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ABC0" w14:textId="6C16E07A" w:rsidR="00A869A4" w:rsidRPr="00A869A4" w:rsidRDefault="00A869A4">
      <w:pPr>
        <w:rPr>
          <w:rFonts w:ascii="Arial" w:hAnsi="Arial" w:cs="Arial"/>
          <w:b/>
          <w:color w:val="333333"/>
          <w:sz w:val="24"/>
          <w:szCs w:val="24"/>
          <w:shd w:val="clear" w:color="auto" w:fill="FFFFFF"/>
          <w:lang w:val="en-US"/>
        </w:rPr>
      </w:pPr>
      <w:r w:rsidRPr="00A869A4">
        <w:rPr>
          <w:rFonts w:ascii="Arial" w:hAnsi="Arial" w:cs="Arial"/>
          <w:b/>
          <w:color w:val="333333"/>
          <w:sz w:val="24"/>
          <w:szCs w:val="24"/>
          <w:shd w:val="clear" w:color="auto" w:fill="FFFFFF"/>
          <w:lang w:val="en-US"/>
        </w:rPr>
        <w:t>Link:</w:t>
      </w:r>
    </w:p>
    <w:p w14:paraId="7ABC915B" w14:textId="63A0FD58" w:rsidR="00A869A4" w:rsidRDefault="00000000">
      <w:pPr>
        <w:rPr>
          <w:rFonts w:ascii="Arial" w:hAnsi="Arial" w:cs="Arial"/>
          <w:color w:val="000000"/>
          <w:sz w:val="21"/>
          <w:szCs w:val="21"/>
          <w:shd w:val="clear" w:color="auto" w:fill="FFFFFF"/>
        </w:rPr>
      </w:pPr>
      <w:hyperlink r:id="rId5" w:history="1">
        <w:r w:rsidR="00A869A4" w:rsidRPr="00A869A4">
          <w:rPr>
            <w:rStyle w:val="Hyperlink"/>
            <w:rFonts w:ascii="Arial" w:hAnsi="Arial" w:cs="Arial"/>
            <w:sz w:val="21"/>
            <w:szCs w:val="21"/>
            <w:shd w:val="clear" w:color="auto" w:fill="FFFFFF"/>
          </w:rPr>
          <w:t>https://learn.unity.com/tutorial/explore-shaders?uv=2020.3&amp;pathwayId=61a65568edbc2a00206076dd&amp;missionId=619f9b6cedbc2a39aabd7b1e</w:t>
        </w:r>
      </w:hyperlink>
    </w:p>
    <w:p w14:paraId="32240C22" w14:textId="77777777" w:rsidR="00A869A4" w:rsidRPr="00F1701A" w:rsidRDefault="00A869A4">
      <w:pPr>
        <w:rPr>
          <w:rFonts w:ascii="Arial" w:hAnsi="Arial" w:cs="Arial"/>
          <w:color w:val="333333"/>
          <w:shd w:val="clear" w:color="auto" w:fill="FFFFFF"/>
          <w:lang w:val="en-US"/>
        </w:rPr>
      </w:pPr>
    </w:p>
    <w:p w14:paraId="442C0CAE" w14:textId="75E8B033" w:rsidR="00C04817" w:rsidRDefault="00A869A4">
      <w:pPr>
        <w:rPr>
          <w:rFonts w:ascii="Arial" w:hAnsi="Arial" w:cs="Arial"/>
          <w:color w:val="333333"/>
          <w:shd w:val="clear" w:color="auto" w:fill="FFFFFF"/>
        </w:rPr>
      </w:pPr>
      <w:r>
        <w:rPr>
          <w:rFonts w:ascii="Arial" w:hAnsi="Arial" w:cs="Arial"/>
          <w:color w:val="333333"/>
          <w:shd w:val="clear" w:color="auto" w:fill="FFFFFF"/>
        </w:rPr>
        <w:t xml:space="preserve">A </w:t>
      </w:r>
      <w:r>
        <w:rPr>
          <w:rFonts w:ascii="Arial" w:hAnsi="Arial" w:cs="Arial"/>
          <w:b/>
          <w:bCs/>
          <w:color w:val="333333"/>
          <w:shd w:val="clear" w:color="auto" w:fill="FFFFFF"/>
        </w:rPr>
        <w:t xml:space="preserve">shader </w:t>
      </w:r>
      <w:r>
        <w:rPr>
          <w:rFonts w:ascii="Arial" w:hAnsi="Arial" w:cs="Arial"/>
          <w:color w:val="333333"/>
          <w:shd w:val="clear" w:color="auto" w:fill="FFFFFF"/>
        </w:rPr>
        <w:t xml:space="preserve">is a script that applies the properties contained in a material to render the meshes of your 3D objects to the 2D image on your screen. Each shader is written for a specific </w:t>
      </w:r>
      <w:hyperlink r:id="rId6" w:anchor="619fbf21edbc2a39aabd80eb" w:tgtFrame="_blank" w:history="1">
        <w:r>
          <w:rPr>
            <w:rStyle w:val="Hyperlink"/>
            <w:rFonts w:ascii="Arial" w:hAnsi="Arial" w:cs="Arial"/>
            <w:color w:val="2196F3"/>
          </w:rPr>
          <w:t>render pipeline.</w:t>
        </w:r>
      </w:hyperlink>
    </w:p>
    <w:p w14:paraId="38A07B03" w14:textId="77777777" w:rsidR="00F1701A" w:rsidRPr="00F1701A" w:rsidRDefault="00F1701A" w:rsidP="00F1701A">
      <w:pPr>
        <w:shd w:val="clear" w:color="auto" w:fill="FFFFFF"/>
        <w:spacing w:after="0" w:line="960" w:lineRule="atLeast"/>
        <w:outlineLvl w:val="1"/>
        <w:rPr>
          <w:rFonts w:ascii="Arial" w:eastAsia="Times New Roman" w:hAnsi="Arial" w:cs="Arial"/>
          <w:b/>
          <w:bCs/>
          <w:sz w:val="36"/>
          <w:szCs w:val="36"/>
          <w:lang w:eastAsia="en-PK"/>
        </w:rPr>
      </w:pPr>
      <w:r w:rsidRPr="00F1701A">
        <w:rPr>
          <w:rFonts w:ascii="Arial" w:eastAsia="Times New Roman" w:hAnsi="Arial" w:cs="Arial"/>
          <w:b/>
          <w:bCs/>
          <w:sz w:val="36"/>
          <w:szCs w:val="36"/>
          <w:lang w:eastAsia="en-PK"/>
        </w:rPr>
        <w:t>2.Types of shaders</w:t>
      </w:r>
    </w:p>
    <w:p w14:paraId="7F9BEFDD" w14:textId="77777777" w:rsidR="00F1701A" w:rsidRPr="00F1701A" w:rsidRDefault="00F1701A" w:rsidP="00F1701A">
      <w:pPr>
        <w:shd w:val="clear" w:color="auto" w:fill="FFFFFF"/>
        <w:spacing w:after="0" w:line="240" w:lineRule="auto"/>
        <w:rPr>
          <w:rFonts w:ascii="Arial" w:eastAsia="Times New Roman" w:hAnsi="Arial" w:cs="Arial"/>
          <w:color w:val="000000"/>
          <w:sz w:val="21"/>
          <w:szCs w:val="21"/>
          <w:lang w:eastAsia="en-PK"/>
        </w:rPr>
      </w:pPr>
      <w:r w:rsidRPr="00F1701A">
        <w:rPr>
          <w:rFonts w:ascii="Arial" w:eastAsia="Times New Roman" w:hAnsi="Arial" w:cs="Arial"/>
          <w:color w:val="000000"/>
          <w:sz w:val="21"/>
          <w:szCs w:val="21"/>
          <w:lang w:eastAsia="en-PK"/>
        </w:rPr>
        <w:t>2</w:t>
      </w:r>
    </w:p>
    <w:p w14:paraId="1C4DDFF5" w14:textId="77777777" w:rsidR="00F1701A" w:rsidRPr="00F1701A" w:rsidRDefault="00F1701A" w:rsidP="00F1701A">
      <w:pPr>
        <w:shd w:val="clear" w:color="auto" w:fill="FFFFFF"/>
        <w:spacing w:line="360" w:lineRule="atLeast"/>
        <w:rPr>
          <w:rFonts w:ascii="Arial" w:eastAsia="Times New Roman" w:hAnsi="Arial" w:cs="Arial"/>
          <w:color w:val="333333"/>
          <w:sz w:val="24"/>
          <w:szCs w:val="24"/>
          <w:lang w:eastAsia="en-PK"/>
        </w:rPr>
      </w:pPr>
      <w:r w:rsidRPr="00F1701A">
        <w:rPr>
          <w:rFonts w:ascii="Arial" w:eastAsia="Times New Roman" w:hAnsi="Arial" w:cs="Arial"/>
          <w:color w:val="333333"/>
          <w:sz w:val="24"/>
          <w:szCs w:val="24"/>
          <w:lang w:eastAsia="en-PK"/>
        </w:rPr>
        <w:t xml:space="preserve">Overall, there are two types of operations that occur in a shader: </w:t>
      </w:r>
      <w:r w:rsidRPr="00F1701A">
        <w:rPr>
          <w:rFonts w:ascii="Arial" w:eastAsia="Times New Roman" w:hAnsi="Arial" w:cs="Arial"/>
          <w:b/>
          <w:bCs/>
          <w:color w:val="333333"/>
          <w:sz w:val="24"/>
          <w:szCs w:val="24"/>
          <w:lang w:eastAsia="en-PK"/>
        </w:rPr>
        <w:t xml:space="preserve">fragment shading </w:t>
      </w:r>
      <w:r w:rsidRPr="00F1701A">
        <w:rPr>
          <w:rFonts w:ascii="Arial" w:eastAsia="Times New Roman" w:hAnsi="Arial" w:cs="Arial"/>
          <w:color w:val="333333"/>
          <w:sz w:val="24"/>
          <w:szCs w:val="24"/>
          <w:lang w:eastAsia="en-PK"/>
        </w:rPr>
        <w:t xml:space="preserve">and </w:t>
      </w:r>
      <w:r w:rsidRPr="00F1701A">
        <w:rPr>
          <w:rFonts w:ascii="Arial" w:eastAsia="Times New Roman" w:hAnsi="Arial" w:cs="Arial"/>
          <w:b/>
          <w:bCs/>
          <w:color w:val="333333"/>
          <w:sz w:val="24"/>
          <w:szCs w:val="24"/>
          <w:lang w:eastAsia="en-PK"/>
        </w:rPr>
        <w:t>vertex shading</w:t>
      </w:r>
      <w:r w:rsidRPr="00F1701A">
        <w:rPr>
          <w:rFonts w:ascii="Arial" w:eastAsia="Times New Roman" w:hAnsi="Arial" w:cs="Arial"/>
          <w:color w:val="333333"/>
          <w:sz w:val="24"/>
          <w:szCs w:val="24"/>
          <w:lang w:eastAsia="en-PK"/>
        </w:rPr>
        <w:t xml:space="preserve">. </w:t>
      </w:r>
    </w:p>
    <w:p w14:paraId="7295786B" w14:textId="77777777" w:rsidR="00F1701A" w:rsidRPr="00F1701A" w:rsidRDefault="00F1701A" w:rsidP="00F1701A">
      <w:pPr>
        <w:shd w:val="clear" w:color="auto" w:fill="FFFFFF"/>
        <w:spacing w:line="360" w:lineRule="atLeast"/>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Fragment shading</w:t>
      </w:r>
      <w:r w:rsidRPr="00F1701A">
        <w:rPr>
          <w:rFonts w:ascii="Arial" w:eastAsia="Times New Roman" w:hAnsi="Arial" w:cs="Arial"/>
          <w:color w:val="333333"/>
          <w:sz w:val="24"/>
          <w:szCs w:val="24"/>
          <w:lang w:eastAsia="en-PK"/>
        </w:rPr>
        <w:t>, also known as pixel shading, is the shading that represents mesh surfaces to produce the color of each pixel in the 2D image. In this project, we’ll be working with fragment shaders and discussing in detail how they render with the light in the scene.</w:t>
      </w:r>
    </w:p>
    <w:p w14:paraId="6B398679" w14:textId="77777777" w:rsidR="00F1701A" w:rsidRPr="00F1701A" w:rsidRDefault="00F1701A" w:rsidP="00F1701A">
      <w:pPr>
        <w:shd w:val="clear" w:color="auto" w:fill="FFFFFF"/>
        <w:spacing w:line="360" w:lineRule="atLeast"/>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Vertex shading</w:t>
      </w:r>
      <w:r w:rsidRPr="00F1701A">
        <w:rPr>
          <w:rFonts w:ascii="Arial" w:eastAsia="Times New Roman" w:hAnsi="Arial" w:cs="Arial"/>
          <w:color w:val="333333"/>
          <w:sz w:val="24"/>
          <w:szCs w:val="24"/>
          <w:lang w:eastAsia="en-PK"/>
        </w:rPr>
        <w:t xml:space="preserve"> operates on the vertices of the mesh, typically changing their locations to make the surface move or transform. We won’t cover vertex shading in this learning experience, but we will provide more resources in a future tutorial. </w:t>
      </w:r>
    </w:p>
    <w:p w14:paraId="3980A5C9" w14:textId="4739631B" w:rsidR="00A869A4" w:rsidRDefault="00A869A4"/>
    <w:p w14:paraId="7F9BDD3E" w14:textId="3D1A6E39" w:rsidR="00F1701A" w:rsidRDefault="00F1701A">
      <w:pPr>
        <w:rPr>
          <w:rFonts w:ascii="Arial" w:hAnsi="Arial" w:cs="Arial"/>
          <w:b/>
          <w:bCs/>
          <w:color w:val="333333"/>
          <w:shd w:val="clear" w:color="auto" w:fill="FFFFFF"/>
        </w:rPr>
      </w:pPr>
      <w:r>
        <w:rPr>
          <w:rFonts w:ascii="Arial" w:hAnsi="Arial" w:cs="Arial"/>
          <w:b/>
          <w:bCs/>
          <w:color w:val="333333"/>
          <w:shd w:val="clear" w:color="auto" w:fill="FFFFFF"/>
        </w:rPr>
        <w:t>Physically Based Rendering (PBR)</w:t>
      </w:r>
    </w:p>
    <w:p w14:paraId="3A034784" w14:textId="2ADB5F62" w:rsidR="00F1701A" w:rsidRDefault="00F1701A">
      <w:pPr>
        <w:rPr>
          <w:rFonts w:ascii="Arial" w:hAnsi="Arial" w:cs="Arial"/>
          <w:b/>
          <w:bCs/>
          <w:color w:val="333333"/>
          <w:shd w:val="clear" w:color="auto" w:fill="FFFFFF"/>
          <w:lang w:val="en-US"/>
        </w:rPr>
      </w:pPr>
    </w:p>
    <w:p w14:paraId="4FD18FB5" w14:textId="77777777" w:rsidR="00F1701A" w:rsidRPr="00F1701A" w:rsidRDefault="00F1701A" w:rsidP="00F1701A">
      <w:pPr>
        <w:shd w:val="clear" w:color="auto" w:fill="FFFFFF"/>
        <w:spacing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Universal Render Pipeline</w:t>
      </w:r>
      <w:r w:rsidRPr="00F1701A">
        <w:rPr>
          <w:rFonts w:ascii="Arial" w:eastAsia="Times New Roman" w:hAnsi="Arial" w:cs="Arial"/>
          <w:color w:val="333333"/>
          <w:sz w:val="24"/>
          <w:szCs w:val="24"/>
          <w:lang w:eastAsia="en-PK"/>
        </w:rPr>
        <w:t xml:space="preserve"> submenu.</w:t>
      </w:r>
    </w:p>
    <w:p w14:paraId="35830060"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 xml:space="preserve">2D </w:t>
      </w:r>
      <w:r w:rsidRPr="00F1701A">
        <w:rPr>
          <w:rFonts w:ascii="Arial" w:eastAsia="Times New Roman" w:hAnsi="Arial" w:cs="Arial"/>
          <w:color w:val="333333"/>
          <w:sz w:val="24"/>
          <w:szCs w:val="24"/>
          <w:lang w:eastAsia="en-PK"/>
        </w:rPr>
        <w:t>&gt;</w:t>
      </w:r>
      <w:r w:rsidRPr="00F1701A">
        <w:rPr>
          <w:rFonts w:ascii="Arial" w:eastAsia="Times New Roman" w:hAnsi="Arial" w:cs="Arial"/>
          <w:b/>
          <w:bCs/>
          <w:color w:val="333333"/>
          <w:sz w:val="24"/>
          <w:szCs w:val="24"/>
          <w:lang w:eastAsia="en-PK"/>
        </w:rPr>
        <w:t xml:space="preserve"> Sprite-Lit-Default</w:t>
      </w:r>
      <w:r w:rsidRPr="00F1701A">
        <w:rPr>
          <w:rFonts w:ascii="Arial" w:eastAsia="Times New Roman" w:hAnsi="Arial" w:cs="Arial"/>
          <w:color w:val="333333"/>
          <w:sz w:val="24"/>
          <w:szCs w:val="24"/>
          <w:lang w:eastAsia="en-PK"/>
        </w:rPr>
        <w:t>: Designed for 2D projects, this shader is for flat objects only and will render any 3D object as 2D. As a lit shader, it will render based on the light in the scene that reaches the object.</w:t>
      </w:r>
    </w:p>
    <w:p w14:paraId="7DB232BF"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 xml:space="preserve">Particles </w:t>
      </w:r>
      <w:r w:rsidRPr="00F1701A">
        <w:rPr>
          <w:rFonts w:ascii="Arial" w:eastAsia="Times New Roman" w:hAnsi="Arial" w:cs="Arial"/>
          <w:color w:val="333333"/>
          <w:sz w:val="24"/>
          <w:szCs w:val="24"/>
          <w:lang w:eastAsia="en-PK"/>
        </w:rPr>
        <w:t>&gt;</w:t>
      </w:r>
      <w:r w:rsidRPr="00F1701A">
        <w:rPr>
          <w:rFonts w:ascii="Arial" w:eastAsia="Times New Roman" w:hAnsi="Arial" w:cs="Arial"/>
          <w:b/>
          <w:bCs/>
          <w:color w:val="333333"/>
          <w:sz w:val="24"/>
          <w:szCs w:val="24"/>
          <w:lang w:eastAsia="en-PK"/>
        </w:rPr>
        <w:t xml:space="preserve"> Lit, Simple Lit, and Unlit:</w:t>
      </w:r>
      <w:r w:rsidRPr="00F1701A">
        <w:rPr>
          <w:rFonts w:ascii="Arial" w:eastAsia="Times New Roman" w:hAnsi="Arial" w:cs="Arial"/>
          <w:color w:val="333333"/>
          <w:sz w:val="24"/>
          <w:szCs w:val="24"/>
          <w:lang w:eastAsia="en-PK"/>
        </w:rPr>
        <w:t xml:space="preserve"> These shaders are for visual effects (VFX). In the Creative Core pathway, you will use these shaders in the VFX mission.</w:t>
      </w:r>
    </w:p>
    <w:p w14:paraId="3851BB5A"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Terrain &gt; Lit:</w:t>
      </w:r>
      <w:r w:rsidRPr="00F1701A">
        <w:rPr>
          <w:rFonts w:ascii="Arial" w:eastAsia="Times New Roman" w:hAnsi="Arial" w:cs="Arial"/>
          <w:color w:val="333333"/>
          <w:sz w:val="24"/>
          <w:szCs w:val="24"/>
          <w:lang w:eastAsia="en-PK"/>
        </w:rPr>
        <w:t xml:space="preserve"> This shader is optimized for use with the Terrain tools in Unity. In the </w:t>
      </w:r>
      <w:r w:rsidRPr="00F1701A">
        <w:rPr>
          <w:rFonts w:ascii="Arial" w:eastAsia="Times New Roman" w:hAnsi="Arial" w:cs="Arial"/>
          <w:b/>
          <w:bCs/>
          <w:color w:val="333333"/>
          <w:sz w:val="24"/>
          <w:szCs w:val="24"/>
          <w:lang w:eastAsia="en-PK"/>
        </w:rPr>
        <w:t>Creative Core</w:t>
      </w:r>
      <w:r w:rsidRPr="00F1701A">
        <w:rPr>
          <w:rFonts w:ascii="Arial" w:eastAsia="Times New Roman" w:hAnsi="Arial" w:cs="Arial"/>
          <w:color w:val="333333"/>
          <w:sz w:val="24"/>
          <w:szCs w:val="24"/>
          <w:lang w:eastAsia="en-PK"/>
        </w:rPr>
        <w:t xml:space="preserve"> pathway, you will use this shader in the </w:t>
      </w:r>
      <w:r w:rsidRPr="00F1701A">
        <w:rPr>
          <w:rFonts w:ascii="Arial" w:eastAsia="Times New Roman" w:hAnsi="Arial" w:cs="Arial"/>
          <w:b/>
          <w:bCs/>
          <w:color w:val="333333"/>
          <w:sz w:val="24"/>
          <w:szCs w:val="24"/>
          <w:lang w:eastAsia="en-PK"/>
        </w:rPr>
        <w:t>Prototyping</w:t>
      </w:r>
      <w:r w:rsidRPr="00F1701A">
        <w:rPr>
          <w:rFonts w:ascii="Arial" w:eastAsia="Times New Roman" w:hAnsi="Arial" w:cs="Arial"/>
          <w:color w:val="333333"/>
          <w:sz w:val="24"/>
          <w:szCs w:val="24"/>
          <w:lang w:eastAsia="en-PK"/>
        </w:rPr>
        <w:t xml:space="preserve"> mission.</w:t>
      </w:r>
    </w:p>
    <w:p w14:paraId="328D502D"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Baked Lit:</w:t>
      </w:r>
      <w:r w:rsidRPr="00F1701A">
        <w:rPr>
          <w:rFonts w:ascii="Arial" w:eastAsia="Times New Roman" w:hAnsi="Arial" w:cs="Arial"/>
          <w:color w:val="333333"/>
          <w:sz w:val="24"/>
          <w:szCs w:val="24"/>
          <w:lang w:eastAsia="en-PK"/>
        </w:rPr>
        <w:t xml:space="preserve"> This shader is automatically applied to lightmaps, which you will encounter in the </w:t>
      </w:r>
      <w:r w:rsidRPr="00F1701A">
        <w:rPr>
          <w:rFonts w:ascii="Arial" w:eastAsia="Times New Roman" w:hAnsi="Arial" w:cs="Arial"/>
          <w:b/>
          <w:bCs/>
          <w:color w:val="333333"/>
          <w:sz w:val="24"/>
          <w:szCs w:val="24"/>
          <w:lang w:eastAsia="en-PK"/>
        </w:rPr>
        <w:t>Creative Core</w:t>
      </w:r>
      <w:r w:rsidRPr="00F1701A">
        <w:rPr>
          <w:rFonts w:ascii="Arial" w:eastAsia="Times New Roman" w:hAnsi="Arial" w:cs="Arial"/>
          <w:color w:val="333333"/>
          <w:sz w:val="24"/>
          <w:szCs w:val="24"/>
          <w:lang w:eastAsia="en-PK"/>
        </w:rPr>
        <w:t xml:space="preserve"> pathway’s </w:t>
      </w:r>
      <w:r w:rsidRPr="00F1701A">
        <w:rPr>
          <w:rFonts w:ascii="Arial" w:eastAsia="Times New Roman" w:hAnsi="Arial" w:cs="Arial"/>
          <w:b/>
          <w:bCs/>
          <w:color w:val="333333"/>
          <w:sz w:val="24"/>
          <w:szCs w:val="24"/>
          <w:lang w:eastAsia="en-PK"/>
        </w:rPr>
        <w:t>Lighting</w:t>
      </w:r>
      <w:r w:rsidRPr="00F1701A">
        <w:rPr>
          <w:rFonts w:ascii="Arial" w:eastAsia="Times New Roman" w:hAnsi="Arial" w:cs="Arial"/>
          <w:color w:val="333333"/>
          <w:sz w:val="24"/>
          <w:szCs w:val="24"/>
          <w:lang w:eastAsia="en-PK"/>
        </w:rPr>
        <w:t xml:space="preserve"> mission.</w:t>
      </w:r>
    </w:p>
    <w:p w14:paraId="72499813"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Complex Lit, Lit, and Simple Lit:</w:t>
      </w:r>
      <w:r w:rsidRPr="00F1701A">
        <w:rPr>
          <w:rFonts w:ascii="Arial" w:eastAsia="Times New Roman" w:hAnsi="Arial" w:cs="Arial"/>
          <w:color w:val="333333"/>
          <w:sz w:val="24"/>
          <w:szCs w:val="24"/>
          <w:lang w:eastAsia="en-PK"/>
        </w:rPr>
        <w:t xml:space="preserve"> These are all variations on a general-purpose, physically based lit shader. </w:t>
      </w:r>
    </w:p>
    <w:p w14:paraId="0C5C06EB"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lastRenderedPageBreak/>
        <w:t>Unlit:</w:t>
      </w:r>
      <w:r w:rsidRPr="00F1701A">
        <w:rPr>
          <w:rFonts w:ascii="Arial" w:eastAsia="Times New Roman" w:hAnsi="Arial" w:cs="Arial"/>
          <w:color w:val="333333"/>
          <w:sz w:val="24"/>
          <w:szCs w:val="24"/>
          <w:lang w:eastAsia="en-PK"/>
        </w:rPr>
        <w:t xml:space="preserve"> As described above, a shader that does not use light.</w:t>
      </w:r>
    </w:p>
    <w:p w14:paraId="3CE6F091" w14:textId="77777777" w:rsidR="00F1701A" w:rsidRDefault="00F1701A">
      <w:pPr>
        <w:rPr>
          <w:lang w:val="en-US"/>
        </w:rPr>
      </w:pPr>
    </w:p>
    <w:p w14:paraId="03903086" w14:textId="77777777" w:rsidR="009C3A78" w:rsidRPr="00F1701A" w:rsidRDefault="009C3A78">
      <w:pPr>
        <w:rPr>
          <w:lang w:val="en-US"/>
        </w:rPr>
      </w:pPr>
    </w:p>
    <w:sectPr w:rsidR="009C3A78" w:rsidRPr="00F17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342A6"/>
    <w:multiLevelType w:val="multilevel"/>
    <w:tmpl w:val="412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98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2D"/>
    <w:rsid w:val="009C3A78"/>
    <w:rsid w:val="00A869A4"/>
    <w:rsid w:val="00BC5946"/>
    <w:rsid w:val="00C04817"/>
    <w:rsid w:val="00EE3E2D"/>
    <w:rsid w:val="00F1701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7889"/>
  <w15:chartTrackingRefBased/>
  <w15:docId w15:val="{A8720189-FD6F-4B53-B9BB-465D9FDF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701A"/>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9A4"/>
    <w:rPr>
      <w:color w:val="0000FF"/>
      <w:u w:val="single"/>
    </w:rPr>
  </w:style>
  <w:style w:type="character" w:styleId="UnresolvedMention">
    <w:name w:val="Unresolved Mention"/>
    <w:basedOn w:val="DefaultParagraphFont"/>
    <w:uiPriority w:val="99"/>
    <w:semiHidden/>
    <w:unhideWhenUsed/>
    <w:rsid w:val="00A869A4"/>
    <w:rPr>
      <w:color w:val="605E5C"/>
      <w:shd w:val="clear" w:color="auto" w:fill="E1DFDD"/>
    </w:rPr>
  </w:style>
  <w:style w:type="character" w:customStyle="1" w:styleId="Heading2Char">
    <w:name w:val="Heading 2 Char"/>
    <w:basedOn w:val="DefaultParagraphFont"/>
    <w:link w:val="Heading2"/>
    <w:uiPriority w:val="9"/>
    <w:rsid w:val="00F1701A"/>
    <w:rPr>
      <w:rFonts w:ascii="Times New Roman" w:eastAsia="Times New Roman" w:hAnsi="Times New Roman" w:cs="Times New Roman"/>
      <w:b/>
      <w:bCs/>
      <w:sz w:val="36"/>
      <w:szCs w:val="36"/>
      <w:lang w:val="en-PK" w:eastAsia="en-PK"/>
    </w:rPr>
  </w:style>
  <w:style w:type="character" w:customStyle="1" w:styleId="step-index3pnc7n2s">
    <w:name w:val="step-index_3pnc7n2s"/>
    <w:basedOn w:val="DefaultParagraphFont"/>
    <w:rsid w:val="00F1701A"/>
  </w:style>
  <w:style w:type="paragraph" w:customStyle="1" w:styleId="public-draftstyledefault-unorderedlistitem">
    <w:name w:val="public-draftstyledefault-unorderedlistitem"/>
    <w:basedOn w:val="Normal"/>
    <w:rsid w:val="00F1701A"/>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6936">
      <w:bodyDiv w:val="1"/>
      <w:marLeft w:val="0"/>
      <w:marRight w:val="0"/>
      <w:marTop w:val="0"/>
      <w:marBottom w:val="0"/>
      <w:divBdr>
        <w:top w:val="none" w:sz="0" w:space="0" w:color="auto"/>
        <w:left w:val="none" w:sz="0" w:space="0" w:color="auto"/>
        <w:bottom w:val="none" w:sz="0" w:space="0" w:color="auto"/>
        <w:right w:val="none" w:sz="0" w:space="0" w:color="auto"/>
      </w:divBdr>
      <w:divsChild>
        <w:div w:id="1628319172">
          <w:marLeft w:val="0"/>
          <w:marRight w:val="0"/>
          <w:marTop w:val="0"/>
          <w:marBottom w:val="0"/>
          <w:divBdr>
            <w:top w:val="none" w:sz="0" w:space="0" w:color="auto"/>
            <w:left w:val="none" w:sz="0" w:space="0" w:color="auto"/>
            <w:bottom w:val="none" w:sz="0" w:space="0" w:color="auto"/>
            <w:right w:val="none" w:sz="0" w:space="0" w:color="auto"/>
          </w:divBdr>
          <w:divsChild>
            <w:div w:id="12523959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91411903">
      <w:bodyDiv w:val="1"/>
      <w:marLeft w:val="0"/>
      <w:marRight w:val="0"/>
      <w:marTop w:val="0"/>
      <w:marBottom w:val="0"/>
      <w:divBdr>
        <w:top w:val="none" w:sz="0" w:space="0" w:color="auto"/>
        <w:left w:val="none" w:sz="0" w:space="0" w:color="auto"/>
        <w:bottom w:val="none" w:sz="0" w:space="0" w:color="auto"/>
        <w:right w:val="none" w:sz="0" w:space="0" w:color="auto"/>
      </w:divBdr>
      <w:divsChild>
        <w:div w:id="2066641551">
          <w:marLeft w:val="0"/>
          <w:marRight w:val="0"/>
          <w:marTop w:val="0"/>
          <w:marBottom w:val="0"/>
          <w:divBdr>
            <w:top w:val="none" w:sz="0" w:space="0" w:color="auto"/>
            <w:left w:val="none" w:sz="0" w:space="0" w:color="auto"/>
            <w:bottom w:val="none" w:sz="0" w:space="0" w:color="auto"/>
            <w:right w:val="none" w:sz="0" w:space="0" w:color="auto"/>
          </w:divBdr>
          <w:divsChild>
            <w:div w:id="939684131">
              <w:marLeft w:val="0"/>
              <w:marRight w:val="0"/>
              <w:marTop w:val="0"/>
              <w:marBottom w:val="0"/>
              <w:divBdr>
                <w:top w:val="none" w:sz="0" w:space="0" w:color="auto"/>
                <w:left w:val="none" w:sz="0" w:space="0" w:color="auto"/>
                <w:bottom w:val="none" w:sz="0" w:space="0" w:color="auto"/>
                <w:right w:val="none" w:sz="0" w:space="0" w:color="auto"/>
              </w:divBdr>
            </w:div>
          </w:divsChild>
        </w:div>
        <w:div w:id="587691023">
          <w:marLeft w:val="0"/>
          <w:marRight w:val="0"/>
          <w:marTop w:val="0"/>
          <w:marBottom w:val="0"/>
          <w:divBdr>
            <w:top w:val="none" w:sz="0" w:space="0" w:color="auto"/>
            <w:left w:val="none" w:sz="0" w:space="0" w:color="auto"/>
            <w:bottom w:val="none" w:sz="0" w:space="0" w:color="auto"/>
            <w:right w:val="none" w:sz="0" w:space="0" w:color="auto"/>
          </w:divBdr>
          <w:divsChild>
            <w:div w:id="352145661">
              <w:marLeft w:val="0"/>
              <w:marRight w:val="0"/>
              <w:marTop w:val="0"/>
              <w:marBottom w:val="0"/>
              <w:divBdr>
                <w:top w:val="none" w:sz="0" w:space="0" w:color="auto"/>
                <w:left w:val="none" w:sz="0" w:space="0" w:color="auto"/>
                <w:bottom w:val="none" w:sz="0" w:space="0" w:color="auto"/>
                <w:right w:val="none" w:sz="0" w:space="0" w:color="auto"/>
              </w:divBdr>
            </w:div>
          </w:divsChild>
        </w:div>
        <w:div w:id="1851287547">
          <w:marLeft w:val="0"/>
          <w:marRight w:val="0"/>
          <w:marTop w:val="0"/>
          <w:marBottom w:val="0"/>
          <w:divBdr>
            <w:top w:val="none" w:sz="0" w:space="0" w:color="auto"/>
            <w:left w:val="none" w:sz="0" w:space="0" w:color="auto"/>
            <w:bottom w:val="none" w:sz="0" w:space="0" w:color="auto"/>
            <w:right w:val="none" w:sz="0" w:space="0" w:color="auto"/>
          </w:divBdr>
          <w:divsChild>
            <w:div w:id="271673674">
              <w:marLeft w:val="0"/>
              <w:marRight w:val="0"/>
              <w:marTop w:val="0"/>
              <w:marBottom w:val="0"/>
              <w:divBdr>
                <w:top w:val="none" w:sz="0" w:space="0" w:color="auto"/>
                <w:left w:val="none" w:sz="0" w:space="0" w:color="auto"/>
                <w:bottom w:val="none" w:sz="0" w:space="0" w:color="auto"/>
                <w:right w:val="none" w:sz="0" w:space="0" w:color="auto"/>
              </w:divBdr>
              <w:divsChild>
                <w:div w:id="378171280">
                  <w:marLeft w:val="0"/>
                  <w:marRight w:val="0"/>
                  <w:marTop w:val="360"/>
                  <w:marBottom w:val="0"/>
                  <w:divBdr>
                    <w:top w:val="none" w:sz="0" w:space="0" w:color="auto"/>
                    <w:left w:val="none" w:sz="0" w:space="0" w:color="auto"/>
                    <w:bottom w:val="none" w:sz="0" w:space="0" w:color="auto"/>
                    <w:right w:val="none" w:sz="0" w:space="0" w:color="auto"/>
                  </w:divBdr>
                  <w:divsChild>
                    <w:div w:id="14501386">
                      <w:marLeft w:val="0"/>
                      <w:marRight w:val="0"/>
                      <w:marTop w:val="0"/>
                      <w:marBottom w:val="0"/>
                      <w:divBdr>
                        <w:top w:val="none" w:sz="0" w:space="0" w:color="auto"/>
                        <w:left w:val="none" w:sz="0" w:space="0" w:color="auto"/>
                        <w:bottom w:val="none" w:sz="0" w:space="0" w:color="auto"/>
                        <w:right w:val="none" w:sz="0" w:space="0" w:color="auto"/>
                      </w:divBdr>
                      <w:divsChild>
                        <w:div w:id="1610509893">
                          <w:marLeft w:val="0"/>
                          <w:marRight w:val="0"/>
                          <w:marTop w:val="0"/>
                          <w:marBottom w:val="0"/>
                          <w:divBdr>
                            <w:top w:val="none" w:sz="0" w:space="0" w:color="auto"/>
                            <w:left w:val="none" w:sz="0" w:space="0" w:color="auto"/>
                            <w:bottom w:val="none" w:sz="0" w:space="0" w:color="auto"/>
                            <w:right w:val="none" w:sz="0" w:space="0" w:color="auto"/>
                          </w:divBdr>
                          <w:divsChild>
                            <w:div w:id="1625966166">
                              <w:marLeft w:val="0"/>
                              <w:marRight w:val="0"/>
                              <w:marTop w:val="0"/>
                              <w:marBottom w:val="0"/>
                              <w:divBdr>
                                <w:top w:val="none" w:sz="0" w:space="0" w:color="auto"/>
                                <w:left w:val="none" w:sz="0" w:space="0" w:color="auto"/>
                                <w:bottom w:val="none" w:sz="0" w:space="0" w:color="auto"/>
                                <w:right w:val="none" w:sz="0" w:space="0" w:color="auto"/>
                              </w:divBdr>
                              <w:divsChild>
                                <w:div w:id="2138450869">
                                  <w:marLeft w:val="0"/>
                                  <w:marRight w:val="0"/>
                                  <w:marTop w:val="0"/>
                                  <w:marBottom w:val="0"/>
                                  <w:divBdr>
                                    <w:top w:val="none" w:sz="0" w:space="0" w:color="auto"/>
                                    <w:left w:val="none" w:sz="0" w:space="0" w:color="auto"/>
                                    <w:bottom w:val="none" w:sz="0" w:space="0" w:color="auto"/>
                                    <w:right w:val="none" w:sz="0" w:space="0" w:color="auto"/>
                                  </w:divBdr>
                                  <w:divsChild>
                                    <w:div w:id="1628244162">
                                      <w:marLeft w:val="0"/>
                                      <w:marRight w:val="0"/>
                                      <w:marTop w:val="0"/>
                                      <w:marBottom w:val="0"/>
                                      <w:divBdr>
                                        <w:top w:val="none" w:sz="0" w:space="0" w:color="auto"/>
                                        <w:left w:val="none" w:sz="0" w:space="0" w:color="auto"/>
                                        <w:bottom w:val="none" w:sz="0" w:space="0" w:color="auto"/>
                                        <w:right w:val="none" w:sz="0" w:space="0" w:color="auto"/>
                                      </w:divBdr>
                                      <w:divsChild>
                                        <w:div w:id="1870798072">
                                          <w:marLeft w:val="0"/>
                                          <w:marRight w:val="0"/>
                                          <w:marTop w:val="0"/>
                                          <w:marBottom w:val="0"/>
                                          <w:divBdr>
                                            <w:top w:val="none" w:sz="0" w:space="0" w:color="auto"/>
                                            <w:left w:val="none" w:sz="0" w:space="0" w:color="auto"/>
                                            <w:bottom w:val="none" w:sz="0" w:space="0" w:color="auto"/>
                                            <w:right w:val="none" w:sz="0" w:space="0" w:color="auto"/>
                                          </w:divBdr>
                                          <w:divsChild>
                                            <w:div w:id="2057660016">
                                              <w:marLeft w:val="0"/>
                                              <w:marRight w:val="0"/>
                                              <w:marTop w:val="0"/>
                                              <w:marBottom w:val="0"/>
                                              <w:divBdr>
                                                <w:top w:val="none" w:sz="0" w:space="0" w:color="auto"/>
                                                <w:left w:val="none" w:sz="0" w:space="0" w:color="auto"/>
                                                <w:bottom w:val="none" w:sz="0" w:space="0" w:color="auto"/>
                                                <w:right w:val="none" w:sz="0" w:space="0" w:color="auto"/>
                                              </w:divBdr>
                                              <w:divsChild>
                                                <w:div w:id="272788130">
                                                  <w:marLeft w:val="0"/>
                                                  <w:marRight w:val="0"/>
                                                  <w:marTop w:val="0"/>
                                                  <w:marBottom w:val="360"/>
                                                  <w:divBdr>
                                                    <w:top w:val="none" w:sz="0" w:space="0" w:color="auto"/>
                                                    <w:left w:val="none" w:sz="0" w:space="0" w:color="auto"/>
                                                    <w:bottom w:val="none" w:sz="0" w:space="0" w:color="auto"/>
                                                    <w:right w:val="none" w:sz="0" w:space="0" w:color="auto"/>
                                                  </w:divBdr>
                                                </w:div>
                                                <w:div w:id="1593124633">
                                                  <w:marLeft w:val="0"/>
                                                  <w:marRight w:val="0"/>
                                                  <w:marTop w:val="0"/>
                                                  <w:marBottom w:val="360"/>
                                                  <w:divBdr>
                                                    <w:top w:val="none" w:sz="0" w:space="0" w:color="auto"/>
                                                    <w:left w:val="none" w:sz="0" w:space="0" w:color="auto"/>
                                                    <w:bottom w:val="none" w:sz="0" w:space="0" w:color="auto"/>
                                                    <w:right w:val="none" w:sz="0" w:space="0" w:color="auto"/>
                                                  </w:divBdr>
                                                </w:div>
                                                <w:div w:id="2350194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unity.com/tutorial/get-started-on-your-guided-project" TargetMode="External"/><Relationship Id="rId5" Type="http://schemas.openxmlformats.org/officeDocument/2006/relationships/hyperlink" Target="https://learn.unity.com/tutorial/explore-shaders?uv=2020.3&amp;pathwayId=61a65568edbc2a00206076dd&amp;missionId=619f9b6cedbc2a39aabd7b1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AHMAD</dc:creator>
  <cp:keywords/>
  <dc:description/>
  <cp:lastModifiedBy>FAWAD AHMAD</cp:lastModifiedBy>
  <cp:revision>4</cp:revision>
  <dcterms:created xsi:type="dcterms:W3CDTF">2023-02-13T11:45:00Z</dcterms:created>
  <dcterms:modified xsi:type="dcterms:W3CDTF">2023-09-26T19:32:00Z</dcterms:modified>
</cp:coreProperties>
</file>