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tiff" ContentType="image/tif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Sep 14 17:35:18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A generalization of the conceiving a research questionThe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impelementation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BodyText"/>
      </w:pPr>
      <w:r>
        <w:t xml:space="preserve">First we consider a hypothetical but likely common workflow that describes how many bioassessment products are generated. The process of idea conception based on a research need is motivated by legislative requirements to develop indices that assess the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located in many locations at different public and private institutions. The task of identifying, gathering, and synthesizing these data may be contracted by the state regulatpory agency to a third party, such as a private consultant or an academic institution. Transparency is inherently challenged if index development proceeds outside of institutional walls.</w:t>
      </w:r>
    </w:p>
    <w:p>
      <w:pPr>
        <w:pStyle w:val="BodyText"/>
      </w:pPr>
      <w:r>
        <w:t xml:space="preserve">A typical workflow for developing an index, assuming a third-party</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7" w:name="california-examples"/>
      <w:r>
        <w:t xml:space="preserve">California examples</w:t>
      </w:r>
      <w:bookmarkEnd w:id="27"/>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8">
        <w:r>
          <w:rPr>
            <w:rStyle w:val="Hyperlink"/>
          </w:rPr>
          <w:t xml:space="preserve">press release</w:t>
        </w:r>
      </w:hyperlink>
      <w:r>
        <w:t xml:space="preserve">,</w:t>
      </w:r>
      <w:r>
        <w:t xml:space="preserve"> </w:t>
      </w:r>
      <w:hyperlink r:id="rId29">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30" w:name="challenges-and-recommendations-for-bioassessment"/>
      <w:r>
        <w:t xml:space="preserve">Challenges and recommendations for bioassessment</w:t>
      </w:r>
      <w:bookmarkEnd w:id="30"/>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 - Ecology and bioassessment by extension have not adopted these tools because modes of communication that are intrinsically linked to subjet matter in other fields, such as computer science, are not common.</w:t>
      </w:r>
      <w:r>
        <w:br w:type="textWrapping"/>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1" w:name="references"/>
      <w:r>
        <w:t xml:space="preserve">References</w:t>
      </w:r>
      <w:bookmarkEnd w:id="31"/>
    </w:p>
    <w:p>
      <w:pPr>
        <w:pStyle w:val="Heading1"/>
      </w:pPr>
      <w:bookmarkStart w:id="32" w:name="figures"/>
      <w:r>
        <w:t xml:space="preserve">Figures</w:t>
      </w:r>
      <w:bookmarkEnd w:id="32"/>
    </w:p>
    <w:p>
      <w:pPr>
        <w:pStyle w:val="CaptionedFigure"/>
      </w:pPr>
      <w:r>
        <w:drawing>
          <wp:inline>
            <wp:extent cx="3810000" cy="2540000"/>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ti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bookmarkStart w:id="93" w:name="refs"/>
    <w:bookmarkStart w:id="34"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4"/>
    <w:bookmarkStart w:id="36"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5">
        <w:r>
          <w:rPr>
            <w:rStyle w:val="Hyperlink"/>
          </w:rPr>
          <w:t xml:space="preserve">https://doi.org/10.1139/A09-001</w:t>
        </w:r>
      </w:hyperlink>
      <w:r>
        <w:t xml:space="preserve">.</w:t>
      </w:r>
    </w:p>
    <w:bookmarkEnd w:id="36"/>
    <w:bookmarkStart w:id="38"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7">
        <w:r>
          <w:rPr>
            <w:rStyle w:val="Hyperlink"/>
          </w:rPr>
          <w:t xml:space="preserve">https://doi.org/10.1016/j.ecolind.2011.10.009</w:t>
        </w:r>
      </w:hyperlink>
      <w:r>
        <w:t xml:space="preserve">.</w:t>
      </w:r>
    </w:p>
    <w:bookmarkEnd w:id="38"/>
    <w:bookmarkStart w:id="40"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39">
        <w:r>
          <w:rPr>
            <w:rStyle w:val="Hyperlink"/>
          </w:rPr>
          <w:t xml:space="preserve">https://doi.org/10.1088/1748-9326/11/8/084004</w:t>
        </w:r>
      </w:hyperlink>
      <w:r>
        <w:t xml:space="preserve">.</w:t>
      </w:r>
    </w:p>
    <w:bookmarkEnd w:id="40"/>
    <w:bookmarkStart w:id="41"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1"/>
    <w:bookmarkStart w:id="43"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2">
        <w:r>
          <w:rPr>
            <w:rStyle w:val="Hyperlink"/>
          </w:rPr>
          <w:t xml:space="preserve">https://doi.org/10.1899/10-067.1</w:t>
        </w:r>
      </w:hyperlink>
      <w:r>
        <w:t xml:space="preserve">.</w:t>
      </w:r>
    </w:p>
    <w:bookmarkEnd w:id="43"/>
    <w:bookmarkStart w:id="45"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4">
        <w:r>
          <w:rPr>
            <w:rStyle w:val="Hyperlink"/>
          </w:rPr>
          <w:t xml:space="preserve">https://doi.org/10.1111/jvs.12459</w:t>
        </w:r>
      </w:hyperlink>
      <w:r>
        <w:t xml:space="preserve">.</w:t>
      </w:r>
    </w:p>
    <w:bookmarkEnd w:id="45"/>
    <w:bookmarkStart w:id="47"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6">
        <w:r>
          <w:rPr>
            <w:rStyle w:val="Hyperlink"/>
          </w:rPr>
          <w:t xml:space="preserve">https://doi.org/10.1016/S1470-160X(01)00003-6</w:t>
        </w:r>
      </w:hyperlink>
      <w:r>
        <w:t xml:space="preserve">.</w:t>
      </w:r>
    </w:p>
    <w:bookmarkEnd w:id="47"/>
    <w:bookmarkStart w:id="49"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8">
        <w:r>
          <w:rPr>
            <w:rStyle w:val="Hyperlink"/>
          </w:rPr>
          <w:t xml:space="preserve">https://doi.org/10.1046/j.1365-2427.2002.00948.x</w:t>
        </w:r>
      </w:hyperlink>
      <w:r>
        <w:t xml:space="preserve">.</w:t>
      </w:r>
    </w:p>
    <w:bookmarkEnd w:id="49"/>
    <w:bookmarkStart w:id="51"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0">
        <w:r>
          <w:rPr>
            <w:rStyle w:val="Hyperlink"/>
          </w:rPr>
          <w:t xml:space="preserve">https://doi.org/10.1177%2F1075547012443021</w:t>
        </w:r>
      </w:hyperlink>
      <w:r>
        <w:t xml:space="preserve">.</w:t>
      </w:r>
    </w:p>
    <w:bookmarkEnd w:id="51"/>
    <w:bookmarkStart w:id="53"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2">
        <w:r>
          <w:rPr>
            <w:rStyle w:val="Hyperlink"/>
          </w:rPr>
          <w:t xml:space="preserve">https://doi.org/10.1890/ES14-00402.1</w:t>
        </w:r>
      </w:hyperlink>
      <w:r>
        <w:t xml:space="preserve">.</w:t>
      </w:r>
    </w:p>
    <w:bookmarkEnd w:id="53"/>
    <w:bookmarkStart w:id="55"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4">
        <w:r>
          <w:rPr>
            <w:rStyle w:val="Hyperlink"/>
          </w:rPr>
          <w:t xml:space="preserve">https://doi.org/10.1890/120103</w:t>
        </w:r>
      </w:hyperlink>
      <w:r>
        <w:t xml:space="preserve">.</w:t>
      </w:r>
    </w:p>
    <w:bookmarkEnd w:id="55"/>
    <w:bookmarkStart w:id="57"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6">
        <w:r>
          <w:rPr>
            <w:rStyle w:val="Hyperlink"/>
          </w:rPr>
          <w:t xml:space="preserve">https://doi.org/10.1016/j.scitotenv.2010.05.031</w:t>
        </w:r>
      </w:hyperlink>
      <w:r>
        <w:t xml:space="preserve">.</w:t>
      </w:r>
    </w:p>
    <w:bookmarkEnd w:id="57"/>
    <w:bookmarkStart w:id="59"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8">
        <w:r>
          <w:rPr>
            <w:rStyle w:val="Hyperlink"/>
          </w:rPr>
          <w:t xml:space="preserve">https://doi.org/10.1086/697996</w:t>
        </w:r>
      </w:hyperlink>
      <w:r>
        <w:t xml:space="preserve">.</w:t>
      </w:r>
    </w:p>
    <w:bookmarkEnd w:id="59"/>
    <w:bookmarkStart w:id="61"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0">
        <w:r>
          <w:rPr>
            <w:rStyle w:val="Hyperlink"/>
          </w:rPr>
          <w:t xml:space="preserve">https://doi.org/10.1093/beheco/arx003</w:t>
        </w:r>
      </w:hyperlink>
      <w:r>
        <w:t xml:space="preserve">.</w:t>
      </w:r>
    </w:p>
    <w:bookmarkEnd w:id="61"/>
    <w:bookmarkStart w:id="63"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2">
        <w:r>
          <w:rPr>
            <w:rStyle w:val="Hyperlink"/>
          </w:rPr>
          <w:t xml:space="preserve">https://doi.org/10.2307/1467854</w:t>
        </w:r>
      </w:hyperlink>
      <w:r>
        <w:t xml:space="preserve">.</w:t>
      </w:r>
    </w:p>
    <w:bookmarkEnd w:id="63"/>
    <w:bookmarkStart w:id="64"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4"/>
    <w:bookmarkStart w:id="66"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5">
        <w:r>
          <w:rPr>
            <w:rStyle w:val="Hyperlink"/>
          </w:rPr>
          <w:t xml:space="preserve">https://doi.org/10.1016/j.scitotenv.2016.02.024</w:t>
        </w:r>
      </w:hyperlink>
      <w:r>
        <w:t xml:space="preserve">.</w:t>
      </w:r>
    </w:p>
    <w:bookmarkEnd w:id="66"/>
    <w:bookmarkStart w:id="68"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7">
        <w:r>
          <w:rPr>
            <w:rStyle w:val="Hyperlink"/>
          </w:rPr>
          <w:t xml:space="preserve">https://doi.org/10.2307/1942007</w:t>
        </w:r>
      </w:hyperlink>
      <w:r>
        <w:t xml:space="preserve">.</w:t>
      </w:r>
    </w:p>
    <w:bookmarkEnd w:id="68"/>
    <w:bookmarkStart w:id="70"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9">
        <w:r>
          <w:rPr>
            <w:rStyle w:val="Hyperlink"/>
          </w:rPr>
          <w:t xml:space="preserve">https://doi.org/10.1002/fee.1483</w:t>
        </w:r>
      </w:hyperlink>
      <w:r>
        <w:t xml:space="preserve">.</w:t>
      </w:r>
    </w:p>
    <w:bookmarkEnd w:id="70"/>
    <w:bookmarkStart w:id="72"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1">
        <w:r>
          <w:rPr>
            <w:rStyle w:val="Hyperlink"/>
          </w:rPr>
          <w:t xml:space="preserve">https://doi.org/10.1111/j.1365-2427.2010.02456.x</w:t>
        </w:r>
      </w:hyperlink>
      <w:r>
        <w:t xml:space="preserve">.</w:t>
      </w:r>
    </w:p>
    <w:bookmarkEnd w:id="72"/>
    <w:bookmarkStart w:id="74"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3">
        <w:r>
          <w:rPr>
            <w:rStyle w:val="Hyperlink"/>
          </w:rPr>
          <w:t xml:space="preserve">https://doi.org/10.1111/j.1600-0706.2013.00970.x</w:t>
        </w:r>
      </w:hyperlink>
      <w:r>
        <w:t xml:space="preserve">.</w:t>
      </w:r>
    </w:p>
    <w:bookmarkEnd w:id="74"/>
    <w:bookmarkStart w:id="76"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75">
        <w:r>
          <w:rPr>
            <w:rStyle w:val="Hyperlink"/>
          </w:rPr>
          <w:t xml:space="preserve">https://doi.org/10.1038/s41559-017-0160</w:t>
        </w:r>
      </w:hyperlink>
      <w:r>
        <w:t xml:space="preserve">.</w:t>
      </w:r>
    </w:p>
    <w:bookmarkEnd w:id="76"/>
    <w:bookmarkStart w:id="78"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7">
        <w:r>
          <w:rPr>
            <w:rStyle w:val="Hyperlink"/>
          </w:rPr>
          <w:t xml:space="preserve">https://doi.org/10.17605/OSF.IO/3D6XX</w:t>
        </w:r>
      </w:hyperlink>
      <w:r>
        <w:t xml:space="preserve">.</w:t>
      </w:r>
    </w:p>
    <w:bookmarkEnd w:id="78"/>
    <w:bookmarkStart w:id="79"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9"/>
    <w:bookmarkStart w:id="80"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0"/>
    <w:bookmarkStart w:id="82"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1">
        <w:r>
          <w:rPr>
            <w:rStyle w:val="Hyperlink"/>
          </w:rPr>
          <w:t xml:space="preserve">https://doi.org/10.1071/MF15329</w:t>
        </w:r>
      </w:hyperlink>
      <w:r>
        <w:t xml:space="preserve">.</w:t>
      </w:r>
    </w:p>
    <w:bookmarkEnd w:id="82"/>
    <w:bookmarkStart w:id="83"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3"/>
    <w:bookmarkStart w:id="85"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84">
        <w:r>
          <w:rPr>
            <w:rStyle w:val="Hyperlink"/>
          </w:rPr>
          <w:t xml:space="preserve">https://doi.org/10.1016/j.envsci.2014.08.006</w:t>
        </w:r>
      </w:hyperlink>
      <w:r>
        <w:t xml:space="preserve">.</w:t>
      </w:r>
    </w:p>
    <w:bookmarkEnd w:id="85"/>
    <w:bookmarkStart w:id="8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86">
        <w:r>
          <w:rPr>
            <w:rStyle w:val="Hyperlink"/>
          </w:rPr>
          <w:t xml:space="preserve">https://doi.org/10.2307/1468175</w:t>
        </w:r>
      </w:hyperlink>
      <w:r>
        <w:t xml:space="preserve">.</w:t>
      </w:r>
    </w:p>
    <w:bookmarkEnd w:id="87"/>
    <w:bookmarkStart w:id="8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88"/>
    <w:bookmarkStart w:id="9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89">
        <w:r>
          <w:rPr>
            <w:rStyle w:val="Hyperlink"/>
          </w:rPr>
          <w:t xml:space="preserve">https://doi.org/10.1899/08-053.1</w:t>
        </w:r>
      </w:hyperlink>
      <w:r>
        <w:t xml:space="preserve">.</w:t>
      </w:r>
    </w:p>
    <w:bookmarkEnd w:id="90"/>
    <w:bookmarkStart w:id="9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1">
        <w:r>
          <w:rPr>
            <w:rStyle w:val="Hyperlink"/>
          </w:rPr>
          <w:t xml:space="preserve">https://doi.org/10.1890/1051-0761(2006)016[1267:SEFTEC]2.0.CO;2</w:t>
        </w:r>
      </w:hyperlink>
      <w:r>
        <w:t xml:space="preserve">.</w:t>
      </w:r>
    </w:p>
    <w:bookmarkEnd w:id="92"/>
    <w:bookmarkEnd w:id="93"/>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tiff" /><Relationship Type="http://schemas.openxmlformats.org/officeDocument/2006/relationships/hyperlink" Id="rId69" Target="https://doi.org/10.1002/fee.1483" TargetMode="External" /><Relationship Type="http://schemas.openxmlformats.org/officeDocument/2006/relationships/hyperlink" Id="rId46" Target="https://doi.org/10.1016/S1470-160X(01)00003-6" TargetMode="External" /><Relationship Type="http://schemas.openxmlformats.org/officeDocument/2006/relationships/hyperlink" Id="rId37" Target="https://doi.org/10.1016/j.ecolind.2011.10.009" TargetMode="External" /><Relationship Type="http://schemas.openxmlformats.org/officeDocument/2006/relationships/hyperlink" Id="rId84" Target="https://doi.org/10.1016/j.envsci.2014.08.006" TargetMode="External" /><Relationship Type="http://schemas.openxmlformats.org/officeDocument/2006/relationships/hyperlink" Id="rId56" Target="https://doi.org/10.1016/j.scitotenv.2010.05.031" TargetMode="External" /><Relationship Type="http://schemas.openxmlformats.org/officeDocument/2006/relationships/hyperlink" Id="rId65" Target="https://doi.org/10.1016/j.scitotenv.2016.02.024" TargetMode="External" /><Relationship Type="http://schemas.openxmlformats.org/officeDocument/2006/relationships/hyperlink" Id="rId75" Target="https://doi.org/10.1038/s41559-017-0160" TargetMode="External" /><Relationship Type="http://schemas.openxmlformats.org/officeDocument/2006/relationships/hyperlink" Id="rId48" Target="https://doi.org/10.1046/j.1365-2427.2002.00948.x" TargetMode="External" /><Relationship Type="http://schemas.openxmlformats.org/officeDocument/2006/relationships/hyperlink" Id="rId81" Target="https://doi.org/10.1071/MF15329" TargetMode="External" /><Relationship Type="http://schemas.openxmlformats.org/officeDocument/2006/relationships/hyperlink" Id="rId58" Target="https://doi.org/10.1086/697996" TargetMode="External" /><Relationship Type="http://schemas.openxmlformats.org/officeDocument/2006/relationships/hyperlink" Id="rId39" Target="https://doi.org/10.1088/1748-9326/11/8/084004" TargetMode="External" /><Relationship Type="http://schemas.openxmlformats.org/officeDocument/2006/relationships/hyperlink" Id="rId60" Target="https://doi.org/10.1093/beheco/arx003" TargetMode="External" /><Relationship Type="http://schemas.openxmlformats.org/officeDocument/2006/relationships/hyperlink" Id="rId71" Target="https://doi.org/10.1111/j.1365-2427.2010.02456.x" TargetMode="External" /><Relationship Type="http://schemas.openxmlformats.org/officeDocument/2006/relationships/hyperlink" Id="rId73" Target="https://doi.org/10.1111/j.1600-0706.2013.00970.x" TargetMode="External" /><Relationship Type="http://schemas.openxmlformats.org/officeDocument/2006/relationships/hyperlink" Id="rId44" Target="https://doi.org/10.1111/jvs.12459" TargetMode="External" /><Relationship Type="http://schemas.openxmlformats.org/officeDocument/2006/relationships/hyperlink" Id="rId35" Target="https://doi.org/10.1139/A09-001" TargetMode="External" /><Relationship Type="http://schemas.openxmlformats.org/officeDocument/2006/relationships/hyperlink" Id="rId50" Target="https://doi.org/10.1177%2F1075547012443021" TargetMode="External" /><Relationship Type="http://schemas.openxmlformats.org/officeDocument/2006/relationships/hyperlink" Id="rId77" Target="https://doi.org/10.17605/OSF.IO/3D6XX" TargetMode="External" /><Relationship Type="http://schemas.openxmlformats.org/officeDocument/2006/relationships/hyperlink" Id="rId91" Target="https://doi.org/10.1890/1051-0761(2006)016[1267:SEFTEC]2.0.CO;2" TargetMode="External" /><Relationship Type="http://schemas.openxmlformats.org/officeDocument/2006/relationships/hyperlink" Id="rId54" Target="https://doi.org/10.1890/120103" TargetMode="External" /><Relationship Type="http://schemas.openxmlformats.org/officeDocument/2006/relationships/hyperlink" Id="rId52" Target="https://doi.org/10.1890/ES14-00402.1" TargetMode="External" /><Relationship Type="http://schemas.openxmlformats.org/officeDocument/2006/relationships/hyperlink" Id="rId89" Target="https://doi.org/10.1899/08-053.1" TargetMode="External" /><Relationship Type="http://schemas.openxmlformats.org/officeDocument/2006/relationships/hyperlink" Id="rId42" Target="https://doi.org/10.1899/10-067.1" TargetMode="External" /><Relationship Type="http://schemas.openxmlformats.org/officeDocument/2006/relationships/hyperlink" Id="rId62" Target="https://doi.org/10.2307/1467854" TargetMode="External" /><Relationship Type="http://schemas.openxmlformats.org/officeDocument/2006/relationships/hyperlink" Id="rId86" Target="https://doi.org/10.2307/1468175" TargetMode="External" /><Relationship Type="http://schemas.openxmlformats.org/officeDocument/2006/relationships/hyperlink" Id="rId67" Target="https://doi.org/10.2307/1942007"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9" Target="https://doi.org/10.1002/fee.1483" TargetMode="External" /><Relationship Type="http://schemas.openxmlformats.org/officeDocument/2006/relationships/hyperlink" Id="rId46" Target="https://doi.org/10.1016/S1470-160X(01)00003-6" TargetMode="External" /><Relationship Type="http://schemas.openxmlformats.org/officeDocument/2006/relationships/hyperlink" Id="rId37" Target="https://doi.org/10.1016/j.ecolind.2011.10.009" TargetMode="External" /><Relationship Type="http://schemas.openxmlformats.org/officeDocument/2006/relationships/hyperlink" Id="rId84" Target="https://doi.org/10.1016/j.envsci.2014.08.006" TargetMode="External" /><Relationship Type="http://schemas.openxmlformats.org/officeDocument/2006/relationships/hyperlink" Id="rId56" Target="https://doi.org/10.1016/j.scitotenv.2010.05.031" TargetMode="External" /><Relationship Type="http://schemas.openxmlformats.org/officeDocument/2006/relationships/hyperlink" Id="rId65" Target="https://doi.org/10.1016/j.scitotenv.2016.02.024" TargetMode="External" /><Relationship Type="http://schemas.openxmlformats.org/officeDocument/2006/relationships/hyperlink" Id="rId75" Target="https://doi.org/10.1038/s41559-017-0160" TargetMode="External" /><Relationship Type="http://schemas.openxmlformats.org/officeDocument/2006/relationships/hyperlink" Id="rId48" Target="https://doi.org/10.1046/j.1365-2427.2002.00948.x" TargetMode="External" /><Relationship Type="http://schemas.openxmlformats.org/officeDocument/2006/relationships/hyperlink" Id="rId81" Target="https://doi.org/10.1071/MF15329" TargetMode="External" /><Relationship Type="http://schemas.openxmlformats.org/officeDocument/2006/relationships/hyperlink" Id="rId58" Target="https://doi.org/10.1086/697996" TargetMode="External" /><Relationship Type="http://schemas.openxmlformats.org/officeDocument/2006/relationships/hyperlink" Id="rId39" Target="https://doi.org/10.1088/1748-9326/11/8/084004" TargetMode="External" /><Relationship Type="http://schemas.openxmlformats.org/officeDocument/2006/relationships/hyperlink" Id="rId60" Target="https://doi.org/10.1093/beheco/arx003" TargetMode="External" /><Relationship Type="http://schemas.openxmlformats.org/officeDocument/2006/relationships/hyperlink" Id="rId71" Target="https://doi.org/10.1111/j.1365-2427.2010.02456.x" TargetMode="External" /><Relationship Type="http://schemas.openxmlformats.org/officeDocument/2006/relationships/hyperlink" Id="rId73" Target="https://doi.org/10.1111/j.1600-0706.2013.00970.x" TargetMode="External" /><Relationship Type="http://schemas.openxmlformats.org/officeDocument/2006/relationships/hyperlink" Id="rId44" Target="https://doi.org/10.1111/jvs.12459" TargetMode="External" /><Relationship Type="http://schemas.openxmlformats.org/officeDocument/2006/relationships/hyperlink" Id="rId35" Target="https://doi.org/10.1139/A09-001" TargetMode="External" /><Relationship Type="http://schemas.openxmlformats.org/officeDocument/2006/relationships/hyperlink" Id="rId50" Target="https://doi.org/10.1177%2F1075547012443021" TargetMode="External" /><Relationship Type="http://schemas.openxmlformats.org/officeDocument/2006/relationships/hyperlink" Id="rId77" Target="https://doi.org/10.17605/OSF.IO/3D6XX" TargetMode="External" /><Relationship Type="http://schemas.openxmlformats.org/officeDocument/2006/relationships/hyperlink" Id="rId91" Target="https://doi.org/10.1890/1051-0761(2006)016[1267:SEFTEC]2.0.CO;2" TargetMode="External" /><Relationship Type="http://schemas.openxmlformats.org/officeDocument/2006/relationships/hyperlink" Id="rId54" Target="https://doi.org/10.1890/120103" TargetMode="External" /><Relationship Type="http://schemas.openxmlformats.org/officeDocument/2006/relationships/hyperlink" Id="rId52" Target="https://doi.org/10.1890/ES14-00402.1" TargetMode="External" /><Relationship Type="http://schemas.openxmlformats.org/officeDocument/2006/relationships/hyperlink" Id="rId89" Target="https://doi.org/10.1899/08-053.1" TargetMode="External" /><Relationship Type="http://schemas.openxmlformats.org/officeDocument/2006/relationships/hyperlink" Id="rId42" Target="https://doi.org/10.1899/10-067.1" TargetMode="External" /><Relationship Type="http://schemas.openxmlformats.org/officeDocument/2006/relationships/hyperlink" Id="rId62" Target="https://doi.org/10.2307/1467854" TargetMode="External" /><Relationship Type="http://schemas.openxmlformats.org/officeDocument/2006/relationships/hyperlink" Id="rId86" Target="https://doi.org/10.2307/1468175" TargetMode="External" /><Relationship Type="http://schemas.openxmlformats.org/officeDocument/2006/relationships/hyperlink" Id="rId67" Target="https://doi.org/10.2307/1942007" TargetMode="External" /><Relationship Type="http://schemas.openxmlformats.org/officeDocument/2006/relationships/hyperlink" Id="rId29" Target="https://www.waterboards.ca.gov/board_info/agendas/2018/jul/071018_5_drft_reso.pdf" TargetMode="External" /><Relationship Type="http://schemas.openxmlformats.org/officeDocument/2006/relationships/hyperlink" Id="rId28"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2018-09-17T23:06:47Z</dcterms:created>
  <dcterms:modified xsi:type="dcterms:W3CDTF">2018-09-17T23:06:47Z</dcterms:modified>
</cp:coreProperties>
</file>