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Sat Feb 16 10:44:17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applying-open-science-principles-to-bioassessment"/>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 Table</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using-open-science-tools-to-enhance-bioassessment"/>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Olliaro, and Todd</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Karambelkar, and Xie</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pPr>
              <w:pStyle w:val="Compact"/>
            </w:pPr>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pPr>
              <w:pStyle w:val="Compact"/>
            </w:pPr>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pPr>
              <w:pStyle w:val="Compact"/>
            </w:pPr>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pPr>
              <w:pStyle w:val="Compact"/>
            </w:pPr>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pPr>
              <w:pStyle w:val="Compact"/>
            </w:pPr>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221" w:name="refs"/>
    <w:bookmarkStart w:id="69"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8">
        <w:r>
          <w:rPr>
            <w:rStyle w:val="Hyperlink"/>
          </w:rPr>
          <w:t xml:space="preserve">https://CRAN.R-project.org/package=rmarkdown</w:t>
        </w:r>
      </w:hyperlink>
      <w:r>
        <w:t xml:space="preserve">.</w:t>
      </w:r>
    </w:p>
    <w:bookmarkEnd w:id="69"/>
    <w:bookmarkStart w:id="71"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70">
        <w:r>
          <w:rPr>
            <w:rStyle w:val="Hyperlink"/>
          </w:rPr>
          <w:t xml:space="preserve">https://github.com/r-spatial/mapview</w:t>
        </w:r>
      </w:hyperlink>
      <w:r>
        <w:t xml:space="preserve">.</w:t>
      </w:r>
    </w:p>
    <w:bookmarkEnd w:id="71"/>
    <w:bookmarkStart w:id="72"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72"/>
    <w:bookmarkStart w:id="74"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73">
        <w:r>
          <w:rPr>
            <w:rStyle w:val="Hyperlink"/>
          </w:rPr>
          <w:t xml:space="preserve">https://doi.org/10.1111/j.1365-294X.2012.05519.x</w:t>
        </w:r>
      </w:hyperlink>
      <w:r>
        <w:t xml:space="preserve">.</w:t>
      </w:r>
    </w:p>
    <w:bookmarkEnd w:id="74"/>
    <w:bookmarkStart w:id="76"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75">
        <w:r>
          <w:rPr>
            <w:rStyle w:val="Hyperlink"/>
          </w:rPr>
          <w:t xml:space="preserve">https://CRAN.R-project.org/package=TITAN2</w:t>
        </w:r>
      </w:hyperlink>
      <w:r>
        <w:t xml:space="preserve">.</w:t>
      </w:r>
    </w:p>
    <w:bookmarkEnd w:id="76"/>
    <w:bookmarkStart w:id="77" w:name="ref-Beck18d"/>
    <w:p>
      <w:pPr>
        <w:pStyle w:val="Bibliography"/>
      </w:pPr>
      <w:r>
        <w:t xml:space="preserve">Beck, M. W. 2018a. “Constrained streams for biological integrity in California. Knowledge Network for Biocomplexity. urn:uuid:75411f50-32ed-42a5-bbfd-26833c7a441f.”</w:t>
      </w:r>
    </w:p>
    <w:bookmarkEnd w:id="77"/>
    <w:bookmarkStart w:id="79" w:name="ref-Beck18c"/>
    <w:p>
      <w:pPr>
        <w:pStyle w:val="Bibliography"/>
      </w:pPr>
      <w:r>
        <w:t xml:space="preserve">———. 2018b. “SCCWRP/SCAPE: v1.0 (Version 1.0). Zenodo,</w:t>
      </w:r>
      <w:r>
        <w:t xml:space="preserve"> </w:t>
      </w:r>
      <w:hyperlink r:id="rId78">
        <w:r>
          <w:rPr>
            <w:rStyle w:val="Hyperlink"/>
          </w:rPr>
          <w:t xml:space="preserve">http://doi.org/10.5281/zenodo.1218121</w:t>
        </w:r>
      </w:hyperlink>
      <w:r>
        <w:t xml:space="preserve">.”</w:t>
      </w:r>
    </w:p>
    <w:bookmarkEnd w:id="79"/>
    <w:bookmarkStart w:id="81"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80">
        <w:r>
          <w:rPr>
            <w:rStyle w:val="Hyperlink"/>
          </w:rPr>
          <w:t xml:space="preserve">https://doi.org/10.1139/A09-001</w:t>
        </w:r>
      </w:hyperlink>
      <w:r>
        <w:t xml:space="preserve">.</w:t>
      </w:r>
    </w:p>
    <w:bookmarkEnd w:id="81"/>
    <w:bookmarkStart w:id="82" w:name="ref-Beckir"/>
    <w:p>
      <w:pPr>
        <w:pStyle w:val="Bibliography"/>
      </w:pPr>
      <w:r>
        <w:t xml:space="preserve">Beck, M. W., R. D. Mazor, S. Johnson, K. Wisenbaker, J. Westfall, P. R. Ode, R. Hill, C. Loflen, M. Sutula, and E. D. Stein. n.d. “Prioritizing Management Goals for Stream Biological Integrity Within the Developed Landscape Context.”</w:t>
      </w:r>
      <w:r>
        <w:t xml:space="preserve"> </w:t>
      </w:r>
      <w:r>
        <w:rPr>
          <w:i/>
        </w:rPr>
        <w:t xml:space="preserve">Freshwater Science</w:t>
      </w:r>
      <w:r>
        <w:t xml:space="preserve">.</w:t>
      </w:r>
    </w:p>
    <w:bookmarkEnd w:id="82"/>
    <w:bookmarkStart w:id="84"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83">
        <w:r>
          <w:rPr>
            <w:rStyle w:val="Hyperlink"/>
          </w:rPr>
          <w:t xml:space="preserve">https://doi.org/10.1016/j.aquabot.2013.02.003</w:t>
        </w:r>
      </w:hyperlink>
      <w:r>
        <w:t xml:space="preserve">.</w:t>
      </w:r>
    </w:p>
    <w:bookmarkEnd w:id="84"/>
    <w:bookmarkStart w:id="86"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85">
        <w:r>
          <w:rPr>
            <w:rStyle w:val="Hyperlink"/>
          </w:rPr>
          <w:t xml:space="preserve">https://doi.org/10.1016/j.ecolind.2011.10.009</w:t>
        </w:r>
      </w:hyperlink>
      <w:r>
        <w:t xml:space="preserve">.</w:t>
      </w:r>
    </w:p>
    <w:bookmarkEnd w:id="86"/>
    <w:bookmarkStart w:id="88"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87">
        <w:r>
          <w:rPr>
            <w:rStyle w:val="Hyperlink"/>
          </w:rPr>
          <w:t xml:space="preserve">https://doi.org/10.1088/1748-9326/11/8/084004</w:t>
        </w:r>
      </w:hyperlink>
      <w:r>
        <w:t xml:space="preserve">.</w:t>
      </w:r>
    </w:p>
    <w:bookmarkEnd w:id="88"/>
    <w:bookmarkStart w:id="89"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89"/>
    <w:bookmarkStart w:id="91" w:name="ref-Borregaard16"/>
    <w:p>
      <w:pPr>
        <w:pStyle w:val="Bibliography"/>
      </w:pPr>
      <w:r>
        <w:t xml:space="preserve">Borregaard, M. K., and E. M. Hart. 2016. “Towards a More Reproducible Ecology.”</w:t>
      </w:r>
      <w:r>
        <w:t xml:space="preserve"> </w:t>
      </w:r>
      <w:r>
        <w:rPr>
          <w:i/>
        </w:rPr>
        <w:t xml:space="preserve">Ecography</w:t>
      </w:r>
      <w:r>
        <w:t xml:space="preserve"> </w:t>
      </w:r>
      <w:r>
        <w:t xml:space="preserve">39:349–53.</w:t>
      </w:r>
      <w:r>
        <w:t xml:space="preserve"> </w:t>
      </w:r>
      <w:hyperlink r:id="rId90">
        <w:r>
          <w:rPr>
            <w:rStyle w:val="Hyperlink"/>
          </w:rPr>
          <w:t xml:space="preserve">https://doi.org/10.1111/ecog.02493</w:t>
        </w:r>
      </w:hyperlink>
      <w:r>
        <w:t xml:space="preserve">.</w:t>
      </w:r>
    </w:p>
    <w:bookmarkEnd w:id="91"/>
    <w:bookmarkStart w:id="93" w:name="ref-Bried14"/>
    <w:p>
      <w:pPr>
        <w:pStyle w:val="Bibliography"/>
      </w:pPr>
      <w:r>
        <w:t xml:space="preserve">Bried, J. T., S. K. Jog, A. R. Dzialowski, and C. A. Davis. 2014. “Potential Vegetation Criteria for Identifying Reference-Quality Wetlands in the South-Central United States.”</w:t>
      </w:r>
      <w:r>
        <w:t xml:space="preserve"> </w:t>
      </w:r>
      <w:r>
        <w:rPr>
          <w:i/>
        </w:rPr>
        <w:t xml:space="preserve">Wetlands</w:t>
      </w:r>
      <w:r>
        <w:t xml:space="preserve"> </w:t>
      </w:r>
      <w:r>
        <w:t xml:space="preserve">34 (6):1159–69.</w:t>
      </w:r>
      <w:r>
        <w:t xml:space="preserve"> </w:t>
      </w:r>
      <w:hyperlink r:id="rId92">
        <w:r>
          <w:rPr>
            <w:rStyle w:val="Hyperlink"/>
          </w:rPr>
          <w:t xml:space="preserve">https://doi.org/10.1007/s13157-014-0575-5</w:t>
        </w:r>
      </w:hyperlink>
      <w:r>
        <w:t xml:space="preserve">.</w:t>
      </w:r>
    </w:p>
    <w:bookmarkEnd w:id="93"/>
    <w:bookmarkStart w:id="95"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94">
        <w:r>
          <w:rPr>
            <w:rStyle w:val="Hyperlink"/>
          </w:rPr>
          <w:t xml:space="preserve">https://doi.org/10.1899/10-067.1</w:t>
        </w:r>
      </w:hyperlink>
      <w:r>
        <w:t xml:space="preserve">.</w:t>
      </w:r>
    </w:p>
    <w:bookmarkEnd w:id="95"/>
    <w:bookmarkStart w:id="97"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96">
        <w:r>
          <w:rPr>
            <w:rStyle w:val="Hyperlink"/>
          </w:rPr>
          <w:t xml:space="preserve">https://CRAN.R-project.org/package=shiny</w:t>
        </w:r>
      </w:hyperlink>
      <w:r>
        <w:t xml:space="preserve">.</w:t>
      </w:r>
    </w:p>
    <w:bookmarkEnd w:id="97"/>
    <w:bookmarkStart w:id="99"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98">
        <w:r>
          <w:rPr>
            <w:rStyle w:val="Hyperlink"/>
          </w:rPr>
          <w:t xml:space="preserve">https://CRAN.R-project.org/package=leaflet</w:t>
        </w:r>
      </w:hyperlink>
      <w:r>
        <w:t xml:space="preserve">.</w:t>
      </w:r>
    </w:p>
    <w:bookmarkEnd w:id="99"/>
    <w:bookmarkStart w:id="101"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100">
        <w:r>
          <w:rPr>
            <w:rStyle w:val="Hyperlink"/>
          </w:rPr>
          <w:t xml:space="preserve">https://doi.org/10.1111/jvs.12459</w:t>
        </w:r>
      </w:hyperlink>
      <w:r>
        <w:t xml:space="preserve">.</w:t>
      </w:r>
    </w:p>
    <w:bookmarkEnd w:id="101"/>
    <w:bookmarkStart w:id="103"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102">
        <w:r>
          <w:rPr>
            <w:rStyle w:val="Hyperlink"/>
          </w:rPr>
          <w:t xml:space="preserve">https://doi.org/10.1016/S1470-160X(01)00003-6</w:t>
        </w:r>
      </w:hyperlink>
      <w:r>
        <w:t xml:space="preserve">.</w:t>
      </w:r>
    </w:p>
    <w:bookmarkEnd w:id="103"/>
    <w:bookmarkStart w:id="105" w:name="ref-Darling13"/>
    <w:p>
      <w:pPr>
        <w:pStyle w:val="Bibliography"/>
      </w:pPr>
      <w:r>
        <w:t xml:space="preserve">Darling, E. S., D. Shiffman, I. M. Côte, and J. A. Drew. 2013. “The Role of Twiter in the Life Cycle of a Scientific Publication.”</w:t>
      </w:r>
      <w:r>
        <w:t xml:space="preserve"> </w:t>
      </w:r>
      <w:r>
        <w:rPr>
          <w:i/>
        </w:rPr>
        <w:t xml:space="preserve">Ideas in Ecology and Evolution</w:t>
      </w:r>
      <w:r>
        <w:t xml:space="preserve"> </w:t>
      </w:r>
      <w:r>
        <w:t xml:space="preserve">6:32–43.</w:t>
      </w:r>
      <w:r>
        <w:t xml:space="preserve"> </w:t>
      </w:r>
      <w:hyperlink r:id="rId104">
        <w:r>
          <w:rPr>
            <w:rStyle w:val="Hyperlink"/>
          </w:rPr>
          <w:t xml:space="preserve">https://doi.org/10.4033/iee.2013.6.6.f</w:t>
        </w:r>
      </w:hyperlink>
      <w:r>
        <w:t xml:space="preserve">.</w:t>
      </w:r>
    </w:p>
    <w:bookmarkEnd w:id="105"/>
    <w:bookmarkStart w:id="107"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106">
        <w:r>
          <w:rPr>
            <w:rStyle w:val="Hyperlink"/>
          </w:rPr>
          <w:t xml:space="preserve">http://sites.google.com/site/miqueldecaceres/</w:t>
        </w:r>
      </w:hyperlink>
      <w:r>
        <w:t xml:space="preserve">.</w:t>
      </w:r>
    </w:p>
    <w:bookmarkEnd w:id="107"/>
    <w:bookmarkStart w:id="109"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108">
        <w:r>
          <w:rPr>
            <w:rStyle w:val="Hyperlink"/>
          </w:rPr>
          <w:t xml:space="preserve">https://doi.org/10.1007/s10811-013-0088-2</w:t>
        </w:r>
      </w:hyperlink>
      <w:r>
        <w:t xml:space="preserve">.</w:t>
      </w:r>
    </w:p>
    <w:bookmarkEnd w:id="109"/>
    <w:bookmarkStart w:id="111"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110">
        <w:r>
          <w:rPr>
            <w:rStyle w:val="Hyperlink"/>
          </w:rPr>
          <w:t xml:space="preserve">https://doi.org/10.1046/j.1365-2427.2002.00948.x</w:t>
        </w:r>
      </w:hyperlink>
      <w:r>
        <w:t xml:space="preserve">.</w:t>
      </w:r>
    </w:p>
    <w:bookmarkEnd w:id="111"/>
    <w:bookmarkStart w:id="113"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112">
        <w:r>
          <w:rPr>
            <w:rStyle w:val="Hyperlink"/>
          </w:rPr>
          <w:t xml:space="preserve">https://doi.org/10.1177%2F1075547012443021</w:t>
        </w:r>
      </w:hyperlink>
      <w:r>
        <w:t xml:space="preserve">.</w:t>
      </w:r>
    </w:p>
    <w:bookmarkEnd w:id="113"/>
    <w:bookmarkStart w:id="115"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114">
        <w:r>
          <w:rPr>
            <w:rStyle w:val="Hyperlink"/>
          </w:rPr>
          <w:t xml:space="preserve">https://doi.org/10.1890/ES14-00402.1</w:t>
        </w:r>
      </w:hyperlink>
      <w:r>
        <w:t xml:space="preserve">.</w:t>
      </w:r>
    </w:p>
    <w:bookmarkEnd w:id="115"/>
    <w:bookmarkStart w:id="117"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116">
        <w:r>
          <w:rPr>
            <w:rStyle w:val="Hyperlink"/>
          </w:rPr>
          <w:t xml:space="preserve">https://doi.org/10.1093/biosci/bix025</w:t>
        </w:r>
      </w:hyperlink>
      <w:r>
        <w:t xml:space="preserve">.</w:t>
      </w:r>
    </w:p>
    <w:bookmarkEnd w:id="117"/>
    <w:bookmarkStart w:id="119"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118">
        <w:r>
          <w:rPr>
            <w:rStyle w:val="Hyperlink"/>
          </w:rPr>
          <w:t xml:space="preserve">https://doi.org/10.1890/120103</w:t>
        </w:r>
      </w:hyperlink>
      <w:r>
        <w:t xml:space="preserve">.</w:t>
      </w:r>
    </w:p>
    <w:bookmarkEnd w:id="119"/>
    <w:bookmarkStart w:id="121"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120">
        <w:r>
          <w:rPr>
            <w:rStyle w:val="Hyperlink"/>
          </w:rPr>
          <w:t xml:space="preserve">https://doi.org/10.1016/j.scitotenv.2010.05.031</w:t>
        </w:r>
      </w:hyperlink>
      <w:r>
        <w:t xml:space="preserve">.</w:t>
      </w:r>
    </w:p>
    <w:bookmarkEnd w:id="121"/>
    <w:bookmarkStart w:id="123" w:name="ref-Hijmans19"/>
    <w:p>
      <w:pPr>
        <w:pStyle w:val="Bibliography"/>
      </w:pPr>
      <w:r>
        <w:t xml:space="preserve">Hijmans, Robert J. 2019.</w:t>
      </w:r>
      <w:r>
        <w:t xml:space="preserve"> </w:t>
      </w:r>
      <w:r>
        <w:rPr>
          <w:i/>
        </w:rPr>
        <w:t xml:space="preserve">Raster: Geographic Data Analysis and Modeling</w:t>
      </w:r>
      <w:r>
        <w:t xml:space="preserve">.</w:t>
      </w:r>
      <w:r>
        <w:t xml:space="preserve"> </w:t>
      </w:r>
      <w:hyperlink r:id="rId122">
        <w:r>
          <w:rPr>
            <w:rStyle w:val="Hyperlink"/>
          </w:rPr>
          <w:t xml:space="preserve">https://CRAN.R-project.org/package=raster</w:t>
        </w:r>
      </w:hyperlink>
      <w:r>
        <w:t xml:space="preserve">.</w:t>
      </w:r>
    </w:p>
    <w:bookmarkEnd w:id="123"/>
    <w:bookmarkStart w:id="125"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24">
        <w:r>
          <w:rPr>
            <w:rStyle w:val="Hyperlink"/>
          </w:rPr>
          <w:t xml:space="preserve">https://doi.org/10.1111/1752-1688.12363</w:t>
        </w:r>
      </w:hyperlink>
      <w:r>
        <w:t xml:space="preserve">.</w:t>
      </w:r>
    </w:p>
    <w:bookmarkEnd w:id="125"/>
    <w:bookmarkStart w:id="127"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26">
        <w:r>
          <w:rPr>
            <w:rStyle w:val="Hyperlink"/>
          </w:rPr>
          <w:t xml:space="preserve">https://doi.org/10.1086/697996</w:t>
        </w:r>
      </w:hyperlink>
      <w:r>
        <w:t xml:space="preserve">.</w:t>
      </w:r>
    </w:p>
    <w:bookmarkEnd w:id="127"/>
    <w:bookmarkStart w:id="129"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28">
        <w:r>
          <w:rPr>
            <w:rStyle w:val="Hyperlink"/>
          </w:rPr>
          <w:t xml:space="preserve">https://doi.org/10.5334/dsj-2017-004</w:t>
        </w:r>
      </w:hyperlink>
      <w:r>
        <w:t xml:space="preserve">.</w:t>
      </w:r>
    </w:p>
    <w:bookmarkEnd w:id="129"/>
    <w:bookmarkStart w:id="130" w:name="ref-Idaszak17"/>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bookmarkEnd w:id="130"/>
    <w:bookmarkStart w:id="132"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31">
        <w:r>
          <w:rPr>
            <w:rStyle w:val="Hyperlink"/>
          </w:rPr>
          <w:t xml:space="preserve">https://doi.org/10.1093/beheco/arx003</w:t>
        </w:r>
      </w:hyperlink>
      <w:r>
        <w:t xml:space="preserve">.</w:t>
      </w:r>
    </w:p>
    <w:bookmarkEnd w:id="132"/>
    <w:bookmarkStart w:id="134"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33">
        <w:r>
          <w:rPr>
            <w:rStyle w:val="Hyperlink"/>
          </w:rPr>
          <w:t xml:space="preserve">https://doi.org/10.2307/1467854</w:t>
        </w:r>
      </w:hyperlink>
      <w:r>
        <w:t xml:space="preserve">.</w:t>
      </w:r>
    </w:p>
    <w:bookmarkEnd w:id="134"/>
    <w:bookmarkStart w:id="135"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35"/>
    <w:bookmarkStart w:id="137"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36">
        <w:r>
          <w:rPr>
            <w:rStyle w:val="Hyperlink"/>
          </w:rPr>
          <w:t xml:space="preserve">https://doi.org/10.1016/j.scitotenv.2016.02.024</w:t>
        </w:r>
      </w:hyperlink>
      <w:r>
        <w:t xml:space="preserve">.</w:t>
      </w:r>
    </w:p>
    <w:bookmarkEnd w:id="137"/>
    <w:bookmarkStart w:id="139"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38">
        <w:r>
          <w:rPr>
            <w:rStyle w:val="Hyperlink"/>
          </w:rPr>
          <w:t xml:space="preserve">https://doi.org/10.1111/j.1752-1688.2011.00635.x</w:t>
        </w:r>
      </w:hyperlink>
      <w:r>
        <w:t xml:space="preserve">.</w:t>
      </w:r>
    </w:p>
    <w:bookmarkEnd w:id="139"/>
    <w:bookmarkStart w:id="141"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40">
        <w:r>
          <w:rPr>
            <w:rStyle w:val="Hyperlink"/>
          </w:rPr>
          <w:t xml:space="preserve">https://doi.org/10.2307/1942007</w:t>
        </w:r>
      </w:hyperlink>
      <w:r>
        <w:t xml:space="preserve">.</w:t>
      </w:r>
    </w:p>
    <w:bookmarkEnd w:id="141"/>
    <w:bookmarkStart w:id="143" w:name="ref-King11"/>
    <w:p>
      <w:pPr>
        <w:pStyle w:val="Bibliography"/>
      </w:pPr>
      <w:r>
        <w:t xml:space="preserve">King, R. S., M. E. Baker, P. F. Kazyak, and D. E. Weller. 2011. “How Novel Is Too Novel? Stream Community Thresholds at Exceptionally Low Levels of Catchment Urbanization.”</w:t>
      </w:r>
      <w:r>
        <w:t xml:space="preserve"> </w:t>
      </w:r>
      <w:r>
        <w:rPr>
          <w:i/>
        </w:rPr>
        <w:t xml:space="preserve">Ecological Applications</w:t>
      </w:r>
      <w:r>
        <w:t xml:space="preserve"> </w:t>
      </w:r>
      <w:r>
        <w:t xml:space="preserve">21 (5):1659–78.</w:t>
      </w:r>
      <w:r>
        <w:t xml:space="preserve"> </w:t>
      </w:r>
      <w:hyperlink r:id="rId142">
        <w:r>
          <w:rPr>
            <w:rStyle w:val="Hyperlink"/>
          </w:rPr>
          <w:t xml:space="preserve">https://doi.org/10.1890/10-1357.1</w:t>
        </w:r>
      </w:hyperlink>
      <w:r>
        <w:t xml:space="preserve">.</w:t>
      </w:r>
    </w:p>
    <w:bookmarkEnd w:id="143"/>
    <w:bookmarkStart w:id="144" w:name="ref-Kluyver16"/>
    <w:p>
      <w:pPr>
        <w:pStyle w:val="Bibliography"/>
      </w:pPr>
      <w:r>
        <w:t xml:space="preserve">Kluyver, T., B. Ragan-Kelley, F. Pérez, B. Granger, M. Bussonnier, J. Frederic, K. Kelley, et al. 2016. “Jupyter Notebooks – a Publishing Format for Reproducible Computational Workflows.” Edited by F. Loizides and B. Schmidt. IOS Press.</w:t>
      </w:r>
    </w:p>
    <w:bookmarkEnd w:id="144"/>
    <w:bookmarkStart w:id="146"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45">
        <w:r>
          <w:rPr>
            <w:rStyle w:val="Hyperlink"/>
          </w:rPr>
          <w:t xml:space="preserve">https://doi.org/10.1002/fee.1483</w:t>
        </w:r>
      </w:hyperlink>
      <w:r>
        <w:t xml:space="preserve">.</w:t>
      </w:r>
    </w:p>
    <w:bookmarkEnd w:id="146"/>
    <w:bookmarkStart w:id="148" w:name="ref-VanderLaan14"/>
    <w:p>
      <w:pPr>
        <w:pStyle w:val="Bibliography"/>
      </w:pPr>
      <w:r>
        <w:t xml:space="preserve">Laan, J. J. Vander, and C. P. Hawkins. 2014. “Enhancing the Performance and Interpretation of Freshwater Biological Indices: An Application in Arid Zone Streams.”</w:t>
      </w:r>
      <w:r>
        <w:t xml:space="preserve"> </w:t>
      </w:r>
      <w:r>
        <w:rPr>
          <w:i/>
        </w:rPr>
        <w:t xml:space="preserve">Ecological Indicators</w:t>
      </w:r>
      <w:r>
        <w:t xml:space="preserve"> </w:t>
      </w:r>
      <w:r>
        <w:t xml:space="preserve">36:470–82.</w:t>
      </w:r>
      <w:r>
        <w:t xml:space="preserve"> </w:t>
      </w:r>
      <w:hyperlink r:id="rId147">
        <w:r>
          <w:rPr>
            <w:rStyle w:val="Hyperlink"/>
          </w:rPr>
          <w:t xml:space="preserve">https://doi.org/10.1016/j.ecolind.2013.09.006</w:t>
        </w:r>
      </w:hyperlink>
      <w:r>
        <w:t xml:space="preserve">.</w:t>
      </w:r>
    </w:p>
    <w:bookmarkEnd w:id="148"/>
    <w:bookmarkStart w:id="150" w:name="ref-Lai19"/>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(1):e02567.</w:t>
      </w:r>
      <w:r>
        <w:t xml:space="preserve"> </w:t>
      </w:r>
      <w:hyperlink r:id="rId149">
        <w:r>
          <w:rPr>
            <w:rStyle w:val="Hyperlink"/>
          </w:rPr>
          <w:t xml:space="preserve">https://doi.org/10.1002/ecs2.2567</w:t>
        </w:r>
      </w:hyperlink>
      <w:r>
        <w:t xml:space="preserve">.</w:t>
      </w:r>
    </w:p>
    <w:bookmarkEnd w:id="150"/>
    <w:bookmarkStart w:id="152" w:name="ref-Lane18"/>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(4):678–93.</w:t>
      </w:r>
      <w:r>
        <w:t xml:space="preserve"> </w:t>
      </w:r>
      <w:hyperlink r:id="rId151">
        <w:r>
          <w:rPr>
            <w:rStyle w:val="Hyperlink"/>
          </w:rPr>
          <w:t xml:space="preserve">https://doi.org/10.1007/s00267-018-1077-7</w:t>
        </w:r>
      </w:hyperlink>
      <w:r>
        <w:t xml:space="preserve">.</w:t>
      </w:r>
    </w:p>
    <w:bookmarkEnd w:id="152"/>
    <w:bookmarkStart w:id="154"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53">
        <w:r>
          <w:rPr>
            <w:rStyle w:val="Hyperlink"/>
          </w:rPr>
          <w:t xml:space="preserve">https://doi.org/10.1038/529459a</w:t>
        </w:r>
      </w:hyperlink>
      <w:r>
        <w:t xml:space="preserve">.</w:t>
      </w:r>
    </w:p>
    <w:bookmarkEnd w:id="154"/>
    <w:bookmarkStart w:id="156"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55">
        <w:r>
          <w:rPr>
            <w:rStyle w:val="Hyperlink"/>
          </w:rPr>
          <w:t xml:space="preserve">http://CRAN.R-project.org/doc/Rnews/</w:t>
        </w:r>
      </w:hyperlink>
      <w:r>
        <w:t xml:space="preserve">.</w:t>
      </w:r>
    </w:p>
    <w:bookmarkEnd w:id="156"/>
    <w:bookmarkStart w:id="158"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57">
        <w:r>
          <w:rPr>
            <w:rStyle w:val="Hyperlink"/>
          </w:rPr>
          <w:t xml:space="preserve">https://doi.org/10.1111/j.1365-2427.2010.02456.x</w:t>
        </w:r>
      </w:hyperlink>
      <w:r>
        <w:t xml:space="preserve">.</w:t>
      </w:r>
    </w:p>
    <w:bookmarkEnd w:id="158"/>
    <w:bookmarkStart w:id="160" w:name="ref-Liu08"/>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(7):846–58.</w:t>
      </w:r>
      <w:r>
        <w:t xml:space="preserve"> </w:t>
      </w:r>
      <w:hyperlink r:id="rId159">
        <w:r>
          <w:rPr>
            <w:rStyle w:val="Hyperlink"/>
          </w:rPr>
          <w:t xml:space="preserve">https://doi.org/10.1016/j.envsoft.2007.10.007</w:t>
        </w:r>
      </w:hyperlink>
      <w:r>
        <w:t xml:space="preserve">.</w:t>
      </w:r>
    </w:p>
    <w:bookmarkEnd w:id="160"/>
    <w:bookmarkStart w:id="162"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61">
        <w:r>
          <w:rPr>
            <w:rStyle w:val="Hyperlink"/>
          </w:rPr>
          <w:t xml:space="preserve">https://doi.org/10.1111/j.1600-0706.2013.00970.x</w:t>
        </w:r>
      </w:hyperlink>
      <w:r>
        <w:t xml:space="preserve">.</w:t>
      </w:r>
    </w:p>
    <w:bookmarkEnd w:id="162"/>
    <w:bookmarkStart w:id="164"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63">
        <w:r>
          <w:rPr>
            <w:rStyle w:val="Hyperlink"/>
          </w:rPr>
          <w:t xml:space="preserve">https://doi.org/10.1038/s41559-017-0160</w:t>
        </w:r>
      </w:hyperlink>
      <w:r>
        <w:t xml:space="preserve">.</w:t>
      </w:r>
    </w:p>
    <w:bookmarkEnd w:id="164"/>
    <w:bookmarkStart w:id="166"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65">
        <w:r>
          <w:rPr>
            <w:rStyle w:val="Hyperlink"/>
          </w:rPr>
          <w:t xml:space="preserve">https://doi.org/10.17605/OSF.IO/3D6XX</w:t>
        </w:r>
      </w:hyperlink>
      <w:r>
        <w:t xml:space="preserve">.</w:t>
      </w:r>
    </w:p>
    <w:bookmarkEnd w:id="166"/>
    <w:bookmarkStart w:id="167"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67"/>
    <w:bookmarkStart w:id="169"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(2):459–74.</w:t>
      </w:r>
      <w:r>
        <w:t xml:space="preserve"> </w:t>
      </w:r>
      <w:hyperlink r:id="rId168">
        <w:r>
          <w:rPr>
            <w:rStyle w:val="Hyperlink"/>
          </w:rPr>
          <w:t xml:space="preserve">https://doi.org/10.1086/675683</w:t>
        </w:r>
      </w:hyperlink>
      <w:r>
        <w:t xml:space="preserve">.</w:t>
      </w:r>
    </w:p>
    <w:bookmarkEnd w:id="169"/>
    <w:bookmarkStart w:id="170"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70"/>
    <w:bookmarkStart w:id="171"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71"/>
    <w:bookmarkStart w:id="173" w:name="ref-Mitchell05"/>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37:1335–52.</w:t>
      </w:r>
      <w:r>
        <w:t xml:space="preserve"> </w:t>
      </w:r>
      <w:hyperlink r:id="rId172">
        <w:r>
          <w:rPr>
            <w:rStyle w:val="Hyperlink"/>
          </w:rPr>
          <w:t xml:space="preserve">https://doi.org/10.1068/a37224</w:t>
        </w:r>
      </w:hyperlink>
      <w:r>
        <w:t xml:space="preserve">.</w:t>
      </w:r>
    </w:p>
    <w:bookmarkEnd w:id="173"/>
    <w:bookmarkStart w:id="175"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74">
        <w:r>
          <w:rPr>
            <w:rStyle w:val="Hyperlink"/>
          </w:rPr>
          <w:t xml:space="preserve">https://doi.org/10.1071/MF15329</w:t>
        </w:r>
      </w:hyperlink>
      <w:r>
        <w:t xml:space="preserve">.</w:t>
      </w:r>
    </w:p>
    <w:bookmarkEnd w:id="175"/>
    <w:bookmarkStart w:id="176"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76"/>
    <w:bookmarkStart w:id="177"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77"/>
    <w:bookmarkStart w:id="178"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78"/>
    <w:bookmarkStart w:id="180"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79">
        <w:r>
          <w:rPr>
            <w:rStyle w:val="Hyperlink"/>
          </w:rPr>
          <w:t xml:space="preserve">https://CRAN.R-project.org/package=vegan</w:t>
        </w:r>
      </w:hyperlink>
      <w:r>
        <w:t xml:space="preserve">.</w:t>
      </w:r>
    </w:p>
    <w:bookmarkEnd w:id="180"/>
    <w:bookmarkStart w:id="182"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(2):320–30.</w:t>
      </w:r>
      <w:r>
        <w:t xml:space="preserve"> </w:t>
      </w:r>
      <w:hyperlink r:id="rId181">
        <w:r>
          <w:rPr>
            <w:rStyle w:val="Hyperlink"/>
          </w:rPr>
          <w:t xml:space="preserve">https://doi.org/10.1111/j.1752-1688.2008.00280.x</w:t>
        </w:r>
      </w:hyperlink>
      <w:r>
        <w:t xml:space="preserve">.</w:t>
      </w:r>
    </w:p>
    <w:bookmarkEnd w:id="182"/>
    <w:bookmarkStart w:id="184" w:name="ref-Pebesma18"/>
    <w:p>
      <w:pPr>
        <w:pStyle w:val="Bibliography"/>
      </w:pPr>
      <w:r>
        <w:t xml:space="preserve">Pebesma, Edzer. 2018.</w:t>
      </w:r>
      <w:r>
        <w:t xml:space="preserve"> </w:t>
      </w:r>
      <w:r>
        <w:rPr>
          <w:i/>
        </w:rPr>
        <w:t xml:space="preserve">Sf: Simple Features for R</w:t>
      </w:r>
      <w:r>
        <w:t xml:space="preserve">.</w:t>
      </w:r>
      <w:r>
        <w:t xml:space="preserve"> </w:t>
      </w:r>
      <w:hyperlink r:id="rId183">
        <w:r>
          <w:rPr>
            <w:rStyle w:val="Hyperlink"/>
          </w:rPr>
          <w:t xml:space="preserve">https://CRAN.R-project.org/package=sf</w:t>
        </w:r>
      </w:hyperlink>
      <w:r>
        <w:t xml:space="preserve">.</w:t>
      </w:r>
    </w:p>
    <w:bookmarkEnd w:id="184"/>
    <w:bookmarkStart w:id="185" w:name="ref-Pilkington16"/>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bookmarkEnd w:id="185"/>
    <w:bookmarkStart w:id="187"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86">
        <w:r>
          <w:rPr>
            <w:rStyle w:val="Hyperlink"/>
          </w:rPr>
          <w:t xml:space="preserve">https://CRAN.R-project.org/package=nlme</w:t>
        </w:r>
      </w:hyperlink>
      <w:r>
        <w:t xml:space="preserve">.</w:t>
      </w:r>
    </w:p>
    <w:bookmarkEnd w:id="187"/>
    <w:bookmarkStart w:id="189"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88">
        <w:r>
          <w:rPr>
            <w:rStyle w:val="Hyperlink"/>
          </w:rPr>
          <w:t xml:space="preserve">https://doi.org/10.1016/j.envsci.2014.08.006</w:t>
        </w:r>
      </w:hyperlink>
      <w:r>
        <w:t xml:space="preserve">.</w:t>
      </w:r>
    </w:p>
    <w:bookmarkEnd w:id="189"/>
    <w:bookmarkStart w:id="190" w:name="ref-RDCT18"/>
    <w:p>
      <w:pPr>
        <w:pStyle w:val="Bibliography"/>
      </w:pPr>
      <w:r>
        <w:t xml:space="preserve">RDCT (R Development Core Team). 2018. “R: A language and environment for statistical computing, v3.5.1. R Foundation for Statistical Computing, Vienna, Austria.”</w:t>
      </w:r>
    </w:p>
    <w:bookmarkEnd w:id="190"/>
    <w:bookmarkStart w:id="192"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91">
        <w:r>
          <w:rPr>
            <w:rStyle w:val="Hyperlink"/>
          </w:rPr>
          <w:t xml:space="preserve">https://www.waterboards.ca.gov/water_issues/programs/swamp/bioassessment/docs/physical_habitat_index_technical_memo.pdf</w:t>
        </w:r>
      </w:hyperlink>
      <w:r>
        <w:t xml:space="preserve">.</w:t>
      </w:r>
    </w:p>
    <w:bookmarkEnd w:id="192"/>
    <w:bookmarkStart w:id="194"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93">
        <w:r>
          <w:rPr>
            <w:rStyle w:val="Hyperlink"/>
          </w:rPr>
          <w:t xml:space="preserve">https://doi.org/10.1111/gec3.12039</w:t>
        </w:r>
      </w:hyperlink>
      <w:r>
        <w:t xml:space="preserve">.</w:t>
      </w:r>
    </w:p>
    <w:bookmarkEnd w:id="194"/>
    <w:bookmarkStart w:id="195"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95"/>
    <w:bookmarkStart w:id="197"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96">
        <w:r>
          <w:rPr>
            <w:rStyle w:val="Hyperlink"/>
          </w:rPr>
          <w:t xml:space="preserve">https://doi.org/10.1899/08-053.1</w:t>
        </w:r>
      </w:hyperlink>
      <w:r>
        <w:t xml:space="preserve">.</w:t>
      </w:r>
    </w:p>
    <w:bookmarkEnd w:id="197"/>
    <w:bookmarkStart w:id="199" w:name="ref-Taylor18"/>
    <w:p>
      <w:pPr>
        <w:pStyle w:val="Bibliography"/>
      </w:pPr>
      <w:r>
        <w:t xml:space="preserve">Taylor, J. M., J. A. Back, B. W. Brooks, and R. S. King. 2018. “Spatial, Temporal and Experimental: Three Study Design Cornerstones for Establishing Defensible Numeric Criteria in Freshwater Ecosystems.”</w:t>
      </w:r>
      <w:r>
        <w:t xml:space="preserve"> </w:t>
      </w:r>
      <w:r>
        <w:rPr>
          <w:i/>
        </w:rPr>
        <w:t xml:space="preserve">Journal of Applied Ecology</w:t>
      </w:r>
      <w:r>
        <w:t xml:space="preserve"> </w:t>
      </w:r>
      <w:r>
        <w:t xml:space="preserve">55 (5):2114–23.</w:t>
      </w:r>
      <w:r>
        <w:t xml:space="preserve"> </w:t>
      </w:r>
      <w:hyperlink r:id="rId198">
        <w:r>
          <w:rPr>
            <w:rStyle w:val="Hyperlink"/>
          </w:rPr>
          <w:t xml:space="preserve">https://doi.org/10.1111/1365-2664.13150</w:t>
        </w:r>
      </w:hyperlink>
      <w:r>
        <w:t xml:space="preserve">.</w:t>
      </w:r>
    </w:p>
    <w:bookmarkEnd w:id="199"/>
    <w:bookmarkStart w:id="201" w:name="ref-Taylor14"/>
    <w:p>
      <w:pPr>
        <w:pStyle w:val="Bibliography"/>
      </w:pPr>
      <w:r>
        <w:t xml:space="preserve">Taylor, J. M., R. S. King, A. A. Pease, and K. O. Winemiller. 2014. “Nonlinear Response of Stream Ecosystem Structure to Low-Level Phosphorus Enrichment.”</w:t>
      </w:r>
      <w:r>
        <w:t xml:space="preserve"> </w:t>
      </w:r>
      <w:r>
        <w:rPr>
          <w:i/>
        </w:rPr>
        <w:t xml:space="preserve">Freshwater Biology</w:t>
      </w:r>
      <w:r>
        <w:t xml:space="preserve"> </w:t>
      </w:r>
      <w:r>
        <w:t xml:space="preserve">59:969–84.</w:t>
      </w:r>
      <w:r>
        <w:t xml:space="preserve"> </w:t>
      </w:r>
      <w:hyperlink r:id="rId200">
        <w:r>
          <w:rPr>
            <w:rStyle w:val="Hyperlink"/>
          </w:rPr>
          <w:t xml:space="preserve">https://doi.org/10.1111/fwb.12320</w:t>
        </w:r>
      </w:hyperlink>
      <w:r>
        <w:t xml:space="preserve">.</w:t>
      </w:r>
    </w:p>
    <w:bookmarkEnd w:id="201"/>
    <w:bookmarkStart w:id="203"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202">
        <w:r>
          <w:rPr>
            <w:rStyle w:val="Hyperlink"/>
          </w:rPr>
          <w:t xml:space="preserve">https://doi.org/10.1002/ecs2.1394</w:t>
        </w:r>
      </w:hyperlink>
      <w:r>
        <w:t xml:space="preserve">.</w:t>
      </w:r>
    </w:p>
    <w:bookmarkEnd w:id="203"/>
    <w:bookmarkStart w:id="205"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204">
        <w:r>
          <w:rPr>
            <w:rStyle w:val="Hyperlink"/>
          </w:rPr>
          <w:t xml:space="preserve">https://doi.org/10.18637/jss.v059.i10</w:t>
        </w:r>
      </w:hyperlink>
      <w:r>
        <w:t xml:space="preserve">.</w:t>
      </w:r>
    </w:p>
    <w:bookmarkEnd w:id="205"/>
    <w:bookmarkStart w:id="206" w:name="ref-Wickham15"/>
    <w:p>
      <w:pPr>
        <w:pStyle w:val="Bibliography"/>
      </w:pPr>
      <w:r>
        <w:t xml:space="preserve">———. 2015.</w:t>
      </w:r>
      <w:r>
        <w:t xml:space="preserve"> </w:t>
      </w:r>
      <w:r>
        <w:rPr>
          <w:i/>
        </w:rPr>
        <w:t xml:space="preserve">R Packages</w:t>
      </w:r>
      <w:r>
        <w:t xml:space="preserve">. Sebastopol, California: O’Reilly.</w:t>
      </w:r>
    </w:p>
    <w:bookmarkEnd w:id="206"/>
    <w:bookmarkStart w:id="208"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207">
        <w:r>
          <w:rPr>
            <w:rStyle w:val="Hyperlink"/>
          </w:rPr>
          <w:t xml:space="preserve">http://had.co.nz/ggplot2/book</w:t>
        </w:r>
      </w:hyperlink>
      <w:r>
        <w:t xml:space="preserve">.</w:t>
      </w:r>
    </w:p>
    <w:bookmarkEnd w:id="208"/>
    <w:bookmarkStart w:id="210"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209">
        <w:r>
          <w:rPr>
            <w:rStyle w:val="Hyperlink"/>
          </w:rPr>
          <w:t xml:space="preserve">https://CRAN.R-project.org/package=tidyverse</w:t>
        </w:r>
      </w:hyperlink>
      <w:r>
        <w:t xml:space="preserve">.</w:t>
      </w:r>
    </w:p>
    <w:bookmarkEnd w:id="210"/>
    <w:bookmarkStart w:id="212"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211">
        <w:r>
          <w:rPr>
            <w:rStyle w:val="Hyperlink"/>
          </w:rPr>
          <w:t xml:space="preserve">https://CRAN.R-project.org/package=devtools</w:t>
        </w:r>
      </w:hyperlink>
      <w:r>
        <w:t xml:space="preserve">.</w:t>
      </w:r>
    </w:p>
    <w:bookmarkEnd w:id="212"/>
    <w:bookmarkStart w:id="213"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213"/>
    <w:bookmarkStart w:id="215" w:name="ref-Woelfle11"/>
    <w:p>
      <w:pPr>
        <w:pStyle w:val="Bibliography"/>
      </w:pPr>
      <w:r>
        <w:t xml:space="preserve">Woelfle, M., P. Olliaro, and M. H. Todd. 2011. “Open Science Is a Research Accelerator.”</w:t>
      </w:r>
      <w:r>
        <w:t xml:space="preserve"> </w:t>
      </w:r>
      <w:r>
        <w:rPr>
          <w:i/>
        </w:rPr>
        <w:t xml:space="preserve">Nature Chemistry</w:t>
      </w:r>
      <w:r>
        <w:t xml:space="preserve"> </w:t>
      </w:r>
      <w:r>
        <w:t xml:space="preserve">3 (10):745–48.</w:t>
      </w:r>
      <w:r>
        <w:t xml:space="preserve"> </w:t>
      </w:r>
      <w:hyperlink r:id="rId214">
        <w:r>
          <w:rPr>
            <w:rStyle w:val="Hyperlink"/>
          </w:rPr>
          <w:t xml:space="preserve">https://doi.org/10.1038/nchem.1149</w:t>
        </w:r>
      </w:hyperlink>
      <w:r>
        <w:t xml:space="preserve">.</w:t>
      </w:r>
    </w:p>
    <w:bookmarkEnd w:id="215"/>
    <w:bookmarkStart w:id="216"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216"/>
    <w:bookmarkStart w:id="218"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217">
        <w:r>
          <w:rPr>
            <w:rStyle w:val="Hyperlink"/>
          </w:rPr>
          <w:t xml:space="preserve">https://yihui.name/knitr/</w:t>
        </w:r>
      </w:hyperlink>
      <w:r>
        <w:t xml:space="preserve">.</w:t>
      </w:r>
    </w:p>
    <w:bookmarkEnd w:id="218"/>
    <w:bookmarkStart w:id="220" w:name="ref-Yuan04"/>
    <w:p>
      <w:pPr>
        <w:pStyle w:val="Bibliography"/>
      </w:pPr>
      <w:r>
        <w:t xml:space="preserve">Yuan, L. L. 2004. “Assigning Macroinvertebrate Tolerance Classifications Using Generalised Additive Models.”</w:t>
      </w:r>
      <w:r>
        <w:t xml:space="preserve"> </w:t>
      </w:r>
      <w:r>
        <w:rPr>
          <w:i/>
        </w:rPr>
        <w:t xml:space="preserve">Freshwater Biology</w:t>
      </w:r>
      <w:r>
        <w:t xml:space="preserve"> </w:t>
      </w:r>
      <w:r>
        <w:t xml:space="preserve">49 (5):662–77.</w:t>
      </w:r>
      <w:r>
        <w:t xml:space="preserve"> </w:t>
      </w:r>
      <w:hyperlink r:id="rId219">
        <w:r>
          <w:rPr>
            <w:rStyle w:val="Hyperlink"/>
          </w:rPr>
          <w:t xml:space="preserve">https://doi.org/10.1111/j.1365-2427.2004.01206.x</w:t>
        </w:r>
      </w:hyperlink>
      <w:r>
        <w:t xml:space="preserve">.</w:t>
      </w:r>
    </w:p>
    <w:bookmarkEnd w:id="220"/>
    <w:bookmarkEnd w:id="22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155" Target="http://CRAN.R-project.org/doc/Rnews/" TargetMode="External" /><Relationship Type="http://schemas.openxmlformats.org/officeDocument/2006/relationships/hyperlink" Id="rId78" Target="http://doi.org/10.5281/zenodo.1218121" TargetMode="External" /><Relationship Type="http://schemas.openxmlformats.org/officeDocument/2006/relationships/hyperlink" Id="rId207" Target="http://had.co.nz/ggplot2/book" TargetMode="External" /><Relationship Type="http://schemas.openxmlformats.org/officeDocument/2006/relationships/hyperlink" Id="rId64" Target="http://opendefinition.org/" TargetMode="External" /><Relationship Type="http://schemas.openxmlformats.org/officeDocument/2006/relationships/hyperlink" Id="rId106" Target="http://sites.google.com/site/miqueldecaceres/" TargetMode="External" /><Relationship Type="http://schemas.openxmlformats.org/officeDocument/2006/relationships/hyperlink" Id="rId75" Target="https://CRAN.R-project.org/package=TITAN2" TargetMode="External" /><Relationship Type="http://schemas.openxmlformats.org/officeDocument/2006/relationships/hyperlink" Id="rId211" Target="https://CRAN.R-project.org/package=devtools" TargetMode="External" /><Relationship Type="http://schemas.openxmlformats.org/officeDocument/2006/relationships/hyperlink" Id="rId98" Target="https://CRAN.R-project.org/package=leaflet" TargetMode="External" /><Relationship Type="http://schemas.openxmlformats.org/officeDocument/2006/relationships/hyperlink" Id="rId186" Target="https://CRAN.R-project.org/package=nlme" TargetMode="External" /><Relationship Type="http://schemas.openxmlformats.org/officeDocument/2006/relationships/hyperlink" Id="rId122" Target="https://CRAN.R-project.org/package=raster" TargetMode="External" /><Relationship Type="http://schemas.openxmlformats.org/officeDocument/2006/relationships/hyperlink" Id="rId68" Target="https://CRAN.R-project.org/package=rmarkdown" TargetMode="External" /><Relationship Type="http://schemas.openxmlformats.org/officeDocument/2006/relationships/hyperlink" Id="rId183" Target="https://CRAN.R-project.org/package=sf" TargetMode="External" /><Relationship Type="http://schemas.openxmlformats.org/officeDocument/2006/relationships/hyperlink" Id="rId96" Target="https://CRAN.R-project.org/package=shiny" TargetMode="External" /><Relationship Type="http://schemas.openxmlformats.org/officeDocument/2006/relationships/hyperlink" Id="rId209" Target="https://CRAN.R-project.org/package=tidyverse" TargetMode="External" /><Relationship Type="http://schemas.openxmlformats.org/officeDocument/2006/relationships/hyperlink" Id="rId179"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202" Target="https://doi.org/10.1002/ecs2.1394" TargetMode="External" /><Relationship Type="http://schemas.openxmlformats.org/officeDocument/2006/relationships/hyperlink" Id="rId149" Target="https://doi.org/10.1002/ecs2.2567" TargetMode="External" /><Relationship Type="http://schemas.openxmlformats.org/officeDocument/2006/relationships/hyperlink" Id="rId145" Target="https://doi.org/10.1002/fee.1483" TargetMode="External" /><Relationship Type="http://schemas.openxmlformats.org/officeDocument/2006/relationships/hyperlink" Id="rId151" Target="https://doi.org/10.1007/s00267-018-1077-7" TargetMode="External" /><Relationship Type="http://schemas.openxmlformats.org/officeDocument/2006/relationships/hyperlink" Id="rId108" Target="https://doi.org/10.1007/s10811-013-0088-2" TargetMode="External" /><Relationship Type="http://schemas.openxmlformats.org/officeDocument/2006/relationships/hyperlink" Id="rId92" Target="https://doi.org/10.1007/s13157-014-0575-5" TargetMode="External" /><Relationship Type="http://schemas.openxmlformats.org/officeDocument/2006/relationships/hyperlink" Id="rId102" Target="https://doi.org/10.1016/S1470-160X(01)00003-6" TargetMode="External" /><Relationship Type="http://schemas.openxmlformats.org/officeDocument/2006/relationships/hyperlink" Id="rId83" Target="https://doi.org/10.1016/j.aquabot.2013.02.003" TargetMode="External" /><Relationship Type="http://schemas.openxmlformats.org/officeDocument/2006/relationships/hyperlink" Id="rId85" Target="https://doi.org/10.1016/j.ecolind.2011.10.009" TargetMode="External" /><Relationship Type="http://schemas.openxmlformats.org/officeDocument/2006/relationships/hyperlink" Id="rId147" Target="https://doi.org/10.1016/j.ecolind.2013.09.006" TargetMode="External" /><Relationship Type="http://schemas.openxmlformats.org/officeDocument/2006/relationships/hyperlink" Id="rId188" Target="https://doi.org/10.1016/j.envsci.2014.08.006" TargetMode="External" /><Relationship Type="http://schemas.openxmlformats.org/officeDocument/2006/relationships/hyperlink" Id="rId159" Target="https://doi.org/10.1016/j.envsoft.2007.10.007" TargetMode="External" /><Relationship Type="http://schemas.openxmlformats.org/officeDocument/2006/relationships/hyperlink" Id="rId120" Target="https://doi.org/10.1016/j.scitotenv.2010.05.031" TargetMode="External" /><Relationship Type="http://schemas.openxmlformats.org/officeDocument/2006/relationships/hyperlink" Id="rId136" Target="https://doi.org/10.1016/j.scitotenv.2016.02.024" TargetMode="External" /><Relationship Type="http://schemas.openxmlformats.org/officeDocument/2006/relationships/hyperlink" Id="rId153" Target="https://doi.org/10.1038/529459a" TargetMode="External" /><Relationship Type="http://schemas.openxmlformats.org/officeDocument/2006/relationships/hyperlink" Id="rId214" Target="https://doi.org/10.1038/nchem.1149" TargetMode="External" /><Relationship Type="http://schemas.openxmlformats.org/officeDocument/2006/relationships/hyperlink" Id="rId163" Target="https://doi.org/10.1038/s41559-017-0160" TargetMode="External" /><Relationship Type="http://schemas.openxmlformats.org/officeDocument/2006/relationships/hyperlink" Id="rId110" Target="https://doi.org/10.1046/j.1365-2427.2002.00948.x" TargetMode="External" /><Relationship Type="http://schemas.openxmlformats.org/officeDocument/2006/relationships/hyperlink" Id="rId172" Target="https://doi.org/10.1068/a37224" TargetMode="External" /><Relationship Type="http://schemas.openxmlformats.org/officeDocument/2006/relationships/hyperlink" Id="rId174" Target="https://doi.org/10.1071/MF15329" TargetMode="External" /><Relationship Type="http://schemas.openxmlformats.org/officeDocument/2006/relationships/hyperlink" Id="rId168" Target="https://doi.org/10.1086/675683" TargetMode="External" /><Relationship Type="http://schemas.openxmlformats.org/officeDocument/2006/relationships/hyperlink" Id="rId126" Target="https://doi.org/10.1086/697996" TargetMode="External" /><Relationship Type="http://schemas.openxmlformats.org/officeDocument/2006/relationships/hyperlink" Id="rId87" Target="https://doi.org/10.1088/1748-9326/11/8/084004" TargetMode="External" /><Relationship Type="http://schemas.openxmlformats.org/officeDocument/2006/relationships/hyperlink" Id="rId131" Target="https://doi.org/10.1093/beheco/arx003" TargetMode="External" /><Relationship Type="http://schemas.openxmlformats.org/officeDocument/2006/relationships/hyperlink" Id="rId116" Target="https://doi.org/10.1093/biosci/bix025" TargetMode="External" /><Relationship Type="http://schemas.openxmlformats.org/officeDocument/2006/relationships/hyperlink" Id="rId198" Target="https://doi.org/10.1111/1365-2664.13150" TargetMode="External" /><Relationship Type="http://schemas.openxmlformats.org/officeDocument/2006/relationships/hyperlink" Id="rId124" Target="https://doi.org/10.1111/1752-1688.12363" TargetMode="External" /><Relationship Type="http://schemas.openxmlformats.org/officeDocument/2006/relationships/hyperlink" Id="rId90" Target="https://doi.org/10.1111/ecog.02493" TargetMode="External" /><Relationship Type="http://schemas.openxmlformats.org/officeDocument/2006/relationships/hyperlink" Id="rId200" Target="https://doi.org/10.1111/fwb.12320" TargetMode="External" /><Relationship Type="http://schemas.openxmlformats.org/officeDocument/2006/relationships/hyperlink" Id="rId193" Target="https://doi.org/10.1111/gec3.12039" TargetMode="External" /><Relationship Type="http://schemas.openxmlformats.org/officeDocument/2006/relationships/hyperlink" Id="rId219" Target="https://doi.org/10.1111/j.1365-2427.2004.01206.x" TargetMode="External" /><Relationship Type="http://schemas.openxmlformats.org/officeDocument/2006/relationships/hyperlink" Id="rId157" Target="https://doi.org/10.1111/j.1365-2427.2010.02456.x" TargetMode="External" /><Relationship Type="http://schemas.openxmlformats.org/officeDocument/2006/relationships/hyperlink" Id="rId73" Target="https://doi.org/10.1111/j.1365-294X.2012.05519.x" TargetMode="External" /><Relationship Type="http://schemas.openxmlformats.org/officeDocument/2006/relationships/hyperlink" Id="rId161" Target="https://doi.org/10.1111/j.1600-0706.2013.00970.x" TargetMode="External" /><Relationship Type="http://schemas.openxmlformats.org/officeDocument/2006/relationships/hyperlink" Id="rId181" Target="https://doi.org/10.1111/j.1752-1688.2008.00280.x" TargetMode="External" /><Relationship Type="http://schemas.openxmlformats.org/officeDocument/2006/relationships/hyperlink" Id="rId138" Target="https://doi.org/10.1111/j.1752-1688.2011.00635.x" TargetMode="External" /><Relationship Type="http://schemas.openxmlformats.org/officeDocument/2006/relationships/hyperlink" Id="rId100" Target="https://doi.org/10.1111/jvs.12459" TargetMode="External" /><Relationship Type="http://schemas.openxmlformats.org/officeDocument/2006/relationships/hyperlink" Id="rId80" Target="https://doi.org/10.1139/A09-001" TargetMode="External" /><Relationship Type="http://schemas.openxmlformats.org/officeDocument/2006/relationships/hyperlink" Id="rId112" Target="https://doi.org/10.1177%2F1075547012443021" TargetMode="External" /><Relationship Type="http://schemas.openxmlformats.org/officeDocument/2006/relationships/hyperlink" Id="rId165" Target="https://doi.org/10.17605/OSF.IO/3D6XX" TargetMode="External" /><Relationship Type="http://schemas.openxmlformats.org/officeDocument/2006/relationships/hyperlink" Id="rId204" Target="https://doi.org/10.18637/jss.v059.i10" TargetMode="External" /><Relationship Type="http://schemas.openxmlformats.org/officeDocument/2006/relationships/hyperlink" Id="rId142" Target="https://doi.org/10.1890/10-1357.1" TargetMode="External" /><Relationship Type="http://schemas.openxmlformats.org/officeDocument/2006/relationships/hyperlink" Id="rId118" Target="https://doi.org/10.1890/120103" TargetMode="External" /><Relationship Type="http://schemas.openxmlformats.org/officeDocument/2006/relationships/hyperlink" Id="rId114" Target="https://doi.org/10.1890/ES14-00402.1" TargetMode="External" /><Relationship Type="http://schemas.openxmlformats.org/officeDocument/2006/relationships/hyperlink" Id="rId196" Target="https://doi.org/10.1899/08-053.1" TargetMode="External" /><Relationship Type="http://schemas.openxmlformats.org/officeDocument/2006/relationships/hyperlink" Id="rId94" Target="https://doi.org/10.1899/10-067.1" TargetMode="External" /><Relationship Type="http://schemas.openxmlformats.org/officeDocument/2006/relationships/hyperlink" Id="rId133" Target="https://doi.org/10.2307/1467854" TargetMode="External" /><Relationship Type="http://schemas.openxmlformats.org/officeDocument/2006/relationships/hyperlink" Id="rId140" Target="https://doi.org/10.2307/1942007" TargetMode="External" /><Relationship Type="http://schemas.openxmlformats.org/officeDocument/2006/relationships/hyperlink" Id="rId104" Target="https://doi.org/10.4033/iee.2013.6.6.f" TargetMode="External" /><Relationship Type="http://schemas.openxmlformats.org/officeDocument/2006/relationships/hyperlink" Id="rId128"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70"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91" Target="https://www.waterboards.ca.gov/water_issues/programs/swamp/bioassessment/docs/physical_habitat_index_technical_memo.pdf" TargetMode="External" /><Relationship Type="http://schemas.openxmlformats.org/officeDocument/2006/relationships/hyperlink" Id="rId217" Target="https://yihui.name/knitr/"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55" Target="http://CRAN.R-project.org/doc/Rnews/" TargetMode="External" /><Relationship Type="http://schemas.openxmlformats.org/officeDocument/2006/relationships/hyperlink" Id="rId78" Target="http://doi.org/10.5281/zenodo.1218121" TargetMode="External" /><Relationship Type="http://schemas.openxmlformats.org/officeDocument/2006/relationships/hyperlink" Id="rId207" Target="http://had.co.nz/ggplot2/book" TargetMode="External" /><Relationship Type="http://schemas.openxmlformats.org/officeDocument/2006/relationships/hyperlink" Id="rId64" Target="http://opendefinition.org/" TargetMode="External" /><Relationship Type="http://schemas.openxmlformats.org/officeDocument/2006/relationships/hyperlink" Id="rId106" Target="http://sites.google.com/site/miqueldecaceres/" TargetMode="External" /><Relationship Type="http://schemas.openxmlformats.org/officeDocument/2006/relationships/hyperlink" Id="rId75" Target="https://CRAN.R-project.org/package=TITAN2" TargetMode="External" /><Relationship Type="http://schemas.openxmlformats.org/officeDocument/2006/relationships/hyperlink" Id="rId211" Target="https://CRAN.R-project.org/package=devtools" TargetMode="External" /><Relationship Type="http://schemas.openxmlformats.org/officeDocument/2006/relationships/hyperlink" Id="rId98" Target="https://CRAN.R-project.org/package=leaflet" TargetMode="External" /><Relationship Type="http://schemas.openxmlformats.org/officeDocument/2006/relationships/hyperlink" Id="rId186" Target="https://CRAN.R-project.org/package=nlme" TargetMode="External" /><Relationship Type="http://schemas.openxmlformats.org/officeDocument/2006/relationships/hyperlink" Id="rId122" Target="https://CRAN.R-project.org/package=raster" TargetMode="External" /><Relationship Type="http://schemas.openxmlformats.org/officeDocument/2006/relationships/hyperlink" Id="rId68" Target="https://CRAN.R-project.org/package=rmarkdown" TargetMode="External" /><Relationship Type="http://schemas.openxmlformats.org/officeDocument/2006/relationships/hyperlink" Id="rId183" Target="https://CRAN.R-project.org/package=sf" TargetMode="External" /><Relationship Type="http://schemas.openxmlformats.org/officeDocument/2006/relationships/hyperlink" Id="rId96" Target="https://CRAN.R-project.org/package=shiny" TargetMode="External" /><Relationship Type="http://schemas.openxmlformats.org/officeDocument/2006/relationships/hyperlink" Id="rId209" Target="https://CRAN.R-project.org/package=tidyverse" TargetMode="External" /><Relationship Type="http://schemas.openxmlformats.org/officeDocument/2006/relationships/hyperlink" Id="rId179"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202" Target="https://doi.org/10.1002/ecs2.1394" TargetMode="External" /><Relationship Type="http://schemas.openxmlformats.org/officeDocument/2006/relationships/hyperlink" Id="rId149" Target="https://doi.org/10.1002/ecs2.2567" TargetMode="External" /><Relationship Type="http://schemas.openxmlformats.org/officeDocument/2006/relationships/hyperlink" Id="rId145" Target="https://doi.org/10.1002/fee.1483" TargetMode="External" /><Relationship Type="http://schemas.openxmlformats.org/officeDocument/2006/relationships/hyperlink" Id="rId151" Target="https://doi.org/10.1007/s00267-018-1077-7" TargetMode="External" /><Relationship Type="http://schemas.openxmlformats.org/officeDocument/2006/relationships/hyperlink" Id="rId108" Target="https://doi.org/10.1007/s10811-013-0088-2" TargetMode="External" /><Relationship Type="http://schemas.openxmlformats.org/officeDocument/2006/relationships/hyperlink" Id="rId92" Target="https://doi.org/10.1007/s13157-014-0575-5" TargetMode="External" /><Relationship Type="http://schemas.openxmlformats.org/officeDocument/2006/relationships/hyperlink" Id="rId102" Target="https://doi.org/10.1016/S1470-160X(01)00003-6" TargetMode="External" /><Relationship Type="http://schemas.openxmlformats.org/officeDocument/2006/relationships/hyperlink" Id="rId83" Target="https://doi.org/10.1016/j.aquabot.2013.02.003" TargetMode="External" /><Relationship Type="http://schemas.openxmlformats.org/officeDocument/2006/relationships/hyperlink" Id="rId85" Target="https://doi.org/10.1016/j.ecolind.2011.10.009" TargetMode="External" /><Relationship Type="http://schemas.openxmlformats.org/officeDocument/2006/relationships/hyperlink" Id="rId147" Target="https://doi.org/10.1016/j.ecolind.2013.09.006" TargetMode="External" /><Relationship Type="http://schemas.openxmlformats.org/officeDocument/2006/relationships/hyperlink" Id="rId188" Target="https://doi.org/10.1016/j.envsci.2014.08.006" TargetMode="External" /><Relationship Type="http://schemas.openxmlformats.org/officeDocument/2006/relationships/hyperlink" Id="rId159" Target="https://doi.org/10.1016/j.envsoft.2007.10.007" TargetMode="External" /><Relationship Type="http://schemas.openxmlformats.org/officeDocument/2006/relationships/hyperlink" Id="rId120" Target="https://doi.org/10.1016/j.scitotenv.2010.05.031" TargetMode="External" /><Relationship Type="http://schemas.openxmlformats.org/officeDocument/2006/relationships/hyperlink" Id="rId136" Target="https://doi.org/10.1016/j.scitotenv.2016.02.024" TargetMode="External" /><Relationship Type="http://schemas.openxmlformats.org/officeDocument/2006/relationships/hyperlink" Id="rId153" Target="https://doi.org/10.1038/529459a" TargetMode="External" /><Relationship Type="http://schemas.openxmlformats.org/officeDocument/2006/relationships/hyperlink" Id="rId214" Target="https://doi.org/10.1038/nchem.1149" TargetMode="External" /><Relationship Type="http://schemas.openxmlformats.org/officeDocument/2006/relationships/hyperlink" Id="rId163" Target="https://doi.org/10.1038/s41559-017-0160" TargetMode="External" /><Relationship Type="http://schemas.openxmlformats.org/officeDocument/2006/relationships/hyperlink" Id="rId110" Target="https://doi.org/10.1046/j.1365-2427.2002.00948.x" TargetMode="External" /><Relationship Type="http://schemas.openxmlformats.org/officeDocument/2006/relationships/hyperlink" Id="rId172" Target="https://doi.org/10.1068/a37224" TargetMode="External" /><Relationship Type="http://schemas.openxmlformats.org/officeDocument/2006/relationships/hyperlink" Id="rId174" Target="https://doi.org/10.1071/MF15329" TargetMode="External" /><Relationship Type="http://schemas.openxmlformats.org/officeDocument/2006/relationships/hyperlink" Id="rId168" Target="https://doi.org/10.1086/675683" TargetMode="External" /><Relationship Type="http://schemas.openxmlformats.org/officeDocument/2006/relationships/hyperlink" Id="rId126" Target="https://doi.org/10.1086/697996" TargetMode="External" /><Relationship Type="http://schemas.openxmlformats.org/officeDocument/2006/relationships/hyperlink" Id="rId87" Target="https://doi.org/10.1088/1748-9326/11/8/084004" TargetMode="External" /><Relationship Type="http://schemas.openxmlformats.org/officeDocument/2006/relationships/hyperlink" Id="rId131" Target="https://doi.org/10.1093/beheco/arx003" TargetMode="External" /><Relationship Type="http://schemas.openxmlformats.org/officeDocument/2006/relationships/hyperlink" Id="rId116" Target="https://doi.org/10.1093/biosci/bix025" TargetMode="External" /><Relationship Type="http://schemas.openxmlformats.org/officeDocument/2006/relationships/hyperlink" Id="rId198" Target="https://doi.org/10.1111/1365-2664.13150" TargetMode="External" /><Relationship Type="http://schemas.openxmlformats.org/officeDocument/2006/relationships/hyperlink" Id="rId124" Target="https://doi.org/10.1111/1752-1688.12363" TargetMode="External" /><Relationship Type="http://schemas.openxmlformats.org/officeDocument/2006/relationships/hyperlink" Id="rId90" Target="https://doi.org/10.1111/ecog.02493" TargetMode="External" /><Relationship Type="http://schemas.openxmlformats.org/officeDocument/2006/relationships/hyperlink" Id="rId200" Target="https://doi.org/10.1111/fwb.12320" TargetMode="External" /><Relationship Type="http://schemas.openxmlformats.org/officeDocument/2006/relationships/hyperlink" Id="rId193" Target="https://doi.org/10.1111/gec3.12039" TargetMode="External" /><Relationship Type="http://schemas.openxmlformats.org/officeDocument/2006/relationships/hyperlink" Id="rId219" Target="https://doi.org/10.1111/j.1365-2427.2004.01206.x" TargetMode="External" /><Relationship Type="http://schemas.openxmlformats.org/officeDocument/2006/relationships/hyperlink" Id="rId157" Target="https://doi.org/10.1111/j.1365-2427.2010.02456.x" TargetMode="External" /><Relationship Type="http://schemas.openxmlformats.org/officeDocument/2006/relationships/hyperlink" Id="rId73" Target="https://doi.org/10.1111/j.1365-294X.2012.05519.x" TargetMode="External" /><Relationship Type="http://schemas.openxmlformats.org/officeDocument/2006/relationships/hyperlink" Id="rId161" Target="https://doi.org/10.1111/j.1600-0706.2013.00970.x" TargetMode="External" /><Relationship Type="http://schemas.openxmlformats.org/officeDocument/2006/relationships/hyperlink" Id="rId181" Target="https://doi.org/10.1111/j.1752-1688.2008.00280.x" TargetMode="External" /><Relationship Type="http://schemas.openxmlformats.org/officeDocument/2006/relationships/hyperlink" Id="rId138" Target="https://doi.org/10.1111/j.1752-1688.2011.00635.x" TargetMode="External" /><Relationship Type="http://schemas.openxmlformats.org/officeDocument/2006/relationships/hyperlink" Id="rId100" Target="https://doi.org/10.1111/jvs.12459" TargetMode="External" /><Relationship Type="http://schemas.openxmlformats.org/officeDocument/2006/relationships/hyperlink" Id="rId80" Target="https://doi.org/10.1139/A09-001" TargetMode="External" /><Relationship Type="http://schemas.openxmlformats.org/officeDocument/2006/relationships/hyperlink" Id="rId112" Target="https://doi.org/10.1177%2F1075547012443021" TargetMode="External" /><Relationship Type="http://schemas.openxmlformats.org/officeDocument/2006/relationships/hyperlink" Id="rId165" Target="https://doi.org/10.17605/OSF.IO/3D6XX" TargetMode="External" /><Relationship Type="http://schemas.openxmlformats.org/officeDocument/2006/relationships/hyperlink" Id="rId204" Target="https://doi.org/10.18637/jss.v059.i10" TargetMode="External" /><Relationship Type="http://schemas.openxmlformats.org/officeDocument/2006/relationships/hyperlink" Id="rId142" Target="https://doi.org/10.1890/10-1357.1" TargetMode="External" /><Relationship Type="http://schemas.openxmlformats.org/officeDocument/2006/relationships/hyperlink" Id="rId118" Target="https://doi.org/10.1890/120103" TargetMode="External" /><Relationship Type="http://schemas.openxmlformats.org/officeDocument/2006/relationships/hyperlink" Id="rId114" Target="https://doi.org/10.1890/ES14-00402.1" TargetMode="External" /><Relationship Type="http://schemas.openxmlformats.org/officeDocument/2006/relationships/hyperlink" Id="rId196" Target="https://doi.org/10.1899/08-053.1" TargetMode="External" /><Relationship Type="http://schemas.openxmlformats.org/officeDocument/2006/relationships/hyperlink" Id="rId94" Target="https://doi.org/10.1899/10-067.1" TargetMode="External" /><Relationship Type="http://schemas.openxmlformats.org/officeDocument/2006/relationships/hyperlink" Id="rId133" Target="https://doi.org/10.2307/1467854" TargetMode="External" /><Relationship Type="http://schemas.openxmlformats.org/officeDocument/2006/relationships/hyperlink" Id="rId140" Target="https://doi.org/10.2307/1942007" TargetMode="External" /><Relationship Type="http://schemas.openxmlformats.org/officeDocument/2006/relationships/hyperlink" Id="rId104" Target="https://doi.org/10.4033/iee.2013.6.6.f" TargetMode="External" /><Relationship Type="http://schemas.openxmlformats.org/officeDocument/2006/relationships/hyperlink" Id="rId128"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70"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91" Target="https://www.waterboards.ca.gov/water_issues/programs/swamp/bioassessment/docs/physical_habitat_index_technical_memo.pdf" TargetMode="External" /><Relationship Type="http://schemas.openxmlformats.org/officeDocument/2006/relationships/hyperlink" Id="rId217" Target="https://yihui.name/knitr/"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2019-02-16T18:50:11Z</dcterms:created>
  <dcterms:modified xsi:type="dcterms:W3CDTF">2019-02-16T18:50:11Z</dcterms:modified>
</cp:coreProperties>
</file>