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w:t>
      </w:r>
      <w:proofErr w:type="spellStart"/>
      <w:r w:rsidRPr="00134093">
        <w:rPr>
          <w:rFonts w:ascii="Times New Roman" w:hAnsi="Times New Roman" w:cs="Times New Roman"/>
          <w:i/>
          <w:sz w:val="24"/>
          <w:szCs w:val="24"/>
        </w:rPr>
        <w:t>Cressman</w:t>
      </w:r>
      <w:proofErr w:type="spellEnd"/>
      <w:r w:rsidRPr="00134093">
        <w:rPr>
          <w:rFonts w:ascii="Times New Roman" w:hAnsi="Times New Roman" w:cs="Times New Roman"/>
          <w:i/>
          <w:sz w:val="24"/>
          <w:szCs w:val="24"/>
        </w:rPr>
        <w:t xml:space="preserve">,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8C700D" w:rsidRDefault="004F28EB" w:rsidP="00E3713D">
      <w:pPr>
        <w:pStyle w:val="NoSpacing"/>
        <w:rPr>
          <w:rFonts w:ascii="Times New Roman" w:hAnsi="Times New Roman" w:cs="Times New Roman"/>
          <w:b/>
          <w:sz w:val="24"/>
          <w:szCs w:val="24"/>
        </w:rPr>
      </w:pPr>
      <w:r>
        <w:rPr>
          <w:rFonts w:ascii="Times New Roman" w:hAnsi="Times New Roman" w:cs="Times New Roman"/>
          <w:b/>
          <w:sz w:val="24"/>
          <w:szCs w:val="24"/>
        </w:rPr>
        <w:t>Associate e</w:t>
      </w:r>
      <w:r w:rsidR="00E3713D" w:rsidRPr="008C700D">
        <w:rPr>
          <w:rFonts w:ascii="Times New Roman" w:hAnsi="Times New Roman" w:cs="Times New Roman"/>
          <w:b/>
          <w:sz w:val="24"/>
          <w:szCs w:val="24"/>
        </w:rPr>
        <w:t>ditor comments:</w:t>
      </w:r>
    </w:p>
    <w:p w:rsidR="00E3713D" w:rsidRPr="007653A8" w:rsidRDefault="00E3713D"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Overall, the reviews are quite good, and request only minor revisions.</w:t>
      </w:r>
    </w:p>
    <w:p w:rsidR="007653A8" w:rsidRPr="007653A8" w:rsidRDefault="007653A8" w:rsidP="007653A8">
      <w:pPr>
        <w:pStyle w:val="NoSpacing"/>
        <w:rPr>
          <w:rFonts w:ascii="Times New Roman" w:hAnsi="Times New Roman" w:cs="Times New Roman"/>
          <w:sz w:val="24"/>
          <w:szCs w:val="24"/>
        </w:rPr>
      </w:pPr>
    </w:p>
    <w:p w:rsidR="00CA62CE"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One reviewer did note some potential statistical issues dealing with autocorrelation. Essentially, the authors divided their time series into </w:t>
      </w:r>
      <w:proofErr w:type="gramStart"/>
      <w:r w:rsidRPr="007653A8">
        <w:rPr>
          <w:rFonts w:ascii="Times New Roman" w:hAnsi="Times New Roman" w:cs="Times New Roman"/>
          <w:sz w:val="24"/>
          <w:szCs w:val="24"/>
        </w:rPr>
        <w:t>6 time</w:t>
      </w:r>
      <w:proofErr w:type="gramEnd"/>
      <w:r w:rsidRPr="007653A8">
        <w:rPr>
          <w:rFonts w:ascii="Times New Roman" w:hAnsi="Times New Roman" w:cs="Times New Roman"/>
          <w:sz w:val="24"/>
          <w:szCs w:val="24"/>
        </w:rPr>
        <w:t xml:space="preserve"> periods, and then used Kruskal-Wallis one-way ANOVAs to test for differences between these groups. In their revision, I'd like to see the authors justify their use of these tests, and discuss any potential autocorrelation in their data and how they dealt with that (as requested by the reviewer). </w:t>
      </w:r>
    </w:p>
    <w:p w:rsidR="00CA62CE" w:rsidRDefault="00CA62CE" w:rsidP="007653A8">
      <w:pPr>
        <w:pStyle w:val="NoSpacing"/>
        <w:rPr>
          <w:rFonts w:ascii="Times New Roman" w:hAnsi="Times New Roman" w:cs="Times New Roman"/>
          <w:sz w:val="24"/>
          <w:szCs w:val="24"/>
        </w:rPr>
      </w:pPr>
    </w:p>
    <w:p w:rsidR="00CA62CE" w:rsidRDefault="00CA62CE"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 xml:space="preserve">Closer evaluation of the model residuals </w:t>
      </w:r>
      <w:r w:rsidR="00D51A3D">
        <w:rPr>
          <w:rFonts w:ascii="Times New Roman" w:hAnsi="Times New Roman" w:cs="Times New Roman"/>
          <w:i/>
          <w:sz w:val="24"/>
          <w:szCs w:val="24"/>
        </w:rPr>
        <w:t>showed</w:t>
      </w:r>
      <w:r w:rsidRPr="00B7150B">
        <w:rPr>
          <w:rFonts w:ascii="Times New Roman" w:hAnsi="Times New Roman" w:cs="Times New Roman"/>
          <w:i/>
          <w:sz w:val="24"/>
          <w:szCs w:val="24"/>
        </w:rPr>
        <w:t xml:space="preserve"> some autocorrelation</w:t>
      </w:r>
      <w:r w:rsidR="00C14544" w:rsidRPr="00B7150B">
        <w:rPr>
          <w:rFonts w:ascii="Times New Roman" w:hAnsi="Times New Roman" w:cs="Times New Roman"/>
          <w:i/>
          <w:sz w:val="24"/>
          <w:szCs w:val="24"/>
        </w:rPr>
        <w:t xml:space="preserve"> </w:t>
      </w:r>
      <w:r w:rsidRPr="00B7150B">
        <w:rPr>
          <w:rFonts w:ascii="Times New Roman" w:hAnsi="Times New Roman" w:cs="Times New Roman"/>
          <w:i/>
          <w:sz w:val="24"/>
          <w:szCs w:val="24"/>
        </w:rPr>
        <w:t xml:space="preserve">for orthophosphate at BL and BN and </w:t>
      </w:r>
      <w:r w:rsidR="00F83E08" w:rsidRPr="00B7150B">
        <w:rPr>
          <w:rFonts w:ascii="Times New Roman" w:hAnsi="Times New Roman" w:cs="Times New Roman"/>
          <w:i/>
          <w:sz w:val="24"/>
          <w:szCs w:val="24"/>
        </w:rPr>
        <w:t xml:space="preserve">chlorophyll at BN and PC.  We filtered the time series using an additive seasonal decomposition to remove </w:t>
      </w:r>
      <w:r w:rsidR="00C14544" w:rsidRPr="00B7150B">
        <w:rPr>
          <w:rFonts w:ascii="Times New Roman" w:hAnsi="Times New Roman" w:cs="Times New Roman"/>
          <w:i/>
          <w:sz w:val="24"/>
          <w:szCs w:val="24"/>
        </w:rPr>
        <w:t>components of</w:t>
      </w:r>
      <w:r w:rsidR="00F83E08" w:rsidRPr="00B7150B">
        <w:rPr>
          <w:rFonts w:ascii="Times New Roman" w:hAnsi="Times New Roman" w:cs="Times New Roman"/>
          <w:i/>
          <w:sz w:val="24"/>
          <w:szCs w:val="24"/>
        </w:rPr>
        <w:t xml:space="preserve"> the time series</w:t>
      </w:r>
      <w:r w:rsidR="00C14544" w:rsidRPr="00B7150B">
        <w:rPr>
          <w:rFonts w:ascii="Times New Roman" w:hAnsi="Times New Roman" w:cs="Times New Roman"/>
          <w:i/>
          <w:sz w:val="24"/>
          <w:szCs w:val="24"/>
        </w:rPr>
        <w:t xml:space="preserve"> that were strongly correlated</w:t>
      </w:r>
      <w:r w:rsidR="00F83E08" w:rsidRPr="00B7150B">
        <w:rPr>
          <w:rFonts w:ascii="Times New Roman" w:hAnsi="Times New Roman" w:cs="Times New Roman"/>
          <w:i/>
          <w:sz w:val="24"/>
          <w:szCs w:val="24"/>
        </w:rPr>
        <w:t xml:space="preserve">.  Autocorrelation plots of each station and nutrient parameter suggested that the filtering was effective, but some residuals still exhibited minor correlation.  </w:t>
      </w:r>
      <w:r w:rsidR="00C14544" w:rsidRPr="00B7150B">
        <w:rPr>
          <w:rFonts w:ascii="Times New Roman" w:hAnsi="Times New Roman" w:cs="Times New Roman"/>
          <w:i/>
          <w:sz w:val="24"/>
          <w:szCs w:val="24"/>
        </w:rPr>
        <w:t>We include these plots with our revision comments.  We emphasize that the important result is the clear impact of the spill events, such that our conclusions remain the same</w:t>
      </w:r>
      <w:r w:rsidR="00F55A2A">
        <w:rPr>
          <w:rFonts w:ascii="Times New Roman" w:hAnsi="Times New Roman" w:cs="Times New Roman"/>
          <w:i/>
          <w:sz w:val="24"/>
          <w:szCs w:val="24"/>
        </w:rPr>
        <w:t>,</w:t>
      </w:r>
      <w:r w:rsidR="00C14544" w:rsidRPr="00B7150B">
        <w:rPr>
          <w:rFonts w:ascii="Times New Roman" w:hAnsi="Times New Roman" w:cs="Times New Roman"/>
          <w:i/>
          <w:sz w:val="24"/>
          <w:szCs w:val="24"/>
        </w:rPr>
        <w:t xml:space="preserve"> independent of any statistical artifacts in the data.</w:t>
      </w:r>
    </w:p>
    <w:p w:rsidR="00201395" w:rsidRDefault="00201395" w:rsidP="00C14544">
      <w:pPr>
        <w:pStyle w:val="NoSpacing"/>
        <w:rPr>
          <w:rFonts w:ascii="Times New Roman" w:hAnsi="Times New Roman" w:cs="Times New Roman"/>
          <w:i/>
          <w:sz w:val="24"/>
          <w:szCs w:val="24"/>
        </w:rPr>
      </w:pPr>
    </w:p>
    <w:p w:rsidR="00201395" w:rsidRDefault="00201395"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The methods were revised to explain the filter</w:t>
      </w:r>
      <w:r w:rsidR="00B65117">
        <w:rPr>
          <w:rFonts w:ascii="Times New Roman" w:hAnsi="Times New Roman" w:cs="Times New Roman"/>
          <w:i/>
          <w:sz w:val="24"/>
          <w:szCs w:val="24"/>
        </w:rPr>
        <w:t>.</w:t>
      </w:r>
    </w:p>
    <w:p w:rsidR="00201395" w:rsidRPr="00201395" w:rsidRDefault="00201395" w:rsidP="00C14544">
      <w:pPr>
        <w:pStyle w:val="NoSpacing"/>
        <w:rPr>
          <w:rFonts w:ascii="Times New Roman" w:hAnsi="Times New Roman" w:cs="Times New Roman"/>
          <w:i/>
          <w:sz w:val="24"/>
          <w:szCs w:val="24"/>
        </w:rPr>
      </w:pPr>
    </w:p>
    <w:p w:rsidR="00201395" w:rsidRPr="00201395" w:rsidRDefault="00201395" w:rsidP="00C14544">
      <w:pPr>
        <w:pStyle w:val="NoSpacing"/>
        <w:rPr>
          <w:rFonts w:ascii="Times New Roman" w:hAnsi="Times New Roman" w:cs="Times New Roman"/>
          <w:i/>
          <w:sz w:val="24"/>
          <w:szCs w:val="24"/>
        </w:rPr>
      </w:pPr>
      <w:r w:rsidRPr="00201395">
        <w:rPr>
          <w:rFonts w:ascii="Times New Roman" w:hAnsi="Times New Roman" w:cs="Times New Roman"/>
          <w:i/>
          <w:sz w:val="24"/>
          <w:szCs w:val="24"/>
        </w:rPr>
        <w:t>‘</w:t>
      </w:r>
      <w:r w:rsidRPr="00201395">
        <w:rPr>
          <w:rFonts w:ascii="Times New Roman" w:hAnsi="Times New Roman"/>
          <w:i/>
          <w:sz w:val="24"/>
          <w:szCs w:val="24"/>
        </w:rPr>
        <w:t xml:space="preserve">Further, nutrient time series were filtered using a seasonal decomposition to reduce autocorrelation among model residuals. All nutrient time series were evaluated after filtering the seasonal component using the </w:t>
      </w:r>
      <w:proofErr w:type="spellStart"/>
      <w:r w:rsidRPr="00201395">
        <w:rPr>
          <w:rFonts w:ascii="Times New Roman" w:hAnsi="Times New Roman"/>
          <w:i/>
          <w:sz w:val="24"/>
          <w:szCs w:val="24"/>
        </w:rPr>
        <w:t>decomp_cj</w:t>
      </w:r>
      <w:proofErr w:type="spellEnd"/>
      <w:r w:rsidRPr="00201395">
        <w:rPr>
          <w:rFonts w:ascii="Times New Roman" w:hAnsi="Times New Roman"/>
          <w:i/>
          <w:sz w:val="24"/>
          <w:szCs w:val="24"/>
        </w:rPr>
        <w:t xml:space="preserve"> function of the </w:t>
      </w:r>
      <w:proofErr w:type="spellStart"/>
      <w:r w:rsidRPr="00201395">
        <w:rPr>
          <w:rFonts w:ascii="Times New Roman" w:hAnsi="Times New Roman"/>
          <w:i/>
          <w:sz w:val="24"/>
          <w:szCs w:val="24"/>
        </w:rPr>
        <w:t>SWMPr</w:t>
      </w:r>
      <w:proofErr w:type="spellEnd"/>
      <w:r w:rsidRPr="00201395">
        <w:rPr>
          <w:rFonts w:ascii="Times New Roman" w:hAnsi="Times New Roman"/>
          <w:i/>
          <w:sz w:val="24"/>
          <w:szCs w:val="24"/>
        </w:rPr>
        <w:t xml:space="preserve"> package for R (Beck 2016).</w:t>
      </w:r>
      <w:r w:rsidRPr="00201395">
        <w:rPr>
          <w:rFonts w:ascii="Times New Roman" w:hAnsi="Times New Roman"/>
          <w:i/>
          <w:sz w:val="24"/>
          <w:szCs w:val="24"/>
        </w:rPr>
        <w:t>’</w:t>
      </w:r>
      <w:r w:rsidRPr="00201395">
        <w:rPr>
          <w:rFonts w:ascii="Times New Roman" w:hAnsi="Times New Roman" w:cs="Times New Roman"/>
          <w:i/>
          <w:sz w:val="24"/>
          <w:szCs w:val="24"/>
        </w:rPr>
        <w:t xml:space="preserve">  </w:t>
      </w:r>
    </w:p>
    <w:p w:rsidR="00CA62CE" w:rsidRDefault="00CA62CE" w:rsidP="007653A8">
      <w:pPr>
        <w:pStyle w:val="NoSpacing"/>
        <w:rPr>
          <w:rFonts w:ascii="Times New Roman" w:hAnsi="Times New Roman" w:cs="Times New Roman"/>
          <w:sz w:val="24"/>
          <w:szCs w:val="24"/>
        </w:rPr>
      </w:pPr>
    </w:p>
    <w:p w:rsidR="00B65117" w:rsidRDefault="00B65117" w:rsidP="007653A8">
      <w:pPr>
        <w:pStyle w:val="NoSpacing"/>
        <w:rPr>
          <w:rFonts w:ascii="Times New Roman" w:hAnsi="Times New Roman" w:cs="Times New Roman"/>
          <w:i/>
          <w:sz w:val="24"/>
          <w:szCs w:val="24"/>
        </w:rPr>
      </w:pPr>
      <w:r>
        <w:rPr>
          <w:rFonts w:ascii="Times New Roman" w:hAnsi="Times New Roman" w:cs="Times New Roman"/>
          <w:i/>
          <w:sz w:val="24"/>
          <w:szCs w:val="24"/>
        </w:rPr>
        <w:t>R</w:t>
      </w:r>
      <w:r w:rsidRPr="00B7150B">
        <w:rPr>
          <w:rFonts w:ascii="Times New Roman" w:hAnsi="Times New Roman" w:cs="Times New Roman"/>
          <w:i/>
          <w:sz w:val="24"/>
          <w:szCs w:val="24"/>
        </w:rPr>
        <w:t>esults were updated where applicable</w:t>
      </w:r>
      <w:r>
        <w:rPr>
          <w:rFonts w:ascii="Times New Roman" w:hAnsi="Times New Roman" w:cs="Times New Roman"/>
          <w:i/>
          <w:sz w:val="24"/>
          <w:szCs w:val="24"/>
        </w:rPr>
        <w:t xml:space="preserve"> (see the section ‘Differences between sites and time periods’).</w:t>
      </w:r>
    </w:p>
    <w:p w:rsidR="00B65117" w:rsidRDefault="00B65117" w:rsidP="007653A8">
      <w:pPr>
        <w:pStyle w:val="NoSpacing"/>
        <w:rPr>
          <w:rFonts w:ascii="Times New Roman" w:hAnsi="Times New Roman" w:cs="Times New Roman"/>
          <w:sz w:val="24"/>
          <w:szCs w:val="24"/>
        </w:rPr>
      </w:pPr>
      <w:bookmarkStart w:id="0" w:name="_GoBack"/>
      <w:bookmarkEnd w:id="0"/>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Also, I'd like a bit more information on the change point analyses that they mention very briefly in lines 166-169 ("These divisions [the six divisions within their time series] were generally supported by a change point analysis that identified continuous periods of time within which the statistical properties of the phosphorus time series were similar (</w:t>
      </w:r>
      <w:proofErr w:type="spellStart"/>
      <w:r w:rsidRPr="007653A8">
        <w:rPr>
          <w:rFonts w:ascii="Times New Roman" w:hAnsi="Times New Roman" w:cs="Times New Roman"/>
          <w:sz w:val="24"/>
          <w:szCs w:val="24"/>
        </w:rPr>
        <w:t>Killick</w:t>
      </w:r>
      <w:proofErr w:type="spellEnd"/>
      <w:r w:rsidRPr="007653A8">
        <w:rPr>
          <w:rFonts w:ascii="Times New Roman" w:hAnsi="Times New Roman" w:cs="Times New Roman"/>
          <w:sz w:val="24"/>
          <w:szCs w:val="24"/>
        </w:rPr>
        <w:t xml:space="preserve"> and </w:t>
      </w:r>
      <w:proofErr w:type="spellStart"/>
      <w:r w:rsidRPr="007653A8">
        <w:rPr>
          <w:rFonts w:ascii="Times New Roman" w:hAnsi="Times New Roman" w:cs="Times New Roman"/>
          <w:sz w:val="24"/>
          <w:szCs w:val="24"/>
        </w:rPr>
        <w:t>Eckley</w:t>
      </w:r>
      <w:proofErr w:type="spellEnd"/>
      <w:r w:rsidRPr="007653A8">
        <w:rPr>
          <w:rFonts w:ascii="Times New Roman" w:hAnsi="Times New Roman" w:cs="Times New Roman"/>
          <w:sz w:val="24"/>
          <w:szCs w:val="24"/>
        </w:rPr>
        <w:t xml:space="preserve">, 2014))." </w:t>
      </w:r>
    </w:p>
    <w:p w:rsidR="007653A8" w:rsidRPr="007653A8" w:rsidRDefault="007653A8"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Were </w:t>
      </w:r>
      <w:proofErr w:type="gramStart"/>
      <w:r w:rsidRPr="007653A8">
        <w:rPr>
          <w:rFonts w:ascii="Times New Roman" w:hAnsi="Times New Roman" w:cs="Times New Roman"/>
          <w:sz w:val="24"/>
          <w:szCs w:val="24"/>
        </w:rPr>
        <w:t>all of</w:t>
      </w:r>
      <w:proofErr w:type="gramEnd"/>
      <w:r w:rsidRPr="007653A8">
        <w:rPr>
          <w:rFonts w:ascii="Times New Roman" w:hAnsi="Times New Roman" w:cs="Times New Roman"/>
          <w:sz w:val="24"/>
          <w:szCs w:val="24"/>
        </w:rPr>
        <w:t xml:space="preserve"> the divisions supported by the change point analyses, or just some? Why not use the change point analyses as the basis of the divisions, rather than simply a way to check </w:t>
      </w:r>
      <w:proofErr w:type="gramStart"/>
      <w:r w:rsidRPr="007653A8">
        <w:rPr>
          <w:rFonts w:ascii="Times New Roman" w:hAnsi="Times New Roman" w:cs="Times New Roman"/>
          <w:sz w:val="24"/>
          <w:szCs w:val="24"/>
        </w:rPr>
        <w:t>whether or not</w:t>
      </w:r>
      <w:proofErr w:type="gramEnd"/>
      <w:r w:rsidRPr="007653A8">
        <w:rPr>
          <w:rFonts w:ascii="Times New Roman" w:hAnsi="Times New Roman" w:cs="Times New Roman"/>
          <w:sz w:val="24"/>
          <w:szCs w:val="24"/>
        </w:rPr>
        <w:t xml:space="preserve"> the divisions were "generally supported"?</w:t>
      </w:r>
    </w:p>
    <w:p w:rsidR="007653A8" w:rsidRPr="00134093" w:rsidRDefault="007653A8" w:rsidP="00E3713D">
      <w:pPr>
        <w:pStyle w:val="NoSpacing"/>
        <w:rPr>
          <w:rFonts w:ascii="Times New Roman" w:hAnsi="Times New Roman" w:cs="Times New Roman"/>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1:</w:t>
      </w:r>
    </w:p>
    <w:p w:rsidR="00E3713D" w:rsidRDefault="00E3713D" w:rsidP="00E3713D">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One major concern is whether the statistical analyses are appropriate for autocorrelated time series data. The analyses may be fine as is; however, the manuscript does not mention whether or how potential autocorrelation issues were addressed (see # 4 below). Please explain further how the analyses are appropriate, given the non-independent nature of the data.</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comments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w:t>
      </w:r>
    </w:p>
    <w:p w:rsidR="00700C11" w:rsidRPr="00700C11" w:rsidRDefault="00700C11" w:rsidP="008538C6">
      <w:pPr>
        <w:pStyle w:val="NoSpacing"/>
        <w:rPr>
          <w:rFonts w:ascii="Times New Roman" w:hAnsi="Times New Roman" w:cs="Times New Roman"/>
          <w:i/>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I also have a few minor suggestions, as outlined below.</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1. Lines 39-41: Can you elaborate a bit more in the abstract on how the results improve understanding and have management implications?</w:t>
      </w:r>
    </w:p>
    <w:p w:rsidR="008538C6" w:rsidRDefault="008538C6" w:rsidP="008538C6">
      <w:pPr>
        <w:pStyle w:val="NoSpacing"/>
        <w:rPr>
          <w:rFonts w:ascii="Times New Roman" w:hAnsi="Times New Roman" w:cs="Times New Roman"/>
          <w:sz w:val="24"/>
          <w:szCs w:val="24"/>
        </w:rPr>
      </w:pPr>
    </w:p>
    <w:p w:rsidR="00946EA3" w:rsidRPr="007F1973" w:rsidRDefault="00946EA3" w:rsidP="008538C6">
      <w:pPr>
        <w:pStyle w:val="NoSpacing"/>
        <w:rPr>
          <w:rFonts w:ascii="Times New Roman" w:hAnsi="Times New Roman"/>
          <w:i/>
          <w:sz w:val="24"/>
          <w:szCs w:val="24"/>
        </w:rPr>
      </w:pPr>
      <w:r w:rsidRPr="007F1973">
        <w:rPr>
          <w:rFonts w:ascii="Times New Roman" w:hAnsi="Times New Roman" w:cs="Times New Roman"/>
          <w:i/>
          <w:sz w:val="24"/>
          <w:szCs w:val="24"/>
        </w:rPr>
        <w:t xml:space="preserve">This study provides a rare example of using long-term monitoring data to evaluate </w:t>
      </w:r>
      <w:proofErr w:type="spellStart"/>
      <w:r w:rsidRPr="007F1973">
        <w:rPr>
          <w:rFonts w:ascii="Times New Roman" w:hAnsi="Times New Roman" w:cs="Times New Roman"/>
          <w:i/>
          <w:sz w:val="24"/>
          <w:szCs w:val="24"/>
        </w:rPr>
        <w:t>phosphogypsum</w:t>
      </w:r>
      <w:proofErr w:type="spellEnd"/>
      <w:r w:rsidRPr="007F1973">
        <w:rPr>
          <w:rFonts w:ascii="Times New Roman" w:hAnsi="Times New Roman" w:cs="Times New Roman"/>
          <w:i/>
          <w:sz w:val="24"/>
          <w:szCs w:val="24"/>
        </w:rPr>
        <w:t xml:space="preserve"> inputs in a nitrogen-limited system.  Describing these trends in the primary literature will have value because they are not reported extensively in other systems.  We have added the following to the abstract, but have not expanded on these ideas due to word limit constraints: ‘</w:t>
      </w:r>
      <w:r w:rsidRPr="007F1973">
        <w:rPr>
          <w:rFonts w:ascii="Times New Roman" w:hAnsi="Times New Roman"/>
          <w:i/>
          <w:sz w:val="24"/>
          <w:szCs w:val="24"/>
        </w:rPr>
        <w:t>The results provide new information on the effects…’ The potential value of this work is reported in the introduction (e.g., line 50-52, 92-94)</w:t>
      </w:r>
    </w:p>
    <w:p w:rsidR="00946EA3" w:rsidRPr="007F1973" w:rsidRDefault="00946EA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 xml:space="preserve"> </w:t>
      </w:r>
    </w:p>
    <w:p w:rsidR="008538C6" w:rsidRPr="00BF7522" w:rsidRDefault="008538C6" w:rsidP="008538C6">
      <w:pPr>
        <w:pStyle w:val="NoSpacing"/>
        <w:rPr>
          <w:rFonts w:ascii="Times New Roman" w:hAnsi="Times New Roman" w:cs="Times New Roman"/>
          <w:sz w:val="24"/>
          <w:szCs w:val="24"/>
        </w:rPr>
      </w:pPr>
      <w:bookmarkStart w:id="1" w:name="_Hlk501116122"/>
      <w:r w:rsidRPr="00BF7522">
        <w:rPr>
          <w:rFonts w:ascii="Times New Roman" w:hAnsi="Times New Roman" w:cs="Times New Roman"/>
          <w:sz w:val="24"/>
          <w:szCs w:val="24"/>
        </w:rPr>
        <w:t>2. Line 128: Please explain further why water column stratification warrants exclusion of this station from the analyses.</w:t>
      </w:r>
    </w:p>
    <w:p w:rsidR="008538C6" w:rsidRDefault="008538C6" w:rsidP="008538C6">
      <w:pPr>
        <w:pStyle w:val="NoSpacing"/>
        <w:rPr>
          <w:rFonts w:ascii="Times New Roman" w:hAnsi="Times New Roman" w:cs="Times New Roman"/>
          <w:sz w:val="24"/>
          <w:szCs w:val="24"/>
        </w:rPr>
      </w:pPr>
    </w:p>
    <w:p w:rsidR="00F063A8" w:rsidRDefault="007F197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Th</w:t>
      </w:r>
      <w:r w:rsidR="00F063A8">
        <w:rPr>
          <w:rFonts w:ascii="Times New Roman" w:hAnsi="Times New Roman" w:cs="Times New Roman"/>
          <w:i/>
          <w:sz w:val="24"/>
          <w:szCs w:val="24"/>
        </w:rPr>
        <w:t>is sit</w:t>
      </w:r>
      <w:r w:rsidRPr="007F1973">
        <w:rPr>
          <w:rFonts w:ascii="Times New Roman" w:hAnsi="Times New Roman" w:cs="Times New Roman"/>
          <w:i/>
          <w:sz w:val="24"/>
          <w:szCs w:val="24"/>
        </w:rPr>
        <w:t xml:space="preserve">e </w:t>
      </w:r>
      <w:r w:rsidR="00F063A8">
        <w:rPr>
          <w:rFonts w:ascii="Times New Roman" w:hAnsi="Times New Roman" w:cs="Times New Roman"/>
          <w:i/>
          <w:sz w:val="24"/>
          <w:szCs w:val="24"/>
        </w:rPr>
        <w:t>was excluded from analysis for several reasons, but this was initially not explained for brevity.  The following was added</w:t>
      </w:r>
      <w:r w:rsidRPr="007F1973">
        <w:rPr>
          <w:rFonts w:ascii="Times New Roman" w:hAnsi="Times New Roman" w:cs="Times New Roman"/>
          <w:i/>
          <w:sz w:val="24"/>
          <w:szCs w:val="24"/>
        </w:rPr>
        <w:t xml:space="preserve">: </w:t>
      </w:r>
    </w:p>
    <w:p w:rsidR="00F063A8" w:rsidRPr="00F063A8" w:rsidRDefault="00F063A8" w:rsidP="008538C6">
      <w:pPr>
        <w:pStyle w:val="NoSpacing"/>
        <w:rPr>
          <w:rFonts w:ascii="Times New Roman" w:hAnsi="Times New Roman" w:cs="Times New Roman"/>
          <w:i/>
          <w:sz w:val="24"/>
          <w:szCs w:val="24"/>
        </w:rPr>
      </w:pPr>
    </w:p>
    <w:p w:rsidR="007F1973" w:rsidRPr="00F063A8" w:rsidRDefault="007F1973" w:rsidP="008538C6">
      <w:pPr>
        <w:pStyle w:val="NoSpacing"/>
        <w:rPr>
          <w:rFonts w:ascii="Times New Roman" w:hAnsi="Times New Roman"/>
          <w:i/>
          <w:sz w:val="24"/>
          <w:szCs w:val="24"/>
        </w:rPr>
      </w:pPr>
      <w:r w:rsidRPr="00F063A8">
        <w:rPr>
          <w:rFonts w:ascii="Times New Roman" w:hAnsi="Times New Roman" w:cs="Times New Roman"/>
          <w:i/>
          <w:sz w:val="24"/>
          <w:szCs w:val="24"/>
        </w:rPr>
        <w:t>‘</w:t>
      </w:r>
      <w:r w:rsidR="00F063A8" w:rsidRPr="00F063A8">
        <w:rPr>
          <w:rFonts w:ascii="Times New Roman" w:hAnsi="Times New Roman"/>
          <w:i/>
          <w:sz w:val="24"/>
          <w:szCs w:val="24"/>
        </w:rPr>
        <w:t xml:space="preserve">For this analysis, we did not include BH data </w:t>
      </w:r>
      <w:bookmarkStart w:id="2" w:name="_Hlk501115889"/>
      <w:r w:rsidR="00F063A8" w:rsidRPr="00F063A8">
        <w:rPr>
          <w:rFonts w:ascii="Times New Roman" w:hAnsi="Times New Roman"/>
          <w:i/>
          <w:sz w:val="24"/>
          <w:szCs w:val="24"/>
        </w:rPr>
        <w:t>because site-specific characteristics prevented meaningful comparisons with the remaining sites (i.e., frequent stratification, regular freshwater dominance, sustained summer hypoxia, and groundwater influence).</w:t>
      </w:r>
      <w:bookmarkEnd w:id="2"/>
      <w:r w:rsidRPr="00F063A8">
        <w:rPr>
          <w:rFonts w:ascii="Times New Roman" w:hAnsi="Times New Roman"/>
          <w:i/>
          <w:sz w:val="24"/>
          <w:szCs w:val="24"/>
        </w:rPr>
        <w:t>’</w:t>
      </w:r>
    </w:p>
    <w:p w:rsidR="007F1973" w:rsidRPr="007F1973" w:rsidRDefault="007F1973" w:rsidP="008538C6">
      <w:pPr>
        <w:pStyle w:val="NoSpacing"/>
        <w:rPr>
          <w:rFonts w:ascii="Times New Roman" w:hAnsi="Times New Roman" w:cs="Times New Roman"/>
          <w:i/>
          <w:sz w:val="24"/>
          <w:szCs w:val="24"/>
        </w:rPr>
      </w:pPr>
      <w:r w:rsidRPr="007F1973">
        <w:rPr>
          <w:rFonts w:ascii="Times New Roman" w:hAnsi="Times New Roman"/>
          <w:i/>
          <w:sz w:val="24"/>
          <w:szCs w:val="24"/>
        </w:rPr>
        <w:t xml:space="preserve">  </w:t>
      </w:r>
    </w:p>
    <w:bookmarkEnd w:id="1"/>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3. Lines 168 &amp; 230: Can you elaborate on which changepoint method you used (change in mean, slope, variance, etc.) and what, specifically, the changepoint analyses results were?</w:t>
      </w:r>
    </w:p>
    <w:p w:rsidR="005F1B76" w:rsidRDefault="005F1B76" w:rsidP="008538C6">
      <w:pPr>
        <w:pStyle w:val="NoSpacing"/>
        <w:rPr>
          <w:rFonts w:ascii="Times New Roman" w:hAnsi="Times New Roman" w:cs="Times New Roman"/>
          <w:sz w:val="24"/>
          <w:szCs w:val="24"/>
        </w:rPr>
      </w:pPr>
    </w:p>
    <w:p w:rsidR="005F1B76" w:rsidRPr="005F1B76" w:rsidRDefault="005F1B76" w:rsidP="008538C6">
      <w:pPr>
        <w:pStyle w:val="NoSpacing"/>
        <w:rPr>
          <w:rFonts w:ascii="Times New Roman" w:hAnsi="Times New Roman" w:cs="Times New Roman"/>
          <w:i/>
          <w:sz w:val="24"/>
          <w:szCs w:val="24"/>
        </w:rPr>
      </w:pPr>
      <w:r w:rsidRPr="005F1B76">
        <w:rPr>
          <w:rFonts w:ascii="Times New Roman" w:hAnsi="Times New Roman" w:cs="Times New Roman"/>
          <w:i/>
          <w:sz w:val="24"/>
          <w:szCs w:val="24"/>
        </w:rPr>
        <w:t>Please see our response to the associate editor above.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4. Lines 182-196: Were the data autocorrelated? Can you still perform these tests if the data are not independent? Did you conduct any tests to check that the data meet the assumptions of the statistical tests?</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response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 </w:t>
      </w:r>
    </w:p>
    <w:p w:rsidR="00700C11" w:rsidRPr="00700C11" w:rsidRDefault="00700C11"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5. Line 385: Can you elaborate on how Fig. 5 illustrates tidal advection of nutrients?</w:t>
      </w:r>
    </w:p>
    <w:p w:rsidR="008538C6" w:rsidRDefault="008538C6" w:rsidP="008538C6">
      <w:pPr>
        <w:pStyle w:val="NoSpacing"/>
        <w:rPr>
          <w:rFonts w:ascii="Times New Roman" w:hAnsi="Times New Roman" w:cs="Times New Roman"/>
          <w:sz w:val="24"/>
          <w:szCs w:val="24"/>
        </w:rPr>
      </w:pPr>
    </w:p>
    <w:p w:rsidR="008A77DE" w:rsidRPr="00981690" w:rsidRDefault="008A77DE"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This figure shows diel sampling of nutrients (orthophosphate) and salinity before and after the second event.  The point was to demonstrate that nutrients were transported 7km from the spill site to Bayou </w:t>
      </w:r>
      <w:proofErr w:type="spellStart"/>
      <w:r w:rsidRPr="00981690">
        <w:rPr>
          <w:rFonts w:ascii="Times New Roman" w:hAnsi="Times New Roman" w:cs="Times New Roman"/>
          <w:i/>
          <w:sz w:val="24"/>
          <w:szCs w:val="24"/>
        </w:rPr>
        <w:t>Cumbest</w:t>
      </w:r>
      <w:proofErr w:type="spellEnd"/>
      <w:r w:rsidRPr="00981690">
        <w:rPr>
          <w:rFonts w:ascii="Times New Roman" w:hAnsi="Times New Roman" w:cs="Times New Roman"/>
          <w:i/>
          <w:sz w:val="24"/>
          <w:szCs w:val="24"/>
        </w:rPr>
        <w:t xml:space="preserve">.  The diel patterns in nutrients after the spill follow the tidal pattern, suggesting physical transport by tidal advection.  The previous sentence was added to the figure caption.   </w:t>
      </w:r>
    </w:p>
    <w:p w:rsidR="008A77DE" w:rsidRPr="00BF7522" w:rsidRDefault="008A77DE"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6. Figures overall: color blind people generally cannot tell the difference between red and green – to maximize readability, you might consider changing the color palette in figures that contain both red and green.</w:t>
      </w:r>
    </w:p>
    <w:p w:rsidR="008538C6" w:rsidRDefault="008538C6" w:rsidP="008538C6">
      <w:pPr>
        <w:pStyle w:val="NoSpacing"/>
        <w:rPr>
          <w:rFonts w:ascii="Times New Roman" w:hAnsi="Times New Roman" w:cs="Times New Roman"/>
          <w:sz w:val="24"/>
          <w:szCs w:val="24"/>
        </w:rPr>
      </w:pPr>
    </w:p>
    <w:p w:rsidR="004537B1" w:rsidRPr="00D14BA9" w:rsidRDefault="004537B1" w:rsidP="008538C6">
      <w:pPr>
        <w:pStyle w:val="NoSpacing"/>
        <w:rPr>
          <w:rFonts w:ascii="Times New Roman" w:hAnsi="Times New Roman" w:cs="Times New Roman"/>
          <w:i/>
          <w:sz w:val="24"/>
          <w:szCs w:val="24"/>
        </w:rPr>
      </w:pPr>
      <w:r w:rsidRPr="00D14BA9">
        <w:rPr>
          <w:rFonts w:ascii="Times New Roman" w:hAnsi="Times New Roman" w:cs="Times New Roman"/>
          <w:i/>
          <w:sz w:val="24"/>
          <w:szCs w:val="24"/>
        </w:rPr>
        <w:t>All palettes were changed to color-blind friendly (</w:t>
      </w:r>
      <w:proofErr w:type="spellStart"/>
      <w:r w:rsidRPr="00D14BA9">
        <w:rPr>
          <w:rFonts w:ascii="Times New Roman" w:hAnsi="Times New Roman" w:cs="Times New Roman"/>
          <w:i/>
          <w:sz w:val="24"/>
          <w:szCs w:val="24"/>
        </w:rPr>
        <w:t>Br</w:t>
      </w:r>
      <w:r w:rsidR="00D14BA9" w:rsidRPr="00D14BA9">
        <w:rPr>
          <w:rFonts w:ascii="Times New Roman" w:hAnsi="Times New Roman" w:cs="Times New Roman"/>
          <w:i/>
          <w:sz w:val="24"/>
          <w:szCs w:val="24"/>
        </w:rPr>
        <w:t>BG</w:t>
      </w:r>
      <w:proofErr w:type="spellEnd"/>
      <w:r w:rsidR="00D14BA9" w:rsidRPr="00D14BA9">
        <w:rPr>
          <w:rFonts w:ascii="Times New Roman" w:hAnsi="Times New Roman" w:cs="Times New Roman"/>
          <w:i/>
          <w:sz w:val="24"/>
          <w:szCs w:val="24"/>
        </w:rPr>
        <w:t xml:space="preserve">) or </w:t>
      </w:r>
      <w:proofErr w:type="spellStart"/>
      <w:r w:rsidR="00D14BA9" w:rsidRPr="00D14BA9">
        <w:rPr>
          <w:rFonts w:ascii="Times New Roman" w:hAnsi="Times New Roman" w:cs="Times New Roman"/>
          <w:i/>
          <w:sz w:val="24"/>
          <w:szCs w:val="24"/>
        </w:rPr>
        <w:t>linetypes</w:t>
      </w:r>
      <w:proofErr w:type="spellEnd"/>
      <w:r w:rsidR="00D14BA9" w:rsidRPr="00D14BA9">
        <w:rPr>
          <w:rFonts w:ascii="Times New Roman" w:hAnsi="Times New Roman" w:cs="Times New Roman"/>
          <w:i/>
          <w:sz w:val="24"/>
          <w:szCs w:val="24"/>
        </w:rPr>
        <w:t xml:space="preserve">/shapes were used to </w:t>
      </w:r>
      <w:r w:rsidR="00D14BA9" w:rsidRPr="00D14BA9">
        <w:rPr>
          <w:rFonts w:ascii="Times New Roman" w:hAnsi="Times New Roman" w:cs="Times New Roman"/>
          <w:i/>
          <w:sz w:val="24"/>
          <w:szCs w:val="24"/>
        </w:rPr>
        <w:lastRenderedPageBreak/>
        <w:t xml:space="preserve">discriminate plot objects. </w:t>
      </w:r>
    </w:p>
    <w:p w:rsidR="00D14BA9" w:rsidRPr="00BF7522" w:rsidRDefault="00D14BA9"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 xml:space="preserve">7. Fig. 3 E2A Salinity, Turbidity, and pH: Does the </w:t>
      </w:r>
      <w:proofErr w:type="gramStart"/>
      <w:r w:rsidRPr="00BF7522">
        <w:rPr>
          <w:rFonts w:ascii="Times New Roman" w:hAnsi="Times New Roman" w:cs="Times New Roman"/>
          <w:sz w:val="24"/>
          <w:szCs w:val="24"/>
        </w:rPr>
        <w:t>straight line</w:t>
      </w:r>
      <w:proofErr w:type="gramEnd"/>
      <w:r w:rsidRPr="00BF7522">
        <w:rPr>
          <w:rFonts w:ascii="Times New Roman" w:hAnsi="Times New Roman" w:cs="Times New Roman"/>
          <w:sz w:val="24"/>
          <w:szCs w:val="24"/>
        </w:rPr>
        <w:t xml:space="preserve"> right after Sep 15 indicate missing values? If so, it’s best to remove the line to make it clear that data are missing during that period.</w:t>
      </w:r>
    </w:p>
    <w:p w:rsidR="008538C6" w:rsidRDefault="008538C6" w:rsidP="008538C6">
      <w:pPr>
        <w:pStyle w:val="NoSpacing"/>
        <w:rPr>
          <w:rFonts w:ascii="Times New Roman" w:hAnsi="Times New Roman" w:cs="Times New Roman"/>
          <w:sz w:val="24"/>
          <w:szCs w:val="24"/>
        </w:rPr>
      </w:pPr>
    </w:p>
    <w:p w:rsidR="00A532E0" w:rsidRPr="00860E7D" w:rsidRDefault="00860E7D" w:rsidP="008538C6">
      <w:pPr>
        <w:pStyle w:val="NoSpacing"/>
        <w:rPr>
          <w:rFonts w:ascii="Times New Roman" w:hAnsi="Times New Roman" w:cs="Times New Roman"/>
          <w:i/>
          <w:sz w:val="24"/>
          <w:szCs w:val="24"/>
        </w:rPr>
      </w:pPr>
      <w:r w:rsidRPr="00860E7D">
        <w:rPr>
          <w:rFonts w:ascii="Times New Roman" w:hAnsi="Times New Roman" w:cs="Times New Roman"/>
          <w:i/>
          <w:sz w:val="24"/>
          <w:szCs w:val="24"/>
        </w:rPr>
        <w:t xml:space="preserve">Lines were removed. </w:t>
      </w:r>
    </w:p>
    <w:p w:rsidR="00860E7D" w:rsidRPr="00BF7522" w:rsidRDefault="00860E7D" w:rsidP="008538C6">
      <w:pPr>
        <w:pStyle w:val="NoSpacing"/>
        <w:rPr>
          <w:rFonts w:ascii="Times New Roman" w:hAnsi="Times New Roman" w:cs="Times New Roman"/>
          <w:sz w:val="24"/>
          <w:szCs w:val="24"/>
        </w:rPr>
      </w:pPr>
    </w:p>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8. Fig. 5: It’s sometimes considered poor practice to plot multiple axes on one panel, although there are exceptions to the rule. In this case, I think the plot would be more easily readable with three stacked panels, rather than one panel with three axes. It is disorienting to match the symbols of each line with the symbols in the legend with the axis labels.</w:t>
      </w:r>
    </w:p>
    <w:p w:rsidR="000D3E23" w:rsidRDefault="000D3E23" w:rsidP="008538C6">
      <w:pPr>
        <w:pStyle w:val="NoSpacing"/>
        <w:rPr>
          <w:rFonts w:ascii="Times New Roman" w:hAnsi="Times New Roman" w:cs="Times New Roman"/>
          <w:sz w:val="24"/>
          <w:szCs w:val="24"/>
        </w:rPr>
      </w:pPr>
    </w:p>
    <w:p w:rsidR="000D3E23" w:rsidRPr="00BF3842" w:rsidRDefault="00BF3842"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We generally agree that </w:t>
      </w:r>
      <w:proofErr w:type="spellStart"/>
      <w:r>
        <w:rPr>
          <w:rFonts w:ascii="Times New Roman" w:hAnsi="Times New Roman" w:cs="Times New Roman"/>
          <w:i/>
          <w:sz w:val="24"/>
          <w:szCs w:val="24"/>
        </w:rPr>
        <w:t>overplotting</w:t>
      </w:r>
      <w:proofErr w:type="spellEnd"/>
      <w:r>
        <w:rPr>
          <w:rFonts w:ascii="Times New Roman" w:hAnsi="Times New Roman" w:cs="Times New Roman"/>
          <w:i/>
          <w:sz w:val="24"/>
          <w:szCs w:val="24"/>
        </w:rPr>
        <w:t xml:space="preserve"> can be abused, but we feel it’s justified in this example.  We don’t care so much about the relative values here, rather the correlation of trends after the spill</w:t>
      </w:r>
      <w:r w:rsidR="000434B0">
        <w:rPr>
          <w:rFonts w:ascii="Times New Roman" w:hAnsi="Times New Roman" w:cs="Times New Roman"/>
          <w:i/>
          <w:sz w:val="24"/>
          <w:szCs w:val="24"/>
        </w:rPr>
        <w:t xml:space="preserve"> and t</w:t>
      </w:r>
      <w:r w:rsidR="003C501B">
        <w:rPr>
          <w:rFonts w:ascii="Times New Roman" w:hAnsi="Times New Roman" w:cs="Times New Roman"/>
          <w:i/>
          <w:sz w:val="24"/>
          <w:szCs w:val="24"/>
        </w:rPr>
        <w:t>his graph does a good job showing the relationship.  However, we’ve modified it slightly to hopefully reduce some of clutter (no more dashed lines, moved/resized legend, removed legend border).</w:t>
      </w:r>
      <w:r w:rsidR="00D124CE">
        <w:rPr>
          <w:rFonts w:ascii="Times New Roman" w:hAnsi="Times New Roman" w:cs="Times New Roman"/>
          <w:i/>
          <w:sz w:val="24"/>
          <w:szCs w:val="24"/>
        </w:rPr>
        <w:t xml:space="preserve">  We haven’t changed the red/green colors because the lines can be identified by shape.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9. Figs 6, S1, and S2: What do the colors of the boxes represent? Also, it’s difficult to differentiate between the shades of green.</w:t>
      </w:r>
    </w:p>
    <w:p w:rsidR="008538C6" w:rsidRPr="00981690" w:rsidRDefault="008538C6" w:rsidP="008538C6">
      <w:pPr>
        <w:pStyle w:val="NoSpacing"/>
        <w:rPr>
          <w:rFonts w:ascii="Times New Roman" w:hAnsi="Times New Roman" w:cs="Times New Roman"/>
          <w:i/>
          <w:sz w:val="24"/>
          <w:szCs w:val="24"/>
        </w:rPr>
      </w:pPr>
    </w:p>
    <w:p w:rsidR="00981690" w:rsidRPr="00981690" w:rsidRDefault="00981690"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The colors represent relative magnitudes of the median for each box.  This information was added to the figure captions.</w:t>
      </w:r>
    </w:p>
    <w:p w:rsidR="008538C6" w:rsidRPr="00134093" w:rsidRDefault="008538C6" w:rsidP="00E3713D">
      <w:pPr>
        <w:pStyle w:val="NoSpacing"/>
        <w:rPr>
          <w:rFonts w:ascii="Times New Roman" w:hAnsi="Times New Roman" w:cs="Times New Roman"/>
          <w:sz w:val="24"/>
          <w:szCs w:val="24"/>
        </w:rPr>
      </w:pPr>
    </w:p>
    <w:p w:rsidR="00E3713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2:</w:t>
      </w:r>
    </w:p>
    <w:p w:rsidR="008C700D" w:rsidRDefault="008C700D" w:rsidP="00E3713D">
      <w:pPr>
        <w:pStyle w:val="NoSpacing"/>
        <w:rPr>
          <w:rFonts w:ascii="Times New Roman" w:hAnsi="Times New Roman" w:cs="Times New Roman"/>
          <w:b/>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This manuscript describes a time-series with analysis of several key events which triggered changes in water quality. A combination of change point analysis and comparisons of events to baseline is provided. I think the paper is balanced, well written concise and I would like to see more time series data like this published throughout the coastal and estuarine science literature. This paper should be accepted with copy edit revisions as explained below.</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INTRODUCTION</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45 “our” Is this the authors or is this the field of coastal scientists?</w:t>
      </w:r>
    </w:p>
    <w:p w:rsidR="008C700D" w:rsidRDefault="008C700D" w:rsidP="008C700D">
      <w:pPr>
        <w:pStyle w:val="NoSpacing"/>
        <w:rPr>
          <w:rFonts w:ascii="Times New Roman" w:hAnsi="Times New Roman" w:cs="Times New Roman"/>
          <w:sz w:val="24"/>
          <w:szCs w:val="24"/>
        </w:rPr>
      </w:pPr>
    </w:p>
    <w:p w:rsidR="007D1392" w:rsidRPr="00D63CE2" w:rsidRDefault="007D1392" w:rsidP="008C700D">
      <w:pPr>
        <w:pStyle w:val="NoSpacing"/>
        <w:rPr>
          <w:rFonts w:ascii="Times New Roman" w:hAnsi="Times New Roman"/>
          <w:i/>
          <w:sz w:val="24"/>
          <w:szCs w:val="24"/>
        </w:rPr>
      </w:pPr>
      <w:r w:rsidRPr="00D63CE2">
        <w:rPr>
          <w:rFonts w:ascii="Times New Roman" w:hAnsi="Times New Roman" w:cs="Times New Roman"/>
          <w:i/>
          <w:sz w:val="24"/>
          <w:szCs w:val="24"/>
        </w:rPr>
        <w:t>This meant the collective ‘we’, but this was changed for clarity:</w:t>
      </w:r>
      <w:r w:rsidR="00D63CE2" w:rsidRPr="00D63CE2">
        <w:rPr>
          <w:rFonts w:ascii="Times New Roman" w:hAnsi="Times New Roman" w:cs="Times New Roman"/>
          <w:i/>
          <w:sz w:val="24"/>
          <w:szCs w:val="24"/>
        </w:rPr>
        <w:t xml:space="preserve"> ‘</w:t>
      </w:r>
      <w:r w:rsidR="00D63CE2" w:rsidRPr="00D63CE2">
        <w:rPr>
          <w:rFonts w:ascii="Times New Roman" w:hAnsi="Times New Roman"/>
          <w:i/>
          <w:sz w:val="24"/>
          <w:szCs w:val="24"/>
        </w:rPr>
        <w:t>Anthropogenic nutrient inputs into natural water bodies have been well-described and</w:t>
      </w:r>
      <w:r w:rsidR="00D63CE2">
        <w:rPr>
          <w:rFonts w:ascii="Times New Roman" w:hAnsi="Times New Roman"/>
          <w:i/>
          <w:sz w:val="24"/>
          <w:szCs w:val="24"/>
        </w:rPr>
        <w:t xml:space="preserve"> the </w:t>
      </w:r>
      <w:r w:rsidR="00D63CE2" w:rsidRPr="00D63CE2">
        <w:rPr>
          <w:rFonts w:ascii="Times New Roman" w:hAnsi="Times New Roman"/>
          <w:i/>
          <w:sz w:val="24"/>
          <w:szCs w:val="24"/>
        </w:rPr>
        <w:t xml:space="preserve">ecological understanding of eutrophication continues to evolve with new information (e.g., </w:t>
      </w:r>
      <w:proofErr w:type="spellStart"/>
      <w:r w:rsidR="00D63CE2" w:rsidRPr="00D63CE2">
        <w:rPr>
          <w:rFonts w:ascii="Times New Roman" w:hAnsi="Times New Roman"/>
          <w:i/>
          <w:sz w:val="24"/>
          <w:szCs w:val="24"/>
        </w:rPr>
        <w:t>Cloern</w:t>
      </w:r>
      <w:proofErr w:type="spellEnd"/>
      <w:r w:rsidR="00D63CE2" w:rsidRPr="00D63CE2">
        <w:rPr>
          <w:rFonts w:ascii="Times New Roman" w:hAnsi="Times New Roman"/>
          <w:i/>
          <w:sz w:val="24"/>
          <w:szCs w:val="24"/>
        </w:rPr>
        <w:t xml:space="preserve"> 2001).’</w:t>
      </w:r>
    </w:p>
    <w:p w:rsidR="00D63CE2" w:rsidRDefault="00D63CE2"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RESULTS</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 xml:space="preserve">TABLE 2 Number of </w:t>
      </w:r>
      <w:proofErr w:type="spellStart"/>
      <w:r w:rsidRPr="00AD3238">
        <w:rPr>
          <w:rFonts w:ascii="Times New Roman" w:hAnsi="Times New Roman" w:cs="Times New Roman"/>
          <w:sz w:val="24"/>
          <w:szCs w:val="24"/>
        </w:rPr>
        <w:t>decimel</w:t>
      </w:r>
      <w:proofErr w:type="spellEnd"/>
      <w:r w:rsidRPr="00AD3238">
        <w:rPr>
          <w:rFonts w:ascii="Times New Roman" w:hAnsi="Times New Roman" w:cs="Times New Roman"/>
          <w:sz w:val="24"/>
          <w:szCs w:val="24"/>
        </w:rPr>
        <w:t xml:space="preserve"> places varies in </w:t>
      </w:r>
      <w:proofErr w:type="spellStart"/>
      <w:r w:rsidRPr="00AD3238">
        <w:rPr>
          <w:rFonts w:ascii="Times New Roman" w:hAnsi="Times New Roman" w:cs="Times New Roman"/>
          <w:sz w:val="24"/>
          <w:szCs w:val="24"/>
        </w:rPr>
        <w:t>DOsat</w:t>
      </w:r>
      <w:proofErr w:type="spellEnd"/>
      <w:r w:rsidRPr="00AD3238">
        <w:rPr>
          <w:rFonts w:ascii="Times New Roman" w:hAnsi="Times New Roman" w:cs="Times New Roman"/>
          <w:sz w:val="24"/>
          <w:szCs w:val="24"/>
        </w:rPr>
        <w:t xml:space="preserve"> and PO4 (and NOX). I’m not sure what your precision for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 xml:space="preserve"> a is but I would think 1 decimal place is sufficient. Instead of listing the units in the table legend, suggest that you </w:t>
      </w:r>
      <w:proofErr w:type="spellStart"/>
      <w:r w:rsidRPr="00AD3238">
        <w:rPr>
          <w:rFonts w:ascii="Times New Roman" w:hAnsi="Times New Roman" w:cs="Times New Roman"/>
          <w:sz w:val="24"/>
          <w:szCs w:val="24"/>
        </w:rPr>
        <w:t>puth</w:t>
      </w:r>
      <w:proofErr w:type="spellEnd"/>
      <w:r w:rsidRPr="00AD3238">
        <w:rPr>
          <w:rFonts w:ascii="Times New Roman" w:hAnsi="Times New Roman" w:cs="Times New Roman"/>
          <w:sz w:val="24"/>
          <w:szCs w:val="24"/>
        </w:rPr>
        <w:t xml:space="preserve"> </w:t>
      </w:r>
      <w:proofErr w:type="spellStart"/>
      <w:r w:rsidRPr="00AD3238">
        <w:rPr>
          <w:rFonts w:ascii="Times New Roman" w:hAnsi="Times New Roman" w:cs="Times New Roman"/>
          <w:sz w:val="24"/>
          <w:szCs w:val="24"/>
        </w:rPr>
        <w:t>thm</w:t>
      </w:r>
      <w:proofErr w:type="spellEnd"/>
      <w:r w:rsidRPr="00AD3238">
        <w:rPr>
          <w:rFonts w:ascii="Times New Roman" w:hAnsi="Times New Roman" w:cs="Times New Roman"/>
          <w:sz w:val="24"/>
          <w:szCs w:val="24"/>
        </w:rPr>
        <w:t xml:space="preserve"> next to the parameter in parentheses e.g.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-a (</w:t>
      </w:r>
      <w:proofErr w:type="spellStart"/>
      <w:r w:rsidRPr="00AD3238">
        <w:rPr>
          <w:rFonts w:ascii="Times New Roman" w:hAnsi="Times New Roman" w:cs="Times New Roman"/>
          <w:sz w:val="24"/>
          <w:szCs w:val="24"/>
        </w:rPr>
        <w:t>ug</w:t>
      </w:r>
      <w:proofErr w:type="spellEnd"/>
      <w:r w:rsidRPr="00AD3238">
        <w:rPr>
          <w:rFonts w:ascii="Times New Roman" w:hAnsi="Times New Roman" w:cs="Times New Roman"/>
          <w:sz w:val="24"/>
          <w:szCs w:val="24"/>
        </w:rPr>
        <w:t xml:space="preserve"> L-1)</w:t>
      </w:r>
    </w:p>
    <w:p w:rsidR="008C700D" w:rsidRPr="000C2515" w:rsidRDefault="008C700D" w:rsidP="008C700D">
      <w:pPr>
        <w:pStyle w:val="NoSpacing"/>
        <w:rPr>
          <w:rFonts w:ascii="Times New Roman" w:hAnsi="Times New Roman" w:cs="Times New Roman"/>
          <w:i/>
          <w:sz w:val="24"/>
          <w:szCs w:val="24"/>
        </w:rPr>
      </w:pPr>
    </w:p>
    <w:p w:rsidR="000C2515" w:rsidRPr="000C2515" w:rsidRDefault="000C2515" w:rsidP="008C700D">
      <w:pPr>
        <w:pStyle w:val="NoSpacing"/>
        <w:rPr>
          <w:rFonts w:ascii="Times New Roman" w:hAnsi="Times New Roman" w:cs="Times New Roman"/>
          <w:i/>
          <w:sz w:val="24"/>
          <w:szCs w:val="24"/>
        </w:rPr>
      </w:pPr>
      <w:r w:rsidRPr="000C2515">
        <w:rPr>
          <w:rFonts w:ascii="Times New Roman" w:hAnsi="Times New Roman" w:cs="Times New Roman"/>
          <w:i/>
          <w:sz w:val="24"/>
          <w:szCs w:val="24"/>
        </w:rPr>
        <w:t xml:space="preserve">Significant digits for chlorophyll, DO saturation, pH and salinity set to one, all others as two.  Units were placed next to the appropriate row variable and removed from caption. </w:t>
      </w:r>
    </w:p>
    <w:p w:rsidR="000C2515" w:rsidRDefault="000C2515"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210; Sentence starts with 2012, suggest that you change this to start with a word.</w:t>
      </w:r>
    </w:p>
    <w:p w:rsidR="008C700D" w:rsidRDefault="008C700D" w:rsidP="008C700D">
      <w:pPr>
        <w:pStyle w:val="NoSpacing"/>
        <w:rPr>
          <w:rFonts w:ascii="Times New Roman" w:hAnsi="Times New Roman" w:cs="Times New Roman"/>
          <w:sz w:val="24"/>
          <w:szCs w:val="24"/>
        </w:rPr>
      </w:pPr>
    </w:p>
    <w:p w:rsidR="00F75090" w:rsidRPr="00F75090" w:rsidRDefault="00F75090" w:rsidP="008C700D">
      <w:pPr>
        <w:pStyle w:val="NoSpacing"/>
        <w:rPr>
          <w:rFonts w:ascii="Times New Roman" w:hAnsi="Times New Roman"/>
          <w:i/>
          <w:sz w:val="24"/>
          <w:szCs w:val="24"/>
        </w:rPr>
      </w:pPr>
      <w:r w:rsidRPr="00F75090">
        <w:rPr>
          <w:rFonts w:ascii="Times New Roman" w:hAnsi="Times New Roman" w:cs="Times New Roman"/>
          <w:i/>
          <w:sz w:val="24"/>
          <w:szCs w:val="24"/>
        </w:rPr>
        <w:t>Changed to: ‘</w:t>
      </w:r>
      <w:r w:rsidRPr="00F75090">
        <w:rPr>
          <w:rFonts w:ascii="Times New Roman" w:hAnsi="Times New Roman"/>
          <w:i/>
          <w:sz w:val="24"/>
          <w:szCs w:val="24"/>
        </w:rPr>
        <w:t>Years 2012 and 2013 were in the upper 80</w:t>
      </w:r>
      <w:r w:rsidRPr="00F75090">
        <w:rPr>
          <w:rFonts w:ascii="Times New Roman" w:hAnsi="Times New Roman"/>
          <w:i/>
          <w:sz w:val="24"/>
          <w:szCs w:val="24"/>
          <w:vertAlign w:val="superscript"/>
        </w:rPr>
        <w:t>th</w:t>
      </w:r>
      <w:r w:rsidRPr="00F75090">
        <w:rPr>
          <w:rFonts w:ascii="Times New Roman" w:hAnsi="Times New Roman"/>
          <w:i/>
          <w:sz w:val="24"/>
          <w:szCs w:val="24"/>
        </w:rPr>
        <w:t xml:space="preserve"> percentile, …’ </w:t>
      </w:r>
    </w:p>
    <w:p w:rsidR="00F75090" w:rsidRDefault="00F75090"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Figure 3; It would help to put the year on the graphs rather than in the legend.</w:t>
      </w:r>
    </w:p>
    <w:p w:rsidR="008C700D" w:rsidRDefault="008C700D" w:rsidP="00E3713D">
      <w:pPr>
        <w:pStyle w:val="NoSpacing"/>
        <w:rPr>
          <w:rFonts w:ascii="Times New Roman" w:hAnsi="Times New Roman" w:cs="Times New Roman"/>
          <w:sz w:val="24"/>
          <w:szCs w:val="24"/>
        </w:rPr>
      </w:pPr>
    </w:p>
    <w:p w:rsidR="00995951" w:rsidRPr="00995951" w:rsidRDefault="00995951" w:rsidP="00E3713D">
      <w:pPr>
        <w:pStyle w:val="NoSpacing"/>
        <w:rPr>
          <w:rFonts w:ascii="Times New Roman" w:hAnsi="Times New Roman" w:cs="Times New Roman"/>
          <w:i/>
          <w:sz w:val="24"/>
          <w:szCs w:val="24"/>
        </w:rPr>
      </w:pPr>
      <w:r w:rsidRPr="00995951">
        <w:rPr>
          <w:rFonts w:ascii="Times New Roman" w:hAnsi="Times New Roman" w:cs="Times New Roman"/>
          <w:i/>
          <w:sz w:val="24"/>
          <w:szCs w:val="24"/>
        </w:rPr>
        <w:t xml:space="preserve">Year labels were added to the left panel of each column.  </w:t>
      </w:r>
    </w:p>
    <w:p w:rsidR="00995951" w:rsidRDefault="00995951" w:rsidP="00E3713D">
      <w:pPr>
        <w:pStyle w:val="NoSpacing"/>
        <w:rPr>
          <w:rFonts w:ascii="Times New Roman" w:hAnsi="Times New Roman" w:cs="Times New Roman"/>
          <w:sz w:val="24"/>
          <w:szCs w:val="24"/>
        </w:rPr>
      </w:pPr>
    </w:p>
    <w:p w:rsidR="008C700D" w:rsidRPr="008C700D" w:rsidRDefault="008C700D" w:rsidP="00E3713D">
      <w:pPr>
        <w:pStyle w:val="NoSpacing"/>
        <w:rPr>
          <w:rFonts w:ascii="Times New Roman" w:hAnsi="Times New Roman" w:cs="Times New Roman"/>
          <w:sz w:val="24"/>
          <w:szCs w:val="24"/>
        </w:rPr>
      </w:pPr>
      <w:r w:rsidRPr="00AD3238">
        <w:rPr>
          <w:rFonts w:ascii="Times New Roman" w:hAnsi="Times New Roman" w:cs="Times New Roman"/>
          <w:sz w:val="24"/>
          <w:szCs w:val="24"/>
        </w:rPr>
        <w:t>Ln. 235 Sentence starts with PO4, should start with Phosphate (PO4)</w:t>
      </w:r>
    </w:p>
    <w:p w:rsidR="00E3713D" w:rsidRDefault="00E3713D" w:rsidP="00E3713D">
      <w:pPr>
        <w:pStyle w:val="NoSpacing"/>
        <w:rPr>
          <w:rFonts w:ascii="Times New Roman" w:hAnsi="Times New Roman" w:cs="Times New Roman"/>
          <w:sz w:val="24"/>
          <w:szCs w:val="24"/>
        </w:rPr>
      </w:pPr>
    </w:p>
    <w:p w:rsidR="00AC2608" w:rsidRPr="00AC2608" w:rsidRDefault="00AC2608" w:rsidP="00E3713D">
      <w:pPr>
        <w:pStyle w:val="NoSpacing"/>
        <w:rPr>
          <w:rFonts w:ascii="Times New Roman" w:hAnsi="Times New Roman" w:cs="Times New Roman"/>
          <w:i/>
          <w:sz w:val="24"/>
          <w:szCs w:val="24"/>
        </w:rPr>
      </w:pPr>
      <w:r w:rsidRPr="00AC2608">
        <w:rPr>
          <w:rFonts w:ascii="Times New Roman" w:hAnsi="Times New Roman" w:cs="Times New Roman"/>
          <w:i/>
          <w:sz w:val="24"/>
          <w:szCs w:val="24"/>
        </w:rPr>
        <w:t xml:space="preserve">Changed to orthophosphate. </w:t>
      </w:r>
    </w:p>
    <w:p w:rsidR="00EF2C77" w:rsidRDefault="00EF2C77" w:rsidP="00E3713D">
      <w:pPr>
        <w:pStyle w:val="NoSpacing"/>
        <w:rPr>
          <w:rFonts w:ascii="Times New Roman" w:hAnsi="Times New Roman" w:cs="Times New Roman"/>
          <w:b/>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proofErr w:type="spellStart"/>
      <w:r w:rsidRPr="00E3713D">
        <w:rPr>
          <w:rFonts w:ascii="Times New Roman" w:hAnsi="Times New Roman" w:cs="Times New Roman"/>
          <w:i/>
          <w:sz w:val="24"/>
          <w:szCs w:val="24"/>
        </w:rPr>
        <w:t>ms</w:t>
      </w:r>
      <w:proofErr w:type="spellEnd"/>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proofErr w:type="spellStart"/>
      <w:proofErr w:type="gramStart"/>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proofErr w:type="spellEnd"/>
      <w:proofErr w:type="gramEnd"/>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proofErr w:type="spellStart"/>
      <w:r w:rsidRPr="00E3713D">
        <w:rPr>
          <w:rFonts w:ascii="Times New Roman" w:eastAsia="Times New Roman" w:hAnsi="Times New Roman" w:cs="Times New Roman"/>
          <w:sz w:val="24"/>
          <w:szCs w:val="24"/>
        </w:rPr>
        <w:t>pt</w:t>
      </w:r>
      <w:proofErr w:type="spellEnd"/>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proofErr w:type="spellStart"/>
      <w:proofErr w:type="gramStart"/>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proofErr w:type="spellEnd"/>
      <w:proofErr w:type="gramEnd"/>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phosphate, </w:t>
      </w:r>
      <w:proofErr w:type="spellStart"/>
      <w:r w:rsidRPr="00F93D3F">
        <w:rPr>
          <w:rFonts w:ascii="Times New Roman" w:hAnsi="Times New Roman" w:cs="Times New Roman"/>
          <w:i/>
          <w:sz w:val="24"/>
          <w:szCs w:val="24"/>
        </w:rPr>
        <w:t>phosphogypsum</w:t>
      </w:r>
      <w:proofErr w:type="spellEnd"/>
      <w:r w:rsidRPr="00F93D3F">
        <w:rPr>
          <w:rFonts w:ascii="Times New Roman" w:hAnsi="Times New Roman" w:cs="Times New Roman"/>
          <w:i/>
          <w:sz w:val="24"/>
          <w:szCs w:val="24"/>
        </w:rPr>
        <w:t xml:space="preserve">,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lastRenderedPageBreak/>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w:t>
      </w:r>
      <w:proofErr w:type="spellStart"/>
      <w:r w:rsidRPr="001F2D91">
        <w:rPr>
          <w:rFonts w:ascii="Times New Roman" w:hAnsi="Times New Roman" w:cs="Times New Roman"/>
          <w:sz w:val="24"/>
          <w:szCs w:val="24"/>
        </w:rPr>
        <w:t>sw</w:t>
      </w:r>
      <w:proofErr w:type="spellEnd"/>
      <w:r w:rsidRPr="001F2D91">
        <w:rPr>
          <w:rFonts w:ascii="Times New Roman" w:hAnsi="Times New Roman" w:cs="Times New Roman"/>
          <w:sz w:val="24"/>
          <w:szCs w:val="24"/>
        </w:rPr>
        <w:t xml:space="preserve">-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BE31F2" w:rsidRDefault="001F2D91" w:rsidP="001F2D91">
      <w:pPr>
        <w:pStyle w:val="NoSpacing"/>
        <w:rPr>
          <w:rFonts w:ascii="Times New Roman" w:hAnsi="Times New Roman" w:cs="Times New Roman"/>
          <w:i/>
          <w:sz w:val="24"/>
          <w:szCs w:val="24"/>
        </w:rPr>
      </w:pPr>
    </w:p>
    <w:p w:rsidR="004524B6" w:rsidRPr="00BE31F2" w:rsidRDefault="00BE31F2" w:rsidP="001F2D91">
      <w:pPr>
        <w:pStyle w:val="NoSpacing"/>
        <w:rPr>
          <w:rFonts w:ascii="Times New Roman" w:hAnsi="Times New Roman" w:cs="Times New Roman"/>
          <w:i/>
          <w:sz w:val="24"/>
          <w:szCs w:val="24"/>
        </w:rPr>
      </w:pPr>
      <w:r w:rsidRPr="00BE31F2">
        <w:rPr>
          <w:rFonts w:ascii="Times New Roman" w:hAnsi="Times New Roman" w:cs="Times New Roman"/>
          <w:i/>
          <w:sz w:val="24"/>
          <w:szCs w:val="24"/>
        </w:rPr>
        <w:t>This information was received through a FOIA request to Mississippi DEQ and the following information was added: ‘</w:t>
      </w:r>
      <w:bookmarkStart w:id="3" w:name="_Hlk501259964"/>
      <w:r w:rsidRPr="00BE31F2">
        <w:rPr>
          <w:rFonts w:ascii="Times New Roman" w:hAnsi="Times New Roman" w:cs="Times New Roman"/>
          <w:i/>
          <w:sz w:val="24"/>
          <w:szCs w:val="24"/>
        </w:rPr>
        <w:t xml:space="preserve">MPC released 90 million gallons of wastewater over three days into Bayou </w:t>
      </w:r>
      <w:proofErr w:type="spellStart"/>
      <w:r w:rsidRPr="00BE31F2">
        <w:rPr>
          <w:rFonts w:ascii="Times New Roman" w:hAnsi="Times New Roman" w:cs="Times New Roman"/>
          <w:i/>
          <w:sz w:val="24"/>
          <w:szCs w:val="24"/>
        </w:rPr>
        <w:t>Casotte</w:t>
      </w:r>
      <w:proofErr w:type="spellEnd"/>
      <w:r w:rsidRPr="00BE31F2">
        <w:rPr>
          <w:rFonts w:ascii="Times New Roman" w:hAnsi="Times New Roman" w:cs="Times New Roman"/>
          <w:i/>
          <w:sz w:val="24"/>
          <w:szCs w:val="24"/>
        </w:rPr>
        <w:t xml:space="preserve"> to the west (public records request to Mississippi Department of Environmental Quality, December 2017), where a fish kill was subsequently observed (MDEQ 2015).</w:t>
      </w:r>
      <w:bookmarkEnd w:id="3"/>
      <w:r w:rsidRPr="00BE31F2">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1F2D91"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w:t>
      </w:r>
      <w:r w:rsidR="008B0F9D" w:rsidRPr="001F2D91">
        <w:rPr>
          <w:rFonts w:ascii="Times New Roman" w:hAnsi="Times New Roman" w:cs="Times New Roman"/>
          <w:i/>
          <w:sz w:val="24"/>
          <w:szCs w:val="24"/>
        </w:rPr>
        <w:t xml:space="preserve">ording changed to: </w:t>
      </w:r>
    </w:p>
    <w:p w:rsidR="001F2D91" w:rsidRPr="001F2D91" w:rsidRDefault="001F2D91" w:rsidP="001F2D91">
      <w:pPr>
        <w:pStyle w:val="NoSpacing"/>
        <w:rPr>
          <w:rFonts w:ascii="Times New Roman" w:hAnsi="Times New Roman" w:cs="Times New Roman"/>
          <w:i/>
          <w:sz w:val="24"/>
          <w:szCs w:val="24"/>
        </w:rPr>
      </w:pPr>
    </w:p>
    <w:p w:rsidR="008B0F9D"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t>
      </w:r>
      <w:r w:rsidR="008B0F9D" w:rsidRPr="001F2D91">
        <w:rPr>
          <w:rFonts w:ascii="Times New Roman" w:hAnsi="Times New Roman" w:cs="Times New Roman"/>
          <w:i/>
          <w:sz w:val="24"/>
          <w:szCs w:val="24"/>
        </w:rPr>
        <w:t xml:space="preserve">MPC released overflow wastewater into Bayou </w:t>
      </w:r>
      <w:proofErr w:type="spellStart"/>
      <w:r w:rsidR="008B0F9D" w:rsidRPr="001F2D91">
        <w:rPr>
          <w:rFonts w:ascii="Times New Roman" w:hAnsi="Times New Roman" w:cs="Times New Roman"/>
          <w:i/>
          <w:sz w:val="24"/>
          <w:szCs w:val="24"/>
        </w:rPr>
        <w:t>Casotte</w:t>
      </w:r>
      <w:proofErr w:type="spellEnd"/>
      <w:r w:rsidR="008B0F9D" w:rsidRPr="001F2D91">
        <w:rPr>
          <w:rFonts w:ascii="Times New Roman" w:hAnsi="Times New Roman" w:cs="Times New Roman"/>
          <w:i/>
          <w:sz w:val="24"/>
          <w:szCs w:val="24"/>
        </w:rPr>
        <w:t xml:space="preserve"> to the west, where a fish kill was subsequently observed (MDEQ 2015). </w:t>
      </w:r>
      <w:r w:rsidRPr="001F2D91">
        <w:rPr>
          <w:rFonts w:ascii="Times New Roman" w:hAnsi="Times New Roman" w:cs="Times New Roman"/>
          <w:i/>
          <w:sz w:val="24"/>
          <w:szCs w:val="24"/>
        </w:rPr>
        <w:t xml:space="preserve"> </w:t>
      </w:r>
      <w:r w:rsidR="008B0F9D" w:rsidRPr="001F2D91">
        <w:rPr>
          <w:rFonts w:ascii="Times New Roman" w:hAnsi="Times New Roman" w:cs="Times New Roman"/>
          <w:i/>
          <w:sz w:val="24"/>
          <w:szCs w:val="24"/>
        </w:rPr>
        <w:t>Elevated levels of phosphorus were also observed in Bangs Lake to the east.</w:t>
      </w:r>
      <w:r w:rsidRPr="001F2D91">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D51F8B" w:rsidRDefault="001F2D91"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Moved. </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At the end of this newly placed paragraph, SW for last sentence of paragraph -The potential </w:t>
      </w:r>
      <w:proofErr w:type="gramStart"/>
      <w:r w:rsidRPr="00D51F8B">
        <w:rPr>
          <w:rFonts w:ascii="Times New Roman" w:hAnsi="Times New Roman" w:cs="Times New Roman"/>
          <w:sz w:val="24"/>
          <w:szCs w:val="24"/>
        </w:rPr>
        <w:t>effects..</w:t>
      </w:r>
      <w:proofErr w:type="gramEnd"/>
      <w:r w:rsidRPr="00D51F8B">
        <w:rPr>
          <w:rFonts w:ascii="Times New Roman" w:hAnsi="Times New Roman" w:cs="Times New Roman"/>
          <w:sz w:val="24"/>
          <w:szCs w:val="24"/>
        </w:rPr>
        <w:t xml:space="preserve"> </w:t>
      </w:r>
      <w:proofErr w:type="gramStart"/>
      <w:r w:rsidRPr="00D51F8B">
        <w:rPr>
          <w:rFonts w:ascii="Times New Roman" w:hAnsi="Times New Roman" w:cs="Times New Roman"/>
          <w:sz w:val="24"/>
          <w:szCs w:val="24"/>
        </w:rPr>
        <w:t>.less</w:t>
      </w:r>
      <w:proofErr w:type="gramEnd"/>
      <w:r w:rsidRPr="00D51F8B">
        <w:rPr>
          <w:rFonts w:ascii="Times New Roman" w:hAnsi="Times New Roman" w:cs="Times New Roman"/>
          <w:sz w:val="24"/>
          <w:szCs w:val="24"/>
        </w:rPr>
        <w:t xml:space="preserve">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lastRenderedPageBreak/>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 xml:space="preserve">Line 114: Where is </w:t>
      </w:r>
      <w:proofErr w:type="spellStart"/>
      <w:r w:rsidRPr="00151559">
        <w:rPr>
          <w:rFonts w:ascii="Times New Roman" w:hAnsi="Times New Roman" w:cs="Times New Roman"/>
          <w:sz w:val="24"/>
          <w:szCs w:val="24"/>
        </w:rPr>
        <w:t>Escatawpa</w:t>
      </w:r>
      <w:proofErr w:type="spellEnd"/>
      <w:r w:rsidRPr="00151559">
        <w:rPr>
          <w:rFonts w:ascii="Times New Roman" w:hAnsi="Times New Roman" w:cs="Times New Roman"/>
          <w:sz w:val="24"/>
          <w:szCs w:val="24"/>
        </w:rPr>
        <w:t xml:space="preserve"> River? </w:t>
      </w:r>
      <w:proofErr w:type="spellStart"/>
      <w:r w:rsidRPr="00151559">
        <w:rPr>
          <w:rFonts w:ascii="Times New Roman" w:hAnsi="Times New Roman" w:cs="Times New Roman"/>
          <w:sz w:val="24"/>
          <w:szCs w:val="24"/>
        </w:rPr>
        <w:t>Its</w:t>
      </w:r>
      <w:proofErr w:type="spellEnd"/>
      <w:r w:rsidRPr="00151559">
        <w:rPr>
          <w:rFonts w:ascii="Times New Roman" w:hAnsi="Times New Roman" w:cs="Times New Roman"/>
          <w:sz w:val="24"/>
          <w:szCs w:val="24"/>
        </w:rPr>
        <w:t xml:space="preserve">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reserve is a retrograding deltaic system and does not have significant freshwater inflows.  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located approximately five km north of the reserve and 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w:t>
      </w:r>
      <w:proofErr w:type="spellStart"/>
      <w:r w:rsidR="008B0F9D" w:rsidRPr="00151559">
        <w:rPr>
          <w:rFonts w:ascii="Times New Roman" w:hAnsi="Times New Roman" w:cs="Times New Roman"/>
          <w:i/>
          <w:sz w:val="24"/>
          <w:szCs w:val="24"/>
        </w:rPr>
        <w:t>Cumbest</w:t>
      </w:r>
      <w:proofErr w:type="spellEnd"/>
      <w:r w:rsidR="008B0F9D" w:rsidRPr="00151559">
        <w:rPr>
          <w:rFonts w:ascii="Times New Roman" w:hAnsi="Times New Roman" w:cs="Times New Roman"/>
          <w:i/>
          <w:sz w:val="24"/>
          <w:szCs w:val="24"/>
        </w:rPr>
        <w:t xml:space="preserve">, BC; Bangs Lake, BL; and Point aux </w:t>
      </w:r>
      <w:proofErr w:type="spellStart"/>
      <w:r w:rsidR="008B0F9D" w:rsidRPr="00151559">
        <w:rPr>
          <w:rFonts w:ascii="Times New Roman" w:hAnsi="Times New Roman" w:cs="Times New Roman"/>
          <w:i/>
          <w:sz w:val="24"/>
          <w:szCs w:val="24"/>
        </w:rPr>
        <w:t>Chenes</w:t>
      </w:r>
      <w:proofErr w:type="spellEnd"/>
      <w:r w:rsidR="008B0F9D" w:rsidRPr="00151559">
        <w:rPr>
          <w:rFonts w:ascii="Times New Roman" w:hAnsi="Times New Roman" w:cs="Times New Roman"/>
          <w:i/>
          <w:sz w:val="24"/>
          <w:szCs w:val="24"/>
        </w:rPr>
        <w:t xml:space="preserve">,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 xml:space="preserve">Line 132: SW-At the continuous water quality collection sites, YSI dataloggers measure and store temperature, specific...every 15 minutes. The datalogger sensors were </w:t>
      </w:r>
      <w:proofErr w:type="gramStart"/>
      <w:r w:rsidRPr="00134093">
        <w:rPr>
          <w:rFonts w:ascii="Times New Roman" w:hAnsi="Times New Roman" w:cs="Times New Roman"/>
          <w:sz w:val="24"/>
          <w:szCs w:val="24"/>
        </w:rPr>
        <w:t>deployed  0</w:t>
      </w:r>
      <w:proofErr w:type="gramEnd"/>
      <w:r w:rsidRPr="00134093">
        <w:rPr>
          <w:rFonts w:ascii="Times New Roman" w:hAnsi="Times New Roman" w:cs="Times New Roman"/>
          <w:sz w:val="24"/>
          <w:szCs w:val="24"/>
        </w:rPr>
        <w:t>.5m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4"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4"/>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w:t>
      </w:r>
      <w:proofErr w:type="gramStart"/>
      <w:r w:rsidR="00AA73FA" w:rsidRPr="00351ECB">
        <w:rPr>
          <w:rFonts w:ascii="Times New Roman" w:hAnsi="Times New Roman" w:cs="Times New Roman"/>
          <w:sz w:val="24"/>
          <w:szCs w:val="24"/>
        </w:rPr>
        <w:t>-)...</w:t>
      </w:r>
      <w:proofErr w:type="gramEnd"/>
      <w:r w:rsidR="00AA73FA" w:rsidRPr="00351ECB">
        <w:rPr>
          <w:rFonts w:ascii="Times New Roman" w:hAnsi="Times New Roman" w:cs="Times New Roman"/>
          <w:sz w:val="24"/>
          <w:szCs w:val="24"/>
        </w:rPr>
        <w:t xml:space="preserve"> Now that this is established as what was measured, from hereafter, be consistent using either one of these terms, but mostly use the P0 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351ECB"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We have edited all occurrences for consistency.</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lastRenderedPageBreak/>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Changed </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5" w:name="_Hlk499904520"/>
      <w:r w:rsidRPr="00F7409B">
        <w:rPr>
          <w:rFonts w:ascii="Times New Roman" w:hAnsi="Times New Roman" w:cs="Times New Roman"/>
          <w:i/>
          <w:sz w:val="24"/>
          <w:szCs w:val="24"/>
        </w:rPr>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5"/>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351ECB"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D</w:t>
      </w:r>
      <w:r w:rsidR="00EB2F99" w:rsidRPr="00F7409B">
        <w:rPr>
          <w:rFonts w:ascii="Times New Roman" w:hAnsi="Times New Roman" w:cs="Times New Roman"/>
          <w:i/>
          <w:sz w:val="24"/>
          <w:szCs w:val="24"/>
        </w:rPr>
        <w:t>one</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6"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on April 2nd, one day after the storm ended (Figure 3). </w:t>
      </w:r>
      <w:proofErr w:type="gramStart"/>
      <w:r w:rsidRPr="000F0CD7">
        <w:rPr>
          <w:rFonts w:ascii="Times New Roman" w:hAnsi="Times New Roman" w:cs="Times New Roman"/>
          <w:sz w:val="24"/>
          <w:szCs w:val="24"/>
        </w:rPr>
        <w:t>Salinity  thereafter</w:t>
      </w:r>
      <w:proofErr w:type="gramEnd"/>
      <w:r w:rsidRPr="000F0CD7">
        <w:rPr>
          <w:rFonts w:ascii="Times New Roman" w:hAnsi="Times New Roman" w:cs="Times New Roman"/>
          <w:sz w:val="24"/>
          <w:szCs w:val="24"/>
        </w:rPr>
        <w:t xml:space="preserve">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which included some spikes during the first week of recovery. The levee at MPC was </w:t>
      </w:r>
      <w:proofErr w:type="gramStart"/>
      <w:r w:rsidRPr="000F0CD7">
        <w:rPr>
          <w:rFonts w:ascii="Times New Roman" w:hAnsi="Times New Roman" w:cs="Times New Roman"/>
          <w:sz w:val="24"/>
          <w:szCs w:val="24"/>
        </w:rPr>
        <w:t>breached  on</w:t>
      </w:r>
      <w:proofErr w:type="gramEnd"/>
      <w:r w:rsidRPr="000F0CD7">
        <w:rPr>
          <w:rFonts w:ascii="Times New Roman" w:hAnsi="Times New Roman" w:cs="Times New Roman"/>
          <w:sz w:val="24"/>
          <w:szCs w:val="24"/>
        </w:rPr>
        <w:t xml:space="preserve"> April 14th, two weeks post-storm. Salinity ranged from about 7 to 12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during, and the days immediately following the breach, as it continued its upward trend mostly unaffected. Turbidity at BL was normally &lt; 10 NTU before the storm, but </w:t>
      </w:r>
      <w:r w:rsidRPr="000F0CD7">
        <w:rPr>
          <w:rFonts w:ascii="Times New Roman" w:hAnsi="Times New Roman" w:cs="Times New Roman"/>
          <w:sz w:val="24"/>
          <w:szCs w:val="24"/>
        </w:rPr>
        <w:lastRenderedPageBreak/>
        <w:t>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xml:space="preserve">, fell to normal </w:t>
      </w:r>
      <w:proofErr w:type="gramStart"/>
      <w:r w:rsidRPr="000F0CD7">
        <w:rPr>
          <w:rFonts w:ascii="Times New Roman" w:hAnsi="Times New Roman" w:cs="Times New Roman"/>
          <w:sz w:val="24"/>
          <w:szCs w:val="24"/>
        </w:rPr>
        <w:t>concentrations  during</w:t>
      </w:r>
      <w:proofErr w:type="gramEnd"/>
      <w:r w:rsidRPr="000F0CD7">
        <w:rPr>
          <w:rFonts w:ascii="Times New Roman" w:hAnsi="Times New Roman" w:cs="Times New Roman"/>
          <w:sz w:val="24"/>
          <w:szCs w:val="24"/>
        </w:rPr>
        <w:t xml:space="preserve">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6"/>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w:t>
      </w:r>
      <w:proofErr w:type="gramStart"/>
      <w:r w:rsidRPr="000F0CD7">
        <w:rPr>
          <w:rFonts w:ascii="Times New Roman" w:hAnsi="Times New Roman" w:cs="Times New Roman"/>
          <w:sz w:val="24"/>
          <w:szCs w:val="24"/>
        </w:rPr>
        <w:t>...(</w:t>
      </w:r>
      <w:proofErr w:type="gramEnd"/>
      <w:r w:rsidRPr="000F0CD7">
        <w:rPr>
          <w:rFonts w:ascii="Times New Roman" w:hAnsi="Times New Roman" w:cs="Times New Roman"/>
          <w:sz w:val="24"/>
          <w:szCs w:val="24"/>
        </w:rPr>
        <w:t>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CA62CE" w:rsidP="004B5D05">
      <w:pPr>
        <w:pStyle w:val="NoSpacing"/>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CA62CE" w:rsidRDefault="00CA62C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00056FA5"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00056FA5"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must have been P043-that caused the pH changes related to the breach. [Uh, I wouldn't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 xml:space="preserve">really use those words, but I hope you know what I </w:t>
      </w:r>
      <w:proofErr w:type="gramStart"/>
      <w:r w:rsidR="00AA73FA" w:rsidRPr="004B5D05">
        <w:rPr>
          <w:rFonts w:ascii="Times New Roman" w:hAnsi="Times New Roman" w:cs="Times New Roman"/>
          <w:sz w:val="24"/>
          <w:szCs w:val="24"/>
        </w:rPr>
        <w:t>mean</w:t>
      </w:r>
      <w:proofErr w:type="gramEnd"/>
      <w:r w:rsidR="00AA73FA" w:rsidRPr="004B5D05">
        <w:rPr>
          <w:rFonts w:ascii="Times New Roman" w:hAnsi="Times New Roman" w:cs="Times New Roman"/>
          <w:sz w:val="24"/>
          <w:szCs w:val="24"/>
        </w:rPr>
        <w:t xml:space="preserve">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‘Only one nutrient observation was available prior to the rain event, which measured orthophosphate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We have also added the following </w:t>
      </w:r>
      <w:r w:rsidR="00090A86">
        <w:rPr>
          <w:rFonts w:ascii="Times New Roman" w:hAnsi="Times New Roman" w:cs="Times New Roman"/>
          <w:i/>
          <w:sz w:val="24"/>
          <w:szCs w:val="24"/>
        </w:rPr>
        <w:t xml:space="preserve">to </w:t>
      </w:r>
      <w:r w:rsidRPr="004B5D05">
        <w:rPr>
          <w:rFonts w:ascii="Times New Roman" w:hAnsi="Times New Roman" w:cs="Times New Roman"/>
          <w:i/>
          <w:sz w:val="24"/>
          <w:szCs w:val="24"/>
        </w:rPr>
        <w:t>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orthophosphate 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proofErr w:type="spellStart"/>
      <w:r w:rsidRPr="00736654">
        <w:rPr>
          <w:rFonts w:ascii="Times New Roman" w:hAnsi="Times New Roman" w:cs="Times New Roman"/>
          <w:sz w:val="24"/>
          <w:szCs w:val="24"/>
        </w:rPr>
        <w:t>ECl</w:t>
      </w:r>
      <w:proofErr w:type="spellEnd"/>
      <w:r w:rsidRPr="00736654">
        <w:rPr>
          <w:rFonts w:ascii="Times New Roman" w:hAnsi="Times New Roman" w:cs="Times New Roman"/>
          <w:sz w:val="24"/>
          <w:szCs w:val="24"/>
        </w:rPr>
        <w:t xml:space="preserve">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CA62CE" w:rsidP="00736654">
      <w:pPr>
        <w:pStyle w:val="NoSpacing"/>
        <w:rPr>
          <w:rFonts w:ascii="Times New Roman" w:hAnsi="Times New Roman" w:cs="Times New Roman"/>
          <w:sz w:val="24"/>
          <w:szCs w:val="24"/>
        </w:rPr>
      </w:pPr>
      <w:r>
        <w:rPr>
          <w:rFonts w:ascii="Times New Roman" w:hAnsi="Times New Roman" w:cs="Times New Roman"/>
          <w:sz w:val="24"/>
          <w:szCs w:val="24"/>
        </w:rPr>
        <w:lastRenderedPageBreak/>
        <w:pict>
          <v:shape id="_x0000_s1033" type="#_x0000_t202" style="position:absolute;margin-left:420.95pt;margin-top:4.35pt;width:2.8pt;height:8pt;z-index:-251660288;mso-position-horizontal-relative:page" filled="f" stroked="f">
            <v:textbox inset="0,0,0,0">
              <w:txbxContent>
                <w:p w:rsidR="00CA62CE" w:rsidRDefault="00CA62C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090A86" w:rsidP="00736654">
      <w:pPr>
        <w:pStyle w:val="NoSpacing"/>
        <w:rPr>
          <w:rFonts w:ascii="Times New Roman" w:hAnsi="Times New Roman" w:cs="Times New Roman"/>
          <w:i/>
          <w:sz w:val="24"/>
          <w:szCs w:val="24"/>
        </w:rPr>
      </w:pPr>
      <w:r>
        <w:rPr>
          <w:rFonts w:ascii="Times New Roman" w:hAnsi="Times New Roman" w:cs="Times New Roman"/>
          <w:i/>
          <w:sz w:val="24"/>
          <w:szCs w:val="24"/>
        </w:rPr>
        <w:t>‘</w:t>
      </w:r>
      <w:r w:rsidR="005042F6"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r>
        <w:rPr>
          <w:rFonts w:ascii="Times New Roman" w:hAnsi="Times New Roman" w:cs="Times New Roman"/>
          <w:i/>
          <w:sz w:val="24"/>
          <w:szCs w:val="24"/>
        </w:rPr>
        <w:t>’</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 xml:space="preserve">Line 244: Can it be assumed the pre-event concentrations were at or below the detection limit at all four </w:t>
      </w:r>
      <w:proofErr w:type="spellStart"/>
      <w:proofErr w:type="gramStart"/>
      <w:r w:rsidRPr="006B7360">
        <w:rPr>
          <w:rFonts w:ascii="Times New Roman" w:hAnsi="Times New Roman" w:cs="Times New Roman"/>
          <w:sz w:val="24"/>
          <w:szCs w:val="24"/>
        </w:rPr>
        <w:t>stations,then</w:t>
      </w:r>
      <w:proofErr w:type="spellEnd"/>
      <w:proofErr w:type="gramEnd"/>
      <w:r w:rsidRPr="006B7360">
        <w:rPr>
          <w:rFonts w:ascii="Times New Roman" w:hAnsi="Times New Roman" w:cs="Times New Roman"/>
          <w:sz w:val="24"/>
          <w:szCs w:val="24"/>
        </w:rPr>
        <w:t xml:space="preserve">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w:t>
      </w:r>
      <w:proofErr w:type="gramStart"/>
      <w:r w:rsidR="00563333" w:rsidRPr="006B7360">
        <w:rPr>
          <w:rFonts w:ascii="Times New Roman" w:hAnsi="Times New Roman" w:cs="Times New Roman"/>
          <w:i/>
          <w:sz w:val="24"/>
          <w:szCs w:val="24"/>
        </w:rPr>
        <w:t>time period</w:t>
      </w:r>
      <w:proofErr w:type="gramEnd"/>
      <w:r w:rsidR="00563333" w:rsidRPr="006B7360">
        <w:rPr>
          <w:rFonts w:ascii="Times New Roman" w:hAnsi="Times New Roman" w:cs="Times New Roman"/>
          <w:i/>
          <w:sz w:val="24"/>
          <w:szCs w:val="24"/>
        </w:rPr>
        <w:t xml:space="preserve">.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The reduction of orthophosphate concentrations to levels near or below detection limit during the non-impact years suggests background concentrations prior to the first event were at similarly low levels.’</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7"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could exceed 5 </w:t>
      </w:r>
      <w:proofErr w:type="spellStart"/>
      <w:r w:rsidRPr="00FE63A4">
        <w:rPr>
          <w:rFonts w:ascii="Times New Roman" w:hAnsi="Times New Roman" w:cs="Times New Roman"/>
          <w:sz w:val="24"/>
          <w:szCs w:val="24"/>
        </w:rPr>
        <w:t>psu</w:t>
      </w:r>
      <w:proofErr w:type="spellEnd"/>
      <w:r w:rsidRPr="00FE63A4">
        <w:rPr>
          <w:rFonts w:ascii="Times New Roman" w:hAnsi="Times New Roman" w:cs="Times New Roman"/>
          <w:sz w:val="24"/>
          <w:szCs w:val="24"/>
        </w:rPr>
        <w:t>. Like pH, one month after the initial storm surge, salinity also had nearly fully recovered. Also like pH and salinity, turbidity rapidly decreased after the storm (&lt; 10 NTU), but unlike them, it quickly returned to pre-storm conditions a day after the surge.</w:t>
      </w:r>
      <w:bookmarkEnd w:id="7"/>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3D28BA" w:rsidRDefault="00AA73FA" w:rsidP="003D28BA">
      <w:pPr>
        <w:pStyle w:val="NoSpacing"/>
        <w:rPr>
          <w:rFonts w:ascii="Times New Roman" w:hAnsi="Times New Roman" w:cs="Times New Roman"/>
          <w:sz w:val="24"/>
          <w:szCs w:val="24"/>
        </w:rPr>
      </w:pPr>
      <w:r w:rsidRPr="003D28BA">
        <w:rPr>
          <w:rFonts w:ascii="Times New Roman" w:hAnsi="Times New Roman" w:cs="Times New Roman"/>
          <w:sz w:val="24"/>
          <w:szCs w:val="24"/>
        </w:rPr>
        <w:t xml:space="preserve">Line 260: </w:t>
      </w:r>
      <w:proofErr w:type="spellStart"/>
      <w:r w:rsidRPr="003D28BA">
        <w:rPr>
          <w:rFonts w:ascii="Times New Roman" w:hAnsi="Times New Roman" w:cs="Times New Roman"/>
          <w:sz w:val="24"/>
          <w:szCs w:val="24"/>
        </w:rPr>
        <w:t>sw</w:t>
      </w:r>
      <w:proofErr w:type="spellEnd"/>
      <w:r w:rsidRPr="003D28BA">
        <w:rPr>
          <w:rFonts w:ascii="Times New Roman" w:hAnsi="Times New Roman" w:cs="Times New Roman"/>
          <w:sz w:val="24"/>
          <w:szCs w:val="24"/>
        </w:rPr>
        <w:t xml:space="preserve">-At BL during this same </w:t>
      </w:r>
      <w:proofErr w:type="gramStart"/>
      <w:r w:rsidRPr="003D28BA">
        <w:rPr>
          <w:rFonts w:ascii="Times New Roman" w:hAnsi="Times New Roman" w:cs="Times New Roman"/>
          <w:sz w:val="24"/>
          <w:szCs w:val="24"/>
        </w:rPr>
        <w:t>time period</w:t>
      </w:r>
      <w:proofErr w:type="gramEnd"/>
      <w:r w:rsidRPr="003D28BA">
        <w:rPr>
          <w:rFonts w:ascii="Times New Roman" w:hAnsi="Times New Roman" w:cs="Times New Roman"/>
          <w:sz w:val="24"/>
          <w:szCs w:val="24"/>
        </w:rPr>
        <w:t>, average daily pH also was increasing, reaching 9.6 on March 2nd, concomitant with an elevated, albeit declining salinity condition typical of</w:t>
      </w:r>
      <w:r w:rsidR="00F13649" w:rsidRPr="003D28BA">
        <w:rPr>
          <w:rFonts w:ascii="Times New Roman" w:hAnsi="Times New Roman" w:cs="Times New Roman"/>
          <w:sz w:val="24"/>
          <w:szCs w:val="24"/>
        </w:rPr>
        <w:t xml:space="preserve"> </w:t>
      </w:r>
      <w:r w:rsidRPr="003D28BA">
        <w:rPr>
          <w:rFonts w:ascii="Times New Roman" w:hAnsi="Times New Roman" w:cs="Times New Roman"/>
          <w:sz w:val="24"/>
          <w:szCs w:val="24"/>
        </w:rPr>
        <w:t>late winter (Figure 2).</w:t>
      </w:r>
    </w:p>
    <w:p w:rsidR="003D28BA" w:rsidRPr="003D28BA" w:rsidRDefault="003D28BA" w:rsidP="003D28BA">
      <w:pPr>
        <w:pStyle w:val="NoSpacing"/>
        <w:rPr>
          <w:rFonts w:ascii="Times New Roman" w:hAnsi="Times New Roman" w:cs="Times New Roman"/>
          <w:sz w:val="24"/>
          <w:szCs w:val="24"/>
        </w:rPr>
      </w:pPr>
    </w:p>
    <w:p w:rsidR="00090A86" w:rsidRPr="003D28BA" w:rsidRDefault="00090A86"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Added.</w:t>
      </w:r>
    </w:p>
    <w:p w:rsidR="003D28BA" w:rsidRPr="003D28BA" w:rsidRDefault="003D28BA" w:rsidP="003D28BA">
      <w:pPr>
        <w:pStyle w:val="NoSpacing"/>
        <w:rPr>
          <w:rFonts w:ascii="Times New Roman" w:hAnsi="Times New Roman" w:cs="Times New Roman"/>
          <w:sz w:val="24"/>
          <w:szCs w:val="24"/>
        </w:rPr>
      </w:pPr>
    </w:p>
    <w:p w:rsidR="00743226" w:rsidRDefault="00CA62CE"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margin-left:512.9pt;margin-top:4.15pt;width:2.8pt;height:8pt;z-index:-251659264;mso-position-horizontal-relative:page" filled="f" stroked="f">
            <v:textbox inset="0,0,0,0">
              <w:txbxContent>
                <w:p w:rsidR="00CA62CE" w:rsidRDefault="00CA62C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261: New Paragraph? SW- In contrast to the other 3 stations, changes in monthly P043 </w:t>
      </w:r>
      <w:r w:rsidR="00F13649" w:rsidRPr="003D28BA">
        <w:rPr>
          <w:rFonts w:ascii="Times New Roman" w:hAnsi="Times New Roman" w:cs="Times New Roman"/>
          <w:sz w:val="24"/>
          <w:szCs w:val="24"/>
        </w:rPr>
        <w:t>a</w:t>
      </w:r>
      <w:r w:rsidR="00AA73FA" w:rsidRPr="003D28BA">
        <w:rPr>
          <w:rFonts w:ascii="Times New Roman" w:hAnsi="Times New Roman" w:cs="Times New Roman"/>
          <w:sz w:val="24"/>
          <w:szCs w:val="24"/>
        </w:rPr>
        <w:t>t</w:t>
      </w:r>
      <w:r w:rsidR="00F13649"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BC were small and short-lived (Figure 4). However, a more delineated temporal analysis of</w:t>
      </w:r>
      <w:r w:rsidR="00FE21CD" w:rsidRPr="003D28BA">
        <w:rPr>
          <w:rFonts w:ascii="Times New Roman" w:hAnsi="Times New Roman" w:cs="Times New Roman"/>
          <w:sz w:val="24"/>
          <w:szCs w:val="24"/>
        </w:rPr>
        <w:t xml:space="preserve"> </w:t>
      </w:r>
      <w:proofErr w:type="spellStart"/>
      <w:r w:rsidR="00AA73FA" w:rsidRPr="003D28BA">
        <w:rPr>
          <w:rFonts w:ascii="Times New Roman" w:hAnsi="Times New Roman" w:cs="Times New Roman"/>
          <w:sz w:val="24"/>
          <w:szCs w:val="24"/>
        </w:rPr>
        <w:t>iSCO</w:t>
      </w:r>
      <w:proofErr w:type="spellEnd"/>
      <w:r w:rsidR="00AA73FA" w:rsidRPr="003D28BA">
        <w:rPr>
          <w:rFonts w:ascii="Times New Roman" w:hAnsi="Times New Roman" w:cs="Times New Roman"/>
          <w:sz w:val="24"/>
          <w:szCs w:val="24"/>
        </w:rPr>
        <w:t xml:space="preserve"> diel samples collected at BC in 2012 depicts a stronger c4ange in P043-pattems before and after the storm (Figure 5). Orthophosphate...storm, when concentrations were near detection at low tide, but increased to 0.2</w:t>
      </w:r>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storm. (Figure</w:t>
      </w:r>
      <w:r w:rsidR="00FE21CD" w:rsidRPr="003D28BA">
        <w:rPr>
          <w:rFonts w:ascii="Times New Roman" w:hAnsi="Times New Roman" w:cs="Times New Roman"/>
          <w:sz w:val="24"/>
          <w:szCs w:val="24"/>
        </w:rPr>
        <w:t xml:space="preserve"> 5)</w:t>
      </w:r>
    </w:p>
    <w:p w:rsidR="003D28BA" w:rsidRPr="003D28BA" w:rsidRDefault="003D28BA" w:rsidP="003D28BA">
      <w:pPr>
        <w:pStyle w:val="NoSpacing"/>
        <w:rPr>
          <w:rFonts w:ascii="Times New Roman" w:hAnsi="Times New Roman" w:cs="Times New Roman"/>
          <w:sz w:val="24"/>
          <w:szCs w:val="24"/>
        </w:rPr>
      </w:pPr>
    </w:p>
    <w:p w:rsidR="003D28BA" w:rsidRPr="003D28BA" w:rsidRDefault="003D28BA"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p w:rsidR="003D28BA" w:rsidRPr="003D28BA" w:rsidRDefault="003D28BA" w:rsidP="003D28BA">
      <w:pPr>
        <w:pStyle w:val="NoSpacing"/>
        <w:rPr>
          <w:rFonts w:ascii="Times New Roman" w:hAnsi="Times New Roman" w:cs="Times New Roman"/>
          <w:sz w:val="24"/>
          <w:szCs w:val="24"/>
        </w:rPr>
      </w:pPr>
    </w:p>
    <w:p w:rsidR="00743226" w:rsidRDefault="00CA62CE"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margin-left:306.35pt;margin-top:19.55pt;width:2.8pt;height:8pt;z-index:-251658240;mso-position-horizontal-relative:page" filled="f" stroked="f">
            <v:textbox inset="0,0,0,0">
              <w:txbxContent>
                <w:p w:rsidR="00CA62CE" w:rsidRDefault="00CA62C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267: </w:t>
      </w:r>
      <w:bookmarkStart w:id="8" w:name="_Hlk501019039"/>
      <w:r w:rsidR="00AA73FA" w:rsidRPr="003D28BA">
        <w:rPr>
          <w:rFonts w:ascii="Times New Roman" w:hAnsi="Times New Roman" w:cs="Times New Roman"/>
          <w:sz w:val="24"/>
          <w:szCs w:val="24"/>
        </w:rPr>
        <w:t xml:space="preserve">New Paragraph? SW- </w:t>
      </w:r>
      <w:bookmarkStart w:id="9" w:name="_Hlk501019255"/>
      <w:r w:rsidR="00AA73FA" w:rsidRPr="003D28BA">
        <w:rPr>
          <w:rFonts w:ascii="Times New Roman" w:hAnsi="Times New Roman" w:cs="Times New Roman"/>
          <w:sz w:val="24"/>
          <w:szCs w:val="24"/>
        </w:rPr>
        <w:t>Even though the duration of the two events were the same, they were different in the amount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P043 recovery toward pre-event conditions. The</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reduction in P043</w:t>
      </w:r>
      <w:r w:rsidR="00CC58EF"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from the </w:t>
      </w:r>
      <w:r w:rsidR="003D28BA">
        <w:rPr>
          <w:rFonts w:ascii="Times New Roman" w:hAnsi="Times New Roman" w:cs="Times New Roman"/>
          <w:sz w:val="24"/>
          <w:szCs w:val="24"/>
        </w:rPr>
        <w:t>b</w:t>
      </w:r>
      <w:r w:rsidR="00AA73FA" w:rsidRPr="003D28BA">
        <w:rPr>
          <w:rFonts w:ascii="Times New Roman" w:hAnsi="Times New Roman" w:cs="Times New Roman"/>
          <w:sz w:val="24"/>
          <w:szCs w:val="24"/>
        </w:rPr>
        <w:t>eginning to the end of the second event, based on the</w:t>
      </w:r>
      <w:r>
        <w:rPr>
          <w:rFonts w:ascii="Times New Roman" w:hAnsi="Times New Roman" w:cs="Times New Roman"/>
          <w:sz w:val="24"/>
          <w:szCs w:val="24"/>
        </w:rPr>
        <w:pict>
          <v:shape id="_x0000_s1029" type="#_x0000_t202" style="position:absolute;margin-left:497.7pt;margin-top:6.35pt;width:3.1pt;height:8pt;z-index:-251656192;mso-position-horizontal-relative:page;mso-position-vertical-relative:text" filled="f" stroked="f">
            <v:textbox inset="0,0,0,0">
              <w:txbxContent>
                <w:p w:rsidR="00CA62CE" w:rsidRDefault="00CA62C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0E247C">
        <w:rPr>
          <w:rFonts w:ascii="Times New Roman" w:hAnsi="Times New Roman" w:cs="Times New Roman"/>
          <w:sz w:val="24"/>
          <w:szCs w:val="24"/>
        </w:rPr>
        <w:t xml:space="preserve"> K</w:t>
      </w:r>
      <w:r w:rsidR="00AA73FA" w:rsidRPr="003D28BA">
        <w:rPr>
          <w:rFonts w:ascii="Times New Roman" w:hAnsi="Times New Roman" w:cs="Times New Roman"/>
          <w:sz w:val="24"/>
          <w:szCs w:val="24"/>
        </w:rPr>
        <w:t>endall tests (Table 3), was a decrease</w:t>
      </w:r>
      <w:bookmarkEnd w:id="9"/>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 xml:space="preserve">135% at BN. </w:t>
      </w:r>
      <w:bookmarkStart w:id="10" w:name="_Hlk501019395"/>
      <w:r w:rsidR="00AA73FA" w:rsidRPr="003D28BA">
        <w:rPr>
          <w:rFonts w:ascii="Times New Roman" w:hAnsi="Times New Roman" w:cs="Times New Roman"/>
          <w:sz w:val="24"/>
          <w:szCs w:val="24"/>
        </w:rPr>
        <w:t>In addition, the P043</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concentration at the end of the second event was greater at three sites compared to the first event, despite ha</w:t>
      </w:r>
      <w:r w:rsidR="000E247C">
        <w:rPr>
          <w:rFonts w:ascii="Times New Roman" w:hAnsi="Times New Roman" w:cs="Times New Roman"/>
          <w:sz w:val="24"/>
          <w:szCs w:val="24"/>
        </w:rPr>
        <w:t>v</w:t>
      </w:r>
      <w:r w:rsidR="00AA73FA" w:rsidRPr="003D28BA">
        <w:rPr>
          <w:rFonts w:ascii="Times New Roman" w:hAnsi="Times New Roman" w:cs="Times New Roman"/>
          <w:sz w:val="24"/>
          <w:szCs w:val="24"/>
        </w:rPr>
        <w:t xml:space="preserve">ing a lower maximum value at two of them (BN and BL) when E2A began. These differences and slower recovery were related to rainfall, with the post </w:t>
      </w:r>
      <w:proofErr w:type="spellStart"/>
      <w:r w:rsidR="00AA73FA" w:rsidRPr="003D28BA">
        <w:rPr>
          <w:rFonts w:ascii="Times New Roman" w:hAnsi="Times New Roman" w:cs="Times New Roman"/>
          <w:sz w:val="24"/>
          <w:szCs w:val="24"/>
        </w:rPr>
        <w:t>eyent</w:t>
      </w:r>
      <w:proofErr w:type="spellEnd"/>
      <w:r w:rsidR="00AA73FA" w:rsidRPr="003D28BA">
        <w:rPr>
          <w:rFonts w:ascii="Times New Roman" w:hAnsi="Times New Roman" w:cs="Times New Roman"/>
          <w:sz w:val="24"/>
          <w:szCs w:val="24"/>
        </w:rPr>
        <w:t xml:space="preserve"> years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2013 and 2014 being very wet years compared to 2006 and 2007 after the first event (Figure 2).</w:t>
      </w:r>
      <w:bookmarkEnd w:id="10"/>
    </w:p>
    <w:p w:rsidR="000E247C" w:rsidRPr="003D28BA" w:rsidRDefault="000E247C" w:rsidP="000E247C">
      <w:pPr>
        <w:pStyle w:val="NoSpacing"/>
        <w:rPr>
          <w:rFonts w:ascii="Times New Roman" w:hAnsi="Times New Roman" w:cs="Times New Roman"/>
          <w:sz w:val="24"/>
          <w:szCs w:val="24"/>
        </w:rPr>
      </w:pPr>
    </w:p>
    <w:p w:rsidR="000E247C" w:rsidRPr="00316CCF" w:rsidRDefault="000E247C"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bookmarkEnd w:id="8"/>
    <w:p w:rsidR="003D28BA" w:rsidRPr="00316CCF" w:rsidRDefault="003D28BA"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271: This 1</w:t>
      </w:r>
      <w:r w:rsidR="005D0038" w:rsidRPr="005D0038">
        <w:rPr>
          <w:rFonts w:ascii="Times New Roman" w:hAnsi="Times New Roman" w:cs="Times New Roman"/>
          <w:sz w:val="24"/>
          <w:szCs w:val="24"/>
          <w:vertAlign w:val="superscript"/>
        </w:rPr>
        <w:t>st</w:t>
      </w:r>
      <w:r w:rsidR="005D0038">
        <w:rPr>
          <w:rFonts w:ascii="Times New Roman" w:hAnsi="Times New Roman" w:cs="Times New Roman"/>
          <w:sz w:val="24"/>
          <w:szCs w:val="24"/>
        </w:rPr>
        <w:t xml:space="preserve"> </w:t>
      </w:r>
      <w:r w:rsidRPr="00316CCF">
        <w:rPr>
          <w:rFonts w:ascii="Times New Roman" w:hAnsi="Times New Roman" w:cs="Times New Roman"/>
          <w:sz w:val="24"/>
          <w:szCs w:val="24"/>
        </w:rPr>
        <w:t>and 2</w:t>
      </w:r>
      <w:r w:rsidR="005D0038" w:rsidRPr="005D0038">
        <w:rPr>
          <w:rFonts w:ascii="Times New Roman" w:hAnsi="Times New Roman" w:cs="Times New Roman"/>
          <w:sz w:val="24"/>
          <w:szCs w:val="24"/>
          <w:vertAlign w:val="superscript"/>
        </w:rPr>
        <w:t>nd</w:t>
      </w:r>
      <w:r w:rsidRPr="00316CCF">
        <w:rPr>
          <w:rFonts w:ascii="Times New Roman" w:hAnsi="Times New Roman" w:cs="Times New Roman"/>
          <w:sz w:val="24"/>
          <w:szCs w:val="24"/>
        </w:rPr>
        <w:t xml:space="preserve"> sentences of the paragraph needs clarification. Not sure what stats test was performed to claim BN concentrations were greater for the entire period of this evaluation, </w:t>
      </w:r>
      <w:proofErr w:type="gramStart"/>
      <w:r w:rsidRPr="00316CCF">
        <w:rPr>
          <w:rFonts w:ascii="Times New Roman" w:hAnsi="Times New Roman" w:cs="Times New Roman"/>
          <w:sz w:val="24"/>
          <w:szCs w:val="24"/>
        </w:rPr>
        <w:t>and also</w:t>
      </w:r>
      <w:proofErr w:type="gramEnd"/>
      <w:r w:rsidRPr="00316CCF">
        <w:rPr>
          <w:rFonts w:ascii="Times New Roman" w:hAnsi="Times New Roman" w:cs="Times New Roman"/>
          <w:sz w:val="24"/>
          <w:szCs w:val="24"/>
        </w:rPr>
        <w:t xml:space="preserve"> enabled hierarchical ordering of others. Just looking at Figure 6A is not enough.</w:t>
      </w:r>
    </w:p>
    <w:p w:rsidR="00316CCF" w:rsidRDefault="00316CCF" w:rsidP="00316CCF">
      <w:pPr>
        <w:pStyle w:val="NoSpacing"/>
        <w:rPr>
          <w:rFonts w:ascii="Times New Roman" w:hAnsi="Times New Roman" w:cs="Times New Roman"/>
          <w:sz w:val="24"/>
          <w:szCs w:val="24"/>
        </w:rPr>
      </w:pPr>
    </w:p>
    <w:p w:rsidR="005D0038" w:rsidRPr="005D0038" w:rsidRDefault="005D0038" w:rsidP="00316CCF">
      <w:pPr>
        <w:pStyle w:val="NoSpacing"/>
        <w:rPr>
          <w:rFonts w:ascii="Times New Roman" w:hAnsi="Times New Roman" w:cs="Times New Roman"/>
          <w:i/>
          <w:sz w:val="24"/>
          <w:szCs w:val="24"/>
        </w:rPr>
      </w:pPr>
      <w:r w:rsidRPr="005D0038">
        <w:rPr>
          <w:rFonts w:ascii="Times New Roman" w:hAnsi="Times New Roman" w:cs="Times New Roman"/>
          <w:i/>
          <w:sz w:val="24"/>
          <w:szCs w:val="24"/>
        </w:rPr>
        <w:t xml:space="preserve">The relative averages/medians can also be verified from Table 1.  A citation to the table was added to the first sentence. </w:t>
      </w:r>
    </w:p>
    <w:p w:rsidR="005D0038" w:rsidRPr="00316CCF" w:rsidRDefault="005D0038"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274: SW- orthophosphate</w:t>
      </w:r>
    </w:p>
    <w:p w:rsidR="00541CDB" w:rsidRDefault="00541CDB" w:rsidP="00316CCF">
      <w:pPr>
        <w:pStyle w:val="NoSpacing"/>
        <w:rPr>
          <w:rFonts w:ascii="Times New Roman" w:hAnsi="Times New Roman" w:cs="Times New Roman"/>
          <w:sz w:val="24"/>
          <w:szCs w:val="24"/>
        </w:rPr>
      </w:pPr>
    </w:p>
    <w:p w:rsidR="00541CDB" w:rsidRPr="00541CDB" w:rsidRDefault="00541CDB" w:rsidP="00316CCF">
      <w:pPr>
        <w:pStyle w:val="NoSpacing"/>
        <w:rPr>
          <w:rFonts w:ascii="Times New Roman" w:hAnsi="Times New Roman" w:cs="Times New Roman"/>
          <w:i/>
          <w:sz w:val="24"/>
          <w:szCs w:val="24"/>
        </w:rPr>
      </w:pPr>
      <w:r w:rsidRPr="00541CDB">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275: If omit 1st two sentences of this paragraph (above comment), then include reference to</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Figure 6A at end of next sentence...statistical different (Figure 6A).</w:t>
      </w:r>
    </w:p>
    <w:p w:rsidR="00316CCF" w:rsidRDefault="00316CCF" w:rsidP="00316CCF">
      <w:pPr>
        <w:pStyle w:val="NoSpacing"/>
        <w:rPr>
          <w:rFonts w:ascii="Times New Roman" w:hAnsi="Times New Roman" w:cs="Times New Roman"/>
          <w:sz w:val="24"/>
          <w:szCs w:val="24"/>
        </w:rPr>
      </w:pPr>
    </w:p>
    <w:p w:rsidR="00541CDB" w:rsidRDefault="00541CDB" w:rsidP="00316CCF">
      <w:pPr>
        <w:pStyle w:val="NoSpacing"/>
        <w:rPr>
          <w:rFonts w:ascii="Times New Roman" w:hAnsi="Times New Roman" w:cs="Times New Roman"/>
          <w:i/>
          <w:sz w:val="24"/>
          <w:szCs w:val="24"/>
        </w:rPr>
      </w:pPr>
      <w:r>
        <w:rPr>
          <w:rFonts w:ascii="Times New Roman" w:hAnsi="Times New Roman" w:cs="Times New Roman"/>
          <w:i/>
          <w:sz w:val="24"/>
          <w:szCs w:val="24"/>
        </w:rPr>
        <w:t xml:space="preserve">See response to above comment. </w:t>
      </w:r>
    </w:p>
    <w:p w:rsidR="00541CDB" w:rsidRPr="00541CDB" w:rsidRDefault="00541CDB" w:rsidP="00316CCF">
      <w:pPr>
        <w:pStyle w:val="NoSpacing"/>
        <w:rPr>
          <w:rFonts w:ascii="Times New Roman" w:hAnsi="Times New Roman" w:cs="Times New Roman"/>
          <w:i/>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276: SW- orthophosphate</w:t>
      </w:r>
    </w:p>
    <w:p w:rsidR="00DD77C0" w:rsidRDefault="00DD77C0"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lastRenderedPageBreak/>
        <w:t>Line 278: SW- periods for BN, BL, and the first event at PC. Comparisons within time periods showed substantial...</w:t>
      </w:r>
    </w:p>
    <w:p w:rsidR="00316CCF" w:rsidRDefault="00316CCF"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sidRPr="00DD77C0">
        <w:rPr>
          <w:rFonts w:ascii="Times New Roman" w:hAnsi="Times New Roman" w:cs="Times New Roman"/>
          <w:i/>
          <w:sz w:val="24"/>
          <w:szCs w:val="24"/>
        </w:rPr>
        <w:t xml:space="preserve">Changed. </w:t>
      </w:r>
    </w:p>
    <w:p w:rsid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280: SW- </w:t>
      </w:r>
      <w:proofErr w:type="gramStart"/>
      <w:r w:rsidR="00DD77C0">
        <w:rPr>
          <w:rFonts w:ascii="Times New Roman" w:hAnsi="Times New Roman" w:cs="Times New Roman"/>
          <w:sz w:val="24"/>
          <w:szCs w:val="24"/>
        </w:rPr>
        <w:t>….</w:t>
      </w:r>
      <w:r w:rsidRPr="00316CCF">
        <w:rPr>
          <w:rFonts w:ascii="Times New Roman" w:hAnsi="Times New Roman" w:cs="Times New Roman"/>
          <w:sz w:val="24"/>
          <w:szCs w:val="24"/>
        </w:rPr>
        <w:t>orthophosphate</w:t>
      </w:r>
      <w:proofErr w:type="gramEnd"/>
      <w:r w:rsidRPr="00316CCF">
        <w:rPr>
          <w:rFonts w:ascii="Times New Roman" w:hAnsi="Times New Roman" w:cs="Times New Roman"/>
          <w:sz w:val="24"/>
          <w:szCs w:val="24"/>
        </w:rPr>
        <w:t xml:space="preserve"> concentrations (Figure 6</w:t>
      </w:r>
      <w:r w:rsidR="00DD77C0">
        <w:rPr>
          <w:rFonts w:ascii="Times New Roman" w:hAnsi="Times New Roman" w:cs="Times New Roman"/>
          <w:sz w:val="24"/>
          <w:szCs w:val="24"/>
        </w:rPr>
        <w:t>B</w:t>
      </w:r>
      <w:r w:rsidRPr="00316CCF">
        <w:rPr>
          <w:rFonts w:ascii="Times New Roman" w:hAnsi="Times New Roman" w:cs="Times New Roman"/>
          <w:sz w:val="24"/>
          <w:szCs w:val="24"/>
        </w:rPr>
        <w:t>).  Interestingly, orthophosphate concentrations at BL and BN were</w:t>
      </w:r>
      <w:proofErr w:type="gramStart"/>
      <w:r w:rsidRPr="00316CCF">
        <w:rPr>
          <w:rFonts w:ascii="Times New Roman" w:hAnsi="Times New Roman" w:cs="Times New Roman"/>
          <w:sz w:val="24"/>
          <w:szCs w:val="24"/>
        </w:rPr>
        <w:t>.....</w:t>
      </w:r>
      <w:proofErr w:type="gramEnd"/>
    </w:p>
    <w:p w:rsidR="00316CCF" w:rsidRDefault="00316CCF" w:rsidP="00316CCF">
      <w:pPr>
        <w:pStyle w:val="NoSpacing"/>
        <w:rPr>
          <w:rFonts w:ascii="Times New Roman" w:hAnsi="Times New Roman" w:cs="Times New Roman"/>
          <w:sz w:val="24"/>
          <w:szCs w:val="24"/>
        </w:rPr>
      </w:pPr>
    </w:p>
    <w:p w:rsidR="00DD77C0" w:rsidRDefault="00DD77C0" w:rsidP="00316CCF">
      <w:pPr>
        <w:pStyle w:val="NoSpacing"/>
        <w:rPr>
          <w:rFonts w:ascii="Times New Roman" w:hAnsi="Times New Roman" w:cs="Times New Roman"/>
          <w:sz w:val="24"/>
          <w:szCs w:val="24"/>
        </w:rPr>
      </w:pPr>
      <w:r>
        <w:rPr>
          <w:rFonts w:ascii="Times New Roman" w:hAnsi="Times New Roman" w:cs="Times New Roman"/>
          <w:i/>
          <w:sz w:val="24"/>
          <w:szCs w:val="24"/>
        </w:rPr>
        <w:t xml:space="preserve">Changed to ‘orthophosphate’.  We did not add ‘orthophosphate’ for the second sentence to avoid redundancy with the previous sentence. </w:t>
      </w:r>
    </w:p>
    <w:p w:rsidR="00DD77C0" w:rsidRP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287: Reclassify Figure </w:t>
      </w:r>
      <w:r w:rsidR="00C4027B">
        <w:rPr>
          <w:rFonts w:ascii="Times New Roman" w:hAnsi="Times New Roman" w:cs="Times New Roman"/>
          <w:sz w:val="24"/>
          <w:szCs w:val="24"/>
        </w:rPr>
        <w:t>S</w:t>
      </w:r>
      <w:r w:rsidRPr="00316CCF">
        <w:rPr>
          <w:rFonts w:ascii="Times New Roman" w:hAnsi="Times New Roman" w:cs="Times New Roman"/>
          <w:sz w:val="24"/>
          <w:szCs w:val="24"/>
        </w:rPr>
        <w:t>2 as Figure 7</w:t>
      </w:r>
    </w:p>
    <w:p w:rsidR="00FE53B1" w:rsidRDefault="00FE53B1" w:rsidP="00316CCF">
      <w:pPr>
        <w:pStyle w:val="NoSpacing"/>
        <w:rPr>
          <w:rFonts w:ascii="Times New Roman" w:hAnsi="Times New Roman" w:cs="Times New Roman"/>
          <w:sz w:val="24"/>
          <w:szCs w:val="24"/>
        </w:rPr>
      </w:pPr>
    </w:p>
    <w:p w:rsidR="00FE53B1" w:rsidRP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Done.</w:t>
      </w:r>
    </w:p>
    <w:p w:rsidR="00316CCF" w:rsidRPr="00316CCF" w:rsidRDefault="00316CCF" w:rsidP="00316CCF">
      <w:pPr>
        <w:pStyle w:val="NoSpacing"/>
        <w:rPr>
          <w:rFonts w:ascii="Times New Roman" w:hAnsi="Times New Roman" w:cs="Times New Roman"/>
          <w:sz w:val="24"/>
          <w:szCs w:val="24"/>
        </w:rPr>
      </w:pPr>
    </w:p>
    <w:p w:rsidR="00743226" w:rsidRPr="00316CCF" w:rsidRDefault="00CA62CE" w:rsidP="00316CCF">
      <w:pPr>
        <w:pStyle w:val="NoSpacing"/>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margin-left:525pt;margin-top:20.6pt;width:2.8pt;height:8pt;z-index:-251655168;mso-position-horizontal-relative:page" filled="f" stroked="f">
            <v:textbox inset="0,0,0,0">
              <w:txbxContent>
                <w:p w:rsidR="00CA62CE" w:rsidRDefault="00CA62C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16CCF">
        <w:rPr>
          <w:rFonts w:ascii="Times New Roman" w:hAnsi="Times New Roman" w:cs="Times New Roman"/>
          <w:sz w:val="24"/>
          <w:szCs w:val="24"/>
        </w:rPr>
        <w:t>Line 288: Move the sentences in this paragraph to the end of</w:t>
      </w:r>
      <w:r w:rsidR="00FE53B1">
        <w:rPr>
          <w:rFonts w:ascii="Times New Roman" w:hAnsi="Times New Roman" w:cs="Times New Roman"/>
          <w:sz w:val="24"/>
          <w:szCs w:val="24"/>
        </w:rPr>
        <w:t xml:space="preserve"> </w:t>
      </w:r>
      <w:r w:rsidR="00AA73FA" w:rsidRPr="00316CCF">
        <w:rPr>
          <w:rFonts w:ascii="Times New Roman" w:hAnsi="Times New Roman" w:cs="Times New Roman"/>
          <w:sz w:val="24"/>
          <w:szCs w:val="24"/>
        </w:rPr>
        <w:t>the previous paragraph (Line 285), such that SW- remaining sites during the non-impact periods. The highest median P043</w:t>
      </w: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concentration for BC occurred in </w:t>
      </w:r>
      <w:proofErr w:type="spellStart"/>
      <w:r w:rsidRPr="00316CCF">
        <w:rPr>
          <w:rFonts w:ascii="Times New Roman" w:hAnsi="Times New Roman" w:cs="Times New Roman"/>
          <w:sz w:val="24"/>
          <w:szCs w:val="24"/>
        </w:rPr>
        <w:t>ElA</w:t>
      </w:r>
      <w:proofErr w:type="spellEnd"/>
      <w:r w:rsidRPr="00316CCF">
        <w:rPr>
          <w:rFonts w:ascii="Times New Roman" w:hAnsi="Times New Roman" w:cs="Times New Roman"/>
          <w:sz w:val="24"/>
          <w:szCs w:val="24"/>
        </w:rPr>
        <w:t>. However, none of the time periods were significantly different</w:t>
      </w:r>
      <w:proofErr w:type="gramStart"/>
      <w:r w:rsidRPr="00316CCF">
        <w:rPr>
          <w:rFonts w:ascii="Times New Roman" w:hAnsi="Times New Roman" w:cs="Times New Roman"/>
          <w:sz w:val="24"/>
          <w:szCs w:val="24"/>
        </w:rPr>
        <w:t>....(</w:t>
      </w:r>
      <w:proofErr w:type="gramEnd"/>
      <w:r w:rsidRPr="00316CCF">
        <w:rPr>
          <w:rFonts w:ascii="Times New Roman" w:hAnsi="Times New Roman" w:cs="Times New Roman"/>
          <w:sz w:val="24"/>
          <w:szCs w:val="24"/>
        </w:rPr>
        <w:t>Figure 6A). At PC, there were</w:t>
      </w:r>
      <w:proofErr w:type="gramStart"/>
      <w:r w:rsidRPr="00316CCF">
        <w:rPr>
          <w:rFonts w:ascii="Times New Roman" w:hAnsi="Times New Roman" w:cs="Times New Roman"/>
          <w:sz w:val="24"/>
          <w:szCs w:val="24"/>
        </w:rPr>
        <w:t>....E</w:t>
      </w:r>
      <w:proofErr w:type="gramEnd"/>
      <w:r w:rsidRPr="00316CCF">
        <w:rPr>
          <w:rFonts w:ascii="Times New Roman" w:hAnsi="Times New Roman" w:cs="Times New Roman"/>
          <w:sz w:val="24"/>
          <w:szCs w:val="24"/>
        </w:rPr>
        <w:t>2C time period (Figure</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6B).</w:t>
      </w:r>
    </w:p>
    <w:p w:rsidR="005D0038" w:rsidRDefault="005D0038" w:rsidP="00316CCF">
      <w:pPr>
        <w:pStyle w:val="NoSpacing"/>
        <w:rPr>
          <w:rFonts w:ascii="Times New Roman" w:hAnsi="Times New Roman" w:cs="Times New Roman"/>
          <w:sz w:val="24"/>
          <w:szCs w:val="24"/>
        </w:rPr>
      </w:pPr>
    </w:p>
    <w:p w:rsid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Changed.</w:t>
      </w:r>
    </w:p>
    <w:p w:rsidR="00FE53B1" w:rsidRPr="00FE53B1" w:rsidRDefault="00FE53B1" w:rsidP="00316CCF">
      <w:pPr>
        <w:pStyle w:val="NoSpacing"/>
        <w:rPr>
          <w:rFonts w:ascii="Times New Roman" w:hAnsi="Times New Roman" w:cs="Times New Roman"/>
          <w:i/>
          <w:sz w:val="24"/>
          <w:szCs w:val="24"/>
        </w:rPr>
      </w:pPr>
    </w:p>
    <w:p w:rsidR="00743226" w:rsidRDefault="00AA73FA" w:rsidP="00FE53B1">
      <w:pPr>
        <w:pStyle w:val="NoSpacing"/>
        <w:rPr>
          <w:rFonts w:ascii="Times New Roman" w:hAnsi="Times New Roman" w:cs="Times New Roman"/>
          <w:sz w:val="24"/>
          <w:szCs w:val="24"/>
        </w:rPr>
      </w:pPr>
      <w:r w:rsidRPr="00A74D9D">
        <w:rPr>
          <w:rFonts w:ascii="Times New Roman" w:hAnsi="Times New Roman" w:cs="Times New Roman"/>
          <w:sz w:val="24"/>
          <w:szCs w:val="24"/>
        </w:rPr>
        <w:t xml:space="preserve">Line 292: Bring down the results of the other parameters that was started on line 286 to merge with this paragraph, with some rearranging of sentences to improve flow. For </w:t>
      </w:r>
      <w:proofErr w:type="spellStart"/>
      <w:proofErr w:type="gramStart"/>
      <w:r w:rsidRPr="00A74D9D">
        <w:rPr>
          <w:rFonts w:ascii="Times New Roman" w:hAnsi="Times New Roman" w:cs="Times New Roman"/>
          <w:sz w:val="24"/>
          <w:szCs w:val="24"/>
        </w:rPr>
        <w:t>example,this</w:t>
      </w:r>
      <w:proofErr w:type="spellEnd"/>
      <w:proofErr w:type="gramEnd"/>
      <w:r w:rsidRPr="00A74D9D">
        <w:rPr>
          <w:rFonts w:ascii="Times New Roman" w:hAnsi="Times New Roman" w:cs="Times New Roman"/>
          <w:sz w:val="24"/>
          <w:szCs w:val="24"/>
        </w:rPr>
        <w:t xml:space="preserve"> new paragraph</w:t>
      </w:r>
      <w:r w:rsidR="00A74D9D">
        <w:rPr>
          <w:rFonts w:ascii="Times New Roman" w:hAnsi="Times New Roman" w:cs="Times New Roman"/>
          <w:sz w:val="24"/>
          <w:szCs w:val="24"/>
        </w:rPr>
        <w:t xml:space="preserve"> </w:t>
      </w:r>
      <w:r w:rsidRPr="00A74D9D">
        <w:rPr>
          <w:rFonts w:ascii="Times New Roman" w:hAnsi="Times New Roman" w:cs="Times New Roman"/>
          <w:sz w:val="24"/>
          <w:szCs w:val="24"/>
        </w:rPr>
        <w:t>SW -Within time periods, there were no significant differences between</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sites in N02-IN03- (Figure7), but concentrations were</w:t>
      </w:r>
      <w:r w:rsidR="00A74D9D" w:rsidRPr="00A74D9D">
        <w:rPr>
          <w:rFonts w:ascii="Times New Roman" w:hAnsi="Times New Roman" w:cs="Times New Roman"/>
          <w:sz w:val="24"/>
          <w:szCs w:val="24"/>
        </w:rPr>
        <w:t xml:space="preserve"> s</w:t>
      </w:r>
      <w:r w:rsidRPr="00A74D9D">
        <w:rPr>
          <w:rFonts w:ascii="Times New Roman" w:hAnsi="Times New Roman" w:cs="Times New Roman"/>
          <w:sz w:val="24"/>
          <w:szCs w:val="24"/>
        </w:rPr>
        <w:t xml:space="preserve">ignificantly greater during </w:t>
      </w:r>
      <w:proofErr w:type="spellStart"/>
      <w:r w:rsidRPr="00A74D9D">
        <w:rPr>
          <w:rFonts w:ascii="Times New Roman" w:hAnsi="Times New Roman" w:cs="Times New Roman"/>
          <w:sz w:val="24"/>
          <w:szCs w:val="24"/>
        </w:rPr>
        <w:t>ElA</w:t>
      </w:r>
      <w:proofErr w:type="spellEnd"/>
      <w:r w:rsidRPr="00A74D9D">
        <w:rPr>
          <w:rFonts w:ascii="Times New Roman" w:hAnsi="Times New Roman" w:cs="Times New Roman"/>
          <w:sz w:val="24"/>
          <w:szCs w:val="24"/>
        </w:rPr>
        <w:t xml:space="preserve"> than E2A at </w:t>
      </w:r>
      <w:proofErr w:type="spellStart"/>
      <w:r w:rsidRPr="00A74D9D">
        <w:rPr>
          <w:rFonts w:ascii="Times New Roman" w:hAnsi="Times New Roman" w:cs="Times New Roman"/>
          <w:sz w:val="24"/>
          <w:szCs w:val="24"/>
        </w:rPr>
        <w:t>BLand</w:t>
      </w:r>
      <w:proofErr w:type="spellEnd"/>
      <w:r w:rsidRPr="00A74D9D">
        <w:rPr>
          <w:rFonts w:ascii="Times New Roman" w:hAnsi="Times New Roman" w:cs="Times New Roman"/>
          <w:sz w:val="24"/>
          <w:szCs w:val="24"/>
        </w:rPr>
        <w:t xml:space="preserve"> BC (Figure St-8). </w:t>
      </w:r>
      <w:bookmarkStart w:id="11" w:name="_Hlk501021283"/>
      <w:r w:rsidRPr="00A74D9D">
        <w:rPr>
          <w:rFonts w:ascii="Times New Roman" w:hAnsi="Times New Roman" w:cs="Times New Roman"/>
          <w:sz w:val="24"/>
          <w:szCs w:val="24"/>
        </w:rPr>
        <w:t>For NH/, there was no difference between sites during time periods, except BN and BC were greater than the other two sites during Nil (Figure7).  Seasonal Kendall trend tests for NH4+ during</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sampling within time periods indicated reductions within sites, although none of</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these changes were significant (Table4). For chlorophyll-a, there were no significant </w:t>
      </w:r>
      <w:r w:rsidR="00A74D9D" w:rsidRPr="00A74D9D">
        <w:rPr>
          <w:rFonts w:ascii="Times New Roman" w:hAnsi="Times New Roman" w:cs="Times New Roman"/>
          <w:sz w:val="24"/>
          <w:szCs w:val="24"/>
        </w:rPr>
        <w:t>d</w:t>
      </w:r>
      <w:r w:rsidRPr="00A74D9D">
        <w:rPr>
          <w:rFonts w:ascii="Times New Roman" w:hAnsi="Times New Roman" w:cs="Times New Roman"/>
          <w:sz w:val="24"/>
          <w:szCs w:val="24"/>
        </w:rPr>
        <w:t xml:space="preserve">ifferences between sites for any </w:t>
      </w:r>
      <w:proofErr w:type="gramStart"/>
      <w:r w:rsidRPr="00A74D9D">
        <w:rPr>
          <w:rFonts w:ascii="Times New Roman" w:hAnsi="Times New Roman" w:cs="Times New Roman"/>
          <w:sz w:val="24"/>
          <w:szCs w:val="24"/>
        </w:rPr>
        <w:t>time period</w:t>
      </w:r>
      <w:proofErr w:type="gramEnd"/>
      <w:r w:rsidRPr="00A74D9D">
        <w:rPr>
          <w:rFonts w:ascii="Times New Roman" w:hAnsi="Times New Roman" w:cs="Times New Roman"/>
          <w:sz w:val="24"/>
          <w:szCs w:val="24"/>
        </w:rPr>
        <w:t xml:space="preserve"> (Figure7). An increasing trend was generally</w:t>
      </w:r>
      <w:r w:rsidR="00A74D9D" w:rsidRPr="00A74D9D">
        <w:rPr>
          <w:rFonts w:ascii="Times New Roman" w:hAnsi="Times New Roman" w:cs="Times New Roman"/>
          <w:sz w:val="24"/>
          <w:szCs w:val="24"/>
        </w:rPr>
        <w:t xml:space="preserve"> i</w:t>
      </w:r>
      <w:r w:rsidRPr="00A74D9D">
        <w:rPr>
          <w:rFonts w:ascii="Times New Roman" w:hAnsi="Times New Roman" w:cs="Times New Roman"/>
          <w:sz w:val="24"/>
          <w:szCs w:val="24"/>
        </w:rPr>
        <w:t xml:space="preserve">ndicated at most sites during advancing time periods (Figure </w:t>
      </w:r>
      <w:proofErr w:type="spellStart"/>
      <w:r w:rsidRPr="00A74D9D">
        <w:rPr>
          <w:rFonts w:ascii="Times New Roman" w:hAnsi="Times New Roman" w:cs="Times New Roman"/>
          <w:sz w:val="24"/>
          <w:szCs w:val="24"/>
        </w:rPr>
        <w:t>Sl</w:t>
      </w:r>
      <w:proofErr w:type="spellEnd"/>
      <w:r w:rsidR="00A74D9D"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8), although none were significant. However, the seasonal Kendall tests of samples within time periods showed a significant positive change at all sites during </w:t>
      </w:r>
      <w:proofErr w:type="spellStart"/>
      <w:r w:rsidRPr="00A74D9D">
        <w:rPr>
          <w:rFonts w:ascii="Times New Roman" w:hAnsi="Times New Roman" w:cs="Times New Roman"/>
          <w:sz w:val="24"/>
          <w:szCs w:val="24"/>
        </w:rPr>
        <w:t>NlA</w:t>
      </w:r>
      <w:proofErr w:type="spellEnd"/>
      <w:r w:rsidRPr="00A74D9D">
        <w:rPr>
          <w:rFonts w:ascii="Times New Roman" w:hAnsi="Times New Roman" w:cs="Times New Roman"/>
          <w:sz w:val="24"/>
          <w:szCs w:val="24"/>
        </w:rPr>
        <w:t>, ranging from 32% to 56% (Table st-5). Increases were also observed during the second event (E2A and E2C), but these were not significant.</w:t>
      </w:r>
      <w:bookmarkEnd w:id="11"/>
    </w:p>
    <w:p w:rsidR="004B727F" w:rsidRDefault="004B727F" w:rsidP="00FE53B1">
      <w:pPr>
        <w:pStyle w:val="NoSpacing"/>
        <w:rPr>
          <w:rFonts w:ascii="Times New Roman" w:hAnsi="Times New Roman" w:cs="Times New Roman"/>
          <w:sz w:val="24"/>
          <w:szCs w:val="24"/>
        </w:rPr>
      </w:pPr>
    </w:p>
    <w:p w:rsidR="004B727F" w:rsidRPr="004B727F" w:rsidRDefault="004B727F" w:rsidP="00FE53B1">
      <w:pPr>
        <w:pStyle w:val="NoSpacing"/>
        <w:rPr>
          <w:rFonts w:ascii="Times New Roman" w:hAnsi="Times New Roman" w:cs="Times New Roman"/>
          <w:i/>
          <w:sz w:val="24"/>
          <w:szCs w:val="24"/>
        </w:rPr>
      </w:pPr>
      <w:r w:rsidRPr="004B727F">
        <w:rPr>
          <w:rFonts w:ascii="Times New Roman" w:hAnsi="Times New Roman" w:cs="Times New Roman"/>
          <w:i/>
          <w:sz w:val="24"/>
          <w:szCs w:val="24"/>
        </w:rPr>
        <w:t>The paragraph was modified.</w:t>
      </w:r>
      <w:r w:rsidR="002C118D">
        <w:rPr>
          <w:rFonts w:ascii="Times New Roman" w:hAnsi="Times New Roman" w:cs="Times New Roman"/>
          <w:i/>
          <w:sz w:val="24"/>
          <w:szCs w:val="24"/>
        </w:rPr>
        <w:t xml:space="preserve">  Supplementary tables were also added to the main text.</w:t>
      </w:r>
    </w:p>
    <w:p w:rsidR="00FE53B1" w:rsidRDefault="00FE53B1">
      <w:pPr>
        <w:spacing w:before="2" w:after="0" w:line="281" w:lineRule="auto"/>
        <w:ind w:left="1245" w:right="285" w:firstLine="14"/>
        <w:rPr>
          <w:rFonts w:ascii="Times New Roman" w:eastAsia="Times New Roman" w:hAnsi="Times New Roman" w:cs="Times New Roman"/>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300: SW- orthophosphate</w:t>
      </w:r>
    </w:p>
    <w:p w:rsidR="002C118D" w:rsidRDefault="002C118D" w:rsidP="002C118D">
      <w:pPr>
        <w:pStyle w:val="NoSpacing"/>
        <w:rPr>
          <w:rFonts w:ascii="Times New Roman" w:hAnsi="Times New Roman" w:cs="Times New Roman"/>
          <w:sz w:val="24"/>
          <w:szCs w:val="24"/>
        </w:rPr>
      </w:pPr>
    </w:p>
    <w:p w:rsidR="00244359" w:rsidRPr="00244359" w:rsidRDefault="00244359" w:rsidP="002C118D">
      <w:pPr>
        <w:pStyle w:val="NoSpacing"/>
        <w:rPr>
          <w:rFonts w:ascii="Times New Roman" w:hAnsi="Times New Roman" w:cs="Times New Roman"/>
          <w:i/>
          <w:sz w:val="24"/>
          <w:szCs w:val="24"/>
        </w:rPr>
      </w:pPr>
      <w:r w:rsidRPr="00244359">
        <w:rPr>
          <w:rFonts w:ascii="Times New Roman" w:hAnsi="Times New Roman" w:cs="Times New Roman"/>
          <w:i/>
          <w:sz w:val="24"/>
          <w:szCs w:val="24"/>
        </w:rPr>
        <w:t>Changed.</w:t>
      </w:r>
    </w:p>
    <w:p w:rsidR="00244359" w:rsidRPr="002C118D" w:rsidRDefault="00244359" w:rsidP="002C118D">
      <w:pPr>
        <w:pStyle w:val="NoSpacing"/>
        <w:rPr>
          <w:rFonts w:ascii="Times New Roman" w:hAnsi="Times New Roman" w:cs="Times New Roman"/>
          <w:sz w:val="24"/>
          <w:szCs w:val="24"/>
        </w:rPr>
      </w:pPr>
    </w:p>
    <w:p w:rsidR="000F58D9"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301: SW- characterized by </w:t>
      </w:r>
      <w:proofErr w:type="gramStart"/>
      <w:r w:rsidRPr="002C118D">
        <w:rPr>
          <w:rFonts w:ascii="Times New Roman" w:hAnsi="Times New Roman" w:cs="Times New Roman"/>
          <w:sz w:val="24"/>
          <w:szCs w:val="24"/>
        </w:rPr>
        <w:t>extremes  in</w:t>
      </w:r>
      <w:proofErr w:type="gramEnd"/>
      <w:r w:rsidRPr="002C118D">
        <w:rPr>
          <w:rFonts w:ascii="Times New Roman" w:hAnsi="Times New Roman" w:cs="Times New Roman"/>
          <w:sz w:val="24"/>
          <w:szCs w:val="24"/>
        </w:rPr>
        <w:t xml:space="preserve"> P04 3- concentrations.. . </w:t>
      </w:r>
    </w:p>
    <w:p w:rsidR="000F58D9" w:rsidRDefault="000F58D9"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i/>
          <w:sz w:val="24"/>
          <w:szCs w:val="24"/>
        </w:rPr>
      </w:pPr>
      <w:r w:rsidRPr="00B8669F">
        <w:rPr>
          <w:rFonts w:ascii="Times New Roman" w:hAnsi="Times New Roman" w:cs="Times New Roman"/>
          <w:i/>
          <w:sz w:val="24"/>
          <w:szCs w:val="24"/>
        </w:rPr>
        <w:t>Sentence was changed: ‘</w:t>
      </w:r>
      <w:r w:rsidRPr="00B8669F">
        <w:rPr>
          <w:rFonts w:ascii="Times New Roman" w:hAnsi="Times New Roman"/>
          <w:i/>
          <w:sz w:val="24"/>
          <w:szCs w:val="24"/>
        </w:rPr>
        <w:t>The first event was characterized by extremes in PO</w:t>
      </w:r>
      <w:r w:rsidRPr="00B8669F">
        <w:rPr>
          <w:rFonts w:ascii="Times New Roman" w:hAnsi="Times New Roman"/>
          <w:i/>
          <w:sz w:val="24"/>
          <w:szCs w:val="24"/>
          <w:vertAlign w:val="subscript"/>
        </w:rPr>
        <w:t>4</w:t>
      </w:r>
      <w:r w:rsidRPr="00B8669F">
        <w:rPr>
          <w:rFonts w:ascii="Times New Roman" w:hAnsi="Times New Roman"/>
          <w:i/>
          <w:sz w:val="24"/>
          <w:szCs w:val="24"/>
          <w:vertAlign w:val="superscript"/>
        </w:rPr>
        <w:t>3-</w:t>
      </w:r>
      <w:r w:rsidRPr="00B8669F">
        <w:rPr>
          <w:rFonts w:ascii="Times New Roman" w:hAnsi="Times New Roman"/>
          <w:i/>
          <w:sz w:val="24"/>
          <w:szCs w:val="24"/>
        </w:rPr>
        <w:t xml:space="preserve"> concentrations and both low salinity (&lt; 3) and pH (&lt;5).’</w:t>
      </w:r>
    </w:p>
    <w:p w:rsidR="00B8669F" w:rsidRDefault="00B8669F"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lastRenderedPageBreak/>
        <w:t>Line 302: Is it similar trends or values in salinity and pH?</w:t>
      </w:r>
    </w:p>
    <w:p w:rsidR="002C118D" w:rsidRDefault="002C118D"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 xml:space="preserve">See response to previous comment. </w:t>
      </w:r>
    </w:p>
    <w:p w:rsidR="00B8669F" w:rsidRPr="002C118D" w:rsidRDefault="00B8669F" w:rsidP="002C118D">
      <w:pPr>
        <w:pStyle w:val="NoSpacing"/>
        <w:rPr>
          <w:rFonts w:ascii="Times New Roman" w:hAnsi="Times New Roman" w:cs="Times New Roman"/>
          <w:sz w:val="24"/>
          <w:szCs w:val="24"/>
        </w:rPr>
      </w:pPr>
    </w:p>
    <w:p w:rsidR="00743226" w:rsidRPr="002C118D"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325: Define DIN.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-DIN concentrations (</w:t>
      </w:r>
      <w:proofErr w:type="gramStart"/>
      <w:r w:rsidRPr="002C118D">
        <w:rPr>
          <w:rFonts w:ascii="Times New Roman" w:hAnsi="Times New Roman" w:cs="Times New Roman"/>
          <w:sz w:val="24"/>
          <w:szCs w:val="24"/>
        </w:rPr>
        <w:t>dissolved  inorganic</w:t>
      </w:r>
      <w:proofErr w:type="gramEnd"/>
      <w:r w:rsidRPr="002C118D">
        <w:rPr>
          <w:rFonts w:ascii="Times New Roman" w:hAnsi="Times New Roman" w:cs="Times New Roman"/>
          <w:sz w:val="24"/>
          <w:szCs w:val="24"/>
        </w:rPr>
        <w:t xml:space="preserve"> nitrogen  = N02-/N03-  +</w:t>
      </w: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NH4+) have been...</w:t>
      </w:r>
    </w:p>
    <w:p w:rsidR="00B8669F" w:rsidRDefault="00B8669F"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Added.</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333: What ratios and where were they reported in this </w:t>
      </w:r>
      <w:proofErr w:type="spellStart"/>
      <w:r w:rsidRPr="002C118D">
        <w:rPr>
          <w:rFonts w:ascii="Times New Roman" w:hAnsi="Times New Roman" w:cs="Times New Roman"/>
          <w:sz w:val="24"/>
          <w:szCs w:val="24"/>
        </w:rPr>
        <w:t>ms</w:t>
      </w:r>
      <w:proofErr w:type="spellEnd"/>
      <w:r w:rsidRPr="002C118D">
        <w:rPr>
          <w:rFonts w:ascii="Times New Roman" w:hAnsi="Times New Roman" w:cs="Times New Roman"/>
          <w:sz w:val="24"/>
          <w:szCs w:val="24"/>
        </w:rPr>
        <w:t xml:space="preserve"> that were comparable? Also, no results were provided for DIN, just </w:t>
      </w:r>
      <w:r w:rsidR="00B8669F" w:rsidRPr="00896B4B">
        <w:rPr>
          <w:rFonts w:ascii="Times New Roman" w:hAnsi="Times New Roman"/>
          <w:sz w:val="24"/>
          <w:szCs w:val="24"/>
        </w:rPr>
        <w:t>NO</w:t>
      </w:r>
      <w:r w:rsidR="00B8669F">
        <w:rPr>
          <w:rFonts w:ascii="Times New Roman" w:hAnsi="Times New Roman"/>
          <w:sz w:val="24"/>
          <w:szCs w:val="24"/>
          <w:vertAlign w:val="subscript"/>
        </w:rPr>
        <w:t>2</w:t>
      </w:r>
      <w:r w:rsidR="00B8669F" w:rsidRPr="003747B9">
        <w:rPr>
          <w:rFonts w:ascii="Times New Roman" w:hAnsi="Times New Roman"/>
          <w:sz w:val="24"/>
          <w:szCs w:val="24"/>
          <w:vertAlign w:val="superscript"/>
        </w:rPr>
        <w:t>-</w:t>
      </w:r>
      <w:r w:rsidR="00B8669F">
        <w:rPr>
          <w:rFonts w:ascii="Times New Roman" w:hAnsi="Times New Roman"/>
          <w:sz w:val="24"/>
          <w:szCs w:val="24"/>
        </w:rPr>
        <w:t>/NO</w:t>
      </w:r>
      <w:r w:rsidR="00B8669F" w:rsidRPr="003747B9">
        <w:rPr>
          <w:rFonts w:ascii="Times New Roman" w:hAnsi="Times New Roman"/>
          <w:sz w:val="24"/>
          <w:szCs w:val="24"/>
          <w:vertAlign w:val="subscript"/>
        </w:rPr>
        <w:t>3</w:t>
      </w:r>
      <w:r w:rsidR="00B8669F" w:rsidRPr="003747B9">
        <w:rPr>
          <w:rFonts w:ascii="Times New Roman" w:hAnsi="Times New Roman"/>
          <w:sz w:val="24"/>
          <w:szCs w:val="24"/>
          <w:vertAlign w:val="superscript"/>
        </w:rPr>
        <w:t>-</w:t>
      </w:r>
      <w:r w:rsidR="00B8669F">
        <w:rPr>
          <w:rFonts w:ascii="Times New Roman" w:hAnsi="Times New Roman"/>
          <w:sz w:val="24"/>
          <w:szCs w:val="24"/>
        </w:rPr>
        <w:t xml:space="preserve"> and </w:t>
      </w:r>
      <w:r w:rsidR="00B8669F" w:rsidRPr="00896B4B">
        <w:rPr>
          <w:rFonts w:ascii="Times New Roman" w:hAnsi="Times New Roman"/>
          <w:sz w:val="24"/>
          <w:szCs w:val="24"/>
        </w:rPr>
        <w:t>NH</w:t>
      </w:r>
      <w:r w:rsidR="00B8669F" w:rsidRPr="00896B4B">
        <w:rPr>
          <w:rFonts w:ascii="Times New Roman" w:hAnsi="Times New Roman"/>
          <w:sz w:val="24"/>
          <w:szCs w:val="24"/>
          <w:vertAlign w:val="subscript"/>
        </w:rPr>
        <w:t>4</w:t>
      </w:r>
      <w:r w:rsidR="00B8669F">
        <w:rPr>
          <w:rFonts w:ascii="Times New Roman" w:hAnsi="Times New Roman"/>
          <w:sz w:val="24"/>
          <w:szCs w:val="24"/>
          <w:vertAlign w:val="superscript"/>
        </w:rPr>
        <w:t>+</w:t>
      </w:r>
      <w:r w:rsidR="00B8669F">
        <w:rPr>
          <w:rFonts w:ascii="Times New Roman" w:hAnsi="Times New Roman"/>
          <w:sz w:val="24"/>
          <w:szCs w:val="24"/>
        </w:rPr>
        <w:t xml:space="preserve"> </w:t>
      </w:r>
      <w:r w:rsidRPr="002C118D">
        <w:rPr>
          <w:rFonts w:ascii="Times New Roman" w:hAnsi="Times New Roman" w:cs="Times New Roman"/>
          <w:sz w:val="24"/>
          <w:szCs w:val="24"/>
        </w:rPr>
        <w:t>separately.</w:t>
      </w:r>
    </w:p>
    <w:p w:rsidR="00780DC5" w:rsidRDefault="00780DC5"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This sentence was revised for clarity.  The ‘comparable’ qualifier applied to the monitoring stations used in the cited study and ratios for fertilizer used in the study region. </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i/>
          <w:sz w:val="24"/>
          <w:szCs w:val="24"/>
        </w:rPr>
      </w:pPr>
      <w:r w:rsidRPr="00780DC5">
        <w:rPr>
          <w:rFonts w:ascii="Times New Roman" w:hAnsi="Times New Roman" w:cs="Times New Roman"/>
          <w:i/>
          <w:sz w:val="24"/>
          <w:szCs w:val="24"/>
        </w:rPr>
        <w:t>‘</w:t>
      </w:r>
      <w:r w:rsidRPr="00780DC5">
        <w:rPr>
          <w:rFonts w:ascii="Times New Roman" w:hAnsi="Times New Roman"/>
          <w:i/>
          <w:sz w:val="24"/>
          <w:szCs w:val="24"/>
        </w:rPr>
        <w:t xml:space="preserve">A similar study showed that water quality stations near a fertilizer plant in the Kavala Gulf, Greece had </w:t>
      </w:r>
      <w:proofErr w:type="gramStart"/>
      <w:r w:rsidRPr="00780DC5">
        <w:rPr>
          <w:rFonts w:ascii="Times New Roman" w:hAnsi="Times New Roman"/>
          <w:i/>
          <w:sz w:val="24"/>
          <w:szCs w:val="24"/>
        </w:rPr>
        <w:t>N:P</w:t>
      </w:r>
      <w:proofErr w:type="gramEnd"/>
      <w:r w:rsidRPr="00780DC5">
        <w:rPr>
          <w:rFonts w:ascii="Times New Roman" w:hAnsi="Times New Roman"/>
          <w:i/>
          <w:sz w:val="24"/>
          <w:szCs w:val="24"/>
        </w:rPr>
        <w:t xml:space="preserve"> ratios (2.5) that were comparable to fertilizer used in the region (3.2, </w:t>
      </w:r>
      <w:proofErr w:type="spellStart"/>
      <w:r w:rsidRPr="00780DC5">
        <w:rPr>
          <w:rFonts w:ascii="Times New Roman" w:hAnsi="Times New Roman"/>
          <w:i/>
          <w:sz w:val="24"/>
          <w:szCs w:val="24"/>
        </w:rPr>
        <w:t>Sylaios</w:t>
      </w:r>
      <w:proofErr w:type="spellEnd"/>
      <w:r w:rsidRPr="00780DC5">
        <w:rPr>
          <w:rFonts w:ascii="Times New Roman" w:hAnsi="Times New Roman"/>
          <w:i/>
          <w:sz w:val="24"/>
          <w:szCs w:val="24"/>
        </w:rPr>
        <w:t xml:space="preserve"> et al. 2005).’</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We explain later in the paragraph why we did not evaluate </w:t>
      </w:r>
      <w:proofErr w:type="gramStart"/>
      <w:r w:rsidRPr="00780DC5">
        <w:rPr>
          <w:rFonts w:ascii="Times New Roman" w:hAnsi="Times New Roman" w:cs="Times New Roman"/>
          <w:i/>
          <w:sz w:val="24"/>
          <w:szCs w:val="24"/>
        </w:rPr>
        <w:t>N:P</w:t>
      </w:r>
      <w:proofErr w:type="gramEnd"/>
      <w:r w:rsidRPr="00780DC5">
        <w:rPr>
          <w:rFonts w:ascii="Times New Roman" w:hAnsi="Times New Roman" w:cs="Times New Roman"/>
          <w:i/>
          <w:sz w:val="24"/>
          <w:szCs w:val="24"/>
        </w:rPr>
        <w:t xml:space="preserve"> ratios.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334: SW- These studies are similar to the results of Grand Bay, such that elevated nitrogen (NH</w:t>
      </w:r>
      <w:r w:rsidR="00780DC5">
        <w:rPr>
          <w:rFonts w:ascii="Times New Roman" w:hAnsi="Times New Roman" w:cs="Times New Roman"/>
          <w:sz w:val="24"/>
          <w:szCs w:val="24"/>
        </w:rPr>
        <w:t>4</w:t>
      </w:r>
      <w:r w:rsidRPr="002C118D">
        <w:rPr>
          <w:rFonts w:ascii="Times New Roman" w:hAnsi="Times New Roman" w:cs="Times New Roman"/>
          <w:sz w:val="24"/>
          <w:szCs w:val="24"/>
        </w:rPr>
        <w:t xml:space="preserve"> and N02-/NO</w:t>
      </w:r>
      <w:r w:rsidR="00780DC5">
        <w:rPr>
          <w:rFonts w:ascii="Times New Roman" w:hAnsi="Times New Roman" w:cs="Times New Roman"/>
          <w:sz w:val="24"/>
          <w:szCs w:val="24"/>
        </w:rPr>
        <w:t>3-</w:t>
      </w:r>
      <w:r w:rsidRPr="002C118D">
        <w:rPr>
          <w:rFonts w:ascii="Times New Roman" w:hAnsi="Times New Roman" w:cs="Times New Roman"/>
          <w:sz w:val="24"/>
          <w:szCs w:val="24"/>
        </w:rPr>
        <w:t xml:space="preserve">) also was </w:t>
      </w:r>
      <w:proofErr w:type="gramStart"/>
      <w:r w:rsidRPr="002C118D">
        <w:rPr>
          <w:rFonts w:ascii="Times New Roman" w:hAnsi="Times New Roman" w:cs="Times New Roman"/>
          <w:sz w:val="24"/>
          <w:szCs w:val="24"/>
        </w:rPr>
        <w:t>observed  with</w:t>
      </w:r>
      <w:proofErr w:type="gramEnd"/>
      <w:r w:rsidRPr="002C118D">
        <w:rPr>
          <w:rFonts w:ascii="Times New Roman" w:hAnsi="Times New Roman" w:cs="Times New Roman"/>
          <w:sz w:val="24"/>
          <w:szCs w:val="24"/>
        </w:rPr>
        <w:t xml:space="preserve"> ele</w:t>
      </w:r>
      <w:r w:rsidR="00780DC5">
        <w:rPr>
          <w:rFonts w:ascii="Times New Roman" w:hAnsi="Times New Roman" w:cs="Times New Roman"/>
          <w:sz w:val="24"/>
          <w:szCs w:val="24"/>
        </w:rPr>
        <w:t>va</w:t>
      </w:r>
      <w:r w:rsidRPr="002C118D">
        <w:rPr>
          <w:rFonts w:ascii="Times New Roman" w:hAnsi="Times New Roman" w:cs="Times New Roman"/>
          <w:sz w:val="24"/>
          <w:szCs w:val="24"/>
        </w:rPr>
        <w:t>ted P043-</w:t>
      </w:r>
      <w:r w:rsidR="00780DC5">
        <w:rPr>
          <w:rFonts w:ascii="Times New Roman" w:hAnsi="Times New Roman" w:cs="Times New Roman"/>
          <w:sz w:val="24"/>
          <w:szCs w:val="24"/>
        </w:rPr>
        <w:t xml:space="preserve"> </w:t>
      </w:r>
      <w:r w:rsidRPr="002C118D">
        <w:rPr>
          <w:rFonts w:ascii="Times New Roman" w:hAnsi="Times New Roman" w:cs="Times New Roman"/>
          <w:sz w:val="24"/>
          <w:szCs w:val="24"/>
        </w:rPr>
        <w:t>concentrations (Figures  6-8).</w:t>
      </w:r>
    </w:p>
    <w:p w:rsidR="002C118D" w:rsidRDefault="002C118D"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Changed.</w:t>
      </w:r>
    </w:p>
    <w:p w:rsidR="00780DC5" w:rsidRPr="002C118D" w:rsidRDefault="00780DC5"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337: DIN results not reported in this </w:t>
      </w:r>
      <w:proofErr w:type="spellStart"/>
      <w:r w:rsidRPr="002C118D">
        <w:rPr>
          <w:rFonts w:ascii="Times New Roman" w:hAnsi="Times New Roman" w:cs="Times New Roman"/>
          <w:sz w:val="24"/>
          <w:szCs w:val="24"/>
        </w:rPr>
        <w:t>ms.</w:t>
      </w:r>
      <w:proofErr w:type="spellEnd"/>
    </w:p>
    <w:p w:rsidR="00FF367B" w:rsidRDefault="00FF367B" w:rsidP="002C118D">
      <w:pPr>
        <w:pStyle w:val="NoSpacing"/>
        <w:rPr>
          <w:rFonts w:ascii="Times New Roman" w:hAnsi="Times New Roman" w:cs="Times New Roman"/>
          <w:sz w:val="24"/>
          <w:szCs w:val="24"/>
        </w:rPr>
      </w:pPr>
    </w:p>
    <w:p w:rsidR="00FF367B" w:rsidRPr="00FF367B" w:rsidRDefault="00FF367B" w:rsidP="002C118D">
      <w:pPr>
        <w:pStyle w:val="NoSpacing"/>
        <w:rPr>
          <w:rFonts w:ascii="Times New Roman" w:hAnsi="Times New Roman" w:cs="Times New Roman"/>
          <w:i/>
          <w:sz w:val="24"/>
          <w:szCs w:val="24"/>
        </w:rPr>
      </w:pPr>
      <w:r w:rsidRPr="00FF367B">
        <w:rPr>
          <w:rFonts w:ascii="Times New Roman" w:hAnsi="Times New Roman" w:cs="Times New Roman"/>
          <w:i/>
          <w:sz w:val="24"/>
          <w:szCs w:val="24"/>
        </w:rPr>
        <w:t xml:space="preserve">Changed to ‘nitrogen’.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Note: In the discussion, prior to Line 365: Include more development of spill consequences on ecosystem and biota. In the Introduction, reference is made to </w:t>
      </w:r>
      <w:proofErr w:type="spellStart"/>
      <w:r w:rsidRPr="002C118D">
        <w:rPr>
          <w:rFonts w:ascii="Times New Roman" w:hAnsi="Times New Roman" w:cs="Times New Roman"/>
          <w:sz w:val="24"/>
          <w:szCs w:val="24"/>
        </w:rPr>
        <w:t>Viskup</w:t>
      </w:r>
      <w:proofErr w:type="spellEnd"/>
      <w:r w:rsidRPr="002C118D">
        <w:rPr>
          <w:rFonts w:ascii="Times New Roman" w:hAnsi="Times New Roman" w:cs="Times New Roman"/>
          <w:sz w:val="24"/>
          <w:szCs w:val="24"/>
        </w:rPr>
        <w:t xml:space="preserve"> (lines 65-67) and the damages of $2 million. Perhaps pull that sentence from the Introduction and save it for the Discussion where it can be further developed (types of damages and correlation to events), along with potential thresholds. Compared to Rekik 2012? Same for the MDEQ 2015 report on fish kills. Do these reports/results have management implications which can be provided in the following section?</w:t>
      </w:r>
    </w:p>
    <w:p w:rsidR="00701518" w:rsidRDefault="00701518" w:rsidP="002C118D">
      <w:pPr>
        <w:pStyle w:val="NoSpacing"/>
        <w:rPr>
          <w:rFonts w:ascii="Times New Roman" w:hAnsi="Times New Roman" w:cs="Times New Roman"/>
          <w:sz w:val="24"/>
          <w:szCs w:val="24"/>
        </w:rPr>
      </w:pPr>
    </w:p>
    <w:p w:rsidR="00701518" w:rsidRPr="00B20677" w:rsidRDefault="00701518" w:rsidP="002C118D">
      <w:pPr>
        <w:pStyle w:val="NoSpacing"/>
        <w:rPr>
          <w:rFonts w:ascii="Times New Roman" w:hAnsi="Times New Roman" w:cs="Times New Roman"/>
          <w:i/>
          <w:sz w:val="24"/>
          <w:szCs w:val="24"/>
        </w:rPr>
      </w:pPr>
      <w:r w:rsidRPr="00B20677">
        <w:rPr>
          <w:rFonts w:ascii="Times New Roman" w:hAnsi="Times New Roman" w:cs="Times New Roman"/>
          <w:i/>
          <w:sz w:val="24"/>
          <w:szCs w:val="24"/>
        </w:rPr>
        <w:t>As mentioned in the ‘management implications’ section, the acute effects of these spills</w:t>
      </w:r>
      <w:r w:rsidR="00B00D58" w:rsidRPr="00B20677">
        <w:rPr>
          <w:rFonts w:ascii="Times New Roman" w:hAnsi="Times New Roman" w:cs="Times New Roman"/>
          <w:i/>
          <w:sz w:val="24"/>
          <w:szCs w:val="24"/>
        </w:rPr>
        <w:t xml:space="preserve"> are clear.  An obvious </w:t>
      </w:r>
      <w:r w:rsidR="00B20677">
        <w:rPr>
          <w:rFonts w:ascii="Times New Roman" w:hAnsi="Times New Roman" w:cs="Times New Roman"/>
          <w:i/>
          <w:sz w:val="24"/>
          <w:szCs w:val="24"/>
        </w:rPr>
        <w:t>but</w:t>
      </w:r>
      <w:r w:rsidR="001F1259">
        <w:rPr>
          <w:rFonts w:ascii="Times New Roman" w:hAnsi="Times New Roman" w:cs="Times New Roman"/>
          <w:i/>
          <w:sz w:val="24"/>
          <w:szCs w:val="24"/>
        </w:rPr>
        <w:t xml:space="preserve"> not always preventable</w:t>
      </w:r>
      <w:r w:rsidR="00B20677">
        <w:rPr>
          <w:rFonts w:ascii="Times New Roman" w:hAnsi="Times New Roman" w:cs="Times New Roman"/>
          <w:i/>
          <w:sz w:val="24"/>
          <w:szCs w:val="24"/>
        </w:rPr>
        <w:t xml:space="preserve"> </w:t>
      </w:r>
      <w:r w:rsidR="00B00D58" w:rsidRPr="00B20677">
        <w:rPr>
          <w:rFonts w:ascii="Times New Roman" w:hAnsi="Times New Roman" w:cs="Times New Roman"/>
          <w:i/>
          <w:sz w:val="24"/>
          <w:szCs w:val="24"/>
        </w:rPr>
        <w:t>solution is to</w:t>
      </w:r>
      <w:r w:rsidR="001F1259">
        <w:rPr>
          <w:rFonts w:ascii="Times New Roman" w:hAnsi="Times New Roman" w:cs="Times New Roman"/>
          <w:i/>
          <w:sz w:val="24"/>
          <w:szCs w:val="24"/>
        </w:rPr>
        <w:t xml:space="preserve"> keep </w:t>
      </w:r>
      <w:r w:rsidR="00B00D58" w:rsidRPr="00B20677">
        <w:rPr>
          <w:rFonts w:ascii="Times New Roman" w:hAnsi="Times New Roman" w:cs="Times New Roman"/>
          <w:i/>
          <w:sz w:val="24"/>
          <w:szCs w:val="24"/>
        </w:rPr>
        <w:t xml:space="preserve">these spills from ever occurring as there will be immediate, negative impacts.  We realize that prevention is not an absolute solution and spills are likely to occur in the future.  Understanding the chronic impacts remains a research priority.  However, the chronic, long-term effects are not clear and difficult to understand using </w:t>
      </w:r>
      <w:r w:rsidR="003A0110">
        <w:rPr>
          <w:rFonts w:ascii="Times New Roman" w:hAnsi="Times New Roman" w:cs="Times New Roman"/>
          <w:i/>
          <w:sz w:val="24"/>
          <w:szCs w:val="24"/>
        </w:rPr>
        <w:t xml:space="preserve">only water quality </w:t>
      </w:r>
      <w:r w:rsidR="00B00D58" w:rsidRPr="00B20677">
        <w:rPr>
          <w:rFonts w:ascii="Times New Roman" w:hAnsi="Times New Roman" w:cs="Times New Roman"/>
          <w:i/>
          <w:sz w:val="24"/>
          <w:szCs w:val="24"/>
        </w:rPr>
        <w:t xml:space="preserve">monitoring data.  We hope that our final paragraph has made this point clear, and more generally, that this manuscript adds to the limited research on </w:t>
      </w:r>
      <w:proofErr w:type="spellStart"/>
      <w:r w:rsidR="00B00D58" w:rsidRPr="00B20677">
        <w:rPr>
          <w:rFonts w:ascii="Times New Roman" w:hAnsi="Times New Roman" w:cs="Times New Roman"/>
          <w:i/>
          <w:sz w:val="24"/>
          <w:szCs w:val="24"/>
        </w:rPr>
        <w:t>phosphogypsum</w:t>
      </w:r>
      <w:proofErr w:type="spellEnd"/>
      <w:r w:rsidR="00B00D58" w:rsidRPr="00B20677">
        <w:rPr>
          <w:rFonts w:ascii="Times New Roman" w:hAnsi="Times New Roman" w:cs="Times New Roman"/>
          <w:i/>
          <w:sz w:val="24"/>
          <w:szCs w:val="24"/>
        </w:rPr>
        <w:t xml:space="preserve"> impacts in coastal waters.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578 Table 2: Tables and Figures should stand alone, so include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since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 is used </w:t>
      </w:r>
      <w:r w:rsidR="002C118D">
        <w:rPr>
          <w:rFonts w:ascii="Times New Roman" w:hAnsi="Times New Roman" w:cs="Times New Roman"/>
          <w:sz w:val="24"/>
          <w:szCs w:val="24"/>
        </w:rPr>
        <w:t>i</w:t>
      </w:r>
      <w:r w:rsidRPr="002C118D">
        <w:rPr>
          <w:rFonts w:ascii="Times New Roman" w:hAnsi="Times New Roman" w:cs="Times New Roman"/>
          <w:sz w:val="24"/>
          <w:szCs w:val="24"/>
        </w:rPr>
        <w:t>n</w:t>
      </w:r>
      <w:r w:rsidR="002C118D">
        <w:rPr>
          <w:rFonts w:ascii="Times New Roman" w:hAnsi="Times New Roman" w:cs="Times New Roman"/>
          <w:sz w:val="24"/>
          <w:szCs w:val="24"/>
        </w:rPr>
        <w:t xml:space="preserve"> </w:t>
      </w:r>
      <w:r w:rsidRPr="002C118D">
        <w:rPr>
          <w:rFonts w:ascii="Times New Roman" w:hAnsi="Times New Roman" w:cs="Times New Roman"/>
          <w:sz w:val="24"/>
          <w:szCs w:val="24"/>
        </w:rPr>
        <w:lastRenderedPageBreak/>
        <w:t>table</w:t>
      </w:r>
    </w:p>
    <w:p w:rsidR="002C118D" w:rsidRDefault="002C118D" w:rsidP="002C118D">
      <w:pPr>
        <w:pStyle w:val="NoSpacing"/>
        <w:rPr>
          <w:rFonts w:ascii="Times New Roman" w:hAnsi="Times New Roman" w:cs="Times New Roman"/>
          <w:sz w:val="24"/>
          <w:szCs w:val="24"/>
        </w:rPr>
      </w:pPr>
    </w:p>
    <w:p w:rsidR="00AC68ED" w:rsidRPr="00AC68ED" w:rsidRDefault="00AC68ED" w:rsidP="002C118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AC68ED" w:rsidRPr="002C118D" w:rsidRDefault="00AC68ED" w:rsidP="002C118D">
      <w:pPr>
        <w:pStyle w:val="NoSpacing"/>
        <w:rPr>
          <w:rFonts w:ascii="Times New Roman" w:hAnsi="Times New Roman" w:cs="Times New Roman"/>
          <w:sz w:val="24"/>
          <w:szCs w:val="24"/>
        </w:rPr>
      </w:pPr>
    </w:p>
    <w:p w:rsidR="00AC68ED" w:rsidRDefault="00AA73FA" w:rsidP="00AC68E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578: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 xml:space="preserve"> -ammonium and nitrate/nitrite (</w:t>
      </w:r>
      <w:r w:rsidR="00C60B26" w:rsidRPr="00896B4B">
        <w:rPr>
          <w:rFonts w:ascii="Times New Roman" w:hAnsi="Times New Roman"/>
          <w:sz w:val="24"/>
          <w:szCs w:val="24"/>
        </w:rPr>
        <w:t>NH</w:t>
      </w:r>
      <w:r w:rsidR="00C60B26" w:rsidRPr="00896B4B">
        <w:rPr>
          <w:rFonts w:ascii="Times New Roman" w:hAnsi="Times New Roman"/>
          <w:sz w:val="24"/>
          <w:szCs w:val="24"/>
          <w:vertAlign w:val="subscript"/>
        </w:rPr>
        <w:t>4</w:t>
      </w:r>
      <w:r w:rsidR="00C60B26">
        <w:rPr>
          <w:rFonts w:ascii="Times New Roman" w:hAnsi="Times New Roman"/>
          <w:sz w:val="24"/>
          <w:szCs w:val="24"/>
          <w:vertAlign w:val="superscript"/>
        </w:rPr>
        <w:t>+</w:t>
      </w:r>
      <w:r w:rsidR="00C60B26">
        <w:rPr>
          <w:rFonts w:ascii="Times New Roman" w:hAnsi="Times New Roman"/>
          <w:sz w:val="24"/>
          <w:szCs w:val="24"/>
        </w:rPr>
        <w:t xml:space="preserve"> and </w:t>
      </w:r>
      <w:r w:rsidR="00C60B26" w:rsidRPr="00896B4B">
        <w:rPr>
          <w:rFonts w:ascii="Times New Roman" w:hAnsi="Times New Roman"/>
          <w:sz w:val="24"/>
          <w:szCs w:val="24"/>
        </w:rPr>
        <w:t>NO</w:t>
      </w:r>
      <w:r w:rsidR="00C60B26">
        <w:rPr>
          <w:rFonts w:ascii="Times New Roman" w:hAnsi="Times New Roman"/>
          <w:sz w:val="24"/>
          <w:szCs w:val="24"/>
          <w:vertAlign w:val="subscript"/>
        </w:rPr>
        <w:t>2</w:t>
      </w:r>
      <w:r w:rsidR="00C60B26" w:rsidRPr="003747B9">
        <w:rPr>
          <w:rFonts w:ascii="Times New Roman" w:hAnsi="Times New Roman"/>
          <w:sz w:val="24"/>
          <w:szCs w:val="24"/>
          <w:vertAlign w:val="superscript"/>
        </w:rPr>
        <w:t>-</w:t>
      </w:r>
      <w:r w:rsidR="00C60B26">
        <w:rPr>
          <w:rFonts w:ascii="Times New Roman" w:hAnsi="Times New Roman"/>
          <w:sz w:val="24"/>
          <w:szCs w:val="24"/>
        </w:rPr>
        <w:t>/NO</w:t>
      </w:r>
      <w:r w:rsidR="00C60B26" w:rsidRPr="003747B9">
        <w:rPr>
          <w:rFonts w:ascii="Times New Roman" w:hAnsi="Times New Roman"/>
          <w:sz w:val="24"/>
          <w:szCs w:val="24"/>
          <w:vertAlign w:val="subscript"/>
        </w:rPr>
        <w:t>3</w:t>
      </w:r>
      <w:proofErr w:type="gramStart"/>
      <w:r w:rsidR="00C60B26" w:rsidRPr="003747B9">
        <w:rPr>
          <w:rFonts w:ascii="Times New Roman" w:hAnsi="Times New Roman"/>
          <w:sz w:val="24"/>
          <w:szCs w:val="24"/>
          <w:vertAlign w:val="superscript"/>
        </w:rPr>
        <w:t>-</w:t>
      </w:r>
      <w:r w:rsidR="00C60B26">
        <w:rPr>
          <w:rFonts w:ascii="Times New Roman" w:hAnsi="Times New Roman"/>
          <w:sz w:val="24"/>
          <w:szCs w:val="24"/>
        </w:rPr>
        <w:t>)</w:t>
      </w:r>
      <w:r w:rsidRPr="002C118D">
        <w:rPr>
          <w:rFonts w:ascii="Times New Roman" w:hAnsi="Times New Roman" w:cs="Times New Roman"/>
          <w:sz w:val="24"/>
          <w:szCs w:val="24"/>
        </w:rPr>
        <w:t>...</w:t>
      </w:r>
      <w:proofErr w:type="gramEnd"/>
    </w:p>
    <w:p w:rsidR="00AC68ED" w:rsidRDefault="00AC68ED" w:rsidP="00AC68ED">
      <w:pPr>
        <w:pStyle w:val="NoSpacing"/>
        <w:rPr>
          <w:rFonts w:ascii="Times New Roman" w:hAnsi="Times New Roman" w:cs="Times New Roman"/>
          <w:sz w:val="24"/>
          <w:szCs w:val="24"/>
        </w:rPr>
      </w:pPr>
    </w:p>
    <w:p w:rsidR="00AC68ED" w:rsidRPr="00AC68ED" w:rsidRDefault="00AC68ED" w:rsidP="00AC68E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743226" w:rsidRDefault="00743226">
      <w:pPr>
        <w:spacing w:after="0" w:line="240" w:lineRule="auto"/>
        <w:ind w:left="135" w:right="-20"/>
        <w:rPr>
          <w:rFonts w:ascii="Times New Roman" w:eastAsia="Times New Roman" w:hAnsi="Times New Roman" w:cs="Times New Roman"/>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Lines 588 and 589: Use ortho, since that is what is used on the actual graph label and even later in this figure description (Line 592</w:t>
      </w:r>
      <w:r w:rsidR="00D74AF8">
        <w:rPr>
          <w:rFonts w:ascii="Times New Roman" w:hAnsi="Times New Roman" w:cs="Times New Roman"/>
          <w:sz w:val="24"/>
          <w:szCs w:val="24"/>
        </w:rPr>
        <w:t>)</w:t>
      </w:r>
      <w:r w:rsidRPr="00D74AF8">
        <w:rPr>
          <w:rFonts w:ascii="Times New Roman" w:hAnsi="Times New Roman" w:cs="Times New Roman"/>
          <w:sz w:val="24"/>
          <w:szCs w:val="24"/>
        </w:rPr>
        <w:t>. Therefore, SW- pH, and orthophosphate for Bangs Lake, within Grand Bay National Estuarine Research Reserve. All...excluding orthophosphate, which was sampled monthly.</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Changed.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592: SW- </w:t>
      </w:r>
      <w:proofErr w:type="gramStart"/>
      <w:r w:rsidRPr="00D74AF8">
        <w:rPr>
          <w:rFonts w:ascii="Times New Roman" w:hAnsi="Times New Roman" w:cs="Times New Roman"/>
          <w:sz w:val="24"/>
          <w:szCs w:val="24"/>
        </w:rPr>
        <w:t>categories  (</w:t>
      </w:r>
      <w:proofErr w:type="gramEnd"/>
      <w:r w:rsidRPr="00D74AF8">
        <w:rPr>
          <w:rFonts w:ascii="Times New Roman" w:hAnsi="Times New Roman" w:cs="Times New Roman"/>
          <w:sz w:val="24"/>
          <w:szCs w:val="24"/>
        </w:rPr>
        <w:t>Table 1) in relation to...</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598: Earlier reported the rains began March 27th on Line 216</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i/>
          <w:sz w:val="24"/>
          <w:szCs w:val="24"/>
        </w:rPr>
      </w:pPr>
      <w:r w:rsidRPr="000379B0">
        <w:rPr>
          <w:rFonts w:ascii="Times New Roman" w:hAnsi="Times New Roman" w:cs="Times New Roman"/>
          <w:i/>
          <w:sz w:val="24"/>
          <w:szCs w:val="24"/>
        </w:rPr>
        <w:t>The precipitation began on March 27</w:t>
      </w:r>
      <w:r w:rsidRPr="000379B0">
        <w:rPr>
          <w:rFonts w:ascii="Times New Roman" w:hAnsi="Times New Roman" w:cs="Times New Roman"/>
          <w:i/>
          <w:sz w:val="24"/>
          <w:szCs w:val="24"/>
          <w:vertAlign w:val="superscript"/>
        </w:rPr>
        <w:t>th</w:t>
      </w:r>
      <w:r w:rsidRPr="000379B0">
        <w:rPr>
          <w:rFonts w:ascii="Times New Roman" w:hAnsi="Times New Roman" w:cs="Times New Roman"/>
          <w:i/>
          <w:sz w:val="24"/>
          <w:szCs w:val="24"/>
        </w:rPr>
        <w:t>, but the heaviest rainfall occurred form March 31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to April 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The following was added: </w:t>
      </w:r>
      <w:r w:rsidRPr="000379B0">
        <w:rPr>
          <w:rFonts w:ascii="Times New Roman" w:hAnsi="Times New Roman"/>
          <w:i/>
          <w:sz w:val="24"/>
          <w:szCs w:val="24"/>
        </w:rPr>
        <w:t>‘…centered on April 1</w:t>
      </w:r>
      <w:r w:rsidRPr="000379B0">
        <w:rPr>
          <w:rFonts w:ascii="Times New Roman" w:hAnsi="Times New Roman"/>
          <w:i/>
          <w:sz w:val="24"/>
          <w:szCs w:val="24"/>
          <w:vertAlign w:val="superscript"/>
        </w:rPr>
        <w:t>st</w:t>
      </w:r>
      <w:r w:rsidRPr="000379B0">
        <w:rPr>
          <w:rFonts w:ascii="Times New Roman" w:hAnsi="Times New Roman"/>
          <w:i/>
          <w:sz w:val="24"/>
          <w:szCs w:val="24"/>
        </w:rPr>
        <w:t>, precipitation began on March 27</w:t>
      </w:r>
      <w:r w:rsidRPr="000379B0">
        <w:rPr>
          <w:rFonts w:ascii="Times New Roman" w:hAnsi="Times New Roman"/>
          <w:i/>
          <w:sz w:val="24"/>
          <w:szCs w:val="24"/>
          <w:vertAlign w:val="superscript"/>
        </w:rPr>
        <w:t>th</w:t>
      </w:r>
      <w:r w:rsidRPr="000379B0">
        <w:rPr>
          <w:rFonts w:ascii="Times New Roman" w:hAnsi="Times New Roman"/>
          <w:i/>
          <w:sz w:val="24"/>
          <w:szCs w:val="24"/>
        </w:rPr>
        <w:t>…’</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601: SW- orthophosphate...since that is what is used on the actual graph label</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cs="Times New Roman"/>
          <w:i/>
          <w:sz w:val="24"/>
          <w:szCs w:val="24"/>
        </w:rPr>
      </w:pPr>
      <w:r w:rsidRPr="000379B0">
        <w:rPr>
          <w:rFonts w:ascii="Times New Roman" w:hAnsi="Times New Roman" w:cs="Times New Roman"/>
          <w:i/>
          <w:sz w:val="24"/>
          <w:szCs w:val="24"/>
        </w:rPr>
        <w:t xml:space="preserve">Changed. </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602: SW - Distance of stations from spill increases from top to bottom panels.</w:t>
      </w:r>
    </w:p>
    <w:p w:rsidR="00310AF3" w:rsidRDefault="00310AF3" w:rsidP="00D74AF8">
      <w:pPr>
        <w:pStyle w:val="NoSpacing"/>
        <w:rPr>
          <w:rFonts w:ascii="Times New Roman" w:hAnsi="Times New Roman" w:cs="Times New Roman"/>
          <w:sz w:val="24"/>
          <w:szCs w:val="24"/>
        </w:rPr>
      </w:pPr>
    </w:p>
    <w:p w:rsidR="00310AF3" w:rsidRP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310AF3" w:rsidRDefault="00CA62CE"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7" type="#_x0000_t202" style="position:absolute;margin-left:414.05pt;margin-top:7.3pt;width:4.05pt;height:8pt;z-index:-251654144;mso-position-horizontal-relative:page" filled="f" stroked="f">
            <v:textbox inset="0,0,0,0">
              <w:txbxContent>
                <w:p w:rsidR="00CA62CE" w:rsidRDefault="00CA62C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sidRPr="00D74AF8">
        <w:rPr>
          <w:rFonts w:ascii="Times New Roman" w:hAnsi="Times New Roman" w:cs="Times New Roman"/>
          <w:sz w:val="24"/>
          <w:szCs w:val="24"/>
        </w:rPr>
        <w:t xml:space="preserve">Line 606: Since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sz w:val="24"/>
          <w:szCs w:val="24"/>
        </w:rPr>
        <w:t xml:space="preserve"> </w:t>
      </w:r>
      <w:r w:rsidR="00AA73FA" w:rsidRPr="00D74AF8">
        <w:rPr>
          <w:rFonts w:ascii="Times New Roman" w:hAnsi="Times New Roman" w:cs="Times New Roman"/>
          <w:sz w:val="24"/>
          <w:szCs w:val="24"/>
        </w:rPr>
        <w:t>used as a graph label</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SW-</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orthophosphate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proofErr w:type="gramStart"/>
      <w:r w:rsidR="00310AF3" w:rsidRPr="00136587">
        <w:rPr>
          <w:rFonts w:ascii="Times New Roman" w:hAnsi="Times New Roman"/>
          <w:sz w:val="24"/>
          <w:szCs w:val="24"/>
          <w:vertAlign w:val="superscript"/>
        </w:rPr>
        <w:t>-</w:t>
      </w:r>
      <w:r w:rsidR="00310AF3">
        <w:rPr>
          <w:rFonts w:ascii="Times New Roman" w:hAnsi="Times New Roman" w:cs="Times New Roman"/>
          <w:sz w:val="24"/>
          <w:szCs w:val="24"/>
        </w:rPr>
        <w:t>)…</w:t>
      </w:r>
      <w:proofErr w:type="gramEnd"/>
    </w:p>
    <w:p w:rsidR="00310AF3" w:rsidRDefault="00310AF3" w:rsidP="00D74AF8">
      <w:pPr>
        <w:pStyle w:val="NoSpacing"/>
        <w:rPr>
          <w:rFonts w:ascii="Times New Roman" w:hAnsi="Times New Roman" w:cs="Times New Roman"/>
          <w:sz w:val="24"/>
          <w:szCs w:val="24"/>
        </w:rPr>
      </w:pPr>
    </w:p>
    <w:p w:rsid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 xml:space="preserve">Added. </w:t>
      </w:r>
    </w:p>
    <w:p w:rsidR="00310AF3" w:rsidRPr="00310AF3" w:rsidRDefault="00310AF3" w:rsidP="00D74AF8">
      <w:pPr>
        <w:pStyle w:val="NoSpacing"/>
        <w:rPr>
          <w:rFonts w:ascii="Times New Roman" w:hAnsi="Times New Roman" w:cs="Times New Roman"/>
          <w:i/>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607: SW- spill event on August 28, 2012 at Bayou </w:t>
      </w:r>
      <w:proofErr w:type="spellStart"/>
      <w:r w:rsidRPr="00D74AF8">
        <w:rPr>
          <w:rFonts w:ascii="Times New Roman" w:hAnsi="Times New Roman" w:cs="Times New Roman"/>
          <w:sz w:val="24"/>
          <w:szCs w:val="24"/>
        </w:rPr>
        <w:t>Cumbest</w:t>
      </w:r>
      <w:proofErr w:type="spellEnd"/>
      <w:r w:rsidRPr="00D74AF8">
        <w:rPr>
          <w:rFonts w:ascii="Times New Roman" w:hAnsi="Times New Roman" w:cs="Times New Roman"/>
          <w:sz w:val="24"/>
          <w:szCs w:val="24"/>
        </w:rPr>
        <w:t xml:space="preserve"> station, approximately 7 km</w:t>
      </w:r>
    </w:p>
    <w:p w:rsidR="008965B2" w:rsidRDefault="00CA62CE"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6" type="#_x0000_t202" style="position:absolute;margin-left:287.3pt;margin-top:5.9pt;width:2.8pt;height:8.5pt;z-index:-251653120;mso-position-horizontal-relative:page" filled="f" stroked="f">
            <v:textbox inset="0,0,0,0">
              <w:txbxContent>
                <w:p w:rsidR="00CA62CE" w:rsidRDefault="00CA62CE">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sidRPr="00D74AF8">
        <w:rPr>
          <w:rFonts w:ascii="Times New Roman" w:hAnsi="Times New Roman" w:cs="Times New Roman"/>
          <w:sz w:val="24"/>
          <w:szCs w:val="24"/>
        </w:rPr>
        <w:t>from the spill site. Elevated P043is observed</w:t>
      </w:r>
    </w:p>
    <w:p w:rsidR="008965B2" w:rsidRDefault="008965B2" w:rsidP="00D74AF8">
      <w:pPr>
        <w:pStyle w:val="NoSpacing"/>
        <w:rPr>
          <w:rFonts w:ascii="Times New Roman" w:hAnsi="Times New Roman" w:cs="Times New Roman"/>
          <w:sz w:val="24"/>
          <w:szCs w:val="24"/>
        </w:rPr>
      </w:pPr>
    </w:p>
    <w:p w:rsidR="008965B2" w:rsidRPr="008965B2" w:rsidRDefault="008965B2" w:rsidP="00D74AF8">
      <w:pPr>
        <w:pStyle w:val="NoSpacing"/>
        <w:rPr>
          <w:rFonts w:ascii="Times New Roman" w:hAnsi="Times New Roman" w:cs="Times New Roman"/>
          <w:i/>
          <w:sz w:val="24"/>
          <w:szCs w:val="24"/>
        </w:rPr>
      </w:pPr>
      <w:r w:rsidRPr="008965B2">
        <w:rPr>
          <w:rFonts w:ascii="Times New Roman" w:hAnsi="Times New Roman" w:cs="Times New Roman"/>
          <w:i/>
          <w:sz w:val="24"/>
          <w:szCs w:val="24"/>
        </w:rPr>
        <w:t>Added date.</w:t>
      </w:r>
    </w:p>
    <w:p w:rsidR="008965B2" w:rsidRDefault="008965B2"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610: SW- </w:t>
      </w:r>
      <w:proofErr w:type="gramStart"/>
      <w:r w:rsidRPr="00D74AF8">
        <w:rPr>
          <w:rFonts w:ascii="Times New Roman" w:hAnsi="Times New Roman" w:cs="Times New Roman"/>
          <w:sz w:val="24"/>
          <w:szCs w:val="24"/>
        </w:rPr>
        <w:t>time period</w:t>
      </w:r>
      <w:proofErr w:type="gramEnd"/>
      <w:r w:rsidRPr="00D74AF8">
        <w:rPr>
          <w:rFonts w:ascii="Times New Roman" w:hAnsi="Times New Roman" w:cs="Times New Roman"/>
          <w:sz w:val="24"/>
          <w:szCs w:val="24"/>
        </w:rPr>
        <w:t xml:space="preserve">. Boxes depict median and middle quartiles of the values, and whiskers depict the 5 and 95 percentiles. Outliers are represented as points. Black boxes indicate??? and green </w:t>
      </w:r>
      <w:proofErr w:type="gramStart"/>
      <w:r w:rsidRPr="00D74AF8">
        <w:rPr>
          <w:rFonts w:ascii="Times New Roman" w:hAnsi="Times New Roman" w:cs="Times New Roman"/>
          <w:sz w:val="24"/>
          <w:szCs w:val="24"/>
        </w:rPr>
        <w:t>boxes???.</w:t>
      </w:r>
      <w:proofErr w:type="gramEnd"/>
      <w:r w:rsidRPr="00D74AF8">
        <w:rPr>
          <w:rFonts w:ascii="Times New Roman" w:hAnsi="Times New Roman" w:cs="Times New Roman"/>
          <w:sz w:val="24"/>
          <w:szCs w:val="24"/>
        </w:rPr>
        <w:t xml:space="preserve"> Boxplots within each...</w:t>
      </w:r>
    </w:p>
    <w:p w:rsidR="00D74AF8" w:rsidRDefault="00D74AF8"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Added, but whiskers depict 1.5 times the interquartile range.  Also added ‘Boxes are shaded by relative magnitudes of the median.’</w:t>
      </w:r>
    </w:p>
    <w:p w:rsidR="00F30523" w:rsidRPr="00D74AF8" w:rsidRDefault="00F30523"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lastRenderedPageBreak/>
        <w:t xml:space="preserve">Lines 615 and 621: Switch Figures </w:t>
      </w:r>
      <w:r w:rsidR="00F30523">
        <w:rPr>
          <w:rFonts w:ascii="Times New Roman" w:hAnsi="Times New Roman" w:cs="Times New Roman"/>
          <w:sz w:val="24"/>
          <w:szCs w:val="24"/>
        </w:rPr>
        <w:t>S</w:t>
      </w:r>
      <w:r w:rsidRPr="00D74AF8">
        <w:rPr>
          <w:rFonts w:ascii="Times New Roman" w:hAnsi="Times New Roman" w:cs="Times New Roman"/>
          <w:sz w:val="24"/>
          <w:szCs w:val="24"/>
        </w:rPr>
        <w:t xml:space="preserve">1(becomes Figure 8) and </w:t>
      </w:r>
      <w:r w:rsidR="00F30523">
        <w:rPr>
          <w:rFonts w:ascii="Times New Roman" w:hAnsi="Times New Roman" w:cs="Times New Roman"/>
          <w:sz w:val="24"/>
          <w:szCs w:val="24"/>
        </w:rPr>
        <w:t>S</w:t>
      </w:r>
      <w:r w:rsidRPr="00D74AF8">
        <w:rPr>
          <w:rFonts w:ascii="Times New Roman" w:hAnsi="Times New Roman" w:cs="Times New Roman"/>
          <w:sz w:val="24"/>
          <w:szCs w:val="24"/>
        </w:rPr>
        <w:t>2 (Figure 7).</w:t>
      </w:r>
    </w:p>
    <w:p w:rsidR="00F30523" w:rsidRDefault="00F30523"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Done.</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615: Then would be- FIGURE 7. Boxplot summaries of nitrogen and chlorophyll-a data for sites grouped by time periods. Boxes depict median and middle quartiles of the values, and whiskers depict the 5 and 95 percentiles. Outliers are represented as points. Color shading of boxes represent </w:t>
      </w:r>
      <w:proofErr w:type="gramStart"/>
      <w:r w:rsidRPr="00D74AF8">
        <w:rPr>
          <w:rFonts w:ascii="Times New Roman" w:hAnsi="Times New Roman" w:cs="Times New Roman"/>
          <w:sz w:val="24"/>
          <w:szCs w:val="24"/>
        </w:rPr>
        <w:t>??? .</w:t>
      </w:r>
      <w:proofErr w:type="gramEnd"/>
      <w:r w:rsidRPr="00D74AF8">
        <w:rPr>
          <w:rFonts w:ascii="Times New Roman" w:hAnsi="Times New Roman" w:cs="Times New Roman"/>
          <w:sz w:val="24"/>
          <w:szCs w:val="24"/>
        </w:rPr>
        <w:t xml:space="preserve"> Boxplots within each...</w:t>
      </w:r>
    </w:p>
    <w:p w:rsidR="001D6C29" w:rsidRDefault="001D6C29" w:rsidP="00D74AF8">
      <w:pPr>
        <w:pStyle w:val="NoSpacing"/>
        <w:rPr>
          <w:rFonts w:ascii="Times New Roman" w:hAnsi="Times New Roman" w:cs="Times New Roman"/>
          <w:sz w:val="24"/>
          <w:szCs w:val="24"/>
        </w:rPr>
      </w:pPr>
    </w:p>
    <w:p w:rsidR="001D6C29" w:rsidRPr="001D6C29" w:rsidRDefault="001D6C29" w:rsidP="00D74AF8">
      <w:pPr>
        <w:pStyle w:val="NoSpacing"/>
        <w:rPr>
          <w:rFonts w:ascii="Times New Roman" w:hAnsi="Times New Roman" w:cs="Times New Roman"/>
          <w:i/>
          <w:sz w:val="24"/>
          <w:szCs w:val="24"/>
        </w:rPr>
      </w:pPr>
      <w:r w:rsidRPr="001D6C29">
        <w:rPr>
          <w:rFonts w:ascii="Times New Roman" w:hAnsi="Times New Roman" w:cs="Times New Roman"/>
          <w:i/>
          <w:sz w:val="24"/>
          <w:szCs w:val="24"/>
        </w:rPr>
        <w:t>Added ‘nitrogen and chlorophyll a’, added boxplot descriptions as for figure 6.</w:t>
      </w:r>
    </w:p>
    <w:p w:rsidR="00D74AF8" w:rsidRPr="00D74AF8" w:rsidRDefault="00D74AF8" w:rsidP="00D74AF8">
      <w:pPr>
        <w:pStyle w:val="NoSpacing"/>
        <w:rPr>
          <w:rFonts w:ascii="Times New Roman" w:hAnsi="Times New Roman" w:cs="Times New Roman"/>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621: Then would be- FIGURE 8. Boxplot summaries of nitrogen and chlorophyll-a data</w:t>
      </w: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for time periods grouped by site. Boxes depict median and middle quartiles of the values, and whiskers depict the 5 and 95 percentiles. Outliers are represented as points. Color shading of</w:t>
      </w:r>
      <w:r w:rsidR="00DB74C9">
        <w:rPr>
          <w:rFonts w:ascii="Times New Roman" w:hAnsi="Times New Roman" w:cs="Times New Roman"/>
          <w:sz w:val="24"/>
          <w:szCs w:val="24"/>
        </w:rPr>
        <w:t xml:space="preserve"> </w:t>
      </w:r>
      <w:r w:rsidRPr="00D74AF8">
        <w:rPr>
          <w:rFonts w:ascii="Times New Roman" w:hAnsi="Times New Roman" w:cs="Times New Roman"/>
          <w:sz w:val="24"/>
          <w:szCs w:val="24"/>
        </w:rPr>
        <w:t xml:space="preserve">boxes </w:t>
      </w:r>
      <w:proofErr w:type="gramStart"/>
      <w:r w:rsidRPr="00D74AF8">
        <w:rPr>
          <w:rFonts w:ascii="Times New Roman" w:hAnsi="Times New Roman" w:cs="Times New Roman"/>
          <w:sz w:val="24"/>
          <w:szCs w:val="24"/>
        </w:rPr>
        <w:t>represent???.</w:t>
      </w:r>
      <w:proofErr w:type="gramEnd"/>
      <w:r w:rsidRPr="00D74AF8">
        <w:rPr>
          <w:rFonts w:ascii="Times New Roman" w:hAnsi="Times New Roman" w:cs="Times New Roman"/>
          <w:sz w:val="24"/>
          <w:szCs w:val="24"/>
        </w:rPr>
        <w:t xml:space="preserve"> Boxplots within each...</w:t>
      </w:r>
    </w:p>
    <w:p w:rsidR="00DB74C9" w:rsidRDefault="00DB74C9" w:rsidP="00D74AF8">
      <w:pPr>
        <w:pStyle w:val="NoSpacing"/>
        <w:rPr>
          <w:rFonts w:ascii="Times New Roman" w:hAnsi="Times New Roman" w:cs="Times New Roman"/>
          <w:sz w:val="24"/>
          <w:szCs w:val="24"/>
        </w:rPr>
      </w:pPr>
    </w:p>
    <w:p w:rsidR="00463357" w:rsidRDefault="00DB74C9" w:rsidP="00463357">
      <w:pPr>
        <w:pStyle w:val="NoSpacing"/>
        <w:rPr>
          <w:rFonts w:ascii="Times New Roman" w:hAnsi="Times New Roman" w:cs="Times New Roman"/>
          <w:i/>
          <w:sz w:val="24"/>
          <w:szCs w:val="24"/>
        </w:rPr>
      </w:pPr>
      <w:r w:rsidRPr="00DB74C9">
        <w:rPr>
          <w:rFonts w:ascii="Times New Roman" w:hAnsi="Times New Roman" w:cs="Times New Roman"/>
          <w:i/>
          <w:sz w:val="24"/>
          <w:szCs w:val="24"/>
        </w:rPr>
        <w:t>Added boxplot descriptions as for figure 6.</w:t>
      </w:r>
    </w:p>
    <w:p w:rsidR="00463357" w:rsidRDefault="00463357" w:rsidP="00463357">
      <w:pPr>
        <w:pStyle w:val="NoSpacing"/>
        <w:rPr>
          <w:rFonts w:ascii="Times New Roman" w:hAnsi="Times New Roman" w:cs="Times New Roman"/>
          <w:sz w:val="24"/>
          <w:szCs w:val="24"/>
        </w:rPr>
      </w:pPr>
    </w:p>
    <w:p w:rsidR="00743226" w:rsidRDefault="00AA73FA" w:rsidP="00463357">
      <w:pPr>
        <w:pStyle w:val="NoSpacing"/>
        <w:rPr>
          <w:rFonts w:ascii="Times New Roman" w:hAnsi="Times New Roman" w:cs="Times New Roman"/>
          <w:sz w:val="24"/>
          <w:szCs w:val="24"/>
        </w:rPr>
      </w:pPr>
      <w:r w:rsidRPr="00463357">
        <w:rPr>
          <w:rFonts w:ascii="Times New Roman" w:hAnsi="Times New Roman" w:cs="Times New Roman"/>
          <w:sz w:val="24"/>
          <w:szCs w:val="24"/>
        </w:rPr>
        <w:t>Figure 2.</w:t>
      </w:r>
    </w:p>
    <w:p w:rsidR="00F366CF" w:rsidRPr="00F366CF" w:rsidRDefault="00F366CF" w:rsidP="00463357">
      <w:pPr>
        <w:pStyle w:val="NoSpacing"/>
        <w:rPr>
          <w:rFonts w:ascii="Times New Roman" w:hAnsi="Times New Roman" w:cs="Times New Roman"/>
          <w:sz w:val="24"/>
          <w:szCs w:val="24"/>
        </w:rPr>
      </w:pP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Date ranges (width) of green bars do not seem to be correct, compared to supporting text. For example, during 1st event's precipitation, the bar depicts a low rainfall period.</w:t>
      </w:r>
    </w:p>
    <w:p w:rsidR="00463357" w:rsidRPr="00463357" w:rsidRDefault="00463357" w:rsidP="00463357">
      <w:pPr>
        <w:rPr>
          <w:rFonts w:ascii="Times New Roman" w:hAnsi="Times New Roman" w:cs="Times New Roman"/>
          <w:i/>
          <w:sz w:val="24"/>
          <w:szCs w:val="24"/>
        </w:rPr>
      </w:pPr>
      <w:r w:rsidRPr="00463357">
        <w:rPr>
          <w:rFonts w:ascii="Times New Roman" w:hAnsi="Times New Roman" w:cs="Times New Roman"/>
          <w:i/>
          <w:sz w:val="24"/>
          <w:szCs w:val="24"/>
        </w:rPr>
        <w:t>The first bar indicates the date of the levee breech (April 11</w:t>
      </w:r>
      <w:r w:rsidRPr="00463357">
        <w:rPr>
          <w:rFonts w:ascii="Times New Roman" w:hAnsi="Times New Roman" w:cs="Times New Roman"/>
          <w:i/>
          <w:sz w:val="24"/>
          <w:szCs w:val="24"/>
          <w:vertAlign w:val="superscript"/>
        </w:rPr>
        <w:t>th</w:t>
      </w:r>
      <w:r w:rsidRPr="00463357">
        <w:rPr>
          <w:rFonts w:ascii="Times New Roman" w:hAnsi="Times New Roman" w:cs="Times New Roman"/>
          <w:i/>
          <w:sz w:val="24"/>
          <w:szCs w:val="24"/>
        </w:rPr>
        <w:t>).  This was changed in the caption</w:t>
      </w:r>
      <w:r w:rsidR="00D5034C">
        <w:rPr>
          <w:rFonts w:ascii="Times New Roman" w:hAnsi="Times New Roman" w:cs="Times New Roman"/>
          <w:i/>
          <w:sz w:val="24"/>
          <w:szCs w:val="24"/>
        </w:rPr>
        <w:t xml:space="preserve"> for clarity</w:t>
      </w:r>
      <w:r w:rsidRPr="00463357">
        <w:rPr>
          <w:rFonts w:ascii="Times New Roman" w:hAnsi="Times New Roman" w:cs="Times New Roman"/>
          <w:i/>
          <w:sz w:val="24"/>
          <w:szCs w:val="24"/>
        </w:rPr>
        <w:t>.</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For Orthophosphate, indicate this a log scale, and on they-axis, show the values that correspond to the guideline between .01and 0.1, between 0.1and 1.0, and especially for the guideline above 1.0.</w:t>
      </w:r>
    </w:p>
    <w:p w:rsidR="00D5034C" w:rsidRPr="00A02811" w:rsidRDefault="00D5034C" w:rsidP="00463357">
      <w:pPr>
        <w:rPr>
          <w:rFonts w:ascii="Times New Roman" w:hAnsi="Times New Roman" w:cs="Times New Roman"/>
          <w:i/>
          <w:sz w:val="24"/>
          <w:szCs w:val="24"/>
        </w:rPr>
      </w:pPr>
      <w:r w:rsidRPr="00A02811">
        <w:rPr>
          <w:rFonts w:ascii="Times New Roman" w:hAnsi="Times New Roman" w:cs="Times New Roman"/>
          <w:i/>
          <w:sz w:val="24"/>
          <w:szCs w:val="24"/>
        </w:rPr>
        <w:t>Caption was changed to indicate ‘log</w:t>
      </w:r>
      <w:r w:rsidR="00A02811">
        <w:rPr>
          <w:rFonts w:ascii="Times New Roman" w:hAnsi="Times New Roman" w:cs="Times New Roman"/>
          <w:i/>
          <w:sz w:val="24"/>
          <w:szCs w:val="24"/>
        </w:rPr>
        <w:t>-</w:t>
      </w:r>
      <w:r w:rsidRPr="00A02811">
        <w:rPr>
          <w:rFonts w:ascii="Times New Roman" w:hAnsi="Times New Roman" w:cs="Times New Roman"/>
          <w:i/>
          <w:sz w:val="24"/>
          <w:szCs w:val="24"/>
        </w:rPr>
        <w:t xml:space="preserve">space’. </w:t>
      </w:r>
      <w:r w:rsidR="00A02811" w:rsidRPr="00A02811">
        <w:rPr>
          <w:rFonts w:ascii="Times New Roman" w:hAnsi="Times New Roman" w:cs="Times New Roman"/>
          <w:i/>
          <w:sz w:val="24"/>
          <w:szCs w:val="24"/>
        </w:rPr>
        <w:t xml:space="preserve"> The minor grid lines were removed.</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On bottom x-axis, show more than every 5 years; preferably</w:t>
      </w:r>
      <w:r w:rsidR="00463357" w:rsidRPr="00463357">
        <w:rPr>
          <w:rFonts w:ascii="Times New Roman" w:hAnsi="Times New Roman" w:cs="Times New Roman"/>
          <w:sz w:val="24"/>
          <w:szCs w:val="24"/>
        </w:rPr>
        <w:t xml:space="preserve"> </w:t>
      </w:r>
      <w:r w:rsidRPr="00463357">
        <w:rPr>
          <w:rFonts w:ascii="Times New Roman" w:hAnsi="Times New Roman" w:cs="Times New Roman"/>
          <w:sz w:val="24"/>
          <w:szCs w:val="24"/>
        </w:rPr>
        <w:t>every year, with additional hash marks for months. It currently is hard to follow the changes reported in the text related to time periods.</w:t>
      </w:r>
    </w:p>
    <w:p w:rsidR="00A02811" w:rsidRPr="00A02811" w:rsidRDefault="00A02811" w:rsidP="00463357">
      <w:pPr>
        <w:rPr>
          <w:rFonts w:ascii="Times New Roman" w:hAnsi="Times New Roman" w:cs="Times New Roman"/>
          <w:i/>
          <w:sz w:val="24"/>
          <w:szCs w:val="24"/>
        </w:rPr>
      </w:pPr>
      <w:r w:rsidRPr="00A02811">
        <w:rPr>
          <w:rFonts w:ascii="Times New Roman" w:hAnsi="Times New Roman" w:cs="Times New Roman"/>
          <w:i/>
          <w:sz w:val="24"/>
          <w:szCs w:val="24"/>
        </w:rPr>
        <w:t>X-axis was changed to show grid lines every year.</w:t>
      </w: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3.</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28405E" w:rsidRDefault="0028405E" w:rsidP="00476386">
      <w:pPr>
        <w:pStyle w:val="NoSpacing"/>
        <w:rPr>
          <w:rFonts w:ascii="Times New Roman" w:hAnsi="Times New Roman" w:cs="Times New Roman"/>
          <w:sz w:val="24"/>
          <w:szCs w:val="24"/>
        </w:rPr>
      </w:pPr>
    </w:p>
    <w:p w:rsidR="00476386"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As noted above, the green bar is centered on the period of highest precipitation.</w:t>
      </w:r>
    </w:p>
    <w:p w:rsidR="0028405E" w:rsidRPr="00476386" w:rsidRDefault="0028405E"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Add units for Salinity</w:t>
      </w:r>
    </w:p>
    <w:p w:rsidR="0028405E" w:rsidRDefault="0028405E" w:rsidP="00476386">
      <w:pPr>
        <w:pStyle w:val="NoSpacing"/>
        <w:rPr>
          <w:rFonts w:ascii="Times New Roman" w:hAnsi="Times New Roman" w:cs="Times New Roman"/>
          <w:sz w:val="24"/>
          <w:szCs w:val="24"/>
        </w:rPr>
      </w:pPr>
    </w:p>
    <w:p w:rsidR="0028405E"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Journal formatting specifies no units for salinity.</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lastRenderedPageBreak/>
        <w:t>Figure 4.</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476386" w:rsidRDefault="00476386" w:rsidP="00476386">
      <w:pPr>
        <w:pStyle w:val="NoSpacing"/>
        <w:rPr>
          <w:rFonts w:ascii="Times New Roman" w:hAnsi="Times New Roman" w:cs="Times New Roman"/>
          <w:sz w:val="24"/>
          <w:szCs w:val="24"/>
        </w:rPr>
      </w:pPr>
    </w:p>
    <w:p w:rsidR="00A47BCD" w:rsidRPr="00885407" w:rsidRDefault="00A47BCD"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Caption was changed to match info about </w:t>
      </w:r>
      <w:r w:rsidR="00E43D92" w:rsidRPr="00885407">
        <w:rPr>
          <w:rFonts w:ascii="Times New Roman" w:hAnsi="Times New Roman" w:cs="Times New Roman"/>
          <w:i/>
          <w:sz w:val="24"/>
          <w:szCs w:val="24"/>
        </w:rPr>
        <w:t xml:space="preserve">the </w:t>
      </w:r>
      <w:r w:rsidRPr="00885407">
        <w:rPr>
          <w:rFonts w:ascii="Times New Roman" w:hAnsi="Times New Roman" w:cs="Times New Roman"/>
          <w:i/>
          <w:sz w:val="24"/>
          <w:szCs w:val="24"/>
        </w:rPr>
        <w:t xml:space="preserve">green bar from Figure 2. </w:t>
      </w:r>
    </w:p>
    <w:p w:rsidR="00A47BCD" w:rsidRPr="00476386" w:rsidRDefault="00A47BCD"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For these graphs, indicate they are on a log scale, and on the</w:t>
      </w:r>
      <w:r w:rsidR="00DC500E">
        <w:rPr>
          <w:rFonts w:ascii="Times New Roman" w:hAnsi="Times New Roman" w:cs="Times New Roman"/>
          <w:sz w:val="24"/>
          <w:szCs w:val="24"/>
        </w:rPr>
        <w:t xml:space="preserve"> </w:t>
      </w:r>
      <w:r w:rsidRPr="00476386">
        <w:rPr>
          <w:rFonts w:ascii="Times New Roman" w:hAnsi="Times New Roman" w:cs="Times New Roman"/>
          <w:sz w:val="24"/>
          <w:szCs w:val="24"/>
        </w:rPr>
        <w:t>y-</w:t>
      </w:r>
      <w:proofErr w:type="spellStart"/>
      <w:proofErr w:type="gramStart"/>
      <w:r w:rsidRPr="00476386">
        <w:rPr>
          <w:rFonts w:ascii="Times New Roman" w:hAnsi="Times New Roman" w:cs="Times New Roman"/>
          <w:sz w:val="24"/>
          <w:szCs w:val="24"/>
        </w:rPr>
        <w:t>axis,show</w:t>
      </w:r>
      <w:proofErr w:type="spellEnd"/>
      <w:proofErr w:type="gramEnd"/>
      <w:r w:rsidRPr="00476386">
        <w:rPr>
          <w:rFonts w:ascii="Times New Roman" w:hAnsi="Times New Roman" w:cs="Times New Roman"/>
          <w:sz w:val="24"/>
          <w:szCs w:val="24"/>
        </w:rPr>
        <w:t xml:space="preserve"> the values that correspond to the guideline between .01and 0.1, between 0.1and 1.0, and especially for the guideline  above 1.0 for BN and BL.</w:t>
      </w:r>
    </w:p>
    <w:p w:rsidR="00476386" w:rsidRDefault="00476386"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Caption changed to indicate log-scale.  Y-axis breaks changed to show maximum.</w:t>
      </w:r>
    </w:p>
    <w:p w:rsidR="00442BD7" w:rsidRPr="00476386" w:rsidRDefault="00442BD7"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As above, on bottom x-axis, show more than every 5 years; preferably every year, with additional hash marks for months.</w:t>
      </w:r>
    </w:p>
    <w:p w:rsidR="00442BD7" w:rsidRDefault="00442BD7"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X-axis now shows every year. </w:t>
      </w:r>
    </w:p>
    <w:p w:rsidR="00476386" w:rsidRPr="00CE612D" w:rsidRDefault="00476386"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Figure 5.</w:t>
      </w:r>
    </w:p>
    <w:p w:rsidR="00CE612D" w:rsidRPr="00CE612D" w:rsidRDefault="00CE612D"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Add units for Salinity.</w:t>
      </w:r>
    </w:p>
    <w:p w:rsidR="00CE612D" w:rsidRDefault="00CE612D" w:rsidP="00CE612D">
      <w:pPr>
        <w:pStyle w:val="NoSpacing"/>
        <w:rPr>
          <w:rFonts w:ascii="Times New Roman" w:hAnsi="Times New Roman" w:cs="Times New Roman"/>
          <w:sz w:val="24"/>
          <w:szCs w:val="24"/>
        </w:rPr>
      </w:pPr>
    </w:p>
    <w:p w:rsidR="00CE612D" w:rsidRDefault="00CE612D" w:rsidP="00CE612D">
      <w:pPr>
        <w:pStyle w:val="NoSpacing"/>
        <w:rPr>
          <w:rFonts w:ascii="Times New Roman" w:hAnsi="Times New Roman" w:cs="Times New Roman"/>
          <w:sz w:val="24"/>
          <w:szCs w:val="24"/>
        </w:rPr>
      </w:pPr>
      <w:r>
        <w:rPr>
          <w:rFonts w:ascii="Times New Roman" w:hAnsi="Times New Roman" w:cs="Times New Roman"/>
          <w:sz w:val="24"/>
          <w:szCs w:val="24"/>
        </w:rPr>
        <w:t>Journal format specifies no units for salinity.</w:t>
      </w:r>
    </w:p>
    <w:p w:rsidR="00CE612D" w:rsidRPr="00CE612D" w:rsidRDefault="00CE612D" w:rsidP="00CE612D">
      <w:pPr>
        <w:pStyle w:val="NoSpacing"/>
        <w:rPr>
          <w:rFonts w:ascii="Times New Roman" w:hAnsi="Times New Roman" w:cs="Times New Roman"/>
          <w:sz w:val="24"/>
          <w:szCs w:val="24"/>
        </w:rPr>
      </w:pP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 xml:space="preserve">On X-axis indicate this is a time </w:t>
      </w:r>
      <w:proofErr w:type="spellStart"/>
      <w:proofErr w:type="gramStart"/>
      <w:r w:rsidRPr="00CE612D">
        <w:rPr>
          <w:rFonts w:ascii="Times New Roman" w:hAnsi="Times New Roman" w:cs="Times New Roman"/>
          <w:sz w:val="24"/>
          <w:szCs w:val="24"/>
        </w:rPr>
        <w:t>line,provide</w:t>
      </w:r>
      <w:proofErr w:type="spellEnd"/>
      <w:proofErr w:type="gramEnd"/>
      <w:r w:rsidRPr="00CE612D">
        <w:rPr>
          <w:rFonts w:ascii="Times New Roman" w:hAnsi="Times New Roman" w:cs="Times New Roman"/>
          <w:sz w:val="24"/>
          <w:szCs w:val="24"/>
        </w:rPr>
        <w:t xml:space="preserve"> labels:</w:t>
      </w: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2012 Dates</w:t>
      </w: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(Time: EST)</w:t>
      </w:r>
    </w:p>
    <w:p w:rsidR="00CE612D" w:rsidRDefault="00CE612D" w:rsidP="00CE612D">
      <w:pPr>
        <w:pStyle w:val="NoSpacing"/>
        <w:rPr>
          <w:rFonts w:ascii="Times New Roman" w:hAnsi="Times New Roman" w:cs="Times New Roman"/>
          <w:sz w:val="24"/>
          <w:szCs w:val="24"/>
        </w:rPr>
      </w:pPr>
    </w:p>
    <w:p w:rsidR="00CE612D" w:rsidRPr="00CE612D" w:rsidRDefault="00CE612D" w:rsidP="00CE612D">
      <w:pPr>
        <w:pStyle w:val="NoSpacing"/>
        <w:rPr>
          <w:rFonts w:ascii="Times New Roman" w:hAnsi="Times New Roman" w:cs="Times New Roman"/>
          <w:i/>
          <w:sz w:val="24"/>
          <w:szCs w:val="24"/>
        </w:rPr>
      </w:pPr>
      <w:r w:rsidRPr="00CE612D">
        <w:rPr>
          <w:rFonts w:ascii="Times New Roman" w:hAnsi="Times New Roman" w:cs="Times New Roman"/>
          <w:i/>
          <w:sz w:val="24"/>
          <w:szCs w:val="24"/>
        </w:rPr>
        <w:t>Information was added to figure caption.</w:t>
      </w:r>
    </w:p>
    <w:p w:rsidR="00CE612D" w:rsidRPr="00A974DC" w:rsidRDefault="00CE612D"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Figure 6.</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 xml:space="preserve">For these graphs, indicate they are on a log </w:t>
      </w:r>
      <w:proofErr w:type="spellStart"/>
      <w:proofErr w:type="gramStart"/>
      <w:r w:rsidRPr="00A974DC">
        <w:rPr>
          <w:rFonts w:ascii="Times New Roman" w:hAnsi="Times New Roman" w:cs="Times New Roman"/>
          <w:sz w:val="24"/>
          <w:szCs w:val="24"/>
        </w:rPr>
        <w:t>scale,and</w:t>
      </w:r>
      <w:proofErr w:type="spellEnd"/>
      <w:proofErr w:type="gramEnd"/>
      <w:r w:rsidRPr="00A974DC">
        <w:rPr>
          <w:rFonts w:ascii="Times New Roman" w:hAnsi="Times New Roman" w:cs="Times New Roman"/>
          <w:sz w:val="24"/>
          <w:szCs w:val="24"/>
        </w:rPr>
        <w:t xml:space="preserve"> on the y-axis, show the values that correspond  to the guideline between .01and 0.1, between 0.1and 1.0,and above 1.0 where applicable.</w:t>
      </w:r>
    </w:p>
    <w:p w:rsid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Added ‘log-scale’ to the figure caption.  The minor grid lines are not labelled because the formatting does not work in log-scale.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Change "time frames" to "time periods," since that is what is used in text.</w:t>
      </w:r>
    </w:p>
    <w:p w:rsidR="00A974DC" w:rsidRDefault="00A974DC" w:rsidP="00A974DC">
      <w:pPr>
        <w:pStyle w:val="NoSpacing"/>
        <w:rPr>
          <w:rFonts w:ascii="Times New Roman" w:hAnsi="Times New Roman" w:cs="Times New Roman"/>
          <w:sz w:val="24"/>
          <w:szCs w:val="24"/>
        </w:rPr>
      </w:pPr>
    </w:p>
    <w:p w:rsid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Changed.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6B's lettering to denote significance is opposite of all other graphs. Reverse it, so that "a" represents the greatest values, "b" the next, and so forth.</w:t>
      </w:r>
    </w:p>
    <w:p w:rsidR="00A974DC" w:rsidRDefault="00A974DC" w:rsidP="00A974DC">
      <w:pPr>
        <w:pStyle w:val="NoSpacing"/>
        <w:rPr>
          <w:rFonts w:ascii="Times New Roman" w:hAnsi="Times New Roman" w:cs="Times New Roman"/>
          <w:sz w:val="24"/>
          <w:szCs w:val="24"/>
        </w:rPr>
      </w:pPr>
    </w:p>
    <w:p w:rsidR="004B619F" w:rsidRPr="004B619F" w:rsidRDefault="004B619F" w:rsidP="00A974DC">
      <w:pPr>
        <w:pStyle w:val="NoSpacing"/>
        <w:rPr>
          <w:rFonts w:ascii="Times New Roman" w:hAnsi="Times New Roman" w:cs="Times New Roman"/>
          <w:sz w:val="24"/>
          <w:szCs w:val="24"/>
        </w:rPr>
      </w:pPr>
      <w:r>
        <w:rPr>
          <w:rFonts w:ascii="Times New Roman" w:hAnsi="Times New Roman" w:cs="Times New Roman"/>
          <w:i/>
          <w:sz w:val="24"/>
          <w:szCs w:val="24"/>
        </w:rPr>
        <w:t>Changed.</w:t>
      </w:r>
    </w:p>
    <w:p w:rsidR="00A974DC" w:rsidRPr="00A974DC" w:rsidRDefault="00A974DC" w:rsidP="00A974DC">
      <w:pPr>
        <w:pStyle w:val="NoSpacing"/>
        <w:rPr>
          <w:rFonts w:ascii="Times New Roman" w:hAnsi="Times New Roman" w:cs="Times New Roman"/>
          <w:sz w:val="24"/>
          <w:szCs w:val="24"/>
        </w:rPr>
      </w:pPr>
    </w:p>
    <w:p w:rsidR="00743226" w:rsidRPr="00A974DC"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As mentioned above in Figure Legends, what is the meaning of the black and green boxes?</w:t>
      </w:r>
    </w:p>
    <w:p w:rsidR="00A974DC" w:rsidRP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Description added to figure caption. </w:t>
      </w:r>
    </w:p>
    <w:p w:rsidR="00A974DC" w:rsidRPr="00D42593" w:rsidRDefault="00A974DC"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7 (Was S2)</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 on they-axis show the values that correspond to the guideline between those that are numbered.</w:t>
      </w:r>
    </w:p>
    <w:p w:rsidR="00743226"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D42593" w:rsidRDefault="00D42593"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 xml:space="preserve">Figure 8 (Was </w:t>
      </w:r>
      <w:proofErr w:type="spellStart"/>
      <w:r w:rsidRPr="00D42593">
        <w:rPr>
          <w:rFonts w:ascii="Times New Roman" w:hAnsi="Times New Roman" w:cs="Times New Roman"/>
          <w:sz w:val="24"/>
          <w:szCs w:val="24"/>
        </w:rPr>
        <w:t>Sl</w:t>
      </w:r>
      <w:proofErr w:type="spellEnd"/>
      <w:r w:rsidRPr="00D42593">
        <w:rPr>
          <w:rFonts w:ascii="Times New Roman" w:hAnsi="Times New Roman" w:cs="Times New Roman"/>
          <w:sz w:val="24"/>
          <w:szCs w:val="24"/>
        </w:rPr>
        <w:t>)</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 xml:space="preserve">Indicate the graphs that are on a log scale. For those </w:t>
      </w:r>
      <w:proofErr w:type="spellStart"/>
      <w:proofErr w:type="gramStart"/>
      <w:r w:rsidRPr="00D42593">
        <w:rPr>
          <w:rFonts w:ascii="Times New Roman" w:hAnsi="Times New Roman" w:cs="Times New Roman"/>
          <w:sz w:val="24"/>
          <w:szCs w:val="24"/>
        </w:rPr>
        <w:t>graphs,on</w:t>
      </w:r>
      <w:proofErr w:type="spellEnd"/>
      <w:proofErr w:type="gramEnd"/>
      <w:r w:rsidRPr="00D42593">
        <w:rPr>
          <w:rFonts w:ascii="Times New Roman" w:hAnsi="Times New Roman" w:cs="Times New Roman"/>
          <w:sz w:val="24"/>
          <w:szCs w:val="24"/>
        </w:rPr>
        <w:t xml:space="preserve"> they-axis show the values that correspond  to the guideline between those that are numbered.</w:t>
      </w: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F83E08" w:rsidRDefault="00F83E08" w:rsidP="00D42593">
      <w:pPr>
        <w:pStyle w:val="NoSpacing"/>
        <w:rPr>
          <w:rFonts w:ascii="Times New Roman" w:hAnsi="Times New Roman" w:cs="Times New Roman"/>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sectPr w:rsidR="00D42593" w:rsidRPr="00D42593">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1BA" w:rsidRDefault="00A541BA">
      <w:pPr>
        <w:spacing w:after="0" w:line="240" w:lineRule="auto"/>
      </w:pPr>
      <w:r>
        <w:separator/>
      </w:r>
    </w:p>
  </w:endnote>
  <w:endnote w:type="continuationSeparator" w:id="0">
    <w:p w:rsidR="00A541BA" w:rsidRDefault="00A5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rsidR="00CA62CE" w:rsidRDefault="00CA62CE">
        <w:pPr>
          <w:pStyle w:val="Footer"/>
          <w:jc w:val="right"/>
        </w:pPr>
        <w:r>
          <w:fldChar w:fldCharType="begin"/>
        </w:r>
        <w:r>
          <w:instrText xml:space="preserve"> PAGE   \* MERGEFORMAT </w:instrText>
        </w:r>
        <w:r>
          <w:fldChar w:fldCharType="separate"/>
        </w:r>
        <w:r w:rsidR="00B65117">
          <w:rPr>
            <w:noProof/>
          </w:rPr>
          <w:t>16</w:t>
        </w:r>
        <w:r>
          <w:rPr>
            <w:noProof/>
          </w:rPr>
          <w:fldChar w:fldCharType="end"/>
        </w:r>
      </w:p>
    </w:sdtContent>
  </w:sdt>
  <w:p w:rsidR="00CA62CE" w:rsidRDefault="00CA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1BA" w:rsidRDefault="00A541BA">
      <w:pPr>
        <w:spacing w:after="0" w:line="240" w:lineRule="auto"/>
      </w:pPr>
      <w:r>
        <w:separator/>
      </w:r>
    </w:p>
  </w:footnote>
  <w:footnote w:type="continuationSeparator" w:id="0">
    <w:p w:rsidR="00A541BA" w:rsidRDefault="00A5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2CE" w:rsidRDefault="00CA62CE">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434B0"/>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D91"/>
    <w:rsid w:val="00201395"/>
    <w:rsid w:val="00244359"/>
    <w:rsid w:val="00260AD1"/>
    <w:rsid w:val="0028405E"/>
    <w:rsid w:val="002A4FF5"/>
    <w:rsid w:val="002C118D"/>
    <w:rsid w:val="002E63A1"/>
    <w:rsid w:val="00310AF3"/>
    <w:rsid w:val="00316CCF"/>
    <w:rsid w:val="00325A74"/>
    <w:rsid w:val="00325B5C"/>
    <w:rsid w:val="00351ECB"/>
    <w:rsid w:val="003A0110"/>
    <w:rsid w:val="003A6958"/>
    <w:rsid w:val="003B1062"/>
    <w:rsid w:val="003C501B"/>
    <w:rsid w:val="003D28BA"/>
    <w:rsid w:val="003F2C8F"/>
    <w:rsid w:val="00442BD7"/>
    <w:rsid w:val="004524B6"/>
    <w:rsid w:val="004537B1"/>
    <w:rsid w:val="00463357"/>
    <w:rsid w:val="00476386"/>
    <w:rsid w:val="004B5D05"/>
    <w:rsid w:val="004B619F"/>
    <w:rsid w:val="004B727F"/>
    <w:rsid w:val="004D3A99"/>
    <w:rsid w:val="004F28EB"/>
    <w:rsid w:val="005042F6"/>
    <w:rsid w:val="00541CDB"/>
    <w:rsid w:val="00563333"/>
    <w:rsid w:val="005C4DC6"/>
    <w:rsid w:val="005D0038"/>
    <w:rsid w:val="005F1B76"/>
    <w:rsid w:val="005F26C5"/>
    <w:rsid w:val="00655874"/>
    <w:rsid w:val="00661696"/>
    <w:rsid w:val="006B4A47"/>
    <w:rsid w:val="006B5814"/>
    <w:rsid w:val="006B7360"/>
    <w:rsid w:val="00700C11"/>
    <w:rsid w:val="00701518"/>
    <w:rsid w:val="007135AC"/>
    <w:rsid w:val="00736654"/>
    <w:rsid w:val="00743226"/>
    <w:rsid w:val="007653A8"/>
    <w:rsid w:val="00780DC5"/>
    <w:rsid w:val="007A1DE3"/>
    <w:rsid w:val="007D1392"/>
    <w:rsid w:val="007F1973"/>
    <w:rsid w:val="0081355D"/>
    <w:rsid w:val="0085092D"/>
    <w:rsid w:val="008538C6"/>
    <w:rsid w:val="00860E7D"/>
    <w:rsid w:val="00885407"/>
    <w:rsid w:val="008965B2"/>
    <w:rsid w:val="008A77DE"/>
    <w:rsid w:val="008B0F9D"/>
    <w:rsid w:val="008C700D"/>
    <w:rsid w:val="008E5DB5"/>
    <w:rsid w:val="00902459"/>
    <w:rsid w:val="00920643"/>
    <w:rsid w:val="00946EA3"/>
    <w:rsid w:val="009516A0"/>
    <w:rsid w:val="00981690"/>
    <w:rsid w:val="00995951"/>
    <w:rsid w:val="009E17E4"/>
    <w:rsid w:val="009E2D33"/>
    <w:rsid w:val="00A02811"/>
    <w:rsid w:val="00A146DC"/>
    <w:rsid w:val="00A1522D"/>
    <w:rsid w:val="00A24AB6"/>
    <w:rsid w:val="00A47BCD"/>
    <w:rsid w:val="00A532E0"/>
    <w:rsid w:val="00A541BA"/>
    <w:rsid w:val="00A74D9D"/>
    <w:rsid w:val="00A77A49"/>
    <w:rsid w:val="00A85A9C"/>
    <w:rsid w:val="00A974DC"/>
    <w:rsid w:val="00AA73FA"/>
    <w:rsid w:val="00AC24FA"/>
    <w:rsid w:val="00AC2608"/>
    <w:rsid w:val="00AC68ED"/>
    <w:rsid w:val="00B00D58"/>
    <w:rsid w:val="00B20677"/>
    <w:rsid w:val="00B24FDC"/>
    <w:rsid w:val="00B65117"/>
    <w:rsid w:val="00B7150B"/>
    <w:rsid w:val="00B8669F"/>
    <w:rsid w:val="00BE3058"/>
    <w:rsid w:val="00BE31F2"/>
    <w:rsid w:val="00BF3842"/>
    <w:rsid w:val="00BF79C8"/>
    <w:rsid w:val="00C14544"/>
    <w:rsid w:val="00C225E9"/>
    <w:rsid w:val="00C34C98"/>
    <w:rsid w:val="00C4027B"/>
    <w:rsid w:val="00C60B26"/>
    <w:rsid w:val="00C75EAF"/>
    <w:rsid w:val="00C93624"/>
    <w:rsid w:val="00CA62CE"/>
    <w:rsid w:val="00CC58EF"/>
    <w:rsid w:val="00CD5088"/>
    <w:rsid w:val="00CE5F5C"/>
    <w:rsid w:val="00CE612D"/>
    <w:rsid w:val="00D124CE"/>
    <w:rsid w:val="00D14BA9"/>
    <w:rsid w:val="00D3602A"/>
    <w:rsid w:val="00D42593"/>
    <w:rsid w:val="00D5034C"/>
    <w:rsid w:val="00D51A3D"/>
    <w:rsid w:val="00D51F8B"/>
    <w:rsid w:val="00D63CE2"/>
    <w:rsid w:val="00D74AF8"/>
    <w:rsid w:val="00DB74C9"/>
    <w:rsid w:val="00DC500E"/>
    <w:rsid w:val="00DD77C0"/>
    <w:rsid w:val="00E1730C"/>
    <w:rsid w:val="00E3713D"/>
    <w:rsid w:val="00E43D92"/>
    <w:rsid w:val="00E76DE4"/>
    <w:rsid w:val="00EA08FB"/>
    <w:rsid w:val="00EB2F99"/>
    <w:rsid w:val="00EE24DD"/>
    <w:rsid w:val="00EE7EA1"/>
    <w:rsid w:val="00EF2C77"/>
    <w:rsid w:val="00F063A8"/>
    <w:rsid w:val="00F13649"/>
    <w:rsid w:val="00F30523"/>
    <w:rsid w:val="00F366CF"/>
    <w:rsid w:val="00F55A2A"/>
    <w:rsid w:val="00F7409B"/>
    <w:rsid w:val="00F75090"/>
    <w:rsid w:val="00F83E08"/>
    <w:rsid w:val="00F93D3F"/>
    <w:rsid w:val="00FE0961"/>
    <w:rsid w:val="00FE21CD"/>
    <w:rsid w:val="00FE53B1"/>
    <w:rsid w:val="00FE63A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B4847"/>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6ADE1-6BF4-496A-A5A6-583BB57F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16</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97</cp:revision>
  <dcterms:created xsi:type="dcterms:W3CDTF">2017-12-01T20:20:00Z</dcterms:created>
  <dcterms:modified xsi:type="dcterms:W3CDTF">2017-12-18T19:01:00Z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