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180EBA" w:rsidRDefault="00B53283" w:rsidP="00297328">
      <w:pPr>
        <w:spacing w:after="0"/>
        <w:rPr>
          <w:rFonts w:ascii="Times New Roman" w:hAnsi="Times New Roman" w:cs="Times New Roman"/>
          <w:sz w:val="24"/>
          <w:szCs w:val="24"/>
        </w:rPr>
      </w:pPr>
    </w:p>
    <w:p w14:paraId="2E0FD3C1" w14:textId="35C7059F" w:rsidR="00B53283" w:rsidRPr="00180EBA" w:rsidRDefault="00FE49F0" w:rsidP="00297328">
      <w:pPr>
        <w:spacing w:after="0"/>
        <w:jc w:val="center"/>
        <w:rPr>
          <w:rFonts w:ascii="Times New Roman" w:hAnsi="Times New Roman" w:cs="Times New Roman"/>
          <w:sz w:val="28"/>
          <w:szCs w:val="28"/>
        </w:rPr>
      </w:pPr>
      <w:r w:rsidRPr="00180EBA">
        <w:rPr>
          <w:rFonts w:ascii="Times New Roman" w:hAnsi="Times New Roman" w:cs="Times New Roman"/>
          <w:sz w:val="28"/>
          <w:szCs w:val="28"/>
        </w:rPr>
        <w:t>Numerical and qualitative contrasts of two statistical models for water quality change in tidal waters</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09BD4848"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p>
    <w:p w14:paraId="3D24FAAE" w14:textId="77777777" w:rsidR="007E7ABF" w:rsidRDefault="007E7ABF" w:rsidP="00297328">
      <w:pPr>
        <w:spacing w:after="0"/>
        <w:rPr>
          <w:rFonts w:ascii="Times New Roman" w:hAnsi="Times New Roman" w:cs="Times New Roman"/>
          <w:sz w:val="24"/>
          <w:szCs w:val="24"/>
        </w:rPr>
      </w:pPr>
    </w:p>
    <w:p w14:paraId="0B162F38" w14:textId="77777777" w:rsidR="007E7ABF" w:rsidRDefault="007E7ABF" w:rsidP="007E7ABF">
      <w:pPr>
        <w:spacing w:after="0"/>
        <w:rPr>
          <w:rFonts w:ascii="Times New Roman" w:hAnsi="Times New Roman" w:cs="Times New Roman"/>
          <w:sz w:val="24"/>
          <w:szCs w:val="24"/>
        </w:rPr>
      </w:pPr>
      <w:r>
        <w:rPr>
          <w:rFonts w:ascii="Times New Roman" w:hAnsi="Times New Roman" w:cs="Times New Roman"/>
          <w:sz w:val="24"/>
          <w:szCs w:val="24"/>
        </w:rPr>
        <w:t xml:space="preserve">Research Ecologist (Beck), </w:t>
      </w:r>
      <w:r w:rsidR="00AA1FC5" w:rsidRPr="007400BF">
        <w:rPr>
          <w:rFonts w:ascii="Times New Roman" w:hAnsi="Times New Roman" w:cs="Times New Roman"/>
          <w:sz w:val="24"/>
          <w:szCs w:val="24"/>
        </w:rPr>
        <w:t>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Gulf Ecology Division, 1 Sabine Island Drive, Gulf </w:t>
      </w:r>
      <w:r>
        <w:rPr>
          <w:rFonts w:ascii="Times New Roman" w:hAnsi="Times New Roman" w:cs="Times New Roman"/>
          <w:sz w:val="24"/>
          <w:szCs w:val="24"/>
        </w:rPr>
        <w:t>Breeze, FL 32561;</w:t>
      </w:r>
      <w:r w:rsidR="00AA1FC5" w:rsidRPr="007400BF">
        <w:rPr>
          <w:rFonts w:ascii="Times New Roman" w:hAnsi="Times New Roman" w:cs="Times New Roman"/>
          <w:sz w:val="24"/>
          <w:szCs w:val="24"/>
        </w:rPr>
        <w:t xml:space="preserve">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7">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3AE75A3E" w14:textId="77777777" w:rsidR="007E7ABF" w:rsidRDefault="007E7ABF" w:rsidP="007E7ABF">
      <w:pPr>
        <w:spacing w:after="0"/>
        <w:rPr>
          <w:rFonts w:ascii="Times New Roman" w:hAnsi="Times New Roman" w:cs="Times New Roman"/>
          <w:sz w:val="24"/>
          <w:szCs w:val="24"/>
        </w:rPr>
      </w:pPr>
    </w:p>
    <w:p w14:paraId="2F4287A1" w14:textId="6D1E3515" w:rsidR="00B53283" w:rsidRDefault="00AA1FC5" w:rsidP="007E7ABF">
      <w:pPr>
        <w:spacing w:after="0"/>
        <w:jc w:val="center"/>
        <w:rPr>
          <w:rFonts w:ascii="Times New Roman" w:hAnsi="Times New Roman" w:cs="Times New Roman"/>
          <w:sz w:val="24"/>
          <w:szCs w:val="24"/>
        </w:rPr>
      </w:pPr>
      <w:r w:rsidRPr="007400BF">
        <w:rPr>
          <w:rFonts w:ascii="Times New Roman" w:hAnsi="Times New Roman" w:cs="Times New Roman"/>
          <w:sz w:val="24"/>
          <w:szCs w:val="24"/>
        </w:rPr>
        <w:t>ABSTRACT</w:t>
      </w:r>
    </w:p>
    <w:p w14:paraId="46C96D96" w14:textId="77777777" w:rsidR="007E7ABF" w:rsidRPr="007400BF" w:rsidRDefault="007E7ABF" w:rsidP="007E7ABF">
      <w:pPr>
        <w:spacing w:after="0"/>
        <w:jc w:val="center"/>
        <w:rPr>
          <w:rFonts w:ascii="Times New Roman" w:hAnsi="Times New Roman" w:cs="Times New Roman"/>
          <w:sz w:val="24"/>
          <w:szCs w:val="24"/>
        </w:rPr>
      </w:pPr>
    </w:p>
    <w:p w14:paraId="7ADE006C" w14:textId="4AFFE427" w:rsidR="00FE49F0" w:rsidRPr="00E05AC3" w:rsidRDefault="00FE49F0" w:rsidP="007E7ABF">
      <w:pPr>
        <w:spacing w:line="240" w:lineRule="auto"/>
        <w:rPr>
          <w:rFonts w:ascii="Times New Roman" w:hAnsi="Times New Roman" w:cs="Times New Roman"/>
          <w:sz w:val="24"/>
          <w:szCs w:val="24"/>
        </w:rPr>
      </w:pPr>
      <w:r w:rsidRPr="00E05AC3">
        <w:rPr>
          <w:rFonts w:ascii="Times New Roman" w:hAnsi="Times New Roman" w:cs="Times New Roman"/>
          <w:sz w:val="24"/>
          <w:szCs w:val="24"/>
        </w:rPr>
        <w:t xml:space="preserve">Two statistical approaches, weighted regression on time, discharge, and season (WRTDS) and generalized additive models (GAMs), have recently </w:t>
      </w:r>
      <w:r w:rsidR="007971E4">
        <w:rPr>
          <w:rFonts w:ascii="Times New Roman" w:hAnsi="Times New Roman" w:cs="Times New Roman"/>
          <w:sz w:val="24"/>
          <w:szCs w:val="24"/>
        </w:rPr>
        <w:t xml:space="preserve">been used to evaluate </w:t>
      </w:r>
      <w:r w:rsidRPr="00E05AC3">
        <w:rPr>
          <w:rFonts w:ascii="Times New Roman" w:hAnsi="Times New Roman" w:cs="Times New Roman"/>
          <w:sz w:val="24"/>
          <w:szCs w:val="24"/>
        </w:rPr>
        <w:t>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in the Patuxent River Estuary</w:t>
      </w:r>
      <w:r w:rsidRPr="00E05AC3">
        <w:rPr>
          <w:rFonts w:ascii="Times New Roman" w:hAnsi="Times New Roman" w:cs="Times New Roman"/>
          <w:sz w:val="24"/>
          <w:szCs w:val="24"/>
        </w:rPr>
        <w:t xml:space="preserve">. Empirical descriptions of each model were based on predictive performance against the observed data and ability to reproduce flow-normalized trends with simulated data. </w:t>
      </w:r>
      <w:r w:rsidR="007971E4">
        <w:rPr>
          <w:rFonts w:ascii="Times New Roman" w:hAnsi="Times New Roman" w:cs="Times New Roman"/>
          <w:sz w:val="24"/>
          <w:szCs w:val="24"/>
        </w:rPr>
        <w:t>B</w:t>
      </w:r>
      <w:r w:rsidRPr="00E05AC3">
        <w:rPr>
          <w:rFonts w:ascii="Times New Roman" w:hAnsi="Times New Roman" w:cs="Times New Roman"/>
          <w:sz w:val="24"/>
          <w:szCs w:val="24"/>
        </w:rPr>
        <w:t>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both models had comparable abilities to remove flow effec</w:t>
      </w:r>
      <w:r w:rsidR="007971E4">
        <w:rPr>
          <w:rFonts w:ascii="Times New Roman" w:hAnsi="Times New Roman" w:cs="Times New Roman"/>
          <w:sz w:val="24"/>
          <w:szCs w:val="24"/>
        </w:rPr>
        <w:t>ts from simulated time series</w:t>
      </w:r>
      <w:r w:rsidRPr="00E05AC3">
        <w:rPr>
          <w:rFonts w:ascii="Times New Roman" w:hAnsi="Times New Roman" w:cs="Times New Roman"/>
          <w:sz w:val="24"/>
          <w:szCs w:val="24"/>
        </w:rPr>
        <w:t>. Trends from each model revealed</w:t>
      </w:r>
      <w:r w:rsidR="007971E4">
        <w:rPr>
          <w:rFonts w:ascii="Times New Roman" w:hAnsi="Times New Roman" w:cs="Times New Roman"/>
          <w:sz w:val="24"/>
          <w:szCs w:val="24"/>
        </w:rPr>
        <w:t xml:space="preserve"> distinct </w:t>
      </w:r>
      <w:proofErr w:type="spellStart"/>
      <w:r w:rsidR="007971E4">
        <w:rPr>
          <w:rFonts w:ascii="Times New Roman" w:hAnsi="Times New Roman" w:cs="Times New Roman"/>
          <w:sz w:val="24"/>
          <w:szCs w:val="24"/>
        </w:rPr>
        <w:t>m</w:t>
      </w:r>
      <w:r w:rsidRPr="00E05AC3">
        <w:rPr>
          <w:rFonts w:ascii="Times New Roman" w:hAnsi="Times New Roman" w:cs="Times New Roman"/>
          <w:sz w:val="24"/>
          <w:szCs w:val="24"/>
        </w:rPr>
        <w:t>ainstem</w:t>
      </w:r>
      <w:proofErr w:type="spellEnd"/>
      <w:r w:rsidRPr="00E05AC3">
        <w:rPr>
          <w:rFonts w:ascii="Times New Roman" w:hAnsi="Times New Roman" w:cs="Times New Roman"/>
          <w:sz w:val="24"/>
          <w:szCs w:val="24"/>
        </w:rPr>
        <w:t xml:space="preserve"> influences of the Chesapeake Bay with both models predicting a roughly 65%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Despite similar predictive abilities and conclusions of trends from each model, qualitative comparisons highlighted important differences in the statistical structure, available products, and characteristics of the data and desired analysis. The empirical and qualitative comparisons provided in this study can be used as guidance for choosing an appropriate method.</w:t>
      </w:r>
    </w:p>
    <w:p w14:paraId="626688E8" w14:textId="77777777" w:rsidR="001D3308" w:rsidRDefault="00AA1FC5" w:rsidP="007E7ABF">
      <w:pPr>
        <w:spacing w:after="0" w:line="24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 xml:space="preserve">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8">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51% wooded, 35% developed, 9% cropland, and 5% pasture/hay (USEPA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9">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salinity data from 1986 to 2014 were obtained for stations TF1.6 (n = 522) and LE1.2 (n = 530, Chesapeake Bay Program data hub, Accessed March 23, 2015, </w:t>
      </w:r>
      <w:hyperlink r:id="rId10">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992992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w:t>
      </w:r>
      <w:r w:rsidR="00180EBA">
        <w:rPr>
          <w:rFonts w:ascii="Times New Roman" w:hAnsi="Times New Roman" w:cs="Times New Roman"/>
          <w:sz w:val="24"/>
          <w:szCs w:val="24"/>
        </w:rPr>
        <w:t>A</w:t>
      </w:r>
      <w:r w:rsidRPr="007400BF">
        <w:rPr>
          <w:rFonts w:ascii="Times New Roman" w:hAnsi="Times New Roman" w:cs="Times New Roman"/>
          <w:sz w:val="24"/>
          <w:szCs w:val="24"/>
        </w:rPr>
        <w:t xml:space="preserve">).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8.8pt" o:ole="">
            <v:imagedata r:id="rId11" o:title=""/>
          </v:shape>
          <o:OLEObject Type="Embed" ProgID="Equation.3" ShapeID="_x0000_i1025" DrawAspect="Content" ObjectID="_1535373623" r:id="rId12"/>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5FC48C3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The tidal adaptation of WRTDS uses quantile regression models (Cade and Noon 2003) to characterize trends in different conditional distributions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w:t>
      </w:r>
      <w:r w:rsidR="00180EBA">
        <w:rPr>
          <w:rFonts w:ascii="Times New Roman" w:hAnsi="Times New Roman" w:cs="Times New Roman"/>
          <w:sz w:val="24"/>
          <w:szCs w:val="24"/>
        </w:rPr>
        <w:t xml:space="preserve"> of the response (see Appendix A</w:t>
      </w:r>
      <w:r w:rsidRPr="007400BF">
        <w:rPr>
          <w:rFonts w:ascii="Times New Roman" w:hAnsi="Times New Roman" w:cs="Times New Roman"/>
          <w:sz w:val="24"/>
          <w:szCs w:val="24"/>
        </w:rPr>
        <w:t xml:space="preserve">).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simplicity and ease of comparison, all units for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Predicted values are based on an interpolation matrix from the unique regressions at each time step. A sequence of salinity or flow values based on the minimum and maximum values for the data are used to predict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Model predictions are based on a bilinear interpolation from the grid using the salinity (flow) and date values closest to observed. Salinity- or flow-normalized values are also obtained from the prediction grid that allow an interpretation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136F550"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 GAM is a statistical model that allows for a linear predictor to be represented as the sum of multiple smooth functions of covariates (Hastie and Tibshirani 1990). In this application, GAMs were constructed with the same explanatory variables as the WRTDS approach: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modeled as a function of decimal time, salinity or flow, and day of year (i.e., to capture the annual cycle). </w:t>
      </w:r>
      <w:ins w:id="0" w:author="Rebecca Murphy" w:date="2016-09-09T12:52:00Z">
        <w:r w:rsidR="00D33501">
          <w:rPr>
            <w:rFonts w:ascii="Times New Roman" w:hAnsi="Times New Roman" w:cs="Times New Roman"/>
            <w:sz w:val="24"/>
            <w:szCs w:val="24"/>
          </w:rPr>
          <w:t xml:space="preserve">Multiple types of smooth functions could be used in a GAM (Hastie 1990), </w:t>
        </w:r>
      </w:ins>
      <w:ins w:id="1" w:author="Rebecca Murphy" w:date="2016-09-09T12:54:00Z">
        <w:r w:rsidR="00D33501">
          <w:rPr>
            <w:rFonts w:ascii="Times New Roman" w:hAnsi="Times New Roman" w:cs="Times New Roman"/>
            <w:sz w:val="24"/>
            <w:szCs w:val="24"/>
          </w:rPr>
          <w:t>and</w:t>
        </w:r>
      </w:ins>
      <w:ins w:id="2" w:author="Rebecca Murphy" w:date="2016-09-09T12:52:00Z">
        <w:r w:rsidR="00D33501">
          <w:rPr>
            <w:rFonts w:ascii="Times New Roman" w:hAnsi="Times New Roman" w:cs="Times New Roman"/>
            <w:sz w:val="24"/>
            <w:szCs w:val="24"/>
          </w:rPr>
          <w:t xml:space="preserve"> our implementation relies on thin plate regression splines (Wood 2006a).</w:t>
        </w:r>
      </w:ins>
      <w:ins w:id="3" w:author="Rebecca Murphy" w:date="2016-09-09T12:54:00Z">
        <w:r w:rsidR="00D33501">
          <w:rPr>
            <w:rFonts w:ascii="Times New Roman" w:hAnsi="Times New Roman" w:cs="Times New Roman"/>
            <w:sz w:val="24"/>
            <w:szCs w:val="24"/>
          </w:rPr>
          <w:t xml:space="preserve"> A spline is a piece-wise function (</w:t>
        </w:r>
      </w:ins>
      <w:ins w:id="4" w:author="Rebecca Murphy" w:date="2016-09-09T13:03:00Z">
        <w:r w:rsidR="00B268BC">
          <w:rPr>
            <w:rFonts w:ascii="Times New Roman" w:hAnsi="Times New Roman" w:cs="Times New Roman"/>
            <w:sz w:val="24"/>
            <w:szCs w:val="24"/>
          </w:rPr>
          <w:t xml:space="preserve">e.g., </w:t>
        </w:r>
      </w:ins>
      <w:ins w:id="5" w:author="Rebecca Murphy" w:date="2016-09-09T12:54:00Z">
        <w:r w:rsidR="00D33501">
          <w:rPr>
            <w:rFonts w:ascii="Times New Roman" w:hAnsi="Times New Roman" w:cs="Times New Roman"/>
            <w:sz w:val="24"/>
            <w:szCs w:val="24"/>
          </w:rPr>
          <w:t>a polynomial) whose pieces are connected at knots, or breakpoints</w:t>
        </w:r>
      </w:ins>
      <w:ins w:id="6" w:author="Rebecca Murphy" w:date="2016-09-09T12:55:00Z">
        <w:r w:rsidR="00D33501">
          <w:rPr>
            <w:rFonts w:ascii="Times New Roman" w:hAnsi="Times New Roman" w:cs="Times New Roman"/>
            <w:sz w:val="24"/>
            <w:szCs w:val="24"/>
          </w:rPr>
          <w:t>, where the functions are joined smoothly</w:t>
        </w:r>
      </w:ins>
      <w:ins w:id="7" w:author="Rebecca Murphy" w:date="2016-09-09T12:54:00Z">
        <w:r w:rsidR="00D33501">
          <w:rPr>
            <w:rFonts w:ascii="Times New Roman" w:hAnsi="Times New Roman" w:cs="Times New Roman"/>
            <w:sz w:val="24"/>
            <w:szCs w:val="24"/>
          </w:rPr>
          <w:t xml:space="preserve"> (Hastie 1990).</w:t>
        </w:r>
      </w:ins>
      <w:ins w:id="8" w:author="Rebecca Murphy" w:date="2016-09-09T12:52:00Z">
        <w:r w:rsidR="00D33501">
          <w:rPr>
            <w:rFonts w:ascii="Times New Roman" w:hAnsi="Times New Roman" w:cs="Times New Roman"/>
            <w:sz w:val="24"/>
            <w:szCs w:val="24"/>
          </w:rPr>
          <w:t xml:space="preserve"> </w:t>
        </w:r>
      </w:ins>
      <w:ins w:id="9" w:author="Rebecca Murphy" w:date="2016-09-09T12:57:00Z">
        <w:r w:rsidR="00D33501">
          <w:rPr>
            <w:rFonts w:ascii="Times New Roman" w:hAnsi="Times New Roman" w:cs="Times New Roman"/>
            <w:sz w:val="24"/>
            <w:szCs w:val="24"/>
          </w:rPr>
          <w:t xml:space="preserve">The thin plate regression spline has the benefit that a user is not required to select knot locations </w:t>
        </w:r>
      </w:ins>
      <w:ins w:id="10" w:author="Rebecca Murphy" w:date="2016-09-09T13:31:00Z">
        <w:r w:rsidR="00115E94">
          <w:rPr>
            <w:rFonts w:ascii="Times New Roman" w:hAnsi="Times New Roman" w:cs="Times New Roman"/>
            <w:sz w:val="24"/>
            <w:szCs w:val="24"/>
          </w:rPr>
          <w:t xml:space="preserve">for a spline </w:t>
        </w:r>
      </w:ins>
      <w:ins w:id="11" w:author="Rebecca Murphy" w:date="2016-09-09T12:57:00Z">
        <w:r w:rsidR="00D33501">
          <w:rPr>
            <w:rFonts w:ascii="Times New Roman" w:hAnsi="Times New Roman" w:cs="Times New Roman"/>
            <w:sz w:val="24"/>
            <w:szCs w:val="24"/>
          </w:rPr>
          <w:t xml:space="preserve">explicitly, but </w:t>
        </w:r>
      </w:ins>
      <w:ins w:id="12" w:author="Rebecca Murphy" w:date="2016-09-09T13:31:00Z">
        <w:r w:rsidR="00115E94">
          <w:rPr>
            <w:rFonts w:ascii="Times New Roman" w:hAnsi="Times New Roman" w:cs="Times New Roman"/>
            <w:sz w:val="24"/>
            <w:szCs w:val="24"/>
          </w:rPr>
          <w:t xml:space="preserve">only </w:t>
        </w:r>
      </w:ins>
      <w:ins w:id="13" w:author="Rebecca Murphy" w:date="2016-09-09T13:04:00Z">
        <w:r w:rsidR="00B268BC">
          <w:rPr>
            <w:rFonts w:ascii="Times New Roman" w:hAnsi="Times New Roman" w:cs="Times New Roman"/>
            <w:sz w:val="24"/>
            <w:szCs w:val="24"/>
          </w:rPr>
          <w:t xml:space="preserve">selects </w:t>
        </w:r>
      </w:ins>
      <w:ins w:id="14" w:author="Rebecca Murphy" w:date="2016-09-09T12:57:00Z">
        <w:r w:rsidR="00D33501">
          <w:rPr>
            <w:rFonts w:ascii="Times New Roman" w:hAnsi="Times New Roman" w:cs="Times New Roman"/>
            <w:sz w:val="24"/>
            <w:szCs w:val="24"/>
          </w:rPr>
          <w:t>a</w:t>
        </w:r>
      </w:ins>
      <w:ins w:id="15" w:author="Rebecca Murphy" w:date="2016-09-09T13:03:00Z">
        <w:r w:rsidR="00B268BC">
          <w:rPr>
            <w:rFonts w:ascii="Times New Roman" w:hAnsi="Times New Roman" w:cs="Times New Roman"/>
            <w:sz w:val="24"/>
            <w:szCs w:val="24"/>
          </w:rPr>
          <w:t xml:space="preserve"> </w:t>
        </w:r>
        <w:r w:rsidR="00B268BC" w:rsidRPr="007400BF">
          <w:rPr>
            <w:rFonts w:ascii="Times New Roman" w:hAnsi="Times New Roman" w:cs="Times New Roman"/>
            <w:sz w:val="24"/>
            <w:szCs w:val="24"/>
          </w:rPr>
          <w:t>reasonable upper limit on the flexibility of the fun</w:t>
        </w:r>
        <w:r w:rsidR="00B268BC">
          <w:rPr>
            <w:rFonts w:ascii="Times New Roman" w:hAnsi="Times New Roman" w:cs="Times New Roman"/>
            <w:sz w:val="24"/>
            <w:szCs w:val="24"/>
          </w:rPr>
          <w:t>ction</w:t>
        </w:r>
        <w:r w:rsidR="00115E94">
          <w:rPr>
            <w:rFonts w:ascii="Times New Roman" w:hAnsi="Times New Roman" w:cs="Times New Roman"/>
            <w:sz w:val="24"/>
            <w:szCs w:val="24"/>
          </w:rPr>
          <w:t>.  Within that limit,</w:t>
        </w:r>
        <w:r w:rsidR="00B268BC" w:rsidRPr="007400BF">
          <w:rPr>
            <w:rFonts w:ascii="Times New Roman" w:hAnsi="Times New Roman" w:cs="Times New Roman"/>
            <w:sz w:val="24"/>
            <w:szCs w:val="24"/>
          </w:rPr>
          <w:t xml:space="preserve"> </w:t>
        </w:r>
      </w:ins>
      <w:ins w:id="16" w:author="Rebecca Murphy" w:date="2016-09-09T13:31:00Z">
        <w:r w:rsidR="00115E94">
          <w:rPr>
            <w:rFonts w:ascii="Times New Roman" w:hAnsi="Times New Roman" w:cs="Times New Roman"/>
            <w:sz w:val="24"/>
            <w:szCs w:val="24"/>
          </w:rPr>
          <w:t>t</w:t>
        </w:r>
        <w:r w:rsidR="00115E94" w:rsidRPr="007400BF">
          <w:rPr>
            <w:rFonts w:ascii="Times New Roman" w:hAnsi="Times New Roman" w:cs="Times New Roman"/>
            <w:sz w:val="24"/>
            <w:szCs w:val="24"/>
          </w:rPr>
          <w:t xml:space="preserve">he balance between model fit and smoothness is achieved by </w:t>
        </w:r>
        <w:r w:rsidR="00115E94">
          <w:rPr>
            <w:rFonts w:ascii="Times New Roman" w:hAnsi="Times New Roman" w:cs="Times New Roman"/>
            <w:sz w:val="24"/>
            <w:szCs w:val="24"/>
          </w:rPr>
          <w:t>fitting</w:t>
        </w:r>
        <w:r w:rsidR="00115E94" w:rsidRPr="007400BF">
          <w:rPr>
            <w:rFonts w:ascii="Times New Roman" w:hAnsi="Times New Roman" w:cs="Times New Roman"/>
            <w:sz w:val="24"/>
            <w:szCs w:val="24"/>
          </w:rPr>
          <w:t xml:space="preserve"> a smoothness parameter that minimizes the generalized cross-validation score (Wood 2006a)</w:t>
        </w:r>
        <w:r w:rsidR="00115E94">
          <w:rPr>
            <w:rFonts w:ascii="Times New Roman" w:hAnsi="Times New Roman" w:cs="Times New Roman"/>
            <w:sz w:val="24"/>
            <w:szCs w:val="24"/>
          </w:rPr>
          <w:t xml:space="preserve">.  </w:t>
        </w:r>
      </w:ins>
      <w:del w:id="17" w:author="Rebecca Murphy" w:date="2016-09-09T13:32:00Z">
        <w:r w:rsidRPr="007400BF" w:rsidDel="00115E94">
          <w:rPr>
            <w:rFonts w:ascii="Times New Roman" w:hAnsi="Times New Roman" w:cs="Times New Roman"/>
            <w:sz w:val="24"/>
            <w:szCs w:val="24"/>
          </w:rPr>
          <w:delText>The relationships between log-chl</w:delText>
        </w:r>
        <w:r w:rsidR="002845E6" w:rsidRPr="002845E6" w:rsidDel="00115E94">
          <w:rPr>
            <w:rFonts w:ascii="Times New Roman" w:hAnsi="Times New Roman" w:cs="Times New Roman"/>
            <w:i/>
            <w:sz w:val="24"/>
            <w:szCs w:val="24"/>
          </w:rPr>
          <w:delText>-a</w:delText>
        </w:r>
        <w:r w:rsidRPr="007400BF" w:rsidDel="00115E94">
          <w:rPr>
            <w:rFonts w:ascii="Times New Roman" w:hAnsi="Times New Roman" w:cs="Times New Roman"/>
            <w:sz w:val="24"/>
            <w:szCs w:val="24"/>
          </w:rPr>
          <w:delText xml:space="preserve"> and the covariates were modeled with thin plate regression splines (Wood 2006a) as the smooth functions using the ‘mgcv’ package in R. </w:delText>
        </w:r>
      </w:del>
      <w:r w:rsidRPr="007400BF">
        <w:rPr>
          <w:rFonts w:ascii="Times New Roman" w:hAnsi="Times New Roman" w:cs="Times New Roman"/>
          <w:sz w:val="24"/>
          <w:szCs w:val="24"/>
        </w:rPr>
        <w:t xml:space="preserve">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w:t>
      </w:r>
      <w:ins w:id="18" w:author="Rebecca Murphy" w:date="2016-09-09T13:33:00Z">
        <w:r w:rsidR="00115E94" w:rsidRPr="007400BF">
          <w:rPr>
            <w:rFonts w:ascii="Times New Roman" w:hAnsi="Times New Roman" w:cs="Times New Roman"/>
            <w:sz w:val="24"/>
            <w:szCs w:val="24"/>
          </w:rPr>
          <w:t>(Wood 2006b)</w:t>
        </w:r>
        <w:r w:rsidR="00115E94">
          <w:rPr>
            <w:rFonts w:ascii="Times New Roman" w:hAnsi="Times New Roman" w:cs="Times New Roman"/>
            <w:sz w:val="24"/>
            <w:szCs w:val="24"/>
          </w:rPr>
          <w:t xml:space="preserve"> </w:t>
        </w:r>
      </w:ins>
      <w:r w:rsidRPr="007400BF">
        <w:rPr>
          <w:rFonts w:ascii="Times New Roman" w:hAnsi="Times New Roman" w:cs="Times New Roman"/>
          <w:sz w:val="24"/>
          <w:szCs w:val="24"/>
        </w:rPr>
        <w:t>between all three covariates was constructed</w:t>
      </w:r>
      <w:ins w:id="19" w:author="Rebecca Murphy" w:date="2016-09-09T13:33:00Z">
        <w:r w:rsidR="00115E94">
          <w:rPr>
            <w:rFonts w:ascii="Times New Roman" w:hAnsi="Times New Roman" w:cs="Times New Roman"/>
            <w:sz w:val="24"/>
            <w:szCs w:val="24"/>
          </w:rPr>
          <w:t>, which allows for the model covariates to interact (e.g., the long-term patterns to vary by season)</w:t>
        </w:r>
      </w:ins>
      <w:r w:rsidRPr="007400BF">
        <w:rPr>
          <w:rFonts w:ascii="Times New Roman" w:hAnsi="Times New Roman" w:cs="Times New Roman"/>
          <w:sz w:val="24"/>
          <w:szCs w:val="24"/>
        </w:rPr>
        <w:t xml:space="preserve">. </w:t>
      </w:r>
      <w:del w:id="20" w:author="Rebecca Murphy" w:date="2016-09-09T13:33:00Z">
        <w:r w:rsidRPr="007400BF" w:rsidDel="00115E94">
          <w:rPr>
            <w:rFonts w:ascii="Times New Roman" w:hAnsi="Times New Roman" w:cs="Times New Roman"/>
            <w:sz w:val="24"/>
            <w:szCs w:val="24"/>
          </w:rPr>
          <w:delText xml:space="preserve">The tensor product basis allows for the smooth construct to be a function of any number of covariates, without an isotropy constraint (Wood 2006b). The GAM implementation in ‘mgcv’ does not require the selection of knots for a spline basis, but instead a reasonable upper limit on the flexibility of the function is set, and a ‘wiggliness’ penalty is added to create a penalized regression spline structure. The balance between model fit and smoothness is achieved by </w:delText>
        </w:r>
      </w:del>
      <w:del w:id="21" w:author="Rebecca Murphy" w:date="2016-09-09T13:30:00Z">
        <w:r w:rsidRPr="007400BF" w:rsidDel="00115E94">
          <w:rPr>
            <w:rFonts w:ascii="Times New Roman" w:hAnsi="Times New Roman" w:cs="Times New Roman"/>
            <w:sz w:val="24"/>
            <w:szCs w:val="24"/>
          </w:rPr>
          <w:delText xml:space="preserve">selecting </w:delText>
        </w:r>
      </w:del>
      <w:del w:id="22" w:author="Rebecca Murphy" w:date="2016-09-09T13:33:00Z">
        <w:r w:rsidRPr="007400BF" w:rsidDel="00115E94">
          <w:rPr>
            <w:rFonts w:ascii="Times New Roman" w:hAnsi="Times New Roman" w:cs="Times New Roman"/>
            <w:sz w:val="24"/>
            <w:szCs w:val="24"/>
          </w:rPr>
          <w:delText>a smoothness parameter that minimizes the generalized cross-validation score (Wood 2006a).</w:delText>
        </w:r>
      </w:del>
    </w:p>
    <w:p w14:paraId="35E03B6A" w14:textId="0B8F4C38"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w:t>
      </w:r>
      <w:del w:id="23" w:author="Beck, Marcus" w:date="2016-09-08T11:59:00Z">
        <w:r w:rsidRPr="007400BF" w:rsidDel="00DA2FEC">
          <w:rPr>
            <w:rFonts w:ascii="Times New Roman" w:hAnsi="Times New Roman" w:cs="Times New Roman"/>
            <w:sz w:val="24"/>
            <w:szCs w:val="24"/>
          </w:rPr>
          <w:delText xml:space="preserve">parameters are selected, </w:delText>
        </w:r>
      </w:del>
      <w:ins w:id="24" w:author="Beck, Marcus" w:date="2016-09-08T11:59:00Z">
        <w:r w:rsidR="00DA2FEC">
          <w:rPr>
            <w:rFonts w:ascii="Times New Roman" w:hAnsi="Times New Roman" w:cs="Times New Roman"/>
            <w:sz w:val="24"/>
            <w:szCs w:val="24"/>
          </w:rPr>
          <w:t xml:space="preserve">is fit </w:t>
        </w:r>
      </w:ins>
      <w:r w:rsidRPr="007400BF">
        <w:rPr>
          <w:rFonts w:ascii="Times New Roman" w:hAnsi="Times New Roman" w:cs="Times New Roman"/>
          <w:sz w:val="24"/>
          <w:szCs w:val="24"/>
        </w:rPr>
        <w:t xml:space="preserve">and can be obtained along with standard errors </w:t>
      </w:r>
      <w:del w:id="25" w:author="Beck, Marcus" w:date="2016-09-08T12:00:00Z">
        <w:r w:rsidR="009026F7" w:rsidDel="00DA2FEC">
          <w:rPr>
            <w:rFonts w:ascii="Times New Roman" w:hAnsi="Times New Roman" w:cs="Times New Roman"/>
            <w:sz w:val="24"/>
            <w:szCs w:val="24"/>
          </w:rPr>
          <w:delText xml:space="preserve">which </w:delText>
        </w:r>
        <w:r w:rsidRPr="007400BF" w:rsidDel="00DA2FEC">
          <w:rPr>
            <w:rFonts w:ascii="Times New Roman" w:hAnsi="Times New Roman" w:cs="Times New Roman"/>
            <w:sz w:val="24"/>
            <w:szCs w:val="24"/>
          </w:rPr>
          <w:delText xml:space="preserve">are </w:delText>
        </w:r>
      </w:del>
      <w:r w:rsidRPr="007400BF">
        <w:rPr>
          <w:rFonts w:ascii="Times New Roman" w:hAnsi="Times New Roman" w:cs="Times New Roman"/>
          <w:sz w:val="24"/>
          <w:szCs w:val="24"/>
        </w:rPr>
        <w:t>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month. A normalized GAM estimate at </w:t>
      </w:r>
      <w:r w:rsidRPr="007400BF">
        <w:rPr>
          <w:rFonts w:ascii="Times New Roman" w:hAnsi="Times New Roman" w:cs="Times New Roman"/>
          <w:sz w:val="24"/>
          <w:szCs w:val="24"/>
        </w:rPr>
        <w:lastRenderedPageBreak/>
        <w:t>each date in the record was computed as the average of the predictions obtained using all of the flow or salinity values for that month of the year throughout the record.</w:t>
      </w:r>
    </w:p>
    <w:p w14:paraId="0BB166AA" w14:textId="77777777" w:rsidR="00D70C43" w:rsidRPr="00FF4027" w:rsidRDefault="00D70C43" w:rsidP="00D70C43">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18AE31FD"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w:t>
      </w:r>
      <w:ins w:id="26" w:author="Beck, Marcus" w:date="2016-09-08T11:55:00Z">
        <w:r w:rsidR="00CD5BD5">
          <w:rPr>
            <w:rFonts w:ascii="Times New Roman" w:hAnsi="Times New Roman" w:cs="Times New Roman"/>
            <w:sz w:val="24"/>
            <w:szCs w:val="24"/>
          </w:rPr>
          <w:t>s</w:t>
        </w:r>
      </w:ins>
      <w:r w:rsidRPr="00FF4027">
        <w:rPr>
          <w:rFonts w:ascii="Times New Roman" w:hAnsi="Times New Roman" w:cs="Times New Roman"/>
          <w:sz w:val="24"/>
          <w:szCs w:val="24"/>
        </w:rPr>
        <w:t xml:space="preserve"> that describe the linear relationship with the response variable.  </w:t>
      </w:r>
      <w:ins w:id="27" w:author="Beck, Marcus" w:date="2016-09-08T11:55:00Z">
        <w:r w:rsidR="00CD5BD5">
          <w:rPr>
            <w:rFonts w:ascii="Times New Roman" w:hAnsi="Times New Roman" w:cs="Times New Roman"/>
            <w:sz w:val="24"/>
            <w:szCs w:val="24"/>
          </w:rPr>
          <w:t xml:space="preserve">This simple regression is used at each time step with different weights such </w:t>
        </w:r>
      </w:ins>
      <w:ins w:id="28" w:author="Beck, Marcus" w:date="2016-09-08T11:56:00Z">
        <w:r w:rsidR="00CD5BD5">
          <w:rPr>
            <w:rFonts w:ascii="Times New Roman" w:hAnsi="Times New Roman" w:cs="Times New Roman"/>
            <w:sz w:val="24"/>
            <w:szCs w:val="24"/>
          </w:rPr>
          <w:t>that</w:t>
        </w:r>
      </w:ins>
      <w:ins w:id="29" w:author="Beck, Marcus" w:date="2016-09-08T11:55:00Z">
        <w:r w:rsidR="00CD5BD5">
          <w:rPr>
            <w:rFonts w:ascii="Times New Roman" w:hAnsi="Times New Roman" w:cs="Times New Roman"/>
            <w:sz w:val="24"/>
            <w:szCs w:val="24"/>
          </w:rPr>
          <w:t xml:space="preserve"> a combined parameter set equal in length to the time series is created.  </w:t>
        </w:r>
      </w:ins>
      <w:r w:rsidRPr="00FF4027">
        <w:rPr>
          <w:rFonts w:ascii="Times New Roman" w:hAnsi="Times New Roman" w:cs="Times New Roman"/>
          <w:sz w:val="24"/>
          <w:szCs w:val="24"/>
        </w:rPr>
        <w:t xml:space="preserve">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w:t>
      </w:r>
      <w:del w:id="30" w:author="Beck, Marcus" w:date="2016-09-09T15:50:00Z">
        <w:r w:rsidRPr="00FF4027" w:rsidDel="00B74F11">
          <w:rPr>
            <w:rFonts w:ascii="Times New Roman" w:hAnsi="Times New Roman" w:cs="Times New Roman"/>
            <w:sz w:val="24"/>
            <w:szCs w:val="24"/>
          </w:rPr>
          <w:delText>However, lack of understanding of how the theoretical foundations of each model differ has likely contributed to their applications for similar purposes without a strong basis for choosing one over the other.</w:delText>
        </w:r>
      </w:del>
    </w:p>
    <w:p w14:paraId="67CE5D9D" w14:textId="422837CF"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ressions that are each 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 xml:space="preserve">ervation in the time, discharge, and season domain.  This results in a multi-dimensional parameter set that varies smoothly across the time </w:t>
      </w:r>
      <w:r w:rsidRPr="00FF4027">
        <w:rPr>
          <w:rFonts w:ascii="Times New Roman" w:hAnsi="Times New Roman" w:cs="Times New Roman"/>
          <w:sz w:val="24"/>
          <w:szCs w:val="24"/>
        </w:rPr>
        <w:lastRenderedPageBreak/>
        <w:t>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w:t>
      </w:r>
      <w:ins w:id="31" w:author="Rebecca Murphy" w:date="2016-09-09T13:47:00Z">
        <w:r w:rsidR="004560CD">
          <w:rPr>
            <w:rFonts w:ascii="Times New Roman" w:hAnsi="Times New Roman" w:cs="Times New Roman"/>
            <w:sz w:val="24"/>
            <w:szCs w:val="24"/>
          </w:rPr>
          <w:t xml:space="preserve">this </w:t>
        </w:r>
      </w:ins>
      <w:ins w:id="32" w:author="Rebecca Murphy" w:date="2016-09-09T13:48:00Z">
        <w:r w:rsidR="004560CD">
          <w:rPr>
            <w:rFonts w:ascii="Times New Roman" w:hAnsi="Times New Roman" w:cs="Times New Roman"/>
            <w:sz w:val="24"/>
            <w:szCs w:val="24"/>
          </w:rPr>
          <w:t>implementation</w:t>
        </w:r>
      </w:ins>
      <w:ins w:id="33" w:author="Rebecca Murphy" w:date="2016-09-09T13:47:00Z">
        <w:r w:rsidR="004560CD">
          <w:rPr>
            <w:rFonts w:ascii="Times New Roman" w:hAnsi="Times New Roman" w:cs="Times New Roman"/>
            <w:sz w:val="24"/>
            <w:szCs w:val="24"/>
          </w:rPr>
          <w:t xml:space="preserve"> </w:t>
        </w:r>
      </w:ins>
      <w:ins w:id="34" w:author="Rebecca Murphy" w:date="2016-09-09T13:48:00Z">
        <w:r w:rsidR="004560CD">
          <w:rPr>
            <w:rFonts w:ascii="Times New Roman" w:hAnsi="Times New Roman" w:cs="Times New Roman"/>
            <w:sz w:val="24"/>
            <w:szCs w:val="24"/>
          </w:rPr>
          <w:t xml:space="preserve">of </w:t>
        </w:r>
      </w:ins>
      <w:r w:rsidRPr="00FF4027">
        <w:rPr>
          <w:rFonts w:ascii="Times New Roman" w:hAnsi="Times New Roman" w:cs="Times New Roman"/>
          <w:sz w:val="24"/>
          <w:szCs w:val="24"/>
        </w:rPr>
        <w:t>GAMs estimate</w:t>
      </w:r>
      <w:ins w:id="35" w:author="Rebecca Murphy" w:date="2016-09-09T13:48:00Z">
        <w:r w:rsidR="004560CD">
          <w:rPr>
            <w:rFonts w:ascii="Times New Roman" w:hAnsi="Times New Roman" w:cs="Times New Roman"/>
            <w:sz w:val="24"/>
            <w:szCs w:val="24"/>
          </w:rPr>
          <w:t>s</w:t>
        </w:r>
      </w:ins>
      <w:r w:rsidRPr="00FF4027">
        <w:rPr>
          <w:rFonts w:ascii="Times New Roman" w:hAnsi="Times New Roman" w:cs="Times New Roman"/>
          <w:sz w:val="24"/>
          <w:szCs w:val="24"/>
        </w:rPr>
        <w:t xml:space="preserv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w:t>
      </w:r>
      <w:del w:id="36" w:author="Rebecca Murphy" w:date="2016-09-09T13:54:00Z">
        <w:r w:rsidRPr="00FF4027" w:rsidDel="004560CD">
          <w:rPr>
            <w:rFonts w:ascii="Times New Roman" w:hAnsi="Times New Roman" w:cs="Times New Roman"/>
            <w:sz w:val="24"/>
            <w:szCs w:val="24"/>
          </w:rPr>
          <w:delText>that optimizes the tradeoff between precision and model over-fitting</w:delText>
        </w:r>
      </w:del>
      <w:ins w:id="37" w:author="Rebecca Murphy" w:date="2016-09-09T13:54:00Z">
        <w:r w:rsidR="00842DBD">
          <w:rPr>
            <w:rFonts w:ascii="Times New Roman" w:hAnsi="Times New Roman" w:cs="Times New Roman"/>
            <w:sz w:val="24"/>
            <w:szCs w:val="24"/>
          </w:rPr>
          <w:t xml:space="preserve">that results in </w:t>
        </w:r>
        <w:r w:rsidR="004560CD">
          <w:rPr>
            <w:rFonts w:ascii="Times New Roman" w:hAnsi="Times New Roman" w:cs="Times New Roman"/>
            <w:sz w:val="24"/>
            <w:szCs w:val="24"/>
          </w:rPr>
          <w:t xml:space="preserve">single (although quite complicated) </w:t>
        </w:r>
      </w:ins>
      <w:ins w:id="38" w:author="Rebecca Murphy" w:date="2016-09-09T13:58:00Z">
        <w:r w:rsidR="00842DBD">
          <w:rPr>
            <w:rFonts w:ascii="Times New Roman" w:hAnsi="Times New Roman" w:cs="Times New Roman"/>
            <w:sz w:val="24"/>
            <w:szCs w:val="24"/>
          </w:rPr>
          <w:t xml:space="preserve">spline </w:t>
        </w:r>
      </w:ins>
      <w:ins w:id="39" w:author="Rebecca Murphy" w:date="2016-09-09T13:54:00Z">
        <w:r w:rsidR="004560CD">
          <w:rPr>
            <w:rFonts w:ascii="Times New Roman" w:hAnsi="Times New Roman" w:cs="Times New Roman"/>
            <w:sz w:val="24"/>
            <w:szCs w:val="24"/>
          </w:rPr>
          <w:t>function</w:t>
        </w:r>
      </w:ins>
      <w:ins w:id="40" w:author="Rebecca Murphy" w:date="2016-09-09T13:59:00Z">
        <w:r w:rsidR="00842DBD">
          <w:rPr>
            <w:rFonts w:ascii="Times New Roman" w:hAnsi="Times New Roman" w:cs="Times New Roman"/>
            <w:sz w:val="24"/>
            <w:szCs w:val="24"/>
          </w:rPr>
          <w:t>s</w:t>
        </w:r>
      </w:ins>
      <w:ins w:id="41" w:author="Rebecca Murphy" w:date="2016-09-09T13:54:00Z">
        <w:r w:rsidR="00842DBD">
          <w:rPr>
            <w:rFonts w:ascii="Times New Roman" w:hAnsi="Times New Roman" w:cs="Times New Roman"/>
            <w:sz w:val="24"/>
            <w:szCs w:val="24"/>
          </w:rPr>
          <w:t xml:space="preserve"> fit across the entire data set</w:t>
        </w:r>
      </w:ins>
      <w:ins w:id="42" w:author="Rebecca Murphy" w:date="2016-09-09T14:02:00Z">
        <w:r w:rsidR="00842DBD">
          <w:rPr>
            <w:rFonts w:ascii="Times New Roman" w:hAnsi="Times New Roman" w:cs="Times New Roman"/>
            <w:sz w:val="24"/>
            <w:szCs w:val="24"/>
          </w:rPr>
          <w:t xml:space="preserve"> for each explanatory variable</w:t>
        </w:r>
      </w:ins>
      <w:r w:rsidRPr="00FF4027">
        <w:rPr>
          <w:rFonts w:ascii="Times New Roman" w:hAnsi="Times New Roman" w:cs="Times New Roman"/>
          <w:sz w:val="24"/>
          <w:szCs w:val="24"/>
        </w:rPr>
        <w:t>.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w:t>
      </w:r>
      <w:ins w:id="43" w:author="Rebecca Murphy" w:date="2016-09-09T13:55:00Z">
        <w:r w:rsidR="004560CD">
          <w:rPr>
            <w:rFonts w:ascii="Times New Roman" w:hAnsi="Times New Roman" w:cs="Times New Roman"/>
            <w:sz w:val="24"/>
            <w:szCs w:val="24"/>
          </w:rPr>
          <w:t xml:space="preserve">from WRTDS is a different </w:t>
        </w:r>
      </w:ins>
      <w:ins w:id="44" w:author="Rebecca Murphy" w:date="2016-09-09T13:56:00Z">
        <w:r w:rsidR="004560CD">
          <w:rPr>
            <w:rFonts w:ascii="Times New Roman" w:hAnsi="Times New Roman" w:cs="Times New Roman"/>
            <w:sz w:val="24"/>
            <w:szCs w:val="24"/>
          </w:rPr>
          <w:t>theoretical</w:t>
        </w:r>
      </w:ins>
      <w:ins w:id="45" w:author="Rebecca Murphy" w:date="2016-09-09T13:55:00Z">
        <w:r w:rsidR="004560CD">
          <w:rPr>
            <w:rFonts w:ascii="Times New Roman" w:hAnsi="Times New Roman" w:cs="Times New Roman"/>
            <w:sz w:val="24"/>
            <w:szCs w:val="24"/>
          </w:rPr>
          <w:t xml:space="preserve"> </w:t>
        </w:r>
      </w:ins>
      <w:ins w:id="46" w:author="Rebecca Murphy" w:date="2016-09-09T13:56:00Z">
        <w:r w:rsidR="004560CD">
          <w:rPr>
            <w:rFonts w:ascii="Times New Roman" w:hAnsi="Times New Roman" w:cs="Times New Roman"/>
            <w:sz w:val="24"/>
            <w:szCs w:val="24"/>
          </w:rPr>
          <w:t xml:space="preserve">approach than a set of spline functions </w:t>
        </w:r>
      </w:ins>
      <w:del w:id="47" w:author="Rebecca Murphy" w:date="2016-09-09T13:59:00Z">
        <w:r w:rsidRPr="00FF4027" w:rsidDel="00842DBD">
          <w:rPr>
            <w:rFonts w:ascii="Times New Roman" w:hAnsi="Times New Roman" w:cs="Times New Roman"/>
            <w:sz w:val="24"/>
            <w:szCs w:val="24"/>
          </w:rPr>
          <w:delText xml:space="preserve">is </w:delText>
        </w:r>
        <w:r w:rsidDel="00842DBD">
          <w:rPr>
            <w:rFonts w:ascii="Times New Roman" w:hAnsi="Times New Roman" w:cs="Times New Roman"/>
            <w:sz w:val="24"/>
            <w:szCs w:val="24"/>
          </w:rPr>
          <w:delText>mathema</w:delText>
        </w:r>
        <w:r w:rsidRPr="00FF4027" w:rsidDel="00842DBD">
          <w:rPr>
            <w:rFonts w:ascii="Times New Roman" w:hAnsi="Times New Roman" w:cs="Times New Roman"/>
            <w:sz w:val="24"/>
            <w:szCs w:val="24"/>
          </w:rPr>
          <w:delText>tically complex by comparison</w:delText>
        </w:r>
      </w:del>
      <w:ins w:id="48" w:author="Rebecca Murphy" w:date="2016-09-09T13:59:00Z">
        <w:r w:rsidR="00842DBD">
          <w:rPr>
            <w:rFonts w:ascii="Times New Roman" w:hAnsi="Times New Roman" w:cs="Times New Roman"/>
            <w:sz w:val="24"/>
            <w:szCs w:val="24"/>
          </w:rPr>
          <w:t>fit across all the data</w:t>
        </w:r>
      </w:ins>
      <w:ins w:id="49" w:author="Rebecca Murphy" w:date="2016-09-09T14:10:00Z">
        <w:r w:rsidR="00FE03B6">
          <w:rPr>
            <w:rFonts w:ascii="Times New Roman" w:hAnsi="Times New Roman" w:cs="Times New Roman"/>
            <w:sz w:val="24"/>
            <w:szCs w:val="24"/>
          </w:rPr>
          <w:t xml:space="preserve"> </w:t>
        </w:r>
        <w:del w:id="50" w:author="Beck, Marcus" w:date="2016-09-09T15:18:00Z">
          <w:r w:rsidR="00FE03B6" w:rsidDel="002D49E2">
            <w:rPr>
              <w:rFonts w:ascii="Times New Roman" w:hAnsi="Times New Roman" w:cs="Times New Roman"/>
              <w:sz w:val="24"/>
              <w:szCs w:val="24"/>
            </w:rPr>
            <w:delText xml:space="preserve"> </w:delText>
          </w:r>
        </w:del>
        <w:r w:rsidR="00FE03B6">
          <w:rPr>
            <w:rFonts w:ascii="Times New Roman" w:hAnsi="Times New Roman" w:cs="Times New Roman"/>
            <w:sz w:val="24"/>
            <w:szCs w:val="24"/>
          </w:rPr>
          <w:t>with GAMs</w:t>
        </w:r>
      </w:ins>
      <w:r w:rsidRPr="00FF4027">
        <w:rPr>
          <w:rFonts w:ascii="Times New Roman" w:hAnsi="Times New Roman" w:cs="Times New Roman"/>
          <w:sz w:val="24"/>
          <w:szCs w:val="24"/>
        </w:rPr>
        <w:t>. Therefore, a reasonable expectation is that different estimation techniques used by WRTDS and GAMs can lead to different descriptions of relationships between variables.</w:t>
      </w:r>
    </w:p>
    <w:p w14:paraId="1DB05FCC" w14:textId="77777777" w:rsidR="00B35620" w:rsidRPr="00FF4027" w:rsidRDefault="00B35620" w:rsidP="00B35620">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wiggliness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(Efron and Tibshirani 1993, Arlot and </w:t>
      </w:r>
      <w:r w:rsidRPr="00FF4027">
        <w:rPr>
          <w:rFonts w:ascii="Times New Roman" w:hAnsi="Times New Roman" w:cs="Times New Roman"/>
          <w:sz w:val="24"/>
          <w:szCs w:val="24"/>
        </w:rPr>
        <w:lastRenderedPageBreak/>
        <w:t xml:space="preserve">Celisse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Nocedal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flow-normalized refers to flow at TF1.6 and salinity at LE1.2) time series was obtained for comparison. The results were compared with summary statistics that evaluated both the predictive performance to describe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comparing each model’s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
      </w:r>
      <w:r w:rsidR="00CF6CCA" w:rsidRPr="00CF6CCA">
        <w:rPr>
          <w:rFonts w:ascii="Times New Roman" w:hAnsi="Times New Roman" w:cs="Times New Roman"/>
          <w:position w:val="-26"/>
          <w:sz w:val="24"/>
          <w:szCs w:val="24"/>
        </w:rPr>
        <w:object w:dxaOrig="3140" w:dyaOrig="1100" w14:anchorId="4213C1A2">
          <v:shape id="_x0000_i1026" type="#_x0000_t75" style="width:157.15pt;height:55.1pt" o:ole="">
            <v:imagedata r:id="rId13" o:title=""/>
          </v:shape>
          <o:OLEObject Type="Embed" ProgID="Equation.3" ShapeID="_x0000_i1026" DrawAspect="Content" ObjectID="_1535373624" r:id="rId14"/>
        </w:object>
      </w:r>
      <w:r w:rsidR="009D25FE">
        <w:rPr>
          <w:rFonts w:ascii="Times New Roman" w:hAnsi="Times New Roman" w:cs="Times New Roman"/>
          <w:sz w:val="24"/>
          <w:szCs w:val="24"/>
        </w:rPr>
        <w:tab/>
        <w:t>(2)</w:t>
      </w:r>
    </w:p>
    <w:p w14:paraId="1CB8A4D3" w14:textId="4641E424"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r w:rsidRPr="007400BF">
        <w:rPr>
          <w:rFonts w:ascii="Times New Roman" w:hAnsi="Times New Roman" w:cs="Times New Roman"/>
          <w:sz w:val="24"/>
          <w:szCs w:val="24"/>
        </w:rPr>
        <w:t xml:space="preserve"> is the observed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55pt;height:20.65pt" o:ole="">
            <v:imagedata r:id="rId15" o:title=""/>
          </v:shape>
          <o:OLEObject Type="Embed" ProgID="Equation.3" ShapeID="_x0000_i1027" DrawAspect="Content" ObjectID="_1535373625" r:id="rId16"/>
        </w:object>
      </w:r>
      <w:r w:rsidRPr="007400BF">
        <w:rPr>
          <w:rFonts w:ascii="Times New Roman" w:hAnsi="Times New Roman" w:cs="Times New Roman"/>
          <w:sz w:val="24"/>
          <w:szCs w:val="24"/>
        </w:rPr>
        <w:t>is the predicted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r w:rsidRPr="00791BE4">
        <w:rPr>
          <w:rFonts w:ascii="Times New Roman" w:hAnsi="Times New Roman" w:cs="Times New Roman"/>
          <w:i/>
          <w:sz w:val="24"/>
          <w:szCs w:val="24"/>
        </w:rPr>
        <w:t>i</w:t>
      </w:r>
      <w:r w:rsidRPr="007400BF">
        <w:rPr>
          <w:rFonts w:ascii="Times New Roman" w:hAnsi="Times New Roman" w:cs="Times New Roman"/>
          <w:sz w:val="24"/>
          <w:szCs w:val="24"/>
        </w:rPr>
        <w:t xml:space="preserve">. RMSE values closer to zero represent model predictions closer to observed. Comparisons between models </w:t>
      </w:r>
      <w:del w:id="51" w:author="Beck, Marcus" w:date="2016-09-08T11:44:00Z">
        <w:r w:rsidRPr="007400BF" w:rsidDel="00CF6CCA">
          <w:rPr>
            <w:rFonts w:ascii="Times New Roman" w:hAnsi="Times New Roman" w:cs="Times New Roman"/>
            <w:sz w:val="24"/>
            <w:szCs w:val="24"/>
          </w:rPr>
          <w:delText>using</w:delText>
        </w:r>
      </w:del>
      <w:r w:rsidR="00791BE4">
        <w:rPr>
          <w:rFonts w:ascii="Times New Roman" w:hAnsi="Times New Roman" w:cs="Times New Roman"/>
          <w:sz w:val="24"/>
          <w:szCs w:val="24"/>
        </w:rPr>
        <w:t xml:space="preserve"> </w:t>
      </w:r>
      <w:del w:id="52" w:author="Beck, Marcus" w:date="2016-09-08T11:44:00Z">
        <w:r w:rsidRPr="007400BF" w:rsidDel="00CF6CCA">
          <w:rPr>
            <w:rFonts w:ascii="Times New Roman" w:hAnsi="Times New Roman" w:cs="Times New Roman"/>
            <w:sz w:val="24"/>
            <w:szCs w:val="24"/>
          </w:rPr>
          <w:delText xml:space="preserve">RMSE </w:delText>
        </w:r>
      </w:del>
      <w:r w:rsidRPr="007400BF">
        <w:rPr>
          <w:rFonts w:ascii="Times New Roman" w:hAnsi="Times New Roman" w:cs="Times New Roman"/>
          <w:sz w:val="24"/>
          <w:szCs w:val="24"/>
        </w:rPr>
        <w:t>were performed similarly</w:t>
      </w:r>
      <w:ins w:id="53" w:author="Beck, Marcus" w:date="2016-09-08T11:44:00Z">
        <w:r w:rsidR="00CF6CCA">
          <w:rPr>
            <w:rFonts w:ascii="Times New Roman" w:hAnsi="Times New Roman" w:cs="Times New Roman"/>
            <w:sz w:val="24"/>
            <w:szCs w:val="24"/>
          </w:rPr>
          <w:t xml:space="preserve"> using the root mean square difference (RMSD)</w:t>
        </w:r>
      </w:ins>
      <w:del w:id="54" w:author="Beck, Marcus" w:date="2016-09-08T11:45:00Z">
        <w:r w:rsidRPr="007400BF" w:rsidDel="00CF6CCA">
          <w:rPr>
            <w:rFonts w:ascii="Times New Roman" w:hAnsi="Times New Roman" w:cs="Times New Roman"/>
            <w:sz w:val="24"/>
            <w:szCs w:val="24"/>
          </w:rPr>
          <w:delText>, using the equation</w:delText>
        </w:r>
      </w:del>
      <w:r w:rsidRPr="007400BF">
        <w:rPr>
          <w:rFonts w:ascii="Times New Roman" w:hAnsi="Times New Roman" w:cs="Times New Roman"/>
          <w:sz w:val="24"/>
          <w:szCs w:val="24"/>
        </w:rPr>
        <w:t>:</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F6CCA" w:rsidRPr="00CF6CCA">
        <w:rPr>
          <w:rFonts w:ascii="Times New Roman" w:hAnsi="Times New Roman" w:cs="Times New Roman"/>
          <w:position w:val="-26"/>
          <w:sz w:val="24"/>
          <w:szCs w:val="24"/>
        </w:rPr>
        <w:object w:dxaOrig="4040" w:dyaOrig="1140" w14:anchorId="7216FD6A">
          <v:shape id="_x0000_i1028" type="#_x0000_t75" style="width:201.6pt;height:56.35pt" o:ole="">
            <v:imagedata r:id="rId17" o:title=""/>
          </v:shape>
          <o:OLEObject Type="Embed" ProgID="Equation.3" ShapeID="_x0000_i1028" DrawAspect="Content" ObjectID="_1535373626" r:id="rId18"/>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ed chl</w:t>
      </w:r>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8.2pt;height:21.9pt" o:ole="">
            <v:imagedata r:id="rId19" o:title=""/>
          </v:shape>
          <o:OLEObject Type="Embed" ProgID="Equation.3" ShapeID="_x0000_i1029" DrawAspect="Content" ObjectID="_1535373627" r:id="rId20"/>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1.95pt;height:21.9pt" o:ole="">
            <v:imagedata r:id="rId21" o:title=""/>
          </v:shape>
          <o:OLEObject Type="Embed" ProgID="Equation.3" ShapeID="_x0000_i1030" DrawAspect="Content" ObjectID="_1535373628" r:id="rId22"/>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C36727" w:rsidRPr="00C36727">
        <w:rPr>
          <w:rFonts w:ascii="Times New Roman" w:hAnsi="Times New Roman" w:cs="Times New Roman"/>
          <w:position w:val="-66"/>
          <w:sz w:val="24"/>
          <w:szCs w:val="24"/>
        </w:rPr>
        <w:object w:dxaOrig="4220" w:dyaOrig="1400" w14:anchorId="4A495FA7">
          <v:shape id="_x0000_i1031" type="#_x0000_t75" style="width:210.35pt;height:70.1pt" o:ole="">
            <v:imagedata r:id="rId23" o:title=""/>
          </v:shape>
          <o:OLEObject Type="Embed" ProgID="Equation.3" ShapeID="_x0000_i1031" DrawAspect="Content" ObjectID="_1535373629" r:id="rId24"/>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whereas a slope different 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that varies with relative magnitude of the predictions. </w:t>
      </w:r>
      <w:r w:rsidRPr="007400BF">
        <w:rPr>
          <w:rFonts w:ascii="Times New Roman" w:hAnsi="Times New Roman" w:cs="Times New Roman"/>
          <w:sz w:val="24"/>
          <w:szCs w:val="24"/>
        </w:rPr>
        <w:lastRenderedPageBreak/>
        <w:t>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ized chl</w:t>
      </w:r>
      <w:r w:rsidR="002845E6" w:rsidRPr="002845E6">
        <w:rPr>
          <w:rFonts w:ascii="Times New Roman" w:hAnsi="Times New Roman" w:cs="Times New Roman"/>
          <w:i/>
          <w:sz w:val="24"/>
          <w:szCs w:val="24"/>
        </w:rPr>
        <w:t>-a</w:t>
      </w:r>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lastRenderedPageBreak/>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relative abilities of each model to characterize flow-normalized trends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This approach was used because the flow-independent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component of chl</w:t>
      </w:r>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7pt;height:18.8pt" o:ole="">
            <v:imagedata r:id="rId25" o:title=""/>
          </v:shape>
          <o:OLEObject Type="Embed" ProgID="Equation.3" ShapeID="_x0000_i1032" DrawAspect="Content" ObjectID="_1535373630" r:id="rId26"/>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with increased flow) and the latter describes a true, desired measure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productivity. The biological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 were obtained from 1985 to 2014. Daily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w:t>
      </w:r>
      <w:r w:rsidRPr="007400BF">
        <w:rPr>
          <w:rFonts w:ascii="Times New Roman" w:hAnsi="Times New Roman" w:cs="Times New Roman"/>
          <w:sz w:val="24"/>
          <w:szCs w:val="24"/>
        </w:rPr>
        <w:lastRenderedPageBreak/>
        <w:t>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4.4pt;height:20.65pt" o:ole="">
            <v:imagedata r:id="rId27" o:title=""/>
          </v:shape>
          <o:OLEObject Type="Embed" ProgID="Equation.3" ShapeID="_x0000_i1033" DrawAspect="Content" ObjectID="_1535373631" r:id="rId28"/>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55pt;height:18.8pt" o:ole="">
            <v:imagedata r:id="rId29" o:title=""/>
          </v:shape>
          <o:OLEObject Type="Embed" ProgID="Equation.3" ShapeID="_x0000_i1034" DrawAspect="Content" ObjectID="_1535373632" r:id="rId30"/>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45pt;height:20.65pt" o:ole="">
            <v:imagedata r:id="rId31" o:title=""/>
          </v:shape>
          <o:OLEObject Type="Embed" ProgID="Equation.3" ShapeID="_x0000_i1035" DrawAspect="Content" ObjectID="_1535373633" r:id="rId32"/>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3.2pt;height:18.8pt" o:ole="">
            <v:imagedata r:id="rId33" o:title=""/>
          </v:shape>
          <o:OLEObject Type="Embed" ProgID="Equation.3" ShapeID="_x0000_i1036" DrawAspect="Content" ObjectID="_1535373634" r:id="rId34"/>
        </w:object>
      </w:r>
      <w:r w:rsidRPr="007400BF">
        <w:rPr>
          <w:rFonts w:ascii="Times New Roman" w:hAnsi="Times New Roman" w:cs="Times New Roman"/>
          <w:sz w:val="24"/>
          <w:szCs w:val="24"/>
        </w:rPr>
        <w:t>). Unless otherwise noted,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521DB" w:rsidRPr="00D907E2">
        <w:rPr>
          <w:rFonts w:ascii="Times New Roman" w:hAnsi="Times New Roman" w:cs="Times New Roman"/>
          <w:position w:val="-32"/>
          <w:sz w:val="24"/>
          <w:szCs w:val="24"/>
        </w:rPr>
        <w:object w:dxaOrig="3220" w:dyaOrig="760" w14:anchorId="63A3E2E9">
          <v:shape id="_x0000_i1037" type="#_x0000_t75" style="width:160.3pt;height:37.55pt" o:ole="">
            <v:imagedata r:id="rId35" o:title=""/>
          </v:shape>
          <o:OLEObject Type="Embed" ProgID="Equation.3" ShapeID="_x0000_i1037" DrawAspect="Content" ObjectID="_1535373635" r:id="rId36"/>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15pt;height:22.55pt" o:ole="">
            <v:imagedata r:id="rId37" o:title=""/>
          </v:shape>
          <o:OLEObject Type="Embed" ProgID="Equation.3" ShapeID="_x0000_i1038" DrawAspect="Content" ObjectID="_1535373636" r:id="rId38"/>
        </w:object>
      </w:r>
      <w:r w:rsidR="00570A57">
        <w:rPr>
          <w:rFonts w:ascii="Times New Roman" w:hAnsi="Times New Roman" w:cs="Times New Roman"/>
          <w:sz w:val="24"/>
          <w:szCs w:val="24"/>
        </w:rPr>
        <w:tab/>
        <w:t>(7)</w:t>
      </w:r>
    </w:p>
    <w:p w14:paraId="0EBFE33C" w14:textId="2E9DFF04"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 xml:space="preserve">Standard </w:t>
      </w:r>
      <w:del w:id="55" w:author="Beck, Marcus" w:date="2016-09-09T09:14:00Z">
        <w:r w:rsidRPr="009F7F29" w:rsidDel="00C521DB">
          <w:rPr>
            <w:rFonts w:ascii="Times New Roman" w:hAnsi="Times New Roman" w:cs="Times New Roman"/>
            <w:sz w:val="24"/>
            <w:szCs w:val="24"/>
          </w:rPr>
          <w:delText xml:space="preserve">errors </w:delText>
        </w:r>
      </w:del>
      <w:ins w:id="56" w:author="Beck, Marcus" w:date="2016-09-09T09:14:00Z">
        <w:r w:rsidR="00C521DB">
          <w:rPr>
            <w:rFonts w:ascii="Times New Roman" w:hAnsi="Times New Roman" w:cs="Times New Roman"/>
            <w:sz w:val="24"/>
            <w:szCs w:val="24"/>
          </w:rPr>
          <w:t xml:space="preserve">deviation </w:t>
        </w:r>
      </w:ins>
      <w:r w:rsidRPr="009F7F29">
        <w:rPr>
          <w:rFonts w:ascii="Times New Roman" w:hAnsi="Times New Roman" w:cs="Times New Roman"/>
          <w:sz w:val="24"/>
          <w:szCs w:val="24"/>
        </w:rPr>
        <w:t xml:space="preserve">for the residuals of </w:t>
      </w:r>
      <w:del w:id="57" w:author="Beck, Marcus" w:date="2016-09-09T09:16:00Z">
        <w:r w:rsidRPr="009F7F29" w:rsidDel="00C521DB">
          <w:rPr>
            <w:rFonts w:ascii="Times New Roman" w:hAnsi="Times New Roman" w:cs="Times New Roman"/>
            <w:sz w:val="24"/>
            <w:szCs w:val="24"/>
          </w:rPr>
          <w:delText>the discharge time series</w:delText>
        </w:r>
      </w:del>
      <w:ins w:id="58" w:author="Beck, Marcus" w:date="2016-09-09T15:19:00Z">
        <w:r w:rsidR="002D49E2">
          <w:rPr>
            <w:rFonts w:ascii="Times New Roman" w:hAnsi="Times New Roman" w:cs="Times New Roman"/>
            <w:sz w:val="24"/>
            <w:szCs w:val="24"/>
          </w:rPr>
          <w:t xml:space="preserve"> the </w:t>
        </w:r>
      </w:ins>
      <w:ins w:id="59" w:author="Beck, Marcus" w:date="2016-09-09T09:16:00Z">
        <w:r w:rsidR="00C521DB">
          <w:rPr>
            <w:rFonts w:ascii="Times New Roman" w:hAnsi="Times New Roman" w:cs="Times New Roman"/>
            <w:sz w:val="24"/>
            <w:szCs w:val="24"/>
          </w:rPr>
          <w:t>seasonal flow component</w:t>
        </w:r>
      </w:ins>
      <w:proofErr w:type="gramStart"/>
      <w:r w:rsidRPr="009F7F29">
        <w:rPr>
          <w:rFonts w:ascii="Times New Roman" w:hAnsi="Times New Roman" w:cs="Times New Roman"/>
          <w:sz w:val="24"/>
          <w:szCs w:val="24"/>
        </w:rPr>
        <w:t xml:space="preserve">, </w:t>
      </w:r>
      <w:proofErr w:type="gramEnd"/>
      <w:r w:rsidR="00D907E2" w:rsidRPr="00D907E2">
        <w:rPr>
          <w:rFonts w:ascii="Times New Roman" w:hAnsi="Times New Roman" w:cs="Times New Roman"/>
          <w:position w:val="-26"/>
          <w:sz w:val="24"/>
          <w:szCs w:val="24"/>
        </w:rPr>
        <w:object w:dxaOrig="300" w:dyaOrig="499" w14:anchorId="6A4BCA63">
          <v:shape id="_x0000_i1039" type="#_x0000_t75" style="width:15.05pt;height:24.4pt" o:ole="">
            <v:imagedata r:id="rId39" o:title=""/>
          </v:shape>
          <o:OLEObject Type="Embed" ProgID="Equation.3" ShapeID="_x0000_i1039" DrawAspect="Content" ObjectID="_1535373637" r:id="rId40"/>
        </w:object>
      </w:r>
      <w:r w:rsidRPr="009F7F29">
        <w:rPr>
          <w:rFonts w:ascii="Times New Roman" w:hAnsi="Times New Roman" w:cs="Times New Roman"/>
          <w:sz w:val="24"/>
          <w:szCs w:val="24"/>
        </w:rPr>
        <w:t xml:space="preserve">, and the </w:t>
      </w:r>
      <w:ins w:id="60" w:author="Beck, Marcus" w:date="2016-09-09T09:15:00Z">
        <w:r w:rsidR="00C521DB">
          <w:rPr>
            <w:rFonts w:ascii="Times New Roman" w:hAnsi="Times New Roman" w:cs="Times New Roman"/>
            <w:sz w:val="24"/>
            <w:szCs w:val="24"/>
          </w:rPr>
          <w:t xml:space="preserve">random errors, </w:t>
        </w:r>
      </w:ins>
      <w:ins w:id="61" w:author="Beck, Marcus" w:date="2016-09-09T09:19:00Z">
        <w:r w:rsidR="0014468D" w:rsidRPr="009D5B54">
          <w:rPr>
            <w:rFonts w:ascii="Times New Roman" w:hAnsi="Times New Roman" w:cs="Times New Roman"/>
            <w:position w:val="-14"/>
            <w:sz w:val="24"/>
            <w:szCs w:val="24"/>
          </w:rPr>
          <w:object w:dxaOrig="560" w:dyaOrig="380" w14:anchorId="61DF9617">
            <v:shape id="_x0000_i1040" type="#_x0000_t75" style="width:27.55pt;height:18.8pt" o:ole="">
              <v:imagedata r:id="rId29" o:title=""/>
            </v:shape>
            <o:OLEObject Type="Embed" ProgID="Equation.3" ShapeID="_x0000_i1040" DrawAspect="Content" ObjectID="_1535373638" r:id="rId41"/>
          </w:object>
        </w:r>
      </w:ins>
      <w:ins w:id="62" w:author="Beck, Marcus" w:date="2016-09-09T09:19:00Z">
        <w:r w:rsidR="0014468D">
          <w:rPr>
            <w:rFonts w:ascii="Times New Roman" w:hAnsi="Times New Roman" w:cs="Times New Roman"/>
            <w:sz w:val="24"/>
            <w:szCs w:val="24"/>
          </w:rPr>
          <w:t xml:space="preserve">, </w:t>
        </w:r>
      </w:ins>
      <w:ins w:id="63" w:author="Beck, Marcus" w:date="2016-09-09T09:16:00Z">
        <w:r w:rsidR="00C521DB">
          <w:rPr>
            <w:rFonts w:ascii="Times New Roman" w:hAnsi="Times New Roman" w:cs="Times New Roman"/>
            <w:sz w:val="24"/>
            <w:szCs w:val="24"/>
          </w:rPr>
          <w:t>are derived from the observed data</w:t>
        </w:r>
      </w:ins>
      <w:ins w:id="64" w:author="Beck, Marcus" w:date="2016-09-09T09:19:00Z">
        <w:r w:rsidR="0014468D">
          <w:rPr>
            <w:rFonts w:ascii="Times New Roman" w:hAnsi="Times New Roman" w:cs="Times New Roman"/>
            <w:sz w:val="24"/>
            <w:szCs w:val="24"/>
          </w:rPr>
          <w:t xml:space="preserve"> (see Appendix B)</w:t>
        </w:r>
      </w:ins>
      <w:ins w:id="65" w:author="Beck, Marcus" w:date="2016-09-09T09:18:00Z">
        <w:r w:rsidR="00C521DB">
          <w:rPr>
            <w:rFonts w:ascii="Times New Roman" w:hAnsi="Times New Roman" w:cs="Times New Roman"/>
            <w:sz w:val="24"/>
            <w:szCs w:val="24"/>
          </w:rPr>
          <w:t>.</w:t>
        </w:r>
      </w:ins>
      <w:ins w:id="66" w:author="Beck, Marcus" w:date="2016-09-09T09:19:00Z">
        <w:r w:rsidR="0014468D">
          <w:rPr>
            <w:rFonts w:ascii="Times New Roman" w:hAnsi="Times New Roman" w:cs="Times New Roman"/>
            <w:sz w:val="24"/>
            <w:szCs w:val="24"/>
          </w:rPr>
          <w:t xml:space="preserve"> </w:t>
        </w:r>
      </w:ins>
      <w:del w:id="67" w:author="Beck, Marcus" w:date="2016-09-09T09:17:00Z">
        <w:r w:rsidRPr="009F7F29" w:rsidDel="00C521DB">
          <w:rPr>
            <w:rFonts w:ascii="Times New Roman" w:hAnsi="Times New Roman" w:cs="Times New Roman"/>
            <w:sz w:val="24"/>
            <w:szCs w:val="24"/>
          </w:rPr>
          <w:delText>seasonal chl</w:delText>
        </w:r>
        <w:r w:rsidR="002845E6" w:rsidRPr="002845E6" w:rsidDel="00C521DB">
          <w:rPr>
            <w:rFonts w:ascii="Times New Roman" w:hAnsi="Times New Roman" w:cs="Times New Roman"/>
            <w:i/>
            <w:sz w:val="24"/>
            <w:szCs w:val="24"/>
          </w:rPr>
          <w:delText>-a</w:delText>
        </w:r>
        <w:r w:rsidR="009F7F29" w:rsidRPr="009F7F29" w:rsidDel="00C521DB">
          <w:rPr>
            <w:rFonts w:ascii="Times New Roman" w:hAnsi="Times New Roman" w:cs="Times New Roman"/>
            <w:sz w:val="24"/>
            <w:szCs w:val="24"/>
          </w:rPr>
          <w:delText xml:space="preserve"> component, </w:delText>
        </w:r>
        <w:r w:rsidR="009F7F29" w:rsidRPr="009F7F29" w:rsidDel="00C521DB">
          <w:rPr>
            <w:rFonts w:ascii="Times New Roman" w:hAnsi="Times New Roman" w:cs="Times New Roman"/>
            <w:position w:val="-18"/>
            <w:sz w:val="24"/>
            <w:szCs w:val="24"/>
          </w:rPr>
          <w:object w:dxaOrig="639" w:dyaOrig="420" w14:anchorId="78A03A43">
            <v:shape id="_x0000_i1041" type="#_x0000_t75" style="width:33.2pt;height:21.9pt" o:ole="">
              <v:imagedata r:id="rId42" o:title=""/>
            </v:shape>
            <o:OLEObject Type="Embed" ProgID="Equation.3" ShapeID="_x0000_i1041" DrawAspect="Content" ObjectID="_1535373639" r:id="rId43"/>
          </w:object>
        </w:r>
        <w:r w:rsidR="009F7F29" w:rsidRPr="009F7F29" w:rsidDel="00C521DB">
          <w:rPr>
            <w:rFonts w:ascii="Times New Roman" w:hAnsi="Times New Roman" w:cs="Times New Roman"/>
            <w:sz w:val="24"/>
            <w:szCs w:val="24"/>
          </w:rPr>
          <w:delText xml:space="preserve">, </w:delText>
        </w:r>
      </w:del>
      <w:del w:id="68" w:author="Beck, Marcus" w:date="2016-09-09T09:18:00Z">
        <w:r w:rsidR="009F7F29" w:rsidRPr="009F7F29" w:rsidDel="00C521DB">
          <w:rPr>
            <w:rFonts w:ascii="Times New Roman" w:hAnsi="Times New Roman" w:cs="Times New Roman"/>
            <w:sz w:val="24"/>
            <w:szCs w:val="24"/>
          </w:rPr>
          <w:delText>are estimated empirically f</w:delText>
        </w:r>
        <w:r w:rsidR="00994618" w:rsidDel="00C521DB">
          <w:rPr>
            <w:rFonts w:ascii="Times New Roman" w:hAnsi="Times New Roman" w:cs="Times New Roman"/>
            <w:sz w:val="24"/>
            <w:szCs w:val="24"/>
          </w:rPr>
          <w:delText>r</w:delText>
        </w:r>
        <w:r w:rsidR="009F7F29" w:rsidRPr="009F7F29" w:rsidDel="00C521DB">
          <w:rPr>
            <w:rFonts w:ascii="Times New Roman" w:hAnsi="Times New Roman" w:cs="Times New Roman"/>
            <w:sz w:val="24"/>
            <w:szCs w:val="24"/>
          </w:rPr>
          <w:delText xml:space="preserve">om the simulated data. </w:delText>
        </w:r>
      </w:del>
      <w:r w:rsidR="009F7F29" w:rsidRPr="009F7F29">
        <w:rPr>
          <w:rFonts w:ascii="Times New Roman" w:hAnsi="Times New Roman" w:cs="Times New Roman"/>
          <w:sz w:val="24"/>
          <w:szCs w:val="24"/>
        </w:rPr>
        <w:t>The estimated flow time series within the parentheses,</w:t>
      </w:r>
      <w:r w:rsidR="00D907E2" w:rsidRPr="00D907E2">
        <w:rPr>
          <w:rFonts w:ascii="Times New Roman" w:hAnsi="Times New Roman" w:cs="Times New Roman"/>
          <w:position w:val="-30"/>
          <w:sz w:val="24"/>
          <w:szCs w:val="24"/>
        </w:rPr>
        <w:object w:dxaOrig="1800" w:dyaOrig="580" w14:anchorId="35E817AC">
          <v:shape id="_x0000_i1042" type="#_x0000_t75" style="width:90.15pt;height:28.8pt" o:ole="">
            <v:imagedata r:id="rId44" o:title=""/>
          </v:shape>
          <o:OLEObject Type="Embed" ProgID="Equation.3" ShapeID="_x0000_i1042" DrawAspect="Content" ObjectID="_1535373640" r:id="rId45"/>
        </w:object>
      </w:r>
      <w:proofErr w:type="gramStart"/>
      <w:r w:rsidR="009F7F29" w:rsidRPr="009F7F29">
        <w:rPr>
          <w:rFonts w:ascii="Times New Roman" w:hAnsi="Times New Roman" w:cs="Times New Roman"/>
          <w:sz w:val="24"/>
          <w:szCs w:val="24"/>
        </w:rPr>
        <w:t>,</w:t>
      </w:r>
      <w:proofErr w:type="gramEnd"/>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is floored at zero to simulate an</w:t>
      </w:r>
      <w:del w:id="69" w:author="Beck, Marcus" w:date="2016-09-07T10:16:00Z">
        <w:r w:rsidR="009F7F29" w:rsidDel="0024037A">
          <w:rPr>
            <w:rFonts w:ascii="Times New Roman" w:hAnsi="Times New Roman" w:cs="Times New Roman"/>
            <w:sz w:val="24"/>
            <w:szCs w:val="24"/>
          </w:rPr>
          <w:delText>d</w:delText>
        </w:r>
      </w:del>
      <w:r w:rsidR="009F7F29">
        <w:rPr>
          <w:rFonts w:ascii="Times New Roman" w:hAnsi="Times New Roman" w:cs="Times New Roman"/>
          <w:sz w:val="24"/>
          <w:szCs w:val="24"/>
        </w:rPr>
        <w:t xml:space="preserve"> additive effect of increasing flow on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and linear link between flow and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non-existent to </w:t>
      </w:r>
      <w:r w:rsidRPr="009F7F29">
        <w:rPr>
          <w:rFonts w:ascii="Times New Roman" w:hAnsi="Times New Roman" w:cs="Times New Roman"/>
          <w:sz w:val="24"/>
          <w:szCs w:val="24"/>
        </w:rPr>
        <w:lastRenderedPageBreak/>
        <w:t>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modelled with a discharge component to remove any variability related to flow in the residuals. Methods for estimating each of the components in eqs. (6) and (7) are described in detail in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ins w:id="70" w:author="Beck, Marcus" w:date="2016-09-09T09:30:00Z">
        <w:r w:rsidR="00C55455">
          <w:rPr>
            <w:rFonts w:ascii="Times New Roman" w:hAnsi="Times New Roman" w:cs="Times New Roman"/>
            <w:sz w:val="24"/>
            <w:szCs w:val="24"/>
          </w:rPr>
          <w:t xml:space="preserve"> and Figure B1</w:t>
        </w:r>
      </w:ins>
      <w:r w:rsidRPr="007400BF">
        <w:rPr>
          <w:rFonts w:ascii="Times New Roman" w:hAnsi="Times New Roman" w:cs="Times New Roman"/>
          <w:sz w:val="24"/>
          <w:szCs w:val="24"/>
        </w:rPr>
        <w:t>.</w:t>
      </w:r>
    </w:p>
    <w:p w14:paraId="727D3622" w14:textId="6A5371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r w:rsidRPr="007400BF">
        <w:rPr>
          <w:rFonts w:ascii="Times New Roman" w:hAnsi="Times New Roman" w:cs="Times New Roman"/>
          <w:sz w:val="24"/>
          <w:szCs w:val="24"/>
        </w:rPr>
        <w:t xml:space="preserve"> in eqs. (5) and (6)) were created from d</w:t>
      </w:r>
      <w:r w:rsidR="00620A65">
        <w:rPr>
          <w:rFonts w:ascii="Times New Roman" w:hAnsi="Times New Roman" w:cs="Times New Roman"/>
          <w:sz w:val="24"/>
          <w:szCs w:val="24"/>
        </w:rPr>
        <w:t xml:space="preserve">aily simulated time series of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One day in each month for each year (e.g., January 5, 2010, February 19, 2010,</w:t>
      </w:r>
      <w:r w:rsidR="00620A65">
        <w:rPr>
          <w:rFonts w:ascii="Times New Roman" w:hAnsi="Times New Roman" w:cs="Times New Roman"/>
          <w:sz w:val="24"/>
          <w:szCs w:val="24"/>
        </w:rPr>
        <w:t>…</w:t>
      </w:r>
      <w:r w:rsidRPr="007400BF">
        <w:rPr>
          <w:rFonts w:ascii="Times New Roman" w:hAnsi="Times New Roman" w:cs="Times New Roman"/>
          <w:sz w:val="24"/>
          <w:szCs w:val="24"/>
        </w:rPr>
        <w:t>, January 28, 2011, Febua</w:t>
      </w:r>
      <w:r w:rsidR="00620A65">
        <w:rPr>
          <w:rFonts w:ascii="Times New Roman" w:hAnsi="Times New Roman" w:cs="Times New Roman"/>
          <w:sz w:val="24"/>
          <w:szCs w:val="24"/>
        </w:rPr>
        <w:t xml:space="preserve">ry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effects of the flow component on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cr</w:t>
      </w:r>
      <w:r w:rsidR="00620A65">
        <w:rPr>
          <w:rFonts w:ascii="Times New Roman" w:hAnsi="Times New Roman" w:cs="Times New Roman"/>
          <w:sz w:val="24"/>
          <w:szCs w:val="24"/>
        </w:rPr>
        <w:t xml:space="preserve">eated by multiplying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del w:id="71" w:author="Beck, Marcus" w:date="2016-09-09T09:31:00Z">
        <w:r w:rsidRPr="00681F1F" w:rsidDel="00C55455">
          <w:rPr>
            <w:rFonts w:ascii="Times New Roman" w:hAnsi="Times New Roman" w:cs="Times New Roman"/>
            <w:sz w:val="24"/>
            <w:szCs w:val="24"/>
          </w:rPr>
          <w:delText xml:space="preserve">Appendix </w:delText>
        </w:r>
        <w:r w:rsidR="00180EBA" w:rsidDel="00C55455">
          <w:rPr>
            <w:rFonts w:ascii="Times New Roman" w:hAnsi="Times New Roman" w:cs="Times New Roman"/>
            <w:sz w:val="24"/>
            <w:szCs w:val="24"/>
          </w:rPr>
          <w:delText>B</w:delText>
        </w:r>
      </w:del>
      <w:ins w:id="72" w:author="Beck, Marcus" w:date="2016-09-09T09:30:00Z">
        <w:r w:rsidR="00C55455">
          <w:rPr>
            <w:rFonts w:ascii="Times New Roman" w:hAnsi="Times New Roman" w:cs="Times New Roman"/>
            <w:sz w:val="24"/>
            <w:szCs w:val="24"/>
          </w:rPr>
          <w:t>Figure B2</w:t>
        </w:r>
      </w:ins>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3" type="#_x0000_t75" style="width:31.3pt;height:20.65pt" o:ole="">
            <v:imagedata r:id="rId46" o:title=""/>
          </v:shape>
          <o:OLEObject Type="Embed" ProgID="Equation.3" ShapeID="_x0000_i1043" DrawAspect="Content" ObjectID="_1535373641" r:id="rId47"/>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4" type="#_x0000_t75" style="width:30.05pt;height:20.65pt" o:ole="">
            <v:imagedata r:id="rId48" o:title=""/>
          </v:shape>
          <o:OLEObject Type="Embed" ProgID="Equation.3" ShapeID="_x0000_i1044" DrawAspect="Content" ObjectID="_1535373642" r:id="rId49"/>
        </w:object>
      </w:r>
      <w:r w:rsidRPr="007400BF">
        <w:rPr>
          <w:rFonts w:ascii="Times New Roman" w:hAnsi="Times New Roman" w:cs="Times New Roman"/>
          <w:sz w:val="24"/>
          <w:szCs w:val="24"/>
        </w:rPr>
        <w:t>) from each model to the original biological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r w:rsidRPr="007400BF">
        <w:rPr>
          <w:rFonts w:ascii="Times New Roman" w:hAnsi="Times New Roman" w:cs="Times New Roman"/>
          <w:sz w:val="24"/>
          <w:szCs w:val="24"/>
        </w:rPr>
        <w:t>) component of each simulated time series (eqs.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w:t>
      </w:r>
      <w:r w:rsidRPr="007400BF">
        <w:rPr>
          <w:rFonts w:ascii="Times New Roman" w:hAnsi="Times New Roman" w:cs="Times New Roman"/>
          <w:sz w:val="24"/>
          <w:szCs w:val="24"/>
        </w:rPr>
        <w:lastRenderedPageBreak/>
        <w:t xml:space="preserve">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365C312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w:t>
      </w:r>
      <w:ins w:id="73" w:author="Beck, Marcus" w:date="2016-09-07T14:42:00Z">
        <w:r w:rsidR="00064877">
          <w:rPr>
            <w:rFonts w:ascii="Times New Roman" w:hAnsi="Times New Roman" w:cs="Times New Roman"/>
            <w:sz w:val="24"/>
            <w:szCs w:val="24"/>
          </w:rPr>
          <w:t xml:space="preserve"> (seasonal component</w:t>
        </w:r>
      </w:ins>
      <w:ins w:id="74" w:author="Beck, Marcus" w:date="2016-09-07T14:48:00Z">
        <w:r w:rsidR="00064877">
          <w:rPr>
            <w:rFonts w:ascii="Times New Roman" w:hAnsi="Times New Roman" w:cs="Times New Roman"/>
            <w:sz w:val="24"/>
            <w:szCs w:val="24"/>
          </w:rPr>
          <w:t xml:space="preserve">, </w:t>
        </w:r>
      </w:ins>
      <w:ins w:id="75" w:author="Beck, Marcus" w:date="2016-09-07T14:49:00Z">
        <w:r w:rsidR="009C2EE8">
          <w:rPr>
            <w:rFonts w:ascii="Times New Roman" w:hAnsi="Times New Roman" w:cs="Times New Roman"/>
            <w:sz w:val="24"/>
            <w:szCs w:val="24"/>
          </w:rPr>
          <w:t>sinu</w:t>
        </w:r>
        <w:r w:rsidR="00064877">
          <w:rPr>
            <w:rFonts w:ascii="Times New Roman" w:hAnsi="Times New Roman" w:cs="Times New Roman"/>
            <w:sz w:val="24"/>
            <w:szCs w:val="24"/>
          </w:rPr>
          <w:t>soidal terms in eq. (1)</w:t>
        </w:r>
      </w:ins>
      <w:ins w:id="76" w:author="Beck, Marcus" w:date="2016-09-07T14:42:00Z">
        <w:r w:rsidR="00064877">
          <w:rPr>
            <w:rFonts w:ascii="Times New Roman" w:hAnsi="Times New Roman" w:cs="Times New Roman"/>
            <w:sz w:val="24"/>
            <w:szCs w:val="24"/>
          </w:rPr>
          <w:t>)</w:t>
        </w:r>
      </w:ins>
      <w:r w:rsidRPr="007400BF">
        <w:rPr>
          <w:rFonts w:ascii="Times New Roman" w:hAnsi="Times New Roman" w:cs="Times New Roman"/>
          <w:sz w:val="24"/>
          <w:szCs w:val="24"/>
        </w:rPr>
        <w:t>, 13.59 years</w:t>
      </w:r>
      <w:ins w:id="77" w:author="Beck, Marcus" w:date="2016-09-07T14:49:00Z">
        <w:r w:rsidR="00064877">
          <w:rPr>
            <w:rFonts w:ascii="Times New Roman" w:hAnsi="Times New Roman" w:cs="Times New Roman"/>
            <w:sz w:val="24"/>
            <w:szCs w:val="24"/>
          </w:rPr>
          <w:t xml:space="preserve"> (</w:t>
        </w:r>
        <w:r w:rsidR="00064877">
          <w:rPr>
            <w:rFonts w:ascii="Times New Roman" w:hAnsi="Times New Roman" w:cs="Times New Roman"/>
            <w:i/>
            <w:sz w:val="24"/>
            <w:szCs w:val="24"/>
          </w:rPr>
          <w:t>T</w:t>
        </w:r>
        <w:r w:rsidR="00064877">
          <w:rPr>
            <w:rFonts w:ascii="Times New Roman" w:hAnsi="Times New Roman" w:cs="Times New Roman"/>
            <w:sz w:val="24"/>
            <w:szCs w:val="24"/>
          </w:rPr>
          <w:t xml:space="preserve"> in eq. (1))</w:t>
        </w:r>
      </w:ins>
      <w:r w:rsidRPr="007400BF">
        <w:rPr>
          <w:rFonts w:ascii="Times New Roman" w:hAnsi="Times New Roman" w:cs="Times New Roman"/>
          <w:sz w:val="24"/>
          <w:szCs w:val="24"/>
        </w:rPr>
        <w:t>, and 0.25 as a proportion of the total range of salinity</w:t>
      </w:r>
      <w:ins w:id="78" w:author="Beck, Marcus" w:date="2016-09-07T14:50:00Z">
        <w:r w:rsidR="00334CA6">
          <w:rPr>
            <w:rFonts w:ascii="Times New Roman" w:hAnsi="Times New Roman" w:cs="Times New Roman"/>
            <w:sz w:val="24"/>
            <w:szCs w:val="24"/>
          </w:rPr>
          <w:t xml:space="preserve"> (</w:t>
        </w:r>
        <w:r w:rsidR="00334CA6">
          <w:rPr>
            <w:rFonts w:ascii="Times New Roman" w:hAnsi="Times New Roman" w:cs="Times New Roman"/>
            <w:i/>
            <w:sz w:val="24"/>
            <w:szCs w:val="24"/>
          </w:rPr>
          <w:t>Sal</w:t>
        </w:r>
        <w:r w:rsidR="00334CA6">
          <w:rPr>
            <w:rFonts w:ascii="Times New Roman" w:hAnsi="Times New Roman" w:cs="Times New Roman"/>
            <w:sz w:val="24"/>
            <w:szCs w:val="24"/>
          </w:rPr>
          <w:t xml:space="preserve"> in eq. (1))</w:t>
        </w:r>
      </w:ins>
      <w:r w:rsidRPr="007400BF">
        <w:rPr>
          <w:rFonts w:ascii="Times New Roman" w:hAnsi="Times New Roman" w:cs="Times New Roman"/>
          <w:sz w:val="24"/>
          <w:szCs w:val="24"/>
        </w:rPr>
        <w:t xml:space="preserve">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wide windows for the year weights while minimizing the seasonal </w:t>
      </w:r>
      <w:del w:id="79" w:author="Beck, Marcus" w:date="2016-09-07T14:42:00Z">
        <w:r w:rsidRPr="007400BF" w:rsidDel="00064877">
          <w:rPr>
            <w:rFonts w:ascii="Times New Roman" w:hAnsi="Times New Roman" w:cs="Times New Roman"/>
            <w:sz w:val="24"/>
            <w:szCs w:val="24"/>
          </w:rPr>
          <w:delText>(annual proportion)</w:delText>
        </w:r>
      </w:del>
      <w:del w:id="80" w:author="Beck, Marcus" w:date="2016-09-07T14:43:00Z">
        <w:r w:rsidRPr="007400BF"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and flow component</w:t>
      </w:r>
      <w:ins w:id="81" w:author="Beck, Marcus" w:date="2016-09-07T14:42:00Z">
        <w:r w:rsidR="00064877">
          <w:rPr>
            <w:rFonts w:ascii="Times New Roman" w:hAnsi="Times New Roman" w:cs="Times New Roman"/>
            <w:sz w:val="24"/>
            <w:szCs w:val="24"/>
          </w:rPr>
          <w:t>s</w:t>
        </w:r>
      </w:ins>
      <w:r w:rsidRPr="007400BF">
        <w:rPr>
          <w:rFonts w:ascii="Times New Roman" w:hAnsi="Times New Roman" w:cs="Times New Roman"/>
          <w:sz w:val="24"/>
          <w:szCs w:val="24"/>
        </w:rPr>
        <w: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 xml:space="preserve">he optimal smoothing procedure resulted in a smoother model at LE1.2 than TF1.6 with effective degrees of freedom of 35.5 and 71.4, respectively. The </w:t>
      </w:r>
      <w:ins w:id="82" w:author="Beck, Marcus" w:date="2016-09-07T14:39:00Z">
        <w:r w:rsidR="00064877">
          <w:rPr>
            <w:rFonts w:ascii="Times New Roman" w:hAnsi="Times New Roman" w:cs="Times New Roman"/>
            <w:sz w:val="24"/>
            <w:szCs w:val="24"/>
          </w:rPr>
          <w:t>smoothing method used for the GAMs</w:t>
        </w:r>
      </w:ins>
      <w:del w:id="83" w:author="Beck, Marcus" w:date="2016-09-07T14:40:00Z">
        <w:r w:rsidRPr="007400BF" w:rsidDel="00064877">
          <w:rPr>
            <w:rFonts w:ascii="Times New Roman" w:hAnsi="Times New Roman" w:cs="Times New Roman"/>
            <w:sz w:val="24"/>
            <w:szCs w:val="24"/>
          </w:rPr>
          <w:delText>tensor product smooth con</w:delText>
        </w:r>
        <w:r w:rsidR="000E58C4" w:rsidDel="00064877">
          <w:rPr>
            <w:rFonts w:ascii="Times New Roman" w:hAnsi="Times New Roman" w:cs="Times New Roman"/>
            <w:sz w:val="24"/>
            <w:szCs w:val="24"/>
          </w:rPr>
          <w:delText>s</w:delText>
        </w:r>
        <w:r w:rsidRPr="007400BF" w:rsidDel="00064877">
          <w:rPr>
            <w:rFonts w:ascii="Times New Roman" w:hAnsi="Times New Roman" w:cs="Times New Roman"/>
            <w:sz w:val="24"/>
            <w:szCs w:val="24"/>
          </w:rPr>
          <w:delText>truct</w:delText>
        </w:r>
      </w:del>
      <w:r w:rsidRPr="007400BF">
        <w:rPr>
          <w:rFonts w:ascii="Times New Roman" w:hAnsi="Times New Roman" w:cs="Times New Roman"/>
          <w:sz w:val="24"/>
          <w:szCs w:val="24"/>
        </w:rPr>
        <w:t xml:space="preserve"> does</w:t>
      </w:r>
      <w:r w:rsidR="00333E31">
        <w:rPr>
          <w:rFonts w:ascii="Times New Roman" w:hAnsi="Times New Roman" w:cs="Times New Roman"/>
          <w:sz w:val="24"/>
          <w:szCs w:val="24"/>
        </w:rPr>
        <w:t xml:space="preserve"> not split </w:t>
      </w:r>
      <w:del w:id="84" w:author="Beck, Marcus" w:date="2016-09-07T14:40:00Z">
        <w:r w:rsidR="00333E31" w:rsidDel="00064877">
          <w:rPr>
            <w:rFonts w:ascii="Times New Roman" w:hAnsi="Times New Roman" w:cs="Times New Roman"/>
            <w:sz w:val="24"/>
            <w:szCs w:val="24"/>
          </w:rPr>
          <w:delText xml:space="preserve">apart </w:delText>
        </w:r>
      </w:del>
      <w:r w:rsidR="00333E31">
        <w:rPr>
          <w:rFonts w:ascii="Times New Roman" w:hAnsi="Times New Roman" w:cs="Times New Roman"/>
          <w:sz w:val="24"/>
          <w:szCs w:val="24"/>
        </w:rPr>
        <w:t xml:space="preserve">the </w:t>
      </w:r>
      <w:del w:id="85" w:author="Beck, Marcus" w:date="2016-09-07T14:40:00Z">
        <w:r w:rsidR="00333E31" w:rsidDel="00064877">
          <w:rPr>
            <w:rFonts w:ascii="Times New Roman" w:hAnsi="Times New Roman" w:cs="Times New Roman"/>
            <w:sz w:val="24"/>
            <w:szCs w:val="24"/>
          </w:rPr>
          <w:delText>effective</w:delText>
        </w:r>
      </w:del>
      <w:del w:id="86" w:author="Beck, Marcus" w:date="2016-09-07T14:41:00Z">
        <w:r w:rsidR="00333E31"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 xml:space="preserve">degrees of freedom among the three interacting </w:t>
      </w:r>
      <w:del w:id="87" w:author="Beck, Marcus" w:date="2016-09-07T14:40:00Z">
        <w:r w:rsidRPr="007400BF" w:rsidDel="00064877">
          <w:rPr>
            <w:rFonts w:ascii="Times New Roman" w:hAnsi="Times New Roman" w:cs="Times New Roman"/>
            <w:sz w:val="24"/>
            <w:szCs w:val="24"/>
          </w:rPr>
          <w:delText>parameters</w:delText>
        </w:r>
      </w:del>
      <w:ins w:id="88" w:author="Beck, Marcus" w:date="2016-09-07T14:40:00Z">
        <w:r w:rsidR="00064877">
          <w:rPr>
            <w:rFonts w:ascii="Times New Roman" w:hAnsi="Times New Roman" w:cs="Times New Roman"/>
            <w:sz w:val="24"/>
            <w:szCs w:val="24"/>
          </w:rPr>
          <w:t>variables</w:t>
        </w:r>
      </w:ins>
      <w:r w:rsidRPr="007400BF">
        <w:rPr>
          <w:rFonts w:ascii="Times New Roman" w:hAnsi="Times New Roman" w:cs="Times New Roman"/>
          <w:sz w:val="24"/>
          <w:szCs w:val="24"/>
        </w:rPr>
        <w:t>.</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patterns in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typically in November, whereas maximum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lastRenderedPageBreak/>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better fits at the extreme ends of the distribution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of the range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0.46 for WRTDS). In general, model performance was partially linked to flow such that fit was improved during periods of low flow, including seasonal or annual periods of </w:t>
      </w:r>
      <w:r w:rsidRPr="007400BF">
        <w:rPr>
          <w:rFonts w:ascii="Times New Roman" w:hAnsi="Times New Roman" w:cs="Times New Roman"/>
          <w:sz w:val="24"/>
          <w:szCs w:val="24"/>
        </w:rPr>
        <w:lastRenderedPageBreak/>
        <w:t>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Results as annual aggregations suggested that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g/L from 2000 to 2006 was observed. By 2014,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20% (Table 3). A slight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WRTDS). Percent changes by flow quantile were also observed at TF1.6, with the most </w:t>
      </w:r>
      <w:r w:rsidRPr="007400BF">
        <w:rPr>
          <w:rFonts w:ascii="Times New Roman" w:hAnsi="Times New Roman" w:cs="Times New Roman"/>
          <w:sz w:val="24"/>
          <w:szCs w:val="24"/>
        </w:rPr>
        <w:lastRenderedPageBreak/>
        <w:t>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models) and relatively larger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4CAAFAF4"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w:t>
      </w:r>
      <w:ins w:id="89" w:author="Beck, Marcus" w:date="2016-09-08T11:46:00Z">
        <w:r w:rsidR="009C2EE8">
          <w:rPr>
            <w:rFonts w:ascii="Times New Roman" w:hAnsi="Times New Roman" w:cs="Times New Roman"/>
            <w:sz w:val="24"/>
            <w:szCs w:val="24"/>
          </w:rPr>
          <w:t>D</w:t>
        </w:r>
      </w:ins>
      <w:del w:id="90"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w:t>
      </w:r>
      <w:ins w:id="91" w:author="Beck, Marcus" w:date="2016-09-08T11:46:00Z">
        <w:r w:rsidR="009C2EE8">
          <w:rPr>
            <w:rFonts w:ascii="Times New Roman" w:hAnsi="Times New Roman" w:cs="Times New Roman"/>
            <w:sz w:val="24"/>
            <w:szCs w:val="24"/>
          </w:rPr>
          <w:t>D</w:t>
        </w:r>
      </w:ins>
      <w:del w:id="92"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15FE3D0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del w:id="93" w:author="Beck, Marcus" w:date="2016-09-07T09:29:00Z">
        <w:r w:rsidRPr="007400BF" w:rsidDel="00850D61">
          <w:rPr>
            <w:rFonts w:ascii="Times New Roman" w:hAnsi="Times New Roman" w:cs="Times New Roman"/>
            <w:sz w:val="24"/>
            <w:szCs w:val="24"/>
          </w:rPr>
          <w:delText>Figure 5</w:delText>
        </w:r>
      </w:del>
      <w:ins w:id="94" w:author="Beck, Marcus" w:date="2016-09-07T09:29:00Z">
        <w:r w:rsidR="00850D61">
          <w:rPr>
            <w:rFonts w:ascii="Times New Roman" w:hAnsi="Times New Roman" w:cs="Times New Roman"/>
            <w:sz w:val="24"/>
            <w:szCs w:val="24"/>
          </w:rPr>
          <w:t xml:space="preserve">Appendix </w:t>
        </w:r>
      </w:ins>
      <w:ins w:id="95"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Significant differences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differences, </w:t>
      </w:r>
      <w:r w:rsidRPr="007400BF">
        <w:rPr>
          <w:rFonts w:ascii="Times New Roman" w:hAnsi="Times New Roman" w:cs="Times New Roman"/>
          <w:sz w:val="24"/>
          <w:szCs w:val="24"/>
        </w:rPr>
        <w:lastRenderedPageBreak/>
        <w:t>intercept estimates were greater than zero and slope estimates were less than one. Visual comparisons of results in</w:t>
      </w:r>
      <w:r w:rsidR="00333E31">
        <w:rPr>
          <w:rFonts w:ascii="Times New Roman" w:hAnsi="Times New Roman" w:cs="Times New Roman"/>
          <w:sz w:val="24"/>
          <w:szCs w:val="24"/>
        </w:rPr>
        <w:t xml:space="preserve"> </w:t>
      </w:r>
      <w:del w:id="96" w:author="Beck, Marcus" w:date="2016-09-07T09:29:00Z">
        <w:r w:rsidRPr="007400BF" w:rsidDel="00850D61">
          <w:rPr>
            <w:rFonts w:ascii="Times New Roman" w:hAnsi="Times New Roman" w:cs="Times New Roman"/>
            <w:sz w:val="24"/>
            <w:szCs w:val="24"/>
          </w:rPr>
          <w:delText>Figure 5</w:delText>
        </w:r>
      </w:del>
      <w:ins w:id="97" w:author="Beck, Marcus" w:date="2016-09-07T09:29:00Z">
        <w:r w:rsidR="00850D61">
          <w:rPr>
            <w:rFonts w:ascii="Times New Roman" w:hAnsi="Times New Roman" w:cs="Times New Roman"/>
            <w:sz w:val="24"/>
            <w:szCs w:val="24"/>
          </w:rPr>
          <w:t xml:space="preserve">Appendix </w:t>
        </w:r>
      </w:ins>
      <w:ins w:id="98"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Changes in chl-a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described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obtained from these plots are useful to identify periods of time when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AF4D85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w:t>
      </w:r>
      <w:del w:id="99" w:author="Beck, Marcus" w:date="2016-09-07T09:59:00Z">
        <w:r w:rsidRPr="007400BF" w:rsidDel="00161B36">
          <w:rPr>
            <w:rFonts w:ascii="Times New Roman" w:hAnsi="Times New Roman" w:cs="Times New Roman"/>
            <w:sz w:val="24"/>
            <w:szCs w:val="24"/>
          </w:rPr>
          <w:delText xml:space="preserve">6 </w:delText>
        </w:r>
      </w:del>
      <w:ins w:id="100" w:author="Beck, Marcus" w:date="2016-09-07T09:59: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shows the estimated changes from each model in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w:t>
      </w:r>
      <w:r w:rsidRPr="007400BF">
        <w:rPr>
          <w:rFonts w:ascii="Times New Roman" w:hAnsi="Times New Roman" w:cs="Times New Roman"/>
          <w:sz w:val="24"/>
          <w:szCs w:val="24"/>
        </w:rPr>
        <w:lastRenderedPageBreak/>
        <w:t>time series and a strong, negative relationship is observed later in the time series, although overall</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less stable fit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5" type="#_x0000_t75" style="width:31.3pt;height:20.65pt" o:ole="">
            <v:imagedata r:id="rId46" o:title=""/>
          </v:shape>
          <o:OLEObject Type="Embed" ProgID="Equation.3" ShapeID="_x0000_i1045" DrawAspect="Content" ObjectID="_1535373643"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2919F42A"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6" type="#_x0000_t75" style="width:30.05pt;height:20.65pt" o:ole="">
            <v:imagedata r:id="rId51" o:title=""/>
          </v:shape>
          <o:OLEObject Type="Embed" ProgID="Equation.3" ShapeID="_x0000_i1046" DrawAspect="Content" ObjectID="_1535373644"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w:t>
      </w:r>
      <w:del w:id="101" w:author="Beck, Marcus" w:date="2016-09-07T10:00:00Z">
        <w:r w:rsidRPr="007400BF" w:rsidDel="00161B36">
          <w:rPr>
            <w:rFonts w:ascii="Times New Roman" w:hAnsi="Times New Roman" w:cs="Times New Roman"/>
            <w:sz w:val="24"/>
            <w:szCs w:val="24"/>
          </w:rPr>
          <w:delText xml:space="preserve">7 </w:delText>
        </w:r>
      </w:del>
      <w:ins w:id="102"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similar to Figure </w:t>
      </w:r>
      <w:del w:id="103" w:author="Beck, Marcus" w:date="2016-09-07T09:59:00Z">
        <w:r w:rsidRPr="007400BF" w:rsidDel="00161B36">
          <w:rPr>
            <w:rFonts w:ascii="Times New Roman" w:hAnsi="Times New Roman" w:cs="Times New Roman"/>
            <w:sz w:val="24"/>
            <w:szCs w:val="24"/>
          </w:rPr>
          <w:delText>6</w:delText>
        </w:r>
      </w:del>
      <w:ins w:id="104" w:author="Beck, Marcus" w:date="2016-09-07T09:59:00Z">
        <w:r w:rsidR="00161B36">
          <w:rPr>
            <w:rFonts w:ascii="Times New Roman" w:hAnsi="Times New Roman" w:cs="Times New Roman"/>
            <w:sz w:val="24"/>
            <w:szCs w:val="24"/>
          </w:rPr>
          <w:t>5</w:t>
        </w:r>
      </w:ins>
      <w:r w:rsidRPr="007400BF">
        <w:rPr>
          <w:rFonts w:ascii="Times New Roman" w:hAnsi="Times New Roman" w:cs="Times New Roman"/>
          <w:sz w:val="24"/>
          <w:szCs w:val="24"/>
        </w:rPr>
        <w:t xml:space="preserve"> and shows an example of the changing relationships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For example, a changing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w:t>
      </w:r>
      <w:del w:id="105" w:author="Beck, Marcus" w:date="2016-09-07T12:56:00Z">
        <w:r w:rsidRPr="007400BF" w:rsidDel="009D6711">
          <w:rPr>
            <w:rFonts w:ascii="Times New Roman" w:hAnsi="Times New Roman" w:cs="Times New Roman"/>
            <w:sz w:val="24"/>
            <w:szCs w:val="24"/>
          </w:rPr>
          <w:delText xml:space="preserve">salinity </w:delText>
        </w:r>
      </w:del>
      <w:ins w:id="106" w:author="Beck, Marcus" w:date="2016-09-07T12:56:00Z">
        <w:r w:rsidR="009D6711">
          <w:rPr>
            <w:rFonts w:ascii="Times New Roman" w:hAnsi="Times New Roman" w:cs="Times New Roman"/>
            <w:sz w:val="24"/>
            <w:szCs w:val="24"/>
          </w:rPr>
          <w:t>flow</w:t>
        </w:r>
        <w:r w:rsidR="009D6711"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apparent in the third panel of Figure </w:t>
      </w:r>
      <w:del w:id="107" w:author="Beck, Marcus" w:date="2016-09-07T10:00:00Z">
        <w:r w:rsidRPr="007400BF" w:rsidDel="00161B36">
          <w:rPr>
            <w:rFonts w:ascii="Times New Roman" w:hAnsi="Times New Roman" w:cs="Times New Roman"/>
            <w:sz w:val="24"/>
            <w:szCs w:val="24"/>
          </w:rPr>
          <w:delText xml:space="preserve">7 </w:delText>
        </w:r>
      </w:del>
      <w:ins w:id="108"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an increase in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ins w:id="109" w:author="Beck, Marcus" w:date="2016-09-07T12:59:00Z">
        <w:r w:rsidR="009D6711">
          <w:rPr>
            <w:rFonts w:ascii="Times New Roman" w:hAnsi="Times New Roman" w:cs="Times New Roman"/>
            <w:sz w:val="24"/>
            <w:szCs w:val="24"/>
          </w:rPr>
          <w:t xml:space="preserve">.  Specifically, results for WRTDS with no influence and a constant influence of flow showed less variation </w:t>
        </w:r>
      </w:ins>
      <w:ins w:id="110" w:author="Beck, Marcus" w:date="2016-09-07T13:01:00Z">
        <w:r w:rsidR="009D6711">
          <w:rPr>
            <w:rFonts w:ascii="Times New Roman" w:hAnsi="Times New Roman" w:cs="Times New Roman"/>
            <w:sz w:val="24"/>
            <w:szCs w:val="24"/>
          </w:rPr>
          <w:t xml:space="preserve">than GAMs </w:t>
        </w:r>
      </w:ins>
      <w:ins w:id="111" w:author="Beck, Marcus" w:date="2016-09-07T12:59:00Z">
        <w:r w:rsidR="009D6711">
          <w:rPr>
            <w:rFonts w:ascii="Times New Roman" w:hAnsi="Times New Roman" w:cs="Times New Roman"/>
            <w:sz w:val="24"/>
            <w:szCs w:val="24"/>
          </w:rPr>
          <w:t xml:space="preserve">in the </w:t>
        </w:r>
      </w:ins>
      <w:ins w:id="112" w:author="Beck, Marcus" w:date="2016-09-07T13:00:00Z">
        <w:r w:rsidR="009D6711">
          <w:rPr>
            <w:rFonts w:ascii="Times New Roman" w:hAnsi="Times New Roman" w:cs="Times New Roman"/>
            <w:sz w:val="24"/>
            <w:szCs w:val="24"/>
          </w:rPr>
          <w:t xml:space="preserve">relationship between chlorophyll and flow over time, consistent with the </w:t>
        </w:r>
      </w:ins>
      <w:ins w:id="113" w:author="Beck, Marcus" w:date="2016-09-07T13:01:00Z">
        <w:r w:rsidR="009D6711">
          <w:rPr>
            <w:rFonts w:ascii="Times New Roman" w:hAnsi="Times New Roman" w:cs="Times New Roman"/>
            <w:sz w:val="24"/>
            <w:szCs w:val="24"/>
          </w:rPr>
          <w:t xml:space="preserve">empirical </w:t>
        </w:r>
      </w:ins>
      <w:ins w:id="114" w:author="Beck, Marcus" w:date="2016-09-07T13:02:00Z">
        <w:r w:rsidR="009D6711">
          <w:rPr>
            <w:rFonts w:ascii="Times New Roman" w:hAnsi="Times New Roman" w:cs="Times New Roman"/>
            <w:sz w:val="24"/>
            <w:szCs w:val="24"/>
          </w:rPr>
          <w:t xml:space="preserve">relationships </w:t>
        </w:r>
      </w:ins>
      <w:ins w:id="115" w:author="Beck, Marcus" w:date="2016-09-07T13:01:00Z">
        <w:r w:rsidR="009D6711">
          <w:rPr>
            <w:rFonts w:ascii="Times New Roman" w:hAnsi="Times New Roman" w:cs="Times New Roman"/>
            <w:sz w:val="24"/>
            <w:szCs w:val="24"/>
          </w:rPr>
          <w:t>used to create the simulated time series</w:t>
        </w:r>
      </w:ins>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Comparisons of fit to the simulated time series showed no systematic differences between </w:t>
      </w:r>
      <w:r w:rsidRPr="007400BF">
        <w:rPr>
          <w:rFonts w:ascii="Times New Roman" w:hAnsi="Times New Roman" w:cs="Times New Roman"/>
          <w:sz w:val="24"/>
          <w:szCs w:val="24"/>
        </w:rPr>
        <w:lastRenderedPageBreak/>
        <w:t>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7" type="#_x0000_t75" style="width:31.3pt;height:20.65pt" o:ole="">
            <v:imagedata r:id="rId46" o:title=""/>
          </v:shape>
          <o:OLEObject Type="Embed" ProgID="Equation.3" ShapeID="_x0000_i1047" DrawAspect="Content" ObjectID="_1535373645"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8" type="#_x0000_t75" style="width:30.05pt;height:20.65pt" o:ole="">
            <v:imagedata r:id="rId51" o:title=""/>
          </v:shape>
          <o:OLEObject Type="Embed" ProgID="Equation.3" ShapeID="_x0000_i1048" DrawAspect="Content" ObjectID="_1535373646"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9" type="#_x0000_t75" style="width:31.3pt;height:20.65pt" o:ole="">
            <v:imagedata r:id="rId46" o:title=""/>
          </v:shape>
          <o:OLEObject Type="Embed" ProgID="Equation.3" ShapeID="_x0000_i1049" DrawAspect="Content" ObjectID="_1535373647" r:id="rId55"/>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50" type="#_x0000_t75" style="width:30.05pt;height:20.65pt" o:ole="">
            <v:imagedata r:id="rId51" o:title=""/>
          </v:shape>
          <o:OLEObject Type="Embed" ProgID="Equation.3" ShapeID="_x0000_i1050" DrawAspect="Content" ObjectID="_1535373648" r:id="rId56"/>
        </w:object>
      </w:r>
      <w:r w:rsidRPr="007400BF">
        <w:rPr>
          <w:rFonts w:ascii="Times New Roman" w:hAnsi="Times New Roman" w:cs="Times New Roman"/>
          <w:sz w:val="24"/>
          <w:szCs w:val="24"/>
        </w:rPr>
        <w:t>) with relatively minor differences between the models.</w:t>
      </w:r>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60EA5D74" w14:textId="77777777" w:rsidR="0052192D" w:rsidRPr="007155C0"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general conclusion from our quantitative comparisons is that both models provided similar information, both in predictive performance and trends over time in the Patuxent.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 xml:space="preserve">ous parameter space. A </w:t>
      </w:r>
      <w:r w:rsidRPr="007155C0">
        <w:rPr>
          <w:rFonts w:ascii="Times New Roman" w:hAnsi="Times New Roman" w:cs="Times New Roman"/>
          <w:sz w:val="24"/>
          <w:szCs w:val="24"/>
        </w:rPr>
        <w:lastRenderedPageBreak/>
        <w:t>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1DD5C968" w:rsidR="0052192D"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 flow were also comparable. For example, Figure </w:t>
      </w:r>
      <w:del w:id="116" w:author="Beck, Marcus" w:date="2016-09-07T09:59:00Z">
        <w:r w:rsidRPr="007155C0" w:rsidDel="00161B36">
          <w:rPr>
            <w:rFonts w:ascii="Times New Roman" w:hAnsi="Times New Roman" w:cs="Times New Roman"/>
            <w:sz w:val="24"/>
            <w:szCs w:val="24"/>
          </w:rPr>
          <w:delText xml:space="preserve">6 </w:delText>
        </w:r>
      </w:del>
      <w:ins w:id="117" w:author="Beck, Marcus" w:date="2016-09-07T09:59: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 xml:space="preserve">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w:t>
      </w:r>
      <w:del w:id="118" w:author="Beck, Marcus" w:date="2016-09-07T12:52:00Z">
        <w:r w:rsidRPr="007155C0" w:rsidDel="009D6711">
          <w:rPr>
            <w:rFonts w:ascii="Times New Roman" w:hAnsi="Times New Roman" w:cs="Times New Roman"/>
            <w:sz w:val="24"/>
            <w:szCs w:val="24"/>
          </w:rPr>
          <w:delText xml:space="preserve">that have </w:delText>
        </w:r>
      </w:del>
      <w:del w:id="119" w:author="Beck, Marcus" w:date="2016-09-07T12:51:00Z">
        <w:r w:rsidRPr="007155C0" w:rsidDel="009D6711">
          <w:rPr>
            <w:rFonts w:ascii="Times New Roman" w:hAnsi="Times New Roman" w:cs="Times New Roman"/>
            <w:sz w:val="24"/>
            <w:szCs w:val="24"/>
          </w:rPr>
          <w:delText xml:space="preserve">a predefined parameterization and </w:delText>
        </w:r>
        <w:r w:rsidDel="009D6711">
          <w:rPr>
            <w:rFonts w:ascii="Times New Roman" w:hAnsi="Times New Roman" w:cs="Times New Roman"/>
            <w:sz w:val="24"/>
            <w:szCs w:val="24"/>
          </w:rPr>
          <w:delText xml:space="preserve">limited </w:delText>
        </w:r>
        <w:r w:rsidRPr="007155C0" w:rsidDel="009D6711">
          <w:rPr>
            <w:rFonts w:ascii="Times New Roman" w:hAnsi="Times New Roman" w:cs="Times New Roman"/>
            <w:sz w:val="24"/>
            <w:szCs w:val="24"/>
          </w:rPr>
          <w:delText>parameter</w:delText>
        </w:r>
        <w:r w:rsidDel="009D6711">
          <w:rPr>
            <w:rFonts w:ascii="Times New Roman" w:hAnsi="Times New Roman" w:cs="Times New Roman"/>
            <w:sz w:val="24"/>
            <w:szCs w:val="24"/>
          </w:rPr>
          <w:delText xml:space="preserve"> </w:delText>
        </w:r>
        <w:r w:rsidRPr="007155C0" w:rsidDel="009D6711">
          <w:rPr>
            <w:rFonts w:ascii="Times New Roman" w:hAnsi="Times New Roman" w:cs="Times New Roman"/>
            <w:sz w:val="24"/>
            <w:szCs w:val="24"/>
          </w:rPr>
          <w:delText xml:space="preserve">space </w:delText>
        </w:r>
      </w:del>
      <w:r w:rsidRPr="007155C0">
        <w:rPr>
          <w:rFonts w:ascii="Times New Roman" w:hAnsi="Times New Roman" w:cs="Times New Roman"/>
          <w:sz w:val="24"/>
          <w:szCs w:val="24"/>
        </w:rPr>
        <w:t>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w:t>
      </w:r>
      <w:ins w:id="120" w:author="Beck, Marcus" w:date="2016-09-07T12:49:00Z">
        <w:r w:rsidR="009D6711">
          <w:rPr>
            <w:rFonts w:ascii="Times New Roman" w:hAnsi="Times New Roman" w:cs="Times New Roman"/>
            <w:sz w:val="24"/>
            <w:szCs w:val="24"/>
          </w:rPr>
          <w:t xml:space="preserve"> can </w:t>
        </w:r>
      </w:ins>
      <w:ins w:id="121" w:author="Beck, Marcus" w:date="2016-09-07T12:50:00Z">
        <w:r w:rsidR="009D6711">
          <w:rPr>
            <w:rFonts w:ascii="Times New Roman" w:hAnsi="Times New Roman" w:cs="Times New Roman"/>
            <w:sz w:val="24"/>
            <w:szCs w:val="24"/>
          </w:rPr>
          <w:t>inadequately</w:t>
        </w:r>
      </w:ins>
      <w:ins w:id="122" w:author="Beck, Marcus" w:date="2016-09-07T12:49:00Z">
        <w:r w:rsidR="009D6711">
          <w:rPr>
            <w:rFonts w:ascii="Times New Roman" w:hAnsi="Times New Roman" w:cs="Times New Roman"/>
            <w:sz w:val="24"/>
            <w:szCs w:val="24"/>
          </w:rPr>
          <w:t xml:space="preserve"> </w:t>
        </w:r>
      </w:ins>
      <w:ins w:id="123" w:author="Beck, Marcus" w:date="2016-09-07T12:50:00Z">
        <w:r w:rsidR="009D6711">
          <w:rPr>
            <w:rFonts w:ascii="Times New Roman" w:hAnsi="Times New Roman" w:cs="Times New Roman"/>
            <w:sz w:val="24"/>
            <w:szCs w:val="24"/>
          </w:rPr>
          <w:t xml:space="preserve">characterize variation in the data with </w:t>
        </w:r>
      </w:ins>
      <w:ins w:id="124" w:author="Beck, Marcus" w:date="2016-09-07T12:51:00Z">
        <w:r w:rsidR="009D6711">
          <w:rPr>
            <w:rFonts w:ascii="Times New Roman" w:hAnsi="Times New Roman" w:cs="Times New Roman"/>
            <w:sz w:val="24"/>
            <w:szCs w:val="24"/>
          </w:rPr>
          <w:t xml:space="preserve">a limited </w:t>
        </w:r>
        <w:r w:rsidR="009D6711" w:rsidRPr="007155C0">
          <w:rPr>
            <w:rFonts w:ascii="Times New Roman" w:hAnsi="Times New Roman" w:cs="Times New Roman"/>
            <w:sz w:val="24"/>
            <w:szCs w:val="24"/>
          </w:rPr>
          <w:t>parameter</w:t>
        </w:r>
        <w:r w:rsidR="009D6711">
          <w:rPr>
            <w:rFonts w:ascii="Times New Roman" w:hAnsi="Times New Roman" w:cs="Times New Roman"/>
            <w:sz w:val="24"/>
            <w:szCs w:val="24"/>
          </w:rPr>
          <w:t xml:space="preserve"> space and</w:t>
        </w:r>
      </w:ins>
      <w:ins w:id="125" w:author="Beck, Marcus" w:date="2016-09-07T12:50:00Z">
        <w:r w:rsidR="009D6711">
          <w:rPr>
            <w:rFonts w:ascii="Times New Roman" w:hAnsi="Times New Roman" w:cs="Times New Roman"/>
            <w:sz w:val="24"/>
            <w:szCs w:val="24"/>
          </w:rPr>
          <w:t xml:space="preserve"> structural constraints</w:t>
        </w:r>
      </w:ins>
      <w:r w:rsidRPr="007155C0">
        <w:rPr>
          <w:rFonts w:ascii="Times New Roman" w:hAnsi="Times New Roman" w:cs="Times New Roman"/>
          <w:sz w:val="24"/>
          <w:szCs w:val="24"/>
        </w:rPr>
        <w:t xml:space="preserve"> </w:t>
      </w:r>
      <w:del w:id="126" w:author="Beck, Marcus" w:date="2016-09-07T12:51:00Z">
        <w:r w:rsidRPr="007155C0" w:rsidDel="009D6711">
          <w:rPr>
            <w:rFonts w:ascii="Times New Roman" w:hAnsi="Times New Roman" w:cs="Times New Roman"/>
            <w:sz w:val="24"/>
            <w:szCs w:val="24"/>
          </w:rPr>
          <w:delText xml:space="preserve">mold the data to the model </w:delText>
        </w:r>
      </w:del>
      <w:r w:rsidRPr="007155C0">
        <w:rPr>
          <w:rFonts w:ascii="Times New Roman" w:hAnsi="Times New Roman" w:cs="Times New Roman"/>
          <w:sz w:val="24"/>
          <w:szCs w:val="24"/>
        </w:rPr>
        <w:t>(Hirsch</w:t>
      </w:r>
      <w:r>
        <w:rPr>
          <w:rFonts w:ascii="Times New Roman" w:hAnsi="Times New Roman" w:cs="Times New Roman"/>
          <w:sz w:val="24"/>
          <w:szCs w:val="24"/>
        </w:rPr>
        <w:t xml:space="preserve"> </w:t>
      </w:r>
      <w:r w:rsidRPr="007155C0">
        <w:rPr>
          <w:rFonts w:ascii="Times New Roman" w:hAnsi="Times New Roman" w:cs="Times New Roman"/>
          <w:sz w:val="24"/>
          <w:szCs w:val="24"/>
        </w:rPr>
        <w:t>2014). WRTDS is meant to provide a contrasting approach where the data mold the results</w:t>
      </w:r>
      <w:ins w:id="127" w:author="Beck, Marcus" w:date="2016-09-07T11:48:00Z">
        <w:r w:rsidR="00CC3FBE">
          <w:rPr>
            <w:rFonts w:ascii="Times New Roman" w:hAnsi="Times New Roman" w:cs="Times New Roman"/>
            <w:sz w:val="24"/>
            <w:szCs w:val="24"/>
          </w:rPr>
          <w:t xml:space="preserve"> using multiple parameter sets</w:t>
        </w:r>
      </w:ins>
      <w:r w:rsidRPr="007155C0">
        <w:rPr>
          <w:rFonts w:ascii="Times New Roman" w:hAnsi="Times New Roman" w:cs="Times New Roman"/>
          <w:sz w:val="24"/>
          <w:szCs w:val="24"/>
        </w:rPr>
        <w:t xml:space="preserve">. </w:t>
      </w:r>
      <w:ins w:id="128" w:author="Beck, Marcus" w:date="2016-09-07T11:39:00Z">
        <w:r w:rsidR="00035377">
          <w:rPr>
            <w:rFonts w:ascii="Times New Roman" w:hAnsi="Times New Roman" w:cs="Times New Roman"/>
            <w:sz w:val="24"/>
            <w:szCs w:val="24"/>
          </w:rPr>
          <w:t xml:space="preserve">In contrast, </w:t>
        </w:r>
      </w:ins>
      <w:ins w:id="129" w:author="Beck, Marcus" w:date="2016-09-07T11:47:00Z">
        <w:r w:rsidR="00CC3FBE">
          <w:rPr>
            <w:rFonts w:ascii="Times New Roman" w:hAnsi="Times New Roman" w:cs="Times New Roman"/>
            <w:sz w:val="24"/>
            <w:szCs w:val="24"/>
          </w:rPr>
          <w:t xml:space="preserve">one might expect </w:t>
        </w:r>
      </w:ins>
      <w:r w:rsidRPr="007155C0">
        <w:rPr>
          <w:rFonts w:ascii="Times New Roman" w:hAnsi="Times New Roman" w:cs="Times New Roman"/>
          <w:sz w:val="24"/>
          <w:szCs w:val="24"/>
        </w:rPr>
        <w:t xml:space="preserve">GAMs </w:t>
      </w:r>
      <w:ins w:id="130" w:author="Beck, Marcus" w:date="2016-09-07T11:47:00Z">
        <w:r w:rsidR="00CC3FBE">
          <w:rPr>
            <w:rFonts w:ascii="Times New Roman" w:hAnsi="Times New Roman" w:cs="Times New Roman"/>
            <w:sz w:val="24"/>
            <w:szCs w:val="24"/>
          </w:rPr>
          <w:t xml:space="preserve">to </w:t>
        </w:r>
      </w:ins>
      <w:del w:id="131" w:author="Beck, Marcus" w:date="2016-09-07T11:47:00Z">
        <w:r w:rsidRPr="007155C0" w:rsidDel="00CC3FBE">
          <w:rPr>
            <w:rFonts w:ascii="Times New Roman" w:hAnsi="Times New Roman" w:cs="Times New Roman"/>
            <w:sz w:val="24"/>
            <w:szCs w:val="24"/>
          </w:rPr>
          <w:delText xml:space="preserve">could </w:delText>
        </w:r>
      </w:del>
      <w:r w:rsidRPr="007155C0">
        <w:rPr>
          <w:rFonts w:ascii="Times New Roman" w:hAnsi="Times New Roman" w:cs="Times New Roman"/>
          <w:sz w:val="24"/>
          <w:szCs w:val="24"/>
        </w:rPr>
        <w:t>be over</w:t>
      </w:r>
      <w:r w:rsidR="00497E3A">
        <w:rPr>
          <w:rFonts w:ascii="Times New Roman" w:hAnsi="Times New Roman" w:cs="Times New Roman"/>
          <w:sz w:val="24"/>
          <w:szCs w:val="24"/>
        </w:rPr>
        <w:t>-</w:t>
      </w:r>
      <w:r w:rsidRPr="007155C0">
        <w:rPr>
          <w:rFonts w:ascii="Times New Roman" w:hAnsi="Times New Roman" w:cs="Times New Roman"/>
          <w:sz w:val="24"/>
          <w:szCs w:val="24"/>
        </w:rPr>
        <w:t xml:space="preserve">constrained by following a </w:t>
      </w:r>
      <w:ins w:id="132" w:author="Beck, Marcus" w:date="2016-09-07T11:54:00Z">
        <w:r w:rsidR="00CC3FBE">
          <w:rPr>
            <w:rFonts w:ascii="Times New Roman" w:hAnsi="Times New Roman" w:cs="Times New Roman"/>
            <w:sz w:val="24"/>
            <w:szCs w:val="24"/>
          </w:rPr>
          <w:t xml:space="preserve">potentially </w:t>
        </w:r>
      </w:ins>
      <w:r w:rsidRPr="007155C0">
        <w:rPr>
          <w:rFonts w:ascii="Times New Roman" w:hAnsi="Times New Roman" w:cs="Times New Roman"/>
          <w:sz w:val="24"/>
          <w:szCs w:val="24"/>
        </w:rPr>
        <w:t>less flexible model</w:t>
      </w:r>
      <w:ins w:id="133" w:author="Beck, Marcus" w:date="2016-09-07T11:39:00Z">
        <w:r w:rsidR="00035377">
          <w:rPr>
            <w:rFonts w:ascii="Times New Roman" w:hAnsi="Times New Roman" w:cs="Times New Roman"/>
            <w:sz w:val="24"/>
            <w:szCs w:val="24"/>
          </w:rPr>
          <w:t xml:space="preserve"> composed of one smoothing function per </w:t>
        </w:r>
      </w:ins>
      <w:ins w:id="134" w:author="Beck, Marcus" w:date="2016-09-07T11:40:00Z">
        <w:r w:rsidR="00035377">
          <w:rPr>
            <w:rFonts w:ascii="Times New Roman" w:hAnsi="Times New Roman" w:cs="Times New Roman"/>
            <w:sz w:val="24"/>
            <w:szCs w:val="24"/>
          </w:rPr>
          <w:t>explanatory variable</w:t>
        </w:r>
      </w:ins>
      <w:r w:rsidRPr="007155C0">
        <w:rPr>
          <w:rFonts w:ascii="Times New Roman" w:hAnsi="Times New Roman" w:cs="Times New Roman"/>
          <w:sz w:val="24"/>
          <w:szCs w:val="24"/>
        </w:rPr>
        <w:t>. However, the results do not provide a compelling numeric contrast between GAMs and WRTDS, despite the alternative statistical foundations.</w:t>
      </w:r>
      <w:ins w:id="135" w:author="Beck, Marcus" w:date="2016-09-07T11:48:00Z">
        <w:r w:rsidR="00CC3FBE">
          <w:rPr>
            <w:rFonts w:ascii="Times New Roman" w:hAnsi="Times New Roman" w:cs="Times New Roman"/>
            <w:sz w:val="24"/>
            <w:szCs w:val="24"/>
          </w:rPr>
          <w:t xml:space="preserve">  Both models are extremely flexible </w:t>
        </w:r>
      </w:ins>
      <w:ins w:id="136" w:author="Beck, Marcus" w:date="2016-09-07T11:51:00Z">
        <w:r w:rsidR="00CC3FBE">
          <w:rPr>
            <w:rFonts w:ascii="Times New Roman" w:hAnsi="Times New Roman" w:cs="Times New Roman"/>
            <w:sz w:val="24"/>
            <w:szCs w:val="24"/>
          </w:rPr>
          <w:t xml:space="preserve">through fine control of </w:t>
        </w:r>
      </w:ins>
      <w:ins w:id="137" w:author="Beck, Marcus" w:date="2016-09-07T11:50:00Z">
        <w:r w:rsidR="00CC3FBE">
          <w:rPr>
            <w:rFonts w:ascii="Times New Roman" w:hAnsi="Times New Roman" w:cs="Times New Roman"/>
            <w:sz w:val="24"/>
            <w:szCs w:val="24"/>
          </w:rPr>
          <w:t xml:space="preserve">window widths for WRTDS and </w:t>
        </w:r>
      </w:ins>
      <w:ins w:id="138" w:author="Beck, Marcus" w:date="2016-09-07T11:56:00Z">
        <w:r w:rsidR="00CC3FBE">
          <w:rPr>
            <w:rFonts w:ascii="Times New Roman" w:hAnsi="Times New Roman" w:cs="Times New Roman"/>
            <w:sz w:val="24"/>
            <w:szCs w:val="24"/>
          </w:rPr>
          <w:t>degree</w:t>
        </w:r>
      </w:ins>
      <w:ins w:id="139" w:author="Beck, Marcus" w:date="2016-09-07T11:59:00Z">
        <w:r w:rsidR="00792CCB">
          <w:rPr>
            <w:rFonts w:ascii="Times New Roman" w:hAnsi="Times New Roman" w:cs="Times New Roman"/>
            <w:sz w:val="24"/>
            <w:szCs w:val="24"/>
          </w:rPr>
          <w:t>s</w:t>
        </w:r>
      </w:ins>
      <w:ins w:id="140" w:author="Beck, Marcus" w:date="2016-09-07T11:56:00Z">
        <w:r w:rsidR="00CC3FBE">
          <w:rPr>
            <w:rFonts w:ascii="Times New Roman" w:hAnsi="Times New Roman" w:cs="Times New Roman"/>
            <w:sz w:val="24"/>
            <w:szCs w:val="24"/>
          </w:rPr>
          <w:t xml:space="preserve"> of </w:t>
        </w:r>
      </w:ins>
      <w:ins w:id="141" w:author="Beck, Marcus" w:date="2016-09-07T11:50:00Z">
        <w:r w:rsidR="00CC3FBE">
          <w:rPr>
            <w:rFonts w:ascii="Times New Roman" w:hAnsi="Times New Roman" w:cs="Times New Roman"/>
            <w:sz w:val="24"/>
            <w:szCs w:val="24"/>
          </w:rPr>
          <w:t>smoothing in GAMS, although at the cost of losing generality</w:t>
        </w:r>
      </w:ins>
      <w:ins w:id="142" w:author="Beck, Marcus" w:date="2016-09-07T11:51:00Z">
        <w:r w:rsidR="00CC3FBE">
          <w:rPr>
            <w:rFonts w:ascii="Times New Roman" w:hAnsi="Times New Roman" w:cs="Times New Roman"/>
            <w:sz w:val="24"/>
            <w:szCs w:val="24"/>
          </w:rPr>
          <w:t xml:space="preserve"> with </w:t>
        </w:r>
        <w:r w:rsidR="00CC3FBE">
          <w:rPr>
            <w:rFonts w:ascii="Times New Roman" w:hAnsi="Times New Roman" w:cs="Times New Roman"/>
            <w:sz w:val="24"/>
            <w:szCs w:val="24"/>
          </w:rPr>
          <w:lastRenderedPageBreak/>
          <w:t>increased precision</w:t>
        </w:r>
      </w:ins>
      <w:ins w:id="143" w:author="Beck, Marcus" w:date="2016-09-07T11:50:00Z">
        <w:r w:rsidR="00CC3FBE">
          <w:rPr>
            <w:rFonts w:ascii="Times New Roman" w:hAnsi="Times New Roman" w:cs="Times New Roman"/>
            <w:sz w:val="24"/>
            <w:szCs w:val="24"/>
          </w:rPr>
          <w:t xml:space="preserve">.  </w:t>
        </w:r>
      </w:ins>
    </w:p>
    <w:p w14:paraId="6A00BAE6" w14:textId="76D93E9B"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 xml:space="preserve">time, season, and flow in the Patuxent were adequately described by </w:t>
      </w:r>
      <w:del w:id="144" w:author="Beck, Marcus" w:date="2016-09-07T11:36:00Z">
        <w:r w:rsidR="00AA1FC5" w:rsidRPr="007400BF" w:rsidDel="00035377">
          <w:rPr>
            <w:rFonts w:ascii="Times New Roman" w:hAnsi="Times New Roman" w:cs="Times New Roman"/>
            <w:sz w:val="24"/>
            <w:szCs w:val="24"/>
          </w:rPr>
          <w:delText xml:space="preserve">the statistical theories of </w:delText>
        </w:r>
      </w:del>
      <w:r w:rsidR="00AA1FC5" w:rsidRPr="007400BF">
        <w:rPr>
          <w:rFonts w:ascii="Times New Roman" w:hAnsi="Times New Roman" w:cs="Times New Roman"/>
          <w:sz w:val="24"/>
          <w:szCs w:val="24"/>
        </w:rPr>
        <w:t>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(e.g,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events (e.g., storm events, seagrass recovery) that have affected the 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that both were equally inadequate should also be considered as a potential explanation. Alternative drivers of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insight into factors other than time, season, or flow that influence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5B5CD48E"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 xml:space="preserve">was provided by both models, some instances were observed when different information was provided. For example, significant differences in the regression comparisons between the models (Table 6 and </w:t>
      </w:r>
      <w:del w:id="145" w:author="Beck, Marcus" w:date="2016-09-07T09:30:00Z">
        <w:r w:rsidRPr="007400BF" w:rsidDel="00850D61">
          <w:rPr>
            <w:rFonts w:ascii="Times New Roman" w:hAnsi="Times New Roman" w:cs="Times New Roman"/>
            <w:sz w:val="24"/>
            <w:szCs w:val="24"/>
          </w:rPr>
          <w:lastRenderedPageBreak/>
          <w:delText>Figure 5</w:delText>
        </w:r>
      </w:del>
      <w:ins w:id="146" w:author="Beck, Marcus" w:date="2016-09-07T09:30:00Z">
        <w:r w:rsidR="00850D61">
          <w:rPr>
            <w:rFonts w:ascii="Times New Roman" w:hAnsi="Times New Roman" w:cs="Times New Roman"/>
            <w:sz w:val="24"/>
            <w:szCs w:val="24"/>
          </w:rPr>
          <w:t xml:space="preserve">Appendix </w:t>
        </w:r>
      </w:ins>
      <w:ins w:id="147"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ln-chl</w:t>
      </w:r>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patterns from the two models. The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cannot know which model was more accurate in depicting flow-normalized trends in Patuxent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7507B193"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w:t>
      </w:r>
      <w:del w:id="148" w:author="Beck, Marcus" w:date="2016-09-07T10:00:00Z">
        <w:r w:rsidRPr="007155C0" w:rsidDel="00161B36">
          <w:rPr>
            <w:rFonts w:ascii="Times New Roman" w:hAnsi="Times New Roman" w:cs="Times New Roman"/>
            <w:sz w:val="24"/>
            <w:szCs w:val="24"/>
          </w:rPr>
          <w:delText xml:space="preserve">6 </w:delText>
        </w:r>
      </w:del>
      <w:ins w:id="149" w:author="Beck, Marcus" w:date="2016-09-07T10:00: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suggested that WRTDS provided a more dynamic description of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For example,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t>
      </w:r>
      <w:r w:rsidRPr="007155C0">
        <w:rPr>
          <w:rFonts w:ascii="Times New Roman" w:hAnsi="Times New Roman" w:cs="Times New Roman"/>
          <w:sz w:val="24"/>
          <w:szCs w:val="24"/>
        </w:rPr>
        <w:lastRenderedPageBreak/>
        <w:t xml:space="preserve">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use the adaptive window-widening scheme provided by the software (i.e., Hirsch and De Cicco 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constraints on resources or relative skillsets of an individual.  Table 8 considers ease-of-use </w:t>
      </w:r>
      <w:r w:rsidRPr="007155C0">
        <w:rPr>
          <w:rFonts w:ascii="Times New Roman" w:hAnsi="Times New Roman" w:cs="Times New Roman"/>
          <w:sz w:val="24"/>
          <w:szCs w:val="24"/>
        </w:rPr>
        <w:lastRenderedPageBreak/>
        <w:t xml:space="preserve">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(Efron and Tibshirani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RivEr Trends (‘EGRET’) package (Hirsch and De Cicco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by each model were not directly compared either because such comparisons were impossible </w:t>
      </w:r>
      <w:r w:rsidRPr="007155C0">
        <w:rPr>
          <w:rFonts w:ascii="Times New Roman" w:hAnsi="Times New Roman" w:cs="Times New Roman"/>
          <w:sz w:val="24"/>
          <w:szCs w:val="24"/>
        </w:rPr>
        <w:lastRenderedPageBreak/>
        <w:t xml:space="preserve">(i.e.,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Koenker 2013), comparable applications for water quality analysis have not been developed. An additional concern is the availability of confidence intervals for model estimates that provide direct measures of uncertainty and can facilitate hypothesis-testing. Confidence intervals are readily available from GAMs as standard model output, whereas similar estimates for WRTDS require comprehensive resampling of results with bootstrapping (available as the ‘EGRETci’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2012, Hirsch and De Cicco 2014) and using the Kaplan-Meier approximation for a single-sample  survey function for conditional regression quantiles in the tidal adaptation (Portnoy 2003, Koenker</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2008). An approach to account for censored data in GAMs is not yet available for water quality </w:t>
      </w:r>
      <w:r w:rsidRPr="007155C0">
        <w:rPr>
          <w:rFonts w:ascii="Times New Roman" w:hAnsi="Times New Roman" w:cs="Times New Roman"/>
          <w:sz w:val="24"/>
          <w:szCs w:val="24"/>
        </w:rPr>
        <w:lastRenderedPageBreak/>
        <w:t>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‘mgcv’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5084440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stantial decrease in chl</w:t>
      </w:r>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Seasonal patterns and trends related to different flow periods were also described by the models. Spring blooms were commonly observed in the lower estuary, whereas late summer blooms were observed in the upper estuary. Trends related to different flow periods </w:t>
      </w:r>
      <w:r w:rsidRPr="007400BF">
        <w:rPr>
          <w:rFonts w:ascii="Times New Roman" w:hAnsi="Times New Roman" w:cs="Times New Roman"/>
          <w:sz w:val="24"/>
          <w:szCs w:val="24"/>
        </w:rPr>
        <w:lastRenderedPageBreak/>
        <w:t>were less obvious, although large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observed for moderate flow levels. Trends in Figure </w:t>
      </w:r>
      <w:del w:id="150" w:author="Beck, Marcus" w:date="2016-09-07T10:00:00Z">
        <w:r w:rsidRPr="007400BF" w:rsidDel="00161B36">
          <w:rPr>
            <w:rFonts w:ascii="Times New Roman" w:hAnsi="Times New Roman" w:cs="Times New Roman"/>
            <w:sz w:val="24"/>
            <w:szCs w:val="24"/>
          </w:rPr>
          <w:delText xml:space="preserve">6 </w:delText>
        </w:r>
      </w:del>
      <w:ins w:id="151" w:author="Beck, Marcus" w:date="2016-09-07T10:00: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over time. Both models also showed changes in the shape of the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For example, a distinct non-linear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differences in chl</w:t>
      </w:r>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r w:rsidRPr="000B76CD">
        <w:rPr>
          <w:rFonts w:ascii="Times New Roman" w:hAnsi="Times New Roman" w:cs="Times New Roman"/>
          <w:sz w:val="24"/>
          <w:szCs w:val="24"/>
        </w:rPr>
        <w:t>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2010, Beck and Hagy III 2015). Similarly, historical changes in the Patuxent are likely related to 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2008). An investigation of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t>2002 that likely contributed to increases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w:t>
      </w:r>
      <w:r w:rsidRPr="000B76CD">
        <w:rPr>
          <w:rFonts w:ascii="Times New Roman" w:hAnsi="Times New Roman" w:cs="Times New Roman"/>
          <w:sz w:val="24"/>
          <w:szCs w:val="24"/>
        </w:rPr>
        <w:lastRenderedPageBreak/>
        <w:t>estuary. By contrast, storm events could be linked to lower chl-</w:t>
      </w:r>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 xml:space="preserve">from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2007). The substantial decline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chl-</w:t>
      </w:r>
      <w:r w:rsidRPr="000B76CD">
        <w:rPr>
          <w:rFonts w:ascii="Times New Roman" w:hAnsi="Times New Roman" w:cs="Times New Roman"/>
          <w:i/>
          <w:sz w:val="24"/>
          <w:szCs w:val="24"/>
        </w:rPr>
        <w:t>a</w:t>
      </w:r>
      <w:r w:rsidRPr="000B76CD">
        <w:rPr>
          <w:rFonts w:ascii="Times New Roman" w:hAnsi="Times New Roman" w:cs="Times New Roman"/>
          <w:sz w:val="24"/>
          <w:szCs w:val="24"/>
        </w:rPr>
        <w:t>, with an increase in growth in the late 1990s and early 2000s, followed by a decline in recent years after a peak in coverage in 2005 (J. M. Testa, personal 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284EFFC5" w14:textId="3ECFA38F"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chl-</w:t>
      </w:r>
      <w:r w:rsidRPr="002459BD">
        <w:rPr>
          <w:rFonts w:ascii="Times New Roman" w:hAnsi="Times New Roman" w:cs="Times New Roman"/>
          <w:i/>
          <w:sz w:val="24"/>
          <w:szCs w:val="24"/>
        </w:rPr>
        <w:t>a</w:t>
      </w:r>
      <w:r w:rsidRPr="002459BD">
        <w:rPr>
          <w:rFonts w:ascii="Times New Roman" w:hAnsi="Times New Roman" w:cs="Times New Roman"/>
          <w:sz w:val="24"/>
          <w:szCs w:val="24"/>
        </w:rPr>
        <w:t>. Some differences in the descriptive capabilities were observed, such as specific periods of the time series where data limitations may have caused instability in model predictions for WRTDS. Our application to simulated datasets with known flow-independent components of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w:t>
      </w:r>
      <w:r w:rsidRPr="002459BD">
        <w:rPr>
          <w:rFonts w:ascii="Times New Roman" w:hAnsi="Times New Roman" w:cs="Times New Roman"/>
          <w:sz w:val="24"/>
          <w:szCs w:val="24"/>
        </w:rPr>
        <w:lastRenderedPageBreak/>
        <w:t>between the</w:t>
      </w:r>
      <w:r>
        <w:rPr>
          <w:rFonts w:ascii="Times New Roman" w:hAnsi="Times New Roman" w:cs="Times New Roman"/>
          <w:sz w:val="24"/>
          <w:szCs w:val="24"/>
        </w:rPr>
        <w:t xml:space="preserve"> </w:t>
      </w:r>
      <w:r w:rsidRPr="002459BD">
        <w:rPr>
          <w:rFonts w:ascii="Times New Roman" w:hAnsi="Times New Roman" w:cs="Times New Roman"/>
          <w:sz w:val="24"/>
          <w:szCs w:val="24"/>
        </w:rPr>
        <w:t>two approaches. 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we emphasize that 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rously compare both WRTDS and GAMs and further evaluations with alternative datasets should be made to compare with our results. 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 xml:space="preserve">ing relationships (e.g., flow, nutrient response over time, Figure </w:t>
      </w:r>
      <w:del w:id="152" w:author="Beck, Marcus" w:date="2016-09-07T10:00:00Z">
        <w:r w:rsidRPr="002459BD" w:rsidDel="00161B36">
          <w:rPr>
            <w:rFonts w:ascii="Times New Roman" w:hAnsi="Times New Roman" w:cs="Times New Roman"/>
            <w:sz w:val="24"/>
            <w:szCs w:val="24"/>
          </w:rPr>
          <w:delText>6</w:delText>
        </w:r>
      </w:del>
      <w:ins w:id="153" w:author="Beck, Marcus" w:date="2016-09-07T10:00:00Z">
        <w:r w:rsidR="00161B36">
          <w:rPr>
            <w:rFonts w:ascii="Times New Roman" w:hAnsi="Times New Roman" w:cs="Times New Roman"/>
            <w:sz w:val="24"/>
            <w:szCs w:val="24"/>
          </w:rPr>
          <w:t>5</w:t>
        </w:r>
      </w:ins>
      <w:r w:rsidRPr="002459BD">
        <w:rPr>
          <w:rFonts w:ascii="Times New Roman" w:hAnsi="Times New Roman" w:cs="Times New Roman"/>
          <w:sz w:val="24"/>
          <w:szCs w:val="24"/>
        </w:rPr>
        <w:t>) that can lead to additional hypotheses or analysis to investigate ecosystem dynamics.</w:t>
      </w:r>
    </w:p>
    <w:p w14:paraId="1B806929" w14:textId="7A96DBF6"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w:t>
      </w:r>
      <w:r w:rsidRPr="002459BD">
        <w:rPr>
          <w:rFonts w:ascii="Times New Roman" w:hAnsi="Times New Roman" w:cs="Times New Roman"/>
          <w:sz w:val="24"/>
          <w:szCs w:val="24"/>
        </w:rPr>
        <w:lastRenderedPageBreak/>
        <w:t xml:space="preserve">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Although we have quantitatively compared each method to inform decision-making, choosing a technique should also consider alternative products, characteristics of the dataset, questions of interest, and specifics of the study system. Accordingly, the results herein provide a description of WRTDS and GAMs to support the use of either model in a broader context for</w:t>
      </w:r>
      <w:r>
        <w:rPr>
          <w:rFonts w:ascii="Times New Roman" w:hAnsi="Times New Roman" w:cs="Times New Roman"/>
          <w:sz w:val="24"/>
          <w:szCs w:val="24"/>
        </w:rPr>
        <w:t xml:space="preserve"> </w:t>
      </w:r>
      <w:r w:rsidRPr="002459BD">
        <w:rPr>
          <w:rFonts w:ascii="Times New Roman" w:hAnsi="Times New Roman" w:cs="Times New Roman"/>
          <w:sz w:val="24"/>
          <w:szCs w:val="24"/>
        </w:rPr>
        <w:t>water quality</w:t>
      </w:r>
      <w:r>
        <w:rPr>
          <w:rFonts w:ascii="Times New Roman" w:hAnsi="Times New Roman" w:cs="Times New Roman"/>
          <w:sz w:val="24"/>
          <w:szCs w:val="24"/>
        </w:rPr>
        <w:t xml:space="preserve"> </w:t>
      </w:r>
      <w:r w:rsidRPr="002459BD">
        <w:rPr>
          <w:rFonts w:ascii="Times New Roman" w:hAnsi="Times New Roman" w:cs="Times New Roman"/>
          <w:sz w:val="24"/>
          <w:szCs w:val="24"/>
        </w:rPr>
        <w:t>assessment.</w:t>
      </w:r>
    </w:p>
    <w:p w14:paraId="3384FB5F" w14:textId="74070D5B" w:rsidR="00180EBA" w:rsidRPr="00180EBA" w:rsidRDefault="00180EBA" w:rsidP="00640A0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Appendix A</w:t>
      </w:r>
      <w:r>
        <w:rPr>
          <w:rFonts w:ascii="Times New Roman" w:hAnsi="Times New Roman" w:cs="Times New Roman"/>
          <w:sz w:val="24"/>
          <w:szCs w:val="24"/>
        </w:rPr>
        <w:t xml:space="preserve">: The WRTDStidal </w:t>
      </w:r>
      <w:r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Pr="007400BF">
        <w:rPr>
          <w:rFonts w:ascii="Times New Roman" w:hAnsi="Times New Roman" w:cs="Times New Roman"/>
          <w:sz w:val="24"/>
          <w:szCs w:val="24"/>
        </w:rPr>
        <w:t xml:space="preserve">is available for download at </w:t>
      </w:r>
      <w:hyperlink r:id="rId57">
        <w:r w:rsidRPr="007400BF">
          <w:rPr>
            <w:rStyle w:val="Hyperlink"/>
            <w:rFonts w:ascii="Times New Roman" w:hAnsi="Times New Roman" w:cs="Times New Roman"/>
            <w:sz w:val="24"/>
            <w:szCs w:val="24"/>
          </w:rPr>
          <w:t>https://github.com/fawda123/WRTDStidal</w:t>
        </w:r>
      </w:hyperlink>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7ADB4C48" w14:textId="249C91BE" w:rsidR="00B53283" w:rsidRPr="007400BF" w:rsidRDefault="00F95AE7" w:rsidP="00667B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w:t>
      </w:r>
      <w:r w:rsidR="00667BB1">
        <w:rPr>
          <w:rFonts w:ascii="Times New Roman" w:hAnsi="Times New Roman" w:cs="Times New Roman"/>
          <w:sz w:val="24"/>
          <w:szCs w:val="24"/>
        </w:rPr>
        <w:t xml:space="preserve"> information may be found</w:t>
      </w:r>
      <w:r w:rsidR="00AA1FC5" w:rsidRPr="007400BF">
        <w:rPr>
          <w:rFonts w:ascii="Times New Roman" w:hAnsi="Times New Roman" w:cs="Times New Roman"/>
          <w:sz w:val="24"/>
          <w:szCs w:val="24"/>
        </w:rPr>
        <w:t xml:space="preserve"> online </w:t>
      </w:r>
      <w:r w:rsidR="00667BB1">
        <w:rPr>
          <w:rFonts w:ascii="Times New Roman" w:hAnsi="Times New Roman" w:cs="Times New Roman"/>
          <w:sz w:val="24"/>
          <w:szCs w:val="24"/>
        </w:rPr>
        <w:t>under the Supporting Information tab for this article</w:t>
      </w:r>
      <w:r w:rsidR="00AA1FC5" w:rsidRPr="007400BF">
        <w:rPr>
          <w:rFonts w:ascii="Times New Roman" w:hAnsi="Times New Roman" w:cs="Times New Roman"/>
          <w:sz w:val="24"/>
          <w:szCs w:val="24"/>
        </w:rPr>
        <w:t>:</w:t>
      </w:r>
      <w:r w:rsidR="00667BB1">
        <w:rPr>
          <w:rFonts w:ascii="Times New Roman" w:hAnsi="Times New Roman" w:cs="Times New Roman"/>
          <w:sz w:val="24"/>
          <w:szCs w:val="24"/>
        </w:rPr>
        <w:t xml:space="preserve"> </w:t>
      </w:r>
      <w:r w:rsidRPr="00B86B48">
        <w:rPr>
          <w:rFonts w:ascii="Times New Roman" w:hAnsi="Times New Roman" w:cs="Times New Roman"/>
          <w:b/>
          <w:sz w:val="24"/>
          <w:szCs w:val="24"/>
        </w:rPr>
        <w:t xml:space="preserve">Appendix </w:t>
      </w:r>
      <w:r w:rsidR="00180EBA">
        <w:rPr>
          <w:rFonts w:ascii="Times New Roman" w:hAnsi="Times New Roman" w:cs="Times New Roman"/>
          <w:b/>
          <w:sz w:val="24"/>
          <w:szCs w:val="24"/>
        </w:rPr>
        <w:t>B</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ins w:id="154" w:author="Beck, Marcus" w:date="2016-09-07T09:36:00Z">
        <w:r w:rsidR="007045D6">
          <w:rPr>
            <w:rFonts w:ascii="Times New Roman" w:hAnsi="Times New Roman" w:cs="Times New Roman"/>
            <w:b/>
            <w:sz w:val="24"/>
            <w:szCs w:val="24"/>
          </w:rPr>
          <w:t>Appendix C</w:t>
        </w:r>
        <w:r w:rsidR="007045D6" w:rsidRPr="00E04E94">
          <w:rPr>
            <w:rFonts w:ascii="Times New Roman" w:hAnsi="Times New Roman" w:cs="Times New Roman"/>
            <w:sz w:val="24"/>
            <w:szCs w:val="24"/>
          </w:rPr>
          <w:t>: Supplementary figure of regression comparisons between WRTDS and GAMs.</w:t>
        </w:r>
      </w:ins>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6EA1D138"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 and Jeffrey Chanat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Arlot, S. and A. Celisse,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Boicourt,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Borsuk, M.E., C.A. Stow, and K.</w:t>
      </w:r>
      <w:r w:rsidR="00AA1FC5" w:rsidRPr="007400BF">
        <w:rPr>
          <w:rFonts w:ascii="Times New Roman" w:hAnsi="Times New Roman" w:cs="Times New Roman"/>
          <w:sz w:val="24"/>
          <w:szCs w:val="24"/>
        </w:rPr>
        <w:t xml:space="preserve">H. Reckhow,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Byrd, R.H., P. Lu, J. Nocedal,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J.E. and A.</w:t>
      </w:r>
      <w:r w:rsidR="00AA1FC5" w:rsidRPr="007400BF">
        <w:rPr>
          <w:rFonts w:ascii="Times New Roman" w:hAnsi="Times New Roman" w:cs="Times New Roman"/>
          <w:sz w:val="24"/>
          <w:szCs w:val="24"/>
        </w:rPr>
        <w:t xml:space="preserve">D. Jassby,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Efron, B. and R. Tibshirani,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C. Murrell, 2006. Effects of hurricanee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w:t>
      </w:r>
      <w:r w:rsidR="007029EA">
        <w:rPr>
          <w:rFonts w:ascii="Times New Roman" w:hAnsi="Times New Roman" w:cs="Times New Roman"/>
          <w:sz w:val="24"/>
          <w:szCs w:val="24"/>
        </w:rPr>
        <w:t>araguchi, L., J. Carstensen,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Odebrecht, 2015. Long-term </w:t>
      </w:r>
      <w:r w:rsidRPr="007400BF">
        <w:rPr>
          <w:rFonts w:ascii="Times New Roman" w:hAnsi="Times New Roman" w:cs="Times New Roman"/>
          <w:sz w:val="24"/>
          <w:szCs w:val="24"/>
        </w:rPr>
        <w:t xml:space="preserve">changes of the phytoplankton community and biomass in the subtropical shallow Patos Lagoon Estuary, </w:t>
      </w:r>
      <w:r w:rsidRPr="007400BF">
        <w:rPr>
          <w:rFonts w:ascii="Times New Roman" w:hAnsi="Times New Roman" w:cs="Times New Roman"/>
          <w:sz w:val="24"/>
          <w:szCs w:val="24"/>
        </w:rPr>
        <w:lastRenderedPageBreak/>
        <w:t xml:space="preserve">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E. Adolf, M.E. Mallonee,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r w:rsidR="00AA1FC5" w:rsidRPr="007400BF">
        <w:rPr>
          <w:rFonts w:ascii="Times New Roman" w:hAnsi="Times New Roman" w:cs="Times New Roman"/>
          <w:sz w:val="24"/>
          <w:szCs w:val="24"/>
        </w:rPr>
        <w:t>Paerl,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Hastie, T. and R. Tibshirani,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Archfield, and L.</w:t>
      </w:r>
      <w:r w:rsidRPr="007400BF">
        <w:rPr>
          <w:rFonts w:ascii="Times New Roman" w:hAnsi="Times New Roman" w:cs="Times New Roman"/>
          <w:sz w:val="24"/>
          <w:szCs w:val="24"/>
        </w:rPr>
        <w:t xml:space="preserve">A. De Cicco,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M. and L. De Cicco,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and Graphics for RivEr Trends (EGRET) and dataRetrie</w:t>
      </w:r>
      <w:r w:rsidR="00B86B48">
        <w:rPr>
          <w:rFonts w:ascii="Times New Roman" w:hAnsi="Times New Roman" w:cs="Times New Roman"/>
          <w:sz w:val="24"/>
          <w:szCs w:val="24"/>
        </w:rPr>
        <w:t xml:space="preserve">val: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ch.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Archfield,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J. and Y. Khandakar,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r w:rsidRPr="00BF0693">
        <w:rPr>
          <w:rFonts w:ascii="Times New Roman" w:hAnsi="Times New Roman" w:cs="Times New Roman"/>
          <w:sz w:val="24"/>
          <w:szCs w:val="24"/>
        </w:rPr>
        <w:t xml:space="preserve">Koenker,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quantreg: Quantile Regression R package 5.05. </w:t>
      </w:r>
      <w:hyperlink r:id="rId59"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Medalie, L., R.M. Hirsch, and S.</w:t>
      </w:r>
      <w:r w:rsidR="00AA1FC5" w:rsidRPr="007400BF">
        <w:rPr>
          <w:rFonts w:ascii="Times New Roman" w:hAnsi="Times New Roman" w:cs="Times New Roman"/>
          <w:sz w:val="24"/>
          <w:szCs w:val="24"/>
        </w:rPr>
        <w:t xml:space="preserve">A. Archfield,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Monbet, Y., 1992. Control of phytoplankton biomass in estuaries: A comparative analysis of microtidal and macrotidal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E. Hyer,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Murrell, M.C., J.D. Hagy, E.M. Lores,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esuary: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Nocedal,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Springer-Verlag,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Rybicki,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A. Batiuk,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t>
      </w:r>
      <w:r w:rsidR="00AA1FC5" w:rsidRPr="007400BF">
        <w:rPr>
          <w:rFonts w:ascii="Times New Roman" w:hAnsi="Times New Roman" w:cs="Times New Roman"/>
          <w:sz w:val="24"/>
          <w:szCs w:val="24"/>
        </w:rPr>
        <w:t xml:space="preserve">W., 2006. Assessing and managing nutrient-enhanced eutrophication in estuarine and coastal waters: Interacive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 N.S. Hall, B.L. Peierls,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r w:rsidR="00AA1FC5" w:rsidRPr="007400BF">
        <w:rPr>
          <w:rFonts w:ascii="Times New Roman" w:hAnsi="Times New Roman" w:cs="Times New Roman"/>
          <w:sz w:val="24"/>
          <w:szCs w:val="24"/>
        </w:rPr>
        <w:t>Buzzelli,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60">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Stumpf, 2013. Approach to developing numeric water quality criteria for coastal waters: transition from SeaWiFS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Aulenbach,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61">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t>USGS (US Geological Survey), 2015. Water Quality Loads and Trends at Nontidal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and Sediment from the Nontidal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2AF39D9A" w:rsidR="005D07F4" w:rsidRPr="005D07F4" w:rsidRDefault="005D07F4" w:rsidP="00AA6F3B">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oligohaline, MH = mesohaline).</w:t>
            </w:r>
            <w:del w:id="155" w:author="Beck, Marcus" w:date="2016-09-07T10:09:00Z">
              <w:r w:rsidRPr="005D07F4" w:rsidDel="00AA6F3B">
                <w:rPr>
                  <w:rFonts w:ascii="Times New Roman" w:eastAsia="Times New Roman" w:hAnsi="Times New Roman" w:cs="Times New Roman"/>
                  <w:color w:val="000000"/>
                  <w:sz w:val="24"/>
                  <w:szCs w:val="24"/>
                </w:rPr>
                <w:delText xml:space="preserve"> See Figure 1 for site locations.</w:delText>
              </w:r>
            </w:del>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Lat</w:t>
            </w:r>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ln-Chl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(ppt)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45997393" w:rsidR="003B78DD" w:rsidRPr="003B78DD" w:rsidRDefault="003B78DD" w:rsidP="00AA6F3B">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w:t>
            </w:r>
            <w:ins w:id="156" w:author="Beck, Marcus" w:date="2016-09-07T10:09:00Z">
              <w:r w:rsidR="00AA6F3B">
                <w:rPr>
                  <w:rFonts w:ascii="Times" w:eastAsia="Times New Roman" w:hAnsi="Times" w:cs="Times"/>
                  <w:color w:val="000000"/>
                  <w:sz w:val="24"/>
                  <w:szCs w:val="24"/>
                </w:rPr>
                <w:t xml:space="preserve">(deviance in parentheses) </w:t>
              </w:r>
            </w:ins>
            <w:r w:rsidRPr="003B78DD">
              <w:rPr>
                <w:rFonts w:ascii="Times" w:eastAsia="Times New Roman" w:hAnsi="Times" w:cs="Times"/>
                <w:color w:val="000000"/>
                <w:sz w:val="24"/>
                <w:szCs w:val="24"/>
              </w:rPr>
              <w:t>of observed to predicted ln-chl-</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 xml:space="preserve">for each station (LE1.2 and TF1.6). </w:t>
            </w:r>
            <w:del w:id="157" w:author="Beck, Marcus" w:date="2016-09-07T10:09:00Z">
              <w:r w:rsidRPr="003B78DD" w:rsidDel="00AA6F3B">
                <w:rPr>
                  <w:rFonts w:ascii="Times" w:eastAsia="Times New Roman" w:hAnsi="Times" w:cs="Times"/>
                  <w:color w:val="000000"/>
                  <w:sz w:val="24"/>
                  <w:szCs w:val="24"/>
                </w:rPr>
                <w:delText xml:space="preserve">Deviance for each model as the sum of squared residuals is shown in parentheses. </w:delText>
              </w:r>
            </w:del>
            <w:r w:rsidRPr="003B78DD">
              <w:rPr>
                <w:rFonts w:ascii="Times" w:eastAsia="Times New Roman" w:hAnsi="Times" w:cs="Times"/>
                <w:color w:val="000000"/>
                <w:sz w:val="24"/>
                <w:szCs w:val="24"/>
              </w:rPr>
              <w:t xml:space="preserve">Overall performance for the entire time series is shown at the top with groupings by different time periods below. Time periods are annual groupings every seven years (top), seasonal groupings </w:t>
            </w:r>
            <w:del w:id="158" w:author="Beck, Marcus" w:date="2016-09-07T10:09:00Z">
              <w:r w:rsidRPr="003B78DD" w:rsidDel="00AA6F3B">
                <w:rPr>
                  <w:rFonts w:ascii="Times" w:eastAsia="Times New Roman" w:hAnsi="Times" w:cs="Times"/>
                  <w:color w:val="000000"/>
                  <w:sz w:val="24"/>
                  <w:szCs w:val="24"/>
                </w:rPr>
                <w:delText xml:space="preserve">by monthly quarters </w:delText>
              </w:r>
            </w:del>
            <w:r w:rsidRPr="003B78DD">
              <w:rPr>
                <w:rFonts w:ascii="Times" w:eastAsia="Times New Roman" w:hAnsi="Times" w:cs="Times"/>
                <w:color w:val="000000"/>
                <w:sz w:val="24"/>
                <w:szCs w:val="24"/>
              </w:rPr>
              <w:t>(middle),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313EE04A" w:rsidR="00357417" w:rsidRPr="00357417" w:rsidRDefault="00357417" w:rsidP="00B406DE">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lastRenderedPageBreak/>
              <w:t>TABLE 3: Summaries of flow-normalized trends from each model at LE1.2 for different time periods. Summaries are averages and percentage changes of ln-chl-</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 xml:space="preserve">g/L) based on annual means within each category. </w:t>
            </w:r>
            <w:del w:id="159" w:author="Beck, Marcus" w:date="2016-09-08T09:42:00Z">
              <w:r w:rsidRPr="00357417"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357417">
              <w:rPr>
                <w:rFonts w:ascii="Times" w:eastAsia="Times New Roman" w:hAnsi="Times" w:cs="Times"/>
                <w:color w:val="000000"/>
                <w:sz w:val="24"/>
                <w:szCs w:val="24"/>
              </w:rPr>
              <w:t>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 xml:space="preserve">between the last and first years in the periods. Time periods are annual groupings every seven years (top), seasonal groupings </w:t>
            </w:r>
            <w:del w:id="160" w:author="Beck, Marcus" w:date="2016-09-07T10:08:00Z">
              <w:r w:rsidRPr="00357417" w:rsidDel="00AA6F3B">
                <w:rPr>
                  <w:rFonts w:ascii="Times" w:eastAsia="Times New Roman" w:hAnsi="Times" w:cs="Times"/>
                  <w:color w:val="000000"/>
                  <w:sz w:val="24"/>
                  <w:szCs w:val="24"/>
                </w:rPr>
                <w:delText xml:space="preserve">by monthly quarters </w:delText>
              </w:r>
            </w:del>
            <w:r w:rsidRPr="00357417">
              <w:rPr>
                <w:rFonts w:ascii="Times" w:eastAsia="Times New Roman" w:hAnsi="Times" w:cs="Times"/>
                <w:color w:val="000000"/>
                <w:sz w:val="24"/>
                <w:szCs w:val="24"/>
              </w:rPr>
              <w:t>(middle),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36D993A3" w:rsidR="005803C0" w:rsidRPr="005803C0" w:rsidRDefault="005803C0" w:rsidP="00B406DE">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ln-chl-</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del w:id="161" w:author="Beck, Marcus" w:date="2016-09-08T09:42:00Z">
              <w:r w:rsidRPr="005803C0"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5803C0">
              <w:rPr>
                <w:rFonts w:ascii="Times" w:eastAsia="Times New Roman" w:hAnsi="Times" w:cs="Times"/>
                <w:color w:val="000000"/>
                <w:sz w:val="24"/>
                <w:szCs w:val="24"/>
              </w:rPr>
              <w:t>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 xml:space="preserve">between the last and first years in the periods. Time periods are annual groupings every seven years (top), seasonal groupings </w:t>
            </w:r>
            <w:del w:id="162" w:author="Beck, Marcus" w:date="2016-09-07T10:08:00Z">
              <w:r w:rsidRPr="005803C0" w:rsidDel="00AA6F3B">
                <w:rPr>
                  <w:rFonts w:ascii="Times" w:eastAsia="Times New Roman" w:hAnsi="Times" w:cs="Times"/>
                  <w:color w:val="000000"/>
                  <w:sz w:val="24"/>
                  <w:szCs w:val="24"/>
                </w:rPr>
                <w:delText xml:space="preserve">by monthly quarters </w:delText>
              </w:r>
            </w:del>
            <w:r w:rsidRPr="005803C0">
              <w:rPr>
                <w:rFonts w:ascii="Times" w:eastAsia="Times New Roman" w:hAnsi="Times" w:cs="Times"/>
                <w:color w:val="000000"/>
                <w:sz w:val="24"/>
                <w:szCs w:val="24"/>
              </w:rPr>
              <w:t>(middle),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45542435" w:rsidR="00A1645F" w:rsidRPr="00A1645F" w:rsidRDefault="00A1645F" w:rsidP="009C2EE8">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w:t>
            </w:r>
            <w:del w:id="163" w:author="Beck, Marcus" w:date="2016-09-08T11:49:00Z">
              <w:r w:rsidRPr="00A1645F" w:rsidDel="009C2EE8">
                <w:rPr>
                  <w:rFonts w:ascii="Times" w:eastAsia="Times New Roman" w:hAnsi="Times" w:cs="Times"/>
                  <w:color w:val="000000"/>
                  <w:sz w:val="24"/>
                  <w:szCs w:val="24"/>
                </w:rPr>
                <w:delText>E</w:delText>
              </w:r>
            </w:del>
            <w:ins w:id="164" w:author="Beck, Marcus" w:date="2016-09-08T11:49:00Z">
              <w:r w:rsidR="009C2EE8">
                <w:rPr>
                  <w:rFonts w:ascii="Times" w:eastAsia="Times New Roman" w:hAnsi="Times" w:cs="Times"/>
                  <w:color w:val="000000"/>
                  <w:sz w:val="24"/>
                  <w:szCs w:val="24"/>
                </w:rPr>
                <w:t>D</w:t>
              </w:r>
            </w:ins>
            <w:del w:id="165" w:author="Beck, Marcus" w:date="2016-09-07T10:06:00Z">
              <w:r w:rsidRPr="00A1645F" w:rsidDel="00AA6F3B">
                <w:rPr>
                  <w:rFonts w:ascii="Times" w:eastAsia="Times New Roman" w:hAnsi="Times" w:cs="Times"/>
                  <w:color w:val="000000"/>
                  <w:sz w:val="24"/>
                  <w:szCs w:val="24"/>
                </w:rPr>
                <w:delText xml:space="preserve"> values at each station</w:delText>
              </w:r>
            </w:del>
            <w:r w:rsidRPr="00A1645F">
              <w:rPr>
                <w:rFonts w:ascii="Times" w:eastAsia="Times New Roman" w:hAnsi="Times" w:cs="Times"/>
                <w:color w:val="000000"/>
                <w:sz w:val="24"/>
                <w:szCs w:val="24"/>
              </w:rPr>
              <w:t>. Overall comparisons for the entire time series are shown at the top with groupings by different time periods below. Time periods are annual groupings every seven years (top), seasonal groupings</w:t>
            </w:r>
            <w:del w:id="166" w:author="Beck, Marcus" w:date="2016-09-07T10:07:00Z">
              <w:r w:rsidRPr="00A1645F" w:rsidDel="00AA6F3B">
                <w:rPr>
                  <w:rFonts w:ascii="Times" w:eastAsia="Times New Roman" w:hAnsi="Times" w:cs="Times"/>
                  <w:color w:val="000000"/>
                  <w:sz w:val="24"/>
                  <w:szCs w:val="24"/>
                </w:rPr>
                <w:delText xml:space="preserve"> by monthly quarters</w:delText>
              </w:r>
            </w:del>
            <w:r w:rsidRPr="00A1645F">
              <w:rPr>
                <w:rFonts w:ascii="Times" w:eastAsia="Times New Roman" w:hAnsi="Times" w:cs="Times"/>
                <w:color w:val="000000"/>
                <w:sz w:val="24"/>
                <w:szCs w:val="24"/>
              </w:rPr>
              <w:t xml:space="preserve">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2C2DF443"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167" w:author="Beck, Marcus" w:date="2016-09-08T11:49:00Z">
              <w:r w:rsidR="009C2EE8">
                <w:rPr>
                  <w:rFonts w:ascii="Times" w:eastAsia="Arial" w:hAnsi="Times" w:cs="Times"/>
                  <w:color w:val="000000"/>
                  <w:sz w:val="24"/>
                  <w:szCs w:val="24"/>
                </w:rPr>
                <w:t>D</w:t>
              </w:r>
            </w:ins>
            <w:del w:id="168" w:author="Beck, Marcus" w:date="2016-09-08T11:49:00Z">
              <w:r w:rsidRPr="00A1645F" w:rsidDel="009C2EE8">
                <w:rPr>
                  <w:rFonts w:ascii="Times" w:eastAsia="Arial" w:hAnsi="Times" w:cs="Times"/>
                  <w:color w:val="000000"/>
                  <w:sz w:val="24"/>
                  <w:szCs w:val="24"/>
                </w:rPr>
                <w:delText>E</w:delText>
              </w:r>
            </w:del>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E8F7FBF"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169" w:author="Beck, Marcus" w:date="2016-09-08T11:49:00Z">
              <w:r w:rsidR="009C2EE8">
                <w:rPr>
                  <w:rFonts w:ascii="Times" w:eastAsia="Arial" w:hAnsi="Times" w:cs="Times"/>
                  <w:color w:val="000000"/>
                  <w:sz w:val="24"/>
                  <w:szCs w:val="24"/>
                </w:rPr>
                <w:t>D</w:t>
              </w:r>
            </w:ins>
            <w:del w:id="170" w:author="Beck, Marcus" w:date="2016-09-08T11:49:00Z">
              <w:r w:rsidRPr="00A1645F" w:rsidDel="009C2EE8">
                <w:rPr>
                  <w:rFonts w:ascii="Times" w:eastAsia="Arial" w:hAnsi="Times" w:cs="Times"/>
                  <w:color w:val="000000"/>
                  <w:sz w:val="24"/>
                  <w:szCs w:val="24"/>
                </w:rPr>
                <w:delText>E</w:delText>
              </w:r>
            </w:del>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3D80A7E8"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w:t>
            </w:r>
            <w:del w:id="171" w:author="Beck, Marcus" w:date="2016-09-08T11:38:00Z">
              <w:r w:rsidRPr="00A1645F" w:rsidDel="00C36727">
                <w:rPr>
                  <w:rFonts w:ascii="Times" w:eastAsia="Arial" w:hAnsi="Times" w:cs="Times"/>
                  <w:color w:val="000000"/>
                  <w:sz w:val="24"/>
                  <w:szCs w:val="24"/>
                </w:rPr>
                <w:delText>4</w:delText>
              </w:r>
            </w:del>
            <w:ins w:id="172" w:author="Beck, Marcus" w:date="2016-09-08T11:38:00Z">
              <w:r w:rsidR="00C36727">
                <w:rPr>
                  <w:rFonts w:ascii="Times" w:eastAsia="Arial" w:hAnsi="Times" w:cs="Times"/>
                  <w:color w:val="000000"/>
                  <w:sz w:val="24"/>
                  <w:szCs w:val="24"/>
                </w:rPr>
                <w:t>5</w:t>
              </w:r>
            </w:ins>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2F872B9E"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w:t>
            </w:r>
            <w:del w:id="173" w:author="Beck, Marcus" w:date="2016-09-08T11:39:00Z">
              <w:r w:rsidRPr="00A1645F" w:rsidDel="00C36727">
                <w:rPr>
                  <w:rFonts w:ascii="Times" w:eastAsia="Arial" w:hAnsi="Times" w:cs="Times"/>
                  <w:color w:val="000000"/>
                  <w:sz w:val="24"/>
                  <w:szCs w:val="24"/>
                </w:rPr>
                <w:delText>1</w:delText>
              </w:r>
            </w:del>
            <w:r w:rsidRPr="00A1645F">
              <w:rPr>
                <w:rFonts w:ascii="Times" w:eastAsia="Arial" w:hAnsi="Times" w:cs="Times"/>
                <w:color w:val="000000"/>
                <w:sz w:val="24"/>
                <w:szCs w:val="24"/>
              </w:rPr>
              <w:t>0</w:t>
            </w:r>
            <w:ins w:id="174" w:author="Beck, Marcus" w:date="2016-09-08T11:39:00Z">
              <w:r w:rsidR="00C36727">
                <w:rPr>
                  <w:rFonts w:ascii="Times" w:eastAsia="Arial" w:hAnsi="Times" w:cs="Times"/>
                  <w:color w:val="000000"/>
                  <w:sz w:val="24"/>
                  <w:szCs w:val="24"/>
                </w:rPr>
                <w:t>6</w:t>
              </w:r>
            </w:ins>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6793A4CC"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w:t>
            </w:r>
            <w:del w:id="175" w:author="Beck, Marcus" w:date="2016-09-08T11:38:00Z">
              <w:r w:rsidRPr="00A1645F" w:rsidDel="00C36727">
                <w:rPr>
                  <w:rFonts w:ascii="Times" w:eastAsia="Arial" w:hAnsi="Times" w:cs="Times"/>
                  <w:color w:val="000000"/>
                  <w:sz w:val="24"/>
                  <w:szCs w:val="24"/>
                </w:rPr>
                <w:delText>0</w:delText>
              </w:r>
            </w:del>
            <w:ins w:id="176" w:author="Beck, Marcus" w:date="2016-09-08T11:38:00Z">
              <w:r w:rsidR="00C36727">
                <w:rPr>
                  <w:rFonts w:ascii="Times" w:eastAsia="Arial" w:hAnsi="Times" w:cs="Times"/>
                  <w:color w:val="000000"/>
                  <w:sz w:val="24"/>
                  <w:szCs w:val="24"/>
                </w:rPr>
                <w:t>2</w:t>
              </w:r>
            </w:ins>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262623C4"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ins w:id="177" w:author="Beck, Marcus" w:date="2016-09-08T11:38:00Z">
              <w:r w:rsidR="00C36727">
                <w:rPr>
                  <w:rFonts w:ascii="Times" w:eastAsia="Arial" w:hAnsi="Times" w:cs="Times"/>
                  <w:color w:val="000000"/>
                  <w:sz w:val="24"/>
                  <w:szCs w:val="24"/>
                </w:rPr>
                <w:t>3</w:t>
              </w:r>
            </w:ins>
            <w:del w:id="178" w:author="Beck, Marcus" w:date="2016-09-08T11:38:00Z">
              <w:r w:rsidRPr="00A1645F" w:rsidDel="00C36727">
                <w:rPr>
                  <w:rFonts w:ascii="Times" w:eastAsia="Arial" w:hAnsi="Times" w:cs="Times"/>
                  <w:color w:val="000000"/>
                  <w:sz w:val="24"/>
                  <w:szCs w:val="24"/>
                </w:rPr>
                <w:delText>4</w:delText>
              </w:r>
            </w:del>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58937EDE"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w:t>
            </w:r>
            <w:del w:id="179" w:author="Beck, Marcus" w:date="2016-09-08T11:38:00Z">
              <w:r w:rsidRPr="00A1645F" w:rsidDel="00C36727">
                <w:rPr>
                  <w:rFonts w:ascii="Times" w:eastAsia="Arial" w:hAnsi="Times" w:cs="Times"/>
                  <w:color w:val="000000"/>
                  <w:sz w:val="24"/>
                  <w:szCs w:val="24"/>
                </w:rPr>
                <w:delText>9</w:delText>
              </w:r>
            </w:del>
            <w:ins w:id="180" w:author="Beck, Marcus" w:date="2016-09-08T11:38:00Z">
              <w:r w:rsidR="00C36727">
                <w:rPr>
                  <w:rFonts w:ascii="Times" w:eastAsia="Arial" w:hAnsi="Times" w:cs="Times"/>
                  <w:color w:val="000000"/>
                  <w:sz w:val="24"/>
                  <w:szCs w:val="24"/>
                </w:rPr>
                <w:t>8</w:t>
              </w:r>
            </w:ins>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467A167"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del w:id="181" w:author="Beck, Marcus" w:date="2016-09-08T11:38:00Z">
              <w:r w:rsidRPr="00A1645F" w:rsidDel="00C36727">
                <w:rPr>
                  <w:rFonts w:ascii="Times" w:eastAsia="Arial" w:hAnsi="Times" w:cs="Times"/>
                  <w:color w:val="000000"/>
                  <w:sz w:val="24"/>
                  <w:szCs w:val="24"/>
                </w:rPr>
                <w:delText>7</w:delText>
              </w:r>
            </w:del>
            <w:ins w:id="182" w:author="Beck, Marcus" w:date="2016-09-08T11:38:00Z">
              <w:r w:rsidR="00C36727">
                <w:rPr>
                  <w:rFonts w:ascii="Times" w:eastAsia="Arial" w:hAnsi="Times" w:cs="Times"/>
                  <w:color w:val="000000"/>
                  <w:sz w:val="24"/>
                  <w:szCs w:val="24"/>
                </w:rPr>
                <w:t>6</w:t>
              </w:r>
            </w:ins>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46A7D445"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w:t>
            </w:r>
            <w:ins w:id="183" w:author="Beck, Marcus" w:date="2016-09-08T11:39:00Z">
              <w:r w:rsidR="00C36727">
                <w:rPr>
                  <w:rFonts w:ascii="Times" w:eastAsia="Arial" w:hAnsi="Times" w:cs="Times"/>
                  <w:color w:val="000000"/>
                  <w:sz w:val="24"/>
                  <w:szCs w:val="24"/>
                </w:rPr>
                <w:t>7</w:t>
              </w:r>
            </w:ins>
            <w:del w:id="184" w:author="Beck, Marcus" w:date="2016-09-08T11:39:00Z">
              <w:r w:rsidRPr="00A1645F" w:rsidDel="00C36727">
                <w:rPr>
                  <w:rFonts w:ascii="Times" w:eastAsia="Arial" w:hAnsi="Times" w:cs="Times"/>
                  <w:color w:val="000000"/>
                  <w:sz w:val="24"/>
                  <w:szCs w:val="24"/>
                </w:rPr>
                <w:delText>5</w:delText>
              </w:r>
            </w:del>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238384D4" w:rsidR="00FF6F13" w:rsidRPr="00FF6F13" w:rsidRDefault="00FF6F13" w:rsidP="00AA6F3B">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r w:rsidRPr="00FF6F13">
              <w:rPr>
                <w:rFonts w:ascii="Times" w:eastAsia="Times New Roman" w:hAnsi="Times" w:cs="Times"/>
                <w:i/>
                <w:iCs/>
                <w:color w:val="000000"/>
                <w:sz w:val="24"/>
                <w:szCs w:val="24"/>
              </w:rPr>
              <w:t>pred</w:t>
            </w:r>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w:t>
            </w:r>
            <w:del w:id="185" w:author="Beck, Marcus" w:date="2016-09-07T10:05:00Z">
              <w:r w:rsidRPr="00FF6F13" w:rsidDel="00AA6F3B">
                <w:rPr>
                  <w:rFonts w:ascii="Times" w:eastAsia="Times New Roman" w:hAnsi="Times" w:cs="Times"/>
                  <w:color w:val="000000"/>
                  <w:sz w:val="24"/>
                  <w:szCs w:val="24"/>
                </w:rPr>
                <w:delText xml:space="preserve"> at each station.</w:delText>
              </w:r>
            </w:del>
            <w:r w:rsidRPr="00FF6F13">
              <w:rPr>
                <w:rFonts w:ascii="Times" w:eastAsia="Times New Roman" w:hAnsi="Times" w:cs="Times"/>
                <w:color w:val="000000"/>
                <w:sz w:val="24"/>
                <w:szCs w:val="24"/>
              </w:rPr>
              <w:t xml:space="preserve">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one. Fits for the entire time series are shown at the top. Time periods are annual groupings every seven years (top), seasonal groupings </w:t>
            </w:r>
            <w:del w:id="186" w:author="Beck, Marcus" w:date="2016-09-07T10:06:00Z">
              <w:r w:rsidRPr="00FF6F13" w:rsidDel="00AA6F3B">
                <w:rPr>
                  <w:rFonts w:ascii="Times" w:eastAsia="Times New Roman" w:hAnsi="Times" w:cs="Times"/>
                  <w:color w:val="000000"/>
                  <w:sz w:val="24"/>
                  <w:szCs w:val="24"/>
                </w:rPr>
                <w:delText xml:space="preserve">by monthly quarters </w:delText>
              </w:r>
            </w:del>
            <w:r w:rsidRPr="00FF6F13">
              <w:rPr>
                <w:rFonts w:ascii="Times" w:eastAsia="Times New Roman" w:hAnsi="Times" w:cs="Times"/>
                <w:color w:val="000000"/>
                <w:sz w:val="24"/>
                <w:szCs w:val="24"/>
              </w:rPr>
              <w:t>(middle), and flow periods based on quantile distributions of discharge.</w:t>
            </w:r>
            <w:del w:id="187" w:author="Beck, Marcus" w:date="2016-09-07T10:06:00Z">
              <w:r w:rsidRPr="00FF6F13" w:rsidDel="00AA6F3B">
                <w:rPr>
                  <w:rFonts w:ascii="Times" w:eastAsia="Times New Roman" w:hAnsi="Times" w:cs="Times"/>
                  <w:color w:val="000000"/>
                  <w:sz w:val="24"/>
                  <w:szCs w:val="24"/>
                </w:rPr>
                <w:delText xml:space="preserve"> See </w:delText>
              </w:r>
            </w:del>
            <w:del w:id="188" w:author="Beck, Marcus" w:date="2016-09-07T09:30:00Z">
              <w:r w:rsidRPr="00FF6F13" w:rsidDel="00850D61">
                <w:rPr>
                  <w:rFonts w:ascii="Times" w:eastAsia="Times New Roman" w:hAnsi="Times" w:cs="Times"/>
                  <w:color w:val="000000"/>
                  <w:sz w:val="24"/>
                  <w:szCs w:val="24"/>
                </w:rPr>
                <w:delText xml:space="preserve">Figure </w:delText>
              </w:r>
              <w:r w:rsidRPr="00FF6F13" w:rsidDel="00850D61">
                <w:rPr>
                  <w:rFonts w:ascii="Times" w:eastAsia="Times New Roman" w:hAnsi="Times" w:cs="Times"/>
                  <w:color w:val="231F20"/>
                  <w:sz w:val="24"/>
                  <w:szCs w:val="24"/>
                </w:rPr>
                <w:delText>5</w:delText>
              </w:r>
            </w:del>
            <w:del w:id="189" w:author="Beck, Marcus" w:date="2016-09-07T10:06:00Z">
              <w:r w:rsidRPr="00FF6F13" w:rsidDel="00AA6F3B">
                <w:rPr>
                  <w:rFonts w:ascii="Times" w:eastAsia="Times New Roman" w:hAnsi="Times" w:cs="Times"/>
                  <w:color w:val="231F20"/>
                  <w:sz w:val="24"/>
                  <w:szCs w:val="24"/>
                </w:rPr>
                <w:delText xml:space="preserve"> </w:delText>
              </w:r>
              <w:r w:rsidR="008E06A0" w:rsidDel="00AA6F3B">
                <w:rPr>
                  <w:rFonts w:ascii="Times" w:eastAsia="Times New Roman" w:hAnsi="Times" w:cs="Times"/>
                  <w:color w:val="000000"/>
                  <w:sz w:val="24"/>
                  <w:szCs w:val="24"/>
                </w:rPr>
                <w:delText xml:space="preserve">for a graphical </w:delText>
              </w:r>
              <w:r w:rsidRPr="00FF6F13" w:rsidDel="00AA6F3B">
                <w:rPr>
                  <w:rFonts w:ascii="Times" w:eastAsia="Times New Roman" w:hAnsi="Times" w:cs="Times"/>
                  <w:color w:val="000000"/>
                  <w:sz w:val="24"/>
                  <w:szCs w:val="24"/>
                </w:rPr>
                <w:delText>summary.</w:delText>
              </w:r>
            </w:del>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4051B9AF" w:rsidR="0026222B" w:rsidRPr="0026222B" w:rsidRDefault="0026222B" w:rsidP="00AA6F3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TABLE 7: Summaries of model performance comparing observed chl-</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1" type="#_x0000_t75" style="width:33.2pt;height:20.65pt" o:ole="">
                  <v:imagedata r:id="rId62" o:title=""/>
                </v:shape>
                <o:OLEObject Type="Embed" ProgID="Equation.3" ShapeID="_x0000_i1051" DrawAspect="Content" ObjectID="_1535373649" r:id="rId63"/>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2" type="#_x0000_t75" style="width:30.05pt;height:20.65pt" o:ole="">
                  <v:imagedata r:id="rId51" o:title=""/>
                </v:shape>
                <o:OLEObject Type="Embed" ProgID="Equation.3" ShapeID="_x0000_i1052" DrawAspect="Content" ObjectID="_1535373650" r:id="rId64"/>
              </w:object>
            </w:r>
            <w:r w:rsidRPr="0026222B">
              <w:rPr>
                <w:rFonts w:ascii="Times" w:eastAsia="Times New Roman" w:hAnsi="Times" w:cs="Times"/>
                <w:color w:val="000000"/>
                <w:sz w:val="24"/>
                <w:szCs w:val="24"/>
              </w:rPr>
              <w:t>) for the three simulated time series (no flow, constant flow, and increasing flow effect). Summaries are RMSE values</w:t>
            </w:r>
            <w:ins w:id="190" w:author="Beck, Marcus" w:date="2016-09-07T10:04:00Z">
              <w:r w:rsidR="00AA6F3B">
                <w:rPr>
                  <w:rFonts w:ascii="Times" w:eastAsia="Times New Roman" w:hAnsi="Times" w:cs="Times"/>
                  <w:color w:val="000000"/>
                  <w:sz w:val="24"/>
                  <w:szCs w:val="24"/>
                </w:rPr>
                <w:t xml:space="preserve"> (deviance in parentheses)</w:t>
              </w:r>
            </w:ins>
            <w:r w:rsidRPr="0026222B">
              <w:rPr>
                <w:rFonts w:ascii="Times" w:eastAsia="Times New Roman" w:hAnsi="Times" w:cs="Times"/>
                <w:color w:val="000000"/>
                <w:sz w:val="24"/>
                <w:szCs w:val="24"/>
              </w:rPr>
              <w:t xml:space="preserve"> comparing results from each model (GAM, WRTDS)</w:t>
            </w:r>
            <w:del w:id="191" w:author="Beck, Marcus" w:date="2016-09-07T10:05:00Z">
              <w:r w:rsidRPr="0026222B" w:rsidDel="00AA6F3B">
                <w:rPr>
                  <w:rFonts w:ascii="Times" w:eastAsia="Times New Roman" w:hAnsi="Times" w:cs="Times"/>
                  <w:color w:val="000000"/>
                  <w:sz w:val="24"/>
                  <w:szCs w:val="24"/>
                </w:rPr>
                <w:delText>.</w:delText>
              </w:r>
              <w:r w:rsidR="004C3B20" w:rsidDel="00AA6F3B">
                <w:rPr>
                  <w:rFonts w:ascii="Times" w:eastAsia="Times New Roman" w:hAnsi="Times" w:cs="Times"/>
                  <w:color w:val="000000"/>
                  <w:sz w:val="24"/>
                  <w:szCs w:val="24"/>
                </w:rPr>
                <w:delText xml:space="preserve"> </w:delText>
              </w:r>
              <w:r w:rsidRPr="0026222B" w:rsidDel="00AA6F3B">
                <w:rPr>
                  <w:rFonts w:ascii="Times" w:eastAsia="Times New Roman" w:hAnsi="Times" w:cs="Times"/>
                  <w:color w:val="000000"/>
                  <w:sz w:val="24"/>
                  <w:szCs w:val="24"/>
                </w:rPr>
                <w:delText>Deviance for each model as the sum of squared residuals is shown in parentheses</w:delText>
              </w:r>
            </w:del>
            <w:r w:rsidRPr="0026222B">
              <w:rPr>
                <w:rFonts w:ascii="Times" w:eastAsia="Times New Roman" w:hAnsi="Times" w:cs="Times"/>
                <w:color w:val="000000"/>
                <w:sz w:val="24"/>
                <w:szCs w:val="24"/>
              </w:rPr>
              <w:t>.</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3" type="#_x0000_t75" style="width:33.2pt;height:20.65pt" o:ole="">
                  <v:imagedata r:id="rId65" o:title=""/>
                </v:shape>
                <o:OLEObject Type="Embed" ProgID="Equation.3" ShapeID="_x0000_i1053" DrawAspect="Content" ObjectID="_1535373651" r:id="rId66"/>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4" type="#_x0000_t75" style="width:30.05pt;height:20.65pt" o:ole="">
                  <v:imagedata r:id="rId51" o:title=""/>
                </v:shape>
                <o:OLEObject Type="Embed" ProgID="Equation.3" ShapeID="_x0000_i1054" DrawAspect="Content" ObjectID="_1535373652" r:id="rId67"/>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 xml:space="preserve">TABLE 8: Qualitative comparisons of generalized additive models and WRTDS. </w:t>
            </w:r>
            <w:r w:rsidRPr="00F233D1">
              <w:rPr>
                <w:rFonts w:ascii="Times New Roman" w:eastAsia="Times New Roman" w:hAnsi="Times New Roman" w:cs="Times New Roman"/>
                <w:color w:val="000000"/>
                <w:sz w:val="24"/>
                <w:szCs w:val="24"/>
              </w:rPr>
              <w:lastRenderedPageBreak/>
              <w:t>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lastRenderedPageBreak/>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02FA5F1A"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 xml:space="preserve">FIGURE 1: Patuxent River estuary with Chesapeake Bay inset. </w:t>
      </w:r>
      <w:del w:id="192" w:author="Beck, Marcus" w:date="2016-09-07T09:56:00Z">
        <w:r w:rsidRPr="007400BF" w:rsidDel="00161B36">
          <w:rPr>
            <w:rFonts w:ascii="Times New Roman" w:hAnsi="Times New Roman" w:cs="Times New Roman"/>
            <w:sz w:val="24"/>
            <w:szCs w:val="24"/>
          </w:rPr>
          <w:delText>Fixed l</w:delText>
        </w:r>
      </w:del>
      <w:ins w:id="193" w:author="Beck, Marcus" w:date="2016-09-07T09:56:00Z">
        <w:r w:rsidR="00161B36">
          <w:rPr>
            <w:rFonts w:ascii="Times New Roman" w:hAnsi="Times New Roman" w:cs="Times New Roman"/>
            <w:sz w:val="24"/>
            <w:szCs w:val="24"/>
          </w:rPr>
          <w:t>L</w:t>
        </w:r>
      </w:ins>
      <w:r w:rsidRPr="007400BF">
        <w:rPr>
          <w:rFonts w:ascii="Times New Roman" w:hAnsi="Times New Roman" w:cs="Times New Roman"/>
          <w:sz w:val="24"/>
          <w:szCs w:val="24"/>
        </w:rPr>
        <w:t>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the Maryland Department of Natural Resources </w:t>
      </w:r>
      <w:del w:id="194" w:author="Beck, Marcus" w:date="2016-09-07T09:57:00Z">
        <w:r w:rsidRPr="007400BF" w:rsidDel="00161B36">
          <w:rPr>
            <w:rFonts w:ascii="Times New Roman" w:hAnsi="Times New Roman" w:cs="Times New Roman"/>
            <w:sz w:val="24"/>
            <w:szCs w:val="24"/>
          </w:rPr>
          <w:delText>at monthly</w:delText>
        </w:r>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frequen</w:delText>
        </w:r>
        <w:r w:rsidR="005A37E4" w:rsidDel="00161B36">
          <w:rPr>
            <w:rFonts w:ascii="Times New Roman" w:hAnsi="Times New Roman" w:cs="Times New Roman"/>
            <w:sz w:val="24"/>
            <w:szCs w:val="24"/>
          </w:rPr>
          <w:delText xml:space="preserve">cies </w:delText>
        </w:r>
      </w:del>
      <w:r w:rsidR="005A37E4">
        <w:rPr>
          <w:rFonts w:ascii="Times New Roman" w:hAnsi="Times New Roman" w:cs="Times New Roman"/>
          <w:sz w:val="24"/>
          <w:szCs w:val="24"/>
        </w:rPr>
        <w:t>are shown along the longi</w:t>
      </w:r>
      <w:r w:rsidRPr="007400BF">
        <w:rPr>
          <w:rFonts w:ascii="Times New Roman" w:hAnsi="Times New Roman" w:cs="Times New Roman"/>
          <w:sz w:val="24"/>
          <w:szCs w:val="24"/>
        </w:rPr>
        <w:t>tudinal axis with distance from the mouth (km). Study sites are in bold. Salinity regions in the Patuxent for the larger Chesapeake Bay area are also shown (TF = tidal fresh, OH = oligohaline, MH = mesohaline).</w:t>
      </w:r>
      <w:del w:id="195" w:author="Beck, Marcus" w:date="2016-09-07T09:57:00Z">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See Table 1 for a numeric summary of station characteristics.</w:delText>
        </w:r>
      </w:del>
    </w:p>
    <w:p w14:paraId="0D0F95E8" w14:textId="77777777" w:rsidR="00B53283" w:rsidRPr="007400BF" w:rsidRDefault="00B53283" w:rsidP="00297328">
      <w:pPr>
        <w:spacing w:after="0"/>
        <w:rPr>
          <w:rFonts w:ascii="Times New Roman" w:hAnsi="Times New Roman" w:cs="Times New Roman"/>
          <w:sz w:val="24"/>
          <w:szCs w:val="24"/>
        </w:rPr>
      </w:pPr>
    </w:p>
    <w:p w14:paraId="29F68ABF" w14:textId="5A1F128E"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seasonal, and flow differences in c</w:t>
      </w:r>
      <w:r>
        <w:rPr>
          <w:rFonts w:ascii="Times New Roman" w:hAnsi="Times New Roman" w:cs="Times New Roman"/>
          <w:sz w:val="24"/>
          <w:szCs w:val="24"/>
        </w:rPr>
        <w:t>hl</w:t>
      </w:r>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w:t>
      </w:r>
      <w:del w:id="196" w:author="Beck, Marcus" w:date="2016-09-07T09:57:00Z">
        <w:r w:rsidR="00AA1FC5" w:rsidRPr="007400BF" w:rsidDel="00161B36">
          <w:rPr>
            <w:rFonts w:ascii="Times New Roman" w:hAnsi="Times New Roman" w:cs="Times New Roman"/>
            <w:sz w:val="24"/>
            <w:szCs w:val="24"/>
          </w:rPr>
          <w:delText xml:space="preserve"> See Figure 1 for station numbers.</w:delText>
        </w:r>
      </w:del>
    </w:p>
    <w:p w14:paraId="72359454" w14:textId="77777777" w:rsidR="00B53283" w:rsidRPr="007400BF" w:rsidRDefault="00B53283" w:rsidP="00297328">
      <w:pPr>
        <w:spacing w:after="0"/>
        <w:rPr>
          <w:rFonts w:ascii="Times New Roman" w:hAnsi="Times New Roman" w:cs="Times New Roman"/>
          <w:sz w:val="24"/>
          <w:szCs w:val="24"/>
        </w:rPr>
      </w:pPr>
    </w:p>
    <w:p w14:paraId="0C885DA5" w14:textId="614C763C"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3: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generalized additive models (GAM) and weighted regression (WRTDS) for </w:t>
      </w:r>
      <w:ins w:id="197" w:author="Beck, Marcus" w:date="2016-09-07T09:58:00Z">
        <w:r w:rsidR="00161B36">
          <w:rPr>
            <w:rFonts w:ascii="Times New Roman" w:hAnsi="Times New Roman" w:cs="Times New Roman"/>
            <w:sz w:val="24"/>
            <w:szCs w:val="24"/>
          </w:rPr>
          <w:t xml:space="preserve">stations </w:t>
        </w:r>
      </w:ins>
      <w:r w:rsidRPr="007400BF">
        <w:rPr>
          <w:rFonts w:ascii="Times New Roman" w:hAnsi="Times New Roman" w:cs="Times New Roman"/>
          <w:sz w:val="24"/>
          <w:szCs w:val="24"/>
        </w:rPr>
        <w:t>LE1.2 and TF1.6</w:t>
      </w:r>
      <w:del w:id="198" w:author="Beck, Marcus" w:date="2016-09-07T09:58:00Z">
        <w:r w:rsidRPr="007400BF" w:rsidDel="00161B36">
          <w:rPr>
            <w:rFonts w:ascii="Times New Roman" w:hAnsi="Times New Roman" w:cs="Times New Roman"/>
            <w:sz w:val="24"/>
            <w:szCs w:val="24"/>
          </w:rPr>
          <w:delText xml:space="preserve"> stations on the Patuxent River estuary</w:delText>
        </w:r>
      </w:del>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from observed and model predictions of chl</w:t>
      </w:r>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F46882E" w:rsidR="00B53283" w:rsidRPr="007400BF" w:rsidDel="007045D6" w:rsidRDefault="00AA1FC5" w:rsidP="00297328">
      <w:pPr>
        <w:spacing w:after="0"/>
        <w:rPr>
          <w:del w:id="199" w:author="Beck, Marcus" w:date="2016-09-07T09:40:00Z"/>
          <w:rFonts w:ascii="Times New Roman" w:hAnsi="Times New Roman" w:cs="Times New Roman"/>
          <w:sz w:val="24"/>
          <w:szCs w:val="24"/>
        </w:rPr>
      </w:pPr>
      <w:del w:id="200" w:author="Beck, Marcus" w:date="2016-09-07T09:40:00Z">
        <w:r w:rsidRPr="007400BF" w:rsidDel="007045D6">
          <w:rPr>
            <w:rFonts w:ascii="Times New Roman" w:hAnsi="Times New Roman" w:cs="Times New Roman"/>
            <w:sz w:val="24"/>
            <w:szCs w:val="24"/>
          </w:rPr>
          <w:delText>FIGURE 5</w:delText>
        </w:r>
        <w:r w:rsidR="00F14BB9" w:rsidDel="007045D6">
          <w:rPr>
            <w:rFonts w:ascii="Times New Roman" w:hAnsi="Times New Roman" w:cs="Times New Roman"/>
            <w:sz w:val="24"/>
            <w:szCs w:val="24"/>
          </w:rPr>
          <w:delText xml:space="preserve">: Comparison of WRTDS and GAMs </w:delText>
        </w:r>
        <w:r w:rsidRPr="007400BF" w:rsidDel="007045D6">
          <w:rPr>
            <w:rFonts w:ascii="Times New Roman" w:hAnsi="Times New Roman" w:cs="Times New Roman"/>
            <w:sz w:val="24"/>
            <w:szCs w:val="24"/>
          </w:rPr>
          <w:delText>r</w:delText>
        </w:r>
        <w:r w:rsidR="00F14BB9" w:rsidDel="007045D6">
          <w:rPr>
            <w:rFonts w:ascii="Times New Roman" w:hAnsi="Times New Roman" w:cs="Times New Roman"/>
            <w:sz w:val="24"/>
            <w:szCs w:val="24"/>
          </w:rPr>
          <w:delText xml:space="preserve">esults at each station (LE1.2, </w:delText>
        </w:r>
        <w:r w:rsidRPr="007400BF" w:rsidDel="007045D6">
          <w:rPr>
            <w:rFonts w:ascii="Times New Roman" w:hAnsi="Times New Roman" w:cs="Times New Roman"/>
            <w:sz w:val="24"/>
            <w:szCs w:val="24"/>
          </w:rPr>
          <w:delTex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delText>
        </w:r>
        <w:r w:rsidR="00681F1F" w:rsidDel="007045D6">
          <w:rPr>
            <w:rFonts w:ascii="Times New Roman" w:hAnsi="Times New Roman" w:cs="Times New Roman"/>
            <w:sz w:val="24"/>
            <w:szCs w:val="24"/>
          </w:rPr>
          <w:delText>o shown. See Table</w:delText>
        </w:r>
        <w:r w:rsidRPr="007400BF" w:rsidDel="007045D6">
          <w:rPr>
            <w:rFonts w:ascii="Times New Roman" w:hAnsi="Times New Roman" w:cs="Times New Roman"/>
            <w:sz w:val="24"/>
            <w:szCs w:val="24"/>
          </w:rPr>
          <w:delText xml:space="preserve"> 6 for parameter estimates of regression comparisons.</w:delText>
        </w:r>
      </w:del>
    </w:p>
    <w:p w14:paraId="101FD150" w14:textId="423CA217" w:rsidR="00B53283" w:rsidRPr="007400BF" w:rsidDel="007045D6" w:rsidRDefault="00B53283" w:rsidP="00297328">
      <w:pPr>
        <w:spacing w:after="0"/>
        <w:rPr>
          <w:del w:id="201" w:author="Beck, Marcus" w:date="2016-09-07T09:39:00Z"/>
          <w:rFonts w:ascii="Times New Roman" w:hAnsi="Times New Roman" w:cs="Times New Roman"/>
          <w:sz w:val="24"/>
          <w:szCs w:val="24"/>
        </w:rPr>
        <w:sectPr w:rsidR="00B53283" w:rsidRPr="007400BF" w:rsidDel="007045D6" w:rsidSect="00674887">
          <w:footerReference w:type="default" r:id="rId68"/>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61179F2F"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w:t>
      </w:r>
      <w:ins w:id="202" w:author="Beck, Marcus" w:date="2016-09-07T09:59:00Z">
        <w:r w:rsidR="00161B36">
          <w:rPr>
            <w:rFonts w:ascii="Times New Roman" w:hAnsi="Times New Roman" w:cs="Times New Roman"/>
            <w:sz w:val="24"/>
            <w:szCs w:val="24"/>
          </w:rPr>
          <w:t>5</w:t>
        </w:r>
      </w:ins>
      <w:del w:id="203" w:author="Beck, Marcus" w:date="2016-09-07T09:59:00Z">
        <w:r w:rsidR="00F14BB9" w:rsidDel="00161B36">
          <w:rPr>
            <w:rFonts w:ascii="Times New Roman" w:hAnsi="Times New Roman" w:cs="Times New Roman"/>
            <w:sz w:val="24"/>
            <w:szCs w:val="24"/>
          </w:rPr>
          <w:delText>6</w:delText>
        </w:r>
      </w:del>
      <w:r w:rsidR="00F14BB9">
        <w:rPr>
          <w:rFonts w:ascii="Times New Roman" w:hAnsi="Times New Roman" w:cs="Times New Roman"/>
          <w:sz w:val="24"/>
          <w:szCs w:val="24"/>
        </w:rPr>
        <w:t>: Changes in the relationship</w:t>
      </w:r>
      <w:r w:rsidRPr="007400BF">
        <w:rPr>
          <w:rFonts w:ascii="Times New Roman" w:hAnsi="Times New Roman" w:cs="Times New Roman"/>
          <w:sz w:val="24"/>
          <w:szCs w:val="24"/>
        </w:rPr>
        <w:t xml:space="preserve">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was used at TF1.6. </w:t>
      </w:r>
      <w:ins w:id="204" w:author="Beck, Marcus" w:date="2016-09-07T10:02:00Z">
        <w:r w:rsidR="00AF4BDA">
          <w:rPr>
            <w:rFonts w:ascii="Times New Roman" w:hAnsi="Times New Roman" w:cs="Times New Roman"/>
            <w:sz w:val="24"/>
            <w:szCs w:val="24"/>
          </w:rPr>
          <w:t>Axes for</w:t>
        </w:r>
      </w:ins>
      <w:del w:id="205" w:author="Beck, Marcus" w:date="2016-09-07T10:02:00Z">
        <w:r w:rsidRPr="007400BF" w:rsidDel="00AF4BDA">
          <w:rPr>
            <w:rFonts w:ascii="Times New Roman" w:hAnsi="Times New Roman" w:cs="Times New Roman"/>
            <w:sz w:val="24"/>
            <w:szCs w:val="24"/>
          </w:rPr>
          <w:delText>The scales of</w:delText>
        </w:r>
      </w:del>
      <w:r w:rsidRPr="007400BF">
        <w:rPr>
          <w:rFonts w:ascii="Times New Roman" w:hAnsi="Times New Roman" w:cs="Times New Roman"/>
          <w:sz w:val="24"/>
          <w:szCs w:val="24"/>
        </w:rPr>
        <w:t xml:space="preserve"> salinity and flow are reversed for comparison</w:t>
      </w:r>
      <w:del w:id="206" w:author="Beck, Marcus" w:date="2016-09-07T10:02:00Z">
        <w:r w:rsidRPr="007400BF" w:rsidDel="00AF4BDA">
          <w:rPr>
            <w:rFonts w:ascii="Times New Roman" w:hAnsi="Times New Roman" w:cs="Times New Roman"/>
            <w:sz w:val="24"/>
            <w:szCs w:val="24"/>
          </w:rPr>
          <w:delText xml:space="preserve"> of trends</w:delText>
        </w:r>
      </w:del>
      <w:r w:rsidRPr="007400BF">
        <w:rPr>
          <w:rFonts w:ascii="Times New Roman" w:hAnsi="Times New Roman" w:cs="Times New Roman"/>
          <w:sz w:val="24"/>
          <w:szCs w:val="24"/>
        </w:rPr>
        <w:t>. Units are proportions of the total range in the observed data</w:t>
      </w:r>
      <w:del w:id="207" w:author="Beck, Marcus" w:date="2016-09-07T10:02:00Z">
        <w:r w:rsidRPr="007400BF" w:rsidDel="00AF4BDA">
          <w:rPr>
            <w:rFonts w:ascii="Times New Roman" w:hAnsi="Times New Roman" w:cs="Times New Roman"/>
            <w:sz w:val="24"/>
            <w:szCs w:val="24"/>
          </w:rPr>
          <w:delText xml:space="preserve"> with values in each plot truncated by the monthly 5th and 95th percentiles</w:delText>
        </w:r>
      </w:del>
      <w:r w:rsidRPr="007400BF">
        <w:rPr>
          <w:rFonts w:ascii="Times New Roman" w:hAnsi="Times New Roman" w:cs="Times New Roman"/>
          <w:sz w:val="24"/>
          <w:szCs w:val="24"/>
        </w:rPr>
        <w:t>.</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38E1CF9D"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w:t>
      </w:r>
      <w:del w:id="208" w:author="Beck, Marcus" w:date="2016-09-07T10:00:00Z">
        <w:r w:rsidRPr="007400BF" w:rsidDel="00161B36">
          <w:rPr>
            <w:rFonts w:ascii="Times New Roman" w:hAnsi="Times New Roman" w:cs="Times New Roman"/>
            <w:sz w:val="24"/>
            <w:szCs w:val="24"/>
          </w:rPr>
          <w:delText>7</w:delText>
        </w:r>
      </w:del>
      <w:ins w:id="209" w:author="Beck, Marcus" w:date="2016-09-07T10:00:00Z">
        <w:r w:rsidR="00161B36">
          <w:rPr>
            <w:rFonts w:ascii="Times New Roman" w:hAnsi="Times New Roman" w:cs="Times New Roman"/>
            <w:sz w:val="24"/>
            <w:szCs w:val="24"/>
          </w:rPr>
          <w:t>6</w:t>
        </w:r>
      </w:ins>
      <w:r w:rsidRPr="007400BF">
        <w:rPr>
          <w:rFonts w:ascii="Times New Roman" w:hAnsi="Times New Roman" w:cs="Times New Roman"/>
          <w:sz w:val="24"/>
          <w:szCs w:val="24"/>
        </w:rPr>
        <w:t>: Examples of changing re</w:t>
      </w:r>
      <w:r w:rsidR="00F14BB9">
        <w:rPr>
          <w:rFonts w:ascii="Times New Roman" w:hAnsi="Times New Roman" w:cs="Times New Roman"/>
          <w:sz w:val="24"/>
          <w:szCs w:val="24"/>
        </w:rPr>
        <w:t xml:space="preserve">lationships between </w:t>
      </w:r>
      <w:proofErr w:type="spellStart"/>
      <w:r w:rsidR="00F14BB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ins w:id="210" w:author="Beck, Marcus" w:date="2016-09-14T15:51:00Z">
        <w:r w:rsidR="00D4059E">
          <w:rPr>
            <w:rFonts w:ascii="Times New Roman" w:hAnsi="Times New Roman" w:cs="Times New Roman"/>
            <w:sz w:val="24"/>
            <w:szCs w:val="24"/>
          </w:rPr>
          <w:t xml:space="preserve">ln-transformed, </w:t>
        </w:r>
      </w:ins>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w:t>
      </w:r>
      <w:del w:id="211" w:author="Beck, Marcus" w:date="2016-09-14T15:53:00Z">
        <w:r w:rsidR="00F14BB9" w:rsidDel="00D4059E">
          <w:rPr>
            <w:rFonts w:ascii="Times New Roman" w:hAnsi="Times New Roman" w:cs="Times New Roman"/>
            <w:sz w:val="24"/>
            <w:szCs w:val="24"/>
          </w:rPr>
          <w:delText>/</w:delText>
        </w:r>
      </w:del>
      <w:ins w:id="212" w:author="Beck, Marcus" w:date="2016-09-14T15:52:00Z">
        <w:r w:rsidR="00D4059E">
          <w:rPr>
            <w:rFonts w:ascii="Times New Roman" w:hAnsi="Times New Roman" w:cs="Times New Roman"/>
            <w:sz w:val="24"/>
            <w:szCs w:val="24"/>
          </w:rPr>
          <w:t xml:space="preserve"> </w:t>
        </w:r>
      </w:ins>
      <w:r w:rsidR="00F14BB9">
        <w:rPr>
          <w:rFonts w:ascii="Times New Roman" w:hAnsi="Times New Roman" w:cs="Times New Roman"/>
          <w:sz w:val="24"/>
          <w:szCs w:val="24"/>
        </w:rPr>
        <w:t>L</w:t>
      </w:r>
      <w:ins w:id="213" w:author="Beck, Marcus" w:date="2016-09-14T15:53:00Z">
        <w:r w:rsidR="00D4059E" w:rsidRPr="001D3308">
          <w:rPr>
            <w:rFonts w:ascii="Times New Roman" w:hAnsi="Times New Roman" w:cs="Times New Roman"/>
            <w:sz w:val="24"/>
            <w:szCs w:val="24"/>
            <w:vertAlign w:val="superscript"/>
          </w:rPr>
          <w:t>−1</w:t>
        </w:r>
      </w:ins>
      <w:r w:rsidRPr="007400BF">
        <w:rPr>
          <w:rFonts w:ascii="Times New Roman" w:hAnsi="Times New Roman" w:cs="Times New Roman"/>
          <w:sz w:val="24"/>
          <w:szCs w:val="24"/>
        </w:rPr>
        <w:t>) and flow (</w:t>
      </w:r>
      <w:ins w:id="214" w:author="Beck, Marcus" w:date="2016-09-14T15:51:00Z">
        <w:r w:rsidR="00D4059E">
          <w:rPr>
            <w:rFonts w:ascii="Times New Roman" w:hAnsi="Times New Roman" w:cs="Times New Roman"/>
            <w:sz w:val="24"/>
            <w:szCs w:val="24"/>
          </w:rPr>
          <w:t xml:space="preserve">ln-transformed, </w:t>
        </w:r>
      </w:ins>
      <w:ins w:id="215" w:author="Beck, Marcus" w:date="2016-09-14T15:52:00Z">
        <w:r w:rsidR="00D4059E" w:rsidRPr="007400BF">
          <w:rPr>
            <w:rFonts w:ascii="Times New Roman" w:hAnsi="Times New Roman" w:cs="Times New Roman"/>
            <w:sz w:val="24"/>
            <w:szCs w:val="24"/>
          </w:rPr>
          <w:t>m</w:t>
        </w:r>
        <w:r w:rsidR="00D4059E" w:rsidRPr="005025D6">
          <w:rPr>
            <w:rFonts w:ascii="Times New Roman" w:hAnsi="Times New Roman" w:cs="Times New Roman"/>
            <w:sz w:val="24"/>
            <w:szCs w:val="24"/>
            <w:vertAlign w:val="superscript"/>
          </w:rPr>
          <w:t>3</w:t>
        </w:r>
        <w:r w:rsidR="00D4059E" w:rsidRPr="007400BF">
          <w:rPr>
            <w:rFonts w:ascii="Times New Roman" w:hAnsi="Times New Roman" w:cs="Times New Roman"/>
            <w:sz w:val="24"/>
            <w:szCs w:val="24"/>
          </w:rPr>
          <w:t xml:space="preserve"> s</w:t>
        </w:r>
        <w:r w:rsidR="00D4059E" w:rsidRPr="001D3308">
          <w:rPr>
            <w:rFonts w:ascii="Times New Roman" w:hAnsi="Times New Roman" w:cs="Times New Roman"/>
            <w:sz w:val="24"/>
            <w:szCs w:val="24"/>
            <w:vertAlign w:val="superscript"/>
          </w:rPr>
          <w:t>−1</w:t>
        </w:r>
      </w:ins>
      <w:del w:id="216" w:author="Beck, Marcus" w:date="2016-09-14T15:50:00Z">
        <w:r w:rsidRPr="007400BF" w:rsidDel="00D4059E">
          <w:rPr>
            <w:rFonts w:ascii="Times New Roman" w:hAnsi="Times New Roman" w:cs="Times New Roman"/>
            <w:sz w:val="24"/>
            <w:szCs w:val="24"/>
          </w:rPr>
          <w:delText>as proporti</w:delText>
        </w:r>
        <w:bookmarkStart w:id="217" w:name="_GoBack"/>
        <w:bookmarkEnd w:id="217"/>
        <w:r w:rsidRPr="007400BF" w:rsidDel="00D4059E">
          <w:rPr>
            <w:rFonts w:ascii="Times New Roman" w:hAnsi="Times New Roman" w:cs="Times New Roman"/>
            <w:sz w:val="24"/>
            <w:szCs w:val="24"/>
          </w:rPr>
          <w:delText>on of the total range</w:delText>
        </w:r>
      </w:del>
      <w:r w:rsidRPr="007400BF">
        <w:rPr>
          <w:rFonts w:ascii="Times New Roman" w:hAnsi="Times New Roman" w:cs="Times New Roman"/>
          <w:sz w:val="24"/>
          <w:szCs w:val="24"/>
        </w:rPr>
        <w:t xml:space="preserve">) over time (2005–2015) for each simulated time series (Appendix </w:t>
      </w:r>
      <w:r w:rsidR="00180EBA">
        <w:rPr>
          <w:rFonts w:ascii="Times New Roman" w:hAnsi="Times New Roman" w:cs="Times New Roman"/>
          <w:sz w:val="24"/>
          <w:szCs w:val="24"/>
        </w:rPr>
        <w:t>B</w:t>
      </w:r>
      <w:r w:rsidRPr="007400BF">
        <w:rPr>
          <w:rFonts w:ascii="Times New Roman" w:hAnsi="Times New Roman" w:cs="Times New Roman"/>
          <w:sz w:val="24"/>
          <w:szCs w:val="24"/>
        </w:rPr>
        <w:t xml:space="preserve">).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r w:rsidRPr="007400BF">
        <w:rPr>
          <w:rFonts w:ascii="Times New Roman" w:hAnsi="Times New Roman" w:cs="Times New Roman"/>
          <w:sz w:val="24"/>
          <w:szCs w:val="24"/>
        </w:rPr>
        <w:t>s for each time series</w:t>
      </w:r>
      <w:del w:id="218" w:author="Beck, Marcus" w:date="2016-09-07T10:04:00Z">
        <w:r w:rsidRPr="007400BF" w:rsidDel="00AA6F3B">
          <w:rPr>
            <w:rFonts w:ascii="Times New Roman" w:hAnsi="Times New Roman" w:cs="Times New Roman"/>
            <w:sz w:val="24"/>
            <w:szCs w:val="24"/>
          </w:rPr>
          <w:delText xml:space="preserve"> to illustrate the simulated relationships between flow and chl</w:delText>
        </w:r>
        <w:r w:rsidR="002845E6" w:rsidRPr="002845E6" w:rsidDel="00AA6F3B">
          <w:rPr>
            <w:rFonts w:ascii="Times New Roman" w:hAnsi="Times New Roman" w:cs="Times New Roman"/>
            <w:i/>
            <w:sz w:val="24"/>
            <w:szCs w:val="24"/>
          </w:rPr>
          <w:delText>-a</w:delText>
        </w:r>
      </w:del>
      <w:r w:rsidRPr="007400BF">
        <w:rPr>
          <w:rFonts w:ascii="Times New Roman" w:hAnsi="Times New Roman" w:cs="Times New Roman"/>
          <w:sz w:val="24"/>
          <w:szCs w:val="24"/>
        </w:rPr>
        <w:t>.</w:t>
      </w:r>
    </w:p>
    <w:sectPr w:rsidR="00B53283"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BFB8D" w14:textId="77777777" w:rsidR="00955D1F" w:rsidRDefault="00955D1F">
      <w:pPr>
        <w:spacing w:after="0" w:line="240" w:lineRule="auto"/>
      </w:pPr>
      <w:r>
        <w:separator/>
      </w:r>
    </w:p>
  </w:endnote>
  <w:endnote w:type="continuationSeparator" w:id="0">
    <w:p w14:paraId="514B4086" w14:textId="77777777" w:rsidR="00955D1F" w:rsidRDefault="00955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D33501" w:rsidRDefault="00D33501">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682AB" w14:textId="77777777" w:rsidR="00955D1F" w:rsidRDefault="00955D1F">
      <w:pPr>
        <w:spacing w:after="0" w:line="240" w:lineRule="auto"/>
      </w:pPr>
      <w:r>
        <w:separator/>
      </w:r>
    </w:p>
  </w:footnote>
  <w:footnote w:type="continuationSeparator" w:id="0">
    <w:p w14:paraId="18E11880" w14:textId="77777777" w:rsidR="00955D1F" w:rsidRDefault="00955D1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Murphy">
    <w15:presenceInfo w15:providerId="AD" w15:userId="S-1-5-21-780216973-25257766-102967255-13069"/>
  </w15:person>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34C73"/>
    <w:rsid w:val="00035377"/>
    <w:rsid w:val="000532F1"/>
    <w:rsid w:val="00064877"/>
    <w:rsid w:val="00083183"/>
    <w:rsid w:val="000E58C4"/>
    <w:rsid w:val="00115E94"/>
    <w:rsid w:val="00117BB7"/>
    <w:rsid w:val="00142619"/>
    <w:rsid w:val="0014468D"/>
    <w:rsid w:val="00145393"/>
    <w:rsid w:val="0014777B"/>
    <w:rsid w:val="00161B36"/>
    <w:rsid w:val="001671A6"/>
    <w:rsid w:val="00180EBA"/>
    <w:rsid w:val="001B6809"/>
    <w:rsid w:val="001D3308"/>
    <w:rsid w:val="00230F66"/>
    <w:rsid w:val="00232DC5"/>
    <w:rsid w:val="00233A89"/>
    <w:rsid w:val="0024037A"/>
    <w:rsid w:val="0026222B"/>
    <w:rsid w:val="00273943"/>
    <w:rsid w:val="002845E6"/>
    <w:rsid w:val="00297328"/>
    <w:rsid w:val="002C286D"/>
    <w:rsid w:val="002D49E2"/>
    <w:rsid w:val="003117FF"/>
    <w:rsid w:val="00311D89"/>
    <w:rsid w:val="003173EB"/>
    <w:rsid w:val="00333E31"/>
    <w:rsid w:val="00334CA6"/>
    <w:rsid w:val="003432E3"/>
    <w:rsid w:val="00357417"/>
    <w:rsid w:val="003671AB"/>
    <w:rsid w:val="00373BB5"/>
    <w:rsid w:val="00376855"/>
    <w:rsid w:val="003B78DD"/>
    <w:rsid w:val="00401F63"/>
    <w:rsid w:val="00406226"/>
    <w:rsid w:val="00433BF6"/>
    <w:rsid w:val="004560CD"/>
    <w:rsid w:val="004829A3"/>
    <w:rsid w:val="00492D30"/>
    <w:rsid w:val="00497E3A"/>
    <w:rsid w:val="004A29C9"/>
    <w:rsid w:val="004B185A"/>
    <w:rsid w:val="004B284D"/>
    <w:rsid w:val="004C1824"/>
    <w:rsid w:val="004C3B20"/>
    <w:rsid w:val="004D7209"/>
    <w:rsid w:val="004E1BA6"/>
    <w:rsid w:val="004E7FD8"/>
    <w:rsid w:val="005025D6"/>
    <w:rsid w:val="00505B15"/>
    <w:rsid w:val="0052192D"/>
    <w:rsid w:val="00541F1C"/>
    <w:rsid w:val="00550670"/>
    <w:rsid w:val="00570A57"/>
    <w:rsid w:val="00570FEB"/>
    <w:rsid w:val="005711A8"/>
    <w:rsid w:val="00572353"/>
    <w:rsid w:val="00572EE3"/>
    <w:rsid w:val="00577514"/>
    <w:rsid w:val="005803C0"/>
    <w:rsid w:val="00592B9C"/>
    <w:rsid w:val="005A0307"/>
    <w:rsid w:val="005A37E4"/>
    <w:rsid w:val="005D07F4"/>
    <w:rsid w:val="005F1384"/>
    <w:rsid w:val="00620A65"/>
    <w:rsid w:val="006222A8"/>
    <w:rsid w:val="00640A0F"/>
    <w:rsid w:val="00655805"/>
    <w:rsid w:val="00667BB1"/>
    <w:rsid w:val="00671C6C"/>
    <w:rsid w:val="00674887"/>
    <w:rsid w:val="00676F19"/>
    <w:rsid w:val="00681F1F"/>
    <w:rsid w:val="007029EA"/>
    <w:rsid w:val="00703679"/>
    <w:rsid w:val="007045D6"/>
    <w:rsid w:val="007400BF"/>
    <w:rsid w:val="007471CB"/>
    <w:rsid w:val="0076320E"/>
    <w:rsid w:val="00791BE4"/>
    <w:rsid w:val="00792CCB"/>
    <w:rsid w:val="007971E4"/>
    <w:rsid w:val="007E2FC1"/>
    <w:rsid w:val="007E7ABF"/>
    <w:rsid w:val="007F464B"/>
    <w:rsid w:val="00807B48"/>
    <w:rsid w:val="008340DA"/>
    <w:rsid w:val="00842DBD"/>
    <w:rsid w:val="00850D61"/>
    <w:rsid w:val="00866E20"/>
    <w:rsid w:val="008949AD"/>
    <w:rsid w:val="008B1F4E"/>
    <w:rsid w:val="008B7A98"/>
    <w:rsid w:val="008C0C4C"/>
    <w:rsid w:val="008C3D12"/>
    <w:rsid w:val="008D074D"/>
    <w:rsid w:val="008E06A0"/>
    <w:rsid w:val="008E167F"/>
    <w:rsid w:val="008F22FA"/>
    <w:rsid w:val="009026F7"/>
    <w:rsid w:val="00952CA7"/>
    <w:rsid w:val="00955D1F"/>
    <w:rsid w:val="00981CFA"/>
    <w:rsid w:val="00994618"/>
    <w:rsid w:val="009A6CEE"/>
    <w:rsid w:val="009B6AE9"/>
    <w:rsid w:val="009C2EE8"/>
    <w:rsid w:val="009C72FE"/>
    <w:rsid w:val="009D25FE"/>
    <w:rsid w:val="009D4FCA"/>
    <w:rsid w:val="009D5B54"/>
    <w:rsid w:val="009D6711"/>
    <w:rsid w:val="009F0700"/>
    <w:rsid w:val="009F7F29"/>
    <w:rsid w:val="00A03AB4"/>
    <w:rsid w:val="00A0654A"/>
    <w:rsid w:val="00A1645F"/>
    <w:rsid w:val="00A21848"/>
    <w:rsid w:val="00A50B44"/>
    <w:rsid w:val="00A52DC9"/>
    <w:rsid w:val="00A66BAC"/>
    <w:rsid w:val="00A715EC"/>
    <w:rsid w:val="00A726D2"/>
    <w:rsid w:val="00A7471A"/>
    <w:rsid w:val="00A80A43"/>
    <w:rsid w:val="00AA1FC5"/>
    <w:rsid w:val="00AA6F3B"/>
    <w:rsid w:val="00AF4BDA"/>
    <w:rsid w:val="00B268BC"/>
    <w:rsid w:val="00B35620"/>
    <w:rsid w:val="00B406DE"/>
    <w:rsid w:val="00B53283"/>
    <w:rsid w:val="00B5336D"/>
    <w:rsid w:val="00B74320"/>
    <w:rsid w:val="00B74F11"/>
    <w:rsid w:val="00B86B48"/>
    <w:rsid w:val="00BA1817"/>
    <w:rsid w:val="00BA2296"/>
    <w:rsid w:val="00BB6133"/>
    <w:rsid w:val="00BE05BE"/>
    <w:rsid w:val="00BE4004"/>
    <w:rsid w:val="00BE5A6C"/>
    <w:rsid w:val="00BF0693"/>
    <w:rsid w:val="00C20CA1"/>
    <w:rsid w:val="00C27A24"/>
    <w:rsid w:val="00C33659"/>
    <w:rsid w:val="00C36727"/>
    <w:rsid w:val="00C521DB"/>
    <w:rsid w:val="00C55455"/>
    <w:rsid w:val="00C82CC6"/>
    <w:rsid w:val="00CB03DC"/>
    <w:rsid w:val="00CC3FBE"/>
    <w:rsid w:val="00CD5BD5"/>
    <w:rsid w:val="00CF6CCA"/>
    <w:rsid w:val="00D11CD4"/>
    <w:rsid w:val="00D15DF8"/>
    <w:rsid w:val="00D33501"/>
    <w:rsid w:val="00D35269"/>
    <w:rsid w:val="00D4059E"/>
    <w:rsid w:val="00D668C7"/>
    <w:rsid w:val="00D70C43"/>
    <w:rsid w:val="00D907E2"/>
    <w:rsid w:val="00D93C62"/>
    <w:rsid w:val="00DA2FEC"/>
    <w:rsid w:val="00DC14FB"/>
    <w:rsid w:val="00DD4FA4"/>
    <w:rsid w:val="00DF0DFF"/>
    <w:rsid w:val="00E0294F"/>
    <w:rsid w:val="00E72DB5"/>
    <w:rsid w:val="00E82E7E"/>
    <w:rsid w:val="00EA6432"/>
    <w:rsid w:val="00EA7D4F"/>
    <w:rsid w:val="00F14BB9"/>
    <w:rsid w:val="00F233D1"/>
    <w:rsid w:val="00F567B8"/>
    <w:rsid w:val="00F62D44"/>
    <w:rsid w:val="00F852F6"/>
    <w:rsid w:val="00F87CBD"/>
    <w:rsid w:val="00F95AE7"/>
    <w:rsid w:val="00FA423A"/>
    <w:rsid w:val="00FB0212"/>
    <w:rsid w:val="00FE03B6"/>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oleObject" Target="embeddings/oleObject25.bin"/><Relationship Id="rId63" Type="http://schemas.openxmlformats.org/officeDocument/2006/relationships/oleObject" Target="embeddings/oleObject27.bin"/><Relationship Id="rId68" Type="http://schemas.openxmlformats.org/officeDocument/2006/relationships/footer" Target="footer1.xml"/><Relationship Id="rId7" Type="http://schemas.openxmlformats.org/officeDocument/2006/relationships/hyperlink" Target="mailto:beck.marcus@epa.gov"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hyperlink" Target="http://pubs.usgs.gov/tm/04/a10/" TargetMode="External"/><Relationship Id="rId66"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hyperlink" Target="https://github.com/fawda123/WRTDStidal" TargetMode="External"/><Relationship Id="rId61" Type="http://schemas.openxmlformats.org/officeDocument/2006/relationships/hyperlink" Target="http://www.tampabay.wateratlas.usf.edu/" TargetMode="External"/><Relationship Id="rId10" Type="http://schemas.openxmlformats.org/officeDocument/2006/relationships/hyperlink" Target="http://www.chesapeakebay.net/data"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2.bin"/><Relationship Id="rId60" Type="http://schemas.openxmlformats.org/officeDocument/2006/relationships/hyperlink" Target="http://www.R-project.org/" TargetMode="External"/><Relationship Id="rId65"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www.chesapeakebay.ne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19.wmf"/><Relationship Id="rId56" Type="http://schemas.openxmlformats.org/officeDocument/2006/relationships/oleObject" Target="embeddings/oleObject26.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hyperlink" Target="http://cbrim.er.usgs.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image" Target="media/image18.wmf"/><Relationship Id="rId59" Type="http://schemas.openxmlformats.org/officeDocument/2006/relationships/hyperlink" Target="http://CRAN.R-project.org/package=quantreg" TargetMode="External"/><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image" Target="media/image21.wmf"/><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BE485-0163-4B61-9CC3-E4FDD6901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47</Pages>
  <Words>13689</Words>
  <Characters>78030</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8</cp:revision>
  <dcterms:created xsi:type="dcterms:W3CDTF">2016-09-09T16:47:00Z</dcterms:created>
  <dcterms:modified xsi:type="dcterms:W3CDTF">2016-09-14T20:53:00Z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