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369BE31F" w:rsidR="00743226" w:rsidRPr="005A6008" w:rsidRDefault="00E3713D" w:rsidP="00E3713D">
      <w:pPr>
        <w:pStyle w:val="NoSpacing"/>
        <w:rPr>
          <w:rFonts w:ascii="Times New Roman" w:hAnsi="Times New Roman" w:cs="Times New Roman"/>
          <w:i/>
          <w:sz w:val="24"/>
          <w:szCs w:val="24"/>
        </w:rPr>
      </w:pPr>
      <w:r w:rsidRPr="005A6008">
        <w:rPr>
          <w:rFonts w:ascii="Times New Roman" w:hAnsi="Times New Roman" w:cs="Times New Roman"/>
          <w:i/>
          <w:sz w:val="24"/>
          <w:szCs w:val="24"/>
        </w:rPr>
        <w:t>Response to reviewer comments</w:t>
      </w:r>
      <w:r w:rsidR="00907BE7" w:rsidRPr="005A6008">
        <w:rPr>
          <w:rFonts w:ascii="Times New Roman" w:hAnsi="Times New Roman" w:cs="Times New Roman"/>
          <w:i/>
          <w:sz w:val="24"/>
          <w:szCs w:val="24"/>
        </w:rPr>
        <w:t xml:space="preserve"> on manuscript</w:t>
      </w:r>
      <w:r w:rsidRPr="005A6008">
        <w:rPr>
          <w:rFonts w:ascii="Times New Roman" w:hAnsi="Times New Roman" w:cs="Times New Roman"/>
          <w:i/>
          <w:sz w:val="24"/>
          <w:szCs w:val="24"/>
        </w:rPr>
        <w:t xml:space="preserve"> “</w:t>
      </w:r>
      <w:r w:rsidR="0042135C" w:rsidRPr="005A6008">
        <w:rPr>
          <w:rFonts w:ascii="Times New Roman" w:hAnsi="Times New Roman" w:cs="Times New Roman"/>
          <w:i/>
          <w:sz w:val="24"/>
          <w:szCs w:val="24"/>
        </w:rPr>
        <w:t>Assessment of the cumulative effects of restoration activities on water quality in Tampa Bay, Florida</w:t>
      </w:r>
      <w:r w:rsidRPr="005A6008">
        <w:rPr>
          <w:rFonts w:ascii="Times New Roman" w:hAnsi="Times New Roman" w:cs="Times New Roman"/>
          <w:i/>
          <w:sz w:val="24"/>
          <w:szCs w:val="24"/>
        </w:rPr>
        <w:t xml:space="preserve">”, by M. W. Beck, </w:t>
      </w:r>
      <w:r w:rsidR="0042135C" w:rsidRPr="005A6008">
        <w:rPr>
          <w:rFonts w:ascii="Times New Roman" w:hAnsi="Times New Roman" w:cs="Times New Roman"/>
          <w:i/>
          <w:sz w:val="24"/>
          <w:szCs w:val="24"/>
        </w:rPr>
        <w:t>E. T. Sherwood, J. R. Henkel, K. Dorans, K. Ireland, and P. Varela</w:t>
      </w:r>
      <w:r w:rsidR="001F24DE" w:rsidRPr="005A6008">
        <w:rPr>
          <w:rFonts w:ascii="Times New Roman" w:hAnsi="Times New Roman" w:cs="Times New Roman"/>
          <w:i/>
          <w:sz w:val="24"/>
          <w:szCs w:val="24"/>
        </w:rPr>
        <w:t>.</w:t>
      </w:r>
    </w:p>
    <w:p w14:paraId="4710D3EF" w14:textId="77777777" w:rsidR="00CE5342" w:rsidRPr="005A6008" w:rsidRDefault="00CE5342" w:rsidP="00CE5342">
      <w:pPr>
        <w:pStyle w:val="NoSpacing"/>
        <w:rPr>
          <w:rFonts w:ascii="Times New Roman" w:hAnsi="Times New Roman" w:cs="Times New Roman"/>
          <w:i/>
          <w:sz w:val="24"/>
          <w:szCs w:val="24"/>
        </w:rPr>
      </w:pPr>
    </w:p>
    <w:p w14:paraId="111C8CB5" w14:textId="6430B3F8" w:rsidR="00CE5342" w:rsidRPr="005A6008" w:rsidRDefault="00CE5342" w:rsidP="00F5065B">
      <w:pPr>
        <w:pStyle w:val="NoSpacing"/>
        <w:rPr>
          <w:rFonts w:ascii="Times New Roman" w:hAnsi="Times New Roman" w:cs="Times New Roman"/>
          <w:i/>
          <w:sz w:val="24"/>
          <w:szCs w:val="24"/>
        </w:rPr>
      </w:pPr>
      <w:r w:rsidRPr="005A6008">
        <w:rPr>
          <w:rFonts w:ascii="Times New Roman" w:hAnsi="Times New Roman" w:cs="Times New Roman"/>
          <w:i/>
          <w:sz w:val="24"/>
          <w:szCs w:val="24"/>
        </w:rPr>
        <w:t xml:space="preserve">We </w:t>
      </w:r>
      <w:r w:rsidR="0042135C" w:rsidRPr="005A6008">
        <w:rPr>
          <w:rFonts w:ascii="Times New Roman" w:hAnsi="Times New Roman" w:cs="Times New Roman"/>
          <w:i/>
          <w:sz w:val="24"/>
          <w:szCs w:val="24"/>
        </w:rPr>
        <w:t>sincerely</w:t>
      </w:r>
      <w:r w:rsidRPr="005A6008">
        <w:rPr>
          <w:rFonts w:ascii="Times New Roman" w:hAnsi="Times New Roman" w:cs="Times New Roman"/>
          <w:i/>
          <w:sz w:val="24"/>
          <w:szCs w:val="24"/>
        </w:rPr>
        <w:t xml:space="preserve"> thank the reviewer</w:t>
      </w:r>
      <w:r w:rsidR="0042135C" w:rsidRPr="005A6008">
        <w:rPr>
          <w:rFonts w:ascii="Times New Roman" w:hAnsi="Times New Roman" w:cs="Times New Roman"/>
          <w:i/>
          <w:sz w:val="24"/>
          <w:szCs w:val="24"/>
        </w:rPr>
        <w:t>s</w:t>
      </w:r>
      <w:r w:rsidRPr="005A6008">
        <w:rPr>
          <w:rFonts w:ascii="Times New Roman" w:hAnsi="Times New Roman" w:cs="Times New Roman"/>
          <w:i/>
          <w:sz w:val="24"/>
          <w:szCs w:val="24"/>
        </w:rPr>
        <w:t xml:space="preserve"> for providing helpful comments on our manuscript.  Our responses to each of the comments are </w:t>
      </w:r>
      <w:r w:rsidR="008F244C" w:rsidRPr="005A6008">
        <w:rPr>
          <w:rFonts w:ascii="Times New Roman" w:hAnsi="Times New Roman" w:cs="Times New Roman"/>
          <w:i/>
          <w:sz w:val="24"/>
          <w:szCs w:val="24"/>
        </w:rPr>
        <w:t>below</w:t>
      </w:r>
      <w:r w:rsidRPr="005A6008">
        <w:rPr>
          <w:rFonts w:ascii="Times New Roman" w:hAnsi="Times New Roman" w:cs="Times New Roman"/>
          <w:i/>
          <w:sz w:val="24"/>
          <w:szCs w:val="24"/>
        </w:rPr>
        <w:t>.</w:t>
      </w:r>
      <w:r w:rsidR="0042135C" w:rsidRPr="005A6008">
        <w:rPr>
          <w:rFonts w:ascii="Times New Roman" w:hAnsi="Times New Roman" w:cs="Times New Roman"/>
          <w:i/>
          <w:sz w:val="24"/>
          <w:szCs w:val="24"/>
        </w:rPr>
        <w:t xml:space="preserve">  Line numbers match those in the revised manuscript.</w:t>
      </w:r>
    </w:p>
    <w:p w14:paraId="383C06B3" w14:textId="59A09AE4" w:rsidR="00CE5342" w:rsidRPr="005A6008" w:rsidRDefault="00907BE7" w:rsidP="00CE5342">
      <w:pPr>
        <w:spacing w:after="0"/>
        <w:rPr>
          <w:rFonts w:ascii="Times New Roman" w:hAnsi="Times New Roman" w:cs="Times New Roman"/>
          <w:b/>
          <w:sz w:val="24"/>
          <w:szCs w:val="24"/>
        </w:rPr>
      </w:pPr>
      <w:r w:rsidRPr="005A6008">
        <w:rPr>
          <w:rFonts w:ascii="Times New Roman" w:hAnsi="Times New Roman" w:cs="Times New Roman"/>
          <w:sz w:val="24"/>
          <w:szCs w:val="24"/>
        </w:rPr>
        <w:br/>
      </w:r>
      <w:r w:rsidR="00CE5342" w:rsidRPr="005A6008">
        <w:rPr>
          <w:rFonts w:ascii="Times New Roman" w:hAnsi="Times New Roman" w:cs="Times New Roman"/>
          <w:b/>
          <w:sz w:val="24"/>
          <w:szCs w:val="24"/>
        </w:rPr>
        <w:t>Reviewer 1 comments:</w:t>
      </w:r>
    </w:p>
    <w:p w14:paraId="6923E97E" w14:textId="77777777" w:rsidR="005A6008" w:rsidRDefault="005A6008" w:rsidP="005A6008">
      <w:pPr>
        <w:pStyle w:val="PlainText"/>
        <w:rPr>
          <w:rFonts w:ascii="Times New Roman" w:hAnsi="Times New Roman" w:cs="Times New Roman"/>
          <w:sz w:val="24"/>
          <w:szCs w:val="24"/>
        </w:rPr>
      </w:pPr>
    </w:p>
    <w:p w14:paraId="267E2764" w14:textId="21C16EED"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Overall comments.</w:t>
      </w:r>
    </w:p>
    <w:p w14:paraId="14C94002" w14:textId="77777777" w:rsidR="005A6008" w:rsidRPr="005A6008" w:rsidRDefault="005A6008" w:rsidP="005A6008">
      <w:pPr>
        <w:pStyle w:val="PlainText"/>
        <w:rPr>
          <w:rFonts w:ascii="Times New Roman" w:hAnsi="Times New Roman" w:cs="Times New Roman"/>
          <w:sz w:val="24"/>
          <w:szCs w:val="24"/>
        </w:rPr>
      </w:pPr>
    </w:p>
    <w:p w14:paraId="50B9FF98" w14:textId="05C59D66"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It was enjoyable to consider the substantial contributions made by this original and creative research effort. The spatial analysis appears to have been done carefully and documented well. Mostly, the assumptions and limitations of the study were made clear, which I appreciated; a few exceptions are noted in my detailed comments. The figures are exceptionally clear and communicative throughout, and even highly original and informative in some cases such as Fig. 7.</w:t>
      </w:r>
      <w:r>
        <w:rPr>
          <w:rFonts w:ascii="Times New Roman" w:hAnsi="Times New Roman" w:cs="Times New Roman"/>
          <w:sz w:val="24"/>
          <w:szCs w:val="24"/>
        </w:rPr>
        <w:t xml:space="preserve"> </w:t>
      </w:r>
      <w:r w:rsidRPr="005A6008">
        <w:rPr>
          <w:rFonts w:ascii="Times New Roman" w:hAnsi="Times New Roman" w:cs="Times New Roman"/>
          <w:sz w:val="24"/>
          <w:szCs w:val="24"/>
        </w:rPr>
        <w:t>The tables are clean and well-designed.</w:t>
      </w:r>
    </w:p>
    <w:p w14:paraId="29DC8183" w14:textId="08C8B979" w:rsidR="000D2E56" w:rsidRDefault="000D2E56"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We appreciate the substantial comments provided herein and have addressed each concern on a point-by-point basis below.  </w:t>
      </w:r>
    </w:p>
    <w:p w14:paraId="5E437246" w14:textId="77777777" w:rsidR="000D2E56" w:rsidRPr="000D2E56" w:rsidRDefault="000D2E56" w:rsidP="005A6008">
      <w:pPr>
        <w:pStyle w:val="PlainText"/>
        <w:rPr>
          <w:rFonts w:ascii="Times New Roman" w:hAnsi="Times New Roman" w:cs="Times New Roman"/>
          <w:i/>
          <w:sz w:val="24"/>
          <w:szCs w:val="24"/>
        </w:rPr>
      </w:pPr>
    </w:p>
    <w:p w14:paraId="2C579D7C" w14:textId="708657E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Editing is a problem easily rectified by engaging an experienced editor, which will be very important for this paper to communicate the strength of its contributions, as it should. A very short list of examples is provided here but there was not time in a peer review to document the many editorial exceptions:</w:t>
      </w:r>
    </w:p>
    <w:p w14:paraId="3BC554AD" w14:textId="77777777" w:rsidR="000D2E56" w:rsidRDefault="000D2E56" w:rsidP="005A6008">
      <w:pPr>
        <w:pStyle w:val="PlainText"/>
        <w:rPr>
          <w:rFonts w:ascii="Times New Roman" w:hAnsi="Times New Roman" w:cs="Times New Roman"/>
          <w:i/>
          <w:sz w:val="24"/>
          <w:szCs w:val="24"/>
        </w:rPr>
      </w:pPr>
    </w:p>
    <w:p w14:paraId="6FE7452E" w14:textId="0DC0E2B1"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39-40 "widespread chronic" is awkward</w:t>
      </w:r>
    </w:p>
    <w:p w14:paraId="3FCF9199" w14:textId="4CF82662" w:rsidR="005A6008" w:rsidRDefault="000D2E56" w:rsidP="005A6008">
      <w:pPr>
        <w:pStyle w:val="PlainText"/>
        <w:rPr>
          <w:rFonts w:ascii="Times New Roman" w:hAnsi="Times New Roman" w:cs="Times New Roman"/>
          <w:i/>
          <w:sz w:val="24"/>
          <w:szCs w:val="24"/>
        </w:rPr>
      </w:pPr>
      <w:r>
        <w:rPr>
          <w:rFonts w:ascii="Times New Roman" w:hAnsi="Times New Roman" w:cs="Times New Roman"/>
          <w:i/>
          <w:sz w:val="24"/>
          <w:szCs w:val="24"/>
        </w:rPr>
        <w:t>Changed to “widespread”.</w:t>
      </w:r>
    </w:p>
    <w:p w14:paraId="66E55C29" w14:textId="77777777" w:rsidR="000D2E56" w:rsidRPr="000D2E56" w:rsidRDefault="000D2E56" w:rsidP="005A6008">
      <w:pPr>
        <w:pStyle w:val="PlainText"/>
        <w:rPr>
          <w:rFonts w:ascii="Times New Roman" w:hAnsi="Times New Roman" w:cs="Times New Roman"/>
          <w:i/>
          <w:sz w:val="24"/>
          <w:szCs w:val="24"/>
        </w:rPr>
      </w:pPr>
    </w:p>
    <w:p w14:paraId="1655E50F" w14:textId="2EB8639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42 lack of Oxford comma</w:t>
      </w:r>
    </w:p>
    <w:p w14:paraId="72D0E247" w14:textId="49EED681" w:rsidR="002E4C1D" w:rsidRPr="002E4C1D" w:rsidRDefault="002E4C1D" w:rsidP="005A6008">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4D644824" w14:textId="77777777" w:rsidR="005A6008" w:rsidRPr="005A6008" w:rsidRDefault="005A6008" w:rsidP="005A6008">
      <w:pPr>
        <w:pStyle w:val="PlainText"/>
        <w:rPr>
          <w:rFonts w:ascii="Times New Roman" w:hAnsi="Times New Roman" w:cs="Times New Roman"/>
          <w:sz w:val="24"/>
          <w:szCs w:val="24"/>
        </w:rPr>
      </w:pPr>
    </w:p>
    <w:p w14:paraId="784120ED" w14:textId="1B305A6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46 starting </w:t>
      </w:r>
      <w:proofErr w:type="gramStart"/>
      <w:r w:rsidRPr="005A6008">
        <w:rPr>
          <w:rFonts w:ascii="Times New Roman" w:hAnsi="Times New Roman" w:cs="Times New Roman"/>
          <w:sz w:val="24"/>
          <w:szCs w:val="24"/>
        </w:rPr>
        <w:t>sentence</w:t>
      </w:r>
      <w:proofErr w:type="gramEnd"/>
      <w:r w:rsidRPr="005A6008">
        <w:rPr>
          <w:rFonts w:ascii="Times New Roman" w:hAnsi="Times New Roman" w:cs="Times New Roman"/>
          <w:sz w:val="24"/>
          <w:szCs w:val="24"/>
        </w:rPr>
        <w:t xml:space="preserve"> with And is pretty informal for a journal publication</w:t>
      </w:r>
    </w:p>
    <w:p w14:paraId="29090CA4" w14:textId="62682209" w:rsidR="005A6008" w:rsidRDefault="002E4C1D"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Changed to “Further”. </w:t>
      </w:r>
    </w:p>
    <w:p w14:paraId="4FEE8C95" w14:textId="77777777" w:rsidR="002E4C1D" w:rsidRPr="002E4C1D" w:rsidRDefault="002E4C1D" w:rsidP="005A6008">
      <w:pPr>
        <w:pStyle w:val="PlainText"/>
        <w:rPr>
          <w:rFonts w:ascii="Times New Roman" w:hAnsi="Times New Roman" w:cs="Times New Roman"/>
          <w:i/>
          <w:sz w:val="24"/>
          <w:szCs w:val="24"/>
        </w:rPr>
      </w:pPr>
    </w:p>
    <w:p w14:paraId="759911F1" w14:textId="5EB3458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50-52 rigorous used twice in one sentence</w:t>
      </w:r>
    </w:p>
    <w:p w14:paraId="1E7FD5E4" w14:textId="0AB1F0AE" w:rsidR="00343F9E" w:rsidRPr="00343F9E" w:rsidRDefault="00343F9E" w:rsidP="005A6008">
      <w:pPr>
        <w:pStyle w:val="PlainText"/>
        <w:rPr>
          <w:rFonts w:ascii="Times New Roman" w:hAnsi="Times New Roman" w:cs="Times New Roman"/>
          <w:i/>
          <w:sz w:val="24"/>
          <w:szCs w:val="24"/>
        </w:rPr>
      </w:pPr>
      <w:r>
        <w:rPr>
          <w:rFonts w:ascii="Times New Roman" w:hAnsi="Times New Roman" w:cs="Times New Roman"/>
          <w:i/>
          <w:sz w:val="24"/>
          <w:szCs w:val="24"/>
        </w:rPr>
        <w:t>Revised to “…</w:t>
      </w:r>
      <w:r w:rsidRPr="00343F9E">
        <w:rPr>
          <w:rFonts w:ascii="Times New Roman" w:hAnsi="Times New Roman" w:cs="Times New Roman"/>
          <w:i/>
          <w:sz w:val="24"/>
          <w:szCs w:val="24"/>
        </w:rPr>
        <w:t>can further constrain evaluations of restoration success</w:t>
      </w:r>
      <w:r>
        <w:rPr>
          <w:rFonts w:ascii="Times New Roman" w:hAnsi="Times New Roman" w:cs="Times New Roman"/>
          <w:i/>
          <w:sz w:val="24"/>
          <w:szCs w:val="24"/>
        </w:rPr>
        <w:t>”</w:t>
      </w:r>
    </w:p>
    <w:p w14:paraId="5F6F8454" w14:textId="77777777" w:rsidR="005A6008" w:rsidRPr="005A6008" w:rsidRDefault="005A6008" w:rsidP="005A6008">
      <w:pPr>
        <w:pStyle w:val="PlainText"/>
        <w:rPr>
          <w:rFonts w:ascii="Times New Roman" w:hAnsi="Times New Roman" w:cs="Times New Roman"/>
          <w:sz w:val="24"/>
          <w:szCs w:val="24"/>
        </w:rPr>
      </w:pPr>
    </w:p>
    <w:p w14:paraId="78C42B2F" w14:textId="7777777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50-52 tense problem; difficulty and constrain. (Difficulty constrains. Difficulties constrain.) </w:t>
      </w:r>
    </w:p>
    <w:p w14:paraId="25F155AD" w14:textId="7D0B5D5C" w:rsidR="005A6008" w:rsidRDefault="00343F9E" w:rsidP="005A6008">
      <w:pPr>
        <w:pStyle w:val="PlainText"/>
        <w:rPr>
          <w:rFonts w:ascii="Times New Roman" w:hAnsi="Times New Roman" w:cs="Times New Roman"/>
          <w:i/>
          <w:sz w:val="24"/>
          <w:szCs w:val="24"/>
        </w:rPr>
      </w:pPr>
      <w:r>
        <w:rPr>
          <w:rFonts w:ascii="Times New Roman" w:hAnsi="Times New Roman" w:cs="Times New Roman"/>
          <w:i/>
          <w:sz w:val="24"/>
          <w:szCs w:val="24"/>
        </w:rPr>
        <w:t>Changed to “difficulties”.</w:t>
      </w:r>
    </w:p>
    <w:p w14:paraId="3809934D" w14:textId="77777777" w:rsidR="00343F9E" w:rsidRPr="00343F9E" w:rsidRDefault="00343F9E" w:rsidP="005A6008">
      <w:pPr>
        <w:pStyle w:val="PlainText"/>
        <w:rPr>
          <w:rFonts w:ascii="Times New Roman" w:hAnsi="Times New Roman" w:cs="Times New Roman"/>
          <w:i/>
          <w:sz w:val="24"/>
          <w:szCs w:val="24"/>
        </w:rPr>
      </w:pPr>
    </w:p>
    <w:p w14:paraId="0C522F7C" w14:textId="36709DB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150-154. Awkward. 2 sentences.</w:t>
      </w:r>
    </w:p>
    <w:p w14:paraId="195F8DD0" w14:textId="7E2888BB" w:rsidR="005A6008" w:rsidRDefault="00DA14C3" w:rsidP="005A6008">
      <w:pPr>
        <w:pStyle w:val="PlainText"/>
        <w:rPr>
          <w:rFonts w:ascii="Times New Roman" w:hAnsi="Times New Roman" w:cs="Times New Roman"/>
          <w:i/>
          <w:sz w:val="24"/>
          <w:szCs w:val="24"/>
        </w:rPr>
      </w:pPr>
      <w:r>
        <w:rPr>
          <w:rFonts w:ascii="Times New Roman" w:hAnsi="Times New Roman" w:cs="Times New Roman"/>
          <w:i/>
          <w:sz w:val="24"/>
          <w:szCs w:val="24"/>
        </w:rPr>
        <w:t>Revised: “</w:t>
      </w:r>
      <w:r w:rsidRPr="00DA14C3">
        <w:rPr>
          <w:rFonts w:ascii="Times New Roman" w:hAnsi="Times New Roman" w:cs="Times New Roman"/>
          <w:i/>
          <w:sz w:val="24"/>
          <w:szCs w:val="24"/>
        </w:rPr>
        <w:t>We developed and applied a two-level classification scheme that described each restoration project as 1) a habitat or water infrastructure improvement and 2) more specifically as enhancement, establishment, or protection for habitat or as nonpoint or point source controls for water infrastructure.</w:t>
      </w:r>
      <w:r>
        <w:rPr>
          <w:rFonts w:ascii="Times New Roman" w:hAnsi="Times New Roman" w:cs="Times New Roman"/>
          <w:i/>
          <w:sz w:val="24"/>
          <w:szCs w:val="24"/>
        </w:rPr>
        <w:t>”</w:t>
      </w:r>
    </w:p>
    <w:p w14:paraId="337EA281" w14:textId="77777777" w:rsidR="00DA14C3" w:rsidRPr="00DA14C3" w:rsidRDefault="00DA14C3" w:rsidP="005A6008">
      <w:pPr>
        <w:pStyle w:val="PlainText"/>
        <w:rPr>
          <w:rFonts w:ascii="Times New Roman" w:hAnsi="Times New Roman" w:cs="Times New Roman"/>
          <w:i/>
          <w:sz w:val="24"/>
          <w:szCs w:val="24"/>
        </w:rPr>
      </w:pPr>
    </w:p>
    <w:p w14:paraId="47F44EEF" w14:textId="01D0229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168 included, not include</w:t>
      </w:r>
    </w:p>
    <w:p w14:paraId="28CC5712" w14:textId="3A2E51D1" w:rsidR="005A6008" w:rsidRDefault="00DA14C3"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Changed. </w:t>
      </w:r>
    </w:p>
    <w:p w14:paraId="1E05994B" w14:textId="77777777" w:rsidR="00DA14C3" w:rsidRPr="00DA14C3" w:rsidRDefault="00DA14C3" w:rsidP="005A6008">
      <w:pPr>
        <w:pStyle w:val="PlainText"/>
        <w:rPr>
          <w:rFonts w:ascii="Times New Roman" w:hAnsi="Times New Roman" w:cs="Times New Roman"/>
          <w:i/>
          <w:sz w:val="24"/>
          <w:szCs w:val="24"/>
        </w:rPr>
      </w:pPr>
    </w:p>
    <w:p w14:paraId="02850B15" w14:textId="42352150"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176 "matching between" is </w:t>
      </w:r>
      <w:proofErr w:type="spellStart"/>
      <w:r w:rsidRPr="005A6008">
        <w:rPr>
          <w:rFonts w:ascii="Times New Roman" w:hAnsi="Times New Roman" w:cs="Times New Roman"/>
          <w:sz w:val="24"/>
          <w:szCs w:val="24"/>
        </w:rPr>
        <w:t>awk</w:t>
      </w:r>
      <w:proofErr w:type="spellEnd"/>
    </w:p>
    <w:p w14:paraId="0B4BC764" w14:textId="3B6AFAC7" w:rsidR="005A6008" w:rsidRDefault="003E76C9" w:rsidP="005A6008">
      <w:pPr>
        <w:pStyle w:val="PlainText"/>
        <w:rPr>
          <w:rFonts w:ascii="Times New Roman" w:hAnsi="Times New Roman" w:cs="Times New Roman"/>
          <w:i/>
          <w:sz w:val="24"/>
          <w:szCs w:val="24"/>
        </w:rPr>
      </w:pPr>
      <w:r>
        <w:rPr>
          <w:rFonts w:ascii="Times New Roman" w:hAnsi="Times New Roman" w:cs="Times New Roman"/>
          <w:i/>
          <w:sz w:val="24"/>
          <w:szCs w:val="24"/>
        </w:rPr>
        <w:t>Revised to “</w:t>
      </w:r>
      <w:r w:rsidRPr="003E76C9">
        <w:rPr>
          <w:rFonts w:ascii="Times New Roman" w:hAnsi="Times New Roman" w:cs="Times New Roman"/>
          <w:i/>
          <w:sz w:val="24"/>
          <w:szCs w:val="24"/>
        </w:rPr>
        <w:t>The matchings began with</w:t>
      </w:r>
      <w:r>
        <w:rPr>
          <w:rFonts w:ascii="Times New Roman" w:hAnsi="Times New Roman" w:cs="Times New Roman"/>
          <w:i/>
          <w:sz w:val="24"/>
          <w:szCs w:val="24"/>
        </w:rPr>
        <w:t>…”</w:t>
      </w:r>
    </w:p>
    <w:p w14:paraId="12238494" w14:textId="77777777" w:rsidR="003E76C9" w:rsidRPr="003E76C9" w:rsidRDefault="003E76C9" w:rsidP="005A6008">
      <w:pPr>
        <w:pStyle w:val="PlainText"/>
        <w:rPr>
          <w:rFonts w:ascii="Times New Roman" w:hAnsi="Times New Roman" w:cs="Times New Roman"/>
          <w:i/>
          <w:sz w:val="24"/>
          <w:szCs w:val="24"/>
        </w:rPr>
      </w:pPr>
    </w:p>
    <w:p w14:paraId="4506D97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Overall: Inconsistent use of bay versus Bay when the word stands alone from Tampa</w:t>
      </w:r>
    </w:p>
    <w:p w14:paraId="32D11328" w14:textId="25162056" w:rsidR="005A6008" w:rsidRDefault="001603FC" w:rsidP="005A6008">
      <w:pPr>
        <w:pStyle w:val="PlainText"/>
        <w:rPr>
          <w:rFonts w:ascii="Times New Roman" w:hAnsi="Times New Roman" w:cs="Times New Roman"/>
          <w:i/>
          <w:sz w:val="24"/>
          <w:szCs w:val="24"/>
        </w:rPr>
      </w:pPr>
      <w:r>
        <w:rPr>
          <w:rFonts w:ascii="Times New Roman" w:hAnsi="Times New Roman" w:cs="Times New Roman"/>
          <w:i/>
          <w:sz w:val="24"/>
          <w:szCs w:val="24"/>
        </w:rPr>
        <w:t>All uses were checked and changed to “Bay”.</w:t>
      </w:r>
    </w:p>
    <w:p w14:paraId="790738AC" w14:textId="77777777" w:rsidR="001603FC" w:rsidRPr="001603FC" w:rsidRDefault="001603FC" w:rsidP="005A6008">
      <w:pPr>
        <w:pStyle w:val="PlainText"/>
        <w:rPr>
          <w:rFonts w:ascii="Times New Roman" w:hAnsi="Times New Roman" w:cs="Times New Roman"/>
          <w:i/>
          <w:sz w:val="24"/>
          <w:szCs w:val="24"/>
        </w:rPr>
      </w:pPr>
    </w:p>
    <w:p w14:paraId="19D8B21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Detailed Comments by Line Number and Figure Number: </w:t>
      </w:r>
    </w:p>
    <w:p w14:paraId="2935A813" w14:textId="77777777" w:rsidR="005A6008" w:rsidRPr="005A6008" w:rsidRDefault="005A6008" w:rsidP="005A6008">
      <w:pPr>
        <w:pStyle w:val="PlainText"/>
        <w:rPr>
          <w:rFonts w:ascii="Times New Roman" w:hAnsi="Times New Roman" w:cs="Times New Roman"/>
          <w:sz w:val="24"/>
          <w:szCs w:val="24"/>
        </w:rPr>
      </w:pPr>
    </w:p>
    <w:p w14:paraId="0A7DBAD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Introduction. The rationale developed in the opening sections of the Introduction is solid and well cited with a combination of peer-reviewed papers and a small number of necessary reports in the gray literature: both natural and social/institutional challenges to long-term monitoring of restoration projects and to large-scale restoration success; so the unprecedented current opportunity in Gulf following Deepwater Horizon requires careful examination of what has worked before in the region.</w:t>
      </w:r>
    </w:p>
    <w:p w14:paraId="1474BC92" w14:textId="77777777" w:rsidR="005A6008" w:rsidRPr="005A6008" w:rsidRDefault="005A6008" w:rsidP="005A6008">
      <w:pPr>
        <w:pStyle w:val="PlainText"/>
        <w:rPr>
          <w:rFonts w:ascii="Times New Roman" w:hAnsi="Times New Roman" w:cs="Times New Roman"/>
          <w:sz w:val="24"/>
          <w:szCs w:val="24"/>
        </w:rPr>
      </w:pPr>
    </w:p>
    <w:p w14:paraId="7A3611D0" w14:textId="77777777" w:rsidR="003F72F7" w:rsidRPr="003F72F7" w:rsidRDefault="005A6008" w:rsidP="003F72F7">
      <w:pPr>
        <w:pStyle w:val="PlainText"/>
        <w:rPr>
          <w:rFonts w:ascii="Times New Roman" w:hAnsi="Times New Roman" w:cs="Times New Roman"/>
          <w:sz w:val="24"/>
          <w:szCs w:val="24"/>
        </w:rPr>
      </w:pPr>
      <w:r w:rsidRPr="003F72F7">
        <w:rPr>
          <w:rFonts w:ascii="Times New Roman" w:hAnsi="Times New Roman" w:cs="Times New Roman"/>
          <w:sz w:val="24"/>
          <w:szCs w:val="24"/>
        </w:rPr>
        <w:t>Line 76 Given the previously well-developed argument about the challenges of long-term, intensive monitoring, it would be interesting for the reader if the "secrets" to doing so in Tampa Bay were</w:t>
      </w:r>
      <w:r w:rsidRPr="005A6008">
        <w:rPr>
          <w:rFonts w:ascii="Times New Roman" w:hAnsi="Times New Roman" w:cs="Times New Roman"/>
          <w:sz w:val="24"/>
          <w:szCs w:val="24"/>
        </w:rPr>
        <w:t xml:space="preserve"> described at this point, even just a single sentence on what made Tampa Bay long-term intensive monitoring "work."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was it citizen science? Volunteers? A charismatic individual? Etc. (I am guessing it may come down to Holly Greening herself, but even that would be interesting if it has to do with continuity of leadership, for example.) Or maybe it comes down to regional </w:t>
      </w:r>
      <w:r w:rsidRPr="003F72F7">
        <w:rPr>
          <w:rFonts w:ascii="Times New Roman" w:hAnsi="Times New Roman" w:cs="Times New Roman"/>
          <w:sz w:val="24"/>
          <w:szCs w:val="24"/>
        </w:rPr>
        <w:t>partnerships (Sherwood et al. 2016, Regional Studies in Marine Science)</w:t>
      </w:r>
    </w:p>
    <w:p w14:paraId="647F2AB4" w14:textId="2224CA60" w:rsidR="00D43ED3" w:rsidRDefault="00D43ED3" w:rsidP="003F72F7">
      <w:pPr>
        <w:pStyle w:val="PlainText"/>
        <w:rPr>
          <w:rFonts w:ascii="Times New Roman" w:hAnsi="Times New Roman" w:cs="Times New Roman"/>
          <w:i/>
          <w:sz w:val="24"/>
          <w:szCs w:val="24"/>
        </w:rPr>
      </w:pPr>
      <w:r w:rsidRPr="003F72F7">
        <w:rPr>
          <w:rFonts w:ascii="Times New Roman" w:hAnsi="Times New Roman" w:cs="Times New Roman"/>
          <w:i/>
          <w:sz w:val="24"/>
          <w:szCs w:val="24"/>
        </w:rPr>
        <w:t>The long-term monitoring program in Tampa Bay has</w:t>
      </w:r>
      <w:r w:rsidR="00BE1C5A" w:rsidRPr="003F72F7">
        <w:rPr>
          <w:rFonts w:ascii="Times New Roman" w:hAnsi="Times New Roman" w:cs="Times New Roman"/>
          <w:i/>
          <w:sz w:val="24"/>
          <w:szCs w:val="24"/>
        </w:rPr>
        <w:t xml:space="preserve"> been the foundation for</w:t>
      </w:r>
      <w:r w:rsidRPr="003F72F7">
        <w:rPr>
          <w:rFonts w:ascii="Times New Roman" w:hAnsi="Times New Roman" w:cs="Times New Roman"/>
          <w:i/>
          <w:sz w:val="24"/>
          <w:szCs w:val="24"/>
        </w:rPr>
        <w:t xml:space="preserve"> </w:t>
      </w:r>
      <w:r w:rsidR="00BE1C5A" w:rsidRPr="003F72F7">
        <w:rPr>
          <w:rFonts w:ascii="Times New Roman" w:hAnsi="Times New Roman" w:cs="Times New Roman"/>
          <w:i/>
          <w:sz w:val="24"/>
          <w:szCs w:val="24"/>
        </w:rPr>
        <w:t>assessing and tracking the</w:t>
      </w:r>
      <w:r w:rsidRPr="003F72F7">
        <w:rPr>
          <w:rFonts w:ascii="Times New Roman" w:hAnsi="Times New Roman" w:cs="Times New Roman"/>
          <w:i/>
          <w:sz w:val="24"/>
          <w:szCs w:val="24"/>
        </w:rPr>
        <w:t xml:space="preserve"> recovery of water quality since the 1970s.  We agree with the reviewer that its worthwhile pointing out why this program has been so successful.  We have added </w:t>
      </w:r>
      <w:r w:rsidR="003F72F7" w:rsidRPr="003F72F7">
        <w:rPr>
          <w:rFonts w:ascii="Times New Roman" w:hAnsi="Times New Roman" w:cs="Times New Roman"/>
          <w:i/>
          <w:sz w:val="24"/>
          <w:szCs w:val="24"/>
        </w:rPr>
        <w:t>a paragraph to the study area section to describe the history of the monitoring program</w:t>
      </w:r>
      <w:r w:rsidRPr="003F72F7">
        <w:rPr>
          <w:rFonts w:ascii="Times New Roman" w:hAnsi="Times New Roman" w:cs="Times New Roman"/>
          <w:i/>
          <w:sz w:val="24"/>
          <w:szCs w:val="24"/>
        </w:rPr>
        <w:t>: “</w:t>
      </w:r>
      <w:r w:rsidR="003F72F7" w:rsidRPr="003F72F7">
        <w:rPr>
          <w:rFonts w:ascii="Times New Roman" w:hAnsi="Times New Roman" w:cs="Times New Roman"/>
          <w:i/>
          <w:sz w:val="24"/>
          <w:szCs w:val="24"/>
        </w:rPr>
        <w:t xml:space="preserve">A long-term monitoring program in Tampa Bay has been instrumental in assessing and tracking restoration efforts. In the early 1970s, the initial </w:t>
      </w:r>
      <w:proofErr w:type="spellStart"/>
      <w:r w:rsidR="003F72F7" w:rsidRPr="003F72F7">
        <w:rPr>
          <w:rFonts w:ascii="Times New Roman" w:hAnsi="Times New Roman" w:cs="Times New Roman"/>
          <w:i/>
          <w:sz w:val="24"/>
          <w:szCs w:val="24"/>
        </w:rPr>
        <w:t>baywide</w:t>
      </w:r>
      <w:proofErr w:type="spellEnd"/>
      <w:r w:rsidR="003F72F7" w:rsidRPr="003F72F7">
        <w:rPr>
          <w:rFonts w:ascii="Times New Roman" w:hAnsi="Times New Roman" w:cs="Times New Roman"/>
          <w:i/>
          <w:sz w:val="24"/>
          <w:szCs w:val="24"/>
        </w:rPr>
        <w:t xml:space="preserve"> ambient monitoring program was established by a local environmental leader (Roger Stewart), which was subsequently institutionalized through State legislation by the creation of the Environmental Protection Commission of Hillsborough County. This occurred largely in response to citizen out-cry of the Bay’s deteriorating ecology (Greening et al. 2014). Ongoing local support for this program has remained since 1972, and other local, municipal governments have created complementary water quality monitoring programs, all of which now support Tampa Bay water quality assessments and management efforts spear-headed by the Tampa Bay Estuary Program (Sherwood et al. 2016). Some of the key attributes supporting the maintenance of this long-term monitoring program are summarized in Schiff et al. (2016) and Gross and Hagy (2017)</w:t>
      </w:r>
      <w:r w:rsidRPr="003F72F7">
        <w:rPr>
          <w:rFonts w:ascii="Times New Roman" w:hAnsi="Times New Roman" w:cs="Times New Roman"/>
          <w:i/>
          <w:sz w:val="24"/>
          <w:szCs w:val="24"/>
        </w:rPr>
        <w:t>.”</w:t>
      </w:r>
    </w:p>
    <w:p w14:paraId="787481A4" w14:textId="289E5655" w:rsidR="003F72F7" w:rsidRDefault="003F72F7" w:rsidP="003F72F7">
      <w:pPr>
        <w:pStyle w:val="PlainText"/>
        <w:rPr>
          <w:rFonts w:ascii="Times New Roman" w:hAnsi="Times New Roman" w:cs="Times New Roman"/>
          <w:i/>
          <w:sz w:val="24"/>
          <w:szCs w:val="24"/>
        </w:rPr>
      </w:pPr>
    </w:p>
    <w:p w14:paraId="5D62C821" w14:textId="7C1715FC" w:rsidR="003F72F7" w:rsidRPr="003F72F7" w:rsidRDefault="003F72F7" w:rsidP="003F72F7">
      <w:pPr>
        <w:pStyle w:val="PlainText"/>
        <w:rPr>
          <w:rFonts w:ascii="Times New Roman" w:hAnsi="Times New Roman" w:cs="Times New Roman"/>
          <w:sz w:val="24"/>
          <w:szCs w:val="24"/>
        </w:rPr>
      </w:pPr>
      <w:r>
        <w:rPr>
          <w:rFonts w:ascii="Times New Roman" w:hAnsi="Times New Roman" w:cs="Times New Roman"/>
          <w:i/>
          <w:sz w:val="24"/>
          <w:szCs w:val="24"/>
        </w:rPr>
        <w:t>Also note that this paragraph in the introduction has been revised in response to the following comment.</w:t>
      </w:r>
    </w:p>
    <w:p w14:paraId="1A6CA184" w14:textId="77777777" w:rsidR="005A6008" w:rsidRPr="003F72F7" w:rsidRDefault="005A6008" w:rsidP="005A6008">
      <w:pPr>
        <w:pStyle w:val="PlainText"/>
        <w:rPr>
          <w:rFonts w:ascii="Times New Roman" w:hAnsi="Times New Roman" w:cs="Times New Roman"/>
          <w:sz w:val="24"/>
          <w:szCs w:val="24"/>
        </w:rPr>
      </w:pPr>
    </w:p>
    <w:p w14:paraId="547D0D2F" w14:textId="08CCACC6" w:rsidR="005A6008" w:rsidRDefault="005A6008" w:rsidP="005A6008">
      <w:pPr>
        <w:pStyle w:val="PlainText"/>
        <w:rPr>
          <w:rFonts w:ascii="Times New Roman" w:hAnsi="Times New Roman" w:cs="Times New Roman"/>
          <w:sz w:val="24"/>
          <w:szCs w:val="24"/>
        </w:rPr>
      </w:pPr>
      <w:r w:rsidRPr="003F72F7">
        <w:rPr>
          <w:rFonts w:ascii="Times New Roman" w:hAnsi="Times New Roman" w:cs="Times New Roman"/>
          <w:sz w:val="24"/>
          <w:szCs w:val="24"/>
        </w:rPr>
        <w:t>78-79 It is difficult to believe that "no previous efforts</w:t>
      </w:r>
      <w:r w:rsidRPr="005A6008">
        <w:rPr>
          <w:rFonts w:ascii="Times New Roman" w:hAnsi="Times New Roman" w:cs="Times New Roman"/>
          <w:sz w:val="24"/>
          <w:szCs w:val="24"/>
        </w:rPr>
        <w:t xml:space="preserve"> have been made to directly quantify potential associations between these activities and estuarine water quality." I think the authors owe readers to follow this statement with a concise lit review, a full paragraph, of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Sherwood 2016,2017; Greening 2014; and others' published work; stating what they did do, so as to clarify </w:t>
      </w:r>
      <w:r w:rsidRPr="005A6008">
        <w:rPr>
          <w:rFonts w:ascii="Times New Roman" w:hAnsi="Times New Roman" w:cs="Times New Roman"/>
          <w:sz w:val="24"/>
          <w:szCs w:val="24"/>
        </w:rPr>
        <w:lastRenderedPageBreak/>
        <w:t>how the authors' work here is unique and different. It may also be worth consulting gray literature because surely there was some "method to the madness" as to which remediation and restoration projects were funded and most importantly why they were prioritized, which was very likely based on past experience of what worked even if it was never published. I note that lines 78-88 are citation free. Deeper consideration of what has come before is warranted here to assure the reader that what's being proposed by the authors is really needed. I believe that it is needed, but that history needs to be documented here in brief.</w:t>
      </w:r>
    </w:p>
    <w:p w14:paraId="2F0CDD6E" w14:textId="0DF94ACE" w:rsidR="00B55D21" w:rsidRPr="00B55D21" w:rsidRDefault="00B55D21" w:rsidP="005A6008">
      <w:pPr>
        <w:pStyle w:val="PlainText"/>
        <w:rPr>
          <w:rFonts w:ascii="Times New Roman" w:hAnsi="Times New Roman" w:cs="Times New Roman"/>
          <w:i/>
          <w:sz w:val="24"/>
          <w:szCs w:val="24"/>
        </w:rPr>
      </w:pPr>
      <w:r>
        <w:rPr>
          <w:rFonts w:ascii="Times New Roman" w:hAnsi="Times New Roman" w:cs="Times New Roman"/>
          <w:i/>
          <w:sz w:val="24"/>
          <w:szCs w:val="24"/>
        </w:rPr>
        <w:t>We agree that our general statement that “no previous efforts have been made” was imprecise and have revised this paragraph to describe the context more clearly.  We have moved some examples from the text on lines 124-131 to this paragraph.</w:t>
      </w:r>
      <w:r w:rsidR="00311D46">
        <w:rPr>
          <w:rFonts w:ascii="Times New Roman" w:hAnsi="Times New Roman" w:cs="Times New Roman"/>
          <w:i/>
          <w:sz w:val="24"/>
          <w:szCs w:val="24"/>
        </w:rPr>
        <w:t xml:space="preserve">  The revised paragraph is as follows: “</w:t>
      </w:r>
      <w:r w:rsidR="00311D46" w:rsidRPr="00311D46">
        <w:rPr>
          <w:rFonts w:ascii="Times New Roman" w:hAnsi="Times New Roman" w:cs="Times New Roman"/>
          <w:i/>
          <w:sz w:val="24"/>
          <w:szCs w:val="24"/>
        </w:rPr>
        <w:t>Tampa Bay (Florida, USA) is the second largest estuarine embayment in the GOM and improvement in condition over the last four decades is one of the most exceptional success stories for coastal water quality management</w:t>
      </w:r>
      <w:r w:rsidR="00311D46">
        <w:rPr>
          <w:rFonts w:ascii="Times New Roman" w:hAnsi="Times New Roman" w:cs="Times New Roman"/>
          <w:i/>
          <w:sz w:val="24"/>
          <w:szCs w:val="24"/>
        </w:rPr>
        <w:t xml:space="preserve"> (Greening et al. 2006; Greening et al. 2014)</w:t>
      </w:r>
      <w:r w:rsidR="00311D46" w:rsidRPr="00311D46">
        <w:rPr>
          <w:rFonts w:ascii="Times New Roman" w:hAnsi="Times New Roman" w:cs="Times New Roman"/>
          <w:i/>
          <w:sz w:val="24"/>
          <w:szCs w:val="24"/>
        </w:rPr>
        <w:t xml:space="preserve">.  Most notably, seagrass coverage in 2016 was reported as 16,857 hectares </w:t>
      </w:r>
      <w:proofErr w:type="spellStart"/>
      <w:r w:rsidR="00311D46" w:rsidRPr="00311D46">
        <w:rPr>
          <w:rFonts w:ascii="Times New Roman" w:hAnsi="Times New Roman" w:cs="Times New Roman"/>
          <w:i/>
          <w:sz w:val="24"/>
          <w:szCs w:val="24"/>
        </w:rPr>
        <w:t>baywide</w:t>
      </w:r>
      <w:proofErr w:type="spellEnd"/>
      <w:r w:rsidR="00311D46" w:rsidRPr="00311D46">
        <w:rPr>
          <w:rFonts w:ascii="Times New Roman" w:hAnsi="Times New Roman" w:cs="Times New Roman"/>
          <w:i/>
          <w:sz w:val="24"/>
          <w:szCs w:val="24"/>
        </w:rPr>
        <w:t xml:space="preserve">, surpassing the goal of restoring coverage to levels that occurred in 1950 </w:t>
      </w:r>
      <w:r w:rsidR="00311D46">
        <w:rPr>
          <w:rFonts w:ascii="Times New Roman" w:hAnsi="Times New Roman" w:cs="Times New Roman"/>
          <w:i/>
          <w:sz w:val="24"/>
          <w:szCs w:val="24"/>
        </w:rPr>
        <w:t xml:space="preserve">(Sherwood et al. 2017). </w:t>
      </w:r>
      <w:r w:rsidR="00311D46" w:rsidRPr="00311D46">
        <w:rPr>
          <w:rFonts w:ascii="Times New Roman" w:hAnsi="Times New Roman" w:cs="Times New Roman"/>
          <w:i/>
          <w:sz w:val="24"/>
          <w:szCs w:val="24"/>
        </w:rPr>
        <w:t>Reductions in nutrient loading</w:t>
      </w:r>
      <w:r w:rsidR="00311D46">
        <w:rPr>
          <w:rFonts w:ascii="Times New Roman" w:hAnsi="Times New Roman" w:cs="Times New Roman"/>
          <w:i/>
          <w:sz w:val="24"/>
          <w:szCs w:val="24"/>
        </w:rPr>
        <w:t xml:space="preserve"> (Poe et al. 2005; Greening et al. 2014)</w:t>
      </w:r>
      <w:r w:rsidR="00311D46" w:rsidRPr="00311D46">
        <w:rPr>
          <w:rFonts w:ascii="Times New Roman" w:hAnsi="Times New Roman" w:cs="Times New Roman"/>
          <w:i/>
          <w:sz w:val="24"/>
          <w:szCs w:val="24"/>
        </w:rPr>
        <w:t xml:space="preserve">, chlorophyll-a concentrations </w:t>
      </w:r>
      <w:r w:rsidR="00311D46">
        <w:rPr>
          <w:rFonts w:ascii="Times New Roman" w:hAnsi="Times New Roman" w:cs="Times New Roman"/>
          <w:i/>
          <w:sz w:val="24"/>
          <w:szCs w:val="24"/>
        </w:rPr>
        <w:t>(Wang et al. 1999; Beck and Hagy 2015)</w:t>
      </w:r>
      <w:r w:rsidR="00311D46" w:rsidRPr="00311D46">
        <w:rPr>
          <w:rFonts w:ascii="Times New Roman" w:hAnsi="Times New Roman" w:cs="Times New Roman"/>
          <w:i/>
          <w:sz w:val="24"/>
          <w:szCs w:val="24"/>
        </w:rPr>
        <w:t xml:space="preserve">, and improvements in water clarity </w:t>
      </w:r>
      <w:r w:rsidR="00311D46">
        <w:rPr>
          <w:rFonts w:ascii="Times New Roman" w:hAnsi="Times New Roman" w:cs="Times New Roman"/>
          <w:i/>
          <w:sz w:val="24"/>
          <w:szCs w:val="24"/>
        </w:rPr>
        <w:t>(Morrison et al. 2006; Beck et al. 2018)</w:t>
      </w:r>
      <w:r w:rsidR="00311D46" w:rsidRPr="00311D46">
        <w:rPr>
          <w:rFonts w:ascii="Times New Roman" w:hAnsi="Times New Roman" w:cs="Times New Roman"/>
          <w:i/>
          <w:sz w:val="24"/>
          <w:szCs w:val="24"/>
        </w:rPr>
        <w:t xml:space="preserve"> have also preceded the seagrass recovery. Most of these positive changes have resulted from management efforts to reduce point source controls on nutrient pollution in the highly developed areas of Hillsborough Bay </w:t>
      </w:r>
      <w:r w:rsidR="00311D46">
        <w:rPr>
          <w:rFonts w:ascii="Times New Roman" w:hAnsi="Times New Roman" w:cs="Times New Roman"/>
          <w:i/>
          <w:sz w:val="24"/>
          <w:szCs w:val="24"/>
        </w:rPr>
        <w:t>(Johansson 1991; Johansson and Lewis III 1992).</w:t>
      </w:r>
      <w:r w:rsidR="00311D46" w:rsidRPr="00311D46">
        <w:rPr>
          <w:rFonts w:ascii="Times New Roman" w:hAnsi="Times New Roman" w:cs="Times New Roman"/>
          <w:i/>
          <w:sz w:val="24"/>
          <w:szCs w:val="24"/>
        </w:rPr>
        <w:t xml:space="preserve"> These controls allowed nutrient and chlorophyll-a targets to be met by the early 1990s.  However, numerous smaller projects, including watershed-focused efforts </w:t>
      </w:r>
      <w:r w:rsidR="00311D46">
        <w:rPr>
          <w:rFonts w:ascii="Times New Roman" w:hAnsi="Times New Roman" w:cs="Times New Roman"/>
          <w:i/>
          <w:sz w:val="24"/>
          <w:szCs w:val="24"/>
        </w:rPr>
        <w:t>(Lewis et al. 1998)</w:t>
      </w:r>
      <w:r w:rsidR="00311D46" w:rsidRPr="00311D46">
        <w:rPr>
          <w:rFonts w:ascii="Times New Roman" w:hAnsi="Times New Roman" w:cs="Times New Roman"/>
          <w:i/>
          <w:sz w:val="24"/>
          <w:szCs w:val="24"/>
        </w:rPr>
        <w:t xml:space="preserve">, have likely had a supporting role in maintaining the earlier water quality improvements observed after water infrastructure upgrades. The cumulative effects of over 900 restoration projects, relative to broad watershed-scale management efforts, are not well understood. Understanding how implementation of these projects is associated with adjacent estuarine water quality at various </w:t>
      </w:r>
      <w:proofErr w:type="spellStart"/>
      <w:r w:rsidR="00311D46" w:rsidRPr="00311D46">
        <w:rPr>
          <w:rFonts w:ascii="Times New Roman" w:hAnsi="Times New Roman" w:cs="Times New Roman"/>
          <w:i/>
          <w:sz w:val="24"/>
          <w:szCs w:val="24"/>
        </w:rPr>
        <w:t>spatio</w:t>
      </w:r>
      <w:proofErr w:type="spellEnd"/>
      <w:r w:rsidR="00311D46" w:rsidRPr="00311D46">
        <w:rPr>
          <w:rFonts w:ascii="Times New Roman" w:hAnsi="Times New Roman" w:cs="Times New Roman"/>
          <w:i/>
          <w:sz w:val="24"/>
          <w:szCs w:val="24"/>
        </w:rPr>
        <w:t>-temporal scales will provide an improved understanding of the link between overall estuary improvements and specific restoration activities.</w:t>
      </w:r>
      <w:r w:rsidR="00993245">
        <w:rPr>
          <w:rFonts w:ascii="Times New Roman" w:hAnsi="Times New Roman" w:cs="Times New Roman"/>
          <w:i/>
          <w:sz w:val="24"/>
          <w:szCs w:val="24"/>
        </w:rPr>
        <w:t>”</w:t>
      </w:r>
      <w:r w:rsidR="00311D46" w:rsidRPr="00311D46">
        <w:rPr>
          <w:rFonts w:ascii="Times New Roman" w:hAnsi="Times New Roman" w:cs="Times New Roman"/>
          <w:i/>
          <w:sz w:val="24"/>
          <w:szCs w:val="24"/>
        </w:rPr>
        <w:t xml:space="preserve"> </w:t>
      </w:r>
      <w:r>
        <w:rPr>
          <w:rFonts w:ascii="Times New Roman" w:hAnsi="Times New Roman" w:cs="Times New Roman"/>
          <w:i/>
          <w:sz w:val="24"/>
          <w:szCs w:val="24"/>
        </w:rPr>
        <w:t xml:space="preserve">  </w:t>
      </w:r>
    </w:p>
    <w:p w14:paraId="5C6FA1CF" w14:textId="77777777" w:rsidR="005A6008" w:rsidRPr="005A6008" w:rsidRDefault="005A6008" w:rsidP="005A6008">
      <w:pPr>
        <w:pStyle w:val="PlainText"/>
        <w:rPr>
          <w:rFonts w:ascii="Times New Roman" w:hAnsi="Times New Roman" w:cs="Times New Roman"/>
          <w:sz w:val="24"/>
          <w:szCs w:val="24"/>
        </w:rPr>
      </w:pPr>
    </w:p>
    <w:p w14:paraId="419F64F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89-90 The argument seems thin. Could probably add several other reasons to this sentence.</w:t>
      </w:r>
    </w:p>
    <w:p w14:paraId="1AF0CDEB" w14:textId="35F26CCE" w:rsidR="005A6008" w:rsidRPr="00CA1376" w:rsidRDefault="00CA1376" w:rsidP="005A6008">
      <w:pPr>
        <w:pStyle w:val="PlainText"/>
        <w:rPr>
          <w:rFonts w:ascii="Times New Roman" w:hAnsi="Times New Roman" w:cs="Times New Roman"/>
          <w:i/>
          <w:sz w:val="24"/>
          <w:szCs w:val="24"/>
        </w:rPr>
      </w:pPr>
      <w:r w:rsidRPr="00CA1376">
        <w:rPr>
          <w:rFonts w:ascii="Times New Roman" w:hAnsi="Times New Roman" w:cs="Times New Roman"/>
          <w:i/>
          <w:sz w:val="24"/>
          <w:szCs w:val="24"/>
        </w:rPr>
        <w:t>The beginning of this paragraph was revised: “Demonstrating success for restoration activities is challenging for several reasons (Ruiz-Jaen and Aide 2005; Wortley et al. 2013). Success may be vaguely or even subjectively defined because the effects of restoration could be described in different ways depending on project goals (</w:t>
      </w:r>
      <w:proofErr w:type="spellStart"/>
      <w:r w:rsidRPr="00CA1376">
        <w:rPr>
          <w:rFonts w:ascii="Times New Roman" w:hAnsi="Times New Roman" w:cs="Times New Roman"/>
          <w:i/>
          <w:sz w:val="24"/>
          <w:szCs w:val="24"/>
        </w:rPr>
        <w:t>Zedler</w:t>
      </w:r>
      <w:proofErr w:type="spellEnd"/>
      <w:r w:rsidRPr="00CA1376">
        <w:rPr>
          <w:rFonts w:ascii="Times New Roman" w:hAnsi="Times New Roman" w:cs="Times New Roman"/>
          <w:i/>
          <w:sz w:val="24"/>
          <w:szCs w:val="24"/>
        </w:rPr>
        <w:t xml:space="preserve"> 2007). For example, site-specific measures of before/after condition </w:t>
      </w:r>
      <w:r>
        <w:rPr>
          <w:rFonts w:ascii="Times New Roman" w:hAnsi="Times New Roman" w:cs="Times New Roman"/>
          <w:i/>
          <w:sz w:val="24"/>
          <w:szCs w:val="24"/>
        </w:rPr>
        <w:t xml:space="preserve">are </w:t>
      </w:r>
      <w:r w:rsidRPr="00CA1376">
        <w:rPr>
          <w:rFonts w:ascii="Times New Roman" w:hAnsi="Times New Roman" w:cs="Times New Roman"/>
          <w:i/>
          <w:sz w:val="24"/>
          <w:szCs w:val="24"/>
        </w:rPr>
        <w:t xml:space="preserve">commonly used </w:t>
      </w:r>
      <w:r>
        <w:rPr>
          <w:rFonts w:ascii="Times New Roman" w:hAnsi="Times New Roman" w:cs="Times New Roman"/>
          <w:i/>
          <w:sz w:val="24"/>
          <w:szCs w:val="24"/>
        </w:rPr>
        <w:t xml:space="preserve">to </w:t>
      </w:r>
      <w:r w:rsidRPr="00CA1376">
        <w:rPr>
          <w:rFonts w:ascii="Times New Roman" w:hAnsi="Times New Roman" w:cs="Times New Roman"/>
          <w:i/>
          <w:sz w:val="24"/>
          <w:szCs w:val="24"/>
        </w:rPr>
        <w:t xml:space="preserve">measure of success, whereas downstream effects may be more important to consider for </w:t>
      </w:r>
      <w:proofErr w:type="spellStart"/>
      <w:r w:rsidRPr="00CA1376">
        <w:rPr>
          <w:rFonts w:ascii="Times New Roman" w:hAnsi="Times New Roman" w:cs="Times New Roman"/>
          <w:i/>
          <w:sz w:val="24"/>
          <w:szCs w:val="24"/>
        </w:rPr>
        <w:t>baywide</w:t>
      </w:r>
      <w:proofErr w:type="spellEnd"/>
      <w:r w:rsidRPr="00CA1376">
        <w:rPr>
          <w:rFonts w:ascii="Times New Roman" w:hAnsi="Times New Roman" w:cs="Times New Roman"/>
          <w:i/>
          <w:sz w:val="24"/>
          <w:szCs w:val="24"/>
        </w:rPr>
        <w:t xml:space="preserve"> conditions (</w:t>
      </w:r>
      <w:proofErr w:type="spellStart"/>
      <w:r w:rsidRPr="00CA1376">
        <w:rPr>
          <w:rFonts w:ascii="Times New Roman" w:hAnsi="Times New Roman" w:cs="Times New Roman"/>
          <w:i/>
          <w:sz w:val="24"/>
          <w:szCs w:val="24"/>
        </w:rPr>
        <w:t>Diefenderfer</w:t>
      </w:r>
      <w:proofErr w:type="spellEnd"/>
      <w:r w:rsidRPr="00CA1376">
        <w:rPr>
          <w:rFonts w:ascii="Times New Roman" w:hAnsi="Times New Roman" w:cs="Times New Roman"/>
          <w:i/>
          <w:sz w:val="24"/>
          <w:szCs w:val="24"/>
        </w:rPr>
        <w:t xml:space="preserve"> et al. 2011). More importantly, quantifying success as a measure of environmental improvements is challenged by the variety of factors that affect water quality across space and time. New tools are needed…”</w:t>
      </w:r>
    </w:p>
    <w:p w14:paraId="6AB96AB7" w14:textId="77777777" w:rsidR="00CA1376" w:rsidRPr="005A6008" w:rsidRDefault="00CA1376" w:rsidP="005A6008">
      <w:pPr>
        <w:pStyle w:val="PlainText"/>
        <w:rPr>
          <w:rFonts w:ascii="Times New Roman" w:hAnsi="Times New Roman" w:cs="Times New Roman"/>
          <w:sz w:val="24"/>
          <w:szCs w:val="24"/>
        </w:rPr>
      </w:pPr>
    </w:p>
    <w:p w14:paraId="23186BB7"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95-97 Excellent objectives. Challenging and worthwhile.</w:t>
      </w:r>
    </w:p>
    <w:p w14:paraId="7AE91FEC" w14:textId="77777777" w:rsidR="005A6008" w:rsidRPr="005A6008" w:rsidRDefault="005A6008" w:rsidP="005A6008">
      <w:pPr>
        <w:pStyle w:val="PlainText"/>
        <w:rPr>
          <w:rFonts w:ascii="Times New Roman" w:hAnsi="Times New Roman" w:cs="Times New Roman"/>
          <w:sz w:val="24"/>
          <w:szCs w:val="24"/>
        </w:rPr>
      </w:pPr>
    </w:p>
    <w:p w14:paraId="5C7A95C5" w14:textId="7D17BCEA"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Methods: Overall, there is a lack of documentation of other published work particularly in regard to the spatial methods which informed those used in the study, which should be added throughout Methods section. It is clear that the team is experienced in spatial modeling and I presume familiar with the literature in GIS methods. That said, the essential work appears to be an important contribution.</w:t>
      </w:r>
    </w:p>
    <w:p w14:paraId="12B75CFD" w14:textId="32D0A7A8" w:rsidR="00455A64" w:rsidRDefault="00A03E0D" w:rsidP="005A6008">
      <w:pPr>
        <w:pStyle w:val="PlainText"/>
        <w:rPr>
          <w:rFonts w:ascii="Times New Roman" w:hAnsi="Times New Roman" w:cs="Times New Roman"/>
          <w:i/>
          <w:sz w:val="24"/>
          <w:szCs w:val="24"/>
        </w:rPr>
      </w:pPr>
      <w:r>
        <w:rPr>
          <w:rFonts w:ascii="Times New Roman" w:hAnsi="Times New Roman" w:cs="Times New Roman"/>
          <w:i/>
          <w:sz w:val="24"/>
          <w:szCs w:val="24"/>
        </w:rPr>
        <w:t>The following was added to the first paragraph of the data synthesis and analysis framework: “</w:t>
      </w:r>
      <w:r w:rsidRPr="00A03E0D">
        <w:rPr>
          <w:rFonts w:ascii="Times New Roman" w:hAnsi="Times New Roman" w:cs="Times New Roman"/>
          <w:i/>
          <w:sz w:val="24"/>
          <w:szCs w:val="24"/>
        </w:rPr>
        <w:t xml:space="preserve">Spatial and temporal matching can be accomplished using several methods that vary in </w:t>
      </w:r>
      <w:r w:rsidRPr="00A03E0D">
        <w:rPr>
          <w:rFonts w:ascii="Times New Roman" w:hAnsi="Times New Roman" w:cs="Times New Roman"/>
          <w:i/>
          <w:sz w:val="24"/>
          <w:szCs w:val="24"/>
        </w:rPr>
        <w:lastRenderedPageBreak/>
        <w:t xml:space="preserve">complexity.  For example, hydrologic distances or other non-Euclidean distance weightings by watershed topology can be used to link measurements to modelled locations in space </w:t>
      </w:r>
      <w:r>
        <w:rPr>
          <w:rFonts w:ascii="Times New Roman" w:hAnsi="Times New Roman" w:cs="Times New Roman"/>
          <w:i/>
          <w:sz w:val="24"/>
          <w:szCs w:val="24"/>
        </w:rPr>
        <w:t>(</w:t>
      </w:r>
      <w:proofErr w:type="spellStart"/>
      <w:r>
        <w:rPr>
          <w:rFonts w:ascii="Times New Roman" w:hAnsi="Times New Roman" w:cs="Times New Roman"/>
          <w:i/>
          <w:sz w:val="24"/>
          <w:szCs w:val="24"/>
        </w:rPr>
        <w:t>Curriero</w:t>
      </w:r>
      <w:proofErr w:type="spellEnd"/>
      <w:r>
        <w:rPr>
          <w:rFonts w:ascii="Times New Roman" w:hAnsi="Times New Roman" w:cs="Times New Roman"/>
          <w:i/>
          <w:sz w:val="24"/>
          <w:szCs w:val="24"/>
        </w:rPr>
        <w:t xml:space="preserve"> 2006; Gardner et al. 2011)</w:t>
      </w:r>
      <w:r w:rsidRPr="00A03E0D">
        <w:rPr>
          <w:rFonts w:ascii="Times New Roman" w:hAnsi="Times New Roman" w:cs="Times New Roman"/>
          <w:i/>
          <w:sz w:val="24"/>
          <w:szCs w:val="24"/>
        </w:rPr>
        <w:t>.  However, we adopted a relatively simple approach with limited data requirements to maximize potential applications in other regions (e.g., no hydrology data are needed, only spatial location).</w:t>
      </w:r>
      <w:r>
        <w:rPr>
          <w:rFonts w:ascii="Times New Roman" w:hAnsi="Times New Roman" w:cs="Times New Roman"/>
          <w:i/>
          <w:sz w:val="24"/>
          <w:szCs w:val="24"/>
        </w:rPr>
        <w:t>”</w:t>
      </w:r>
    </w:p>
    <w:p w14:paraId="09BCA9C8" w14:textId="25CA17A7" w:rsidR="00A03E0D" w:rsidRDefault="00A03E0D" w:rsidP="005A6008">
      <w:pPr>
        <w:pStyle w:val="PlainText"/>
        <w:rPr>
          <w:rFonts w:ascii="Times New Roman" w:hAnsi="Times New Roman" w:cs="Times New Roman"/>
          <w:i/>
          <w:sz w:val="24"/>
          <w:szCs w:val="24"/>
        </w:rPr>
      </w:pPr>
    </w:p>
    <w:p w14:paraId="54FA2BC5" w14:textId="04567AFA" w:rsidR="00A03E0D" w:rsidRPr="00455A64" w:rsidRDefault="00A03E0D" w:rsidP="005A6008">
      <w:pPr>
        <w:pStyle w:val="PlainText"/>
        <w:rPr>
          <w:rFonts w:ascii="Times New Roman" w:hAnsi="Times New Roman" w:cs="Times New Roman"/>
          <w:i/>
          <w:sz w:val="24"/>
          <w:szCs w:val="24"/>
        </w:rPr>
      </w:pPr>
      <w:r>
        <w:rPr>
          <w:rFonts w:ascii="Times New Roman" w:hAnsi="Times New Roman" w:cs="Times New Roman"/>
          <w:i/>
          <w:sz w:val="24"/>
          <w:szCs w:val="24"/>
        </w:rPr>
        <w:t>Additional info was added: “</w:t>
      </w:r>
      <w:r w:rsidRPr="00A03E0D">
        <w:rPr>
          <w:rFonts w:ascii="Times New Roman" w:hAnsi="Times New Roman" w:cs="Times New Roman"/>
          <w:i/>
          <w:sz w:val="24"/>
          <w:szCs w:val="24"/>
        </w:rPr>
        <w:t xml:space="preserve">A weighted average by distance (or parametric distance weights, </w:t>
      </w:r>
      <w:r w:rsidR="00FF3B6B">
        <w:rPr>
          <w:rFonts w:ascii="Times New Roman" w:hAnsi="Times New Roman" w:cs="Times New Roman"/>
          <w:i/>
          <w:sz w:val="24"/>
          <w:szCs w:val="24"/>
        </w:rPr>
        <w:t>Sickle and Johnson 2008</w:t>
      </w:r>
      <w:r w:rsidRPr="00A03E0D">
        <w:rPr>
          <w:rFonts w:ascii="Times New Roman" w:hAnsi="Times New Roman" w:cs="Times New Roman"/>
          <w:i/>
          <w:sz w:val="24"/>
          <w:szCs w:val="24"/>
        </w:rPr>
        <w:t>) was used based on the assumption that restoration projects farther from a water quality station will have a weaker association with potential changes in chlorophyll-a.</w:t>
      </w:r>
      <w:r>
        <w:rPr>
          <w:rFonts w:ascii="Times New Roman" w:hAnsi="Times New Roman" w:cs="Times New Roman"/>
          <w:i/>
          <w:sz w:val="24"/>
          <w:szCs w:val="24"/>
        </w:rPr>
        <w:t>”</w:t>
      </w:r>
    </w:p>
    <w:p w14:paraId="65D09C47" w14:textId="77777777" w:rsidR="005A6008" w:rsidRPr="005A6008" w:rsidRDefault="005A6008" w:rsidP="005A6008">
      <w:pPr>
        <w:pStyle w:val="PlainText"/>
        <w:rPr>
          <w:rFonts w:ascii="Times New Roman" w:hAnsi="Times New Roman" w:cs="Times New Roman"/>
          <w:sz w:val="24"/>
          <w:szCs w:val="24"/>
        </w:rPr>
      </w:pPr>
    </w:p>
    <w:p w14:paraId="0F083759" w14:textId="1170742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The software name and version number should be mentioned somewhere in Methods.</w:t>
      </w:r>
    </w:p>
    <w:p w14:paraId="2224B198" w14:textId="1982FF74" w:rsidR="00631115" w:rsidRPr="00631115" w:rsidRDefault="00631115" w:rsidP="00B36C16">
      <w:pPr>
        <w:pStyle w:val="PlainText"/>
        <w:rPr>
          <w:rFonts w:ascii="Times New Roman" w:hAnsi="Times New Roman" w:cs="Times New Roman"/>
          <w:i/>
          <w:sz w:val="24"/>
          <w:szCs w:val="24"/>
        </w:rPr>
      </w:pPr>
      <w:r w:rsidRPr="00631115">
        <w:rPr>
          <w:rFonts w:ascii="Times New Roman" w:hAnsi="Times New Roman" w:cs="Times New Roman"/>
          <w:i/>
          <w:sz w:val="24"/>
          <w:szCs w:val="24"/>
        </w:rPr>
        <w:t>The software and version w</w:t>
      </w:r>
      <w:r>
        <w:rPr>
          <w:rFonts w:ascii="Times New Roman" w:hAnsi="Times New Roman" w:cs="Times New Roman"/>
          <w:i/>
          <w:sz w:val="24"/>
          <w:szCs w:val="24"/>
        </w:rPr>
        <w:t>ere</w:t>
      </w:r>
      <w:r w:rsidRPr="00631115">
        <w:rPr>
          <w:rFonts w:ascii="Times New Roman" w:hAnsi="Times New Roman" w:cs="Times New Roman"/>
          <w:i/>
          <w:sz w:val="24"/>
          <w:szCs w:val="24"/>
        </w:rPr>
        <w:t xml:space="preserve"> already mentioned on lines 241-242.  No other software was used.</w:t>
      </w:r>
      <w:r w:rsidR="00B36C16">
        <w:rPr>
          <w:rFonts w:ascii="Times New Roman" w:hAnsi="Times New Roman" w:cs="Times New Roman"/>
          <w:i/>
          <w:sz w:val="24"/>
          <w:szCs w:val="24"/>
        </w:rPr>
        <w:t xml:space="preserve">  We also note that source materials were made available through a DOI link in the supplement.  We have expanded material in the supplement to also include a web application to explore results: “Supplement: </w:t>
      </w:r>
      <w:r w:rsidR="00B36C16" w:rsidRPr="00B36C16">
        <w:rPr>
          <w:rFonts w:ascii="Times New Roman" w:hAnsi="Times New Roman" w:cs="Times New Roman"/>
          <w:i/>
          <w:sz w:val="24"/>
          <w:szCs w:val="24"/>
        </w:rPr>
        <w:t xml:space="preserve">Data analysis frameworks, analysis code, and manuscript source materials are available at </w:t>
      </w:r>
      <w:hyperlink r:id="rId7" w:history="1">
        <w:r w:rsidR="00B36C16" w:rsidRPr="00B36C16">
          <w:rPr>
            <w:rStyle w:val="Hyperlink"/>
            <w:rFonts w:ascii="Times New Roman" w:hAnsi="Times New Roman" w:cs="Times New Roman"/>
            <w:i/>
            <w:sz w:val="24"/>
            <w:szCs w:val="24"/>
          </w:rPr>
          <w:t>DOI:10.5281/zenodo.2539623</w:t>
        </w:r>
      </w:hyperlink>
      <w:r w:rsidR="00B36C16" w:rsidRPr="00B36C16">
        <w:rPr>
          <w:rFonts w:ascii="Times New Roman" w:hAnsi="Times New Roman" w:cs="Times New Roman"/>
          <w:i/>
          <w:sz w:val="24"/>
          <w:szCs w:val="24"/>
        </w:rPr>
        <w:t xml:space="preserve">.  An interactive application exploring results for Tampa Bay and individual Bay segments is available at </w:t>
      </w:r>
      <w:hyperlink r:id="rId8" w:history="1">
        <w:r w:rsidR="00B36C16" w:rsidRPr="00B36C16">
          <w:rPr>
            <w:rStyle w:val="Hyperlink"/>
            <w:rFonts w:ascii="Times New Roman" w:hAnsi="Times New Roman" w:cs="Times New Roman"/>
            <w:i/>
            <w:sz w:val="24"/>
            <w:szCs w:val="24"/>
          </w:rPr>
          <w:t>https://shiny.tbeptech.org/restorebayes/ind_eval.Rmd</w:t>
        </w:r>
      </w:hyperlink>
      <w:r w:rsidR="00B36C16">
        <w:rPr>
          <w:rFonts w:ascii="Times New Roman" w:hAnsi="Times New Roman" w:cs="Times New Roman"/>
          <w:i/>
          <w:sz w:val="24"/>
          <w:szCs w:val="24"/>
        </w:rPr>
        <w:t>.”</w:t>
      </w:r>
    </w:p>
    <w:p w14:paraId="494005DB" w14:textId="77777777" w:rsidR="005A6008" w:rsidRPr="005A6008" w:rsidRDefault="005A6008" w:rsidP="005A6008">
      <w:pPr>
        <w:pStyle w:val="PlainText"/>
        <w:rPr>
          <w:rFonts w:ascii="Times New Roman" w:hAnsi="Times New Roman" w:cs="Times New Roman"/>
          <w:sz w:val="24"/>
          <w:szCs w:val="24"/>
        </w:rPr>
      </w:pPr>
    </w:p>
    <w:p w14:paraId="382D891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115 "purportedly" implies you disagree with this conclusion. Instead, suggest removing that word and adding a citation to the fact.</w:t>
      </w:r>
    </w:p>
    <w:p w14:paraId="45EFF0DF" w14:textId="76B4EC0F" w:rsidR="005A6008" w:rsidRPr="00883E34" w:rsidRDefault="00E1523E" w:rsidP="005A6008">
      <w:pPr>
        <w:pStyle w:val="PlainText"/>
        <w:rPr>
          <w:rFonts w:ascii="Times New Roman" w:hAnsi="Times New Roman" w:cs="Times New Roman"/>
          <w:i/>
          <w:sz w:val="24"/>
          <w:szCs w:val="24"/>
        </w:rPr>
      </w:pPr>
      <w:r>
        <w:rPr>
          <w:rFonts w:ascii="Times New Roman" w:hAnsi="Times New Roman" w:cs="Times New Roman"/>
          <w:i/>
          <w:sz w:val="24"/>
          <w:szCs w:val="24"/>
        </w:rPr>
        <w:t>Removed “purportedly” and added two citations (Comp 1985; Lombardo and Lewis 1985).</w:t>
      </w:r>
      <w:r w:rsidR="00883E34" w:rsidRPr="00883E34">
        <w:rPr>
          <w:rFonts w:ascii="Times New Roman" w:hAnsi="Times New Roman" w:cs="Times New Roman"/>
          <w:i/>
          <w:sz w:val="24"/>
          <w:szCs w:val="24"/>
        </w:rPr>
        <w:t xml:space="preserve"> </w:t>
      </w:r>
    </w:p>
    <w:p w14:paraId="474564C1" w14:textId="77777777" w:rsidR="00883E34" w:rsidRPr="005A6008" w:rsidRDefault="00883E34" w:rsidP="005A6008">
      <w:pPr>
        <w:pStyle w:val="PlainText"/>
        <w:rPr>
          <w:rFonts w:ascii="Times New Roman" w:hAnsi="Times New Roman" w:cs="Times New Roman"/>
          <w:sz w:val="24"/>
          <w:szCs w:val="24"/>
        </w:rPr>
      </w:pPr>
    </w:p>
    <w:p w14:paraId="20F86E7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121 Actually, according to Sherwood, the goal was 95% of 1950s level, not 100%. Suggest re-reading Sherwood and citing original literature for the goal if available.</w:t>
      </w:r>
    </w:p>
    <w:p w14:paraId="75B34BDB" w14:textId="6C396CDC" w:rsidR="005A6008" w:rsidRDefault="00883E34" w:rsidP="005A6008">
      <w:pPr>
        <w:pStyle w:val="PlainText"/>
        <w:rPr>
          <w:rFonts w:ascii="Times New Roman" w:hAnsi="Times New Roman" w:cs="Times New Roman"/>
          <w:i/>
          <w:sz w:val="24"/>
          <w:szCs w:val="24"/>
        </w:rPr>
      </w:pPr>
      <w:r>
        <w:rPr>
          <w:rFonts w:ascii="Times New Roman" w:hAnsi="Times New Roman" w:cs="Times New Roman"/>
          <w:i/>
          <w:sz w:val="24"/>
          <w:szCs w:val="24"/>
        </w:rPr>
        <w:t>Text was changed.</w:t>
      </w:r>
    </w:p>
    <w:p w14:paraId="721223B6" w14:textId="77777777" w:rsidR="00883E34" w:rsidRPr="00883E34" w:rsidRDefault="00883E34" w:rsidP="005A6008">
      <w:pPr>
        <w:pStyle w:val="PlainText"/>
        <w:rPr>
          <w:rFonts w:ascii="Times New Roman" w:hAnsi="Times New Roman" w:cs="Times New Roman"/>
          <w:sz w:val="24"/>
          <w:szCs w:val="24"/>
        </w:rPr>
      </w:pPr>
    </w:p>
    <w:p w14:paraId="7A721554" w14:textId="3CF0FD9F"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124-131. It would have helped to make this nuance clear at the end of the introduction (see comments lines 78-79). Tampa Bay is such a </w:t>
      </w:r>
      <w:proofErr w:type="spellStart"/>
      <w:proofErr w:type="gramStart"/>
      <w:r w:rsidRPr="005A6008">
        <w:rPr>
          <w:rFonts w:ascii="Times New Roman" w:hAnsi="Times New Roman" w:cs="Times New Roman"/>
          <w:sz w:val="24"/>
          <w:szCs w:val="24"/>
        </w:rPr>
        <w:t>well known</w:t>
      </w:r>
      <w:proofErr w:type="spellEnd"/>
      <w:proofErr w:type="gramEnd"/>
      <w:r w:rsidRPr="005A6008">
        <w:rPr>
          <w:rFonts w:ascii="Times New Roman" w:hAnsi="Times New Roman" w:cs="Times New Roman"/>
          <w:sz w:val="24"/>
          <w:szCs w:val="24"/>
        </w:rPr>
        <w:t xml:space="preserve"> success story that it was not credible to state no cause-and-effect research had been reported. Clarifying that it is the other smaller projects that haven't been evaluated in the Intro would help make the authors believable.</w:t>
      </w:r>
    </w:p>
    <w:p w14:paraId="043E8406" w14:textId="4A2C3D98" w:rsidR="00883E34" w:rsidRPr="00883E34" w:rsidRDefault="00883E34"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w:t>
      </w:r>
    </w:p>
    <w:p w14:paraId="05A932A0" w14:textId="77777777" w:rsidR="005A6008" w:rsidRPr="005A6008" w:rsidRDefault="005A6008" w:rsidP="005A6008">
      <w:pPr>
        <w:pStyle w:val="PlainText"/>
        <w:rPr>
          <w:rFonts w:ascii="Times New Roman" w:hAnsi="Times New Roman" w:cs="Times New Roman"/>
          <w:sz w:val="24"/>
          <w:szCs w:val="24"/>
        </w:rPr>
      </w:pPr>
    </w:p>
    <w:p w14:paraId="4707E862" w14:textId="6C2C584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129-131 "have likely" suggests bias. Instead saying that reports indicate they may have had an effect, which you sought to evaluate, would be a cleaner approach.</w:t>
      </w:r>
    </w:p>
    <w:p w14:paraId="7C43E7E5" w14:textId="227362AE" w:rsidR="00C7356E" w:rsidRPr="00C7356E" w:rsidRDefault="00C7356E" w:rsidP="005A6008">
      <w:pPr>
        <w:pStyle w:val="PlainText"/>
        <w:rPr>
          <w:rFonts w:ascii="Times New Roman" w:hAnsi="Times New Roman" w:cs="Times New Roman"/>
          <w:i/>
          <w:sz w:val="24"/>
          <w:szCs w:val="24"/>
        </w:rPr>
      </w:pPr>
      <w:r w:rsidRPr="00C7356E">
        <w:rPr>
          <w:rFonts w:ascii="Times New Roman" w:hAnsi="Times New Roman" w:cs="Times New Roman"/>
          <w:i/>
          <w:sz w:val="24"/>
          <w:szCs w:val="24"/>
        </w:rPr>
        <w:t xml:space="preserve">Changed to “may have had”.  We are unaware of any reports that explicitly evaluated the hundreds of restoration projects that have occurred in the Bay or its watershed.  </w:t>
      </w:r>
    </w:p>
    <w:p w14:paraId="156AE3A7" w14:textId="77777777" w:rsidR="005A6008" w:rsidRPr="005A6008" w:rsidRDefault="005A6008" w:rsidP="005A6008">
      <w:pPr>
        <w:pStyle w:val="PlainText"/>
        <w:rPr>
          <w:rFonts w:ascii="Times New Roman" w:hAnsi="Times New Roman" w:cs="Times New Roman"/>
          <w:sz w:val="24"/>
          <w:szCs w:val="24"/>
        </w:rPr>
      </w:pPr>
    </w:p>
    <w:p w14:paraId="40AC2E4C" w14:textId="3F9D6B1A"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135-148 Please address whether there was overlap in the projects in these datasets.</w:t>
      </w:r>
    </w:p>
    <w:p w14:paraId="15229FA3" w14:textId="280F59DC" w:rsidR="00C7356E" w:rsidRPr="00A42AAA" w:rsidRDefault="00C7356E" w:rsidP="005A6008">
      <w:pPr>
        <w:pStyle w:val="PlainText"/>
        <w:rPr>
          <w:rFonts w:ascii="Times New Roman" w:hAnsi="Times New Roman" w:cs="Times New Roman"/>
          <w:i/>
          <w:sz w:val="24"/>
          <w:szCs w:val="24"/>
        </w:rPr>
      </w:pPr>
      <w:r w:rsidRPr="00A42AAA">
        <w:rPr>
          <w:rFonts w:ascii="Times New Roman" w:hAnsi="Times New Roman" w:cs="Times New Roman"/>
          <w:i/>
          <w:sz w:val="24"/>
          <w:szCs w:val="24"/>
        </w:rPr>
        <w:t xml:space="preserve">There was no overlap between the datasets.  </w:t>
      </w:r>
      <w:r w:rsidR="00A42AAA" w:rsidRPr="00A42AAA">
        <w:rPr>
          <w:rFonts w:ascii="Times New Roman" w:hAnsi="Times New Roman" w:cs="Times New Roman"/>
          <w:i/>
          <w:sz w:val="24"/>
          <w:szCs w:val="24"/>
        </w:rPr>
        <w:t>A sentence was added to line 13</w:t>
      </w:r>
      <w:r w:rsidR="00A42AAA">
        <w:rPr>
          <w:rFonts w:ascii="Times New Roman" w:hAnsi="Times New Roman" w:cs="Times New Roman"/>
          <w:i/>
          <w:sz w:val="24"/>
          <w:szCs w:val="24"/>
        </w:rPr>
        <w:t>4</w:t>
      </w:r>
      <w:r w:rsidR="00A42AAA" w:rsidRPr="00A42AAA">
        <w:rPr>
          <w:rFonts w:ascii="Times New Roman" w:hAnsi="Times New Roman" w:cs="Times New Roman"/>
          <w:i/>
          <w:sz w:val="24"/>
          <w:szCs w:val="24"/>
        </w:rPr>
        <w:t xml:space="preserve"> to clarify: “Each database was unique and no overlap in documented projects was observed.”</w:t>
      </w:r>
    </w:p>
    <w:p w14:paraId="2878EF08" w14:textId="77777777" w:rsidR="005A6008" w:rsidRPr="005A6008" w:rsidRDefault="005A6008" w:rsidP="005A6008">
      <w:pPr>
        <w:pStyle w:val="PlainText"/>
        <w:rPr>
          <w:rFonts w:ascii="Times New Roman" w:hAnsi="Times New Roman" w:cs="Times New Roman"/>
          <w:sz w:val="24"/>
          <w:szCs w:val="24"/>
        </w:rPr>
      </w:pPr>
    </w:p>
    <w:p w14:paraId="4276BC14" w14:textId="53A7390E"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156-158 move down as the topic sentence of the next section on Data Analysis, and remove "methods described below"</w:t>
      </w:r>
    </w:p>
    <w:p w14:paraId="5144C11A" w14:textId="2BED42B1"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Moved.</w:t>
      </w:r>
    </w:p>
    <w:p w14:paraId="601A319E" w14:textId="77777777" w:rsidR="005A6008" w:rsidRPr="005A6008" w:rsidRDefault="005A6008" w:rsidP="005A6008">
      <w:pPr>
        <w:pStyle w:val="PlainText"/>
        <w:rPr>
          <w:rFonts w:ascii="Times New Roman" w:hAnsi="Times New Roman" w:cs="Times New Roman"/>
          <w:sz w:val="24"/>
          <w:szCs w:val="24"/>
        </w:rPr>
      </w:pPr>
    </w:p>
    <w:p w14:paraId="67EE58E2" w14:textId="48244443"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168-170 Why list data you didn't use? Also, previously, it was stated that chlorophyll was the metric. Now two others have been added. Confusing.</w:t>
      </w:r>
    </w:p>
    <w:p w14:paraId="325B8E84" w14:textId="5D2EB7E9"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lastRenderedPageBreak/>
        <w:t>Line 168 – 172 were removed and the following was added: “Chlorophyll-a (</w:t>
      </w:r>
      <w:r>
        <w:rPr>
          <w:rFonts w:ascii="Times New Roman" w:hAnsi="Times New Roman" w:cs="Times New Roman"/>
          <w:i/>
          <w:sz w:val="24"/>
          <w:szCs w:val="24"/>
        </w:rPr>
        <w:t>u</w:t>
      </w:r>
      <w:r w:rsidRPr="00867103">
        <w:rPr>
          <w:rFonts w:ascii="Times New Roman" w:hAnsi="Times New Roman" w:cs="Times New Roman"/>
          <w:i/>
          <w:sz w:val="24"/>
          <w:szCs w:val="24"/>
        </w:rPr>
        <w:t>g/L) measurements at each site were used for analysis, totaling approximately 515 observations for each station.”</w:t>
      </w:r>
    </w:p>
    <w:p w14:paraId="3DD4B1D0" w14:textId="77777777" w:rsidR="005A6008" w:rsidRPr="005A6008" w:rsidRDefault="005A6008" w:rsidP="005A6008">
      <w:pPr>
        <w:pStyle w:val="PlainText"/>
        <w:rPr>
          <w:rFonts w:ascii="Times New Roman" w:hAnsi="Times New Roman" w:cs="Times New Roman"/>
          <w:sz w:val="24"/>
          <w:szCs w:val="24"/>
        </w:rPr>
      </w:pPr>
    </w:p>
    <w:p w14:paraId="23B65EFE" w14:textId="6452537D"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The assumption seems to be that the nearest sites have the most effect, which seems to disregard flow direction. However, the time binning does help to ameliorate this concern.</w:t>
      </w:r>
    </w:p>
    <w:p w14:paraId="4559C730" w14:textId="03541DF7"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Please see our response above regarding the citations added for geospatial methods.</w:t>
      </w:r>
    </w:p>
    <w:p w14:paraId="2666F55D" w14:textId="77777777" w:rsidR="005A6008" w:rsidRPr="005A6008" w:rsidRDefault="005A6008" w:rsidP="005A6008">
      <w:pPr>
        <w:pStyle w:val="PlainText"/>
        <w:rPr>
          <w:rFonts w:ascii="Times New Roman" w:hAnsi="Times New Roman" w:cs="Times New Roman"/>
          <w:sz w:val="24"/>
          <w:szCs w:val="24"/>
        </w:rPr>
      </w:pPr>
    </w:p>
    <w:p w14:paraId="56DFC86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In the absence of any other explanation, I assume that even projects up in the watershed were digitized for hydrologic distance "as the crow flies" and it is rather interesting that despite this apparent weakness, the results were significant. Implications should be treated in the Discussion. Potentially an avenue of future research to build on </w:t>
      </w:r>
      <w:proofErr w:type="gramStart"/>
      <w:r w:rsidRPr="005A6008">
        <w:rPr>
          <w:rFonts w:ascii="Times New Roman" w:hAnsi="Times New Roman" w:cs="Times New Roman"/>
          <w:sz w:val="24"/>
          <w:szCs w:val="24"/>
        </w:rPr>
        <w:t>this?</w:t>
      </w:r>
      <w:proofErr w:type="gramEnd"/>
    </w:p>
    <w:p w14:paraId="42D57761" w14:textId="6840251F" w:rsidR="00867103" w:rsidRDefault="00867103" w:rsidP="005A6008">
      <w:pPr>
        <w:pStyle w:val="PlainText"/>
        <w:rPr>
          <w:rFonts w:ascii="Times New Roman" w:hAnsi="Times New Roman" w:cs="Times New Roman"/>
          <w:i/>
          <w:sz w:val="24"/>
          <w:szCs w:val="24"/>
        </w:rPr>
      </w:pPr>
      <w:r>
        <w:rPr>
          <w:rFonts w:ascii="Times New Roman" w:hAnsi="Times New Roman" w:cs="Times New Roman"/>
          <w:i/>
          <w:sz w:val="24"/>
          <w:szCs w:val="24"/>
        </w:rPr>
        <w:t>We have added a paragraph to the conclusions section that describes future directions: “</w:t>
      </w:r>
      <w:r w:rsidRPr="00867103">
        <w:rPr>
          <w:rFonts w:ascii="Times New Roman" w:hAnsi="Times New Roman" w:cs="Times New Roman"/>
          <w:i/>
          <w:sz w:val="24"/>
          <w:szCs w:val="24"/>
        </w:rPr>
        <w:t>Our approach is not without limitations and future research could build on the methods to provide an improved assessment of restoration effectiveness.  Our geospatial analyses were relatively simple, in that spatial matchings were accomplished through Euclidean distances.  Alternative distance measures could also be used that consider hydrologic distances following flow networks in the watershed. The importance of these approaches could provide insight into pollutant dispersal patterns in environments with low elevation gradients, such as Florida.  Weighting restoration projects by relative effort could also facilitate an improved assessment of effectiv</w:t>
      </w:r>
      <w:r>
        <w:rPr>
          <w:rFonts w:ascii="Times New Roman" w:hAnsi="Times New Roman" w:cs="Times New Roman"/>
          <w:i/>
          <w:sz w:val="24"/>
          <w:szCs w:val="24"/>
        </w:rPr>
        <w:t>e</w:t>
      </w:r>
      <w:r w:rsidRPr="00867103">
        <w:rPr>
          <w:rFonts w:ascii="Times New Roman" w:hAnsi="Times New Roman" w:cs="Times New Roman"/>
          <w:i/>
          <w:sz w:val="24"/>
          <w:szCs w:val="24"/>
        </w:rPr>
        <w:t>ness, such as considering total restoration area as an important variable to consider for water quality improvements.  Some of these data were availab</w:t>
      </w:r>
      <w:r>
        <w:rPr>
          <w:rFonts w:ascii="Times New Roman" w:hAnsi="Times New Roman" w:cs="Times New Roman"/>
          <w:i/>
          <w:sz w:val="24"/>
          <w:szCs w:val="24"/>
        </w:rPr>
        <w:t>l</w:t>
      </w:r>
      <w:r w:rsidRPr="00867103">
        <w:rPr>
          <w:rFonts w:ascii="Times New Roman" w:hAnsi="Times New Roman" w:cs="Times New Roman"/>
          <w:i/>
          <w:sz w:val="24"/>
          <w:szCs w:val="24"/>
        </w:rPr>
        <w:t>e in our compiled dataset, although coverage was insufficient for a complete analysis.  Finally, the social and human dimensions of different restoration projects were not considered herei</w:t>
      </w:r>
      <w:r w:rsidR="00B5244B">
        <w:rPr>
          <w:rFonts w:ascii="Times New Roman" w:hAnsi="Times New Roman" w:cs="Times New Roman"/>
          <w:i/>
          <w:sz w:val="24"/>
          <w:szCs w:val="24"/>
        </w:rPr>
        <w:t>n</w:t>
      </w:r>
      <w:r w:rsidRPr="00867103">
        <w:rPr>
          <w:rFonts w:ascii="Times New Roman" w:hAnsi="Times New Roman" w:cs="Times New Roman"/>
          <w:i/>
          <w:sz w:val="24"/>
          <w:szCs w:val="24"/>
        </w:rPr>
        <w:t xml:space="preserve"> but are important factors that can be equally or even more important determinants of success that must be considered when weighing res</w:t>
      </w:r>
      <w:r>
        <w:rPr>
          <w:rFonts w:ascii="Times New Roman" w:hAnsi="Times New Roman" w:cs="Times New Roman"/>
          <w:i/>
          <w:sz w:val="24"/>
          <w:szCs w:val="24"/>
        </w:rPr>
        <w:t>t</w:t>
      </w:r>
      <w:r w:rsidRPr="00867103">
        <w:rPr>
          <w:rFonts w:ascii="Times New Roman" w:hAnsi="Times New Roman" w:cs="Times New Roman"/>
          <w:i/>
          <w:sz w:val="24"/>
          <w:szCs w:val="24"/>
        </w:rPr>
        <w:t>oration options.  Future work should adopt a more comprehensive evaluation of success measures that extends beyond water quality improvements.</w:t>
      </w:r>
      <w:r>
        <w:rPr>
          <w:rFonts w:ascii="Times New Roman" w:hAnsi="Times New Roman" w:cs="Times New Roman"/>
          <w:i/>
          <w:sz w:val="24"/>
          <w:szCs w:val="24"/>
        </w:rPr>
        <w:t>”</w:t>
      </w:r>
    </w:p>
    <w:p w14:paraId="0EB51109" w14:textId="77777777" w:rsidR="00867103" w:rsidRPr="00867103" w:rsidRDefault="00867103" w:rsidP="005A6008">
      <w:pPr>
        <w:pStyle w:val="PlainText"/>
        <w:rPr>
          <w:rFonts w:ascii="Times New Roman" w:hAnsi="Times New Roman" w:cs="Times New Roman"/>
          <w:i/>
          <w:sz w:val="24"/>
          <w:szCs w:val="24"/>
        </w:rPr>
      </w:pPr>
    </w:p>
    <w:p w14:paraId="25425BC8"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188-190 Explanations of time windows are not complete enough to understand. </w:t>
      </w:r>
    </w:p>
    <w:p w14:paraId="7DC7CAA4" w14:textId="1F1A6DC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raises a question of how these were determined. A priori, as a hypothesis? Or after trial and error and discovering which ones yielded results. Important to state this.</w:t>
      </w:r>
    </w:p>
    <w:p w14:paraId="53F1C946" w14:textId="0CF14F9B" w:rsidR="00FC5AAE" w:rsidRPr="00FC5AAE" w:rsidRDefault="00FC5AAE"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By design, the time windows are flexible to allow exploration of potential periods of time within which water quality improvements may be expected after project completion.  Text was added to this paragraph to make this clear: “…where the latter could be manually changed to characterize a potential duration of time within which water quality could improve after project completion</w:t>
      </w:r>
      <w:r w:rsidR="00F53A14">
        <w:rPr>
          <w:rFonts w:ascii="Times New Roman" w:hAnsi="Times New Roman" w:cs="Times New Roman"/>
          <w:i/>
          <w:sz w:val="24"/>
          <w:szCs w:val="24"/>
        </w:rPr>
        <w:t xml:space="preserve"> dates</w:t>
      </w:r>
      <w:r w:rsidRPr="00FC5AAE">
        <w:rPr>
          <w:rFonts w:ascii="Times New Roman" w:hAnsi="Times New Roman" w:cs="Times New Roman"/>
          <w:i/>
          <w:sz w:val="24"/>
          <w:szCs w:val="24"/>
        </w:rPr>
        <w:t>.”</w:t>
      </w:r>
    </w:p>
    <w:p w14:paraId="74B5DE40" w14:textId="16915B1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need to state how long projects take to complete, and if this length of time is different for the different categories of projects.</w:t>
      </w:r>
    </w:p>
    <w:p w14:paraId="616064A2" w14:textId="119DAAB4" w:rsidR="00FC5AAE" w:rsidRPr="00FC5AAE" w:rsidRDefault="00FC5AAE"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 xml:space="preserve">This information was not </w:t>
      </w:r>
      <w:proofErr w:type="gramStart"/>
      <w:r w:rsidRPr="00FC5AAE">
        <w:rPr>
          <w:rFonts w:ascii="Times New Roman" w:hAnsi="Times New Roman" w:cs="Times New Roman"/>
          <w:i/>
          <w:sz w:val="24"/>
          <w:szCs w:val="24"/>
        </w:rPr>
        <w:t>available</w:t>
      </w:r>
      <w:proofErr w:type="gramEnd"/>
      <w:r w:rsidRPr="00FC5AAE">
        <w:rPr>
          <w:rFonts w:ascii="Times New Roman" w:hAnsi="Times New Roman" w:cs="Times New Roman"/>
          <w:i/>
          <w:sz w:val="24"/>
          <w:szCs w:val="24"/>
        </w:rPr>
        <w:t xml:space="preserve"> and we have indicated as such to make this limitation of our analysis more clear: “Lastly, no data were available on project duration and we assumed that the year associated with each project was generally inclusive of project conception and completion.”</w:t>
      </w:r>
    </w:p>
    <w:p w14:paraId="001C3404" w14:textId="4E80088E"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Fig 5b seems to indicate much longer time slices than are described in the text.</w:t>
      </w:r>
    </w:p>
    <w:p w14:paraId="20D50648" w14:textId="32173F89" w:rsidR="00AE4460" w:rsidRPr="00FC5AAE" w:rsidRDefault="00AE4460"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 xml:space="preserve">This was not well-described in the text.  Line 86- 89 was revised: </w:t>
      </w:r>
      <w:r w:rsidR="00FC5AAE" w:rsidRPr="00FC5AAE">
        <w:rPr>
          <w:rFonts w:ascii="Times New Roman" w:hAnsi="Times New Roman" w:cs="Times New Roman"/>
          <w:i/>
          <w:sz w:val="24"/>
          <w:szCs w:val="24"/>
        </w:rPr>
        <w:t>“The before estimate was the average of observations for the year preceding the completion of a project and the after estimate was the average of observations for a selected window of time (e.g., five years) that occurred after completion of a project. The before estimate for the year prior established the basis of comparison for the water quality estimates in the selected window of time after project completion.”</w:t>
      </w:r>
    </w:p>
    <w:p w14:paraId="55042D2E" w14:textId="40ED3A45"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 Also raises a question of how much interannual variability there is in hydrologic connectivity in this system. Is one year of after data sufficient to capture effects? I realize the assumption may be that after one year, the likelihood of other changes affecting the results increases.</w:t>
      </w:r>
    </w:p>
    <w:p w14:paraId="67E13830" w14:textId="529F81F0" w:rsidR="00FC5AAE" w:rsidRPr="00FC5AAE" w:rsidRDefault="00FC5AAE" w:rsidP="005A6008">
      <w:pPr>
        <w:pStyle w:val="PlainText"/>
        <w:rPr>
          <w:rFonts w:ascii="Times New Roman" w:hAnsi="Times New Roman" w:cs="Times New Roman"/>
          <w:i/>
          <w:sz w:val="24"/>
          <w:szCs w:val="24"/>
        </w:rPr>
      </w:pPr>
      <w:r w:rsidRPr="00FC5AAE">
        <w:rPr>
          <w:rFonts w:ascii="Times New Roman" w:hAnsi="Times New Roman" w:cs="Times New Roman"/>
          <w:i/>
          <w:sz w:val="24"/>
          <w:szCs w:val="24"/>
        </w:rPr>
        <w:t xml:space="preserve">We agree that there can be many factors influencing our analysis (many of which are described more thoroughly in the discussion).  We hope our additions to this paragraph have clarified our methods and their intent. </w:t>
      </w:r>
    </w:p>
    <w:p w14:paraId="1C46329A" w14:textId="77777777" w:rsidR="005A6008" w:rsidRPr="005A6008" w:rsidRDefault="005A6008" w:rsidP="005A6008">
      <w:pPr>
        <w:pStyle w:val="PlainText"/>
        <w:rPr>
          <w:rFonts w:ascii="Times New Roman" w:hAnsi="Times New Roman" w:cs="Times New Roman"/>
          <w:sz w:val="24"/>
          <w:szCs w:val="24"/>
        </w:rPr>
      </w:pPr>
    </w:p>
    <w:p w14:paraId="4C100D98" w14:textId="49643521"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198-200 I think this should be summations (plural) were (not was) correct? The before and after data were separately divided by the number of projects, correct?</w:t>
      </w:r>
    </w:p>
    <w:p w14:paraId="24571A3E" w14:textId="3891707B" w:rsidR="00320CA2" w:rsidRPr="00320CA2" w:rsidRDefault="00320CA2" w:rsidP="005A6008">
      <w:pPr>
        <w:pStyle w:val="PlainText"/>
        <w:rPr>
          <w:rFonts w:ascii="Times New Roman" w:hAnsi="Times New Roman" w:cs="Times New Roman"/>
          <w:i/>
          <w:sz w:val="24"/>
          <w:szCs w:val="24"/>
        </w:rPr>
      </w:pPr>
      <w:r w:rsidRPr="00320CA2">
        <w:rPr>
          <w:rFonts w:ascii="Times New Roman" w:hAnsi="Times New Roman" w:cs="Times New Roman"/>
          <w:i/>
          <w:sz w:val="24"/>
          <w:szCs w:val="24"/>
        </w:rPr>
        <w:t xml:space="preserve">Yes, changed. </w:t>
      </w:r>
    </w:p>
    <w:p w14:paraId="1EE65D48" w14:textId="77777777" w:rsidR="005A6008" w:rsidRPr="005A6008" w:rsidRDefault="005A6008" w:rsidP="005A6008">
      <w:pPr>
        <w:pStyle w:val="PlainText"/>
        <w:rPr>
          <w:rFonts w:ascii="Times New Roman" w:hAnsi="Times New Roman" w:cs="Times New Roman"/>
          <w:sz w:val="24"/>
          <w:szCs w:val="24"/>
        </w:rPr>
      </w:pPr>
    </w:p>
    <w:p w14:paraId="06955D90" w14:textId="3E94E9B0"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Data synthesis and analysis framework Section: Lack of citations to related methods. Need to contextualize the work with that of others in spatial data processing and water quality analysis.</w:t>
      </w:r>
    </w:p>
    <w:p w14:paraId="71D5D7F5" w14:textId="16F67CAB" w:rsidR="00320CA2" w:rsidRPr="00171167" w:rsidRDefault="00320CA2" w:rsidP="005A6008">
      <w:pPr>
        <w:pStyle w:val="PlainText"/>
        <w:rPr>
          <w:rFonts w:ascii="Times New Roman" w:hAnsi="Times New Roman" w:cs="Times New Roman"/>
          <w:i/>
          <w:sz w:val="24"/>
          <w:szCs w:val="24"/>
        </w:rPr>
      </w:pPr>
      <w:r w:rsidRPr="00171167">
        <w:rPr>
          <w:rFonts w:ascii="Times New Roman" w:hAnsi="Times New Roman" w:cs="Times New Roman"/>
          <w:i/>
          <w:sz w:val="24"/>
          <w:szCs w:val="24"/>
        </w:rPr>
        <w:t xml:space="preserve">Three references were added in response to the above </w:t>
      </w:r>
      <w:r w:rsidR="00171167" w:rsidRPr="00171167">
        <w:rPr>
          <w:rFonts w:ascii="Times New Roman" w:hAnsi="Times New Roman" w:cs="Times New Roman"/>
          <w:i/>
          <w:sz w:val="24"/>
          <w:szCs w:val="24"/>
        </w:rPr>
        <w:t xml:space="preserve">general comments for the methods section. </w:t>
      </w:r>
    </w:p>
    <w:p w14:paraId="2B331EF4" w14:textId="77777777" w:rsidR="005A6008" w:rsidRPr="005A6008" w:rsidRDefault="005A6008" w:rsidP="005A6008">
      <w:pPr>
        <w:pStyle w:val="PlainText"/>
        <w:rPr>
          <w:rFonts w:ascii="Times New Roman" w:hAnsi="Times New Roman" w:cs="Times New Roman"/>
          <w:sz w:val="24"/>
          <w:szCs w:val="24"/>
        </w:rPr>
      </w:pPr>
    </w:p>
    <w:p w14:paraId="63372E9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212-213 Did these hypotheses have a direction or were they as general as is described here?</w:t>
      </w:r>
    </w:p>
    <w:p w14:paraId="57040ACF" w14:textId="38718044" w:rsidR="005A6008" w:rsidRDefault="00171167" w:rsidP="005A6008">
      <w:pPr>
        <w:pStyle w:val="PlainText"/>
        <w:rPr>
          <w:rFonts w:ascii="Times New Roman" w:hAnsi="Times New Roman" w:cs="Times New Roman"/>
          <w:i/>
          <w:sz w:val="24"/>
          <w:szCs w:val="24"/>
        </w:rPr>
      </w:pPr>
      <w:r w:rsidRPr="00171167">
        <w:rPr>
          <w:rFonts w:ascii="Times New Roman" w:hAnsi="Times New Roman" w:cs="Times New Roman"/>
          <w:i/>
          <w:sz w:val="24"/>
          <w:szCs w:val="24"/>
        </w:rPr>
        <w:t>The sentence was revised: “We make no assumptions about the expected magnitude of an association given that the model does not describe a specific mechanism of change, nor do we make any explicit assumption about the direction of change (i.e., two-tailed tests were used), although a general assumption was that chlorophyll-a would decrease over time in agreement with known changes in water quality.”</w:t>
      </w:r>
    </w:p>
    <w:p w14:paraId="75528645" w14:textId="77777777" w:rsidR="00171167" w:rsidRPr="00171167" w:rsidRDefault="00171167" w:rsidP="005A6008">
      <w:pPr>
        <w:pStyle w:val="PlainText"/>
        <w:rPr>
          <w:rFonts w:ascii="Times New Roman" w:hAnsi="Times New Roman" w:cs="Times New Roman"/>
          <w:i/>
          <w:sz w:val="24"/>
          <w:szCs w:val="24"/>
        </w:rPr>
      </w:pPr>
    </w:p>
    <w:p w14:paraId="511F95DE" w14:textId="79F5EF8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213-214 Why wouldn't the statements be quantitative, given that this is a quantitative analysis by distance and time? Qualitative may undersell the analytical effort made here.</w:t>
      </w:r>
    </w:p>
    <w:p w14:paraId="6AF35F51" w14:textId="0FD957D2" w:rsidR="00171167" w:rsidRPr="00171167" w:rsidRDefault="00171167" w:rsidP="005A6008">
      <w:pPr>
        <w:pStyle w:val="PlainText"/>
        <w:rPr>
          <w:rFonts w:ascii="Times New Roman" w:hAnsi="Times New Roman" w:cs="Times New Roman"/>
          <w:i/>
          <w:sz w:val="24"/>
          <w:szCs w:val="24"/>
        </w:rPr>
      </w:pPr>
      <w:r w:rsidRPr="00171167">
        <w:rPr>
          <w:rFonts w:ascii="Times New Roman" w:hAnsi="Times New Roman" w:cs="Times New Roman"/>
          <w:i/>
          <w:sz w:val="24"/>
          <w:szCs w:val="24"/>
        </w:rPr>
        <w:t>This statement was revised: “An expected outcome is that explicit, quantitative conclusions can be made…”</w:t>
      </w:r>
    </w:p>
    <w:p w14:paraId="43C54A5A" w14:textId="77777777" w:rsidR="005A6008" w:rsidRPr="005A6008" w:rsidRDefault="005A6008" w:rsidP="005A6008">
      <w:pPr>
        <w:pStyle w:val="PlainText"/>
        <w:rPr>
          <w:rFonts w:ascii="Times New Roman" w:hAnsi="Times New Roman" w:cs="Times New Roman"/>
          <w:sz w:val="24"/>
          <w:szCs w:val="24"/>
        </w:rPr>
      </w:pPr>
    </w:p>
    <w:p w14:paraId="02C23D55"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217-221 This is a promising application.</w:t>
      </w:r>
    </w:p>
    <w:p w14:paraId="70B7A929" w14:textId="77777777" w:rsidR="005A6008" w:rsidRPr="005A6008" w:rsidRDefault="005A6008" w:rsidP="005A6008">
      <w:pPr>
        <w:pStyle w:val="PlainText"/>
        <w:rPr>
          <w:rFonts w:ascii="Times New Roman" w:hAnsi="Times New Roman" w:cs="Times New Roman"/>
          <w:sz w:val="24"/>
          <w:szCs w:val="24"/>
        </w:rPr>
      </w:pPr>
    </w:p>
    <w:p w14:paraId="50E18E72" w14:textId="39064138" w:rsidR="005A6008" w:rsidRPr="004F10E7"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228-230 A strength of this paper is this multi-scale approach. Others have similarly looked at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drift cell reaches along shorelines versus watershed-scale effects on coasts, references which could be incorporated in the methods. I think the point here is larger than an "alternative context." Rather each scale provides information about potential stressors and processes controlling the impacts. For stream restoration examples see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Roni et al., N. Am J of Fisheries Management 2002; Roni et al. 2012 book chapter, available online, "Prioritization of Watersheds and Restoration Projects"; for coastal restoration examples see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multi-scale analysis of restoration priorities papers by Thom et al., </w:t>
      </w:r>
      <w:proofErr w:type="spellStart"/>
      <w:r w:rsidRPr="005A6008">
        <w:rPr>
          <w:rFonts w:ascii="Times New Roman" w:hAnsi="Times New Roman" w:cs="Times New Roman"/>
          <w:sz w:val="24"/>
          <w:szCs w:val="24"/>
        </w:rPr>
        <w:t>Ecol</w:t>
      </w:r>
      <w:proofErr w:type="spellEnd"/>
      <w:r w:rsidRPr="005A6008">
        <w:rPr>
          <w:rFonts w:ascii="Times New Roman" w:hAnsi="Times New Roman" w:cs="Times New Roman"/>
          <w:sz w:val="24"/>
          <w:szCs w:val="24"/>
        </w:rPr>
        <w:t xml:space="preserve"> Rest 2011; </w:t>
      </w:r>
      <w:proofErr w:type="spellStart"/>
      <w:r w:rsidRPr="005A6008">
        <w:rPr>
          <w:rFonts w:ascii="Times New Roman" w:hAnsi="Times New Roman" w:cs="Times New Roman"/>
          <w:sz w:val="24"/>
          <w:szCs w:val="24"/>
        </w:rPr>
        <w:t>Diefenderfer</w:t>
      </w:r>
      <w:proofErr w:type="spellEnd"/>
      <w:r w:rsidRPr="005A6008">
        <w:rPr>
          <w:rFonts w:ascii="Times New Roman" w:hAnsi="Times New Roman" w:cs="Times New Roman"/>
          <w:sz w:val="24"/>
          <w:szCs w:val="24"/>
        </w:rPr>
        <w:t xml:space="preserve"> et al. Env Man 2009.</w:t>
      </w:r>
    </w:p>
    <w:p w14:paraId="4000E2AE" w14:textId="09035BD1" w:rsidR="004F10E7" w:rsidRPr="004F10E7" w:rsidRDefault="004F10E7" w:rsidP="005A6008">
      <w:pPr>
        <w:pStyle w:val="PlainText"/>
        <w:rPr>
          <w:rFonts w:ascii="Times New Roman" w:hAnsi="Times New Roman" w:cs="Times New Roman"/>
          <w:i/>
          <w:sz w:val="24"/>
          <w:szCs w:val="24"/>
        </w:rPr>
      </w:pPr>
      <w:r w:rsidRPr="004F10E7">
        <w:rPr>
          <w:rFonts w:ascii="Times New Roman" w:hAnsi="Times New Roman" w:cs="Times New Roman"/>
          <w:i/>
          <w:sz w:val="24"/>
          <w:szCs w:val="24"/>
        </w:rPr>
        <w:t>We agree that the value of this spatial flexibility was understa</w:t>
      </w:r>
      <w:r>
        <w:rPr>
          <w:rFonts w:ascii="Times New Roman" w:hAnsi="Times New Roman" w:cs="Times New Roman"/>
          <w:i/>
          <w:sz w:val="24"/>
          <w:szCs w:val="24"/>
        </w:rPr>
        <w:t>ted</w:t>
      </w:r>
      <w:r w:rsidRPr="004F10E7">
        <w:rPr>
          <w:rFonts w:ascii="Times New Roman" w:hAnsi="Times New Roman" w:cs="Times New Roman"/>
          <w:i/>
          <w:sz w:val="24"/>
          <w:szCs w:val="24"/>
        </w:rPr>
        <w:t>.  We have added a sentence to line 230 that includes the suggested citations</w:t>
      </w:r>
      <w:r>
        <w:rPr>
          <w:rFonts w:ascii="Times New Roman" w:hAnsi="Times New Roman" w:cs="Times New Roman"/>
          <w:i/>
          <w:sz w:val="24"/>
          <w:szCs w:val="24"/>
        </w:rPr>
        <w:t xml:space="preserve"> and better describe</w:t>
      </w:r>
      <w:r w:rsidR="00876B61">
        <w:rPr>
          <w:rFonts w:ascii="Times New Roman" w:hAnsi="Times New Roman" w:cs="Times New Roman"/>
          <w:i/>
          <w:sz w:val="24"/>
          <w:szCs w:val="24"/>
        </w:rPr>
        <w:t>s</w:t>
      </w:r>
      <w:r>
        <w:rPr>
          <w:rFonts w:ascii="Times New Roman" w:hAnsi="Times New Roman" w:cs="Times New Roman"/>
          <w:i/>
          <w:sz w:val="24"/>
          <w:szCs w:val="24"/>
        </w:rPr>
        <w:t xml:space="preserve"> the value of the analysis</w:t>
      </w:r>
      <w:r w:rsidRPr="004F10E7">
        <w:rPr>
          <w:rFonts w:ascii="Times New Roman" w:hAnsi="Times New Roman" w:cs="Times New Roman"/>
          <w:i/>
          <w:sz w:val="24"/>
          <w:szCs w:val="24"/>
        </w:rPr>
        <w:t xml:space="preserve">: “Evaluating the results at different scales can also provide insights into potential stressors (or lack of) and processes controlling the impacts to prioritize management </w:t>
      </w:r>
      <w:r w:rsidR="00876B61">
        <w:rPr>
          <w:rFonts w:ascii="Times New Roman" w:hAnsi="Times New Roman" w:cs="Times New Roman"/>
          <w:i/>
          <w:sz w:val="24"/>
          <w:szCs w:val="24"/>
        </w:rPr>
        <w:t xml:space="preserve">actions </w:t>
      </w:r>
      <w:r w:rsidRPr="004F10E7">
        <w:rPr>
          <w:rFonts w:ascii="Times New Roman" w:hAnsi="Times New Roman" w:cs="Times New Roman"/>
          <w:i/>
          <w:sz w:val="24"/>
          <w:szCs w:val="24"/>
        </w:rPr>
        <w:t>by location (</w:t>
      </w:r>
      <w:proofErr w:type="spellStart"/>
      <w:r w:rsidRPr="004F10E7">
        <w:rPr>
          <w:rFonts w:ascii="Times New Roman" w:hAnsi="Times New Roman" w:cs="Times New Roman"/>
          <w:i/>
          <w:sz w:val="24"/>
          <w:szCs w:val="24"/>
        </w:rPr>
        <w:t>Diefenderfer</w:t>
      </w:r>
      <w:proofErr w:type="spellEnd"/>
      <w:r w:rsidRPr="004F10E7">
        <w:rPr>
          <w:rFonts w:ascii="Times New Roman" w:hAnsi="Times New Roman" w:cs="Times New Roman"/>
          <w:i/>
          <w:sz w:val="24"/>
          <w:szCs w:val="24"/>
        </w:rPr>
        <w:t xml:space="preserve"> et al. 2009; Thom et al. 2011).”</w:t>
      </w:r>
    </w:p>
    <w:p w14:paraId="78228241" w14:textId="77777777" w:rsidR="005A6008" w:rsidRPr="005A6008" w:rsidRDefault="005A6008" w:rsidP="005A6008">
      <w:pPr>
        <w:pStyle w:val="PlainText"/>
        <w:rPr>
          <w:rFonts w:ascii="Times New Roman" w:hAnsi="Times New Roman" w:cs="Times New Roman"/>
          <w:sz w:val="24"/>
          <w:szCs w:val="24"/>
        </w:rPr>
      </w:pPr>
    </w:p>
    <w:p w14:paraId="5EEBE575" w14:textId="3776160C"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247-249 good idea/verification of assumptions. This is a little bit unclear, "but with random date and location assignments for each restoration project". I assume that both randomized date/location, and actual date/location were analyzed and then compared, correct?</w:t>
      </w:r>
    </w:p>
    <w:p w14:paraId="4838A014" w14:textId="3DE91E86" w:rsidR="00290E1E" w:rsidRPr="00290E1E" w:rsidRDefault="00290E1E" w:rsidP="005A6008">
      <w:pPr>
        <w:pStyle w:val="PlainText"/>
        <w:rPr>
          <w:rFonts w:ascii="Times New Roman" w:hAnsi="Times New Roman" w:cs="Times New Roman"/>
          <w:i/>
          <w:sz w:val="24"/>
          <w:szCs w:val="24"/>
        </w:rPr>
      </w:pPr>
      <w:r w:rsidRPr="00290E1E">
        <w:rPr>
          <w:rFonts w:ascii="Times New Roman" w:hAnsi="Times New Roman" w:cs="Times New Roman"/>
          <w:i/>
          <w:sz w:val="24"/>
          <w:szCs w:val="24"/>
        </w:rPr>
        <w:t>Yes, this was clarified: “…</w:t>
      </w:r>
      <w:r w:rsidRPr="00290E1E">
        <w:rPr>
          <w:rFonts w:ascii="Times New Roman" w:hAnsi="Times New Roman" w:cs="Times New Roman"/>
          <w:i/>
          <w:sz w:val="24"/>
          <w:szCs w:val="24"/>
        </w:rPr>
        <w:t>but with random date and location assignments for each restoration project that were then compared to the actual results.</w:t>
      </w:r>
      <w:r w:rsidRPr="00290E1E">
        <w:rPr>
          <w:rFonts w:ascii="Times New Roman" w:hAnsi="Times New Roman" w:cs="Times New Roman"/>
          <w:i/>
          <w:sz w:val="24"/>
          <w:szCs w:val="24"/>
        </w:rPr>
        <w:t>”</w:t>
      </w:r>
    </w:p>
    <w:p w14:paraId="1ACE9E6F" w14:textId="77777777" w:rsidR="005A6008" w:rsidRPr="005A6008" w:rsidRDefault="005A6008" w:rsidP="005A6008">
      <w:pPr>
        <w:pStyle w:val="PlainText"/>
        <w:rPr>
          <w:rFonts w:ascii="Times New Roman" w:hAnsi="Times New Roman" w:cs="Times New Roman"/>
          <w:sz w:val="24"/>
          <w:szCs w:val="24"/>
        </w:rPr>
      </w:pPr>
    </w:p>
    <w:p w14:paraId="03A0D581" w14:textId="77777777" w:rsidR="005A6008" w:rsidRPr="00CA2CD8" w:rsidRDefault="005A6008" w:rsidP="005A6008">
      <w:pPr>
        <w:pStyle w:val="PlainText"/>
        <w:rPr>
          <w:rFonts w:ascii="Times New Roman" w:hAnsi="Times New Roman" w:cs="Times New Roman"/>
          <w:i/>
          <w:sz w:val="24"/>
          <w:szCs w:val="24"/>
        </w:rPr>
      </w:pPr>
      <w:r w:rsidRPr="005A6008">
        <w:rPr>
          <w:rFonts w:ascii="Times New Roman" w:hAnsi="Times New Roman" w:cs="Times New Roman"/>
          <w:sz w:val="24"/>
          <w:szCs w:val="24"/>
        </w:rPr>
        <w:t>253-58 a bit cryptic</w:t>
      </w:r>
    </w:p>
    <w:p w14:paraId="4C2B6CC9" w14:textId="756F75F3" w:rsidR="005A6008" w:rsidRDefault="00CA2CD8" w:rsidP="00CA2CD8">
      <w:pPr>
        <w:pStyle w:val="PlainText"/>
        <w:rPr>
          <w:rFonts w:ascii="Times New Roman" w:hAnsi="Times New Roman" w:cs="Times New Roman"/>
          <w:i/>
          <w:sz w:val="24"/>
          <w:szCs w:val="24"/>
        </w:rPr>
      </w:pPr>
      <w:r w:rsidRPr="00CA2CD8">
        <w:rPr>
          <w:rFonts w:ascii="Times New Roman" w:hAnsi="Times New Roman" w:cs="Times New Roman"/>
          <w:i/>
          <w:sz w:val="24"/>
          <w:szCs w:val="24"/>
        </w:rPr>
        <w:t>This section was revised for clarity: “</w:t>
      </w:r>
      <w:r w:rsidR="000E1A6D" w:rsidRPr="000E1A6D">
        <w:rPr>
          <w:rFonts w:ascii="Times New Roman" w:hAnsi="Times New Roman" w:cs="Times New Roman"/>
          <w:i/>
          <w:sz w:val="24"/>
          <w:szCs w:val="24"/>
        </w:rPr>
        <w:t>In other words, the randomization creates a null model where the estimated effects of restoration projects would not differ from a simple evaluation of trends in the raw data - slicing the observed time series by random dates and evaluating before/after averages with random projects is expected to reflect the known decline of chlorophyll-a in the raw data.  Alternatively, evidence that our framework provides meaningful results would be supported by differences in chlorophyll-a changes between project types and the timing associated with the changes</w:t>
      </w:r>
      <w:r w:rsidRPr="00CA2CD8">
        <w:rPr>
          <w:rFonts w:ascii="Times New Roman" w:hAnsi="Times New Roman" w:cs="Times New Roman"/>
          <w:i/>
          <w:sz w:val="24"/>
          <w:szCs w:val="24"/>
        </w:rPr>
        <w:t>.</w:t>
      </w:r>
      <w:r w:rsidRPr="00CA2CD8">
        <w:rPr>
          <w:rFonts w:ascii="Times New Roman" w:hAnsi="Times New Roman" w:cs="Times New Roman"/>
          <w:i/>
          <w:sz w:val="24"/>
          <w:szCs w:val="24"/>
        </w:rPr>
        <w:t>”</w:t>
      </w:r>
    </w:p>
    <w:p w14:paraId="31C2F550" w14:textId="77777777" w:rsidR="00CA2CD8" w:rsidRPr="00CA2CD8" w:rsidRDefault="00CA2CD8" w:rsidP="00CA2CD8">
      <w:pPr>
        <w:pStyle w:val="PlainText"/>
        <w:rPr>
          <w:rFonts w:ascii="Times New Roman" w:hAnsi="Times New Roman" w:cs="Times New Roman"/>
          <w:i/>
          <w:sz w:val="24"/>
          <w:szCs w:val="24"/>
        </w:rPr>
      </w:pPr>
    </w:p>
    <w:p w14:paraId="38F93A54" w14:textId="38525AA3" w:rsidR="005A6008" w:rsidRPr="0048474A" w:rsidRDefault="005A6008" w:rsidP="005A6008">
      <w:pPr>
        <w:pStyle w:val="PlainText"/>
        <w:rPr>
          <w:rFonts w:ascii="Times New Roman" w:hAnsi="Times New Roman" w:cs="Times New Roman"/>
          <w:i/>
          <w:sz w:val="24"/>
          <w:szCs w:val="24"/>
        </w:rPr>
      </w:pPr>
      <w:r w:rsidRPr="005A6008">
        <w:rPr>
          <w:rFonts w:ascii="Times New Roman" w:hAnsi="Times New Roman" w:cs="Times New Roman"/>
          <w:sz w:val="24"/>
          <w:szCs w:val="24"/>
        </w:rPr>
        <w:t>Results. Overall comment. Consider organizing with the key findings and figures first, and lesser/background findings second.</w:t>
      </w:r>
    </w:p>
    <w:p w14:paraId="4A6BF1EF" w14:textId="6873D350" w:rsidR="0048474A" w:rsidRPr="0048474A" w:rsidRDefault="0048474A" w:rsidP="005A6008">
      <w:pPr>
        <w:pStyle w:val="PlainText"/>
        <w:rPr>
          <w:rFonts w:ascii="Times New Roman" w:hAnsi="Times New Roman" w:cs="Times New Roman"/>
          <w:i/>
          <w:sz w:val="24"/>
          <w:szCs w:val="24"/>
        </w:rPr>
      </w:pPr>
      <w:r w:rsidRPr="0048474A">
        <w:rPr>
          <w:rFonts w:ascii="Times New Roman" w:hAnsi="Times New Roman" w:cs="Times New Roman"/>
          <w:i/>
          <w:sz w:val="24"/>
          <w:szCs w:val="24"/>
        </w:rPr>
        <w:t xml:space="preserve">We appreciate the concern that presenting background (i.e., observed) findings first somewhat diminishes the importance of our key results.  However, these findings are limited only to the first </w:t>
      </w:r>
      <w:r w:rsidR="003050AA">
        <w:rPr>
          <w:rFonts w:ascii="Times New Roman" w:hAnsi="Times New Roman" w:cs="Times New Roman"/>
          <w:i/>
          <w:sz w:val="24"/>
          <w:szCs w:val="24"/>
        </w:rPr>
        <w:t>page</w:t>
      </w:r>
      <w:r w:rsidRPr="0048474A">
        <w:rPr>
          <w:rFonts w:ascii="Times New Roman" w:hAnsi="Times New Roman" w:cs="Times New Roman"/>
          <w:i/>
          <w:sz w:val="24"/>
          <w:szCs w:val="24"/>
        </w:rPr>
        <w:t xml:space="preserve"> and we feel it provides a succinct and necessary background to the primary results that follow.  We have retained the </w:t>
      </w:r>
      <w:r>
        <w:rPr>
          <w:rFonts w:ascii="Times New Roman" w:hAnsi="Times New Roman" w:cs="Times New Roman"/>
          <w:i/>
          <w:sz w:val="24"/>
          <w:szCs w:val="24"/>
        </w:rPr>
        <w:t xml:space="preserve">original </w:t>
      </w:r>
      <w:r w:rsidRPr="0048474A">
        <w:rPr>
          <w:rFonts w:ascii="Times New Roman" w:hAnsi="Times New Roman" w:cs="Times New Roman"/>
          <w:i/>
          <w:sz w:val="24"/>
          <w:szCs w:val="24"/>
        </w:rPr>
        <w:t xml:space="preserve">structure of the results.  </w:t>
      </w:r>
    </w:p>
    <w:p w14:paraId="4C3F8427" w14:textId="77777777" w:rsidR="005A6008" w:rsidRPr="005A6008" w:rsidRDefault="005A6008" w:rsidP="005A6008">
      <w:pPr>
        <w:pStyle w:val="PlainText"/>
        <w:rPr>
          <w:rFonts w:ascii="Times New Roman" w:hAnsi="Times New Roman" w:cs="Times New Roman"/>
          <w:sz w:val="24"/>
          <w:szCs w:val="24"/>
        </w:rPr>
      </w:pPr>
    </w:p>
    <w:p w14:paraId="3BBDABA1" w14:textId="3E7E8B6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Compare 264-266 with 277-279. These are not in fact "coincident," as stated. The monotonic rate of decline of pollution slowed after 20 years of the 40-year period; but the rate of increase in projects on the ground increased after the year 2000! These are only coincident over the entire 40-year period, not within the 40-year period. In fact, the patterns of rate of pollution reduction and rate of new projects (a project count, not an effect magnitude) appear to be the opposite.</w:t>
      </w:r>
    </w:p>
    <w:p w14:paraId="17B64150" w14:textId="6FEAFB97" w:rsidR="003050AA" w:rsidRPr="003050AA" w:rsidRDefault="003050AA" w:rsidP="005A6008">
      <w:pPr>
        <w:pStyle w:val="PlainText"/>
        <w:rPr>
          <w:rFonts w:ascii="Times New Roman" w:hAnsi="Times New Roman" w:cs="Times New Roman"/>
          <w:i/>
          <w:sz w:val="24"/>
          <w:szCs w:val="24"/>
        </w:rPr>
      </w:pPr>
      <w:r w:rsidRPr="003050AA">
        <w:rPr>
          <w:rFonts w:ascii="Times New Roman" w:hAnsi="Times New Roman" w:cs="Times New Roman"/>
          <w:i/>
          <w:sz w:val="24"/>
          <w:szCs w:val="24"/>
        </w:rPr>
        <w:t xml:space="preserve">We were careful in our language not to overstate the associations, but we agree these trends are more than “coincident” and supported by our models.  We have removed “coincident” from the text. </w:t>
      </w:r>
    </w:p>
    <w:p w14:paraId="766E02B2" w14:textId="77777777" w:rsidR="005A6008" w:rsidRPr="005A6008" w:rsidRDefault="005A6008" w:rsidP="005A6008">
      <w:pPr>
        <w:pStyle w:val="PlainText"/>
        <w:rPr>
          <w:rFonts w:ascii="Times New Roman" w:hAnsi="Times New Roman" w:cs="Times New Roman"/>
          <w:sz w:val="24"/>
          <w:szCs w:val="24"/>
        </w:rPr>
      </w:pPr>
    </w:p>
    <w:p w14:paraId="756A643E" w14:textId="314F780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307-320 Very important points that may belong in the Discussion. It's worth adding what these analyses don't say about the value of Protection, as well, because Protection in an area such as Tampa Bay with severe development pressure is very important. (338-341)</w:t>
      </w:r>
    </w:p>
    <w:p w14:paraId="50BC09DE" w14:textId="1CFBDD4C" w:rsidR="001D4999" w:rsidRPr="001D4999" w:rsidRDefault="001D4999" w:rsidP="005A6008">
      <w:pPr>
        <w:pStyle w:val="PlainText"/>
        <w:rPr>
          <w:rFonts w:ascii="Times New Roman" w:hAnsi="Times New Roman" w:cs="Times New Roman"/>
          <w:i/>
          <w:sz w:val="24"/>
          <w:szCs w:val="24"/>
        </w:rPr>
      </w:pPr>
      <w:r w:rsidRPr="001D4999">
        <w:rPr>
          <w:rFonts w:ascii="Times New Roman" w:hAnsi="Times New Roman" w:cs="Times New Roman"/>
          <w:i/>
          <w:sz w:val="24"/>
          <w:szCs w:val="24"/>
        </w:rPr>
        <w:t>Much of this content was moved “assumptions and limitations” section.</w:t>
      </w:r>
      <w:r>
        <w:rPr>
          <w:rFonts w:ascii="Times New Roman" w:hAnsi="Times New Roman" w:cs="Times New Roman"/>
          <w:i/>
          <w:sz w:val="24"/>
          <w:szCs w:val="24"/>
        </w:rPr>
        <w:t xml:space="preserve">  We have also added a note about the challenges associated with protection in developed areas where land is in high demand</w:t>
      </w:r>
      <w:r w:rsidR="00156099">
        <w:rPr>
          <w:rFonts w:ascii="Times New Roman" w:hAnsi="Times New Roman" w:cs="Times New Roman"/>
          <w:i/>
          <w:sz w:val="24"/>
          <w:szCs w:val="24"/>
        </w:rPr>
        <w:t xml:space="preserve"> (line 465)</w:t>
      </w:r>
      <w:r>
        <w:rPr>
          <w:rFonts w:ascii="Times New Roman" w:hAnsi="Times New Roman" w:cs="Times New Roman"/>
          <w:i/>
          <w:sz w:val="24"/>
          <w:szCs w:val="24"/>
        </w:rPr>
        <w:t xml:space="preserve">.  </w:t>
      </w:r>
    </w:p>
    <w:p w14:paraId="0D9488DA" w14:textId="77777777" w:rsidR="005A6008" w:rsidRPr="005A6008" w:rsidRDefault="005A6008" w:rsidP="005A6008">
      <w:pPr>
        <w:pStyle w:val="PlainText"/>
        <w:rPr>
          <w:rFonts w:ascii="Times New Roman" w:hAnsi="Times New Roman" w:cs="Times New Roman"/>
          <w:sz w:val="24"/>
          <w:szCs w:val="24"/>
        </w:rPr>
      </w:pPr>
    </w:p>
    <w:p w14:paraId="1652BD15" w14:textId="0565753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368-370 I don't much mind this </w:t>
      </w:r>
      <w:proofErr w:type="gramStart"/>
      <w:r w:rsidRPr="005A6008">
        <w:rPr>
          <w:rFonts w:ascii="Times New Roman" w:hAnsi="Times New Roman" w:cs="Times New Roman"/>
          <w:sz w:val="24"/>
          <w:szCs w:val="24"/>
        </w:rPr>
        <w:t>here</w:t>
      </w:r>
      <w:proofErr w:type="gramEnd"/>
      <w:r w:rsidRPr="005A6008">
        <w:rPr>
          <w:rFonts w:ascii="Times New Roman" w:hAnsi="Times New Roman" w:cs="Times New Roman"/>
          <w:sz w:val="24"/>
          <w:szCs w:val="24"/>
        </w:rPr>
        <w:t xml:space="preserve"> but many would call it Discussion material and it might receive more attention there if highlighted as part of the contribution of these Methods.</w:t>
      </w:r>
    </w:p>
    <w:p w14:paraId="204E9932" w14:textId="2B166A39" w:rsidR="00156099" w:rsidRPr="00156099" w:rsidRDefault="00156099" w:rsidP="005A6008">
      <w:pPr>
        <w:pStyle w:val="PlainText"/>
        <w:rPr>
          <w:rFonts w:ascii="Times New Roman" w:hAnsi="Times New Roman" w:cs="Times New Roman"/>
          <w:i/>
          <w:sz w:val="24"/>
          <w:szCs w:val="24"/>
        </w:rPr>
      </w:pPr>
      <w:r w:rsidRPr="00156099">
        <w:rPr>
          <w:rFonts w:ascii="Times New Roman" w:hAnsi="Times New Roman" w:cs="Times New Roman"/>
          <w:i/>
          <w:sz w:val="24"/>
          <w:szCs w:val="24"/>
        </w:rPr>
        <w:t>This statement was removed</w:t>
      </w:r>
      <w:r>
        <w:rPr>
          <w:rFonts w:ascii="Times New Roman" w:hAnsi="Times New Roman" w:cs="Times New Roman"/>
          <w:i/>
          <w:sz w:val="24"/>
          <w:szCs w:val="24"/>
        </w:rPr>
        <w:t>.  T</w:t>
      </w:r>
      <w:r w:rsidRPr="00156099">
        <w:rPr>
          <w:rFonts w:ascii="Times New Roman" w:hAnsi="Times New Roman" w:cs="Times New Roman"/>
          <w:i/>
          <w:sz w:val="24"/>
          <w:szCs w:val="24"/>
        </w:rPr>
        <w:t xml:space="preserve">he </w:t>
      </w:r>
      <w:r>
        <w:rPr>
          <w:rFonts w:ascii="Times New Roman" w:hAnsi="Times New Roman" w:cs="Times New Roman"/>
          <w:i/>
          <w:sz w:val="24"/>
          <w:szCs w:val="24"/>
        </w:rPr>
        <w:t>importance of this flexibility is</w:t>
      </w:r>
      <w:r w:rsidRPr="00156099">
        <w:rPr>
          <w:rFonts w:ascii="Times New Roman" w:hAnsi="Times New Roman" w:cs="Times New Roman"/>
          <w:i/>
          <w:sz w:val="24"/>
          <w:szCs w:val="24"/>
        </w:rPr>
        <w:t xml:space="preserve"> highlighted in the discussion (line 551). </w:t>
      </w:r>
    </w:p>
    <w:p w14:paraId="7F2C96B5" w14:textId="77777777" w:rsidR="005A6008" w:rsidRPr="005A6008" w:rsidRDefault="005A6008" w:rsidP="005A6008">
      <w:pPr>
        <w:pStyle w:val="PlainText"/>
        <w:rPr>
          <w:rFonts w:ascii="Times New Roman" w:hAnsi="Times New Roman" w:cs="Times New Roman"/>
          <w:sz w:val="24"/>
          <w:szCs w:val="24"/>
        </w:rPr>
      </w:pPr>
    </w:p>
    <w:p w14:paraId="6C9E93EA" w14:textId="52CF11A3" w:rsidR="005A6008" w:rsidRPr="009941A0" w:rsidRDefault="005A6008" w:rsidP="005A6008">
      <w:pPr>
        <w:pStyle w:val="PlainText"/>
        <w:rPr>
          <w:rFonts w:ascii="Times New Roman" w:hAnsi="Times New Roman" w:cs="Times New Roman"/>
          <w:i/>
          <w:sz w:val="24"/>
          <w:szCs w:val="24"/>
        </w:rPr>
      </w:pPr>
      <w:r w:rsidRPr="005A6008">
        <w:rPr>
          <w:rFonts w:ascii="Times New Roman" w:hAnsi="Times New Roman" w:cs="Times New Roman"/>
          <w:sz w:val="24"/>
          <w:szCs w:val="24"/>
        </w:rPr>
        <w:t>377-378 not a complete thought (or sentence)</w:t>
      </w:r>
    </w:p>
    <w:p w14:paraId="6CE48775" w14:textId="03795F15" w:rsidR="009941A0" w:rsidRPr="009941A0" w:rsidRDefault="009941A0" w:rsidP="005A6008">
      <w:pPr>
        <w:pStyle w:val="PlainText"/>
        <w:rPr>
          <w:rFonts w:ascii="Times New Roman" w:hAnsi="Times New Roman" w:cs="Times New Roman"/>
          <w:i/>
          <w:sz w:val="24"/>
          <w:szCs w:val="24"/>
        </w:rPr>
      </w:pPr>
      <w:r w:rsidRPr="009941A0">
        <w:rPr>
          <w:rFonts w:ascii="Times New Roman" w:hAnsi="Times New Roman" w:cs="Times New Roman"/>
          <w:i/>
          <w:sz w:val="24"/>
          <w:szCs w:val="24"/>
        </w:rPr>
        <w:t>Sentence revised: “</w:t>
      </w:r>
      <w:r w:rsidRPr="009941A0">
        <w:rPr>
          <w:rFonts w:ascii="Times New Roman" w:hAnsi="Times New Roman" w:cs="Times New Roman"/>
          <w:i/>
          <w:sz w:val="24"/>
          <w:szCs w:val="24"/>
        </w:rPr>
        <w:t>Results for habitat protection projects varied for different Bay segments and year window/closest project combinations, with no clear patterns.</w:t>
      </w:r>
      <w:r w:rsidRPr="009941A0">
        <w:rPr>
          <w:rFonts w:ascii="Times New Roman" w:hAnsi="Times New Roman" w:cs="Times New Roman"/>
          <w:i/>
          <w:sz w:val="24"/>
          <w:szCs w:val="24"/>
        </w:rPr>
        <w:t>”</w:t>
      </w:r>
    </w:p>
    <w:p w14:paraId="1A9D6315" w14:textId="77777777" w:rsidR="005A6008" w:rsidRPr="005A6008" w:rsidRDefault="005A6008" w:rsidP="005A6008">
      <w:pPr>
        <w:pStyle w:val="PlainText"/>
        <w:rPr>
          <w:rFonts w:ascii="Times New Roman" w:hAnsi="Times New Roman" w:cs="Times New Roman"/>
          <w:sz w:val="24"/>
          <w:szCs w:val="24"/>
        </w:rPr>
      </w:pPr>
    </w:p>
    <w:p w14:paraId="22EEE5D6"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381-382 Very important and unique finding.</w:t>
      </w:r>
    </w:p>
    <w:p w14:paraId="41F407FA" w14:textId="77777777" w:rsidR="005A6008" w:rsidRPr="005A6008" w:rsidRDefault="005A6008" w:rsidP="005A6008">
      <w:pPr>
        <w:pStyle w:val="PlainText"/>
        <w:rPr>
          <w:rFonts w:ascii="Times New Roman" w:hAnsi="Times New Roman" w:cs="Times New Roman"/>
          <w:sz w:val="24"/>
          <w:szCs w:val="24"/>
        </w:rPr>
      </w:pPr>
    </w:p>
    <w:p w14:paraId="49E2D55D"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383 Effects of random restoration dates and locations Section: Strengthens the paper.</w:t>
      </w:r>
    </w:p>
    <w:p w14:paraId="1E203EEF" w14:textId="77777777" w:rsidR="005A6008" w:rsidRPr="005A6008" w:rsidRDefault="005A6008" w:rsidP="005A6008">
      <w:pPr>
        <w:pStyle w:val="PlainText"/>
        <w:rPr>
          <w:rFonts w:ascii="Times New Roman" w:hAnsi="Times New Roman" w:cs="Times New Roman"/>
          <w:sz w:val="24"/>
          <w:szCs w:val="24"/>
        </w:rPr>
      </w:pPr>
    </w:p>
    <w:p w14:paraId="561B0AC0" w14:textId="78B34B23"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Discussion. Overall: The opening of the Discussion is rather boring in comparison to the strength of what came before. I think the fact that prior findings were supported belongs much further </w:t>
      </w:r>
      <w:r w:rsidRPr="005A6008">
        <w:rPr>
          <w:rFonts w:ascii="Times New Roman" w:hAnsi="Times New Roman" w:cs="Times New Roman"/>
          <w:sz w:val="24"/>
          <w:szCs w:val="24"/>
        </w:rPr>
        <w:lastRenderedPageBreak/>
        <w:t>down. In fact, all of that material seems to belong in a "Verification of Approach" type of subsection of the Discussion.</w:t>
      </w:r>
    </w:p>
    <w:p w14:paraId="11566F16" w14:textId="0B9B0AC3" w:rsidR="00797F07" w:rsidRPr="00797F07" w:rsidRDefault="00797F07"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We agree this is a soft start to the discussion.  We have moved the conclusions paragraph to the beginning of the discussion to emphasize our key findings and value of the approach. </w:t>
      </w:r>
    </w:p>
    <w:p w14:paraId="66783CDE" w14:textId="77777777" w:rsidR="005A6008" w:rsidRPr="005A6008" w:rsidRDefault="005A6008" w:rsidP="005A6008">
      <w:pPr>
        <w:pStyle w:val="PlainText"/>
        <w:rPr>
          <w:rFonts w:ascii="Times New Roman" w:hAnsi="Times New Roman" w:cs="Times New Roman"/>
          <w:sz w:val="24"/>
          <w:szCs w:val="24"/>
        </w:rPr>
      </w:pPr>
    </w:p>
    <w:p w14:paraId="2DC3F7AD"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440-442 Sounds a bit naïve relative to cost-benefit. Land acquisition can be extremely expensive in coastal regions with high demand and difficult to obtain grant money to achieve. Still, I support the conclusion in 445-448 based on experience with other conservation/restoration programs.</w:t>
      </w:r>
    </w:p>
    <w:p w14:paraId="52017852" w14:textId="58FE7122" w:rsidR="005A6008" w:rsidRPr="0090057F" w:rsidRDefault="0090057F" w:rsidP="005A6008">
      <w:pPr>
        <w:pStyle w:val="PlainText"/>
        <w:rPr>
          <w:rFonts w:ascii="Times New Roman" w:hAnsi="Times New Roman" w:cs="Times New Roman"/>
          <w:i/>
          <w:sz w:val="24"/>
          <w:szCs w:val="24"/>
        </w:rPr>
      </w:pPr>
      <w:r w:rsidRPr="0090057F">
        <w:rPr>
          <w:rFonts w:ascii="Times New Roman" w:hAnsi="Times New Roman" w:cs="Times New Roman"/>
          <w:i/>
          <w:sz w:val="24"/>
          <w:szCs w:val="24"/>
        </w:rPr>
        <w:t>This sentence was revised for clarity: “</w:t>
      </w:r>
      <w:r w:rsidRPr="0090057F">
        <w:rPr>
          <w:rFonts w:ascii="Times New Roman" w:hAnsi="Times New Roman" w:cs="Times New Roman"/>
          <w:i/>
          <w:sz w:val="24"/>
          <w:szCs w:val="24"/>
        </w:rPr>
        <w:t>Categorization by effort combined with the associated estimates of water quality improvements provides a coarse evaluation of the tradeoffs associated with each project type</w:t>
      </w:r>
      <w:r w:rsidRPr="0090057F">
        <w:rPr>
          <w:rFonts w:ascii="Times New Roman" w:hAnsi="Times New Roman" w:cs="Times New Roman"/>
          <w:i/>
          <w:sz w:val="24"/>
          <w:szCs w:val="24"/>
        </w:rPr>
        <w:t>”  We also added a sentence about the difficulties of protection in response to a previous comment.</w:t>
      </w:r>
    </w:p>
    <w:p w14:paraId="1AC82FA9" w14:textId="77777777" w:rsidR="0090057F" w:rsidRPr="005A6008" w:rsidRDefault="0090057F" w:rsidP="005A6008">
      <w:pPr>
        <w:pStyle w:val="PlainText"/>
        <w:rPr>
          <w:rFonts w:ascii="Times New Roman" w:hAnsi="Times New Roman" w:cs="Times New Roman"/>
          <w:sz w:val="24"/>
          <w:szCs w:val="24"/>
        </w:rPr>
      </w:pPr>
    </w:p>
    <w:p w14:paraId="1D71BEC7"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Adequate consideration should be given to circling back to the objectives of the paper developed in the Introduction, and verbally checking off the boxes you've completed.</w:t>
      </w:r>
    </w:p>
    <w:p w14:paraId="2FB09BBB" w14:textId="1296271A" w:rsidR="005A6008" w:rsidRDefault="0090057F" w:rsidP="005A6008">
      <w:pPr>
        <w:pStyle w:val="PlainText"/>
        <w:rPr>
          <w:rFonts w:ascii="Times New Roman" w:hAnsi="Times New Roman" w:cs="Times New Roman"/>
          <w:i/>
          <w:sz w:val="24"/>
          <w:szCs w:val="24"/>
        </w:rPr>
      </w:pPr>
      <w:r>
        <w:rPr>
          <w:rFonts w:ascii="Times New Roman" w:hAnsi="Times New Roman" w:cs="Times New Roman"/>
          <w:i/>
          <w:sz w:val="24"/>
          <w:szCs w:val="24"/>
        </w:rPr>
        <w:t>The first paragraph of the discussion (formerly the conclusions paragraph) explicitly acknowledges our objectives: “</w:t>
      </w:r>
      <w:r w:rsidRPr="0090057F">
        <w:rPr>
          <w:rFonts w:ascii="Times New Roman" w:hAnsi="Times New Roman" w:cs="Times New Roman"/>
          <w:i/>
          <w:sz w:val="24"/>
          <w:szCs w:val="24"/>
        </w:rPr>
        <w:t>Consistent with our objec</w:t>
      </w:r>
      <w:r>
        <w:rPr>
          <w:rFonts w:ascii="Times New Roman" w:hAnsi="Times New Roman" w:cs="Times New Roman"/>
          <w:i/>
          <w:sz w:val="24"/>
          <w:szCs w:val="24"/>
        </w:rPr>
        <w:t>t</w:t>
      </w:r>
      <w:r w:rsidRPr="0090057F">
        <w:rPr>
          <w:rFonts w:ascii="Times New Roman" w:hAnsi="Times New Roman" w:cs="Times New Roman"/>
          <w:i/>
          <w:sz w:val="24"/>
          <w:szCs w:val="24"/>
        </w:rPr>
        <w:t>ives, this new tool provided 1) a unique process</w:t>
      </w:r>
      <w:r>
        <w:rPr>
          <w:rFonts w:ascii="Times New Roman" w:hAnsi="Times New Roman" w:cs="Times New Roman"/>
          <w:i/>
          <w:sz w:val="24"/>
          <w:szCs w:val="24"/>
        </w:rPr>
        <w:t>…”</w:t>
      </w:r>
    </w:p>
    <w:p w14:paraId="2566B982" w14:textId="77777777" w:rsidR="0090057F" w:rsidRPr="0090057F" w:rsidRDefault="0090057F" w:rsidP="005A6008">
      <w:pPr>
        <w:pStyle w:val="PlainText"/>
        <w:rPr>
          <w:rFonts w:ascii="Times New Roman" w:hAnsi="Times New Roman" w:cs="Times New Roman"/>
          <w:i/>
          <w:sz w:val="24"/>
          <w:szCs w:val="24"/>
        </w:rPr>
      </w:pPr>
    </w:p>
    <w:p w14:paraId="25531AB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Figures</w:t>
      </w:r>
    </w:p>
    <w:p w14:paraId="0033D644" w14:textId="198E7C7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 Nice figure. Need to credit data sources in caption. "Have been monitored" implies a role by the authors without crediting others.</w:t>
      </w:r>
      <w:r w:rsidR="007673CF">
        <w:rPr>
          <w:rFonts w:ascii="Times New Roman" w:hAnsi="Times New Roman" w:cs="Times New Roman"/>
          <w:sz w:val="24"/>
          <w:szCs w:val="24"/>
        </w:rPr>
        <w:t xml:space="preserve"> </w:t>
      </w:r>
    </w:p>
    <w:p w14:paraId="0A49B9A6" w14:textId="624878C8" w:rsidR="007673CF" w:rsidRPr="007673CF" w:rsidRDefault="007673CF" w:rsidP="005A6008">
      <w:pPr>
        <w:pStyle w:val="PlainText"/>
        <w:rPr>
          <w:rFonts w:ascii="Times New Roman" w:hAnsi="Times New Roman" w:cs="Times New Roman"/>
          <w:i/>
          <w:sz w:val="24"/>
          <w:szCs w:val="24"/>
        </w:rPr>
      </w:pPr>
      <w:r w:rsidRPr="007673CF">
        <w:rPr>
          <w:rFonts w:ascii="Times New Roman" w:hAnsi="Times New Roman" w:cs="Times New Roman"/>
          <w:i/>
          <w:sz w:val="24"/>
          <w:szCs w:val="24"/>
        </w:rPr>
        <w:t>Data sources were added to the figure caption.</w:t>
      </w:r>
    </w:p>
    <w:p w14:paraId="5FAF99A3" w14:textId="4978B06A"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 Very useful, especially the maps in b but also a.</w:t>
      </w:r>
    </w:p>
    <w:p w14:paraId="6EA5DF20" w14:textId="5C3A449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3. Also very useful because this was hard to visualize from the text. However, the projects shown are the "easy" ones in terms of digitizing hydrologic distance, because they are in the </w:t>
      </w:r>
      <w:proofErr w:type="gramStart"/>
      <w:r w:rsidRPr="005A6008">
        <w:rPr>
          <w:rFonts w:ascii="Times New Roman" w:hAnsi="Times New Roman" w:cs="Times New Roman"/>
          <w:sz w:val="24"/>
          <w:szCs w:val="24"/>
        </w:rPr>
        <w:t>bay</w:t>
      </w:r>
      <w:proofErr w:type="gramEnd"/>
      <w:r w:rsidRPr="005A6008">
        <w:rPr>
          <w:rFonts w:ascii="Times New Roman" w:hAnsi="Times New Roman" w:cs="Times New Roman"/>
          <w:sz w:val="24"/>
          <w:szCs w:val="24"/>
        </w:rPr>
        <w:t xml:space="preserve"> so it was done "as the crow flies." How was hydrologic distance calculated for projects higher in the watershed? Hydrologic distance is usually digitized from the streamlines in a </w:t>
      </w:r>
      <w:proofErr w:type="gramStart"/>
      <w:r w:rsidRPr="005A6008">
        <w:rPr>
          <w:rFonts w:ascii="Times New Roman" w:hAnsi="Times New Roman" w:cs="Times New Roman"/>
          <w:sz w:val="24"/>
          <w:szCs w:val="24"/>
        </w:rPr>
        <w:t>dataset</w:t>
      </w:r>
      <w:proofErr w:type="gramEnd"/>
      <w:r w:rsidRPr="005A6008">
        <w:rPr>
          <w:rFonts w:ascii="Times New Roman" w:hAnsi="Times New Roman" w:cs="Times New Roman"/>
          <w:sz w:val="24"/>
          <w:szCs w:val="24"/>
        </w:rPr>
        <w:t xml:space="preserve"> but this was not described. It would be useful to add a second set of panels for the projects in the watershed that reveals this. </w:t>
      </w:r>
    </w:p>
    <w:p w14:paraId="42668D08" w14:textId="67B02BEA" w:rsidR="00E5107E" w:rsidRPr="00E5107E" w:rsidRDefault="00E5107E" w:rsidP="005A6008">
      <w:pPr>
        <w:pStyle w:val="PlainText"/>
        <w:rPr>
          <w:rFonts w:ascii="Times New Roman" w:hAnsi="Times New Roman" w:cs="Times New Roman"/>
          <w:i/>
          <w:sz w:val="24"/>
          <w:szCs w:val="24"/>
        </w:rPr>
      </w:pPr>
      <w:r w:rsidRPr="00E5107E">
        <w:rPr>
          <w:rFonts w:ascii="Times New Roman" w:hAnsi="Times New Roman" w:cs="Times New Roman"/>
          <w:i/>
          <w:sz w:val="24"/>
          <w:szCs w:val="24"/>
        </w:rPr>
        <w:t>The methods were clarified in the revisions, i.e., our response to the general comment about the methods section.  Based on this clarification, it is not appropriate to include such a figure and we have explicitly identified this approach as a future research objective.</w:t>
      </w:r>
    </w:p>
    <w:p w14:paraId="6C6DBFD7" w14:textId="6C70B38C"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 Reasonable effort. A little hard to understand.</w:t>
      </w:r>
      <w:r w:rsidR="00E5107E">
        <w:rPr>
          <w:rFonts w:ascii="Times New Roman" w:hAnsi="Times New Roman" w:cs="Times New Roman"/>
          <w:sz w:val="24"/>
          <w:szCs w:val="24"/>
        </w:rPr>
        <w:t xml:space="preserve"> </w:t>
      </w:r>
    </w:p>
    <w:p w14:paraId="3AA4E7FD" w14:textId="78AC2F7F" w:rsidR="00E5107E" w:rsidRPr="00E5107E" w:rsidRDefault="00E5107E"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We hope our clarifications on the temporal slices in the methods have made </w:t>
      </w:r>
      <w:proofErr w:type="spellStart"/>
      <w:r>
        <w:rPr>
          <w:rFonts w:ascii="Times New Roman" w:hAnsi="Times New Roman" w:cs="Times New Roman"/>
          <w:i/>
          <w:sz w:val="24"/>
          <w:szCs w:val="24"/>
        </w:rPr>
        <w:t>tis</w:t>
      </w:r>
      <w:proofErr w:type="spellEnd"/>
      <w:r>
        <w:rPr>
          <w:rFonts w:ascii="Times New Roman" w:hAnsi="Times New Roman" w:cs="Times New Roman"/>
          <w:i/>
          <w:sz w:val="24"/>
          <w:szCs w:val="24"/>
        </w:rPr>
        <w:t xml:space="preserve"> figure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w:t>
      </w:r>
    </w:p>
    <w:p w14:paraId="496586A1" w14:textId="00A7107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5. clear and useful but Fig 5b seems to indicate much longer time slices than are described in the text.</w:t>
      </w:r>
    </w:p>
    <w:p w14:paraId="242FDD2E" w14:textId="63C15607" w:rsidR="00E5107E" w:rsidRPr="00E5107E" w:rsidRDefault="00E5107E" w:rsidP="005A6008">
      <w:pPr>
        <w:pStyle w:val="PlainText"/>
        <w:rPr>
          <w:rFonts w:ascii="Times New Roman" w:hAnsi="Times New Roman" w:cs="Times New Roman"/>
          <w:i/>
          <w:sz w:val="24"/>
          <w:szCs w:val="24"/>
        </w:rPr>
      </w:pPr>
      <w:r w:rsidRPr="00E5107E">
        <w:rPr>
          <w:rFonts w:ascii="Times New Roman" w:hAnsi="Times New Roman" w:cs="Times New Roman"/>
          <w:i/>
          <w:sz w:val="24"/>
          <w:szCs w:val="24"/>
        </w:rPr>
        <w:t>Please see our revisions to the methods.</w:t>
      </w:r>
    </w:p>
    <w:p w14:paraId="56EA9B24" w14:textId="6EA9C36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6. This took a while to understand and is rather original, but ultimately worth the time for the information communicated.</w:t>
      </w:r>
    </w:p>
    <w:p w14:paraId="014E86F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7. Very interesting and informative! This type of information is gold for monitoring program design. May wish to highlight this more in the Discussion.</w:t>
      </w:r>
    </w:p>
    <w:p w14:paraId="673DD3BB" w14:textId="02BDFC34" w:rsidR="00907BE7" w:rsidRPr="005A6008" w:rsidRDefault="00907BE7" w:rsidP="00FA4075">
      <w:pPr>
        <w:spacing w:after="0"/>
        <w:rPr>
          <w:rFonts w:ascii="Times New Roman" w:hAnsi="Times New Roman" w:cs="Times New Roman"/>
          <w:b/>
          <w:sz w:val="24"/>
          <w:szCs w:val="24"/>
        </w:rPr>
      </w:pPr>
      <w:r w:rsidRPr="005A6008">
        <w:rPr>
          <w:rFonts w:ascii="Times New Roman" w:hAnsi="Times New Roman" w:cs="Times New Roman"/>
          <w:sz w:val="24"/>
          <w:szCs w:val="24"/>
        </w:rPr>
        <w:br/>
      </w:r>
      <w:r w:rsidR="0042135C" w:rsidRPr="005A6008">
        <w:rPr>
          <w:rFonts w:ascii="Times New Roman" w:hAnsi="Times New Roman" w:cs="Times New Roman"/>
          <w:b/>
          <w:sz w:val="24"/>
          <w:szCs w:val="24"/>
        </w:rPr>
        <w:t>Reviewer 2 comments:</w:t>
      </w:r>
    </w:p>
    <w:p w14:paraId="4D8101F9" w14:textId="6935984E" w:rsidR="005A6008" w:rsidRPr="005A6008" w:rsidRDefault="005A6008" w:rsidP="00FA4075">
      <w:pPr>
        <w:spacing w:after="0"/>
        <w:rPr>
          <w:rFonts w:ascii="Times New Roman" w:hAnsi="Times New Roman" w:cs="Times New Roman"/>
          <w:b/>
          <w:sz w:val="24"/>
          <w:szCs w:val="24"/>
        </w:rPr>
      </w:pPr>
    </w:p>
    <w:p w14:paraId="496E32C4" w14:textId="12994899" w:rsidR="00AD40ED" w:rsidRDefault="00AD40ED" w:rsidP="005A6008">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We appreciate the comments provided below.  Many of the comments about organization and language have been addressed by our revisions in response to the first reviewer.  We have noted specific instances below. </w:t>
      </w:r>
    </w:p>
    <w:p w14:paraId="1D82C9CF" w14:textId="77777777" w:rsidR="00AD40ED" w:rsidRPr="00AD40ED" w:rsidRDefault="00AD40ED" w:rsidP="005A6008">
      <w:pPr>
        <w:pStyle w:val="PlainText"/>
        <w:rPr>
          <w:rFonts w:ascii="Times New Roman" w:hAnsi="Times New Roman" w:cs="Times New Roman"/>
          <w:i/>
          <w:sz w:val="24"/>
          <w:szCs w:val="24"/>
        </w:rPr>
      </w:pPr>
    </w:p>
    <w:p w14:paraId="2BE59F8F" w14:textId="77777777" w:rsidR="00AD40ED" w:rsidRDefault="005A6008" w:rsidP="005A6008">
      <w:pPr>
        <w:pStyle w:val="PlainText"/>
        <w:rPr>
          <w:rFonts w:ascii="Times New Roman" w:hAnsi="Times New Roman" w:cs="Times New Roman"/>
          <w:sz w:val="24"/>
          <w:szCs w:val="24"/>
        </w:rPr>
      </w:pPr>
      <w:r>
        <w:rPr>
          <w:rFonts w:ascii="Times New Roman" w:hAnsi="Times New Roman" w:cs="Times New Roman"/>
          <w:sz w:val="24"/>
          <w:szCs w:val="24"/>
        </w:rPr>
        <w:t xml:space="preserve">1) </w:t>
      </w:r>
      <w:r w:rsidRPr="005A6008">
        <w:rPr>
          <w:rFonts w:ascii="Times New Roman" w:hAnsi="Times New Roman" w:cs="Times New Roman"/>
          <w:sz w:val="24"/>
          <w:szCs w:val="24"/>
        </w:rPr>
        <w:t xml:space="preserve">The organization might be improved. </w:t>
      </w:r>
    </w:p>
    <w:p w14:paraId="3A5979DE" w14:textId="77777777" w:rsidR="00AD40ED" w:rsidRDefault="00AD40ED" w:rsidP="005A6008">
      <w:pPr>
        <w:pStyle w:val="PlainText"/>
        <w:rPr>
          <w:rFonts w:ascii="Times New Roman" w:hAnsi="Times New Roman" w:cs="Times New Roman"/>
          <w:sz w:val="24"/>
          <w:szCs w:val="24"/>
        </w:rPr>
      </w:pPr>
    </w:p>
    <w:p w14:paraId="761DB448" w14:textId="77777777" w:rsidR="00AD40ED"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P23 Assumptions and limitations section (Line 475) should be </w:t>
      </w:r>
      <w:proofErr w:type="spellStart"/>
      <w:r w:rsidRPr="005A6008">
        <w:rPr>
          <w:rFonts w:ascii="Times New Roman" w:hAnsi="Times New Roman" w:cs="Times New Roman"/>
          <w:sz w:val="24"/>
          <w:szCs w:val="24"/>
        </w:rPr>
        <w:t>seperated</w:t>
      </w:r>
      <w:proofErr w:type="spellEnd"/>
      <w:r w:rsidRPr="005A6008">
        <w:rPr>
          <w:rFonts w:ascii="Times New Roman" w:hAnsi="Times New Roman" w:cs="Times New Roman"/>
          <w:sz w:val="24"/>
          <w:szCs w:val="24"/>
        </w:rPr>
        <w:t xml:space="preserve"> and the Assumptions should be moved to  the section "Data synthesis and analysis framework", </w:t>
      </w:r>
    </w:p>
    <w:p w14:paraId="706D428D" w14:textId="77777777" w:rsidR="00AD40ED"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2) The paragraphs (Line 307-320) are suggested to be moved  to the Discussion section, </w:t>
      </w:r>
    </w:p>
    <w:p w14:paraId="320097F8" w14:textId="1C39E7EA" w:rsidR="00AD40ED" w:rsidRPr="00AD40ED" w:rsidRDefault="00AD40ED" w:rsidP="005A6008">
      <w:pPr>
        <w:pStyle w:val="PlainText"/>
        <w:rPr>
          <w:rFonts w:ascii="Times New Roman" w:hAnsi="Times New Roman" w:cs="Times New Roman"/>
          <w:i/>
          <w:sz w:val="24"/>
          <w:szCs w:val="24"/>
        </w:rPr>
      </w:pPr>
      <w:r w:rsidRPr="00AD40ED">
        <w:rPr>
          <w:rFonts w:ascii="Times New Roman" w:hAnsi="Times New Roman" w:cs="Times New Roman"/>
          <w:i/>
          <w:sz w:val="24"/>
          <w:szCs w:val="24"/>
        </w:rPr>
        <w:t>This content was moved to the discussion</w:t>
      </w:r>
      <w:r>
        <w:rPr>
          <w:rFonts w:ascii="Times New Roman" w:hAnsi="Times New Roman" w:cs="Times New Roman"/>
          <w:i/>
          <w:sz w:val="24"/>
          <w:szCs w:val="24"/>
        </w:rPr>
        <w:t>.</w:t>
      </w:r>
      <w:bookmarkStart w:id="0" w:name="_GoBack"/>
      <w:bookmarkEnd w:id="0"/>
    </w:p>
    <w:p w14:paraId="2F554106" w14:textId="2A9F07F2"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3)Discussion section should be re-arranged with several sub-sections by the major findings, for example, the </w:t>
      </w:r>
      <w:proofErr w:type="spellStart"/>
      <w:r w:rsidRPr="005A6008">
        <w:rPr>
          <w:rFonts w:ascii="Times New Roman" w:hAnsi="Times New Roman" w:cs="Times New Roman"/>
          <w:sz w:val="24"/>
          <w:szCs w:val="24"/>
        </w:rPr>
        <w:t>effectivieness</w:t>
      </w:r>
      <w:proofErr w:type="spellEnd"/>
      <w:r w:rsidRPr="005A6008">
        <w:rPr>
          <w:rFonts w:ascii="Times New Roman" w:hAnsi="Times New Roman" w:cs="Times New Roman"/>
          <w:sz w:val="24"/>
          <w:szCs w:val="24"/>
        </w:rPr>
        <w:t xml:space="preserve"> of the proposed framework, limitation of this approach, etc.</w:t>
      </w:r>
    </w:p>
    <w:p w14:paraId="74AC5A8B" w14:textId="77777777" w:rsidR="005A6008" w:rsidRPr="005A6008" w:rsidRDefault="005A6008" w:rsidP="005A6008">
      <w:pPr>
        <w:pStyle w:val="PlainText"/>
        <w:rPr>
          <w:rFonts w:ascii="Times New Roman" w:hAnsi="Times New Roman" w:cs="Times New Roman"/>
          <w:sz w:val="24"/>
          <w:szCs w:val="24"/>
        </w:rPr>
      </w:pPr>
    </w:p>
    <w:p w14:paraId="131A7EC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2. The language should be concise, particularly (1)the section Introduction is too </w:t>
      </w:r>
      <w:proofErr w:type="gramStart"/>
      <w:r w:rsidRPr="005A6008">
        <w:rPr>
          <w:rFonts w:ascii="Times New Roman" w:hAnsi="Times New Roman" w:cs="Times New Roman"/>
          <w:sz w:val="24"/>
          <w:szCs w:val="24"/>
        </w:rPr>
        <w:t>tedious</w:t>
      </w:r>
      <w:proofErr w:type="gramEnd"/>
      <w:r w:rsidRPr="005A6008">
        <w:rPr>
          <w:rFonts w:ascii="Times New Roman" w:hAnsi="Times New Roman" w:cs="Times New Roman"/>
          <w:sz w:val="24"/>
          <w:szCs w:val="24"/>
        </w:rPr>
        <w:t xml:space="preserve"> and the readers cannot catch the key point easily,</w:t>
      </w:r>
    </w:p>
    <w:p w14:paraId="4820D9ED" w14:textId="29BCC87F" w:rsidR="005A6008" w:rsidRDefault="005A6008" w:rsidP="00FA4075">
      <w:pPr>
        <w:spacing w:after="0"/>
        <w:rPr>
          <w:rFonts w:ascii="Times New Roman" w:hAnsi="Times New Roman" w:cs="Times New Roman"/>
          <w:b/>
          <w:sz w:val="24"/>
          <w:szCs w:val="24"/>
        </w:rPr>
      </w:pPr>
    </w:p>
    <w:p w14:paraId="4A64705A" w14:textId="0A36F9BA" w:rsidR="005A6008" w:rsidRPr="005A6008" w:rsidRDefault="005A6008" w:rsidP="005A6008">
      <w:pPr>
        <w:rPr>
          <w:rFonts w:ascii="Times New Roman" w:hAnsi="Times New Roman" w:cs="Times New Roman"/>
          <w:sz w:val="24"/>
          <w:szCs w:val="24"/>
        </w:rPr>
      </w:pPr>
    </w:p>
    <w:p w14:paraId="7A16FD8E" w14:textId="5F0A1823" w:rsidR="005A6008" w:rsidRPr="005A6008" w:rsidRDefault="005A6008" w:rsidP="005A6008">
      <w:pPr>
        <w:rPr>
          <w:rFonts w:ascii="Times New Roman" w:hAnsi="Times New Roman" w:cs="Times New Roman"/>
          <w:sz w:val="24"/>
          <w:szCs w:val="24"/>
        </w:rPr>
      </w:pPr>
    </w:p>
    <w:p w14:paraId="214CD1C1" w14:textId="1B17A731" w:rsidR="005A6008" w:rsidRPr="005A6008" w:rsidRDefault="005A6008" w:rsidP="005A6008">
      <w:pPr>
        <w:rPr>
          <w:rFonts w:ascii="Times New Roman" w:hAnsi="Times New Roman" w:cs="Times New Roman"/>
          <w:sz w:val="24"/>
          <w:szCs w:val="24"/>
        </w:rPr>
      </w:pPr>
    </w:p>
    <w:p w14:paraId="7575C09D" w14:textId="416B419E" w:rsidR="005A6008" w:rsidRPr="005A6008" w:rsidRDefault="005A6008" w:rsidP="005A6008">
      <w:pPr>
        <w:rPr>
          <w:rFonts w:ascii="Times New Roman" w:hAnsi="Times New Roman" w:cs="Times New Roman"/>
          <w:sz w:val="24"/>
          <w:szCs w:val="24"/>
        </w:rPr>
      </w:pPr>
    </w:p>
    <w:p w14:paraId="4AC12A88" w14:textId="6F897EF7" w:rsidR="005A6008" w:rsidRPr="005A6008" w:rsidRDefault="005A6008" w:rsidP="005A6008">
      <w:pPr>
        <w:rPr>
          <w:rFonts w:ascii="Times New Roman" w:hAnsi="Times New Roman" w:cs="Times New Roman"/>
          <w:sz w:val="24"/>
          <w:szCs w:val="24"/>
        </w:rPr>
      </w:pPr>
    </w:p>
    <w:p w14:paraId="08D8C896" w14:textId="7F93E9E5" w:rsidR="005A6008" w:rsidRPr="005A6008" w:rsidRDefault="005A6008" w:rsidP="005A6008">
      <w:pPr>
        <w:rPr>
          <w:rFonts w:ascii="Times New Roman" w:hAnsi="Times New Roman" w:cs="Times New Roman"/>
          <w:sz w:val="24"/>
          <w:szCs w:val="24"/>
        </w:rPr>
      </w:pPr>
    </w:p>
    <w:p w14:paraId="6880FA5D" w14:textId="3711AB83" w:rsidR="005A6008" w:rsidRPr="005A6008" w:rsidRDefault="005A6008" w:rsidP="005A6008">
      <w:pPr>
        <w:rPr>
          <w:rFonts w:ascii="Times New Roman" w:hAnsi="Times New Roman" w:cs="Times New Roman"/>
          <w:sz w:val="24"/>
          <w:szCs w:val="24"/>
        </w:rPr>
      </w:pPr>
    </w:p>
    <w:p w14:paraId="3BED7F61" w14:textId="213C8E52" w:rsidR="005A6008" w:rsidRPr="005A6008" w:rsidRDefault="005A6008" w:rsidP="005A6008">
      <w:pPr>
        <w:rPr>
          <w:rFonts w:ascii="Times New Roman" w:hAnsi="Times New Roman" w:cs="Times New Roman"/>
          <w:sz w:val="24"/>
          <w:szCs w:val="24"/>
        </w:rPr>
      </w:pPr>
    </w:p>
    <w:p w14:paraId="2B2CB0B7" w14:textId="6C84168C" w:rsidR="005A6008" w:rsidRPr="005A6008" w:rsidRDefault="005A6008" w:rsidP="005A6008">
      <w:pPr>
        <w:rPr>
          <w:rFonts w:ascii="Times New Roman" w:hAnsi="Times New Roman" w:cs="Times New Roman"/>
          <w:sz w:val="24"/>
          <w:szCs w:val="24"/>
        </w:rPr>
      </w:pPr>
    </w:p>
    <w:p w14:paraId="2261F04C" w14:textId="224C5BC4" w:rsidR="005A6008" w:rsidRPr="005A6008" w:rsidRDefault="005A6008" w:rsidP="005A6008">
      <w:pPr>
        <w:rPr>
          <w:rFonts w:ascii="Times New Roman" w:hAnsi="Times New Roman" w:cs="Times New Roman"/>
          <w:sz w:val="24"/>
          <w:szCs w:val="24"/>
        </w:rPr>
      </w:pPr>
    </w:p>
    <w:p w14:paraId="666944F8" w14:textId="6F87C4F8" w:rsidR="005A6008" w:rsidRDefault="005A6008" w:rsidP="005A6008">
      <w:pPr>
        <w:rPr>
          <w:rFonts w:ascii="Times New Roman" w:hAnsi="Times New Roman" w:cs="Times New Roman"/>
          <w:b/>
          <w:sz w:val="24"/>
          <w:szCs w:val="24"/>
        </w:rPr>
      </w:pPr>
    </w:p>
    <w:p w14:paraId="469C46FE" w14:textId="77777777" w:rsidR="005A6008" w:rsidRPr="005A6008" w:rsidRDefault="005A6008" w:rsidP="005A6008">
      <w:pPr>
        <w:jc w:val="right"/>
        <w:rPr>
          <w:rFonts w:ascii="Times New Roman" w:hAnsi="Times New Roman" w:cs="Times New Roman"/>
          <w:sz w:val="24"/>
          <w:szCs w:val="24"/>
        </w:rPr>
      </w:pPr>
    </w:p>
    <w:sectPr w:rsidR="005A6008" w:rsidRPr="005A6008">
      <w:headerReference w:type="default" r:id="rId9"/>
      <w:footerReference w:type="default" r:id="rId10"/>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8BC12" w14:textId="77777777" w:rsidR="008C6B62" w:rsidRDefault="008C6B62">
      <w:pPr>
        <w:spacing w:after="0" w:line="240" w:lineRule="auto"/>
      </w:pPr>
      <w:r>
        <w:separator/>
      </w:r>
    </w:p>
  </w:endnote>
  <w:endnote w:type="continuationSeparator" w:id="0">
    <w:p w14:paraId="10CD5FF5" w14:textId="77777777" w:rsidR="008C6B62" w:rsidRDefault="008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63E80" w14:textId="77777777" w:rsidR="008C6B62" w:rsidRDefault="008C6B62">
      <w:pPr>
        <w:spacing w:after="0" w:line="240" w:lineRule="auto"/>
      </w:pPr>
      <w:r>
        <w:separator/>
      </w:r>
    </w:p>
  </w:footnote>
  <w:footnote w:type="continuationSeparator" w:id="0">
    <w:p w14:paraId="4DEEC531" w14:textId="77777777" w:rsidR="008C6B62" w:rsidRDefault="008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5EBC"/>
    <w:rsid w:val="000171F6"/>
    <w:rsid w:val="000357AD"/>
    <w:rsid w:val="000379B0"/>
    <w:rsid w:val="000434B0"/>
    <w:rsid w:val="00053534"/>
    <w:rsid w:val="00056FA5"/>
    <w:rsid w:val="00077F5E"/>
    <w:rsid w:val="000805EB"/>
    <w:rsid w:val="0008096F"/>
    <w:rsid w:val="00082C32"/>
    <w:rsid w:val="00087961"/>
    <w:rsid w:val="00090A86"/>
    <w:rsid w:val="00091BD9"/>
    <w:rsid w:val="00093596"/>
    <w:rsid w:val="000A161D"/>
    <w:rsid w:val="000A5322"/>
    <w:rsid w:val="000B5797"/>
    <w:rsid w:val="000C0660"/>
    <w:rsid w:val="000C2515"/>
    <w:rsid w:val="000C35B7"/>
    <w:rsid w:val="000C6108"/>
    <w:rsid w:val="000D2E56"/>
    <w:rsid w:val="000D3E23"/>
    <w:rsid w:val="000E0C82"/>
    <w:rsid w:val="000E1A6D"/>
    <w:rsid w:val="000E247C"/>
    <w:rsid w:val="000F0CD7"/>
    <w:rsid w:val="000F58D9"/>
    <w:rsid w:val="001015FA"/>
    <w:rsid w:val="00110A34"/>
    <w:rsid w:val="00113C52"/>
    <w:rsid w:val="00123827"/>
    <w:rsid w:val="00133B7B"/>
    <w:rsid w:val="00134093"/>
    <w:rsid w:val="00143AC1"/>
    <w:rsid w:val="00151559"/>
    <w:rsid w:val="00154F2C"/>
    <w:rsid w:val="00156099"/>
    <w:rsid w:val="0015755F"/>
    <w:rsid w:val="00157BF8"/>
    <w:rsid w:val="001603FC"/>
    <w:rsid w:val="00163437"/>
    <w:rsid w:val="00167BD6"/>
    <w:rsid w:val="00171167"/>
    <w:rsid w:val="0018417A"/>
    <w:rsid w:val="001A055C"/>
    <w:rsid w:val="001C3416"/>
    <w:rsid w:val="001C4697"/>
    <w:rsid w:val="001C6F75"/>
    <w:rsid w:val="001D4999"/>
    <w:rsid w:val="001D6C29"/>
    <w:rsid w:val="001D6C81"/>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5736B"/>
    <w:rsid w:val="002604F8"/>
    <w:rsid w:val="00260AD1"/>
    <w:rsid w:val="00264B29"/>
    <w:rsid w:val="0028405E"/>
    <w:rsid w:val="00287A37"/>
    <w:rsid w:val="00290C5D"/>
    <w:rsid w:val="00290E1E"/>
    <w:rsid w:val="002A4FF5"/>
    <w:rsid w:val="002A5AE8"/>
    <w:rsid w:val="002B05EB"/>
    <w:rsid w:val="002B1C0B"/>
    <w:rsid w:val="002C0118"/>
    <w:rsid w:val="002C118D"/>
    <w:rsid w:val="002D1CE6"/>
    <w:rsid w:val="002E0063"/>
    <w:rsid w:val="002E4955"/>
    <w:rsid w:val="002E4C1D"/>
    <w:rsid w:val="002E63A1"/>
    <w:rsid w:val="002E663A"/>
    <w:rsid w:val="002F5145"/>
    <w:rsid w:val="002F5F66"/>
    <w:rsid w:val="003012CC"/>
    <w:rsid w:val="003050AA"/>
    <w:rsid w:val="00310AF3"/>
    <w:rsid w:val="00311D46"/>
    <w:rsid w:val="003145AB"/>
    <w:rsid w:val="00316CCF"/>
    <w:rsid w:val="00320CA2"/>
    <w:rsid w:val="00325A74"/>
    <w:rsid w:val="00325B5C"/>
    <w:rsid w:val="00327E5B"/>
    <w:rsid w:val="0033056E"/>
    <w:rsid w:val="00333516"/>
    <w:rsid w:val="00337498"/>
    <w:rsid w:val="0034396C"/>
    <w:rsid w:val="00343F9E"/>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A6B9A"/>
    <w:rsid w:val="003B1062"/>
    <w:rsid w:val="003C0671"/>
    <w:rsid w:val="003C3CF7"/>
    <w:rsid w:val="003C501B"/>
    <w:rsid w:val="003D0361"/>
    <w:rsid w:val="003D0A40"/>
    <w:rsid w:val="003D28BA"/>
    <w:rsid w:val="003E270E"/>
    <w:rsid w:val="003E76C9"/>
    <w:rsid w:val="003F2C8F"/>
    <w:rsid w:val="003F47C5"/>
    <w:rsid w:val="003F66E2"/>
    <w:rsid w:val="003F6A7B"/>
    <w:rsid w:val="003F6C50"/>
    <w:rsid w:val="003F72F7"/>
    <w:rsid w:val="004170B3"/>
    <w:rsid w:val="00417918"/>
    <w:rsid w:val="004210B8"/>
    <w:rsid w:val="0042135C"/>
    <w:rsid w:val="00430439"/>
    <w:rsid w:val="00430DA0"/>
    <w:rsid w:val="004413C7"/>
    <w:rsid w:val="00442BD7"/>
    <w:rsid w:val="004524B6"/>
    <w:rsid w:val="004537B1"/>
    <w:rsid w:val="00455A64"/>
    <w:rsid w:val="00463357"/>
    <w:rsid w:val="004643B4"/>
    <w:rsid w:val="00472B85"/>
    <w:rsid w:val="00476386"/>
    <w:rsid w:val="00480182"/>
    <w:rsid w:val="004809C4"/>
    <w:rsid w:val="00480B21"/>
    <w:rsid w:val="004828EE"/>
    <w:rsid w:val="0048474A"/>
    <w:rsid w:val="00485DBE"/>
    <w:rsid w:val="004940EB"/>
    <w:rsid w:val="004941D0"/>
    <w:rsid w:val="004A06F4"/>
    <w:rsid w:val="004A6651"/>
    <w:rsid w:val="004B0CF1"/>
    <w:rsid w:val="004B5D05"/>
    <w:rsid w:val="004B619F"/>
    <w:rsid w:val="004B727F"/>
    <w:rsid w:val="004D3A99"/>
    <w:rsid w:val="004E0084"/>
    <w:rsid w:val="004E2317"/>
    <w:rsid w:val="004E3B06"/>
    <w:rsid w:val="004E655E"/>
    <w:rsid w:val="004E6C1D"/>
    <w:rsid w:val="004E745B"/>
    <w:rsid w:val="004F10E7"/>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960D8"/>
    <w:rsid w:val="00596A0D"/>
    <w:rsid w:val="005A43A2"/>
    <w:rsid w:val="005A6008"/>
    <w:rsid w:val="005A749B"/>
    <w:rsid w:val="005B3621"/>
    <w:rsid w:val="005B63ED"/>
    <w:rsid w:val="005C16F7"/>
    <w:rsid w:val="005C4DC6"/>
    <w:rsid w:val="005D0038"/>
    <w:rsid w:val="005E7B0B"/>
    <w:rsid w:val="005E7FD4"/>
    <w:rsid w:val="005F1B76"/>
    <w:rsid w:val="005F26C5"/>
    <w:rsid w:val="00610264"/>
    <w:rsid w:val="006109E3"/>
    <w:rsid w:val="00616E1D"/>
    <w:rsid w:val="0062623E"/>
    <w:rsid w:val="00631115"/>
    <w:rsid w:val="00632861"/>
    <w:rsid w:val="006413ED"/>
    <w:rsid w:val="00650987"/>
    <w:rsid w:val="00652F1A"/>
    <w:rsid w:val="00653575"/>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07FD3"/>
    <w:rsid w:val="007135AC"/>
    <w:rsid w:val="00721514"/>
    <w:rsid w:val="00734DE5"/>
    <w:rsid w:val="00736654"/>
    <w:rsid w:val="00737EE6"/>
    <w:rsid w:val="00743226"/>
    <w:rsid w:val="00743D41"/>
    <w:rsid w:val="00746221"/>
    <w:rsid w:val="00746365"/>
    <w:rsid w:val="007506A1"/>
    <w:rsid w:val="00753463"/>
    <w:rsid w:val="007653A8"/>
    <w:rsid w:val="0076592D"/>
    <w:rsid w:val="007673CF"/>
    <w:rsid w:val="00780DC5"/>
    <w:rsid w:val="00786249"/>
    <w:rsid w:val="00797F07"/>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67103"/>
    <w:rsid w:val="00876B61"/>
    <w:rsid w:val="00881B67"/>
    <w:rsid w:val="00883E34"/>
    <w:rsid w:val="00885407"/>
    <w:rsid w:val="00890CE3"/>
    <w:rsid w:val="008965B2"/>
    <w:rsid w:val="008A207D"/>
    <w:rsid w:val="008A77DE"/>
    <w:rsid w:val="008B0F9D"/>
    <w:rsid w:val="008C61C8"/>
    <w:rsid w:val="008C6B62"/>
    <w:rsid w:val="008C700D"/>
    <w:rsid w:val="008D08CB"/>
    <w:rsid w:val="008D2777"/>
    <w:rsid w:val="008D3B11"/>
    <w:rsid w:val="008D56D5"/>
    <w:rsid w:val="008E19B1"/>
    <w:rsid w:val="008E4D85"/>
    <w:rsid w:val="008E5DB5"/>
    <w:rsid w:val="008F244C"/>
    <w:rsid w:val="008F3993"/>
    <w:rsid w:val="008F602F"/>
    <w:rsid w:val="0090057F"/>
    <w:rsid w:val="00902459"/>
    <w:rsid w:val="00902E30"/>
    <w:rsid w:val="00907BE7"/>
    <w:rsid w:val="009128B0"/>
    <w:rsid w:val="0091632A"/>
    <w:rsid w:val="00920643"/>
    <w:rsid w:val="009267EE"/>
    <w:rsid w:val="0093702F"/>
    <w:rsid w:val="00944AD2"/>
    <w:rsid w:val="00946EA3"/>
    <w:rsid w:val="009516A0"/>
    <w:rsid w:val="00952230"/>
    <w:rsid w:val="009524FE"/>
    <w:rsid w:val="00981690"/>
    <w:rsid w:val="009823FF"/>
    <w:rsid w:val="00984EBA"/>
    <w:rsid w:val="00990882"/>
    <w:rsid w:val="00993245"/>
    <w:rsid w:val="00993488"/>
    <w:rsid w:val="00993AB9"/>
    <w:rsid w:val="009941A0"/>
    <w:rsid w:val="00995951"/>
    <w:rsid w:val="009971F7"/>
    <w:rsid w:val="009A662C"/>
    <w:rsid w:val="009C1F39"/>
    <w:rsid w:val="009C5C40"/>
    <w:rsid w:val="009D59D8"/>
    <w:rsid w:val="009E17E4"/>
    <w:rsid w:val="009E17F5"/>
    <w:rsid w:val="009E2D33"/>
    <w:rsid w:val="009E4030"/>
    <w:rsid w:val="009E534E"/>
    <w:rsid w:val="009F288C"/>
    <w:rsid w:val="009F78EA"/>
    <w:rsid w:val="00A02811"/>
    <w:rsid w:val="00A03E0D"/>
    <w:rsid w:val="00A12F12"/>
    <w:rsid w:val="00A146DC"/>
    <w:rsid w:val="00A1522D"/>
    <w:rsid w:val="00A24AB6"/>
    <w:rsid w:val="00A365A9"/>
    <w:rsid w:val="00A42AAA"/>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2786"/>
    <w:rsid w:val="00A939AE"/>
    <w:rsid w:val="00A96D47"/>
    <w:rsid w:val="00A974DC"/>
    <w:rsid w:val="00AA26A6"/>
    <w:rsid w:val="00AA309F"/>
    <w:rsid w:val="00AA73FA"/>
    <w:rsid w:val="00AB379C"/>
    <w:rsid w:val="00AC1850"/>
    <w:rsid w:val="00AC1DA0"/>
    <w:rsid w:val="00AC24FA"/>
    <w:rsid w:val="00AC2608"/>
    <w:rsid w:val="00AC68ED"/>
    <w:rsid w:val="00AC6FF4"/>
    <w:rsid w:val="00AD02AE"/>
    <w:rsid w:val="00AD40ED"/>
    <w:rsid w:val="00AD73ED"/>
    <w:rsid w:val="00AE4460"/>
    <w:rsid w:val="00AF3A2F"/>
    <w:rsid w:val="00AF53B0"/>
    <w:rsid w:val="00B00D58"/>
    <w:rsid w:val="00B0179F"/>
    <w:rsid w:val="00B0421D"/>
    <w:rsid w:val="00B12C63"/>
    <w:rsid w:val="00B20677"/>
    <w:rsid w:val="00B2271D"/>
    <w:rsid w:val="00B24FDC"/>
    <w:rsid w:val="00B33590"/>
    <w:rsid w:val="00B36C16"/>
    <w:rsid w:val="00B40E53"/>
    <w:rsid w:val="00B47879"/>
    <w:rsid w:val="00B506DF"/>
    <w:rsid w:val="00B5244B"/>
    <w:rsid w:val="00B525C6"/>
    <w:rsid w:val="00B55D21"/>
    <w:rsid w:val="00B65117"/>
    <w:rsid w:val="00B7059F"/>
    <w:rsid w:val="00B7150B"/>
    <w:rsid w:val="00B77953"/>
    <w:rsid w:val="00B83AC0"/>
    <w:rsid w:val="00B8669F"/>
    <w:rsid w:val="00B90ED6"/>
    <w:rsid w:val="00B916EF"/>
    <w:rsid w:val="00B92845"/>
    <w:rsid w:val="00B94C0F"/>
    <w:rsid w:val="00B952FD"/>
    <w:rsid w:val="00B965EB"/>
    <w:rsid w:val="00BA08CC"/>
    <w:rsid w:val="00BA4595"/>
    <w:rsid w:val="00BB056B"/>
    <w:rsid w:val="00BD0B2E"/>
    <w:rsid w:val="00BD2993"/>
    <w:rsid w:val="00BD55E3"/>
    <w:rsid w:val="00BD5CBB"/>
    <w:rsid w:val="00BE1C5A"/>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45CF7"/>
    <w:rsid w:val="00C5441F"/>
    <w:rsid w:val="00C55383"/>
    <w:rsid w:val="00C5661F"/>
    <w:rsid w:val="00C60B26"/>
    <w:rsid w:val="00C6447C"/>
    <w:rsid w:val="00C71518"/>
    <w:rsid w:val="00C7356E"/>
    <w:rsid w:val="00C75EAF"/>
    <w:rsid w:val="00C76BA7"/>
    <w:rsid w:val="00C82F1C"/>
    <w:rsid w:val="00C851FD"/>
    <w:rsid w:val="00C8687F"/>
    <w:rsid w:val="00C93624"/>
    <w:rsid w:val="00CA12DB"/>
    <w:rsid w:val="00CA1376"/>
    <w:rsid w:val="00CA2CD8"/>
    <w:rsid w:val="00CA3FCE"/>
    <w:rsid w:val="00CA62CE"/>
    <w:rsid w:val="00CB2AF1"/>
    <w:rsid w:val="00CB4CBA"/>
    <w:rsid w:val="00CC1A49"/>
    <w:rsid w:val="00CC34C9"/>
    <w:rsid w:val="00CC44BA"/>
    <w:rsid w:val="00CC4726"/>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3ED3"/>
    <w:rsid w:val="00D47FD3"/>
    <w:rsid w:val="00D5034C"/>
    <w:rsid w:val="00D51A3D"/>
    <w:rsid w:val="00D51F8B"/>
    <w:rsid w:val="00D531BA"/>
    <w:rsid w:val="00D557A5"/>
    <w:rsid w:val="00D5614A"/>
    <w:rsid w:val="00D57A3F"/>
    <w:rsid w:val="00D6338D"/>
    <w:rsid w:val="00D63CE2"/>
    <w:rsid w:val="00D70BCB"/>
    <w:rsid w:val="00D74AF8"/>
    <w:rsid w:val="00D76335"/>
    <w:rsid w:val="00D775D2"/>
    <w:rsid w:val="00D87875"/>
    <w:rsid w:val="00D90225"/>
    <w:rsid w:val="00DA14C3"/>
    <w:rsid w:val="00DA241B"/>
    <w:rsid w:val="00DA3B3F"/>
    <w:rsid w:val="00DA50E7"/>
    <w:rsid w:val="00DA749A"/>
    <w:rsid w:val="00DB2F84"/>
    <w:rsid w:val="00DB74C9"/>
    <w:rsid w:val="00DC4363"/>
    <w:rsid w:val="00DC500E"/>
    <w:rsid w:val="00DD04CF"/>
    <w:rsid w:val="00DD2C8B"/>
    <w:rsid w:val="00DD77C0"/>
    <w:rsid w:val="00DE75BC"/>
    <w:rsid w:val="00E07FB1"/>
    <w:rsid w:val="00E11275"/>
    <w:rsid w:val="00E1523E"/>
    <w:rsid w:val="00E1730C"/>
    <w:rsid w:val="00E2764D"/>
    <w:rsid w:val="00E3713D"/>
    <w:rsid w:val="00E43D92"/>
    <w:rsid w:val="00E5107E"/>
    <w:rsid w:val="00E51C70"/>
    <w:rsid w:val="00E678FA"/>
    <w:rsid w:val="00E73149"/>
    <w:rsid w:val="00E73E59"/>
    <w:rsid w:val="00E75BC1"/>
    <w:rsid w:val="00E75C3D"/>
    <w:rsid w:val="00E76DE4"/>
    <w:rsid w:val="00E80890"/>
    <w:rsid w:val="00EA08FB"/>
    <w:rsid w:val="00EA46CA"/>
    <w:rsid w:val="00EA66DE"/>
    <w:rsid w:val="00EB2F99"/>
    <w:rsid w:val="00EC1159"/>
    <w:rsid w:val="00EC1C03"/>
    <w:rsid w:val="00EC2A36"/>
    <w:rsid w:val="00EC3115"/>
    <w:rsid w:val="00ED4EF9"/>
    <w:rsid w:val="00ED6D7D"/>
    <w:rsid w:val="00EE0101"/>
    <w:rsid w:val="00EE24DD"/>
    <w:rsid w:val="00EE6E1B"/>
    <w:rsid w:val="00EE7EA1"/>
    <w:rsid w:val="00EF2C77"/>
    <w:rsid w:val="00EF3CC5"/>
    <w:rsid w:val="00F05D18"/>
    <w:rsid w:val="00F063A8"/>
    <w:rsid w:val="00F11A54"/>
    <w:rsid w:val="00F13649"/>
    <w:rsid w:val="00F23BBA"/>
    <w:rsid w:val="00F241EF"/>
    <w:rsid w:val="00F26192"/>
    <w:rsid w:val="00F3031A"/>
    <w:rsid w:val="00F30523"/>
    <w:rsid w:val="00F3287A"/>
    <w:rsid w:val="00F366CF"/>
    <w:rsid w:val="00F42B03"/>
    <w:rsid w:val="00F45820"/>
    <w:rsid w:val="00F476A9"/>
    <w:rsid w:val="00F476BC"/>
    <w:rsid w:val="00F5053C"/>
    <w:rsid w:val="00F5065B"/>
    <w:rsid w:val="00F53A14"/>
    <w:rsid w:val="00F55A2A"/>
    <w:rsid w:val="00F57F02"/>
    <w:rsid w:val="00F7409B"/>
    <w:rsid w:val="00F75090"/>
    <w:rsid w:val="00F75AF5"/>
    <w:rsid w:val="00F80F1B"/>
    <w:rsid w:val="00F823E3"/>
    <w:rsid w:val="00F83E08"/>
    <w:rsid w:val="00F855C8"/>
    <w:rsid w:val="00F93D3F"/>
    <w:rsid w:val="00F94462"/>
    <w:rsid w:val="00FA4075"/>
    <w:rsid w:val="00FA6A37"/>
    <w:rsid w:val="00FB0F01"/>
    <w:rsid w:val="00FB5A82"/>
    <w:rsid w:val="00FB7F9B"/>
    <w:rsid w:val="00FC104E"/>
    <w:rsid w:val="00FC5AAE"/>
    <w:rsid w:val="00FC6BA2"/>
    <w:rsid w:val="00FD212B"/>
    <w:rsid w:val="00FD5A88"/>
    <w:rsid w:val="00FD5CDE"/>
    <w:rsid w:val="00FD6F6C"/>
    <w:rsid w:val="00FE0961"/>
    <w:rsid w:val="00FE21CD"/>
    <w:rsid w:val="00FE304F"/>
    <w:rsid w:val="00FE53B1"/>
    <w:rsid w:val="00FE63A4"/>
    <w:rsid w:val="00FE6C22"/>
    <w:rsid w:val="00FF145F"/>
    <w:rsid w:val="00FF367B"/>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unhideWhenUsed/>
    <w:rsid w:val="000A5322"/>
    <w:rPr>
      <w:color w:val="4F81BD" w:themeColor="accent1"/>
    </w:rPr>
  </w:style>
  <w:style w:type="character" w:styleId="UnresolvedMention">
    <w:name w:val="Unresolved Mention"/>
    <w:basedOn w:val="DefaultParagraphFont"/>
    <w:uiPriority w:val="99"/>
    <w:semiHidden/>
    <w:unhideWhenUsed/>
    <w:rsid w:val="00B36C16"/>
    <w:rPr>
      <w:color w:val="605E5C"/>
      <w:shd w:val="clear" w:color="auto" w:fill="E1DFDD"/>
    </w:rPr>
  </w:style>
  <w:style w:type="paragraph" w:styleId="BodyText">
    <w:name w:val="Body Text"/>
    <w:basedOn w:val="Normal"/>
    <w:link w:val="BodyTextChar"/>
    <w:unhideWhenUsed/>
    <w:qFormat/>
    <w:rsid w:val="003F72F7"/>
    <w:pPr>
      <w:widowControl/>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3F72F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662439078">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1992783113">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tbeptech.org/restorebayes/ind_eval.Rmd" TargetMode="External"/><Relationship Id="rId3" Type="http://schemas.openxmlformats.org/officeDocument/2006/relationships/settings" Target="settings.xml"/><Relationship Id="rId7" Type="http://schemas.openxmlformats.org/officeDocument/2006/relationships/hyperlink" Target="http://doi.org/10.5281/zenodo.25396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709C-966C-499D-8FC5-C796416C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5126</TotalTime>
  <Pages>9</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364</cp:revision>
  <cp:lastPrinted>2019-05-15T23:05:00Z</cp:lastPrinted>
  <dcterms:created xsi:type="dcterms:W3CDTF">2017-12-01T20:20:00Z</dcterms:created>
  <dcterms:modified xsi:type="dcterms:W3CDTF">2019-06-11T00:29:00Z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