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85" w:rsidRDefault="000F5F85" w:rsidP="000F5F85">
      <w:pPr>
        <w:jc w:val="right"/>
        <w:rPr>
          <w:szCs w:val="24"/>
        </w:rPr>
      </w:pPr>
      <w:r>
        <w:rPr>
          <w:szCs w:val="24"/>
        </w:rPr>
        <w:t>July 25, 2016</w:t>
      </w:r>
    </w:p>
    <w:p w:rsidR="000F5F85" w:rsidRDefault="000F5F85" w:rsidP="000F5F85">
      <w:pPr>
        <w:jc w:val="right"/>
        <w:rPr>
          <w:szCs w:val="24"/>
        </w:rPr>
      </w:pPr>
    </w:p>
    <w:p w:rsidR="00A05097" w:rsidRDefault="000F5F85" w:rsidP="000F5F85">
      <w:pPr>
        <w:rPr>
          <w:szCs w:val="24"/>
        </w:rPr>
      </w:pPr>
      <w:r>
        <w:rPr>
          <w:szCs w:val="24"/>
        </w:rPr>
        <w:t>W</w:t>
      </w:r>
      <w:r w:rsidR="00A05097">
        <w:rPr>
          <w:szCs w:val="24"/>
        </w:rPr>
        <w:t>ayne</w:t>
      </w:r>
      <w:r>
        <w:rPr>
          <w:szCs w:val="24"/>
        </w:rPr>
        <w:t xml:space="preserve"> S. Gardner</w:t>
      </w:r>
    </w:p>
    <w:p w:rsidR="000F5F85" w:rsidRDefault="000F5F85" w:rsidP="000F5F85">
      <w:pPr>
        <w:rPr>
          <w:szCs w:val="24"/>
        </w:rPr>
      </w:pPr>
      <w:r>
        <w:rPr>
          <w:szCs w:val="24"/>
        </w:rPr>
        <w:t>C</w:t>
      </w:r>
      <w:r w:rsidR="00A05097">
        <w:rPr>
          <w:szCs w:val="24"/>
        </w:rPr>
        <w:t xml:space="preserve">harles </w:t>
      </w:r>
      <w:r w:rsidR="00E9098C">
        <w:rPr>
          <w:szCs w:val="24"/>
        </w:rPr>
        <w:t xml:space="preserve">A. </w:t>
      </w:r>
      <w:r w:rsidR="00A05097">
        <w:rPr>
          <w:szCs w:val="24"/>
        </w:rPr>
        <w:t>“Si”</w:t>
      </w:r>
      <w:r>
        <w:rPr>
          <w:szCs w:val="24"/>
        </w:rPr>
        <w:t xml:space="preserve"> </w:t>
      </w:r>
      <w:proofErr w:type="spellStart"/>
      <w:r>
        <w:rPr>
          <w:szCs w:val="24"/>
        </w:rPr>
        <w:t>Simenstad</w:t>
      </w:r>
      <w:proofErr w:type="spellEnd"/>
    </w:p>
    <w:p w:rsidR="000F5F85" w:rsidRDefault="000F5F85" w:rsidP="000F5F85">
      <w:pPr>
        <w:rPr>
          <w:szCs w:val="24"/>
        </w:rPr>
      </w:pPr>
      <w:r>
        <w:rPr>
          <w:szCs w:val="24"/>
        </w:rPr>
        <w:t>Co-</w:t>
      </w:r>
      <w:r w:rsidR="00A05097">
        <w:rPr>
          <w:szCs w:val="24"/>
        </w:rPr>
        <w:t>Editors</w:t>
      </w:r>
      <w:r>
        <w:rPr>
          <w:szCs w:val="24"/>
        </w:rPr>
        <w:t>-</w:t>
      </w:r>
      <w:r w:rsidR="00A05097">
        <w:rPr>
          <w:szCs w:val="24"/>
        </w:rPr>
        <w:t>In</w:t>
      </w:r>
      <w:r>
        <w:rPr>
          <w:szCs w:val="24"/>
        </w:rPr>
        <w:t>-Chief</w:t>
      </w:r>
    </w:p>
    <w:p w:rsidR="000F5F85" w:rsidRDefault="000F5F85" w:rsidP="000F5F85">
      <w:pPr>
        <w:rPr>
          <w:szCs w:val="24"/>
        </w:rPr>
      </w:pPr>
      <w:r>
        <w:rPr>
          <w:szCs w:val="24"/>
        </w:rPr>
        <w:t>Estuaries and Coasts</w:t>
      </w:r>
    </w:p>
    <w:p w:rsidR="000F5F85" w:rsidRDefault="000F5F85" w:rsidP="000F5F85">
      <w:pPr>
        <w:rPr>
          <w:szCs w:val="24"/>
        </w:rPr>
      </w:pPr>
    </w:p>
    <w:p w:rsidR="000F5F85" w:rsidRDefault="00E9098C" w:rsidP="000F5F85">
      <w:pPr>
        <w:rPr>
          <w:szCs w:val="24"/>
        </w:rPr>
      </w:pPr>
      <w:r>
        <w:rPr>
          <w:szCs w:val="24"/>
        </w:rPr>
        <w:t xml:space="preserve">I am </w:t>
      </w:r>
      <w:r w:rsidR="00A05097">
        <w:rPr>
          <w:szCs w:val="24"/>
        </w:rPr>
        <w:t xml:space="preserve">pleased to submit our </w:t>
      </w:r>
      <w:r w:rsidR="000F5F85">
        <w:rPr>
          <w:szCs w:val="24"/>
        </w:rPr>
        <w:t>manuscript, “Quantifying seagrass light requirements using an algorithm to spatially resolve depth of colonization</w:t>
      </w:r>
      <w:r w:rsidR="00A05097">
        <w:rPr>
          <w:szCs w:val="24"/>
        </w:rPr>
        <w:t>,</w:t>
      </w:r>
      <w:r w:rsidR="000F5F85">
        <w:rPr>
          <w:szCs w:val="24"/>
        </w:rPr>
        <w:t xml:space="preserve">” </w:t>
      </w:r>
      <w:r w:rsidR="00A05097">
        <w:rPr>
          <w:szCs w:val="24"/>
        </w:rPr>
        <w:t xml:space="preserve">for publication </w:t>
      </w:r>
      <w:r w:rsidR="000F5F85">
        <w:rPr>
          <w:szCs w:val="24"/>
        </w:rPr>
        <w:t xml:space="preserve">as an original research article in Estuaries and Coasts. </w:t>
      </w:r>
    </w:p>
    <w:p w:rsidR="000F5F85" w:rsidRDefault="000F5F85" w:rsidP="000F5F85">
      <w:pPr>
        <w:rPr>
          <w:szCs w:val="24"/>
        </w:rPr>
      </w:pPr>
    </w:p>
    <w:p w:rsidR="000F5F85" w:rsidRDefault="000F5F85">
      <w:pPr>
        <w:rPr>
          <w:szCs w:val="24"/>
        </w:rPr>
      </w:pPr>
      <w:r>
        <w:rPr>
          <w:szCs w:val="24"/>
        </w:rPr>
        <w:t>Seagrass depth limits have been used for decades to characterize light regimes and water quality requirements that maintain critical habitat</w:t>
      </w:r>
      <w:r w:rsidR="005B22D2">
        <w:rPr>
          <w:szCs w:val="24"/>
        </w:rPr>
        <w:t xml:space="preserve"> in coastal waters</w:t>
      </w:r>
      <w:r w:rsidR="000C07FA">
        <w:rPr>
          <w:szCs w:val="24"/>
        </w:rPr>
        <w:t xml:space="preserve">.  Several methods have been developed and applied in different contexts that complicate meaningful comparisons between systems, including methods that link depth limits </w:t>
      </w:r>
      <w:r w:rsidR="00A05097">
        <w:rPr>
          <w:szCs w:val="24"/>
        </w:rPr>
        <w:t xml:space="preserve">and water clarity to estimate </w:t>
      </w:r>
      <w:r w:rsidR="000C07FA">
        <w:rPr>
          <w:szCs w:val="24"/>
        </w:rPr>
        <w:t>light requirements.</w:t>
      </w:r>
      <w:r>
        <w:rPr>
          <w:szCs w:val="24"/>
        </w:rPr>
        <w:t xml:space="preserve"> </w:t>
      </w:r>
      <w:r w:rsidR="00A05097">
        <w:rPr>
          <w:szCs w:val="24"/>
        </w:rPr>
        <w:t xml:space="preserve"> In this </w:t>
      </w:r>
      <w:r>
        <w:rPr>
          <w:szCs w:val="24"/>
        </w:rPr>
        <w:t>manuscript</w:t>
      </w:r>
      <w:r w:rsidR="00A05097">
        <w:rPr>
          <w:szCs w:val="24"/>
        </w:rPr>
        <w:t>,</w:t>
      </w:r>
      <w:r>
        <w:rPr>
          <w:szCs w:val="24"/>
        </w:rPr>
        <w:t xml:space="preserve"> </w:t>
      </w:r>
      <w:r w:rsidR="00A05097">
        <w:rPr>
          <w:szCs w:val="24"/>
        </w:rPr>
        <w:t xml:space="preserve">we present </w:t>
      </w:r>
      <w:r w:rsidR="000C07FA">
        <w:rPr>
          <w:szCs w:val="24"/>
        </w:rPr>
        <w:t xml:space="preserve">a </w:t>
      </w:r>
      <w:r w:rsidR="00A05097">
        <w:rPr>
          <w:szCs w:val="24"/>
        </w:rPr>
        <w:t xml:space="preserve">novel </w:t>
      </w:r>
      <w:r>
        <w:rPr>
          <w:szCs w:val="24"/>
        </w:rPr>
        <w:t xml:space="preserve">method to </w:t>
      </w:r>
      <w:r w:rsidR="00A05097">
        <w:rPr>
          <w:szCs w:val="24"/>
        </w:rPr>
        <w:t xml:space="preserve">estimate </w:t>
      </w:r>
      <w:r>
        <w:rPr>
          <w:szCs w:val="24"/>
        </w:rPr>
        <w:t xml:space="preserve">seagrass </w:t>
      </w:r>
      <w:r w:rsidR="00A05097">
        <w:rPr>
          <w:szCs w:val="24"/>
        </w:rPr>
        <w:t xml:space="preserve">depth of colonization and </w:t>
      </w:r>
      <w:r w:rsidR="000C07FA">
        <w:rPr>
          <w:szCs w:val="24"/>
        </w:rPr>
        <w:t xml:space="preserve">light requirements that incorporates </w:t>
      </w:r>
      <w:r w:rsidR="00A05097">
        <w:rPr>
          <w:szCs w:val="24"/>
        </w:rPr>
        <w:t xml:space="preserve">seagrass </w:t>
      </w:r>
      <w:r w:rsidR="000C07FA">
        <w:rPr>
          <w:szCs w:val="24"/>
        </w:rPr>
        <w:t xml:space="preserve">coverage </w:t>
      </w:r>
      <w:r w:rsidR="00A05097">
        <w:rPr>
          <w:szCs w:val="24"/>
        </w:rPr>
        <w:t xml:space="preserve">maps </w:t>
      </w:r>
      <w:r w:rsidR="000C07FA">
        <w:rPr>
          <w:szCs w:val="24"/>
        </w:rPr>
        <w:t>and estimates of water clarity from remote sensing products.</w:t>
      </w:r>
      <w:r w:rsidR="00A05097">
        <w:rPr>
          <w:szCs w:val="24"/>
        </w:rPr>
        <w:t xml:space="preserve">  Our method is novel and useful because it documents spatial variation in a way that has not been achieved previously, thereby improving our understanding of relationships between water quality and seagrass.</w:t>
      </w:r>
      <w:r w:rsidR="00E9098C">
        <w:rPr>
          <w:szCs w:val="24"/>
        </w:rPr>
        <w:t xml:space="preserve">  We are also able to separate “uncertainty” and “variability” to an exten</w:t>
      </w:r>
      <w:bookmarkStart w:id="0" w:name="_GoBack"/>
      <w:bookmarkEnd w:id="0"/>
      <w:r w:rsidR="00E9098C">
        <w:rPr>
          <w:szCs w:val="24"/>
        </w:rPr>
        <w:t xml:space="preserve">t not previously attempted, which is invaluable in both scientific and management applications.  </w:t>
      </w:r>
      <w:r w:rsidR="00A05097">
        <w:rPr>
          <w:szCs w:val="24"/>
        </w:rPr>
        <w:t xml:space="preserve">Our spatially resolved estimates </w:t>
      </w:r>
      <w:r w:rsidR="00E9098C">
        <w:rPr>
          <w:szCs w:val="24"/>
        </w:rPr>
        <w:t xml:space="preserve">provide a viable alternative to </w:t>
      </w:r>
      <w:r w:rsidR="000C07FA">
        <w:rPr>
          <w:szCs w:val="24"/>
        </w:rPr>
        <w:t>broad</w:t>
      </w:r>
      <w:r w:rsidR="00E9098C">
        <w:rPr>
          <w:szCs w:val="24"/>
        </w:rPr>
        <w:t xml:space="preserve"> application of a single rule of thumb for light requirements.  Both the questions that we address and our methods should be of broad interest in seagrass ecology and to those interested in managing coastal ecosystems.</w:t>
      </w:r>
    </w:p>
    <w:p w:rsidR="000C07FA" w:rsidRDefault="000C07FA" w:rsidP="000F5F85">
      <w:pPr>
        <w:rPr>
          <w:szCs w:val="24"/>
        </w:rPr>
      </w:pPr>
    </w:p>
    <w:p w:rsidR="000C07FA" w:rsidRDefault="000C07FA" w:rsidP="000F5F85">
      <w:pPr>
        <w:rPr>
          <w:szCs w:val="24"/>
        </w:rPr>
      </w:pPr>
      <w:r>
        <w:rPr>
          <w:szCs w:val="24"/>
        </w:rPr>
        <w:t xml:space="preserve">Please feel free to contact me with any questions or concerns about our submission.  I can be reached at </w:t>
      </w:r>
      <w:r w:rsidR="00E9098C">
        <w:rPr>
          <w:szCs w:val="24"/>
        </w:rPr>
        <w:t>(</w:t>
      </w:r>
      <w:r>
        <w:rPr>
          <w:szCs w:val="24"/>
        </w:rPr>
        <w:t>850</w:t>
      </w:r>
      <w:r w:rsidR="00E9098C">
        <w:rPr>
          <w:szCs w:val="24"/>
        </w:rPr>
        <w:t xml:space="preserve">) </w:t>
      </w:r>
      <w:r>
        <w:rPr>
          <w:szCs w:val="24"/>
        </w:rPr>
        <w:t>934</w:t>
      </w:r>
      <w:r w:rsidR="00E9098C">
        <w:rPr>
          <w:szCs w:val="24"/>
        </w:rPr>
        <w:t>-</w:t>
      </w:r>
      <w:r>
        <w:rPr>
          <w:szCs w:val="24"/>
        </w:rPr>
        <w:t xml:space="preserve">2480 and </w:t>
      </w:r>
      <w:hyperlink r:id="rId7" w:history="1">
        <w:r w:rsidRPr="006E1BFD">
          <w:rPr>
            <w:rStyle w:val="Hyperlink"/>
            <w:szCs w:val="24"/>
          </w:rPr>
          <w:t>beck.marcus@epa.gov</w:t>
        </w:r>
      </w:hyperlink>
      <w:r>
        <w:rPr>
          <w:szCs w:val="24"/>
        </w:rPr>
        <w:t xml:space="preserve">.  We appreciate the opportunity to publish our work with Estuaries and Coasts.  </w:t>
      </w:r>
    </w:p>
    <w:p w:rsidR="00134707" w:rsidRDefault="00134707" w:rsidP="00F34065">
      <w:pPr>
        <w:rPr>
          <w:szCs w:val="24"/>
        </w:rPr>
      </w:pPr>
    </w:p>
    <w:p w:rsidR="00BB3CF8" w:rsidRDefault="00BB3CF8" w:rsidP="00F34065">
      <w:pPr>
        <w:rPr>
          <w:szCs w:val="24"/>
        </w:rPr>
      </w:pPr>
      <w:r>
        <w:rPr>
          <w:szCs w:val="24"/>
        </w:rPr>
        <w:t>Sincerely</w:t>
      </w:r>
      <w:r w:rsidR="003567EE">
        <w:rPr>
          <w:szCs w:val="24"/>
        </w:rPr>
        <w:t>,</w:t>
      </w:r>
    </w:p>
    <w:p w:rsidR="003567EE" w:rsidRDefault="003567EE" w:rsidP="00F34065">
      <w:pPr>
        <w:rPr>
          <w:szCs w:val="24"/>
        </w:rPr>
      </w:pPr>
      <w:r>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BB3CF8" w:rsidP="00BB3CF8">
      <w:pPr>
        <w:rPr>
          <w:szCs w:val="24"/>
        </w:rPr>
      </w:pPr>
    </w:p>
    <w:p w:rsidR="00BB3CF8" w:rsidRPr="00F34065" w:rsidRDefault="003567EE" w:rsidP="00BB3CF8">
      <w:pPr>
        <w:rPr>
          <w:szCs w:val="24"/>
        </w:rPr>
      </w:pPr>
      <w:r>
        <w:rPr>
          <w:szCs w:val="24"/>
        </w:rPr>
        <w:t>Marcus W. Beck, PhD</w:t>
      </w:r>
    </w:p>
    <w:p w:rsidR="003567EE" w:rsidRPr="00F34065" w:rsidRDefault="003567EE" w:rsidP="00F34065">
      <w:pPr>
        <w:rPr>
          <w:szCs w:val="24"/>
        </w:rPr>
      </w:pPr>
    </w:p>
    <w:sectPr w:rsidR="003567EE" w:rsidRPr="00F34065" w:rsidSect="00424AF4">
      <w:footerReference w:type="default" r:id="rId9"/>
      <w:headerReference w:type="first" r:id="rId10"/>
      <w:footerReference w:type="first" r:id="rId11"/>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4097"/>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14066"/>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E2E1A"/>
    <w:rsid w:val="003F0C29"/>
    <w:rsid w:val="00424AF4"/>
    <w:rsid w:val="0045169C"/>
    <w:rsid w:val="00471693"/>
    <w:rsid w:val="004D31F9"/>
    <w:rsid w:val="004E5020"/>
    <w:rsid w:val="005169E5"/>
    <w:rsid w:val="0052552E"/>
    <w:rsid w:val="00547CDD"/>
    <w:rsid w:val="00551DBA"/>
    <w:rsid w:val="005A3EC9"/>
    <w:rsid w:val="005A3F5E"/>
    <w:rsid w:val="005B22D2"/>
    <w:rsid w:val="005F4D60"/>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F6B3A"/>
    <w:rsid w:val="00924D26"/>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73FE"/>
    <w:rsid w:val="00BB3CF8"/>
    <w:rsid w:val="00BC5F3B"/>
    <w:rsid w:val="00BE4CFA"/>
    <w:rsid w:val="00C17930"/>
    <w:rsid w:val="00C30DD6"/>
    <w:rsid w:val="00C7236A"/>
    <w:rsid w:val="00CA2888"/>
    <w:rsid w:val="00D310F3"/>
    <w:rsid w:val="00DC5541"/>
    <w:rsid w:val="00DD558F"/>
    <w:rsid w:val="00DE6E59"/>
    <w:rsid w:val="00E063F4"/>
    <w:rsid w:val="00E14B32"/>
    <w:rsid w:val="00E25371"/>
    <w:rsid w:val="00E46615"/>
    <w:rsid w:val="00E678F2"/>
    <w:rsid w:val="00E9098C"/>
    <w:rsid w:val="00EB0281"/>
    <w:rsid w:val="00EB5F53"/>
    <w:rsid w:val="00EC7D04"/>
    <w:rsid w:val="00ED6C2B"/>
    <w:rsid w:val="00F1263C"/>
    <w:rsid w:val="00F20DF1"/>
    <w:rsid w:val="00F34065"/>
    <w:rsid w:val="00F5458F"/>
    <w:rsid w:val="00F55A4F"/>
    <w:rsid w:val="00F57CC1"/>
    <w:rsid w:val="00F67E08"/>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ck.marcus@ep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268</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1883</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4</cp:revision>
  <cp:lastPrinted>2012-11-01T13:52:00Z</cp:lastPrinted>
  <dcterms:created xsi:type="dcterms:W3CDTF">2016-07-25T17:33:00Z</dcterms:created>
  <dcterms:modified xsi:type="dcterms:W3CDTF">2016-07-25T18:18:00Z</dcterms:modified>
</cp:coreProperties>
</file>