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AA1" w:rsidRDefault="00FB7978"/>
    <w:p w:rsidR="00697098" w:rsidRDefault="00697098"/>
    <w:p w:rsidR="00697098" w:rsidRPr="00C244FF" w:rsidRDefault="00697098">
      <w:pPr>
        <w:rPr>
          <w:b/>
        </w:rPr>
      </w:pPr>
      <w:r w:rsidRPr="00C244FF">
        <w:rPr>
          <w:b/>
        </w:rPr>
        <w:t>Improving Estimates of Ecosystem Metabolism Computed from Dissolved Oxygen Time Series</w:t>
      </w:r>
    </w:p>
    <w:p w:rsidR="00697098" w:rsidRDefault="00697098"/>
    <w:p w:rsidR="00697098" w:rsidRDefault="00697098">
      <w:r>
        <w:t>Marcus W. Beck, M. C. Murrell, J. D. Hagy III</w:t>
      </w:r>
    </w:p>
    <w:p w:rsidR="00697098" w:rsidRDefault="00697098"/>
    <w:p w:rsidR="00227113" w:rsidRDefault="00227113">
      <w:r>
        <w:t>Abstract/Concept Overview</w:t>
      </w:r>
    </w:p>
    <w:p w:rsidR="00B557F1" w:rsidRDefault="00697098">
      <w:r>
        <w:t xml:space="preserve">In aquatic </w:t>
      </w:r>
      <w:r w:rsidR="00C244FF">
        <w:t xml:space="preserve">ecosystems, </w:t>
      </w:r>
      <w:r>
        <w:t xml:space="preserve">time series of dissolved oxygen (DO) have been used to compute estimates of integrated ecosystem metabolism, including primary production, respiration and net ecosystem metabolism.  Central to this </w:t>
      </w:r>
      <w:r w:rsidR="009031B4">
        <w:t>open water or “</w:t>
      </w:r>
      <w:proofErr w:type="spellStart"/>
      <w:r w:rsidR="009031B4">
        <w:t>Odum</w:t>
      </w:r>
      <w:proofErr w:type="spellEnd"/>
      <w:r w:rsidR="009031B4">
        <w:t xml:space="preserve">” method </w:t>
      </w:r>
      <w:r>
        <w:t xml:space="preserve">is the assumption that the dissolved oxygen time series </w:t>
      </w:r>
      <w:r w:rsidR="00282199">
        <w:t xml:space="preserve">is a </w:t>
      </w:r>
      <w:proofErr w:type="spellStart"/>
      <w:r>
        <w:t>Langrangian</w:t>
      </w:r>
      <w:proofErr w:type="spellEnd"/>
      <w:r>
        <w:t xml:space="preserve"> </w:t>
      </w:r>
      <w:r w:rsidR="00282199">
        <w:t>specification of the flow field</w:t>
      </w:r>
      <w:r>
        <w:t xml:space="preserve">.  In reality, most </w:t>
      </w:r>
      <w:r w:rsidR="00B557F1">
        <w:t xml:space="preserve">DO </w:t>
      </w:r>
      <w:r>
        <w:t xml:space="preserve">time series are </w:t>
      </w:r>
      <w:r w:rsidR="00C244FF">
        <w:t xml:space="preserve">instead </w:t>
      </w:r>
      <w:r>
        <w:t>collected at fix</w:t>
      </w:r>
      <w:r w:rsidR="00282199">
        <w:t>ed</w:t>
      </w:r>
      <w:r>
        <w:t xml:space="preserve"> location</w:t>
      </w:r>
      <w:r w:rsidR="00C244FF">
        <w:t>s</w:t>
      </w:r>
      <w:r>
        <w:t xml:space="preserve"> such as mooring</w:t>
      </w:r>
      <w:r w:rsidR="00C244FF">
        <w:t>s</w:t>
      </w:r>
      <w:r>
        <w:t xml:space="preserve"> or dock</w:t>
      </w:r>
      <w:r w:rsidR="00C244FF">
        <w:t>s</w:t>
      </w:r>
      <w:r>
        <w:t xml:space="preserve">, such the method must </w:t>
      </w:r>
      <w:r w:rsidR="00282199">
        <w:t>assume</w:t>
      </w:r>
      <w:r>
        <w:t xml:space="preserve"> that changes in dissolved oxygen principally reflect </w:t>
      </w:r>
      <w:r w:rsidR="00282199">
        <w:t xml:space="preserve">ecosystem </w:t>
      </w:r>
      <w:r>
        <w:t>metabolism</w:t>
      </w:r>
      <w:r w:rsidR="00C244FF">
        <w:t xml:space="preserve"> and that</w:t>
      </w:r>
      <w:r>
        <w:t xml:space="preserve"> </w:t>
      </w:r>
      <w:r w:rsidR="00C244FF">
        <w:t xml:space="preserve">effects due to </w:t>
      </w:r>
      <w:r w:rsidR="00282199">
        <w:t>advection or mixing</w:t>
      </w:r>
      <w:r w:rsidR="00C244FF">
        <w:t xml:space="preserve"> can be neglected</w:t>
      </w:r>
      <w:r w:rsidR="00282199">
        <w:t xml:space="preserve">.  A statistical model using weighted regression </w:t>
      </w:r>
      <w:r w:rsidR="00227113">
        <w:t xml:space="preserve">was </w:t>
      </w:r>
      <w:r w:rsidR="00282199">
        <w:t>applied to separate variability in DO associated with the metabol</w:t>
      </w:r>
      <w:bookmarkStart w:id="0" w:name="_GoBack"/>
      <w:bookmarkEnd w:id="0"/>
      <w:r w:rsidR="00282199">
        <w:t>ism from variability attributable to other such as tidal or other advection</w:t>
      </w:r>
      <w:r w:rsidR="00D13A9C">
        <w:t xml:space="preserve"> in estuaries</w:t>
      </w:r>
      <w:r w:rsidR="00B557F1">
        <w:t xml:space="preserve">, thereby </w:t>
      </w:r>
      <w:r w:rsidR="00C244FF">
        <w:t>helping to partially relax this assumption and improve</w:t>
      </w:r>
      <w:r w:rsidR="00B557F1">
        <w:t xml:space="preserve"> estimates of ecosystem metabolism</w:t>
      </w:r>
      <w:r w:rsidR="00282199">
        <w:t>.</w:t>
      </w:r>
      <w:r w:rsidR="00D13A9C">
        <w:t xml:space="preserve">  The model is based on the recognition that that daily fluctuations in DO caused by metabolism are associated with the solar cycle, whereas other fluctuations </w:t>
      </w:r>
      <w:r w:rsidR="00CB6AB3">
        <w:t xml:space="preserve">in estuaries </w:t>
      </w:r>
      <w:r w:rsidR="00D13A9C">
        <w:t xml:space="preserve">are likely to be associated with water level changes and </w:t>
      </w:r>
      <w:r w:rsidR="00CB6AB3">
        <w:t xml:space="preserve">generally </w:t>
      </w:r>
      <w:r w:rsidR="00D13A9C">
        <w:t xml:space="preserve">exhibit </w:t>
      </w:r>
      <w:proofErr w:type="spellStart"/>
      <w:r w:rsidR="00D13A9C">
        <w:t>pregression</w:t>
      </w:r>
      <w:proofErr w:type="spellEnd"/>
      <w:r w:rsidR="00D13A9C">
        <w:t xml:space="preserve"> </w:t>
      </w:r>
      <w:r w:rsidR="009031B4">
        <w:t xml:space="preserve">of phase </w:t>
      </w:r>
      <w:r w:rsidR="00CB6AB3">
        <w:t xml:space="preserve">relative to the solar cycle.  </w:t>
      </w:r>
      <w:r w:rsidR="009031B4">
        <w:t xml:space="preserve">The weighted regression model was applied, rather than methods commonly used for </w:t>
      </w:r>
      <w:proofErr w:type="spellStart"/>
      <w:r w:rsidR="009031B4">
        <w:t>detiding</w:t>
      </w:r>
      <w:proofErr w:type="spellEnd"/>
      <w:r w:rsidR="009031B4">
        <w:t xml:space="preserve"> in physical oceanography, to allow for the complex and dynamic patterns of DO changes relative to advection.  The method was developed and tested using a simulated DO time series with known biological and physical components, and then applied to one year of continuous monitoring data from </w:t>
      </w:r>
      <w:r w:rsidR="00995AFA">
        <w:t>four</w:t>
      </w:r>
      <w:r w:rsidR="009031B4">
        <w:t xml:space="preserve"> water quality stations within the National Estuarine Research Reserve System.  The results indicate that </w:t>
      </w:r>
      <w:r w:rsidR="00B557F1">
        <w:t xml:space="preserve">over relatively long time series, unbiased estimates of average metabolic rates can be computed without separating physical transport effects from metabolism effects on DO.  However, the weighted regression approach </w:t>
      </w:r>
      <w:r w:rsidR="009031B4">
        <w:t xml:space="preserve">is a useful way to </w:t>
      </w:r>
      <w:r w:rsidR="00B557F1">
        <w:t xml:space="preserve">reduce variability in </w:t>
      </w:r>
      <w:r w:rsidR="009031B4">
        <w:t xml:space="preserve">estimates of ecosystem metabolism </w:t>
      </w:r>
      <w:r w:rsidR="00B557F1">
        <w:t xml:space="preserve">caused by advection, </w:t>
      </w:r>
      <w:r w:rsidR="009031B4">
        <w:t xml:space="preserve">particularly when the magnitude of tidal influence </w:t>
      </w:r>
      <w:r w:rsidR="00B557F1">
        <w:t xml:space="preserve">is high.   We suggest that by reducing the effects of physical transport on metabolism estimates, there may be increased potential to empirically relate metabolic rates to causal factors on times scales of several days to several weeks.  Estimates of variability associated with physical advection may also be more interpretable, since </w:t>
      </w:r>
      <w:r w:rsidR="00C244FF">
        <w:t xml:space="preserve">convolution of physical and </w:t>
      </w:r>
      <w:r w:rsidR="00B557F1">
        <w:t xml:space="preserve">biological effects can be </w:t>
      </w:r>
      <w:r w:rsidR="00C244FF">
        <w:t xml:space="preserve">reduced, providing increased potential to resolve differences in metabolism across a </w:t>
      </w:r>
      <w:r w:rsidR="00C244FF">
        <w:t>mosaic</w:t>
      </w:r>
      <w:r w:rsidR="00C244FF">
        <w:t xml:space="preserve"> of estuarine habitats such as open waters, tidal creeks, and intertidal marshes.  </w:t>
      </w:r>
    </w:p>
    <w:p w:rsidR="00282199" w:rsidRDefault="00282199"/>
    <w:sectPr w:rsidR="00282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098"/>
    <w:rsid w:val="00227113"/>
    <w:rsid w:val="00282199"/>
    <w:rsid w:val="00697098"/>
    <w:rsid w:val="009031B4"/>
    <w:rsid w:val="00995AFA"/>
    <w:rsid w:val="009C500E"/>
    <w:rsid w:val="00A1316E"/>
    <w:rsid w:val="00B557F1"/>
    <w:rsid w:val="00C244FF"/>
    <w:rsid w:val="00CB6AB3"/>
    <w:rsid w:val="00D13A9C"/>
    <w:rsid w:val="00FB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F1B14-210E-43AE-AE8D-450AFB78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Hagy, Jim</cp:lastModifiedBy>
  <cp:revision>4</cp:revision>
  <dcterms:created xsi:type="dcterms:W3CDTF">2014-10-28T13:32:00Z</dcterms:created>
  <dcterms:modified xsi:type="dcterms:W3CDTF">2014-10-30T13:51:00Z</dcterms:modified>
</cp:coreProperties>
</file>