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59E0C" w14:textId="77777777" w:rsidR="000206BF" w:rsidRPr="00CA43B3" w:rsidRDefault="000206BF" w:rsidP="00CA43B3">
      <w:pPr>
        <w:rPr>
          <w:rFonts w:ascii="Times New Roman" w:hAnsi="Times New Roman" w:cs="Times New Roman"/>
          <w:sz w:val="24"/>
          <w:szCs w:val="24"/>
        </w:rPr>
      </w:pPr>
    </w:p>
    <w:p w14:paraId="0CACFB0B" w14:textId="77777777" w:rsidR="000206BF" w:rsidRPr="00CA43B3" w:rsidRDefault="000206BF" w:rsidP="00CA43B3">
      <w:pPr>
        <w:jc w:val="center"/>
        <w:rPr>
          <w:rFonts w:ascii="Times New Roman" w:hAnsi="Times New Roman" w:cs="Times New Roman"/>
          <w:b/>
          <w:sz w:val="24"/>
          <w:szCs w:val="24"/>
        </w:rPr>
      </w:pPr>
    </w:p>
    <w:p w14:paraId="63278FD0" w14:textId="77777777" w:rsidR="000206BF" w:rsidRPr="00CA43B3" w:rsidRDefault="00FB6C29" w:rsidP="00D867A0">
      <w:pPr>
        <w:spacing w:line="360" w:lineRule="auto"/>
        <w:jc w:val="center"/>
        <w:rPr>
          <w:rFonts w:ascii="Times New Roman" w:hAnsi="Times New Roman" w:cs="Times New Roman"/>
          <w:b/>
          <w:sz w:val="32"/>
          <w:szCs w:val="24"/>
        </w:rPr>
      </w:pPr>
      <w:r w:rsidRPr="00CA43B3">
        <w:rPr>
          <w:rFonts w:ascii="Times New Roman" w:hAnsi="Times New Roman" w:cs="Times New Roman"/>
          <w:b/>
          <w:sz w:val="32"/>
          <w:szCs w:val="24"/>
        </w:rPr>
        <w:t>Improving estimates of ecosystem metabolism by reducing</w:t>
      </w:r>
      <w:r w:rsidR="00CA43B3" w:rsidRPr="00CA43B3">
        <w:rPr>
          <w:rFonts w:ascii="Times New Roman" w:hAnsi="Times New Roman" w:cs="Times New Roman"/>
          <w:b/>
          <w:sz w:val="32"/>
          <w:szCs w:val="24"/>
        </w:rPr>
        <w:t xml:space="preserve"> </w:t>
      </w:r>
      <w:r w:rsidRPr="00CA43B3">
        <w:rPr>
          <w:rFonts w:ascii="Times New Roman" w:hAnsi="Times New Roman" w:cs="Times New Roman"/>
          <w:b/>
          <w:sz w:val="32"/>
          <w:szCs w:val="24"/>
        </w:rPr>
        <w:t>effects of tidal advection on dissolved oxygen time series</w:t>
      </w:r>
    </w:p>
    <w:p w14:paraId="7FC50EF4" w14:textId="77777777" w:rsidR="000206BF" w:rsidRPr="00CA43B3" w:rsidRDefault="000206BF" w:rsidP="00D867A0">
      <w:pPr>
        <w:spacing w:line="360" w:lineRule="auto"/>
        <w:jc w:val="center"/>
        <w:rPr>
          <w:rFonts w:ascii="Times New Roman" w:hAnsi="Times New Roman" w:cs="Times New Roman"/>
          <w:b/>
          <w:sz w:val="24"/>
          <w:szCs w:val="24"/>
        </w:rPr>
      </w:pPr>
    </w:p>
    <w:p w14:paraId="45DB922A" w14:textId="77777777" w:rsidR="000206BF" w:rsidRPr="00CA43B3" w:rsidRDefault="00FB6C29" w:rsidP="00D867A0">
      <w:pPr>
        <w:spacing w:line="360" w:lineRule="auto"/>
        <w:jc w:val="center"/>
        <w:rPr>
          <w:rFonts w:ascii="Times New Roman" w:hAnsi="Times New Roman" w:cs="Times New Roman"/>
          <w:b/>
          <w:sz w:val="24"/>
          <w:szCs w:val="24"/>
        </w:rPr>
      </w:pPr>
      <w:r w:rsidRPr="00CA43B3">
        <w:rPr>
          <w:rFonts w:ascii="Times New Roman" w:hAnsi="Times New Roman" w:cs="Times New Roman"/>
          <w:b/>
          <w:sz w:val="24"/>
          <w:szCs w:val="24"/>
        </w:rPr>
        <w:t>Marcus W. Beck</w:t>
      </w:r>
      <w:r w:rsidRPr="00CA43B3">
        <w:rPr>
          <w:rFonts w:ascii="Times New Roman" w:hAnsi="Times New Roman" w:cs="Times New Roman"/>
          <w:b/>
          <w:sz w:val="24"/>
          <w:szCs w:val="24"/>
          <w:vertAlign w:val="superscript"/>
        </w:rPr>
        <w:t>1</w:t>
      </w:r>
      <w:r w:rsidRPr="00CA43B3">
        <w:rPr>
          <w:rFonts w:ascii="Times New Roman" w:hAnsi="Times New Roman" w:cs="Times New Roman"/>
          <w:b/>
          <w:sz w:val="24"/>
          <w:szCs w:val="24"/>
        </w:rPr>
        <w:t>, James D. Hagy III</w:t>
      </w:r>
      <w:r w:rsidRPr="00CA43B3">
        <w:rPr>
          <w:rFonts w:ascii="Times New Roman" w:hAnsi="Times New Roman" w:cs="Times New Roman"/>
          <w:b/>
          <w:sz w:val="24"/>
          <w:szCs w:val="24"/>
          <w:vertAlign w:val="superscript"/>
        </w:rPr>
        <w:t>2</w:t>
      </w:r>
      <w:r w:rsidRPr="00CA43B3">
        <w:rPr>
          <w:rFonts w:ascii="Times New Roman" w:hAnsi="Times New Roman" w:cs="Times New Roman"/>
          <w:b/>
          <w:sz w:val="24"/>
          <w:szCs w:val="24"/>
        </w:rPr>
        <w:t>, Michael C. Murrell</w:t>
      </w:r>
      <w:r w:rsidRPr="00CA43B3">
        <w:rPr>
          <w:rFonts w:ascii="Times New Roman" w:hAnsi="Times New Roman" w:cs="Times New Roman"/>
          <w:b/>
          <w:sz w:val="24"/>
          <w:szCs w:val="24"/>
          <w:vertAlign w:val="superscript"/>
        </w:rPr>
        <w:t>3</w:t>
      </w:r>
    </w:p>
    <w:p w14:paraId="138321EA" w14:textId="77777777" w:rsidR="000206BF" w:rsidRPr="00CA43B3" w:rsidRDefault="000206BF" w:rsidP="00D867A0">
      <w:pPr>
        <w:spacing w:line="360" w:lineRule="auto"/>
        <w:rPr>
          <w:rFonts w:ascii="Times New Roman" w:hAnsi="Times New Roman" w:cs="Times New Roman"/>
          <w:sz w:val="24"/>
          <w:szCs w:val="24"/>
        </w:rPr>
      </w:pPr>
    </w:p>
    <w:p w14:paraId="28B8BA84" w14:textId="77777777"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1</w:t>
      </w:r>
      <w:r w:rsidRPr="00CA43B3">
        <w:rPr>
          <w:rFonts w:ascii="Times New Roman" w:hAnsi="Times New Roman" w:cs="Times New Roman"/>
          <w:i/>
          <w:sz w:val="24"/>
          <w:szCs w:val="24"/>
        </w:rPr>
        <w:t>ORISE Research Participation Program</w:t>
      </w:r>
    </w:p>
    <w:p w14:paraId="51D82FBF" w14:textId="77777777"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USEPA </w:t>
      </w:r>
      <w:r w:rsidR="00CA43B3" w:rsidRPr="00CA43B3">
        <w:rPr>
          <w:rFonts w:ascii="Times New Roman" w:hAnsi="Times New Roman" w:cs="Times New Roman"/>
          <w:i/>
          <w:sz w:val="24"/>
          <w:szCs w:val="24"/>
        </w:rPr>
        <w:t>National</w:t>
      </w:r>
      <w:r w:rsidRPr="00CA43B3">
        <w:rPr>
          <w:rFonts w:ascii="Times New Roman" w:hAnsi="Times New Roman" w:cs="Times New Roman"/>
          <w:i/>
          <w:sz w:val="24"/>
          <w:szCs w:val="24"/>
        </w:rPr>
        <w:t xml:space="preserve"> Health and Envir</w:t>
      </w:r>
      <w:r w:rsidR="00CA43B3" w:rsidRPr="00CA43B3">
        <w:rPr>
          <w:rFonts w:ascii="Times New Roman" w:hAnsi="Times New Roman" w:cs="Times New Roman"/>
          <w:i/>
          <w:sz w:val="24"/>
          <w:szCs w:val="24"/>
        </w:rPr>
        <w:t>onmental</w:t>
      </w:r>
      <w:r w:rsidRPr="00CA43B3">
        <w:rPr>
          <w:rFonts w:ascii="Times New Roman" w:hAnsi="Times New Roman" w:cs="Times New Roman"/>
          <w:i/>
          <w:sz w:val="24"/>
          <w:szCs w:val="24"/>
        </w:rPr>
        <w:t xml:space="preserve"> Effects Research Laboratory</w:t>
      </w:r>
    </w:p>
    <w:p w14:paraId="6DAC8B66" w14:textId="77777777"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14:paraId="0F6CC02B" w14:textId="77777777"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850-934-2480, Fax: 850-934-2401, Email: </w:t>
      </w:r>
      <w:hyperlink r:id="rId7">
        <w:r w:rsidRPr="00CA43B3">
          <w:rPr>
            <w:rStyle w:val="Hyperlink"/>
            <w:rFonts w:ascii="Times New Roman" w:hAnsi="Times New Roman" w:cs="Times New Roman"/>
            <w:i/>
            <w:sz w:val="24"/>
            <w:szCs w:val="24"/>
          </w:rPr>
          <w:t>beck.marcus@epa.gov</w:t>
        </w:r>
      </w:hyperlink>
    </w:p>
    <w:p w14:paraId="5A14EBB0" w14:textId="77777777" w:rsidR="000206BF" w:rsidRPr="00CA43B3" w:rsidRDefault="000206BF" w:rsidP="00D867A0">
      <w:pPr>
        <w:pStyle w:val="NoSpacing"/>
        <w:spacing w:line="360" w:lineRule="auto"/>
        <w:jc w:val="center"/>
        <w:rPr>
          <w:rFonts w:ascii="Times New Roman" w:hAnsi="Times New Roman" w:cs="Times New Roman"/>
          <w:sz w:val="24"/>
          <w:szCs w:val="24"/>
        </w:rPr>
      </w:pPr>
    </w:p>
    <w:p w14:paraId="6FA2B65F" w14:textId="77777777" w:rsidR="000206BF" w:rsidRPr="00CA43B3" w:rsidRDefault="000206BF" w:rsidP="00D867A0">
      <w:pPr>
        <w:pStyle w:val="NoSpacing"/>
        <w:spacing w:line="360" w:lineRule="auto"/>
        <w:jc w:val="center"/>
        <w:rPr>
          <w:rFonts w:ascii="Times New Roman" w:hAnsi="Times New Roman" w:cs="Times New Roman"/>
          <w:sz w:val="24"/>
          <w:szCs w:val="24"/>
        </w:rPr>
      </w:pPr>
    </w:p>
    <w:p w14:paraId="503B48E1" w14:textId="77777777"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2</w:t>
      </w:r>
      <w:r w:rsidRPr="00CA43B3">
        <w:rPr>
          <w:rFonts w:ascii="Times New Roman" w:hAnsi="Times New Roman" w:cs="Times New Roman"/>
          <w:i/>
          <w:sz w:val="24"/>
          <w:szCs w:val="24"/>
        </w:rPr>
        <w:t xml:space="preserve">USEPA </w:t>
      </w:r>
      <w:r w:rsidR="00CA43B3" w:rsidRPr="00CA43B3">
        <w:rPr>
          <w:rFonts w:ascii="Times New Roman" w:hAnsi="Times New Roman" w:cs="Times New Roman"/>
          <w:i/>
          <w:sz w:val="24"/>
          <w:szCs w:val="24"/>
        </w:rPr>
        <w:t>National</w:t>
      </w:r>
      <w:r w:rsidRPr="00CA43B3">
        <w:rPr>
          <w:rFonts w:ascii="Times New Roman" w:hAnsi="Times New Roman" w:cs="Times New Roman"/>
          <w:i/>
          <w:sz w:val="24"/>
          <w:szCs w:val="24"/>
        </w:rPr>
        <w:t xml:space="preserve"> Health and Envir</w:t>
      </w:r>
      <w:r w:rsidR="00CA43B3" w:rsidRPr="00CA43B3">
        <w:rPr>
          <w:rFonts w:ascii="Times New Roman" w:hAnsi="Times New Roman" w:cs="Times New Roman"/>
          <w:i/>
          <w:sz w:val="24"/>
          <w:szCs w:val="24"/>
        </w:rPr>
        <w:t>onmental</w:t>
      </w:r>
      <w:r w:rsidRPr="00CA43B3">
        <w:rPr>
          <w:rFonts w:ascii="Times New Roman" w:hAnsi="Times New Roman" w:cs="Times New Roman"/>
          <w:i/>
          <w:sz w:val="24"/>
          <w:szCs w:val="24"/>
        </w:rPr>
        <w:t xml:space="preserve"> Effects Research Laboratory</w:t>
      </w:r>
    </w:p>
    <w:p w14:paraId="0D67CF03" w14:textId="77777777"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14:paraId="627D4F73" w14:textId="77777777"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850-934-2455, Fax: 850-934-2401, Email: </w:t>
      </w:r>
      <w:hyperlink r:id="rId8">
        <w:r w:rsidRPr="00CA43B3">
          <w:rPr>
            <w:rStyle w:val="Hyperlink"/>
            <w:rFonts w:ascii="Times New Roman" w:hAnsi="Times New Roman" w:cs="Times New Roman"/>
            <w:i/>
            <w:sz w:val="24"/>
            <w:szCs w:val="24"/>
          </w:rPr>
          <w:t>hagy.jim@epa.gov</w:t>
        </w:r>
      </w:hyperlink>
    </w:p>
    <w:p w14:paraId="7C5DD2CE" w14:textId="77777777" w:rsidR="000206BF" w:rsidRPr="00CA43B3" w:rsidRDefault="000206BF" w:rsidP="00D867A0">
      <w:pPr>
        <w:pStyle w:val="NoSpacing"/>
        <w:spacing w:line="360" w:lineRule="auto"/>
        <w:jc w:val="center"/>
        <w:rPr>
          <w:rFonts w:ascii="Times New Roman" w:hAnsi="Times New Roman" w:cs="Times New Roman"/>
          <w:i/>
          <w:sz w:val="24"/>
          <w:szCs w:val="24"/>
        </w:rPr>
      </w:pPr>
    </w:p>
    <w:p w14:paraId="366D157C" w14:textId="77777777" w:rsidR="000206BF" w:rsidRPr="00CA43B3" w:rsidRDefault="000206BF" w:rsidP="00D867A0">
      <w:pPr>
        <w:pStyle w:val="NoSpacing"/>
        <w:spacing w:line="360" w:lineRule="auto"/>
        <w:jc w:val="center"/>
        <w:rPr>
          <w:rFonts w:ascii="Times New Roman" w:hAnsi="Times New Roman" w:cs="Times New Roman"/>
          <w:sz w:val="24"/>
          <w:szCs w:val="24"/>
        </w:rPr>
      </w:pPr>
    </w:p>
    <w:p w14:paraId="11DDF836" w14:textId="77777777"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3</w:t>
      </w:r>
      <w:r w:rsidRPr="00CA43B3">
        <w:rPr>
          <w:rFonts w:ascii="Times New Roman" w:hAnsi="Times New Roman" w:cs="Times New Roman"/>
          <w:i/>
          <w:sz w:val="24"/>
          <w:szCs w:val="24"/>
        </w:rPr>
        <w:t>USEPA National Health and Environmental Effects Research Laboratory</w:t>
      </w:r>
    </w:p>
    <w:p w14:paraId="0B87F202" w14:textId="77777777"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14:paraId="795BE7A7" w14:textId="77777777"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850-934-2433, Fax: 850-934-2401, Email: </w:t>
      </w:r>
      <w:hyperlink r:id="rId9">
        <w:r w:rsidRPr="00CA43B3">
          <w:rPr>
            <w:rStyle w:val="Hyperlink"/>
            <w:rFonts w:ascii="Times New Roman" w:hAnsi="Times New Roman" w:cs="Times New Roman"/>
            <w:i/>
            <w:sz w:val="24"/>
            <w:szCs w:val="24"/>
          </w:rPr>
          <w:t>murrell.michael@epa.gov</w:t>
        </w:r>
      </w:hyperlink>
    </w:p>
    <w:p w14:paraId="55D2E2F5" w14:textId="77777777" w:rsidR="000206BF" w:rsidRDefault="000206BF" w:rsidP="00D867A0">
      <w:pPr>
        <w:spacing w:line="360" w:lineRule="auto"/>
        <w:jc w:val="center"/>
        <w:rPr>
          <w:rFonts w:ascii="Times New Roman" w:hAnsi="Times New Roman" w:cs="Times New Roman"/>
          <w:sz w:val="24"/>
          <w:szCs w:val="24"/>
        </w:rPr>
      </w:pPr>
    </w:p>
    <w:p w14:paraId="1659C36C" w14:textId="77777777" w:rsidR="00D867A0" w:rsidRDefault="00D867A0" w:rsidP="00D867A0">
      <w:pPr>
        <w:spacing w:line="360" w:lineRule="auto"/>
        <w:jc w:val="center"/>
        <w:rPr>
          <w:rFonts w:ascii="Times New Roman" w:hAnsi="Times New Roman" w:cs="Times New Roman"/>
          <w:sz w:val="24"/>
          <w:szCs w:val="24"/>
        </w:rPr>
      </w:pPr>
    </w:p>
    <w:p w14:paraId="0CAAC7BA" w14:textId="77777777" w:rsidR="00D867A0" w:rsidRPr="00CA43B3" w:rsidRDefault="00D867A0" w:rsidP="00D867A0">
      <w:pPr>
        <w:spacing w:line="360" w:lineRule="auto"/>
        <w:jc w:val="center"/>
        <w:rPr>
          <w:rFonts w:ascii="Times New Roman" w:hAnsi="Times New Roman" w:cs="Times New Roman"/>
          <w:sz w:val="24"/>
          <w:szCs w:val="24"/>
        </w:rPr>
      </w:pPr>
    </w:p>
    <w:p w14:paraId="0EBCD49C" w14:textId="77777777" w:rsidR="000206BF" w:rsidRPr="00CA43B3" w:rsidRDefault="00FB6C29" w:rsidP="00D867A0">
      <w:pPr>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Key words:  Dissolved Oxygen, Ecosystem Metabolism, Open Water Method, Tides, Time Series, Weighted Regression</w:t>
      </w:r>
    </w:p>
    <w:p w14:paraId="7D351453" w14:textId="77777777" w:rsidR="000206BF" w:rsidRPr="00CA43B3" w:rsidRDefault="00FB6C29" w:rsidP="00CD73F5">
      <w:pPr>
        <w:spacing w:line="360" w:lineRule="auto"/>
        <w:jc w:val="center"/>
        <w:rPr>
          <w:rFonts w:ascii="Times New Roman" w:hAnsi="Times New Roman" w:cs="Times New Roman"/>
          <w:sz w:val="24"/>
          <w:szCs w:val="24"/>
        </w:rPr>
        <w:sectPr w:rsidR="000206BF" w:rsidRPr="00CA43B3">
          <w:footerReference w:type="default" r:id="rId10"/>
          <w:pgSz w:w="12240" w:h="15840"/>
          <w:pgMar w:top="1480" w:right="1340" w:bottom="900" w:left="1340" w:header="0" w:footer="703" w:gutter="0"/>
          <w:cols w:space="720"/>
        </w:sectPr>
      </w:pPr>
      <w:r w:rsidRPr="00CA43B3">
        <w:rPr>
          <w:rFonts w:ascii="Times New Roman" w:hAnsi="Times New Roman" w:cs="Times New Roman"/>
          <w:i/>
          <w:sz w:val="24"/>
          <w:szCs w:val="24"/>
        </w:rPr>
        <w:t>Running head: Improving Estimates of Estuary Metabolism</w:t>
      </w:r>
    </w:p>
    <w:p w14:paraId="7859A212" w14:textId="77777777" w:rsidR="000206BF" w:rsidRPr="00CA43B3" w:rsidRDefault="00FB6C29" w:rsidP="00D867A0">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Abstract</w:t>
      </w:r>
    </w:p>
    <w:p w14:paraId="21AB785D" w14:textId="3467A252" w:rsidR="000206BF" w:rsidRPr="00CA43B3" w:rsidRDefault="00FB6C29" w:rsidP="00D867A0">
      <w:pPr>
        <w:tabs>
          <w:tab w:val="left" w:pos="6210"/>
        </w:tabs>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In aquatic systems, time series of </w:t>
      </w:r>
      <w:r w:rsidR="009E6653">
        <w:rPr>
          <w:rFonts w:ascii="Times New Roman" w:hAnsi="Times New Roman" w:cs="Times New Roman"/>
          <w:sz w:val="24"/>
          <w:szCs w:val="24"/>
        </w:rPr>
        <w:t>dissolved oxygen (DO) have been</w:t>
      </w:r>
      <w:r w:rsidR="007E7420">
        <w:rPr>
          <w:rFonts w:ascii="Times New Roman" w:hAnsi="Times New Roman" w:cs="Times New Roman"/>
          <w:sz w:val="24"/>
          <w:szCs w:val="24"/>
        </w:rPr>
        <w:t xml:space="preserve"> </w:t>
      </w:r>
      <w:r w:rsidRPr="00CA43B3">
        <w:rPr>
          <w:rFonts w:ascii="Times New Roman" w:hAnsi="Times New Roman" w:cs="Times New Roman"/>
          <w:sz w:val="24"/>
          <w:szCs w:val="24"/>
        </w:rPr>
        <w:t>used to compute estimates of ecosystem metabolism.</w:t>
      </w:r>
      <w:r w:rsidR="00B4054D">
        <w:rPr>
          <w:rFonts w:ascii="Times New Roman" w:hAnsi="Times New Roman" w:cs="Times New Roman"/>
          <w:sz w:val="24"/>
          <w:szCs w:val="24"/>
        </w:rPr>
        <w:t xml:space="preserve"> </w:t>
      </w:r>
      <w:r w:rsidR="009E6653">
        <w:rPr>
          <w:rFonts w:ascii="Times New Roman" w:hAnsi="Times New Roman" w:cs="Times New Roman"/>
          <w:sz w:val="24"/>
          <w:szCs w:val="24"/>
        </w:rPr>
        <w:t xml:space="preserve">Central to this open water </w:t>
      </w:r>
      <w:r w:rsidRPr="00CA43B3">
        <w:rPr>
          <w:rFonts w:ascii="Times New Roman" w:hAnsi="Times New Roman" w:cs="Times New Roman"/>
          <w:sz w:val="24"/>
          <w:szCs w:val="24"/>
        </w:rPr>
        <w:t xml:space="preserve">method is the assumption that the dissolved oxygen time series is a </w:t>
      </w:r>
      <w:proofErr w:type="spellStart"/>
      <w:r w:rsidRPr="00CA43B3">
        <w:rPr>
          <w:rFonts w:ascii="Times New Roman" w:hAnsi="Times New Roman" w:cs="Times New Roman"/>
          <w:sz w:val="24"/>
          <w:szCs w:val="24"/>
        </w:rPr>
        <w:t>Lagrangian</w:t>
      </w:r>
      <w:proofErr w:type="spellEnd"/>
      <w:r w:rsidRPr="00CA43B3">
        <w:rPr>
          <w:rFonts w:ascii="Times New Roman" w:hAnsi="Times New Roman" w:cs="Times New Roman"/>
          <w:sz w:val="24"/>
          <w:szCs w:val="24"/>
        </w:rPr>
        <w:t xml:space="preserve"> specification of the flow field. However, most DO time series are collected at fixed locations, such that changes in dissolved oxygen are assumed to reflect metabolism and that effects of advection or mixing </w:t>
      </w:r>
      <w:r w:rsidR="008B6C8B">
        <w:rPr>
          <w:rFonts w:ascii="Times New Roman" w:hAnsi="Times New Roman" w:cs="Times New Roman"/>
          <w:sz w:val="24"/>
          <w:szCs w:val="24"/>
        </w:rPr>
        <w:t>are negligible</w:t>
      </w:r>
      <w:r w:rsidRPr="00CA43B3">
        <w:rPr>
          <w:rFonts w:ascii="Times New Roman" w:hAnsi="Times New Roman" w:cs="Times New Roman"/>
          <w:sz w:val="24"/>
          <w:szCs w:val="24"/>
        </w:rPr>
        <w:t xml:space="preserve">. A weighted regression </w:t>
      </w:r>
      <w:r w:rsidR="008B6C8B">
        <w:rPr>
          <w:rFonts w:ascii="Times New Roman" w:hAnsi="Times New Roman" w:cs="Times New Roman"/>
          <w:sz w:val="24"/>
          <w:szCs w:val="24"/>
        </w:rPr>
        <w:t xml:space="preserve">model </w:t>
      </w:r>
      <w:r w:rsidRPr="00CA43B3">
        <w:rPr>
          <w:rFonts w:ascii="Times New Roman" w:hAnsi="Times New Roman" w:cs="Times New Roman"/>
          <w:sz w:val="24"/>
          <w:szCs w:val="24"/>
        </w:rPr>
        <w:t>was applied to</w:t>
      </w:r>
      <w:bookmarkStart w:id="0" w:name="_GoBack"/>
      <w:bookmarkEnd w:id="0"/>
      <w:r w:rsidRPr="00CA43B3">
        <w:rPr>
          <w:rFonts w:ascii="Times New Roman" w:hAnsi="Times New Roman" w:cs="Times New Roman"/>
          <w:sz w:val="24"/>
          <w:szCs w:val="24"/>
        </w:rPr>
        <w:t xml:space="preserve"> </w:t>
      </w:r>
      <w:r w:rsidR="008B6C8B">
        <w:rPr>
          <w:rFonts w:ascii="Times New Roman" w:hAnsi="Times New Roman" w:cs="Times New Roman"/>
          <w:sz w:val="24"/>
          <w:szCs w:val="24"/>
        </w:rPr>
        <w:t xml:space="preserve">remove </w:t>
      </w:r>
      <w:r w:rsidRPr="00CA43B3">
        <w:rPr>
          <w:rFonts w:ascii="Times New Roman" w:hAnsi="Times New Roman" w:cs="Times New Roman"/>
          <w:sz w:val="24"/>
          <w:szCs w:val="24"/>
        </w:rPr>
        <w:t xml:space="preserve">variability in DO </w:t>
      </w:r>
      <w:r w:rsidR="008B6C8B">
        <w:rPr>
          <w:rFonts w:ascii="Times New Roman" w:hAnsi="Times New Roman" w:cs="Times New Roman"/>
          <w:sz w:val="24"/>
          <w:szCs w:val="24"/>
        </w:rPr>
        <w:t xml:space="preserve">time series </w:t>
      </w:r>
      <w:r w:rsidRPr="00CA43B3">
        <w:rPr>
          <w:rFonts w:ascii="Times New Roman" w:hAnsi="Times New Roman" w:cs="Times New Roman"/>
          <w:sz w:val="24"/>
          <w:szCs w:val="24"/>
        </w:rPr>
        <w:t>from tid</w:t>
      </w:r>
      <w:r w:rsidR="008B6C8B">
        <w:rPr>
          <w:rFonts w:ascii="Times New Roman" w:hAnsi="Times New Roman" w:cs="Times New Roman"/>
          <w:sz w:val="24"/>
          <w:szCs w:val="24"/>
        </w:rPr>
        <w:t>es</w:t>
      </w:r>
      <w:r w:rsidRPr="00CA43B3">
        <w:rPr>
          <w:rFonts w:ascii="Times New Roman" w:hAnsi="Times New Roman" w:cs="Times New Roman"/>
          <w:sz w:val="24"/>
          <w:szCs w:val="24"/>
        </w:rPr>
        <w:t xml:space="preserve">, thereby helping to partially relax this assumption and improve metabolism estimates. The method </w:t>
      </w:r>
      <w:r w:rsidR="008B6C8B">
        <w:rPr>
          <w:rFonts w:ascii="Times New Roman" w:hAnsi="Times New Roman" w:cs="Times New Roman"/>
          <w:sz w:val="24"/>
          <w:szCs w:val="24"/>
        </w:rPr>
        <w:t>offers a</w:t>
      </w:r>
      <w:r w:rsidR="008B6C8B" w:rsidRPr="008B6C8B">
        <w:rPr>
          <w:rFonts w:ascii="Times New Roman" w:hAnsi="Times New Roman" w:cs="Times New Roman"/>
          <w:sz w:val="24"/>
          <w:szCs w:val="24"/>
        </w:rPr>
        <w:t xml:space="preserve"> </w:t>
      </w:r>
      <w:r w:rsidR="008B6C8B" w:rsidRPr="00CA43B3">
        <w:rPr>
          <w:rFonts w:ascii="Times New Roman" w:hAnsi="Times New Roman" w:cs="Times New Roman"/>
          <w:sz w:val="24"/>
          <w:szCs w:val="24"/>
        </w:rPr>
        <w:t xml:space="preserve">distinct advantage over traditional </w:t>
      </w:r>
      <w:proofErr w:type="spellStart"/>
      <w:r w:rsidR="008B6C8B" w:rsidRPr="00CA43B3">
        <w:rPr>
          <w:rFonts w:ascii="Times New Roman" w:hAnsi="Times New Roman" w:cs="Times New Roman"/>
          <w:sz w:val="24"/>
          <w:szCs w:val="24"/>
        </w:rPr>
        <w:t>deconvulution</w:t>
      </w:r>
      <w:proofErr w:type="spellEnd"/>
      <w:r w:rsidR="008B6C8B" w:rsidRPr="00CA43B3">
        <w:rPr>
          <w:rFonts w:ascii="Times New Roman" w:hAnsi="Times New Roman" w:cs="Times New Roman"/>
          <w:sz w:val="24"/>
          <w:szCs w:val="24"/>
        </w:rPr>
        <w:t xml:space="preserve"> methods</w:t>
      </w:r>
      <w:r w:rsidR="008B6C8B">
        <w:rPr>
          <w:rFonts w:ascii="Times New Roman" w:hAnsi="Times New Roman" w:cs="Times New Roman"/>
          <w:sz w:val="24"/>
          <w:szCs w:val="24"/>
        </w:rPr>
        <w:t xml:space="preserve"> by targeting</w:t>
      </w:r>
      <w:r w:rsidR="008B6C8B" w:rsidRP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the </w:t>
      </w:r>
      <w:r w:rsidR="00CA43B3">
        <w:rPr>
          <w:rFonts w:ascii="Times New Roman" w:hAnsi="Times New Roman" w:cs="Times New Roman"/>
          <w:sz w:val="24"/>
          <w:szCs w:val="24"/>
        </w:rPr>
        <w:t>periodicity</w:t>
      </w:r>
      <w:r w:rsidRPr="00CA43B3">
        <w:rPr>
          <w:rFonts w:ascii="Times New Roman" w:hAnsi="Times New Roman" w:cs="Times New Roman"/>
          <w:sz w:val="24"/>
          <w:szCs w:val="24"/>
        </w:rPr>
        <w:t xml:space="preserve"> of the tidal component while preserving the true biological signal. The model was </w:t>
      </w:r>
      <w:r w:rsidR="008B6C8B">
        <w:rPr>
          <w:rFonts w:ascii="Times New Roman" w:hAnsi="Times New Roman" w:cs="Times New Roman"/>
          <w:sz w:val="24"/>
          <w:szCs w:val="24"/>
        </w:rPr>
        <w:t xml:space="preserve">first applied to </w:t>
      </w:r>
      <w:r w:rsidRPr="00CA43B3">
        <w:rPr>
          <w:rFonts w:ascii="Times New Roman" w:hAnsi="Times New Roman" w:cs="Times New Roman"/>
          <w:sz w:val="24"/>
          <w:szCs w:val="24"/>
        </w:rPr>
        <w:t xml:space="preserve">simulated DO time series with </w:t>
      </w:r>
      <w:r w:rsidR="008B6C8B">
        <w:rPr>
          <w:rFonts w:ascii="Times New Roman" w:hAnsi="Times New Roman" w:cs="Times New Roman"/>
          <w:sz w:val="24"/>
          <w:szCs w:val="24"/>
        </w:rPr>
        <w:t>specified</w:t>
      </w:r>
      <w:r w:rsidRPr="00CA43B3">
        <w:rPr>
          <w:rFonts w:ascii="Times New Roman" w:hAnsi="Times New Roman" w:cs="Times New Roman"/>
          <w:sz w:val="24"/>
          <w:szCs w:val="24"/>
        </w:rPr>
        <w:t xml:space="preserve"> </w:t>
      </w:r>
      <w:r w:rsidR="00CA43B3">
        <w:rPr>
          <w:rFonts w:ascii="Times New Roman" w:hAnsi="Times New Roman" w:cs="Times New Roman"/>
          <w:sz w:val="24"/>
          <w:szCs w:val="24"/>
        </w:rPr>
        <w:t>biological</w:t>
      </w:r>
      <w:r w:rsidRPr="00CA43B3">
        <w:rPr>
          <w:rFonts w:ascii="Times New Roman" w:hAnsi="Times New Roman" w:cs="Times New Roman"/>
          <w:sz w:val="24"/>
          <w:szCs w:val="24"/>
        </w:rPr>
        <w:t xml:space="preserve"> and physical c</w:t>
      </w:r>
      <w:r w:rsidR="008B6C8B">
        <w:rPr>
          <w:rFonts w:ascii="Times New Roman" w:hAnsi="Times New Roman" w:cs="Times New Roman"/>
          <w:sz w:val="24"/>
          <w:szCs w:val="24"/>
        </w:rPr>
        <w:t>haracteristics</w:t>
      </w:r>
      <w:r w:rsidRPr="00CA43B3">
        <w:rPr>
          <w:rFonts w:ascii="Times New Roman" w:hAnsi="Times New Roman" w:cs="Times New Roman"/>
          <w:sz w:val="24"/>
          <w:szCs w:val="24"/>
        </w:rPr>
        <w:t>, and then applied to one year of</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continuous monitoring data from four stations within the National Estuarine Research Reserve System</w:t>
      </w:r>
      <w:r w:rsidR="002B5601">
        <w:rPr>
          <w:rFonts w:ascii="Times New Roman" w:hAnsi="Times New Roman" w:cs="Times New Roman"/>
          <w:sz w:val="24"/>
          <w:szCs w:val="24"/>
        </w:rPr>
        <w:t>.</w:t>
      </w:r>
      <w:r w:rsidR="002B46D6" w:rsidRPr="002B46D6">
        <w:t xml:space="preserve"> </w:t>
      </w:r>
      <w:r w:rsidR="0025652E">
        <w:rPr>
          <w:rFonts w:ascii="Times New Roman" w:hAnsi="Times New Roman" w:cs="Times New Roman"/>
          <w:sz w:val="24"/>
          <w:szCs w:val="24"/>
        </w:rPr>
        <w:t>T</w:t>
      </w:r>
      <w:r w:rsidR="002B46D6" w:rsidRPr="002B46D6">
        <w:rPr>
          <w:rFonts w:ascii="Times New Roman" w:hAnsi="Times New Roman" w:cs="Times New Roman"/>
          <w:sz w:val="24"/>
          <w:szCs w:val="24"/>
        </w:rPr>
        <w:t>he correlation of DO and metabolism estimates with tides</w:t>
      </w:r>
      <w:r w:rsidR="0025652E">
        <w:rPr>
          <w:rFonts w:ascii="Times New Roman" w:hAnsi="Times New Roman" w:cs="Times New Roman"/>
          <w:sz w:val="24"/>
          <w:szCs w:val="24"/>
        </w:rPr>
        <w:t xml:space="preserve"> was greatly reduced after using weighted regression</w:t>
      </w:r>
      <w:r w:rsidR="002B46D6" w:rsidRPr="002B46D6">
        <w:rPr>
          <w:rFonts w:ascii="Times New Roman" w:hAnsi="Times New Roman" w:cs="Times New Roman"/>
          <w:sz w:val="24"/>
          <w:szCs w:val="24"/>
        </w:rPr>
        <w:t xml:space="preserve">. The model was especially effective when the magnitude of tidal influence was high and correlations between tidal change and the solar cycle were low at the time scales of interest.  </w:t>
      </w:r>
      <w:r w:rsidR="009E6653">
        <w:rPr>
          <w:rFonts w:ascii="Times New Roman" w:hAnsi="Times New Roman" w:cs="Times New Roman"/>
          <w:sz w:val="24"/>
          <w:szCs w:val="24"/>
        </w:rPr>
        <w:t>The model was less robust w</w:t>
      </w:r>
      <w:r w:rsidR="002B46D6" w:rsidRPr="002B46D6">
        <w:rPr>
          <w:rFonts w:ascii="Times New Roman" w:hAnsi="Times New Roman" w:cs="Times New Roman"/>
          <w:sz w:val="24"/>
          <w:szCs w:val="24"/>
        </w:rPr>
        <w:t>hen tides and the solar cycle were correlated for protracted pe</w:t>
      </w:r>
      <w:r w:rsidR="009E6653">
        <w:rPr>
          <w:rFonts w:ascii="Times New Roman" w:hAnsi="Times New Roman" w:cs="Times New Roman"/>
          <w:sz w:val="24"/>
          <w:szCs w:val="24"/>
        </w:rPr>
        <w:t>riods</w:t>
      </w:r>
      <w:r w:rsidR="002B46D6" w:rsidRPr="002B46D6">
        <w:rPr>
          <w:rFonts w:ascii="Times New Roman" w:hAnsi="Times New Roman" w:cs="Times New Roman"/>
          <w:sz w:val="24"/>
          <w:szCs w:val="24"/>
        </w:rPr>
        <w:t xml:space="preserve">. </w:t>
      </w:r>
      <w:r w:rsidR="002B46D6">
        <w:rPr>
          <w:rFonts w:ascii="Times New Roman" w:hAnsi="Times New Roman" w:cs="Times New Roman"/>
          <w:sz w:val="24"/>
          <w:szCs w:val="24"/>
        </w:rPr>
        <w:t xml:space="preserve"> </w:t>
      </w:r>
      <w:r w:rsidRPr="00CA43B3">
        <w:rPr>
          <w:rFonts w:ascii="Times New Roman" w:hAnsi="Times New Roman" w:cs="Times New Roman"/>
          <w:sz w:val="24"/>
          <w:szCs w:val="24"/>
        </w:rPr>
        <w:t>By reducing the effects of physical transport on metabolism estimates, there may be increased potential to empirically relate metabolic rates to causal factors on timescales of several days to several weeks.</w:t>
      </w:r>
    </w:p>
    <w:p w14:paraId="4A3549F2" w14:textId="77777777" w:rsidR="000206BF" w:rsidRPr="00CA43B3" w:rsidRDefault="000206BF" w:rsidP="007B7ECB">
      <w:pPr>
        <w:spacing w:after="0" w:line="360" w:lineRule="auto"/>
        <w:rPr>
          <w:rFonts w:ascii="Times New Roman" w:hAnsi="Times New Roman" w:cs="Times New Roman"/>
          <w:sz w:val="24"/>
          <w:szCs w:val="24"/>
        </w:rPr>
        <w:sectPr w:rsidR="000206BF" w:rsidRPr="00CA43B3">
          <w:pgSz w:w="12240" w:h="15840"/>
          <w:pgMar w:top="1480" w:right="1340" w:bottom="900" w:left="1340" w:header="0" w:footer="703" w:gutter="0"/>
          <w:cols w:space="720"/>
        </w:sectPr>
      </w:pPr>
    </w:p>
    <w:p w14:paraId="7962B1A9" w14:textId="77777777" w:rsidR="000206BF" w:rsidRPr="00CA43B3" w:rsidRDefault="00FB6C29" w:rsidP="007B7ECB">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Introduction</w:t>
      </w:r>
    </w:p>
    <w:p w14:paraId="5A469E0C" w14:textId="3BEEBB5B" w:rsidR="007240F5"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Ecosystem metabolism</w:t>
      </w:r>
      <w:r w:rsidR="00E81745">
        <w:rPr>
          <w:rFonts w:ascii="Times New Roman" w:hAnsi="Times New Roman" w:cs="Times New Roman"/>
          <w:sz w:val="24"/>
          <w:szCs w:val="24"/>
        </w:rPr>
        <w:t xml:space="preserve"> in aquatic environments</w:t>
      </w:r>
      <w:r w:rsidRPr="00CA43B3">
        <w:rPr>
          <w:rFonts w:ascii="Times New Roman" w:hAnsi="Times New Roman" w:cs="Times New Roman"/>
          <w:sz w:val="24"/>
          <w:szCs w:val="24"/>
        </w:rPr>
        <w:t xml:space="preserve"> describes the balance between production and respiration processes that create an</w:t>
      </w:r>
      <w:r w:rsidR="0048179B">
        <w:rPr>
          <w:rFonts w:ascii="Times New Roman" w:hAnsi="Times New Roman" w:cs="Times New Roman"/>
          <w:sz w:val="24"/>
          <w:szCs w:val="24"/>
        </w:rPr>
        <w:t xml:space="preserve">d consume organic matter (Kemp </w:t>
      </w:r>
      <w:r w:rsidRPr="00CA43B3">
        <w:rPr>
          <w:rFonts w:ascii="Times New Roman" w:hAnsi="Times New Roman" w:cs="Times New Roman"/>
          <w:sz w:val="24"/>
          <w:szCs w:val="24"/>
        </w:rPr>
        <w:t xml:space="preserve">and Testa 2012; </w:t>
      </w:r>
      <w:proofErr w:type="spellStart"/>
      <w:r w:rsidRPr="00CA43B3">
        <w:rPr>
          <w:rFonts w:ascii="Times New Roman" w:hAnsi="Times New Roman" w:cs="Times New Roman"/>
          <w:sz w:val="24"/>
          <w:szCs w:val="24"/>
        </w:rPr>
        <w:t>Needoba</w:t>
      </w:r>
      <w:proofErr w:type="spellEnd"/>
      <w:r w:rsidRPr="00CA43B3">
        <w:rPr>
          <w:rFonts w:ascii="Times New Roman" w:hAnsi="Times New Roman" w:cs="Times New Roman"/>
          <w:sz w:val="24"/>
          <w:szCs w:val="24"/>
        </w:rPr>
        <w:t xml:space="preserve"> et al. 2012). </w:t>
      </w:r>
      <w:r w:rsidR="00431FD9">
        <w:rPr>
          <w:rFonts w:ascii="Times New Roman" w:hAnsi="Times New Roman" w:cs="Times New Roman"/>
          <w:sz w:val="24"/>
          <w:szCs w:val="24"/>
        </w:rPr>
        <w:t>Experimental l</w:t>
      </w:r>
      <w:r w:rsidRPr="00CA43B3">
        <w:rPr>
          <w:rFonts w:ascii="Times New Roman" w:hAnsi="Times New Roman" w:cs="Times New Roman"/>
          <w:sz w:val="24"/>
          <w:szCs w:val="24"/>
        </w:rPr>
        <w:t>ight</w:t>
      </w:r>
      <w:r w:rsidR="00431FD9">
        <w:rPr>
          <w:rFonts w:ascii="Times New Roman" w:hAnsi="Times New Roman" w:cs="Times New Roman"/>
          <w:sz w:val="24"/>
          <w:szCs w:val="24"/>
        </w:rPr>
        <w:t xml:space="preserve"> and dark</w:t>
      </w:r>
      <w:r w:rsidRPr="00CA43B3">
        <w:rPr>
          <w:rFonts w:ascii="Times New Roman" w:hAnsi="Times New Roman" w:cs="Times New Roman"/>
          <w:sz w:val="24"/>
          <w:szCs w:val="24"/>
        </w:rPr>
        <w:t xml:space="preserve"> exposure</w:t>
      </w:r>
      <w:r w:rsidR="00E81745">
        <w:rPr>
          <w:rFonts w:ascii="Times New Roman" w:hAnsi="Times New Roman" w:cs="Times New Roman"/>
          <w:sz w:val="24"/>
          <w:szCs w:val="24"/>
        </w:rPr>
        <w:t xml:space="preserve"> experiments</w:t>
      </w:r>
      <w:r w:rsidRPr="00CA43B3">
        <w:rPr>
          <w:rFonts w:ascii="Times New Roman" w:hAnsi="Times New Roman" w:cs="Times New Roman"/>
          <w:sz w:val="24"/>
          <w:szCs w:val="24"/>
        </w:rPr>
        <w:t xml:space="preserve"> of water samples collected at discrete locations and times have traditionally been used to measure </w:t>
      </w:r>
      <w:r w:rsidR="00E81745">
        <w:rPr>
          <w:rFonts w:ascii="Times New Roman" w:hAnsi="Times New Roman" w:cs="Times New Roman"/>
          <w:sz w:val="24"/>
          <w:szCs w:val="24"/>
        </w:rPr>
        <w:t xml:space="preserve">pelagic </w:t>
      </w:r>
      <w:r w:rsidRPr="00CA43B3">
        <w:rPr>
          <w:rFonts w:ascii="Times New Roman" w:hAnsi="Times New Roman" w:cs="Times New Roman"/>
          <w:sz w:val="24"/>
          <w:szCs w:val="24"/>
        </w:rPr>
        <w:t>metabolic activity (</w:t>
      </w:r>
      <w:proofErr w:type="spellStart"/>
      <w:r w:rsidRPr="00CA43B3">
        <w:rPr>
          <w:rFonts w:ascii="Times New Roman" w:hAnsi="Times New Roman" w:cs="Times New Roman"/>
          <w:sz w:val="24"/>
          <w:szCs w:val="24"/>
        </w:rPr>
        <w:t>Gaarder</w:t>
      </w:r>
      <w:proofErr w:type="spellEnd"/>
      <w:r w:rsidRPr="00CA43B3">
        <w:rPr>
          <w:rFonts w:ascii="Times New Roman" w:hAnsi="Times New Roman" w:cs="Times New Roman"/>
          <w:sz w:val="24"/>
          <w:szCs w:val="24"/>
        </w:rPr>
        <w:t xml:space="preserve"> and Gran 1927). Although controlled and precise, bottle-based methods are labor-intensive and </w:t>
      </w:r>
      <w:r w:rsidR="00E81745">
        <w:rPr>
          <w:rFonts w:ascii="Times New Roman" w:hAnsi="Times New Roman" w:cs="Times New Roman"/>
          <w:sz w:val="24"/>
          <w:szCs w:val="24"/>
        </w:rPr>
        <w:t xml:space="preserve">rarely sufficient </w:t>
      </w:r>
      <w:r w:rsidRPr="00CA43B3">
        <w:rPr>
          <w:rFonts w:ascii="Times New Roman" w:hAnsi="Times New Roman" w:cs="Times New Roman"/>
          <w:sz w:val="24"/>
          <w:szCs w:val="24"/>
        </w:rPr>
        <w:t xml:space="preserve">to describe entire ecosystem rates. </w:t>
      </w:r>
      <w:r w:rsidR="00E81745">
        <w:rPr>
          <w:rFonts w:ascii="Times New Roman" w:hAnsi="Times New Roman" w:cs="Times New Roman"/>
          <w:sz w:val="24"/>
          <w:szCs w:val="24"/>
        </w:rPr>
        <w:t>In</w:t>
      </w:r>
      <w:r w:rsidRPr="00CA43B3">
        <w:rPr>
          <w:rFonts w:ascii="Times New Roman" w:hAnsi="Times New Roman" w:cs="Times New Roman"/>
          <w:sz w:val="24"/>
          <w:szCs w:val="24"/>
        </w:rPr>
        <w:t xml:space="preserve"> contrast, open-water techniques have </w:t>
      </w:r>
      <w:r w:rsidR="00E81745">
        <w:rPr>
          <w:rFonts w:ascii="Times New Roman" w:hAnsi="Times New Roman" w:cs="Times New Roman"/>
          <w:sz w:val="24"/>
          <w:szCs w:val="24"/>
        </w:rPr>
        <w:t xml:space="preserve">the potential </w:t>
      </w:r>
      <w:r w:rsidRPr="00CA43B3">
        <w:rPr>
          <w:rFonts w:ascii="Times New Roman" w:hAnsi="Times New Roman" w:cs="Times New Roman"/>
          <w:sz w:val="24"/>
          <w:szCs w:val="24"/>
        </w:rPr>
        <w:t>to estima</w:t>
      </w:r>
      <w:r w:rsidR="00E81745">
        <w:rPr>
          <w:rFonts w:ascii="Times New Roman" w:hAnsi="Times New Roman" w:cs="Times New Roman"/>
          <w:sz w:val="24"/>
          <w:szCs w:val="24"/>
        </w:rPr>
        <w:t xml:space="preserve">te whole system metabolism by use of </w:t>
      </w:r>
      <w:r w:rsidRPr="00CA43B3">
        <w:rPr>
          <w:rFonts w:ascii="Times New Roman" w:hAnsi="Times New Roman" w:cs="Times New Roman"/>
          <w:sz w:val="24"/>
          <w:szCs w:val="24"/>
        </w:rPr>
        <w:t>continuous time series of dissolved oxygen (</w:t>
      </w:r>
      <w:proofErr w:type="spellStart"/>
      <w:r w:rsidRPr="00CA43B3">
        <w:rPr>
          <w:rFonts w:ascii="Times New Roman" w:hAnsi="Times New Roman" w:cs="Times New Roman"/>
          <w:sz w:val="24"/>
          <w:szCs w:val="24"/>
        </w:rPr>
        <w:t>Odum</w:t>
      </w:r>
      <w:proofErr w:type="spellEnd"/>
      <w:r w:rsidRPr="00CA43B3">
        <w:rPr>
          <w:rFonts w:ascii="Times New Roman" w:hAnsi="Times New Roman" w:cs="Times New Roman"/>
          <w:sz w:val="24"/>
          <w:szCs w:val="24"/>
        </w:rPr>
        <w:t xml:space="preserve"> 1956; </w:t>
      </w:r>
      <w:proofErr w:type="spellStart"/>
      <w:r w:rsidRPr="00CA43B3">
        <w:rPr>
          <w:rFonts w:ascii="Times New Roman" w:hAnsi="Times New Roman" w:cs="Times New Roman"/>
          <w:sz w:val="24"/>
          <w:szCs w:val="24"/>
        </w:rPr>
        <w:t>D’Avanzo</w:t>
      </w:r>
      <w:proofErr w:type="spellEnd"/>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et al. 1996). </w:t>
      </w:r>
      <w:r w:rsidR="002B46D6" w:rsidRPr="002B46D6">
        <w:rPr>
          <w:rFonts w:ascii="Times New Roman" w:hAnsi="Times New Roman" w:cs="Times New Roman"/>
          <w:sz w:val="24"/>
          <w:szCs w:val="24"/>
        </w:rPr>
        <w:t xml:space="preserve">Open-water estimates also provide a practical </w:t>
      </w:r>
      <w:r w:rsidR="003C2B8F">
        <w:rPr>
          <w:rFonts w:ascii="Times New Roman" w:hAnsi="Times New Roman" w:cs="Times New Roman"/>
          <w:sz w:val="24"/>
          <w:szCs w:val="24"/>
        </w:rPr>
        <w:t xml:space="preserve">approach to </w:t>
      </w:r>
      <w:r w:rsidR="002B46D6" w:rsidRPr="002B46D6">
        <w:rPr>
          <w:rFonts w:ascii="Times New Roman" w:hAnsi="Times New Roman" w:cs="Times New Roman"/>
          <w:sz w:val="24"/>
          <w:szCs w:val="24"/>
        </w:rPr>
        <w:t xml:space="preserve">capturing events and ecosystem changes over time </w:t>
      </w:r>
      <w:r w:rsidR="002B46D6">
        <w:rPr>
          <w:rFonts w:ascii="Times New Roman" w:hAnsi="Times New Roman" w:cs="Times New Roman"/>
          <w:sz w:val="24"/>
          <w:szCs w:val="24"/>
        </w:rPr>
        <w:t>because</w:t>
      </w:r>
      <w:r w:rsidR="002B46D6" w:rsidRPr="002B46D6">
        <w:rPr>
          <w:rFonts w:ascii="Times New Roman" w:hAnsi="Times New Roman" w:cs="Times New Roman"/>
          <w:sz w:val="24"/>
          <w:szCs w:val="24"/>
        </w:rPr>
        <w:t xml:space="preserve"> </w:t>
      </w:r>
      <w:r w:rsidR="003C2B8F">
        <w:rPr>
          <w:rFonts w:ascii="Times New Roman" w:hAnsi="Times New Roman" w:cs="Times New Roman"/>
          <w:sz w:val="24"/>
          <w:szCs w:val="24"/>
        </w:rPr>
        <w:t xml:space="preserve">DO </w:t>
      </w:r>
      <w:r w:rsidR="002B46D6" w:rsidRPr="002B46D6">
        <w:rPr>
          <w:rFonts w:ascii="Times New Roman" w:hAnsi="Times New Roman" w:cs="Times New Roman"/>
          <w:sz w:val="24"/>
          <w:szCs w:val="24"/>
        </w:rPr>
        <w:t xml:space="preserve">monitors </w:t>
      </w:r>
      <w:r w:rsidR="003C2B8F">
        <w:rPr>
          <w:rFonts w:ascii="Times New Roman" w:hAnsi="Times New Roman" w:cs="Times New Roman"/>
          <w:sz w:val="24"/>
          <w:szCs w:val="24"/>
        </w:rPr>
        <w:t xml:space="preserve">may be deployed </w:t>
      </w:r>
      <w:r w:rsidR="002B46D6" w:rsidRPr="002B46D6">
        <w:rPr>
          <w:rFonts w:ascii="Times New Roman" w:hAnsi="Times New Roman" w:cs="Times New Roman"/>
          <w:sz w:val="24"/>
          <w:szCs w:val="24"/>
        </w:rPr>
        <w:t>continuously</w:t>
      </w:r>
      <w:r w:rsidR="003C2B8F">
        <w:rPr>
          <w:rFonts w:ascii="Times New Roman" w:hAnsi="Times New Roman" w:cs="Times New Roman"/>
          <w:sz w:val="24"/>
          <w:szCs w:val="24"/>
        </w:rPr>
        <w:t xml:space="preserve"> and for sustained periods</w:t>
      </w:r>
      <w:r w:rsidR="002B46D6" w:rsidRPr="002B46D6">
        <w:rPr>
          <w:rFonts w:ascii="Times New Roman" w:hAnsi="Times New Roman" w:cs="Times New Roman"/>
          <w:sz w:val="24"/>
          <w:szCs w:val="24"/>
        </w:rPr>
        <w:t>.  While bottle</w:t>
      </w:r>
      <w:r w:rsidR="002B46D6">
        <w:rPr>
          <w:rFonts w:ascii="Times New Roman" w:hAnsi="Times New Roman" w:cs="Times New Roman"/>
          <w:sz w:val="24"/>
          <w:szCs w:val="24"/>
        </w:rPr>
        <w:t>-</w:t>
      </w:r>
      <w:r w:rsidR="002B46D6" w:rsidRPr="002B46D6">
        <w:rPr>
          <w:rFonts w:ascii="Times New Roman" w:hAnsi="Times New Roman" w:cs="Times New Roman"/>
          <w:sz w:val="24"/>
          <w:szCs w:val="24"/>
        </w:rPr>
        <w:t xml:space="preserve">based measurements offer advantages in precision, it is not possible to sustain bottle measurements day after day, making it unlikely that sampling will occur during an unanticipated short-term event.  Moreover, </w:t>
      </w:r>
      <w:r w:rsidR="003C2B8F">
        <w:rPr>
          <w:rFonts w:ascii="Times New Roman" w:hAnsi="Times New Roman" w:cs="Times New Roman"/>
          <w:sz w:val="24"/>
          <w:szCs w:val="24"/>
        </w:rPr>
        <w:t xml:space="preserve">because </w:t>
      </w:r>
      <w:r w:rsidR="002B46D6" w:rsidRPr="002B46D6">
        <w:rPr>
          <w:rFonts w:ascii="Times New Roman" w:hAnsi="Times New Roman" w:cs="Times New Roman"/>
          <w:sz w:val="24"/>
          <w:szCs w:val="24"/>
        </w:rPr>
        <w:t>more variability</w:t>
      </w:r>
      <w:r w:rsidR="002B46D6">
        <w:rPr>
          <w:rFonts w:ascii="Times New Roman" w:hAnsi="Times New Roman" w:cs="Times New Roman"/>
          <w:sz w:val="24"/>
          <w:szCs w:val="24"/>
        </w:rPr>
        <w:t xml:space="preserve"> is</w:t>
      </w:r>
      <w:r w:rsidR="002B46D6" w:rsidRPr="002B46D6">
        <w:rPr>
          <w:rFonts w:ascii="Times New Roman" w:hAnsi="Times New Roman" w:cs="Times New Roman"/>
          <w:sz w:val="24"/>
          <w:szCs w:val="24"/>
        </w:rPr>
        <w:t xml:space="preserve"> captured in continuous data</w:t>
      </w:r>
      <w:r w:rsidR="003C2B8F">
        <w:rPr>
          <w:rFonts w:ascii="Times New Roman" w:hAnsi="Times New Roman" w:cs="Times New Roman"/>
          <w:sz w:val="24"/>
          <w:szCs w:val="24"/>
        </w:rPr>
        <w:t xml:space="preserve">, </w:t>
      </w:r>
      <w:r w:rsidR="002B46D6" w:rsidRPr="002B46D6">
        <w:rPr>
          <w:rFonts w:ascii="Times New Roman" w:hAnsi="Times New Roman" w:cs="Times New Roman"/>
          <w:sz w:val="24"/>
          <w:szCs w:val="24"/>
        </w:rPr>
        <w:t xml:space="preserve">statistical power for resolving long-term changes is </w:t>
      </w:r>
      <w:r w:rsidR="003C2B8F">
        <w:rPr>
          <w:rFonts w:ascii="Times New Roman" w:hAnsi="Times New Roman" w:cs="Times New Roman"/>
          <w:sz w:val="24"/>
          <w:szCs w:val="24"/>
        </w:rPr>
        <w:t>increased.</w:t>
      </w:r>
      <w:r w:rsidR="002B46D6" w:rsidRPr="002B46D6">
        <w:rPr>
          <w:rFonts w:ascii="Times New Roman" w:hAnsi="Times New Roman" w:cs="Times New Roman"/>
        </w:rPr>
        <w:t xml:space="preserve">  </w:t>
      </w:r>
      <w:r w:rsidRPr="002B46D6">
        <w:rPr>
          <w:rFonts w:ascii="Times New Roman" w:hAnsi="Times New Roman" w:cs="Times New Roman"/>
          <w:sz w:val="24"/>
          <w:szCs w:val="24"/>
        </w:rPr>
        <w:t>Al</w:t>
      </w:r>
      <w:r w:rsidRPr="00CA43B3">
        <w:rPr>
          <w:rFonts w:ascii="Times New Roman" w:hAnsi="Times New Roman" w:cs="Times New Roman"/>
          <w:sz w:val="24"/>
          <w:szCs w:val="24"/>
        </w:rPr>
        <w:t>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metabolic rates vary naturally at different spatial and temporal scales (Ziegler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Benner 1998;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2004; Russell and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anthropogenic nutrient sources are often contributing factors that increase rates of production (Nixon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1995; NRC 2000). Reliable estimates of whole ecosystem metabolism are critical for measuring both background rates of production </w:t>
      </w:r>
      <w:r w:rsidR="00A86ECC">
        <w:rPr>
          <w:rFonts w:ascii="Times New Roman" w:hAnsi="Times New Roman" w:cs="Times New Roman"/>
          <w:sz w:val="24"/>
          <w:szCs w:val="24"/>
        </w:rPr>
        <w:t xml:space="preserve">and respiration, and to assess the </w:t>
      </w:r>
      <w:r w:rsidRPr="00CA43B3">
        <w:rPr>
          <w:rFonts w:ascii="Times New Roman" w:hAnsi="Times New Roman" w:cs="Times New Roman"/>
          <w:sz w:val="24"/>
          <w:szCs w:val="24"/>
        </w:rPr>
        <w:t xml:space="preserve">potential </w:t>
      </w:r>
      <w:r w:rsidR="00A86ECC">
        <w:rPr>
          <w:rFonts w:ascii="Times New Roman" w:hAnsi="Times New Roman" w:cs="Times New Roman"/>
          <w:sz w:val="24"/>
          <w:szCs w:val="24"/>
        </w:rPr>
        <w:t xml:space="preserve">effects </w:t>
      </w:r>
      <w:r w:rsidRPr="00CA43B3">
        <w:rPr>
          <w:rFonts w:ascii="Times New Roman" w:hAnsi="Times New Roman" w:cs="Times New Roman"/>
          <w:sz w:val="24"/>
          <w:szCs w:val="24"/>
        </w:rPr>
        <w:t>of human activities on ecosy</w:t>
      </w:r>
      <w:r w:rsidR="003C2B8F">
        <w:rPr>
          <w:rFonts w:ascii="Times New Roman" w:hAnsi="Times New Roman" w:cs="Times New Roman"/>
          <w:sz w:val="24"/>
          <w:szCs w:val="24"/>
        </w:rPr>
        <w:t>s</w:t>
      </w:r>
      <w:r w:rsidRPr="00CA43B3">
        <w:rPr>
          <w:rFonts w:ascii="Times New Roman" w:hAnsi="Times New Roman" w:cs="Times New Roman"/>
          <w:sz w:val="24"/>
          <w:szCs w:val="24"/>
        </w:rPr>
        <w:t>tem function.</w:t>
      </w:r>
    </w:p>
    <w:p w14:paraId="622A23B9" w14:textId="16C8B4E1" w:rsidR="000206BF" w:rsidRPr="00CA43B3" w:rsidRDefault="00A86ECC" w:rsidP="007B7EC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accuracy of ecosystem metabolism measurements</w:t>
      </w:r>
      <w:r w:rsidR="00FB6C29" w:rsidRPr="00CA43B3">
        <w:rPr>
          <w:rFonts w:ascii="Times New Roman" w:hAnsi="Times New Roman" w:cs="Times New Roman"/>
          <w:sz w:val="24"/>
          <w:szCs w:val="24"/>
        </w:rPr>
        <w:t xml:space="preserve"> using the open-water method depends on the degree to which assumptions of the theory are satisfied (</w:t>
      </w:r>
      <w:proofErr w:type="spellStart"/>
      <w:r w:rsidR="00FB6C29" w:rsidRPr="00CA43B3">
        <w:rPr>
          <w:rFonts w:ascii="Times New Roman" w:hAnsi="Times New Roman" w:cs="Times New Roman"/>
          <w:sz w:val="24"/>
          <w:szCs w:val="24"/>
        </w:rPr>
        <w:t>Staehr</w:t>
      </w:r>
      <w:proofErr w:type="spellEnd"/>
      <w:r w:rsidR="00FB6C29" w:rsidRPr="00CA43B3">
        <w:rPr>
          <w:rFonts w:ascii="Times New Roman" w:hAnsi="Times New Roman" w:cs="Times New Roman"/>
          <w:sz w:val="24"/>
          <w:szCs w:val="24"/>
        </w:rPr>
        <w:t xml:space="preserve"> et al. 2010; Kemp and Testa 2012). </w:t>
      </w:r>
      <w:r>
        <w:rPr>
          <w:rFonts w:ascii="Times New Roman" w:hAnsi="Times New Roman" w:cs="Times New Roman"/>
          <w:sz w:val="24"/>
          <w:szCs w:val="24"/>
        </w:rPr>
        <w:t xml:space="preserve">A </w:t>
      </w:r>
      <w:r w:rsidR="00FB6C29" w:rsidRPr="00CA43B3">
        <w:rPr>
          <w:rFonts w:ascii="Times New Roman" w:hAnsi="Times New Roman" w:cs="Times New Roman"/>
          <w:sz w:val="24"/>
          <w:szCs w:val="24"/>
        </w:rPr>
        <w:t xml:space="preserve">fundamental assumption is that the time series of dissolved oxygen (DO) represents a </w:t>
      </w:r>
      <w:proofErr w:type="spellStart"/>
      <w:r w:rsidR="00FB6C29" w:rsidRPr="00CA43B3">
        <w:rPr>
          <w:rFonts w:ascii="Times New Roman" w:hAnsi="Times New Roman" w:cs="Times New Roman"/>
          <w:sz w:val="24"/>
          <w:szCs w:val="24"/>
        </w:rPr>
        <w:t>Lagrangian</w:t>
      </w:r>
      <w:proofErr w:type="spellEnd"/>
      <w:r w:rsidR="00FB6C29" w:rsidRPr="00CA43B3">
        <w:rPr>
          <w:rFonts w:ascii="Times New Roman" w:hAnsi="Times New Roman" w:cs="Times New Roman"/>
          <w:sz w:val="24"/>
          <w:szCs w:val="24"/>
        </w:rPr>
        <w:t xml:space="preserve"> specification</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of the flow field (</w:t>
      </w:r>
      <w:proofErr w:type="spellStart"/>
      <w:r w:rsidR="00FB6C29" w:rsidRPr="00CA43B3">
        <w:rPr>
          <w:rFonts w:ascii="Times New Roman" w:hAnsi="Times New Roman" w:cs="Times New Roman"/>
          <w:sz w:val="24"/>
          <w:szCs w:val="24"/>
        </w:rPr>
        <w:t>Needoba</w:t>
      </w:r>
      <w:proofErr w:type="spellEnd"/>
      <w:r w:rsidR="00FB6C29" w:rsidRPr="00CA43B3">
        <w:rPr>
          <w:rFonts w:ascii="Times New Roman" w:hAnsi="Times New Roman" w:cs="Times New Roman"/>
          <w:sz w:val="24"/>
          <w:szCs w:val="24"/>
        </w:rPr>
        <w:t xml:space="preserve"> et al. 2012). The </w:t>
      </w:r>
      <w:proofErr w:type="spellStart"/>
      <w:r w:rsidR="00FB6C29" w:rsidRPr="00CA43B3">
        <w:rPr>
          <w:rFonts w:ascii="Times New Roman" w:hAnsi="Times New Roman" w:cs="Times New Roman"/>
          <w:sz w:val="24"/>
          <w:szCs w:val="24"/>
        </w:rPr>
        <w:t>Lagrangian</w:t>
      </w:r>
      <w:proofErr w:type="spellEnd"/>
      <w:r w:rsidR="00FB6C29" w:rsidRPr="00CA43B3">
        <w:rPr>
          <w:rFonts w:ascii="Times New Roman" w:hAnsi="Times New Roman" w:cs="Times New Roman"/>
          <w:sz w:val="24"/>
          <w:szCs w:val="24"/>
        </w:rPr>
        <w:t xml:space="preserve"> specification characterizes an individual fluid parcel through time, such as a parcel of water moving with the tide. </w:t>
      </w:r>
      <w:r>
        <w:rPr>
          <w:rFonts w:ascii="Times New Roman" w:hAnsi="Times New Roman" w:cs="Times New Roman"/>
          <w:sz w:val="24"/>
          <w:szCs w:val="24"/>
        </w:rPr>
        <w:t>However,</w:t>
      </w:r>
      <w:r w:rsidR="00FB6C29" w:rsidRPr="00CA43B3">
        <w:rPr>
          <w:rFonts w:ascii="Times New Roman" w:hAnsi="Times New Roman" w:cs="Times New Roman"/>
          <w:sz w:val="24"/>
          <w:szCs w:val="24"/>
        </w:rPr>
        <w:t xml:space="preserve"> most DO time series </w:t>
      </w:r>
      <w:r>
        <w:rPr>
          <w:rFonts w:ascii="Times New Roman" w:hAnsi="Times New Roman" w:cs="Times New Roman"/>
          <w:sz w:val="24"/>
          <w:szCs w:val="24"/>
        </w:rPr>
        <w:t xml:space="preserve">are an </w:t>
      </w:r>
      <w:proofErr w:type="spellStart"/>
      <w:r>
        <w:rPr>
          <w:rFonts w:ascii="Times New Roman" w:hAnsi="Times New Roman" w:cs="Times New Roman"/>
          <w:sz w:val="24"/>
          <w:szCs w:val="24"/>
        </w:rPr>
        <w:t>Eulerian</w:t>
      </w:r>
      <w:proofErr w:type="spellEnd"/>
      <w:r>
        <w:rPr>
          <w:rFonts w:ascii="Times New Roman" w:hAnsi="Times New Roman" w:cs="Times New Roman"/>
          <w:sz w:val="24"/>
          <w:szCs w:val="24"/>
        </w:rPr>
        <w:t xml:space="preserve"> specification of the flow field given that they </w:t>
      </w:r>
      <w:r w:rsidR="00FB6C29" w:rsidRPr="00CA43B3">
        <w:rPr>
          <w:rFonts w:ascii="Times New Roman" w:hAnsi="Times New Roman" w:cs="Times New Roman"/>
          <w:sz w:val="24"/>
          <w:szCs w:val="24"/>
        </w:rPr>
        <w:t>are collected</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at fixed locations</w:t>
      </w:r>
      <w:r w:rsidR="00CA43B3">
        <w:rPr>
          <w:rFonts w:ascii="Times New Roman" w:hAnsi="Times New Roman" w:cs="Times New Roman"/>
          <w:sz w:val="24"/>
          <w:szCs w:val="24"/>
        </w:rPr>
        <w:t xml:space="preserve"> </w:t>
      </w:r>
      <w:r>
        <w:rPr>
          <w:rFonts w:ascii="Times New Roman" w:hAnsi="Times New Roman" w:cs="Times New Roman"/>
          <w:sz w:val="24"/>
          <w:szCs w:val="24"/>
        </w:rPr>
        <w:t>such as a mooring or dock</w:t>
      </w:r>
      <w:r w:rsidR="00FB6C29" w:rsidRPr="00CA43B3">
        <w:rPr>
          <w:rFonts w:ascii="Times New Roman" w:hAnsi="Times New Roman" w:cs="Times New Roman"/>
          <w:sz w:val="24"/>
          <w:szCs w:val="24"/>
        </w:rPr>
        <w:t>. Time series at fixed locations</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may characterize</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water masses with different</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metabolic</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histories as water is </w:t>
      </w:r>
      <w:proofErr w:type="spellStart"/>
      <w:r w:rsidR="00FB6C29" w:rsidRPr="00CA43B3">
        <w:rPr>
          <w:rFonts w:ascii="Times New Roman" w:hAnsi="Times New Roman" w:cs="Times New Roman"/>
          <w:sz w:val="24"/>
          <w:szCs w:val="24"/>
        </w:rPr>
        <w:t>advected</w:t>
      </w:r>
      <w:proofErr w:type="spellEnd"/>
      <w:r w:rsidR="00FB6C29" w:rsidRPr="00CA43B3">
        <w:rPr>
          <w:rFonts w:ascii="Times New Roman" w:hAnsi="Times New Roman" w:cs="Times New Roman"/>
          <w:sz w:val="24"/>
          <w:szCs w:val="24"/>
        </w:rPr>
        <w:t xml:space="preserve"> past the sensor, leading to errors in metabolism estimates (Kemp and Boynton 1980; Russell and</w:t>
      </w:r>
      <w:r w:rsidR="0048179B">
        <w:rPr>
          <w:rFonts w:ascii="Times New Roman" w:hAnsi="Times New Roman" w:cs="Times New Roman"/>
          <w:sz w:val="24"/>
          <w:szCs w:val="24"/>
        </w:rPr>
        <w:t xml:space="preserve"> </w:t>
      </w:r>
      <w:proofErr w:type="spellStart"/>
      <w:r w:rsidR="00FB6C29" w:rsidRPr="00CA43B3">
        <w:rPr>
          <w:rFonts w:ascii="Times New Roman" w:hAnsi="Times New Roman" w:cs="Times New Roman"/>
          <w:sz w:val="24"/>
          <w:szCs w:val="24"/>
        </w:rPr>
        <w:t>Montagna</w:t>
      </w:r>
      <w:proofErr w:type="spellEnd"/>
      <w:r w:rsidR="00FB6C29" w:rsidRPr="00CA43B3">
        <w:rPr>
          <w:rFonts w:ascii="Times New Roman" w:hAnsi="Times New Roman" w:cs="Times New Roman"/>
          <w:sz w:val="24"/>
          <w:szCs w:val="24"/>
        </w:rPr>
        <w:t xml:space="preserve"> 2007). </w:t>
      </w:r>
      <w:r w:rsidR="003C2B8F">
        <w:rPr>
          <w:rFonts w:ascii="Times New Roman" w:hAnsi="Times New Roman" w:cs="Times New Roman"/>
          <w:sz w:val="24"/>
          <w:szCs w:val="24"/>
        </w:rPr>
        <w:t>Despite this problem</w:t>
      </w:r>
      <w:r w:rsidR="00FB6C29" w:rsidRPr="00CA43B3">
        <w:rPr>
          <w:rFonts w:ascii="Times New Roman" w:hAnsi="Times New Roman" w:cs="Times New Roman"/>
          <w:sz w:val="24"/>
          <w:szCs w:val="24"/>
        </w:rPr>
        <w:t>, the open-water method has been used with varying success in estuaries influenced by tidal transport and mixing (Caffrey 2004; Russell and</w:t>
      </w:r>
      <w:r w:rsidR="0048179B">
        <w:rPr>
          <w:rFonts w:ascii="Times New Roman" w:hAnsi="Times New Roman" w:cs="Times New Roman"/>
          <w:sz w:val="24"/>
          <w:szCs w:val="24"/>
        </w:rPr>
        <w:t xml:space="preserve"> </w:t>
      </w:r>
      <w:proofErr w:type="spellStart"/>
      <w:r w:rsidR="00FB6C29" w:rsidRPr="00CA43B3">
        <w:rPr>
          <w:rFonts w:ascii="Times New Roman" w:hAnsi="Times New Roman" w:cs="Times New Roman"/>
          <w:sz w:val="24"/>
          <w:szCs w:val="24"/>
        </w:rPr>
        <w:t>Montagna</w:t>
      </w:r>
      <w:proofErr w:type="spellEnd"/>
      <w:r w:rsidR="00FB6C29" w:rsidRPr="00CA43B3">
        <w:rPr>
          <w:rFonts w:ascii="Times New Roman" w:hAnsi="Times New Roman" w:cs="Times New Roman"/>
          <w:sz w:val="24"/>
          <w:szCs w:val="24"/>
        </w:rPr>
        <w:t xml:space="preserve"> 2007; Caffrey et al. 2014). </w:t>
      </w:r>
      <w:r w:rsidR="003C2B8F">
        <w:rPr>
          <w:rFonts w:ascii="Times New Roman" w:hAnsi="Times New Roman" w:cs="Times New Roman"/>
          <w:sz w:val="24"/>
          <w:szCs w:val="24"/>
        </w:rPr>
        <w:t>T</w:t>
      </w:r>
      <w:r w:rsidR="00FB6C29" w:rsidRPr="00CA43B3">
        <w:rPr>
          <w:rFonts w:ascii="Times New Roman" w:hAnsi="Times New Roman" w:cs="Times New Roman"/>
          <w:sz w:val="24"/>
          <w:szCs w:val="24"/>
        </w:rPr>
        <w:t xml:space="preserve">he method has been more successfully applied to water quality time series in </w:t>
      </w:r>
      <w:r w:rsidR="00FB6C29" w:rsidRPr="00CA43B3">
        <w:rPr>
          <w:rFonts w:ascii="Times New Roman" w:hAnsi="Times New Roman" w:cs="Times New Roman"/>
          <w:sz w:val="24"/>
          <w:szCs w:val="24"/>
        </w:rPr>
        <w:lastRenderedPageBreak/>
        <w:t xml:space="preserve">lakes, although stratification may limit estimates to </w:t>
      </w:r>
      <w:r w:rsidR="001724BC">
        <w:rPr>
          <w:rFonts w:ascii="Times New Roman" w:hAnsi="Times New Roman" w:cs="Times New Roman"/>
          <w:sz w:val="24"/>
          <w:szCs w:val="24"/>
        </w:rPr>
        <w:t xml:space="preserve">the </w:t>
      </w:r>
      <w:proofErr w:type="spellStart"/>
      <w:r w:rsidR="001724BC">
        <w:rPr>
          <w:rFonts w:ascii="Times New Roman" w:hAnsi="Times New Roman" w:cs="Times New Roman"/>
          <w:sz w:val="24"/>
          <w:szCs w:val="24"/>
        </w:rPr>
        <w:t>epilimnion</w:t>
      </w:r>
      <w:proofErr w:type="spellEnd"/>
      <w:r w:rsidR="00FB6C29" w:rsidRPr="00CA43B3">
        <w:rPr>
          <w:rFonts w:ascii="Times New Roman" w:hAnsi="Times New Roman" w:cs="Times New Roman"/>
          <w:sz w:val="24"/>
          <w:szCs w:val="24"/>
        </w:rPr>
        <w:t xml:space="preserve"> (</w:t>
      </w:r>
      <w:proofErr w:type="spellStart"/>
      <w:r w:rsidR="00FB6C29" w:rsidRPr="00CA43B3">
        <w:rPr>
          <w:rFonts w:ascii="Times New Roman" w:hAnsi="Times New Roman" w:cs="Times New Roman"/>
          <w:sz w:val="24"/>
          <w:szCs w:val="24"/>
        </w:rPr>
        <w:t>Staehr</w:t>
      </w:r>
      <w:proofErr w:type="spellEnd"/>
      <w:r w:rsidR="00FB6C29" w:rsidRPr="00CA43B3">
        <w:rPr>
          <w:rFonts w:ascii="Times New Roman" w:hAnsi="Times New Roman" w:cs="Times New Roman"/>
          <w:sz w:val="24"/>
          <w:szCs w:val="24"/>
        </w:rPr>
        <w:t xml:space="preserve"> et al. 2010; </w:t>
      </w:r>
      <w:proofErr w:type="spellStart"/>
      <w:r w:rsidR="00FB6C29" w:rsidRPr="00CA43B3">
        <w:rPr>
          <w:rFonts w:ascii="Times New Roman" w:hAnsi="Times New Roman" w:cs="Times New Roman"/>
          <w:sz w:val="24"/>
          <w:szCs w:val="24"/>
        </w:rPr>
        <w:t>Coloso</w:t>
      </w:r>
      <w:proofErr w:type="spellEnd"/>
      <w:r w:rsidR="00FB6C29" w:rsidRPr="00CA43B3">
        <w:rPr>
          <w:rFonts w:ascii="Times New Roman" w:hAnsi="Times New Roman" w:cs="Times New Roman"/>
          <w:sz w:val="24"/>
          <w:szCs w:val="24"/>
        </w:rPr>
        <w:t xml:space="preserve"> et al. 2011; </w:t>
      </w:r>
      <w:proofErr w:type="spellStart"/>
      <w:r w:rsidR="00FB6C29" w:rsidRPr="00CA43B3">
        <w:rPr>
          <w:rFonts w:ascii="Times New Roman" w:hAnsi="Times New Roman" w:cs="Times New Roman"/>
          <w:sz w:val="24"/>
          <w:szCs w:val="24"/>
        </w:rPr>
        <w:t>Batt</w:t>
      </w:r>
      <w:proofErr w:type="spellEnd"/>
      <w:r w:rsidR="00FB6C29" w:rsidRPr="00CA43B3">
        <w:rPr>
          <w:rFonts w:ascii="Times New Roman" w:hAnsi="Times New Roman" w:cs="Times New Roman"/>
          <w:sz w:val="24"/>
          <w:szCs w:val="24"/>
        </w:rPr>
        <w:t xml:space="preserve"> and Carpenter 2012). </w:t>
      </w:r>
      <w:r>
        <w:rPr>
          <w:rFonts w:ascii="Times New Roman" w:hAnsi="Times New Roman" w:cs="Times New Roman"/>
          <w:sz w:val="24"/>
          <w:szCs w:val="24"/>
        </w:rPr>
        <w:t xml:space="preserve">Successful application of open water methods requires careful consideration of the </w:t>
      </w:r>
      <w:r w:rsidR="00FB6C29" w:rsidRPr="00CA43B3">
        <w:rPr>
          <w:rFonts w:ascii="Times New Roman" w:hAnsi="Times New Roman" w:cs="Times New Roman"/>
          <w:sz w:val="24"/>
          <w:szCs w:val="24"/>
        </w:rPr>
        <w:t xml:space="preserve">placement of monitoring </w:t>
      </w:r>
      <w:proofErr w:type="spellStart"/>
      <w:r w:rsidR="00FB6C29" w:rsidRPr="00CA43B3">
        <w:rPr>
          <w:rFonts w:ascii="Times New Roman" w:hAnsi="Times New Roman" w:cs="Times New Roman"/>
          <w:sz w:val="24"/>
          <w:szCs w:val="24"/>
        </w:rPr>
        <w:t>sondes</w:t>
      </w:r>
      <w:proofErr w:type="spellEnd"/>
      <w:r w:rsidR="00FB6C29" w:rsidRPr="00CA43B3">
        <w:rPr>
          <w:rFonts w:ascii="Times New Roman" w:hAnsi="Times New Roman" w:cs="Times New Roman"/>
          <w:sz w:val="24"/>
          <w:szCs w:val="24"/>
        </w:rPr>
        <w:t>, sampling frequency</w:t>
      </w:r>
      <w:r>
        <w:rPr>
          <w:rFonts w:ascii="Times New Roman" w:hAnsi="Times New Roman" w:cs="Times New Roman"/>
          <w:sz w:val="24"/>
          <w:szCs w:val="24"/>
        </w:rPr>
        <w:t>, deployment</w:t>
      </w:r>
      <w:r w:rsidR="00FB6C29" w:rsidRPr="00CA43B3">
        <w:rPr>
          <w:rFonts w:ascii="Times New Roman" w:hAnsi="Times New Roman" w:cs="Times New Roman"/>
          <w:sz w:val="24"/>
          <w:szCs w:val="24"/>
        </w:rPr>
        <w:t xml:space="preserve"> and duration, and reliability of </w:t>
      </w:r>
      <w:r>
        <w:rPr>
          <w:rFonts w:ascii="Times New Roman" w:hAnsi="Times New Roman" w:cs="Times New Roman"/>
          <w:sz w:val="24"/>
          <w:szCs w:val="24"/>
        </w:rPr>
        <w:t>extrapolating ecosystem rates from one or few fixed locations</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(Russell and </w:t>
      </w:r>
      <w:proofErr w:type="spellStart"/>
      <w:r w:rsidR="00FB6C29" w:rsidRPr="00CA43B3">
        <w:rPr>
          <w:rFonts w:ascii="Times New Roman" w:hAnsi="Times New Roman" w:cs="Times New Roman"/>
          <w:sz w:val="24"/>
          <w:szCs w:val="24"/>
        </w:rPr>
        <w:t>Montagna</w:t>
      </w:r>
      <w:proofErr w:type="spellEnd"/>
      <w:r w:rsidR="00FB6C29" w:rsidRPr="00CA43B3">
        <w:rPr>
          <w:rFonts w:ascii="Times New Roman" w:hAnsi="Times New Roman" w:cs="Times New Roman"/>
          <w:sz w:val="24"/>
          <w:szCs w:val="24"/>
        </w:rPr>
        <w:t xml:space="preserve"> 2007; </w:t>
      </w:r>
      <w:proofErr w:type="spellStart"/>
      <w:r w:rsidR="00FB6C29" w:rsidRPr="00CA43B3">
        <w:rPr>
          <w:rFonts w:ascii="Times New Roman" w:hAnsi="Times New Roman" w:cs="Times New Roman"/>
          <w:sz w:val="24"/>
          <w:szCs w:val="24"/>
        </w:rPr>
        <w:t>Staehr</w:t>
      </w:r>
      <w:proofErr w:type="spellEnd"/>
      <w:r w:rsidR="00FB6C29" w:rsidRPr="00CA43B3">
        <w:rPr>
          <w:rFonts w:ascii="Times New Roman" w:hAnsi="Times New Roman" w:cs="Times New Roman"/>
          <w:sz w:val="24"/>
          <w:szCs w:val="24"/>
        </w:rPr>
        <w:t xml:space="preserve"> et al. 2010). </w:t>
      </w:r>
      <w:r>
        <w:rPr>
          <w:rFonts w:ascii="Times New Roman" w:hAnsi="Times New Roman" w:cs="Times New Roman"/>
          <w:sz w:val="24"/>
          <w:szCs w:val="24"/>
        </w:rPr>
        <w:t>Sites located</w:t>
      </w:r>
      <w:r w:rsidR="00FB6C29" w:rsidRPr="00CA43B3">
        <w:rPr>
          <w:rFonts w:ascii="Times New Roman" w:hAnsi="Times New Roman" w:cs="Times New Roman"/>
          <w:sz w:val="24"/>
          <w:szCs w:val="24"/>
        </w:rPr>
        <w:t xml:space="preserve"> near bay inlets or along major tidal axes may produce DO time series that are strongly influenced by advection, leading to relatively large errors when using the open-water method.</w:t>
      </w:r>
    </w:p>
    <w:p w14:paraId="05A96998" w14:textId="641A013E" w:rsidR="000206BF" w:rsidRPr="00CA43B3" w:rsidRDefault="00B55553" w:rsidP="007B7EC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Quantitative </w:t>
      </w:r>
      <w:r w:rsidRPr="00CA43B3">
        <w:rPr>
          <w:rFonts w:ascii="Times New Roman" w:hAnsi="Times New Roman" w:cs="Times New Roman"/>
          <w:sz w:val="24"/>
          <w:szCs w:val="24"/>
        </w:rPr>
        <w:t xml:space="preserve">approaches have </w:t>
      </w:r>
      <w:r>
        <w:rPr>
          <w:rFonts w:ascii="Times New Roman" w:hAnsi="Times New Roman" w:cs="Times New Roman"/>
          <w:sz w:val="24"/>
          <w:szCs w:val="24"/>
        </w:rPr>
        <w:t xml:space="preserve">not </w:t>
      </w:r>
      <w:r w:rsidRPr="00CA43B3">
        <w:rPr>
          <w:rFonts w:ascii="Times New Roman" w:hAnsi="Times New Roman" w:cs="Times New Roman"/>
          <w:sz w:val="24"/>
          <w:szCs w:val="24"/>
        </w:rPr>
        <w:t xml:space="preserve">been </w:t>
      </w:r>
      <w:r>
        <w:rPr>
          <w:rFonts w:ascii="Times New Roman" w:hAnsi="Times New Roman" w:cs="Times New Roman"/>
          <w:sz w:val="24"/>
          <w:szCs w:val="24"/>
        </w:rPr>
        <w:t xml:space="preserve">sufficiently </w:t>
      </w:r>
      <w:r w:rsidRPr="00CA43B3">
        <w:rPr>
          <w:rFonts w:ascii="Times New Roman" w:hAnsi="Times New Roman" w:cs="Times New Roman"/>
          <w:sz w:val="24"/>
          <w:szCs w:val="24"/>
        </w:rPr>
        <w:t xml:space="preserve">developed to </w:t>
      </w:r>
      <w:r>
        <w:rPr>
          <w:rFonts w:ascii="Times New Roman" w:hAnsi="Times New Roman" w:cs="Times New Roman"/>
          <w:sz w:val="24"/>
          <w:szCs w:val="24"/>
        </w:rPr>
        <w:t xml:space="preserve">reduce the </w:t>
      </w:r>
      <w:r w:rsidRPr="00CA43B3">
        <w:rPr>
          <w:rFonts w:ascii="Times New Roman" w:hAnsi="Times New Roman" w:cs="Times New Roman"/>
          <w:sz w:val="24"/>
          <w:szCs w:val="24"/>
        </w:rPr>
        <w:t>potential</w:t>
      </w:r>
      <w:r>
        <w:rPr>
          <w:rFonts w:ascii="Times New Roman" w:hAnsi="Times New Roman" w:cs="Times New Roman"/>
          <w:sz w:val="24"/>
          <w:szCs w:val="24"/>
        </w:rPr>
        <w:t xml:space="preserve"> </w:t>
      </w:r>
      <w:r w:rsidRPr="00CA43B3">
        <w:rPr>
          <w:rFonts w:ascii="Times New Roman" w:hAnsi="Times New Roman" w:cs="Times New Roman"/>
          <w:sz w:val="24"/>
          <w:szCs w:val="24"/>
        </w:rPr>
        <w:t xml:space="preserve">bias or noise in metabolism estimates resulting from advection. </w:t>
      </w:r>
      <w:r w:rsidR="00A86ECC">
        <w:rPr>
          <w:rFonts w:ascii="Times New Roman" w:hAnsi="Times New Roman"/>
          <w:sz w:val="24"/>
          <w:szCs w:val="24"/>
        </w:rPr>
        <w:t>Despite this limitation</w:t>
      </w:r>
      <w:r w:rsidR="00A86ECC" w:rsidRPr="00CA43B3">
        <w:rPr>
          <w:rFonts w:ascii="Times New Roman" w:hAnsi="Times New Roman"/>
          <w:sz w:val="24"/>
          <w:szCs w:val="24"/>
        </w:rPr>
        <w:t xml:space="preserve">, the open-water method has been </w:t>
      </w:r>
      <w:r w:rsidR="00A86ECC">
        <w:rPr>
          <w:rFonts w:ascii="Times New Roman" w:hAnsi="Times New Roman"/>
          <w:sz w:val="24"/>
          <w:szCs w:val="24"/>
        </w:rPr>
        <w:t>applied</w:t>
      </w:r>
      <w:r w:rsidR="00A86ECC" w:rsidRPr="00CA43B3">
        <w:rPr>
          <w:rFonts w:ascii="Times New Roman" w:hAnsi="Times New Roman"/>
          <w:sz w:val="24"/>
          <w:szCs w:val="24"/>
        </w:rPr>
        <w:t xml:space="preserve"> in estuaries </w:t>
      </w:r>
      <w:r w:rsidR="00A86ECC">
        <w:rPr>
          <w:rFonts w:ascii="Times New Roman" w:hAnsi="Times New Roman"/>
          <w:sz w:val="24"/>
          <w:szCs w:val="24"/>
        </w:rPr>
        <w:t xml:space="preserve">that are strongly </w:t>
      </w:r>
      <w:r w:rsidR="00A86ECC" w:rsidRPr="00CA43B3">
        <w:rPr>
          <w:rFonts w:ascii="Times New Roman" w:hAnsi="Times New Roman"/>
          <w:sz w:val="24"/>
          <w:szCs w:val="24"/>
        </w:rPr>
        <w:t>influenced by tidal transport and mixing</w:t>
      </w:r>
      <w:r w:rsidR="00A86ECC" w:rsidRPr="00CA43B3">
        <w:rPr>
          <w:rFonts w:ascii="Times New Roman" w:hAnsi="Times New Roman" w:cs="Times New Roman"/>
          <w:sz w:val="24"/>
          <w:szCs w:val="24"/>
        </w:rPr>
        <w:t xml:space="preserve"> </w:t>
      </w:r>
      <w:r w:rsidR="00A86ECC">
        <w:rPr>
          <w:rFonts w:ascii="Times New Roman" w:hAnsi="Times New Roman" w:cs="Times New Roman"/>
          <w:sz w:val="24"/>
          <w:szCs w:val="24"/>
        </w:rPr>
        <w:t>(</w:t>
      </w:r>
      <w:r w:rsidR="00232390">
        <w:rPr>
          <w:rFonts w:ascii="Times New Roman" w:hAnsi="Times New Roman" w:cs="Times New Roman"/>
          <w:sz w:val="24"/>
          <w:szCs w:val="24"/>
        </w:rPr>
        <w:t xml:space="preserve">Caffrey </w:t>
      </w:r>
      <w:r w:rsidR="00FB6C29" w:rsidRPr="00CA43B3">
        <w:rPr>
          <w:rFonts w:ascii="Times New Roman" w:hAnsi="Times New Roman" w:cs="Times New Roman"/>
          <w:sz w:val="24"/>
          <w:szCs w:val="24"/>
        </w:rPr>
        <w:t>200</w:t>
      </w:r>
      <w:r>
        <w:rPr>
          <w:rFonts w:ascii="Times New Roman" w:hAnsi="Times New Roman" w:cs="Times New Roman"/>
          <w:sz w:val="24"/>
          <w:szCs w:val="24"/>
        </w:rPr>
        <w:t>3</w:t>
      </w:r>
      <w:r w:rsidR="00FB6C29" w:rsidRPr="00CA43B3">
        <w:rPr>
          <w:rFonts w:ascii="Times New Roman" w:hAnsi="Times New Roman" w:cs="Times New Roman"/>
          <w:sz w:val="24"/>
          <w:szCs w:val="24"/>
        </w:rPr>
        <w:t xml:space="preserve">; </w:t>
      </w:r>
      <w:r w:rsidR="00232390">
        <w:rPr>
          <w:rFonts w:ascii="Times New Roman" w:hAnsi="Times New Roman" w:cs="Times New Roman"/>
          <w:sz w:val="24"/>
          <w:szCs w:val="24"/>
        </w:rPr>
        <w:t xml:space="preserve">Russell and </w:t>
      </w:r>
      <w:proofErr w:type="spellStart"/>
      <w:r w:rsidR="00232390">
        <w:rPr>
          <w:rFonts w:ascii="Times New Roman" w:hAnsi="Times New Roman" w:cs="Times New Roman"/>
          <w:sz w:val="24"/>
          <w:szCs w:val="24"/>
        </w:rPr>
        <w:t>Montagna</w:t>
      </w:r>
      <w:proofErr w:type="spellEnd"/>
      <w:r w:rsidR="00232390">
        <w:rPr>
          <w:rFonts w:ascii="Times New Roman" w:hAnsi="Times New Roman" w:cs="Times New Roman"/>
          <w:sz w:val="24"/>
          <w:szCs w:val="24"/>
        </w:rPr>
        <w:t xml:space="preserve"> 2007; Caffrey et al. 2014; </w:t>
      </w:r>
      <w:proofErr w:type="spellStart"/>
      <w:r w:rsidR="00FB6C29" w:rsidRPr="00CA43B3">
        <w:rPr>
          <w:rFonts w:ascii="Times New Roman" w:hAnsi="Times New Roman" w:cs="Times New Roman"/>
          <w:sz w:val="24"/>
          <w:szCs w:val="24"/>
        </w:rPr>
        <w:t>Nidzieko</w:t>
      </w:r>
      <w:proofErr w:type="spellEnd"/>
      <w:r w:rsidR="00FB6C29" w:rsidRPr="00CA43B3">
        <w:rPr>
          <w:rFonts w:ascii="Times New Roman" w:hAnsi="Times New Roman" w:cs="Times New Roman"/>
          <w:sz w:val="24"/>
          <w:szCs w:val="24"/>
        </w:rPr>
        <w:t xml:space="preserve"> et al. </w:t>
      </w:r>
      <w:r>
        <w:rPr>
          <w:rFonts w:ascii="Times New Roman" w:hAnsi="Times New Roman" w:cs="Times New Roman"/>
          <w:sz w:val="24"/>
          <w:szCs w:val="24"/>
        </w:rPr>
        <w:t xml:space="preserve">2014).  </w:t>
      </w:r>
      <w:r w:rsidR="00FB6C29" w:rsidRPr="00CA43B3">
        <w:rPr>
          <w:rFonts w:ascii="Times New Roman" w:hAnsi="Times New Roman" w:cs="Times New Roman"/>
          <w:sz w:val="24"/>
          <w:szCs w:val="24"/>
        </w:rPr>
        <w:t>For example, an extensive analysis by Caffrey (2003) ap</w:t>
      </w:r>
      <w:r>
        <w:rPr>
          <w:rFonts w:ascii="Times New Roman" w:hAnsi="Times New Roman" w:cs="Times New Roman"/>
          <w:sz w:val="24"/>
          <w:szCs w:val="24"/>
        </w:rPr>
        <w:t>plied the open-water method to</w:t>
      </w:r>
      <w:r w:rsidR="0048179B">
        <w:rPr>
          <w:rFonts w:ascii="Times New Roman" w:hAnsi="Times New Roman" w:cs="Times New Roman"/>
          <w:sz w:val="24"/>
          <w:szCs w:val="24"/>
        </w:rPr>
        <w:t xml:space="preserve"> </w:t>
      </w:r>
      <w:r w:rsidR="00FB6C29" w:rsidRPr="00CA43B3">
        <w:rPr>
          <w:rFonts w:ascii="Times New Roman" w:hAnsi="Times New Roman" w:cs="Times New Roman"/>
          <w:sz w:val="24"/>
          <w:szCs w:val="24"/>
        </w:rPr>
        <w:t>28 continuous monitoring stations at 14 US estuaries. A significant portion of the production and respiration estimates were negative (3 - 69% depending on site), suggesting</w:t>
      </w:r>
      <w:r>
        <w:rPr>
          <w:rFonts w:ascii="Times New Roman" w:hAnsi="Times New Roman" w:cs="Times New Roman"/>
          <w:sz w:val="24"/>
          <w:szCs w:val="24"/>
        </w:rPr>
        <w:t xml:space="preserve"> that advection of water masses with different DO histories may be </w:t>
      </w:r>
      <w:r w:rsidR="00FB6C29" w:rsidRPr="00CA43B3">
        <w:rPr>
          <w:rFonts w:ascii="Times New Roman" w:hAnsi="Times New Roman" w:cs="Times New Roman"/>
          <w:sz w:val="24"/>
          <w:szCs w:val="24"/>
        </w:rPr>
        <w:t xml:space="preserve">influencing the </w:t>
      </w:r>
      <w:r>
        <w:rPr>
          <w:rFonts w:ascii="Times New Roman" w:hAnsi="Times New Roman" w:cs="Times New Roman"/>
          <w:sz w:val="24"/>
          <w:szCs w:val="24"/>
        </w:rPr>
        <w:t>observed</w:t>
      </w:r>
      <w:r w:rsidR="00FB6C29" w:rsidRPr="00CA43B3">
        <w:rPr>
          <w:rFonts w:ascii="Times New Roman" w:hAnsi="Times New Roman" w:cs="Times New Roman"/>
          <w:sz w:val="24"/>
          <w:szCs w:val="24"/>
        </w:rPr>
        <w:t xml:space="preserve"> time series.</w:t>
      </w:r>
      <w:r w:rsidR="00F67145">
        <w:rPr>
          <w:rFonts w:ascii="Times New Roman" w:hAnsi="Times New Roman" w:cs="Times New Roman"/>
          <w:sz w:val="24"/>
          <w:szCs w:val="24"/>
        </w:rPr>
        <w:t xml:space="preserve">  Similarly, Collins et al. (2013) attributed nighttime </w:t>
      </w:r>
      <w:r w:rsidR="00BF4A56">
        <w:rPr>
          <w:rFonts w:ascii="Times New Roman" w:hAnsi="Times New Roman" w:cs="Times New Roman"/>
          <w:sz w:val="24"/>
          <w:szCs w:val="24"/>
        </w:rPr>
        <w:t xml:space="preserve">DO </w:t>
      </w:r>
      <w:r w:rsidR="00F67145">
        <w:rPr>
          <w:rFonts w:ascii="Times New Roman" w:hAnsi="Times New Roman" w:cs="Times New Roman"/>
          <w:sz w:val="24"/>
          <w:szCs w:val="24"/>
        </w:rPr>
        <w:t>increases in Long Island Sound to tidal advection</w:t>
      </w:r>
      <w:r w:rsidR="00BF4A56">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 </w:t>
      </w:r>
      <w:r w:rsidR="00083A0A">
        <w:rPr>
          <w:rFonts w:ascii="Times New Roman" w:hAnsi="Times New Roman" w:cs="Times New Roman"/>
          <w:sz w:val="24"/>
          <w:szCs w:val="24"/>
        </w:rPr>
        <w:t xml:space="preserve">Further, </w:t>
      </w:r>
      <w:proofErr w:type="spellStart"/>
      <w:r w:rsidR="00FB6C29" w:rsidRPr="00CA43B3">
        <w:rPr>
          <w:rFonts w:ascii="Times New Roman" w:hAnsi="Times New Roman" w:cs="Times New Roman"/>
          <w:sz w:val="24"/>
          <w:szCs w:val="24"/>
        </w:rPr>
        <w:t>Nidzieko</w:t>
      </w:r>
      <w:proofErr w:type="spellEnd"/>
      <w:r w:rsidR="00FB6C29" w:rsidRPr="00CA43B3">
        <w:rPr>
          <w:rFonts w:ascii="Times New Roman" w:hAnsi="Times New Roman" w:cs="Times New Roman"/>
          <w:sz w:val="24"/>
          <w:szCs w:val="24"/>
        </w:rPr>
        <w:t xml:space="preserve"> et al. (2014) evaluated the effects of tidal advection on metabolism estimates in a </w:t>
      </w:r>
      <w:proofErr w:type="spellStart"/>
      <w:r w:rsidR="00FB6C29" w:rsidRPr="00CA43B3">
        <w:rPr>
          <w:rFonts w:ascii="Times New Roman" w:hAnsi="Times New Roman" w:cs="Times New Roman"/>
          <w:sz w:val="24"/>
          <w:szCs w:val="24"/>
        </w:rPr>
        <w:t>mesotidal</w:t>
      </w:r>
      <w:proofErr w:type="spellEnd"/>
      <w:r w:rsidR="00FB6C29" w:rsidRPr="00CA43B3">
        <w:rPr>
          <w:rFonts w:ascii="Times New Roman" w:hAnsi="Times New Roman" w:cs="Times New Roman"/>
          <w:sz w:val="24"/>
          <w:szCs w:val="24"/>
        </w:rPr>
        <w:t xml:space="preserve"> estuary</w:t>
      </w:r>
      <w:r w:rsidR="00D72079">
        <w:rPr>
          <w:rFonts w:ascii="Times New Roman" w:hAnsi="Times New Roman" w:cs="Times New Roman"/>
          <w:sz w:val="24"/>
          <w:szCs w:val="24"/>
        </w:rPr>
        <w:t xml:space="preserve"> using multiple sensors and a well-defined control volume model</w:t>
      </w:r>
      <w:r w:rsidR="00FB6C29" w:rsidRPr="00CA43B3">
        <w:rPr>
          <w:rFonts w:ascii="Times New Roman" w:hAnsi="Times New Roman" w:cs="Times New Roman"/>
          <w:sz w:val="24"/>
          <w:szCs w:val="24"/>
        </w:rPr>
        <w:t>.</w:t>
      </w:r>
      <w:r w:rsidR="00D72079">
        <w:rPr>
          <w:rFonts w:ascii="Times New Roman" w:hAnsi="Times New Roman" w:cs="Times New Roman"/>
          <w:sz w:val="24"/>
          <w:szCs w:val="24"/>
        </w:rPr>
        <w:t xml:space="preserve">  They observed that metabolism es</w:t>
      </w:r>
      <w:r w:rsidR="00FB6C29" w:rsidRPr="00CA43B3">
        <w:rPr>
          <w:rFonts w:ascii="Times New Roman" w:hAnsi="Times New Roman" w:cs="Times New Roman"/>
          <w:sz w:val="24"/>
          <w:szCs w:val="24"/>
        </w:rPr>
        <w:t>timates were strongly correlated with the spring-neap cycle such that net heterotrophy was more common during spring tides</w:t>
      </w:r>
      <w:r w:rsidR="001764A8">
        <w:rPr>
          <w:rFonts w:ascii="Times New Roman" w:hAnsi="Times New Roman" w:cs="Times New Roman"/>
          <w:sz w:val="24"/>
          <w:szCs w:val="24"/>
        </w:rPr>
        <w:t xml:space="preserve"> and </w:t>
      </w:r>
      <w:r w:rsidR="00FB6C29" w:rsidRPr="00CA43B3">
        <w:rPr>
          <w:rFonts w:ascii="Times New Roman" w:hAnsi="Times New Roman" w:cs="Times New Roman"/>
          <w:sz w:val="24"/>
          <w:szCs w:val="24"/>
        </w:rPr>
        <w:t xml:space="preserve">balanced </w:t>
      </w:r>
      <w:r w:rsidR="001764A8">
        <w:rPr>
          <w:rFonts w:ascii="Times New Roman" w:hAnsi="Times New Roman" w:cs="Times New Roman"/>
          <w:sz w:val="24"/>
          <w:szCs w:val="24"/>
        </w:rPr>
        <w:t xml:space="preserve">metabolism occurred </w:t>
      </w:r>
      <w:r w:rsidR="00FB6C29" w:rsidRPr="00CA43B3">
        <w:rPr>
          <w:rFonts w:ascii="Times New Roman" w:hAnsi="Times New Roman" w:cs="Times New Roman"/>
          <w:sz w:val="24"/>
          <w:szCs w:val="24"/>
        </w:rPr>
        <w:t xml:space="preserve">during neap tides. This example illustrates that </w:t>
      </w:r>
      <w:r w:rsidR="001764A8">
        <w:rPr>
          <w:rFonts w:ascii="Times New Roman" w:hAnsi="Times New Roman" w:cs="Times New Roman"/>
          <w:sz w:val="24"/>
          <w:szCs w:val="24"/>
        </w:rPr>
        <w:t xml:space="preserve">tides can </w:t>
      </w:r>
      <w:r w:rsidR="00FB6C29" w:rsidRPr="00CA43B3">
        <w:rPr>
          <w:rFonts w:ascii="Times New Roman" w:hAnsi="Times New Roman" w:cs="Times New Roman"/>
          <w:sz w:val="24"/>
          <w:szCs w:val="24"/>
        </w:rPr>
        <w:t>modulat</w:t>
      </w:r>
      <w:r w:rsidR="001764A8">
        <w:rPr>
          <w:rFonts w:ascii="Times New Roman" w:hAnsi="Times New Roman" w:cs="Times New Roman"/>
          <w:sz w:val="24"/>
          <w:szCs w:val="24"/>
        </w:rPr>
        <w:t>e true metabolism in addition to causing variability in the DO time series that is unrelated to metabolism</w:t>
      </w:r>
      <w:r w:rsidR="00FB6C29" w:rsidRPr="00CA43B3">
        <w:rPr>
          <w:rFonts w:ascii="Times New Roman" w:hAnsi="Times New Roman" w:cs="Times New Roman"/>
          <w:sz w:val="24"/>
          <w:szCs w:val="24"/>
        </w:rPr>
        <w:t xml:space="preserve">. Although useful as an </w:t>
      </w:r>
      <w:r w:rsidR="00FB6C29" w:rsidRPr="001724BC">
        <w:rPr>
          <w:rFonts w:ascii="Times New Roman" w:hAnsi="Times New Roman" w:cs="Times New Roman"/>
          <w:sz w:val="24"/>
          <w:szCs w:val="24"/>
        </w:rPr>
        <w:t>in situ</w:t>
      </w:r>
      <w:r w:rsidR="00FB6C29" w:rsidRPr="00CA43B3">
        <w:rPr>
          <w:rFonts w:ascii="Times New Roman" w:hAnsi="Times New Roman" w:cs="Times New Roman"/>
          <w:sz w:val="24"/>
          <w:szCs w:val="24"/>
        </w:rPr>
        <w:t xml:space="preserve">, site-specific approach, </w:t>
      </w:r>
      <w:r w:rsidR="001764A8">
        <w:rPr>
          <w:rFonts w:ascii="Times New Roman" w:hAnsi="Times New Roman" w:cs="Times New Roman"/>
          <w:sz w:val="24"/>
          <w:szCs w:val="24"/>
        </w:rPr>
        <w:t xml:space="preserve">more broadly applicable </w:t>
      </w:r>
      <w:r w:rsidR="00FB6C29" w:rsidRPr="00CA43B3">
        <w:rPr>
          <w:rFonts w:ascii="Times New Roman" w:hAnsi="Times New Roman" w:cs="Times New Roman"/>
          <w:sz w:val="24"/>
          <w:szCs w:val="24"/>
        </w:rPr>
        <w:t xml:space="preserve">statistical methods are needed given the increasing availability of continuous monitoring data. </w:t>
      </w:r>
      <w:r w:rsidR="001764A8">
        <w:rPr>
          <w:rFonts w:ascii="Times New Roman" w:hAnsi="Times New Roman" w:cs="Times New Roman"/>
          <w:sz w:val="24"/>
          <w:szCs w:val="24"/>
        </w:rPr>
        <w:t xml:space="preserve">As one </w:t>
      </w:r>
      <w:r w:rsidR="00FB6C29" w:rsidRPr="00CA43B3">
        <w:rPr>
          <w:rFonts w:ascii="Times New Roman" w:hAnsi="Times New Roman" w:cs="Times New Roman"/>
          <w:sz w:val="24"/>
          <w:szCs w:val="24"/>
        </w:rPr>
        <w:t xml:space="preserve">example, </w:t>
      </w:r>
      <w:proofErr w:type="spellStart"/>
      <w:r w:rsidR="00FB6C29" w:rsidRPr="00CA43B3">
        <w:rPr>
          <w:rFonts w:ascii="Times New Roman" w:hAnsi="Times New Roman" w:cs="Times New Roman"/>
          <w:sz w:val="24"/>
          <w:szCs w:val="24"/>
        </w:rPr>
        <w:t>Batt</w:t>
      </w:r>
      <w:proofErr w:type="spellEnd"/>
      <w:r w:rsidR="00FB6C29" w:rsidRPr="00CA43B3">
        <w:rPr>
          <w:rFonts w:ascii="Times New Roman" w:hAnsi="Times New Roman" w:cs="Times New Roman"/>
          <w:sz w:val="24"/>
          <w:szCs w:val="24"/>
        </w:rPr>
        <w:t xml:space="preserve"> and Carpenter (2012) explored use of a </w:t>
      </w:r>
      <w:proofErr w:type="spellStart"/>
      <w:r w:rsidR="00FB6C29" w:rsidRPr="00CA43B3">
        <w:rPr>
          <w:rFonts w:ascii="Times New Roman" w:hAnsi="Times New Roman" w:cs="Times New Roman"/>
          <w:sz w:val="24"/>
          <w:szCs w:val="24"/>
        </w:rPr>
        <w:t>Kalman</w:t>
      </w:r>
      <w:proofErr w:type="spellEnd"/>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filter (Harvey 1989) to remove process and observation uncertainty</w:t>
      </w:r>
      <w:r w:rsidR="0048179B">
        <w:rPr>
          <w:rFonts w:ascii="Times New Roman" w:hAnsi="Times New Roman" w:cs="Times New Roman"/>
          <w:sz w:val="24"/>
          <w:szCs w:val="24"/>
        </w:rPr>
        <w:t xml:space="preserve"> </w:t>
      </w:r>
      <w:r w:rsidR="00FB6C29" w:rsidRPr="00CA43B3">
        <w:rPr>
          <w:rFonts w:ascii="Times New Roman" w:hAnsi="Times New Roman" w:cs="Times New Roman"/>
          <w:sz w:val="24"/>
          <w:szCs w:val="24"/>
        </w:rPr>
        <w:t>from DO time series in lakes. Similar</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approaches have not been developed for estuaries</w:t>
      </w:r>
      <w:r w:rsidR="001764A8">
        <w:rPr>
          <w:rFonts w:ascii="Times New Roman" w:hAnsi="Times New Roman" w:cs="Times New Roman"/>
          <w:sz w:val="24"/>
          <w:szCs w:val="24"/>
        </w:rPr>
        <w:t xml:space="preserve"> and none specifically address the effects of tides.</w:t>
      </w:r>
    </w:p>
    <w:p w14:paraId="4F44A996" w14:textId="6456258F" w:rsidR="000206BF"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This article describes the development and application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a method for improving estimates of ecosy</w:t>
      </w:r>
      <w:r w:rsidR="006700FF">
        <w:rPr>
          <w:rFonts w:ascii="Times New Roman" w:hAnsi="Times New Roman" w:cs="Times New Roman"/>
          <w:sz w:val="24"/>
          <w:szCs w:val="24"/>
        </w:rPr>
        <w:t>s</w:t>
      </w:r>
      <w:r w:rsidRPr="00CA43B3">
        <w:rPr>
          <w:rFonts w:ascii="Times New Roman" w:hAnsi="Times New Roman" w:cs="Times New Roman"/>
          <w:sz w:val="24"/>
          <w:szCs w:val="24"/>
        </w:rPr>
        <w:t>tem metabolism computed by reducing the effect of tidal advection on continuous DO observations. We used a weighted regression approach originally developed to resolve trends in pollutant concentrations in streams and rivers (Hirsch et al. 2010). The weighted regression approach creates dynamic predictions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DO as a function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time and tidal height, which are then </w:t>
      </w:r>
      <w:r w:rsidRPr="00CA43B3">
        <w:rPr>
          <w:rFonts w:ascii="Times New Roman" w:hAnsi="Times New Roman" w:cs="Times New Roman"/>
          <w:sz w:val="24"/>
          <w:szCs w:val="24"/>
        </w:rPr>
        <w:lastRenderedPageBreak/>
        <w:t xml:space="preserve">used to filter, or </w:t>
      </w:r>
      <w:proofErr w:type="spellStart"/>
      <w:r w:rsidRPr="00CA43B3">
        <w:rPr>
          <w:rFonts w:ascii="Times New Roman" w:hAnsi="Times New Roman" w:cs="Times New Roman"/>
          <w:sz w:val="24"/>
          <w:szCs w:val="24"/>
        </w:rPr>
        <w:t>detide</w:t>
      </w:r>
      <w:proofErr w:type="spellEnd"/>
      <w:r w:rsidRPr="00CA43B3">
        <w:rPr>
          <w:rFonts w:ascii="Times New Roman" w:hAnsi="Times New Roman" w:cs="Times New Roman"/>
          <w:sz w:val="24"/>
          <w:szCs w:val="24"/>
        </w:rPr>
        <w:t xml:space="preserve">, the DO signal. The model is based on the recognition that daily fluctuations in DO caused by metabolism are associated with the solar cycle, whereas other fluctuations in estuaries are likely associated with cyclical water level changes </w:t>
      </w:r>
      <w:r w:rsidR="003F4C55">
        <w:rPr>
          <w:rFonts w:ascii="Times New Roman" w:hAnsi="Times New Roman" w:cs="Times New Roman"/>
          <w:sz w:val="24"/>
          <w:szCs w:val="24"/>
        </w:rPr>
        <w:t>that do not have the same period</w:t>
      </w:r>
      <w:r w:rsidR="009E7CDD">
        <w:rPr>
          <w:rFonts w:ascii="Times New Roman" w:hAnsi="Times New Roman" w:cs="Times New Roman"/>
          <w:sz w:val="24"/>
          <w:szCs w:val="24"/>
        </w:rPr>
        <w:t xml:space="preserve"> or phase</w:t>
      </w:r>
      <w:r w:rsidR="003F4C55">
        <w:rPr>
          <w:rFonts w:ascii="Times New Roman" w:hAnsi="Times New Roman" w:cs="Times New Roman"/>
          <w:sz w:val="24"/>
          <w:szCs w:val="24"/>
        </w:rPr>
        <w:t xml:space="preserve"> as the solar cycle</w:t>
      </w:r>
      <w:r w:rsidRPr="00CA43B3">
        <w:rPr>
          <w:rFonts w:ascii="Times New Roman" w:hAnsi="Times New Roman" w:cs="Times New Roman"/>
          <w:sz w:val="24"/>
          <w:szCs w:val="24"/>
        </w:rPr>
        <w:t>. The weighted regression model was applied, rather than methods commonly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used for </w:t>
      </w:r>
      <w:proofErr w:type="spellStart"/>
      <w:r w:rsidRPr="00CA43B3">
        <w:rPr>
          <w:rFonts w:ascii="Times New Roman" w:hAnsi="Times New Roman" w:cs="Times New Roman"/>
          <w:sz w:val="24"/>
          <w:szCs w:val="24"/>
        </w:rPr>
        <w:t>detiding</w:t>
      </w:r>
      <w:proofErr w:type="spellEnd"/>
      <w:r w:rsidRPr="00CA43B3">
        <w:rPr>
          <w:rFonts w:ascii="Times New Roman" w:hAnsi="Times New Roman" w:cs="Times New Roman"/>
          <w:sz w:val="24"/>
          <w:szCs w:val="24"/>
        </w:rPr>
        <w:t xml:space="preserve"> in physical oceanography, to allow for the complex and dynamic patterns of DO changes relative to advection. </w:t>
      </w:r>
      <w:r w:rsidR="003B3B71" w:rsidRPr="003B3B71">
        <w:rPr>
          <w:rFonts w:ascii="Times New Roman" w:hAnsi="Times New Roman" w:cs="Times New Roman"/>
          <w:sz w:val="24"/>
          <w:szCs w:val="24"/>
        </w:rPr>
        <w:t xml:space="preserve">The method targets the tidal component as an explicit variable using dynamic model parameters that change through time.  This approach makes it possible to estimate and reduce the effect of advection on the DO time series, even if this effect varies through time due to changes in metabolic rates.  Local fitting provides an advantage relative to traditional </w:t>
      </w:r>
      <w:proofErr w:type="spellStart"/>
      <w:r w:rsidR="003B3B71" w:rsidRPr="003B3B71">
        <w:rPr>
          <w:rFonts w:ascii="Times New Roman" w:hAnsi="Times New Roman" w:cs="Times New Roman"/>
          <w:sz w:val="24"/>
          <w:szCs w:val="24"/>
        </w:rPr>
        <w:t>deconvulution</w:t>
      </w:r>
      <w:proofErr w:type="spellEnd"/>
      <w:r w:rsidR="003B3B71" w:rsidRPr="003B3B71">
        <w:rPr>
          <w:rFonts w:ascii="Times New Roman" w:hAnsi="Times New Roman" w:cs="Times New Roman"/>
          <w:sz w:val="24"/>
          <w:szCs w:val="24"/>
        </w:rPr>
        <w:t xml:space="preserve"> methods. The method is most useful in estuaries where tidal effects interact with horizontal differences in metabolism and associated DO concentrations.  Although the method could be applied in open ocean environments, it may be less useful because horizontal DO gradients may be less in such systems, such that it could be sufficient to simply neglect advection as has commonly been done in the past.</w:t>
      </w:r>
      <w:r w:rsidR="003B3B71">
        <w:rPr>
          <w:rFonts w:ascii="Times New Roman" w:hAnsi="Times New Roman" w:cs="Times New Roman"/>
          <w:sz w:val="24"/>
          <w:szCs w:val="24"/>
        </w:rPr>
        <w:t xml:space="preserve">  </w:t>
      </w:r>
      <w:r w:rsidRPr="00CA43B3">
        <w:rPr>
          <w:rFonts w:ascii="Times New Roman" w:hAnsi="Times New Roman" w:cs="Times New Roman"/>
          <w:sz w:val="24"/>
          <w:szCs w:val="24"/>
        </w:rPr>
        <w:t>During initial method development, we used simulated DO time series with known characteristics to evaluate the ability of the weighted regression to remove the simulated effects of a tidally-</w:t>
      </w:r>
      <w:proofErr w:type="spellStart"/>
      <w:r w:rsidRPr="00CA43B3">
        <w:rPr>
          <w:rFonts w:ascii="Times New Roman" w:hAnsi="Times New Roman" w:cs="Times New Roman"/>
          <w:sz w:val="24"/>
          <w:szCs w:val="24"/>
        </w:rPr>
        <w:t>advected</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gradient. Subsequently, the simulation results informed further development of the method as applied to four case studies chosen from the National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Estuarine Research Reserve System (NERRS,</w:t>
      </w:r>
      <w:r w:rsid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Wenner</w:t>
      </w:r>
      <w:proofErr w:type="spellEnd"/>
      <w:r w:rsidRPr="00CA43B3">
        <w:rPr>
          <w:rFonts w:ascii="Times New Roman" w:hAnsi="Times New Roman" w:cs="Times New Roman"/>
          <w:sz w:val="24"/>
          <w:szCs w:val="24"/>
        </w:rPr>
        <w:t xml:space="preserve"> et al. 2004). In all examples, tidal height is used as a proxy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for </w:t>
      </w:r>
      <w:r w:rsidR="003F4C55">
        <w:rPr>
          <w:rFonts w:ascii="Times New Roman" w:hAnsi="Times New Roman" w:cs="Times New Roman"/>
          <w:sz w:val="24"/>
          <w:szCs w:val="24"/>
        </w:rPr>
        <w:t xml:space="preserve">DO changes resulting from </w:t>
      </w:r>
      <w:r w:rsidRPr="00CA43B3">
        <w:rPr>
          <w:rFonts w:ascii="Times New Roman" w:hAnsi="Times New Roman" w:cs="Times New Roman"/>
          <w:sz w:val="24"/>
          <w:szCs w:val="24"/>
        </w:rPr>
        <w:t>advection because it was recorded with the NERRS data.</w:t>
      </w:r>
    </w:p>
    <w:p w14:paraId="182AB045" w14:textId="77777777" w:rsidR="003F4C55" w:rsidRPr="00CA43B3" w:rsidRDefault="003F4C55" w:rsidP="001724BC">
      <w:pPr>
        <w:spacing w:after="0" w:line="360" w:lineRule="auto"/>
        <w:rPr>
          <w:rFonts w:ascii="Times New Roman" w:hAnsi="Times New Roman" w:cs="Times New Roman"/>
          <w:sz w:val="24"/>
          <w:szCs w:val="24"/>
        </w:rPr>
      </w:pPr>
    </w:p>
    <w:p w14:paraId="38B8F333" w14:textId="77777777" w:rsidR="000206BF" w:rsidRPr="0048179B" w:rsidRDefault="00FB6C29" w:rsidP="007B7ECB">
      <w:pPr>
        <w:spacing w:after="0" w:line="360" w:lineRule="auto"/>
        <w:rPr>
          <w:rFonts w:ascii="Times New Roman" w:hAnsi="Times New Roman" w:cs="Times New Roman"/>
          <w:b/>
          <w:i/>
          <w:sz w:val="28"/>
          <w:szCs w:val="24"/>
        </w:rPr>
      </w:pPr>
      <w:r w:rsidRPr="0048179B">
        <w:rPr>
          <w:rFonts w:ascii="Times New Roman" w:hAnsi="Times New Roman" w:cs="Times New Roman"/>
          <w:b/>
          <w:i/>
          <w:sz w:val="28"/>
          <w:szCs w:val="24"/>
        </w:rPr>
        <w:t>Materials and Procedures</w:t>
      </w:r>
    </w:p>
    <w:p w14:paraId="2A56C4D8" w14:textId="77777777"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Weighted regression for modelling and filtering DO time series</w:t>
      </w:r>
    </w:p>
    <w:p w14:paraId="5DCA59B9" w14:textId="65D8413E" w:rsidR="000206BF" w:rsidRPr="00CA43B3" w:rsidRDefault="003F4C55" w:rsidP="007B7EC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w:t>
      </w:r>
      <w:r w:rsidR="00FB6C29" w:rsidRPr="00CA43B3">
        <w:rPr>
          <w:rFonts w:ascii="Times New Roman" w:hAnsi="Times New Roman" w:cs="Times New Roman"/>
          <w:sz w:val="24"/>
          <w:szCs w:val="24"/>
        </w:rPr>
        <w:t xml:space="preserve">e adapted a weighted regression model to filter DO time series for apparent tidal effects. This model </w:t>
      </w:r>
      <w:r>
        <w:rPr>
          <w:rFonts w:ascii="Times New Roman" w:hAnsi="Times New Roman" w:cs="Times New Roman"/>
          <w:sz w:val="24"/>
          <w:szCs w:val="24"/>
        </w:rPr>
        <w:t xml:space="preserve">adapted </w:t>
      </w:r>
      <w:r w:rsidR="00FB6C29" w:rsidRPr="00CA43B3">
        <w:rPr>
          <w:rFonts w:ascii="Times New Roman" w:hAnsi="Times New Roman" w:cs="Times New Roman"/>
          <w:sz w:val="24"/>
          <w:szCs w:val="24"/>
        </w:rPr>
        <w:t>the weighted regression on time, discharge, and season (WRTDS) method</w:t>
      </w:r>
      <w:r>
        <w:rPr>
          <w:rFonts w:ascii="Times New Roman" w:hAnsi="Times New Roman" w:cs="Times New Roman"/>
          <w:sz w:val="24"/>
          <w:szCs w:val="24"/>
        </w:rPr>
        <w:t>, which was developed</w:t>
      </w:r>
      <w:r w:rsidR="00FB6C29" w:rsidRPr="00CA43B3">
        <w:rPr>
          <w:rFonts w:ascii="Times New Roman" w:hAnsi="Times New Roman" w:cs="Times New Roman"/>
          <w:sz w:val="24"/>
          <w:szCs w:val="24"/>
        </w:rPr>
        <w:t xml:space="preserve"> for estimating pollutant concentrations in streams and rivers (Hirsch et al. 2010). </w:t>
      </w:r>
      <w:r>
        <w:rPr>
          <w:rFonts w:ascii="Times New Roman" w:hAnsi="Times New Roman" w:cs="Times New Roman"/>
          <w:sz w:val="24"/>
          <w:szCs w:val="24"/>
        </w:rPr>
        <w:t>As applied in this study, t</w:t>
      </w:r>
      <w:r w:rsidR="00FB6C29" w:rsidRPr="00CA43B3">
        <w:rPr>
          <w:rFonts w:ascii="Times New Roman" w:hAnsi="Times New Roman" w:cs="Times New Roman"/>
          <w:sz w:val="24"/>
          <w:szCs w:val="24"/>
        </w:rPr>
        <w:t>he functional form of the model is:</w:t>
      </w:r>
    </w:p>
    <w:p w14:paraId="36E10472" w14:textId="77777777" w:rsidR="000206BF" w:rsidRPr="00CA43B3" w:rsidRDefault="00D32D33" w:rsidP="007B7ECB">
      <w:pPr>
        <w:spacing w:after="0" w:line="360" w:lineRule="auto"/>
        <w:jc w:val="center"/>
        <w:rPr>
          <w:rFonts w:ascii="Times New Roman" w:hAnsi="Times New Roman" w:cs="Times New Roman"/>
          <w:sz w:val="24"/>
          <w:szCs w:val="24"/>
        </w:rPr>
      </w:pPr>
      <w:r w:rsidRPr="005D6E05">
        <w:rPr>
          <w:rFonts w:ascii="Times New Roman" w:hAnsi="Times New Roman" w:cs="Times New Roman"/>
          <w:position w:val="-12"/>
          <w:sz w:val="24"/>
          <w:szCs w:val="24"/>
        </w:rPr>
        <w:object w:dxaOrig="2400" w:dyaOrig="360" w14:anchorId="5B03A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18pt" o:ole="">
            <v:imagedata r:id="rId11" o:title=""/>
          </v:shape>
          <o:OLEObject Type="Embed" ProgID="Equation.3" ShapeID="_x0000_i1025" DrawAspect="Content" ObjectID="_1496061450" r:id="rId12"/>
        </w:object>
      </w:r>
      <w:r>
        <w:rPr>
          <w:rFonts w:ascii="Times New Roman" w:hAnsi="Times New Roman" w:cs="Times New Roman"/>
          <w:sz w:val="24"/>
          <w:szCs w:val="24"/>
        </w:rPr>
        <w:tab/>
      </w:r>
      <w:r w:rsidR="00FB6C29" w:rsidRPr="00CA43B3">
        <w:rPr>
          <w:rFonts w:ascii="Times New Roman" w:hAnsi="Times New Roman" w:cs="Times New Roman"/>
          <w:sz w:val="24"/>
          <w:szCs w:val="24"/>
        </w:rPr>
        <w:t>(1)</w:t>
      </w:r>
    </w:p>
    <w:p w14:paraId="71745504" w14:textId="344BC33D" w:rsidR="000206BF" w:rsidRPr="0062409E"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w:t>
      </w:r>
      <w:proofErr w:type="spellStart"/>
      <w:r w:rsidRPr="00D32D33">
        <w:rPr>
          <w:rFonts w:ascii="Times New Roman" w:hAnsi="Times New Roman" w:cs="Times New Roman"/>
          <w:i/>
          <w:sz w:val="24"/>
          <w:szCs w:val="24"/>
        </w:rPr>
        <w:t>DO</w:t>
      </w:r>
      <w:r w:rsidRPr="00D32D33">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is a linear functi</w:t>
      </w:r>
      <w:r w:rsidR="00D32D33">
        <w:rPr>
          <w:rFonts w:ascii="Times New Roman" w:hAnsi="Times New Roman" w:cs="Times New Roman"/>
          <w:sz w:val="24"/>
          <w:szCs w:val="24"/>
        </w:rPr>
        <w:t xml:space="preserve">on of time </w:t>
      </w:r>
      <w:r w:rsidR="00D32D33" w:rsidRPr="00135D9E">
        <w:rPr>
          <w:rFonts w:ascii="Times New Roman" w:hAnsi="Times New Roman" w:cs="Times New Roman"/>
          <w:i/>
          <w:sz w:val="24"/>
          <w:szCs w:val="24"/>
        </w:rPr>
        <w:t>t</w:t>
      </w:r>
      <w:r w:rsidR="00D32D33">
        <w:rPr>
          <w:rFonts w:ascii="Times New Roman" w:hAnsi="Times New Roman" w:cs="Times New Roman"/>
          <w:sz w:val="24"/>
          <w:szCs w:val="24"/>
        </w:rPr>
        <w:t xml:space="preserve"> and tidal height </w:t>
      </w:r>
      <w:r w:rsidR="00D32D33" w:rsidRPr="00D32D33">
        <w:rPr>
          <w:rFonts w:ascii="Times New Roman" w:hAnsi="Times New Roman" w:cs="Times New Roman"/>
          <w:i/>
          <w:sz w:val="24"/>
          <w:szCs w:val="24"/>
        </w:rPr>
        <w:t>H</w:t>
      </w:r>
      <w:r w:rsidRPr="00CA43B3">
        <w:rPr>
          <w:rFonts w:ascii="Times New Roman" w:hAnsi="Times New Roman" w:cs="Times New Roman"/>
          <w:sz w:val="24"/>
          <w:szCs w:val="24"/>
        </w:rPr>
        <w:t>. Time is a continuous variable for the day and time of each observation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as a proportion of the </w:t>
      </w:r>
      <w:r w:rsidR="00D131A7">
        <w:rPr>
          <w:rFonts w:ascii="Times New Roman" w:hAnsi="Times New Roman" w:cs="Times New Roman"/>
          <w:sz w:val="24"/>
          <w:szCs w:val="24"/>
        </w:rPr>
        <w:t xml:space="preserve">total </w:t>
      </w:r>
      <w:r w:rsidRPr="00CA43B3">
        <w:rPr>
          <w:rFonts w:ascii="Times New Roman" w:hAnsi="Times New Roman" w:cs="Times New Roman"/>
          <w:sz w:val="24"/>
          <w:szCs w:val="24"/>
        </w:rPr>
        <w:t xml:space="preserve">number of observations. The beginning of each day was defined as the nearest thirty minute observation to sunrise for the </w:t>
      </w:r>
      <w:r w:rsidRPr="00CA43B3">
        <w:rPr>
          <w:rFonts w:ascii="Times New Roman" w:hAnsi="Times New Roman" w:cs="Times New Roman"/>
          <w:sz w:val="24"/>
          <w:szCs w:val="24"/>
        </w:rPr>
        <w:lastRenderedPageBreak/>
        <w:t>location. Our model differed from the original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WRTDS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method, which included parameters to estimate variation of the response variable on a sinusoidal period. DO variation was not modeled </w:t>
      </w:r>
      <w:r w:rsidRPr="0062409E">
        <w:rPr>
          <w:rFonts w:ascii="Times New Roman" w:hAnsi="Times New Roman" w:cs="Times New Roman"/>
          <w:sz w:val="24"/>
          <w:szCs w:val="24"/>
        </w:rPr>
        <w:t>using this approach because the expected metabolically-driven pattern is not strictly sinusoidal.</w:t>
      </w:r>
    </w:p>
    <w:p w14:paraId="16EE5EDC" w14:textId="7B40AEAE" w:rsidR="0062409E" w:rsidRPr="0062409E" w:rsidRDefault="0062409E" w:rsidP="007B7ECB">
      <w:pPr>
        <w:spacing w:after="0" w:line="360" w:lineRule="auto"/>
        <w:ind w:firstLine="720"/>
        <w:rPr>
          <w:rFonts w:ascii="Times New Roman" w:hAnsi="Times New Roman" w:cs="Times New Roman"/>
          <w:sz w:val="24"/>
          <w:szCs w:val="24"/>
        </w:rPr>
      </w:pPr>
      <w:r w:rsidRPr="0062409E">
        <w:rPr>
          <w:rFonts w:ascii="Times New Roman" w:hAnsi="Times New Roman" w:cs="Times New Roman"/>
          <w:sz w:val="24"/>
          <w:szCs w:val="24"/>
        </w:rPr>
        <w:t xml:space="preserve">Tidal height is used as a proxy for advection because this measurement is widely available, easy to measure, and meets the model requirements, which is a variable that is correlated locally in time with DO variations attributable to advection.  Importantly, tide height need not predict the actual magnitude of advection.  This is important because, across estuarine locations, the relationship between tide height and tidal currents can be variable in both magnitude and phase, depending on local characteristics.  The weighted regression model is well-suited for the situation in estuaries because it empirically fits the local relationship between tide height and DO, such that no </w:t>
      </w:r>
      <w:r w:rsidRPr="00983D3C">
        <w:rPr>
          <w:rFonts w:ascii="Times New Roman" w:hAnsi="Times New Roman" w:cs="Times New Roman"/>
          <w:sz w:val="24"/>
          <w:szCs w:val="24"/>
        </w:rPr>
        <w:t>a priori</w:t>
      </w:r>
      <w:r w:rsidRPr="0062409E">
        <w:rPr>
          <w:rFonts w:ascii="Times New Roman" w:hAnsi="Times New Roman" w:cs="Times New Roman"/>
          <w:sz w:val="24"/>
          <w:szCs w:val="24"/>
        </w:rPr>
        <w:t xml:space="preserve"> knowledge </w:t>
      </w:r>
      <w:r w:rsidR="00D131A7">
        <w:rPr>
          <w:rFonts w:ascii="Times New Roman" w:hAnsi="Times New Roman" w:cs="Times New Roman"/>
          <w:sz w:val="24"/>
          <w:szCs w:val="24"/>
        </w:rPr>
        <w:t xml:space="preserve">is needed to define </w:t>
      </w:r>
      <w:r w:rsidRPr="0062409E">
        <w:rPr>
          <w:rFonts w:ascii="Times New Roman" w:hAnsi="Times New Roman" w:cs="Times New Roman"/>
          <w:sz w:val="24"/>
          <w:szCs w:val="24"/>
        </w:rPr>
        <w:t>the relationship between tide height and either the magnitude of advection or the horizontal gradient in DO.</w:t>
      </w:r>
    </w:p>
    <w:p w14:paraId="51B9E0AF" w14:textId="598DBB39" w:rsidR="00D32D33" w:rsidRDefault="00FB6C29" w:rsidP="007B7ECB">
      <w:pPr>
        <w:spacing w:after="0" w:line="360" w:lineRule="auto"/>
        <w:ind w:firstLine="720"/>
        <w:rPr>
          <w:rFonts w:ascii="Times New Roman" w:hAnsi="Times New Roman" w:cs="Times New Roman"/>
          <w:sz w:val="24"/>
          <w:szCs w:val="24"/>
        </w:rPr>
      </w:pPr>
      <w:r w:rsidRPr="0062409E">
        <w:rPr>
          <w:rFonts w:ascii="Times New Roman" w:hAnsi="Times New Roman" w:cs="Times New Roman"/>
          <w:sz w:val="24"/>
          <w:szCs w:val="24"/>
        </w:rPr>
        <w:t>Weighted</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regression was implemented</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as a moving window that allowed for estimation of DO throughout the time series by adapting to variation</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through time as a function</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of tide. Regression models were estimated sequentially</w:t>
      </w:r>
      <w:r w:rsidRPr="00CA43B3">
        <w:rPr>
          <w:rFonts w:ascii="Times New Roman" w:hAnsi="Times New Roman" w:cs="Times New Roman"/>
          <w:sz w:val="24"/>
          <w:szCs w:val="24"/>
        </w:rPr>
        <w:t xml:space="preserve"> for each observation in the time series using dynamic weight vectors that change with the center of the window. Weight vectors quantified the relevance of observations to the center of the window in respect to time, hour of the day, and tidal</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height. </w:t>
      </w:r>
      <w:r w:rsidR="00D131A7">
        <w:rPr>
          <w:rFonts w:ascii="Times New Roman" w:hAnsi="Times New Roman" w:cs="Times New Roman"/>
          <w:sz w:val="24"/>
          <w:szCs w:val="24"/>
        </w:rPr>
        <w:t>W</w:t>
      </w:r>
      <w:r w:rsidRPr="00CA43B3">
        <w:rPr>
          <w:rFonts w:ascii="Times New Roman" w:hAnsi="Times New Roman" w:cs="Times New Roman"/>
          <w:sz w:val="24"/>
          <w:szCs w:val="24"/>
        </w:rPr>
        <w:t>eights were assigned to each variable using a tri-cube weighting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function</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w:t>
      </w:r>
      <w:proofErr w:type="spellStart"/>
      <w:r w:rsidRPr="00CA43B3">
        <w:rPr>
          <w:rFonts w:ascii="Times New Roman" w:hAnsi="Times New Roman" w:cs="Times New Roman"/>
          <w:sz w:val="24"/>
          <w:szCs w:val="24"/>
        </w:rPr>
        <w:t>Tukey</w:t>
      </w:r>
      <w:proofErr w:type="spellEnd"/>
      <w:r w:rsidRPr="00CA43B3">
        <w:rPr>
          <w:rFonts w:ascii="Times New Roman" w:hAnsi="Times New Roman" w:cs="Times New Roman"/>
          <w:sz w:val="24"/>
          <w:szCs w:val="24"/>
        </w:rPr>
        <w:t xml:space="preserve"> 1977; Hirsch et al. 2010):</w:t>
      </w:r>
    </w:p>
    <w:p w14:paraId="62ED6D58" w14:textId="77777777" w:rsidR="00D32D33" w:rsidRDefault="00D32D33" w:rsidP="007B7ECB">
      <w:pPr>
        <w:spacing w:after="0" w:line="360" w:lineRule="auto"/>
        <w:ind w:firstLine="720"/>
        <w:jc w:val="center"/>
        <w:rPr>
          <w:rFonts w:ascii="Times New Roman" w:hAnsi="Times New Roman" w:cs="Times New Roman"/>
          <w:sz w:val="24"/>
          <w:szCs w:val="24"/>
        </w:rPr>
      </w:pPr>
      <w:r w:rsidRPr="00D32D33">
        <w:rPr>
          <w:rFonts w:ascii="Times New Roman" w:hAnsi="Times New Roman" w:cs="Times New Roman"/>
          <w:position w:val="-36"/>
          <w:sz w:val="24"/>
          <w:szCs w:val="24"/>
        </w:rPr>
        <w:object w:dxaOrig="2900" w:dyaOrig="840" w14:anchorId="36F7A0A2">
          <v:shape id="_x0000_i1026" type="#_x0000_t75" style="width:144.75pt;height:42pt" o:ole="">
            <v:imagedata r:id="rId13" o:title=""/>
          </v:shape>
          <o:OLEObject Type="Embed" ProgID="Equation.3" ShapeID="_x0000_i1026" DrawAspect="Content" ObjectID="_1496061451" r:id="rId14"/>
        </w:object>
      </w:r>
      <w:r>
        <w:rPr>
          <w:rFonts w:ascii="Times New Roman" w:hAnsi="Times New Roman" w:cs="Times New Roman"/>
          <w:sz w:val="24"/>
          <w:szCs w:val="24"/>
        </w:rPr>
        <w:tab/>
      </w:r>
      <w:r w:rsidR="00FB6C29" w:rsidRPr="00CA43B3">
        <w:rPr>
          <w:rFonts w:ascii="Times New Roman" w:hAnsi="Times New Roman" w:cs="Times New Roman"/>
          <w:sz w:val="24"/>
          <w:szCs w:val="24"/>
        </w:rPr>
        <w:t>(2)</w:t>
      </w:r>
    </w:p>
    <w:p w14:paraId="4988A5A8" w14:textId="6ABD3680"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the weight </w:t>
      </w:r>
      <w:r w:rsidRPr="00D32D33">
        <w:rPr>
          <w:rFonts w:ascii="Times New Roman" w:hAnsi="Times New Roman" w:cs="Times New Roman"/>
          <w:i/>
          <w:sz w:val="24"/>
          <w:szCs w:val="24"/>
        </w:rPr>
        <w:t>w</w:t>
      </w:r>
      <w:r w:rsidRPr="00CA43B3">
        <w:rPr>
          <w:rFonts w:ascii="Times New Roman" w:hAnsi="Times New Roman" w:cs="Times New Roman"/>
          <w:sz w:val="24"/>
          <w:szCs w:val="24"/>
        </w:rPr>
        <w:t xml:space="preserve"> of each observation is inversely proportional to the distance </w:t>
      </w:r>
      <w:r w:rsidRPr="00D32D33">
        <w:rPr>
          <w:rFonts w:ascii="Times New Roman" w:hAnsi="Times New Roman" w:cs="Times New Roman"/>
          <w:i/>
          <w:sz w:val="24"/>
          <w:szCs w:val="24"/>
        </w:rPr>
        <w:t>d</w:t>
      </w:r>
      <w:r w:rsidRPr="00CA43B3">
        <w:rPr>
          <w:rFonts w:ascii="Times New Roman" w:hAnsi="Times New Roman" w:cs="Times New Roman"/>
          <w:sz w:val="24"/>
          <w:szCs w:val="24"/>
        </w:rPr>
        <w:t xml:space="preserve"> from the center of the window such that observations more similar to the point of reference are given higher weight in the regression. Observations </w:t>
      </w:r>
      <w:r w:rsidR="00D131A7">
        <w:rPr>
          <w:rFonts w:ascii="Times New Roman" w:hAnsi="Times New Roman" w:cs="Times New Roman"/>
          <w:sz w:val="24"/>
          <w:szCs w:val="24"/>
        </w:rPr>
        <w:t>at distance</w:t>
      </w:r>
      <w:r w:rsidR="001724BC">
        <w:rPr>
          <w:rFonts w:ascii="Times New Roman" w:hAnsi="Times New Roman" w:cs="Times New Roman"/>
          <w:sz w:val="24"/>
          <w:szCs w:val="24"/>
        </w:rPr>
        <w:t>s</w:t>
      </w:r>
      <w:r w:rsidR="00D131A7">
        <w:rPr>
          <w:rFonts w:ascii="Times New Roman" w:hAnsi="Times New Roman" w:cs="Times New Roman"/>
          <w:sz w:val="24"/>
          <w:szCs w:val="24"/>
        </w:rPr>
        <w:t xml:space="preserve"> further than </w:t>
      </w:r>
      <w:r w:rsidRPr="00CA43B3">
        <w:rPr>
          <w:rFonts w:ascii="Times New Roman" w:hAnsi="Times New Roman" w:cs="Times New Roman"/>
          <w:sz w:val="24"/>
          <w:szCs w:val="24"/>
        </w:rPr>
        <w:t>the maximum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width of the window </w:t>
      </w:r>
      <w:r w:rsidRPr="00D32D33">
        <w:rPr>
          <w:rFonts w:ascii="Times New Roman" w:hAnsi="Times New Roman" w:cs="Times New Roman"/>
          <w:i/>
          <w:sz w:val="24"/>
          <w:szCs w:val="24"/>
        </w:rPr>
        <w:t>h</w:t>
      </w:r>
      <w:r w:rsidRPr="00CA43B3">
        <w:rPr>
          <w:rFonts w:ascii="Times New Roman" w:hAnsi="Times New Roman" w:cs="Times New Roman"/>
          <w:sz w:val="24"/>
          <w:szCs w:val="24"/>
        </w:rPr>
        <w:t xml:space="preserve"> </w:t>
      </w:r>
      <w:r w:rsidR="00D131A7">
        <w:rPr>
          <w:rFonts w:ascii="Times New Roman" w:hAnsi="Times New Roman" w:cs="Times New Roman"/>
          <w:sz w:val="24"/>
          <w:szCs w:val="24"/>
        </w:rPr>
        <w:t xml:space="preserve">have </w:t>
      </w:r>
      <w:r w:rsidRPr="00CA43B3">
        <w:rPr>
          <w:rFonts w:ascii="Times New Roman" w:hAnsi="Times New Roman" w:cs="Times New Roman"/>
          <w:sz w:val="24"/>
          <w:szCs w:val="24"/>
        </w:rPr>
        <w:t>a weight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zero. The tri-cube weighting function is similar to a Gaussian distribution such that weights decrease gradually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the center until the maximum window width is</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reached. Regressions that use simpler windows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(e.g., boxcar approach) are more sensitive to influential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observations as they enter or leave the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whereas the tri-cube function minimizes their effect through gradual weighting of observations from the center (Hirsch et al.</w:t>
      </w:r>
      <w:r w:rsidR="0048179B">
        <w:rPr>
          <w:rFonts w:ascii="Times New Roman" w:hAnsi="Times New Roman" w:cs="Times New Roman"/>
          <w:sz w:val="24"/>
          <w:szCs w:val="24"/>
        </w:rPr>
        <w:t xml:space="preserve"> 2010). The </w:t>
      </w:r>
      <w:r w:rsidRPr="00CA43B3">
        <w:rPr>
          <w:rFonts w:ascii="Times New Roman" w:hAnsi="Times New Roman" w:cs="Times New Roman"/>
          <w:sz w:val="24"/>
          <w:szCs w:val="24"/>
        </w:rPr>
        <w:t xml:space="preserve">final weight vector for each observation is the product of the three separate weight vectors for time (day), hour, and tidal height. Windows for time (continuous throughout the </w:t>
      </w:r>
      <w:r w:rsidR="002022A5">
        <w:rPr>
          <w:rFonts w:ascii="Times New Roman" w:hAnsi="Times New Roman" w:cs="Times New Roman"/>
          <w:sz w:val="24"/>
          <w:szCs w:val="24"/>
        </w:rPr>
        <w:t>time series</w:t>
      </w:r>
      <w:r w:rsidRPr="00CA43B3">
        <w:rPr>
          <w:rFonts w:ascii="Times New Roman" w:hAnsi="Times New Roman" w:cs="Times New Roman"/>
          <w:sz w:val="24"/>
          <w:szCs w:val="24"/>
        </w:rPr>
        <w:t xml:space="preserve">) and hour </w:t>
      </w:r>
      <w:r w:rsidRPr="00CA43B3">
        <w:rPr>
          <w:rFonts w:ascii="Times New Roman" w:hAnsi="Times New Roman" w:cs="Times New Roman"/>
          <w:sz w:val="24"/>
          <w:szCs w:val="24"/>
        </w:rPr>
        <w:lastRenderedPageBreak/>
        <w:t>(within each day) are used to weight observations based on distance (time)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the center of the window. The window for tidal height is used to weight observations based on the difference from mean tide as a proportion of tide range. For example, a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width of 0.5 means that observations are weighted proportionately within </w:t>
      </w:r>
      <w:r w:rsidR="00D131A7">
        <w:rPr>
          <w:rFonts w:ascii="Times New Roman" w:hAnsi="Times New Roman" w:cs="Times New Roman"/>
          <w:sz w:val="24"/>
          <w:szCs w:val="24"/>
        </w:rPr>
        <w:t>±</w:t>
      </w:r>
      <w:r w:rsidRPr="00CA43B3">
        <w:rPr>
          <w:rFonts w:ascii="Times New Roman" w:hAnsi="Times New Roman" w:cs="Times New Roman"/>
          <w:sz w:val="24"/>
          <w:szCs w:val="24"/>
        </w:rPr>
        <w:t xml:space="preserve">50% of the tide range referenced to the tidal height in the center of the window. A low weight is given to an observation if any of the three weighting values were not similar to the center of the window since the final weight vector is the product of </w:t>
      </w:r>
      <w:r w:rsidR="005864C9">
        <w:rPr>
          <w:rFonts w:ascii="Times New Roman" w:hAnsi="Times New Roman" w:cs="Times New Roman"/>
          <w:sz w:val="24"/>
          <w:szCs w:val="24"/>
        </w:rPr>
        <w:t xml:space="preserve">the </w:t>
      </w:r>
      <w:r w:rsidRPr="00CA43B3">
        <w:rPr>
          <w:rFonts w:ascii="Times New Roman" w:hAnsi="Times New Roman" w:cs="Times New Roman"/>
          <w:sz w:val="24"/>
          <w:szCs w:val="24"/>
        </w:rPr>
        <w:t>weight vectors for each variable (see the link in the multimedia section for graphical display of different weights).</w:t>
      </w:r>
    </w:p>
    <w:p w14:paraId="1A47EBF6" w14:textId="431F1ADF"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choice of window widths for weight vectors affects the model results; therefore, weights were selected via a rational and replicable method. Window widths that minimize prediction error are typically smaller than widths that should be used to minimize tidal effects. Similarly, window widths that more effectively filter the DO signal may produce less precise predictions for the observed data. Evaluations of the weighted regression method with simulated DO time series, described below, used multiple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widths to evaluate the ability of the model to filter the DO signal. The ability to predict observed DO was not </w:t>
      </w:r>
      <w:r w:rsidR="00053981">
        <w:rPr>
          <w:rFonts w:ascii="Times New Roman" w:hAnsi="Times New Roman" w:cs="Times New Roman"/>
          <w:sz w:val="24"/>
          <w:szCs w:val="24"/>
        </w:rPr>
        <w:t>the</w:t>
      </w:r>
      <w:r w:rsidR="00053981" w:rsidRPr="00CA43B3">
        <w:rPr>
          <w:rFonts w:ascii="Times New Roman" w:hAnsi="Times New Roman" w:cs="Times New Roman"/>
          <w:sz w:val="24"/>
          <w:szCs w:val="24"/>
        </w:rPr>
        <w:t xml:space="preserve"> </w:t>
      </w:r>
      <w:r w:rsidRPr="00CA43B3">
        <w:rPr>
          <w:rFonts w:ascii="Times New Roman" w:hAnsi="Times New Roman" w:cs="Times New Roman"/>
          <w:sz w:val="24"/>
          <w:szCs w:val="24"/>
        </w:rPr>
        <w:t>primary objective</w:t>
      </w:r>
      <w:r w:rsidR="00053981">
        <w:rPr>
          <w:rFonts w:ascii="Times New Roman" w:hAnsi="Times New Roman" w:cs="Times New Roman"/>
          <w:sz w:val="24"/>
          <w:szCs w:val="24"/>
        </w:rPr>
        <w:t>.</w:t>
      </w:r>
      <w:r w:rsidRPr="00CA43B3">
        <w:rPr>
          <w:rFonts w:ascii="Times New Roman" w:hAnsi="Times New Roman" w:cs="Times New Roman"/>
          <w:sz w:val="24"/>
          <w:szCs w:val="24"/>
        </w:rPr>
        <w:t xml:space="preserve"> </w:t>
      </w:r>
      <w:r w:rsidR="00053981">
        <w:rPr>
          <w:rFonts w:ascii="Times New Roman" w:hAnsi="Times New Roman" w:cs="Times New Roman"/>
          <w:sz w:val="24"/>
          <w:szCs w:val="24"/>
        </w:rPr>
        <w:t xml:space="preserve"> R</w:t>
      </w:r>
      <w:r w:rsidR="00053981" w:rsidRPr="00CA43B3">
        <w:rPr>
          <w:rFonts w:ascii="Times New Roman" w:hAnsi="Times New Roman" w:cs="Times New Roman"/>
          <w:sz w:val="24"/>
          <w:szCs w:val="24"/>
        </w:rPr>
        <w:t xml:space="preserve">ather </w:t>
      </w:r>
      <w:r w:rsidRPr="00CA43B3">
        <w:rPr>
          <w:rFonts w:ascii="Times New Roman" w:hAnsi="Times New Roman" w:cs="Times New Roman"/>
          <w:sz w:val="24"/>
          <w:szCs w:val="24"/>
        </w:rPr>
        <w:t>the</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window widths were evalu</w:t>
      </w:r>
      <w:r w:rsidR="00053981">
        <w:rPr>
          <w:rFonts w:ascii="Times New Roman" w:hAnsi="Times New Roman" w:cs="Times New Roman"/>
          <w:sz w:val="24"/>
          <w:szCs w:val="24"/>
        </w:rPr>
        <w:t>a</w:t>
      </w:r>
      <w:r w:rsidRPr="00CA43B3">
        <w:rPr>
          <w:rFonts w:ascii="Times New Roman" w:hAnsi="Times New Roman" w:cs="Times New Roman"/>
          <w:sz w:val="24"/>
          <w:szCs w:val="24"/>
        </w:rPr>
        <w:t xml:space="preserve">ted </w:t>
      </w:r>
      <w:r w:rsidR="00053981">
        <w:rPr>
          <w:rFonts w:ascii="Times New Roman" w:hAnsi="Times New Roman" w:cs="Times New Roman"/>
          <w:sz w:val="24"/>
          <w:szCs w:val="24"/>
        </w:rPr>
        <w:t xml:space="preserve">based on </w:t>
      </w:r>
      <w:r w:rsidRPr="00CA43B3">
        <w:rPr>
          <w:rFonts w:ascii="Times New Roman" w:hAnsi="Times New Roman" w:cs="Times New Roman"/>
          <w:sz w:val="24"/>
          <w:szCs w:val="24"/>
        </w:rPr>
        <w:t>their ability to remove tidal variation from the DO time series.</w:t>
      </w:r>
    </w:p>
    <w:p w14:paraId="5433EC3F" w14:textId="77777777"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approach to minimize advection effects in the observed DO time series differs slightly from Hirsch et al. (2010), who used a two-dimensional grid predicted for stream pollutant concentrations across the time series and the range of discharge values observed in the study system. Normalized or discharge-independent values for pollutant concentration were obtained</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by averaging grid predictions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across the discharge values that were likely to occur on a given day. Rather than creating a two-dimensional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grid of DO related to time and tidal height change, the normalized time series herein were the model predictions conditional on time and constant tidal</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height set to the mean:</w:t>
      </w:r>
    </w:p>
    <w:p w14:paraId="66FB0959" w14:textId="77777777" w:rsidR="000206BF" w:rsidRPr="00CA43B3" w:rsidRDefault="0012307E" w:rsidP="007B7ECB">
      <w:pPr>
        <w:spacing w:after="0" w:line="360" w:lineRule="auto"/>
        <w:jc w:val="center"/>
        <w:rPr>
          <w:rFonts w:ascii="Times New Roman" w:hAnsi="Times New Roman" w:cs="Times New Roman"/>
          <w:sz w:val="24"/>
          <w:szCs w:val="24"/>
        </w:rPr>
      </w:pPr>
      <w:r w:rsidRPr="00D32D33">
        <w:rPr>
          <w:rFonts w:ascii="Times New Roman" w:hAnsi="Times New Roman" w:cs="Times New Roman"/>
          <w:position w:val="-18"/>
          <w:sz w:val="24"/>
          <w:szCs w:val="24"/>
        </w:rPr>
        <w:object w:dxaOrig="2260" w:dyaOrig="480" w14:anchorId="54DA3992">
          <v:shape id="_x0000_i1027" type="#_x0000_t75" style="width:113.25pt;height:24pt" o:ole="">
            <v:imagedata r:id="rId15" o:title=""/>
          </v:shape>
          <o:OLEObject Type="Embed" ProgID="Equation.3" ShapeID="_x0000_i1027" DrawAspect="Content" ObjectID="_1496061452" r:id="rId16"/>
        </w:object>
      </w:r>
      <w:r w:rsidR="00D32D33">
        <w:rPr>
          <w:rFonts w:ascii="Times New Roman" w:hAnsi="Times New Roman" w:cs="Times New Roman"/>
          <w:sz w:val="24"/>
          <w:szCs w:val="24"/>
        </w:rPr>
        <w:tab/>
      </w:r>
      <w:r w:rsidR="00FB6C29" w:rsidRPr="00CA43B3">
        <w:rPr>
          <w:rFonts w:ascii="Times New Roman" w:hAnsi="Times New Roman" w:cs="Times New Roman"/>
          <w:sz w:val="24"/>
          <w:szCs w:val="24"/>
        </w:rPr>
        <w:t>(3)</w:t>
      </w:r>
    </w:p>
    <w:p w14:paraId="47A27AB7" w14:textId="66D19076"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such</w:t>
      </w:r>
      <w:proofErr w:type="gramEnd"/>
      <w:r w:rsidRPr="00CA43B3">
        <w:rPr>
          <w:rFonts w:ascii="Times New Roman" w:hAnsi="Times New Roman" w:cs="Times New Roman"/>
          <w:sz w:val="24"/>
          <w:szCs w:val="24"/>
        </w:rPr>
        <w:t xml:space="preserve"> that the normalized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represents DO variation related to biological processes. The term ‘filter’ is used in reference to the removal of a specific variance component from the time series, while maintaining the structure of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component. 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approach shares similarities with common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techniques, a distinction is noted such that weighted regression has a specific purpose </w:t>
      </w:r>
      <w:r w:rsidR="00A817E1">
        <w:rPr>
          <w:rFonts w:ascii="Times New Roman" w:hAnsi="Times New Roman" w:cs="Times New Roman"/>
          <w:sz w:val="24"/>
          <w:szCs w:val="24"/>
        </w:rPr>
        <w:t xml:space="preserve">that differs from those </w:t>
      </w:r>
      <w:r w:rsidRPr="00CA43B3">
        <w:rPr>
          <w:rFonts w:ascii="Times New Roman" w:hAnsi="Times New Roman" w:cs="Times New Roman"/>
          <w:sz w:val="24"/>
          <w:szCs w:val="24"/>
        </w:rPr>
        <w:t>of filters (e.g.,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averages or local </w:t>
      </w:r>
      <w:r w:rsidRPr="00CA43B3">
        <w:rPr>
          <w:rFonts w:ascii="Times New Roman" w:hAnsi="Times New Roman" w:cs="Times New Roman"/>
          <w:sz w:val="24"/>
          <w:szCs w:val="24"/>
        </w:rPr>
        <w:lastRenderedPageBreak/>
        <w:t xml:space="preserve">smoothers, Shumway and </w:t>
      </w:r>
      <w:proofErr w:type="spellStart"/>
      <w:r w:rsidRPr="00CA43B3">
        <w:rPr>
          <w:rFonts w:ascii="Times New Roman" w:hAnsi="Times New Roman" w:cs="Times New Roman"/>
          <w:sz w:val="24"/>
          <w:szCs w:val="24"/>
        </w:rPr>
        <w:t>Stoffer</w:t>
      </w:r>
      <w:proofErr w:type="spellEnd"/>
      <w:r w:rsidRPr="00CA43B3">
        <w:rPr>
          <w:rFonts w:ascii="Times New Roman" w:hAnsi="Times New Roman" w:cs="Times New Roman"/>
          <w:sz w:val="24"/>
          <w:szCs w:val="24"/>
        </w:rPr>
        <w:t xml:space="preserve"> 2011).</w:t>
      </w:r>
    </w:p>
    <w:p w14:paraId="3F4AA116" w14:textId="77777777" w:rsidR="000206BF" w:rsidRPr="0048179B" w:rsidRDefault="00FB6C29" w:rsidP="007B7ECB">
      <w:pPr>
        <w:spacing w:after="0" w:line="360" w:lineRule="auto"/>
        <w:rPr>
          <w:rFonts w:ascii="Times New Roman" w:hAnsi="Times New Roman" w:cs="Times New Roman"/>
          <w:b/>
          <w:i/>
          <w:sz w:val="28"/>
          <w:szCs w:val="24"/>
        </w:rPr>
      </w:pPr>
      <w:r w:rsidRPr="0048179B">
        <w:rPr>
          <w:rFonts w:ascii="Times New Roman" w:hAnsi="Times New Roman" w:cs="Times New Roman"/>
          <w:b/>
          <w:i/>
          <w:sz w:val="28"/>
          <w:szCs w:val="24"/>
        </w:rPr>
        <w:t>Assessment</w:t>
      </w:r>
    </w:p>
    <w:p w14:paraId="2D12A455" w14:textId="77777777"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Simulation of DO time series</w:t>
      </w:r>
    </w:p>
    <w:p w14:paraId="3F371477" w14:textId="77777777"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To test the ability of the weighted regression to filter the DO signal for apparent tide effects, multiple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with known characteristics were simulated and filtered. A simulation approach was used prior to application with real data because the true biological signal can be specified as a known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component for comparison with the filtered results from weighted regression. The following describes the theoretical basis for developing the simulated time series. Observed DO time series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were simulated as the sum of variation from biological processes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bio</w:t>
      </w:r>
      <w:proofErr w:type="spellEnd"/>
      <w:r w:rsidRPr="00CA43B3">
        <w:rPr>
          <w:rFonts w:ascii="Times New Roman" w:hAnsi="Times New Roman" w:cs="Times New Roman"/>
          <w:sz w:val="24"/>
          <w:szCs w:val="24"/>
        </w:rPr>
        <w:t>) and physical effects re</w:t>
      </w:r>
      <w:r w:rsidR="007516D4">
        <w:rPr>
          <w:rFonts w:ascii="Times New Roman" w:hAnsi="Times New Roman" w:cs="Times New Roman"/>
          <w:sz w:val="24"/>
          <w:szCs w:val="24"/>
        </w:rPr>
        <w:t>lated to tidal advection (</w:t>
      </w:r>
      <w:proofErr w:type="spellStart"/>
      <w:r w:rsidR="007516D4" w:rsidRPr="007516D4">
        <w:rPr>
          <w:rFonts w:ascii="Times New Roman" w:hAnsi="Times New Roman" w:cs="Times New Roman"/>
          <w:i/>
          <w:sz w:val="24"/>
          <w:szCs w:val="24"/>
        </w:rPr>
        <w:t>DO</w:t>
      </w:r>
      <w:r w:rsidR="007516D4" w:rsidRPr="007516D4">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w:t>
      </w:r>
    </w:p>
    <w:p w14:paraId="3F18ECED" w14:textId="77777777" w:rsidR="000206BF" w:rsidRPr="00CA43B3" w:rsidRDefault="00187374" w:rsidP="007B7ECB">
      <w:pPr>
        <w:spacing w:after="0" w:line="360" w:lineRule="auto"/>
        <w:jc w:val="center"/>
        <w:rPr>
          <w:rFonts w:ascii="Times New Roman" w:hAnsi="Times New Roman" w:cs="Times New Roman"/>
          <w:sz w:val="24"/>
          <w:szCs w:val="24"/>
        </w:rPr>
      </w:pPr>
      <w:r w:rsidRPr="00BC59C9">
        <w:rPr>
          <w:rFonts w:ascii="Times New Roman" w:hAnsi="Times New Roman" w:cs="Times New Roman"/>
          <w:position w:val="-12"/>
          <w:sz w:val="24"/>
          <w:szCs w:val="24"/>
        </w:rPr>
        <w:object w:dxaOrig="2280" w:dyaOrig="360" w14:anchorId="52DF8442">
          <v:shape id="_x0000_i1028" type="#_x0000_t75" style="width:114pt;height:18pt" o:ole="">
            <v:imagedata r:id="rId17" o:title=""/>
          </v:shape>
          <o:OLEObject Type="Embed" ProgID="Equation.3" ShapeID="_x0000_i1028" DrawAspect="Content" ObjectID="_1496061453" r:id="rId18"/>
        </w:object>
      </w:r>
      <w:r w:rsidR="00BC59C9">
        <w:rPr>
          <w:rFonts w:ascii="Times New Roman" w:hAnsi="Times New Roman" w:cs="Times New Roman"/>
          <w:sz w:val="24"/>
          <w:szCs w:val="24"/>
        </w:rPr>
        <w:tab/>
      </w:r>
      <w:r w:rsidR="00FB6C29" w:rsidRPr="00CA43B3">
        <w:rPr>
          <w:rFonts w:ascii="Times New Roman" w:hAnsi="Times New Roman" w:cs="Times New Roman"/>
          <w:sz w:val="24"/>
          <w:szCs w:val="24"/>
        </w:rPr>
        <w:t>(4)</w:t>
      </w:r>
    </w:p>
    <w:p w14:paraId="3A4615D1" w14:textId="77777777"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 xml:space="preserve">Each component of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was simulated separately.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signal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bio</w:t>
      </w:r>
      <w:proofErr w:type="spellEnd"/>
      <w:r w:rsidRPr="00CA43B3">
        <w:rPr>
          <w:rFonts w:ascii="Times New Roman" w:hAnsi="Times New Roman" w:cs="Times New Roman"/>
          <w:sz w:val="24"/>
          <w:szCs w:val="24"/>
        </w:rPr>
        <w:t xml:space="preserve">) was the sum of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variation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plus uncertainty or noise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unc</w:t>
      </w:r>
      <w:proofErr w:type="spellEnd"/>
      <w:r w:rsidRPr="00CA43B3">
        <w:rPr>
          <w:rFonts w:ascii="Times New Roman" w:hAnsi="Times New Roman" w:cs="Times New Roman"/>
          <w:sz w:val="24"/>
          <w:szCs w:val="24"/>
        </w:rPr>
        <w:t>):</w:t>
      </w:r>
    </w:p>
    <w:p w14:paraId="2DBFC4F9" w14:textId="77777777" w:rsidR="000206BF" w:rsidRPr="00CA43B3" w:rsidRDefault="00187374" w:rsidP="007B7ECB">
      <w:pPr>
        <w:spacing w:after="0" w:line="360" w:lineRule="auto"/>
        <w:jc w:val="center"/>
        <w:rPr>
          <w:rFonts w:ascii="Times New Roman" w:hAnsi="Times New Roman" w:cs="Times New Roman"/>
          <w:sz w:val="24"/>
          <w:szCs w:val="24"/>
        </w:rPr>
      </w:pPr>
      <w:r w:rsidRPr="00BC59C9">
        <w:rPr>
          <w:rFonts w:ascii="Times New Roman" w:hAnsi="Times New Roman" w:cs="Times New Roman"/>
          <w:position w:val="-12"/>
          <w:sz w:val="24"/>
          <w:szCs w:val="24"/>
        </w:rPr>
        <w:object w:dxaOrig="2260" w:dyaOrig="360" w14:anchorId="63E1B93B">
          <v:shape id="_x0000_i1029" type="#_x0000_t75" style="width:113.25pt;height:18pt" o:ole="">
            <v:imagedata r:id="rId19" o:title=""/>
          </v:shape>
          <o:OLEObject Type="Embed" ProgID="Equation.3" ShapeID="_x0000_i1029" DrawAspect="Content" ObjectID="_1496061454" r:id="rId20"/>
        </w:object>
      </w:r>
      <w:r>
        <w:rPr>
          <w:rFonts w:ascii="Times New Roman" w:hAnsi="Times New Roman" w:cs="Times New Roman"/>
          <w:sz w:val="24"/>
          <w:szCs w:val="24"/>
        </w:rPr>
        <w:tab/>
      </w:r>
      <w:r w:rsidR="00FB6C29" w:rsidRPr="00CA43B3">
        <w:rPr>
          <w:rFonts w:ascii="Times New Roman" w:hAnsi="Times New Roman" w:cs="Times New Roman"/>
          <w:sz w:val="24"/>
          <w:szCs w:val="24"/>
        </w:rPr>
        <w:t>(5)</w:t>
      </w:r>
    </w:p>
    <w:p w14:paraId="30F45A53" w14:textId="77777777" w:rsidR="0048179B"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4"/>
          <w:sz w:val="24"/>
          <w:szCs w:val="24"/>
        </w:rPr>
        <w:object w:dxaOrig="1840" w:dyaOrig="380" w14:anchorId="658C03CB">
          <v:shape id="_x0000_i1030" type="#_x0000_t75" style="width:92.25pt;height:18.75pt" o:ole="">
            <v:imagedata r:id="rId21" o:title=""/>
          </v:shape>
          <o:OLEObject Type="Embed" ProgID="Equation.3" ShapeID="_x0000_i1030" DrawAspect="Content" ObjectID="_1496061455" r:id="rId22"/>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(6)</w:t>
      </w:r>
    </w:p>
    <w:p w14:paraId="293A0223" w14:textId="2882A9BB"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Biological DO signals are inherently noisy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such that uncertainty in the</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biological DO signal was described as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observation and process uncertainty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obs</w:t>
      </w:r>
      <w:proofErr w:type="spellEnd"/>
      <w:r w:rsidR="0048179B" w:rsidRPr="007516D4">
        <w:rPr>
          <w:rFonts w:ascii="Times New Roman" w:hAnsi="Times New Roman" w:cs="Times New Roman"/>
          <w:i/>
          <w:sz w:val="24"/>
          <w:szCs w:val="24"/>
        </w:rPr>
        <w:t xml:space="preserve"> </w:t>
      </w:r>
      <w:r w:rsidRPr="00CA43B3">
        <w:rPr>
          <w:rFonts w:ascii="Times New Roman" w:hAnsi="Times New Roman" w:cs="Times New Roman"/>
          <w:sz w:val="24"/>
          <w:szCs w:val="24"/>
        </w:rPr>
        <w:t xml:space="preserve">and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Hilborn</w:t>
      </w:r>
      <w:proofErr w:type="spellEnd"/>
      <w:r w:rsidRPr="00CA43B3">
        <w:rPr>
          <w:rFonts w:ascii="Times New Roman" w:hAnsi="Times New Roman" w:cs="Times New Roman"/>
          <w:sz w:val="24"/>
          <w:szCs w:val="24"/>
        </w:rPr>
        <w:t xml:space="preserve"> and </w:t>
      </w:r>
      <w:proofErr w:type="spellStart"/>
      <w:r w:rsidRPr="00CA43B3">
        <w:rPr>
          <w:rFonts w:ascii="Times New Roman" w:hAnsi="Times New Roman" w:cs="Times New Roman"/>
          <w:sz w:val="24"/>
          <w:szCs w:val="24"/>
        </w:rPr>
        <w:t>Mangel</w:t>
      </w:r>
      <w:proofErr w:type="spellEnd"/>
      <w:r w:rsidRPr="00CA43B3">
        <w:rPr>
          <w:rFonts w:ascii="Times New Roman" w:hAnsi="Times New Roman" w:cs="Times New Roman"/>
          <w:sz w:val="24"/>
          <w:szCs w:val="24"/>
        </w:rPr>
        <w:t xml:space="preserve"> 1997). Observation uncertainty is variation related to imprecision</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in sampling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or methods, whereas process uncertainty is caused by unknown parameters that contribute to variance in a time-dependent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fashion. For example, wind </w:t>
      </w:r>
      <w:r w:rsidR="001D7248">
        <w:rPr>
          <w:rFonts w:ascii="Times New Roman" w:hAnsi="Times New Roman" w:cs="Times New Roman"/>
          <w:sz w:val="24"/>
          <w:szCs w:val="24"/>
        </w:rPr>
        <w:t xml:space="preserve">speed </w:t>
      </w:r>
      <w:r w:rsidRPr="00CA43B3">
        <w:rPr>
          <w:rFonts w:ascii="Times New Roman" w:hAnsi="Times New Roman" w:cs="Times New Roman"/>
          <w:sz w:val="24"/>
          <w:szCs w:val="24"/>
        </w:rPr>
        <w:t>affect</w:t>
      </w:r>
      <w:r w:rsidR="001D7248">
        <w:rPr>
          <w:rFonts w:ascii="Times New Roman" w:hAnsi="Times New Roman" w:cs="Times New Roman"/>
          <w:sz w:val="24"/>
          <w:szCs w:val="24"/>
        </w:rPr>
        <w:t>s</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air-sea gas exchange (Ziegler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Benner 1998;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et al. 2014) such that </w:t>
      </w:r>
      <w:r w:rsidR="001D7248">
        <w:rPr>
          <w:rFonts w:ascii="Times New Roman" w:hAnsi="Times New Roman" w:cs="Times New Roman"/>
          <w:sz w:val="24"/>
          <w:szCs w:val="24"/>
        </w:rPr>
        <w:t xml:space="preserve">periods of very </w:t>
      </w:r>
      <w:r w:rsidRPr="00CA43B3">
        <w:rPr>
          <w:rFonts w:ascii="Times New Roman" w:hAnsi="Times New Roman" w:cs="Times New Roman"/>
          <w:sz w:val="24"/>
          <w:szCs w:val="24"/>
        </w:rPr>
        <w:t xml:space="preserve">high </w:t>
      </w:r>
      <w:r w:rsidR="001D7248">
        <w:rPr>
          <w:rFonts w:ascii="Times New Roman" w:hAnsi="Times New Roman" w:cs="Times New Roman"/>
          <w:sz w:val="24"/>
          <w:szCs w:val="24"/>
        </w:rPr>
        <w:t xml:space="preserve">or low </w:t>
      </w:r>
      <w:r w:rsidRPr="00CA43B3">
        <w:rPr>
          <w:rFonts w:ascii="Times New Roman" w:hAnsi="Times New Roman" w:cs="Times New Roman"/>
          <w:sz w:val="24"/>
          <w:szCs w:val="24"/>
        </w:rPr>
        <w:t xml:space="preserve">wind </w:t>
      </w:r>
      <w:r w:rsidR="001D7248">
        <w:rPr>
          <w:rFonts w:ascii="Times New Roman" w:hAnsi="Times New Roman" w:cs="Times New Roman"/>
          <w:sz w:val="24"/>
          <w:szCs w:val="24"/>
        </w:rPr>
        <w:t xml:space="preserve">speed are a source of </w:t>
      </w:r>
      <w:r w:rsidRPr="00CA43B3">
        <w:rPr>
          <w:rFonts w:ascii="Times New Roman" w:hAnsi="Times New Roman" w:cs="Times New Roman"/>
          <w:sz w:val="24"/>
          <w:szCs w:val="24"/>
        </w:rPr>
        <w:t>increased process 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this was not an explicit focus of the simulation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analyses, wind effects could be considered an implicit component of process uncertainty in addition to the effects of other unmeasured or latent variables that influence DO in a time-dependent manner. Multiple </w:t>
      </w:r>
      <w:r w:rsidR="001D7248">
        <w:rPr>
          <w:rFonts w:ascii="Times New Roman" w:hAnsi="Times New Roman" w:cs="Times New Roman"/>
          <w:sz w:val="24"/>
          <w:szCs w:val="24"/>
        </w:rPr>
        <w:t xml:space="preserve">30 day </w:t>
      </w:r>
      <w:r w:rsidRPr="00CA43B3">
        <w:rPr>
          <w:rFonts w:ascii="Times New Roman" w:hAnsi="Times New Roman" w:cs="Times New Roman"/>
          <w:sz w:val="24"/>
          <w:szCs w:val="24"/>
        </w:rPr>
        <w:t>time series were created</w:t>
      </w:r>
      <w:r w:rsidR="0048179B">
        <w:rPr>
          <w:rFonts w:ascii="Times New Roman" w:hAnsi="Times New Roman" w:cs="Times New Roman"/>
          <w:sz w:val="24"/>
          <w:szCs w:val="24"/>
        </w:rPr>
        <w:t xml:space="preserve"> </w:t>
      </w:r>
      <w:r w:rsidR="001D7248">
        <w:rPr>
          <w:rFonts w:ascii="Times New Roman" w:hAnsi="Times New Roman" w:cs="Times New Roman"/>
          <w:sz w:val="24"/>
          <w:szCs w:val="24"/>
        </w:rPr>
        <w:t xml:space="preserve">with </w:t>
      </w:r>
      <w:r w:rsidR="001D7248" w:rsidRPr="00CA43B3">
        <w:rPr>
          <w:rFonts w:ascii="Times New Roman" w:hAnsi="Times New Roman" w:cs="Times New Roman"/>
          <w:sz w:val="24"/>
          <w:szCs w:val="24"/>
        </w:rPr>
        <w:t xml:space="preserve">30 minute time steps </w:t>
      </w:r>
      <w:r w:rsidRPr="00CA43B3">
        <w:rPr>
          <w:rFonts w:ascii="Times New Roman" w:hAnsi="Times New Roman" w:cs="Times New Roman"/>
          <w:sz w:val="24"/>
          <w:szCs w:val="24"/>
        </w:rPr>
        <w:t>by varying the relative magnitude of each component of observed DO in eq</w:t>
      </w:r>
      <w:r w:rsidR="001D7248">
        <w:rPr>
          <w:rFonts w:ascii="Times New Roman" w:hAnsi="Times New Roman" w:cs="Times New Roman"/>
          <w:sz w:val="24"/>
          <w:szCs w:val="24"/>
        </w:rPr>
        <w:t>uation</w:t>
      </w:r>
      <w:r w:rsidRPr="00CA43B3">
        <w:rPr>
          <w:rFonts w:ascii="Times New Roman" w:hAnsi="Times New Roman" w:cs="Times New Roman"/>
          <w:sz w:val="24"/>
          <w:szCs w:val="24"/>
        </w:rPr>
        <w:t xml:space="preserve">s (4) to (6) </w:t>
      </w:r>
      <w:r w:rsidR="001D7248">
        <w:rPr>
          <w:rFonts w:ascii="Times New Roman" w:hAnsi="Times New Roman" w:cs="Times New Roman"/>
          <w:sz w:val="24"/>
          <w:szCs w:val="24"/>
        </w:rPr>
        <w:t xml:space="preserve">and used </w:t>
      </w:r>
      <w:r w:rsidRPr="00CA43B3">
        <w:rPr>
          <w:rFonts w:ascii="Times New Roman" w:hAnsi="Times New Roman" w:cs="Times New Roman"/>
          <w:sz w:val="24"/>
          <w:szCs w:val="24"/>
        </w:rPr>
        <w:t xml:space="preserve">to test the effectiveness of weighted regression under different scenarios. Accordingly, observed DO was generalized as the </w:t>
      </w:r>
      <w:r w:rsidR="001D7248">
        <w:rPr>
          <w:rFonts w:ascii="Times New Roman" w:hAnsi="Times New Roman" w:cs="Times New Roman"/>
          <w:sz w:val="24"/>
          <w:szCs w:val="24"/>
        </w:rPr>
        <w:t xml:space="preserve">sum </w:t>
      </w:r>
      <w:r w:rsidRPr="00CA43B3">
        <w:rPr>
          <w:rFonts w:ascii="Times New Roman" w:hAnsi="Times New Roman" w:cs="Times New Roman"/>
          <w:sz w:val="24"/>
          <w:szCs w:val="24"/>
        </w:rPr>
        <w:t>of four separate time series (Fig. 1):</w:t>
      </w:r>
    </w:p>
    <w:p w14:paraId="3170C657" w14:textId="77777777"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4"/>
          <w:sz w:val="24"/>
          <w:szCs w:val="24"/>
        </w:rPr>
        <w:object w:dxaOrig="3460" w:dyaOrig="380" w14:anchorId="477A6A26">
          <v:shape id="_x0000_i1031" type="#_x0000_t75" style="width:173.25pt;height:18.75pt" o:ole="">
            <v:imagedata r:id="rId23" o:title=""/>
          </v:shape>
          <o:OLEObject Type="Embed" ProgID="Equation.3" ShapeID="_x0000_i1031" DrawAspect="Content" ObjectID="_1496061456" r:id="rId24"/>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(7)</w:t>
      </w:r>
    </w:p>
    <w:p w14:paraId="4E75D856" w14:textId="37B6283A"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Each component of the simulated time series was created as follows. </w:t>
      </w:r>
      <w:r w:rsidR="003130B8">
        <w:rPr>
          <w:rFonts w:ascii="Times New Roman" w:hAnsi="Times New Roman" w:cs="Times New Roman"/>
          <w:sz w:val="24"/>
          <w:szCs w:val="24"/>
        </w:rPr>
        <w:t>T</w:t>
      </w:r>
      <w:r w:rsidRPr="00CA43B3">
        <w:rPr>
          <w:rFonts w:ascii="Times New Roman" w:hAnsi="Times New Roman" w:cs="Times New Roman"/>
          <w:sz w:val="24"/>
          <w:szCs w:val="24"/>
        </w:rPr>
        <w:t xml:space="preserve">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component,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xml:space="preserve">, was estimated </w:t>
      </w:r>
      <w:r w:rsidR="003130B8">
        <w:rPr>
          <w:rFonts w:ascii="Times New Roman" w:hAnsi="Times New Roman" w:cs="Times New Roman"/>
          <w:sz w:val="24"/>
          <w:szCs w:val="24"/>
        </w:rPr>
        <w:t xml:space="preserve">as </w:t>
      </w:r>
      <w:r w:rsidRPr="00CA43B3">
        <w:rPr>
          <w:rFonts w:ascii="Times New Roman" w:hAnsi="Times New Roman" w:cs="Times New Roman"/>
          <w:sz w:val="24"/>
          <w:szCs w:val="24"/>
        </w:rPr>
        <w:t>(</w:t>
      </w:r>
      <w:proofErr w:type="spellStart"/>
      <w:r w:rsidRPr="00CA43B3">
        <w:rPr>
          <w:rFonts w:ascii="Times New Roman" w:hAnsi="Times New Roman" w:cs="Times New Roman"/>
          <w:sz w:val="24"/>
          <w:szCs w:val="24"/>
        </w:rPr>
        <w:t>Cryer</w:t>
      </w:r>
      <w:proofErr w:type="spellEnd"/>
      <w:r w:rsidRPr="00CA43B3">
        <w:rPr>
          <w:rFonts w:ascii="Times New Roman" w:hAnsi="Times New Roman" w:cs="Times New Roman"/>
          <w:sz w:val="24"/>
          <w:szCs w:val="24"/>
        </w:rPr>
        <w:t xml:space="preserve"> and Chan 2008):</w:t>
      </w:r>
    </w:p>
    <w:p w14:paraId="19F94831" w14:textId="77777777"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2"/>
          <w:sz w:val="24"/>
          <w:szCs w:val="24"/>
        </w:rPr>
        <w:object w:dxaOrig="2840" w:dyaOrig="360" w14:anchorId="3E4700C2">
          <v:shape id="_x0000_i1032" type="#_x0000_t75" style="width:141.75pt;height:18pt" o:ole="">
            <v:imagedata r:id="rId25" o:title=""/>
          </v:shape>
          <o:OLEObject Type="Embed" ProgID="Equation.3" ShapeID="_x0000_i1032" DrawAspect="Content" ObjectID="_1496061457" r:id="rId26"/>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(8)</w:t>
      </w:r>
    </w:p>
    <w:p w14:paraId="0B533754" w14:textId="35C71AA0"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such</w:t>
      </w:r>
      <w:proofErr w:type="gramEnd"/>
      <w:r w:rsidRPr="00CA43B3">
        <w:rPr>
          <w:rFonts w:ascii="Times New Roman" w:hAnsi="Times New Roman" w:cs="Times New Roman"/>
          <w:sz w:val="24"/>
          <w:szCs w:val="24"/>
        </w:rPr>
        <w:t xml:space="preserve"> that the mean DO (</w:t>
      </w:r>
      <w:r w:rsidRPr="007516D4">
        <w:rPr>
          <w:rFonts w:ascii="Times New Roman" w:hAnsi="Times New Roman" w:cs="Times New Roman"/>
          <w:i/>
          <w:sz w:val="24"/>
          <w:szCs w:val="24"/>
        </w:rPr>
        <w:t>α</w:t>
      </w:r>
      <w:r w:rsidRPr="00CA43B3">
        <w:rPr>
          <w:rFonts w:ascii="Times New Roman" w:hAnsi="Times New Roman" w:cs="Times New Roman"/>
          <w:sz w:val="24"/>
          <w:szCs w:val="24"/>
        </w:rPr>
        <w:t>) was 8, amplitude (</w:t>
      </w:r>
      <w:r w:rsidRPr="007516D4">
        <w:rPr>
          <w:rFonts w:ascii="Times New Roman" w:hAnsi="Times New Roman" w:cs="Times New Roman"/>
          <w:i/>
          <w:sz w:val="24"/>
          <w:szCs w:val="24"/>
        </w:rPr>
        <w:t>β</w:t>
      </w:r>
      <w:r w:rsidRPr="00CA43B3">
        <w:rPr>
          <w:rFonts w:ascii="Times New Roman" w:hAnsi="Times New Roman" w:cs="Times New Roman"/>
          <w:sz w:val="24"/>
          <w:szCs w:val="24"/>
        </w:rPr>
        <w:t xml:space="preserve">) was 1, </w:t>
      </w:r>
      <w:r w:rsidRPr="007516D4">
        <w:rPr>
          <w:rFonts w:ascii="Times New Roman" w:hAnsi="Times New Roman" w:cs="Times New Roman"/>
          <w:i/>
          <w:sz w:val="24"/>
          <w:szCs w:val="24"/>
        </w:rPr>
        <w:t>f</w:t>
      </w:r>
      <w:r w:rsidRPr="00CA43B3">
        <w:rPr>
          <w:rFonts w:ascii="Times New Roman" w:hAnsi="Times New Roman" w:cs="Times New Roman"/>
          <w:sz w:val="24"/>
          <w:szCs w:val="24"/>
        </w:rPr>
        <w:t xml:space="preserve"> was 1/48 to represent 30 minute intervals, </w:t>
      </w:r>
      <w:r w:rsidRPr="007516D4">
        <w:rPr>
          <w:rFonts w:ascii="Times New Roman" w:hAnsi="Times New Roman" w:cs="Times New Roman"/>
          <w:i/>
          <w:sz w:val="24"/>
          <w:szCs w:val="24"/>
        </w:rPr>
        <w:t>t</w:t>
      </w:r>
      <w:r w:rsidRPr="00CA43B3">
        <w:rPr>
          <w:rFonts w:ascii="Times New Roman" w:hAnsi="Times New Roman" w:cs="Times New Roman"/>
          <w:sz w:val="24"/>
          <w:szCs w:val="24"/>
        </w:rPr>
        <w:t xml:space="preserve"> was the time series vector and Φ was the x-axis origin set for an arbitrary sunrise at</w:t>
      </w:r>
      <w:r w:rsidR="0048179B">
        <w:rPr>
          <w:rFonts w:ascii="Times New Roman" w:hAnsi="Times New Roman" w:cs="Times New Roman"/>
          <w:sz w:val="24"/>
          <w:szCs w:val="24"/>
        </w:rPr>
        <w:t xml:space="preserve"> </w:t>
      </w:r>
      <w:r w:rsidR="003130B8">
        <w:rPr>
          <w:rFonts w:ascii="Times New Roman" w:hAnsi="Times New Roman" w:cs="Times New Roman"/>
          <w:sz w:val="24"/>
          <w:szCs w:val="24"/>
        </w:rPr>
        <w:t>0</w:t>
      </w:r>
      <w:r w:rsidRPr="00CA43B3">
        <w:rPr>
          <w:rFonts w:ascii="Times New Roman" w:hAnsi="Times New Roman" w:cs="Times New Roman"/>
          <w:sz w:val="24"/>
          <w:szCs w:val="24"/>
        </w:rPr>
        <w:t xml:space="preserve">630.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signal was increasing during the day and decreasing during the night for each 24</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hour period and ranged from 7 to 9 mg L</w:t>
      </w:r>
      <w:r w:rsidRPr="007516D4">
        <w:rPr>
          <w:rFonts w:ascii="Times New Roman" w:hAnsi="Times New Roman" w:cs="Times New Roman"/>
          <w:sz w:val="24"/>
          <w:szCs w:val="24"/>
          <w:vertAlign w:val="superscript"/>
        </w:rPr>
        <w:t>−1</w:t>
      </w:r>
      <w:r w:rsidRPr="00CA43B3">
        <w:rPr>
          <w:rFonts w:ascii="Times New Roman" w:hAnsi="Times New Roman" w:cs="Times New Roman"/>
          <w:sz w:val="24"/>
          <w:szCs w:val="24"/>
        </w:rPr>
        <w:t xml:space="preserve"> (as a rough approximation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from the case studies below). Although the representation of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00CA43B3">
        <w:rPr>
          <w:rFonts w:ascii="Times New Roman" w:hAnsi="Times New Roman" w:cs="Times New Roman"/>
          <w:sz w:val="24"/>
          <w:szCs w:val="24"/>
        </w:rPr>
        <w:t xml:space="preserve"> </w:t>
      </w:r>
      <w:r w:rsidR="003B7E3F" w:rsidRPr="003B7E3F">
        <w:rPr>
          <w:rFonts w:ascii="Times New Roman" w:hAnsi="Times New Roman" w:cs="Times New Roman"/>
          <w:sz w:val="24"/>
          <w:szCs w:val="24"/>
        </w:rPr>
        <w:t>as a simple sine wave ignores more complex dynamics associated with the photosynthesis-irradianc</w:t>
      </w:r>
      <w:r w:rsidR="00830664">
        <w:rPr>
          <w:rFonts w:ascii="Times New Roman" w:hAnsi="Times New Roman" w:cs="Times New Roman"/>
          <w:sz w:val="24"/>
          <w:szCs w:val="24"/>
        </w:rPr>
        <w:t>e relationship as applied to an</w:t>
      </w:r>
      <w:r w:rsidR="003B7E3F" w:rsidRPr="003B7E3F">
        <w:rPr>
          <w:rFonts w:ascii="Times New Roman" w:hAnsi="Times New Roman" w:cs="Times New Roman"/>
          <w:sz w:val="24"/>
          <w:szCs w:val="24"/>
        </w:rPr>
        <w:t xml:space="preserve"> ecosystem, it is sufficient to address the analytical objectives of the simulations</w:t>
      </w:r>
      <w:r w:rsidRPr="00CA43B3">
        <w:rPr>
          <w:rFonts w:ascii="Times New Roman" w:hAnsi="Times New Roman" w:cs="Times New Roman"/>
          <w:sz w:val="24"/>
          <w:szCs w:val="24"/>
        </w:rPr>
        <w: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was added to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signal</w:t>
      </w:r>
      <w:r w:rsidR="0048179B">
        <w:rPr>
          <w:rFonts w:ascii="Times New Roman" w:hAnsi="Times New Roman" w:cs="Times New Roman"/>
          <w:sz w:val="24"/>
          <w:szCs w:val="24"/>
        </w:rPr>
        <w:t xml:space="preserve"> as the sum of </w:t>
      </w:r>
      <w:r w:rsidRPr="00CA43B3">
        <w:rPr>
          <w:rFonts w:ascii="Times New Roman" w:hAnsi="Times New Roman" w:cs="Times New Roman"/>
          <w:sz w:val="24"/>
          <w:szCs w:val="24"/>
        </w:rPr>
        <w:t>observation and process uncertainty:</w:t>
      </w:r>
    </w:p>
    <w:p w14:paraId="127E357C" w14:textId="77777777"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28"/>
          <w:sz w:val="24"/>
          <w:szCs w:val="24"/>
        </w:rPr>
        <w:object w:dxaOrig="2540" w:dyaOrig="680" w14:anchorId="44F4DADB">
          <v:shape id="_x0000_i1033" type="#_x0000_t75" style="width:126.75pt;height:33.75pt" o:ole="">
            <v:imagedata r:id="rId27" o:title=""/>
          </v:shape>
          <o:OLEObject Type="Embed" ProgID="Equation.3" ShapeID="_x0000_i1033" DrawAspect="Content" ObjectID="_1496061458" r:id="rId28"/>
        </w:object>
      </w:r>
      <w:r>
        <w:rPr>
          <w:rFonts w:ascii="Times New Roman" w:hAnsi="Times New Roman" w:cs="Times New Roman"/>
          <w:sz w:val="24"/>
          <w:szCs w:val="24"/>
        </w:rPr>
        <w:tab/>
      </w:r>
      <w:r w:rsidR="00FB6C29" w:rsidRPr="00CA43B3">
        <w:rPr>
          <w:rFonts w:ascii="Times New Roman" w:hAnsi="Times New Roman" w:cs="Times New Roman"/>
          <w:sz w:val="24"/>
          <w:szCs w:val="24"/>
        </w:rPr>
        <w:t>(9)</w:t>
      </w:r>
    </w:p>
    <w:p w14:paraId="0ED690B8" w14:textId="77777777" w:rsidR="000206BF" w:rsidRPr="00DD48B6" w:rsidRDefault="00FB6C29" w:rsidP="00DD48B6">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observation and process uncertainty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were simulated as normally distributed random variables with mean zero and standard deviation varying from zero to an upper limit, described below.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 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was estimated as a serially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correlated variable using the cumulative sum of </w:t>
      </w:r>
      <w:r w:rsidRPr="007516D4">
        <w:rPr>
          <w:rFonts w:ascii="Times New Roman" w:hAnsi="Times New Roman" w:cs="Times New Roman"/>
          <w:i/>
          <w:sz w:val="24"/>
          <w:szCs w:val="24"/>
        </w:rPr>
        <w:t>n</w:t>
      </w:r>
      <w:r w:rsidRPr="00CA43B3">
        <w:rPr>
          <w:rFonts w:ascii="Times New Roman" w:hAnsi="Times New Roman" w:cs="Times New Roman"/>
          <w:sz w:val="24"/>
          <w:szCs w:val="24"/>
        </w:rPr>
        <w:t xml:space="preserve"> observations plus random variation ad</w:t>
      </w:r>
      <w:r w:rsidR="00187374">
        <w:rPr>
          <w:rFonts w:ascii="Times New Roman" w:hAnsi="Times New Roman" w:cs="Times New Roman"/>
          <w:sz w:val="24"/>
          <w:szCs w:val="24"/>
        </w:rPr>
        <w:t xml:space="preserve">ded at each time step for </w:t>
      </w:r>
      <w:r w:rsidR="00187374" w:rsidRPr="00187374">
        <w:rPr>
          <w:rFonts w:ascii="Times New Roman" w:hAnsi="Times New Roman" w:cs="Times New Roman"/>
          <w:i/>
          <w:sz w:val="24"/>
          <w:szCs w:val="24"/>
        </w:rPr>
        <w:t>t</w:t>
      </w:r>
      <w:r w:rsidR="00187374">
        <w:rPr>
          <w:rFonts w:ascii="Times New Roman" w:hAnsi="Times New Roman" w:cs="Times New Roman"/>
          <w:sz w:val="24"/>
          <w:szCs w:val="24"/>
        </w:rPr>
        <w:t xml:space="preserve"> = 1,…</w:t>
      </w:r>
      <w:proofErr w:type="gramStart"/>
      <w:r w:rsidR="00187374">
        <w:rPr>
          <w:rFonts w:ascii="Times New Roman" w:hAnsi="Times New Roman" w:cs="Times New Roman"/>
          <w:sz w:val="24"/>
          <w:szCs w:val="24"/>
        </w:rPr>
        <w:t>,</w:t>
      </w:r>
      <w:r w:rsidRPr="00187374">
        <w:rPr>
          <w:rFonts w:ascii="Times New Roman" w:hAnsi="Times New Roman" w:cs="Times New Roman"/>
          <w:i/>
          <w:sz w:val="24"/>
          <w:szCs w:val="24"/>
        </w:rPr>
        <w:t>n</w:t>
      </w:r>
      <w:proofErr w:type="gramEnd"/>
      <w:r w:rsidRPr="00CA43B3">
        <w:rPr>
          <w:rFonts w:ascii="Times New Roman" w:hAnsi="Times New Roman" w:cs="Times New Roman"/>
          <w:sz w:val="24"/>
          <w:szCs w:val="24"/>
        </w:rPr>
        <w:t xml:space="preserve">. The total uncertainty,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unc</w:t>
      </w:r>
      <w:proofErr w:type="spellEnd"/>
      <w:r w:rsidRPr="00CA43B3">
        <w:rPr>
          <w:rFonts w:ascii="Times New Roman" w:hAnsi="Times New Roman" w:cs="Times New Roman"/>
          <w:sz w:val="24"/>
          <w:szCs w:val="24"/>
        </w:rPr>
        <w:t xml:space="preserve">, was added to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time series to create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DO time </w:t>
      </w:r>
      <w:r w:rsidRPr="00DD48B6">
        <w:rPr>
          <w:rFonts w:ascii="Times New Roman" w:hAnsi="Times New Roman" w:cs="Times New Roman"/>
          <w:sz w:val="24"/>
          <w:szCs w:val="24"/>
        </w:rPr>
        <w:t>series (eq. (5) and Fig. 1).</w:t>
      </w:r>
    </w:p>
    <w:p w14:paraId="587A9EEF" w14:textId="695D59CD" w:rsidR="00DD48B6" w:rsidRPr="00DD48B6" w:rsidRDefault="00DD48B6" w:rsidP="00DD48B6">
      <w:pPr>
        <w:pStyle w:val="NoSpacing"/>
        <w:spacing w:line="360" w:lineRule="auto"/>
        <w:ind w:firstLine="720"/>
        <w:rPr>
          <w:rFonts w:ascii="Times New Roman" w:hAnsi="Times New Roman" w:cs="Times New Roman"/>
          <w:sz w:val="24"/>
          <w:szCs w:val="24"/>
        </w:rPr>
      </w:pPr>
      <w:r w:rsidRPr="00DD48B6">
        <w:rPr>
          <w:rFonts w:ascii="Times New Roman" w:hAnsi="Times New Roman" w:cs="Times New Roman"/>
          <w:sz w:val="24"/>
          <w:szCs w:val="24"/>
        </w:rPr>
        <w:t xml:space="preserve">A tidal series was simulated based on the principal lunar semidiurnal (M2) tide with a period of 12.42 hours (Foreman and Henry 1989). The amplitude was set to 1 meter and centered at 4 meters. The tidal time series simulated DO changes with advection, </w:t>
      </w:r>
      <w:proofErr w:type="spellStart"/>
      <w:r w:rsidRPr="00DD48B6">
        <w:rPr>
          <w:rFonts w:ascii="Times New Roman" w:hAnsi="Times New Roman" w:cs="Times New Roman"/>
          <w:i/>
          <w:sz w:val="24"/>
          <w:szCs w:val="24"/>
        </w:rPr>
        <w:t>DO</w:t>
      </w:r>
      <w:r w:rsidRPr="00DD48B6">
        <w:rPr>
          <w:rFonts w:ascii="Times New Roman" w:hAnsi="Times New Roman" w:cs="Times New Roman"/>
          <w:i/>
          <w:sz w:val="24"/>
          <w:szCs w:val="24"/>
          <w:vertAlign w:val="subscript"/>
        </w:rPr>
        <w:t>adv</w:t>
      </w:r>
      <w:proofErr w:type="spellEnd"/>
      <w:r w:rsidRPr="00DD48B6">
        <w:rPr>
          <w:rFonts w:ascii="Times New Roman" w:hAnsi="Times New Roman" w:cs="Times New Roman"/>
          <w:sz w:val="24"/>
          <w:szCs w:val="24"/>
        </w:rPr>
        <w:t xml:space="preserve"> (eq. (7) and Fig. 1). Conceptually, this vector </w:t>
      </w:r>
      <w:r w:rsidR="009D2628">
        <w:rPr>
          <w:rFonts w:ascii="Times New Roman" w:hAnsi="Times New Roman" w:cs="Times New Roman"/>
          <w:sz w:val="24"/>
          <w:szCs w:val="24"/>
        </w:rPr>
        <w:t>reflects both water movement and the horizontal DO gradient, which can be expressed as</w:t>
      </w:r>
      <w:r w:rsidRPr="00DD48B6">
        <w:rPr>
          <w:rFonts w:ascii="Times New Roman" w:hAnsi="Times New Roman" w:cs="Times New Roman"/>
          <w:sz w:val="24"/>
          <w:szCs w:val="24"/>
        </w:rPr>
        <w:t>:</w:t>
      </w:r>
    </w:p>
    <w:p w14:paraId="73302A96" w14:textId="77777777" w:rsidR="00DD48B6" w:rsidRPr="00DD48B6" w:rsidRDefault="002C232D" w:rsidP="00DD48B6">
      <w:pPr>
        <w:pStyle w:val="NoSpacing"/>
        <w:spacing w:line="360" w:lineRule="auto"/>
        <w:ind w:left="2880" w:firstLine="720"/>
        <w:rPr>
          <w:rFonts w:ascii="Times New Roman" w:hAnsi="Times New Roman" w:cs="Times New Roman"/>
          <w:sz w:val="24"/>
          <w:szCs w:val="24"/>
        </w:rPr>
      </w:pPr>
      <w:r w:rsidRPr="00DD48B6">
        <w:rPr>
          <w:rFonts w:ascii="Times New Roman" w:hAnsi="Times New Roman" w:cs="Times New Roman"/>
          <w:position w:val="-24"/>
          <w:sz w:val="24"/>
          <w:szCs w:val="24"/>
        </w:rPr>
        <w:object w:dxaOrig="1939" w:dyaOrig="620" w14:anchorId="007CEF3C">
          <v:shape id="_x0000_i1034" type="#_x0000_t75" style="width:97.5pt;height:31.5pt" o:ole="">
            <v:imagedata r:id="rId29" o:title=""/>
          </v:shape>
          <o:OLEObject Type="Embed" ProgID="Equation.3" ShapeID="_x0000_i1034" DrawAspect="Content" ObjectID="_1496061459" r:id="rId30"/>
        </w:object>
      </w:r>
      <w:r w:rsidR="00DD48B6" w:rsidRPr="00DD48B6">
        <w:rPr>
          <w:rFonts w:ascii="Times New Roman" w:hAnsi="Times New Roman" w:cs="Times New Roman"/>
          <w:sz w:val="24"/>
          <w:szCs w:val="24"/>
        </w:rPr>
        <w:tab/>
      </w:r>
      <w:r w:rsidR="00DD48B6">
        <w:rPr>
          <w:rFonts w:ascii="Times New Roman" w:hAnsi="Times New Roman" w:cs="Times New Roman"/>
          <w:sz w:val="24"/>
          <w:szCs w:val="24"/>
        </w:rPr>
        <w:tab/>
      </w:r>
      <w:r w:rsidR="00DD48B6" w:rsidRPr="00DD48B6">
        <w:rPr>
          <w:rFonts w:ascii="Times New Roman" w:hAnsi="Times New Roman" w:cs="Times New Roman"/>
          <w:sz w:val="24"/>
          <w:szCs w:val="24"/>
        </w:rPr>
        <w:t>(10)</w:t>
      </w:r>
    </w:p>
    <w:p w14:paraId="19DEAEB0" w14:textId="1B843089" w:rsidR="00DD48B6" w:rsidRPr="00DD48B6" w:rsidRDefault="00DD48B6" w:rsidP="00DD48B6">
      <w:pPr>
        <w:pStyle w:val="NoSpacing"/>
        <w:spacing w:line="360" w:lineRule="auto"/>
        <w:rPr>
          <w:rFonts w:ascii="Times New Roman" w:hAnsi="Times New Roman" w:cs="Times New Roman"/>
          <w:sz w:val="24"/>
          <w:szCs w:val="24"/>
        </w:rPr>
      </w:pPr>
      <w:proofErr w:type="gramStart"/>
      <w:r w:rsidRPr="00DD48B6">
        <w:rPr>
          <w:rFonts w:ascii="Times New Roman" w:hAnsi="Times New Roman" w:cs="Times New Roman"/>
          <w:sz w:val="24"/>
          <w:szCs w:val="24"/>
        </w:rPr>
        <w:t>where</w:t>
      </w:r>
      <w:proofErr w:type="gramEnd"/>
      <w:r w:rsidRPr="00DD48B6">
        <w:rPr>
          <w:rFonts w:ascii="Times New Roman" w:hAnsi="Times New Roman" w:cs="Times New Roman"/>
          <w:sz w:val="24"/>
          <w:szCs w:val="24"/>
        </w:rPr>
        <w:t xml:space="preserve"> </w:t>
      </w:r>
      <w:r w:rsidR="00336F5A" w:rsidRPr="009D2628">
        <w:rPr>
          <w:rFonts w:ascii="Times New Roman" w:hAnsi="Times New Roman" w:cs="Times New Roman"/>
          <w:position w:val="-10"/>
          <w:sz w:val="24"/>
          <w:szCs w:val="24"/>
        </w:rPr>
        <w:object w:dxaOrig="859" w:dyaOrig="340" w14:anchorId="6D72F8BB">
          <v:shape id="_x0000_i1035" type="#_x0000_t75" style="width:42.75pt;height:17.25pt" o:ole="">
            <v:imagedata r:id="rId31" o:title=""/>
          </v:shape>
          <o:OLEObject Type="Embed" ProgID="Equation.3" ShapeID="_x0000_i1035" DrawAspect="Content" ObjectID="_1496061460" r:id="rId32"/>
        </w:object>
      </w:r>
      <w:r w:rsidR="009D2628">
        <w:rPr>
          <w:rFonts w:ascii="Times New Roman" w:hAnsi="Times New Roman" w:cs="Times New Roman"/>
          <w:sz w:val="24"/>
          <w:szCs w:val="24"/>
        </w:rPr>
        <w:t xml:space="preserve"> is the </w:t>
      </w:r>
      <w:r w:rsidR="00336F5A">
        <w:rPr>
          <w:rFonts w:ascii="Times New Roman" w:hAnsi="Times New Roman" w:cs="Times New Roman"/>
          <w:sz w:val="24"/>
          <w:szCs w:val="24"/>
        </w:rPr>
        <w:t xml:space="preserve">DO gradient in horizontal space and </w:t>
      </w:r>
      <w:r w:rsidR="00336F5A" w:rsidRPr="009D2628">
        <w:rPr>
          <w:rFonts w:ascii="Times New Roman" w:hAnsi="Times New Roman" w:cs="Times New Roman"/>
          <w:position w:val="-10"/>
          <w:sz w:val="24"/>
          <w:szCs w:val="24"/>
        </w:rPr>
        <w:object w:dxaOrig="580" w:dyaOrig="340" w14:anchorId="102446A9">
          <v:shape id="_x0000_i1036" type="#_x0000_t75" style="width:29.25pt;height:17.25pt" o:ole="">
            <v:imagedata r:id="rId33" o:title=""/>
          </v:shape>
          <o:OLEObject Type="Embed" ProgID="Equation.3" ShapeID="_x0000_i1036" DrawAspect="Content" ObjectID="_1496061461" r:id="rId34"/>
        </w:object>
      </w:r>
      <w:r w:rsidR="00336F5A">
        <w:rPr>
          <w:rFonts w:ascii="Times New Roman" w:hAnsi="Times New Roman" w:cs="Times New Roman"/>
          <w:sz w:val="24"/>
          <w:szCs w:val="24"/>
        </w:rPr>
        <w:t xml:space="preserve"> is horizontal displacement of water </w:t>
      </w:r>
      <w:r w:rsidRPr="00DD48B6">
        <w:rPr>
          <w:rFonts w:ascii="Times New Roman" w:hAnsi="Times New Roman" w:cs="Times New Roman"/>
          <w:sz w:val="24"/>
          <w:szCs w:val="24"/>
        </w:rPr>
        <w:t>over time</w:t>
      </w:r>
      <w:r w:rsidR="00336F5A">
        <w:rPr>
          <w:rFonts w:ascii="Times New Roman" w:hAnsi="Times New Roman" w:cs="Times New Roman"/>
          <w:sz w:val="24"/>
          <w:szCs w:val="24"/>
        </w:rPr>
        <w:t xml:space="preserve">.  </w:t>
      </w:r>
      <w:r w:rsidRPr="00DD48B6">
        <w:rPr>
          <w:rFonts w:ascii="Times New Roman" w:hAnsi="Times New Roman" w:cs="Times New Roman"/>
          <w:sz w:val="24"/>
          <w:szCs w:val="24"/>
        </w:rPr>
        <w:t xml:space="preserve">The simulated tidal time series was used to create </w:t>
      </w:r>
      <w:proofErr w:type="spellStart"/>
      <w:r w:rsidRPr="00DD48B6">
        <w:rPr>
          <w:rFonts w:ascii="Times New Roman" w:hAnsi="Times New Roman" w:cs="Times New Roman"/>
          <w:i/>
          <w:sz w:val="24"/>
          <w:szCs w:val="24"/>
        </w:rPr>
        <w:t>DO</w:t>
      </w:r>
      <w:r w:rsidRPr="00DD48B6">
        <w:rPr>
          <w:rFonts w:ascii="Times New Roman" w:hAnsi="Times New Roman" w:cs="Times New Roman"/>
          <w:i/>
          <w:sz w:val="24"/>
          <w:szCs w:val="24"/>
          <w:vertAlign w:val="subscript"/>
        </w:rPr>
        <w:t>adv</w:t>
      </w:r>
      <w:proofErr w:type="spellEnd"/>
      <w:r w:rsidRPr="00DD48B6">
        <w:rPr>
          <w:rFonts w:ascii="Times New Roman" w:hAnsi="Times New Roman" w:cs="Times New Roman"/>
          <w:sz w:val="24"/>
          <w:szCs w:val="24"/>
        </w:rPr>
        <w:t xml:space="preserve"> as a simple sine wave as in eq. (8). This time series was centered at zero to simulate increasing or decreasing DO with tidal height change. The final time series for observed DO was the sum of biological DO and advection DO (eq. (4) and Fig. 1). For time series from the NERRS monitoring sites, </w:t>
      </w:r>
      <w:r w:rsidR="00C15144">
        <w:rPr>
          <w:rFonts w:ascii="Times New Roman" w:hAnsi="Times New Roman" w:cs="Times New Roman"/>
          <w:sz w:val="24"/>
          <w:szCs w:val="24"/>
        </w:rPr>
        <w:t xml:space="preserve">variations in </w:t>
      </w:r>
      <w:r w:rsidRPr="00DD48B6">
        <w:rPr>
          <w:rFonts w:ascii="Times New Roman" w:hAnsi="Times New Roman" w:cs="Times New Roman"/>
          <w:sz w:val="24"/>
          <w:szCs w:val="24"/>
        </w:rPr>
        <w:t xml:space="preserve">DO associated with advection </w:t>
      </w:r>
      <w:r w:rsidR="00C15144">
        <w:rPr>
          <w:rFonts w:ascii="Times New Roman" w:hAnsi="Times New Roman" w:cs="Times New Roman"/>
          <w:sz w:val="24"/>
          <w:szCs w:val="24"/>
        </w:rPr>
        <w:t xml:space="preserve">were </w:t>
      </w:r>
      <w:r w:rsidRPr="00DD48B6">
        <w:rPr>
          <w:rFonts w:ascii="Times New Roman" w:hAnsi="Times New Roman" w:cs="Times New Roman"/>
          <w:sz w:val="24"/>
          <w:szCs w:val="24"/>
        </w:rPr>
        <w:t xml:space="preserve">modeled as </w:t>
      </w:r>
      <w:r w:rsidR="00FB519C">
        <w:rPr>
          <w:rFonts w:ascii="Times New Roman" w:hAnsi="Times New Roman" w:cs="Times New Roman"/>
          <w:sz w:val="24"/>
          <w:szCs w:val="24"/>
        </w:rPr>
        <w:t>proportion</w:t>
      </w:r>
      <w:r w:rsidR="00C15144">
        <w:rPr>
          <w:rFonts w:ascii="Times New Roman" w:hAnsi="Times New Roman" w:cs="Times New Roman"/>
          <w:sz w:val="24"/>
          <w:szCs w:val="24"/>
        </w:rPr>
        <w:t>al</w:t>
      </w:r>
      <w:r w:rsidR="00FB519C">
        <w:rPr>
          <w:rFonts w:ascii="Times New Roman" w:hAnsi="Times New Roman" w:cs="Times New Roman"/>
          <w:sz w:val="24"/>
          <w:szCs w:val="24"/>
        </w:rPr>
        <w:t xml:space="preserve"> to </w:t>
      </w:r>
      <w:r w:rsidR="00C15144">
        <w:rPr>
          <w:rFonts w:ascii="Times New Roman" w:hAnsi="Times New Roman" w:cs="Times New Roman"/>
          <w:sz w:val="24"/>
          <w:szCs w:val="24"/>
        </w:rPr>
        <w:t xml:space="preserve">the </w:t>
      </w:r>
      <w:r w:rsidR="00614E5F">
        <w:rPr>
          <w:rFonts w:ascii="Times New Roman" w:hAnsi="Times New Roman" w:cs="Times New Roman"/>
          <w:sz w:val="24"/>
          <w:szCs w:val="24"/>
        </w:rPr>
        <w:t>difference</w:t>
      </w:r>
      <w:r w:rsidR="00C15144">
        <w:rPr>
          <w:rFonts w:ascii="Times New Roman" w:hAnsi="Times New Roman" w:cs="Times New Roman"/>
          <w:sz w:val="24"/>
          <w:szCs w:val="24"/>
        </w:rPr>
        <w:t xml:space="preserve"> </w:t>
      </w:r>
      <w:r w:rsidR="00614E5F">
        <w:rPr>
          <w:rFonts w:ascii="Times New Roman" w:hAnsi="Times New Roman" w:cs="Times New Roman"/>
          <w:sz w:val="24"/>
          <w:szCs w:val="24"/>
        </w:rPr>
        <w:t>between</w:t>
      </w:r>
      <w:r w:rsidR="00C15144">
        <w:rPr>
          <w:rFonts w:ascii="Times New Roman" w:hAnsi="Times New Roman" w:cs="Times New Roman"/>
          <w:sz w:val="24"/>
          <w:szCs w:val="24"/>
        </w:rPr>
        <w:t xml:space="preserve"> </w:t>
      </w:r>
      <w:r w:rsidR="00614E5F">
        <w:rPr>
          <w:rFonts w:ascii="Times New Roman" w:hAnsi="Times New Roman" w:cs="Times New Roman"/>
          <w:sz w:val="24"/>
          <w:szCs w:val="24"/>
        </w:rPr>
        <w:t xml:space="preserve">observed and mean </w:t>
      </w:r>
      <w:r w:rsidRPr="00DD48B6">
        <w:rPr>
          <w:rFonts w:ascii="Times New Roman" w:hAnsi="Times New Roman" w:cs="Times New Roman"/>
          <w:sz w:val="24"/>
          <w:szCs w:val="24"/>
        </w:rPr>
        <w:t>tid</w:t>
      </w:r>
      <w:r w:rsidR="00614E5F">
        <w:rPr>
          <w:rFonts w:ascii="Times New Roman" w:hAnsi="Times New Roman" w:cs="Times New Roman"/>
          <w:sz w:val="24"/>
          <w:szCs w:val="24"/>
        </w:rPr>
        <w:t>e</w:t>
      </w:r>
      <w:r w:rsidRPr="00DD48B6">
        <w:rPr>
          <w:rFonts w:ascii="Times New Roman" w:hAnsi="Times New Roman" w:cs="Times New Roman"/>
          <w:sz w:val="24"/>
          <w:szCs w:val="24"/>
        </w:rPr>
        <w:t xml:space="preserve"> height as indicated by the parameter </w:t>
      </w:r>
      <w:r w:rsidRPr="00DD48B6">
        <w:rPr>
          <w:rFonts w:ascii="Times New Roman" w:hAnsi="Times New Roman" w:cs="Times New Roman"/>
          <w:i/>
          <w:sz w:val="24"/>
          <w:szCs w:val="24"/>
        </w:rPr>
        <w:t>β</w:t>
      </w:r>
      <w:r w:rsidRPr="00DD48B6">
        <w:rPr>
          <w:rFonts w:ascii="Times New Roman" w:hAnsi="Times New Roman" w:cs="Times New Roman"/>
          <w:i/>
          <w:sz w:val="24"/>
          <w:szCs w:val="24"/>
          <w:vertAlign w:val="subscript"/>
        </w:rPr>
        <w:t>2</w:t>
      </w:r>
      <w:r w:rsidRPr="00DD48B6">
        <w:rPr>
          <w:rFonts w:ascii="Times New Roman" w:hAnsi="Times New Roman" w:cs="Times New Roman"/>
          <w:sz w:val="24"/>
          <w:szCs w:val="24"/>
        </w:rPr>
        <w:t xml:space="preserve"> in eq</w:t>
      </w:r>
      <w:r>
        <w:rPr>
          <w:rFonts w:ascii="Times New Roman" w:hAnsi="Times New Roman" w:cs="Times New Roman"/>
          <w:sz w:val="24"/>
          <w:szCs w:val="24"/>
        </w:rPr>
        <w:t xml:space="preserve">. </w:t>
      </w:r>
      <w:r w:rsidRPr="00DD48B6">
        <w:rPr>
          <w:rFonts w:ascii="Times New Roman" w:hAnsi="Times New Roman" w:cs="Times New Roman"/>
          <w:sz w:val="24"/>
          <w:szCs w:val="24"/>
        </w:rPr>
        <w:t xml:space="preserve">(1).  </w:t>
      </w:r>
      <w:r w:rsidR="00614E5F">
        <w:rPr>
          <w:rFonts w:ascii="Times New Roman" w:hAnsi="Times New Roman" w:cs="Times New Roman"/>
          <w:sz w:val="24"/>
          <w:szCs w:val="24"/>
        </w:rPr>
        <w:t>Thus, w</w:t>
      </w:r>
      <w:r w:rsidRPr="00DD48B6">
        <w:rPr>
          <w:rFonts w:ascii="Times New Roman" w:hAnsi="Times New Roman" w:cs="Times New Roman"/>
          <w:sz w:val="24"/>
          <w:szCs w:val="24"/>
        </w:rPr>
        <w:t xml:space="preserve">e can express the tidal component of DO variations </w:t>
      </w:r>
      <w:r w:rsidR="00874A43">
        <w:rPr>
          <w:rFonts w:ascii="Times New Roman" w:hAnsi="Times New Roman" w:cs="Times New Roman"/>
          <w:sz w:val="24"/>
          <w:szCs w:val="24"/>
        </w:rPr>
        <w:t>(</w:t>
      </w:r>
      <w:proofErr w:type="spellStart"/>
      <w:r w:rsidR="00983D3C" w:rsidRPr="00DD48B6">
        <w:rPr>
          <w:rFonts w:ascii="Times New Roman" w:hAnsi="Times New Roman" w:cs="Times New Roman"/>
          <w:i/>
          <w:sz w:val="24"/>
          <w:szCs w:val="24"/>
        </w:rPr>
        <w:t>DO</w:t>
      </w:r>
      <w:r w:rsidR="00983D3C" w:rsidRPr="00DD48B6">
        <w:rPr>
          <w:rFonts w:ascii="Times New Roman" w:hAnsi="Times New Roman" w:cs="Times New Roman"/>
          <w:i/>
          <w:sz w:val="24"/>
          <w:szCs w:val="24"/>
          <w:vertAlign w:val="subscript"/>
        </w:rPr>
        <w:t>adv</w:t>
      </w:r>
      <w:proofErr w:type="spellEnd"/>
      <w:r w:rsidR="00983D3C">
        <w:rPr>
          <w:rFonts w:ascii="Times New Roman" w:hAnsi="Times New Roman" w:cs="Times New Roman"/>
          <w:sz w:val="24"/>
          <w:szCs w:val="24"/>
        </w:rPr>
        <w:t xml:space="preserve">) </w:t>
      </w:r>
      <w:r w:rsidR="00614E5F">
        <w:rPr>
          <w:rFonts w:ascii="Times New Roman" w:hAnsi="Times New Roman" w:cs="Times New Roman"/>
          <w:sz w:val="24"/>
          <w:szCs w:val="24"/>
        </w:rPr>
        <w:t xml:space="preserve">simply </w:t>
      </w:r>
      <w:r w:rsidRPr="00DD48B6">
        <w:rPr>
          <w:rFonts w:ascii="Times New Roman" w:hAnsi="Times New Roman" w:cs="Times New Roman"/>
          <w:sz w:val="24"/>
          <w:szCs w:val="24"/>
        </w:rPr>
        <w:t xml:space="preserve">as: </w:t>
      </w:r>
    </w:p>
    <w:p w14:paraId="0EE04286" w14:textId="77777777" w:rsidR="00DD48B6" w:rsidRPr="00DD48B6" w:rsidRDefault="00DD48B6" w:rsidP="00DD48B6">
      <w:pPr>
        <w:pStyle w:val="NoSpacing"/>
        <w:spacing w:line="360" w:lineRule="auto"/>
        <w:rPr>
          <w:rFonts w:ascii="Times New Roman" w:hAnsi="Times New Roman" w:cs="Times New Roman"/>
          <w:sz w:val="24"/>
          <w:szCs w:val="24"/>
        </w:rPr>
      </w:pPr>
    </w:p>
    <w:p w14:paraId="4C64C514" w14:textId="77777777" w:rsidR="00DD48B6" w:rsidRDefault="00DD48B6" w:rsidP="00DD48B6">
      <w:pPr>
        <w:pStyle w:val="NoSpacing"/>
        <w:spacing w:line="360" w:lineRule="auto"/>
        <w:ind w:left="2880" w:firstLine="720"/>
        <w:rPr>
          <w:rFonts w:ascii="Times New Roman" w:hAnsi="Times New Roman" w:cs="Times New Roman"/>
          <w:sz w:val="24"/>
          <w:szCs w:val="24"/>
        </w:rPr>
      </w:pPr>
      <w:r w:rsidRPr="00DD48B6">
        <w:rPr>
          <w:rFonts w:ascii="Times New Roman" w:hAnsi="Times New Roman" w:cs="Times New Roman"/>
          <w:position w:val="-12"/>
          <w:sz w:val="24"/>
          <w:szCs w:val="24"/>
        </w:rPr>
        <w:object w:dxaOrig="1380" w:dyaOrig="360" w14:anchorId="53F284F2">
          <v:shape id="_x0000_i1037" type="#_x0000_t75" style="width:69pt;height:18pt" o:ole="">
            <v:imagedata r:id="rId35" o:title=""/>
          </v:shape>
          <o:OLEObject Type="Embed" ProgID="Equation.3" ShapeID="_x0000_i1037" DrawAspect="Content" ObjectID="_1496061462" r:id="rId36"/>
        </w:object>
      </w:r>
      <w:r>
        <w:rPr>
          <w:rFonts w:ascii="Times New Roman" w:hAnsi="Times New Roman" w:cs="Times New Roman"/>
          <w:sz w:val="24"/>
          <w:szCs w:val="24"/>
        </w:rPr>
        <w:tab/>
      </w:r>
      <w:r w:rsidRPr="00DD48B6">
        <w:rPr>
          <w:rFonts w:ascii="Times New Roman" w:hAnsi="Times New Roman" w:cs="Times New Roman"/>
          <w:sz w:val="24"/>
          <w:szCs w:val="24"/>
        </w:rPr>
        <w:tab/>
        <w:t>(11)</w:t>
      </w:r>
    </w:p>
    <w:p w14:paraId="596498FA" w14:textId="5D6FCEB6" w:rsidR="00C15144" w:rsidRPr="00DD48B6" w:rsidRDefault="00C15144" w:rsidP="00C15144">
      <w:pPr>
        <w:pStyle w:val="NoSpacing"/>
        <w:spacing w:line="360" w:lineRule="auto"/>
        <w:rPr>
          <w:rFonts w:ascii="Times New Roman" w:hAnsi="Times New Roman" w:cs="Times New Roman"/>
          <w:i/>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983D3C">
        <w:rPr>
          <w:rFonts w:ascii="Times New Roman" w:hAnsi="Times New Roman" w:cs="Times New Roman"/>
          <w:i/>
          <w:sz w:val="24"/>
          <w:szCs w:val="24"/>
        </w:rPr>
        <w:t>H</w:t>
      </w:r>
      <w:r>
        <w:rPr>
          <w:rFonts w:ascii="Times New Roman" w:hAnsi="Times New Roman" w:cs="Times New Roman"/>
          <w:sz w:val="24"/>
          <w:szCs w:val="24"/>
        </w:rPr>
        <w:t xml:space="preserve"> is the difference between </w:t>
      </w:r>
      <w:r w:rsidR="00DA3210">
        <w:rPr>
          <w:rFonts w:ascii="Times New Roman" w:hAnsi="Times New Roman" w:cs="Times New Roman"/>
          <w:sz w:val="24"/>
          <w:szCs w:val="24"/>
        </w:rPr>
        <w:t xml:space="preserve">observed and mean </w:t>
      </w:r>
      <w:r>
        <w:rPr>
          <w:rFonts w:ascii="Times New Roman" w:hAnsi="Times New Roman" w:cs="Times New Roman"/>
          <w:sz w:val="24"/>
          <w:szCs w:val="24"/>
        </w:rPr>
        <w:t>tide height.</w:t>
      </w:r>
    </w:p>
    <w:p w14:paraId="50E96529" w14:textId="77777777" w:rsidR="00DD48B6" w:rsidRPr="00A90996" w:rsidRDefault="00DD48B6" w:rsidP="00DD48B6">
      <w:pPr>
        <w:pStyle w:val="NoSpacing"/>
        <w:ind w:left="2880" w:firstLine="720"/>
        <w:rPr>
          <w:rFonts w:ascii="Times New Roman" w:hAnsi="Times New Roman" w:cs="Times New Roman"/>
          <w:i/>
        </w:rPr>
      </w:pPr>
    </w:p>
    <w:p w14:paraId="24DAA805" w14:textId="77777777"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Evaluation of weighted regression with simulated DO time series</w:t>
      </w:r>
    </w:p>
    <w:p w14:paraId="736C7E49" w14:textId="77777777" w:rsidR="000206BF" w:rsidRPr="004F3549" w:rsidRDefault="00FB6C29" w:rsidP="004F3549">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Multiple time series were simulated by varying the conditions in eq. (7) (Fig. 2) to evaluate weighted regression under a range of conditions. Specifically, the simulated data varied in the relative amount of noise in the measurement (</w:t>
      </w:r>
      <w:proofErr w:type="spellStart"/>
      <w:r w:rsidRPr="007A1576">
        <w:rPr>
          <w:rFonts w:ascii="Times New Roman" w:hAnsi="Times New Roman" w:cs="Times New Roman"/>
          <w:i/>
          <w:sz w:val="24"/>
          <w:szCs w:val="24"/>
        </w:rPr>
        <w:t>ε</w:t>
      </w:r>
      <w:r w:rsidRPr="007A1576">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t>
      </w:r>
      <w:proofErr w:type="spellStart"/>
      <w:r w:rsidRPr="007A1576">
        <w:rPr>
          <w:rFonts w:ascii="Times New Roman" w:hAnsi="Times New Roman" w:cs="Times New Roman"/>
          <w:i/>
          <w:sz w:val="24"/>
          <w:szCs w:val="24"/>
        </w:rPr>
        <w:t>ε</w:t>
      </w:r>
      <w:r w:rsidRPr="007A1576">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xml:space="preserve">), relative amplitude of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component (</w:t>
      </w:r>
      <w:proofErr w:type="spellStart"/>
      <w:r w:rsidRPr="007A1576">
        <w:rPr>
          <w:rFonts w:ascii="Times New Roman" w:hAnsi="Times New Roman" w:cs="Times New Roman"/>
          <w:i/>
          <w:sz w:val="24"/>
          <w:szCs w:val="24"/>
        </w:rPr>
        <w:t>DO</w:t>
      </w:r>
      <w:r w:rsidRPr="007A1576">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and degree of association of the</w:t>
      </w:r>
      <w:r w:rsidR="007A1576">
        <w:rPr>
          <w:rFonts w:ascii="Times New Roman" w:hAnsi="Times New Roman" w:cs="Times New Roman"/>
          <w:sz w:val="24"/>
          <w:szCs w:val="24"/>
        </w:rPr>
        <w:t xml:space="preserve"> tide with the DO signal (</w:t>
      </w:r>
      <w:proofErr w:type="spellStart"/>
      <w:r w:rsidR="007A1576" w:rsidRPr="007A1576">
        <w:rPr>
          <w:rFonts w:ascii="Times New Roman" w:hAnsi="Times New Roman" w:cs="Times New Roman"/>
          <w:i/>
          <w:sz w:val="24"/>
          <w:szCs w:val="24"/>
        </w:rPr>
        <w:t>DO</w:t>
      </w:r>
      <w:r w:rsidR="007A1576" w:rsidRPr="007A1576">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 Three levels were evaluated for each variable: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relative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noise as 0, 1, and 2 standard deviations for both process and observation uncertainty, amplitude of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biological DO as 0, 1, and 2 mg L</w:t>
      </w:r>
      <w:r w:rsidRPr="007A1576">
        <w:rPr>
          <w:rFonts w:ascii="Times New Roman" w:hAnsi="Times New Roman" w:cs="Times New Roman"/>
          <w:sz w:val="24"/>
          <w:szCs w:val="24"/>
          <w:vertAlign w:val="superscript"/>
        </w:rPr>
        <w:t>−1</w:t>
      </w:r>
      <w:r w:rsidRPr="00CA43B3">
        <w:rPr>
          <w:rFonts w:ascii="Times New Roman" w:hAnsi="Times New Roman" w:cs="Times New Roman"/>
          <w:sz w:val="24"/>
          <w:szCs w:val="24"/>
        </w:rPr>
        <w:t>, and DO change from tidal advection as 0, 1, and 2 mg L</w:t>
      </w:r>
      <w:r w:rsidRPr="007A1576">
        <w:rPr>
          <w:rFonts w:ascii="Times New Roman" w:hAnsi="Times New Roman" w:cs="Times New Roman"/>
          <w:sz w:val="24"/>
          <w:szCs w:val="24"/>
          <w:vertAlign w:val="superscript"/>
        </w:rPr>
        <w:t>−1</w:t>
      </w:r>
      <w:r w:rsidRPr="00CA43B3">
        <w:rPr>
          <w:rFonts w:ascii="Times New Roman" w:hAnsi="Times New Roman" w:cs="Times New Roman"/>
          <w:sz w:val="24"/>
          <w:szCs w:val="24"/>
        </w:rPr>
        <w:t>. A total of 81 time series were created based on the unique combinations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parameters (Fig. 2).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(day, hour of day,</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and tide height) for the weighted regressions were evaluated for each time series: time as 1, 3, and</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 xml:space="preserve">6 days, </w:t>
      </w:r>
      <w:r w:rsidRPr="004F3549">
        <w:rPr>
          <w:rFonts w:ascii="Times New Roman" w:hAnsi="Times New Roman" w:cs="Times New Roman"/>
          <w:sz w:val="24"/>
          <w:szCs w:val="24"/>
        </w:rPr>
        <w:t>time of day as 1, 3, and 6 hours, and tidal height as 0.25, 0.5, and 1 as a proportion of the total range given the height at the center of the window. In total, 27 window width combinations were evaluated for each of 81 simulated time series, producing results for 2,187 weighted regressions.</w:t>
      </w:r>
    </w:p>
    <w:p w14:paraId="2435B8BF" w14:textId="34A06F86" w:rsidR="004F3549" w:rsidRPr="004F3549" w:rsidRDefault="004F3549" w:rsidP="004F3549">
      <w:pPr>
        <w:widowControl/>
        <w:autoSpaceDE w:val="0"/>
        <w:autoSpaceDN w:val="0"/>
        <w:adjustRightInd w:val="0"/>
        <w:spacing w:after="0" w:line="360" w:lineRule="auto"/>
        <w:ind w:firstLine="720"/>
        <w:rPr>
          <w:rFonts w:ascii="Times New Roman" w:hAnsi="Times New Roman" w:cs="Times New Roman"/>
          <w:sz w:val="24"/>
          <w:szCs w:val="24"/>
        </w:rPr>
      </w:pPr>
      <w:r w:rsidRPr="004F3549">
        <w:rPr>
          <w:rFonts w:ascii="Times New Roman" w:hAnsi="Times New Roman" w:cs="Times New Roman"/>
          <w:sz w:val="24"/>
          <w:szCs w:val="24"/>
        </w:rPr>
        <w:t>The filtered DO time series were compared to the simulated data to evaluate the ability of weighted regression to quantify and remove the variability due to advection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adv</w:t>
      </w:r>
      <w:proofErr w:type="spellEnd"/>
      <w:r w:rsidRPr="004F3549">
        <w:rPr>
          <w:rFonts w:ascii="Times New Roman" w:hAnsi="Times New Roman" w:cs="Times New Roman"/>
          <w:sz w:val="24"/>
          <w:szCs w:val="24"/>
        </w:rPr>
        <w:t>), leaving the biological response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bio</w:t>
      </w:r>
      <w:proofErr w:type="spellEnd"/>
      <w:r w:rsidRPr="004F3549">
        <w:rPr>
          <w:rFonts w:ascii="Times New Roman" w:hAnsi="Times New Roman" w:cs="Times New Roman"/>
          <w:sz w:val="24"/>
          <w:szCs w:val="24"/>
        </w:rPr>
        <w:t xml:space="preserve">) (eq. 4); Fig 3).  Comparisons were made using Pearson correlation coefficients and the root mean square error (RMSE).  The ability of weighted regression to isolate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bio</w:t>
      </w:r>
      <w:proofErr w:type="spellEnd"/>
      <w:r w:rsidRPr="004F3549">
        <w:rPr>
          <w:rFonts w:ascii="Times New Roman" w:hAnsi="Times New Roman" w:cs="Times New Roman"/>
          <w:sz w:val="24"/>
          <w:szCs w:val="24"/>
        </w:rPr>
        <w:t xml:space="preserve">, indicated by high correlation and low RMSE, was not reduced by the introduction of advection into the simulated time series (i.e.,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obs</w:t>
      </w:r>
      <w:proofErr w:type="spellEnd"/>
      <w:r w:rsidRPr="004F3549">
        <w:rPr>
          <w:rFonts w:ascii="Times New Roman" w:hAnsi="Times New Roman" w:cs="Times New Roman"/>
          <w:sz w:val="24"/>
          <w:szCs w:val="24"/>
        </w:rPr>
        <w:t>) because weighted regression was able to quantify and remove this variability.  On the other hand, introduction of observation uncertainty (</w:t>
      </w:r>
      <w:r w:rsidRPr="004F3549">
        <w:rPr>
          <w:rFonts w:ascii="Symbol" w:hAnsi="Symbol" w:cs="Times New Roman"/>
          <w:i/>
          <w:sz w:val="24"/>
          <w:szCs w:val="24"/>
        </w:rPr>
        <w:t></w:t>
      </w:r>
      <w:proofErr w:type="spellStart"/>
      <w:r w:rsidRPr="004F3549">
        <w:rPr>
          <w:rFonts w:ascii="Times New Roman" w:hAnsi="Times New Roman" w:cs="Times New Roman"/>
          <w:i/>
          <w:sz w:val="24"/>
          <w:szCs w:val="24"/>
          <w:vertAlign w:val="subscript"/>
        </w:rPr>
        <w:t>obs</w:t>
      </w:r>
      <w:proofErr w:type="spellEnd"/>
      <w:r w:rsidRPr="004F3549">
        <w:rPr>
          <w:rFonts w:ascii="Times New Roman" w:hAnsi="Times New Roman" w:cs="Times New Roman"/>
          <w:sz w:val="24"/>
          <w:szCs w:val="24"/>
        </w:rPr>
        <w:t xml:space="preserve">) decreased the ability of the model to quantify and remove advection.  Perhaps counterintuitively, increased magnitude of advection improved the model performance because a larger advection signal can be fitted empirically despite the presence of random error.  When the advection signal was small, it became difficult or impossible to quantify unless </w:t>
      </w:r>
      <w:r w:rsidR="002E716A">
        <w:rPr>
          <w:rFonts w:ascii="Times New Roman" w:hAnsi="Times New Roman" w:cs="Times New Roman"/>
          <w:sz w:val="24"/>
          <w:szCs w:val="24"/>
        </w:rPr>
        <w:t xml:space="preserve">both </w:t>
      </w:r>
      <w:r w:rsidRPr="004F3549">
        <w:rPr>
          <w:rFonts w:ascii="Times New Roman" w:hAnsi="Times New Roman" w:cs="Times New Roman"/>
          <w:sz w:val="24"/>
          <w:szCs w:val="24"/>
        </w:rPr>
        <w:t xml:space="preserve">process uncertainty </w:t>
      </w:r>
      <w:r w:rsidR="002E716A">
        <w:rPr>
          <w:rFonts w:ascii="Times New Roman" w:hAnsi="Times New Roman" w:cs="Times New Roman"/>
          <w:sz w:val="24"/>
          <w:szCs w:val="24"/>
        </w:rPr>
        <w:t xml:space="preserve">and </w:t>
      </w:r>
      <w:r w:rsidRPr="004F3549">
        <w:rPr>
          <w:rFonts w:ascii="Times New Roman" w:hAnsi="Times New Roman" w:cs="Times New Roman"/>
          <w:sz w:val="24"/>
          <w:szCs w:val="24"/>
        </w:rPr>
        <w:t xml:space="preserve">observation </w:t>
      </w:r>
      <w:r w:rsidR="002E716A">
        <w:rPr>
          <w:rFonts w:ascii="Times New Roman" w:hAnsi="Times New Roman" w:cs="Times New Roman"/>
          <w:sz w:val="24"/>
          <w:szCs w:val="24"/>
        </w:rPr>
        <w:t>error were absent</w:t>
      </w:r>
      <w:r w:rsidRPr="004F3549">
        <w:rPr>
          <w:rFonts w:ascii="Times New Roman" w:hAnsi="Times New Roman" w:cs="Times New Roman"/>
          <w:sz w:val="24"/>
          <w:szCs w:val="24"/>
        </w:rPr>
        <w:t>.  This suggests that if the advection signal is in fact very small, it would be preferable not to quantify it and instead neglect it, as has been done previously.</w:t>
      </w:r>
      <w:r>
        <w:rPr>
          <w:rFonts w:ascii="Times New Roman" w:hAnsi="Times New Roman" w:cs="Times New Roman"/>
          <w:sz w:val="24"/>
          <w:szCs w:val="24"/>
        </w:rPr>
        <w:t xml:space="preserve"> </w:t>
      </w:r>
      <w:r w:rsidRPr="004F3549">
        <w:rPr>
          <w:rFonts w:ascii="Times New Roman" w:hAnsi="Times New Roman" w:cs="Times New Roman"/>
          <w:sz w:val="24"/>
          <w:szCs w:val="24"/>
        </w:rPr>
        <w:t>Model performance was not substantially affected by variation in ha</w:t>
      </w:r>
      <w:r>
        <w:rPr>
          <w:rFonts w:ascii="Times New Roman" w:hAnsi="Times New Roman" w:cs="Times New Roman"/>
          <w:sz w:val="24"/>
          <w:szCs w:val="24"/>
        </w:rPr>
        <w:t xml:space="preserve">lf window widths relative to </w:t>
      </w:r>
      <w:r w:rsidRPr="004F3549">
        <w:rPr>
          <w:rFonts w:ascii="Times New Roman" w:hAnsi="Times New Roman" w:cs="Times New Roman"/>
          <w:sz w:val="24"/>
          <w:szCs w:val="24"/>
        </w:rPr>
        <w:t xml:space="preserve">characteristics of the DO time series (Fig. 4). </w:t>
      </w:r>
    </w:p>
    <w:p w14:paraId="3BFD458A" w14:textId="77777777" w:rsidR="000206BF" w:rsidRPr="004F3549" w:rsidRDefault="00FB6C29" w:rsidP="004F3549">
      <w:pPr>
        <w:spacing w:after="0" w:line="360" w:lineRule="auto"/>
        <w:rPr>
          <w:rFonts w:ascii="Times New Roman" w:hAnsi="Times New Roman" w:cs="Times New Roman"/>
          <w:b/>
          <w:i/>
          <w:sz w:val="24"/>
          <w:szCs w:val="24"/>
        </w:rPr>
      </w:pPr>
      <w:r w:rsidRPr="004F3549">
        <w:rPr>
          <w:rFonts w:ascii="Times New Roman" w:hAnsi="Times New Roman" w:cs="Times New Roman"/>
          <w:b/>
          <w:i/>
          <w:sz w:val="24"/>
          <w:szCs w:val="24"/>
        </w:rPr>
        <w:lastRenderedPageBreak/>
        <w:t>Validation of weighted regression with case studies</w:t>
      </w:r>
    </w:p>
    <w:p w14:paraId="7E6183EA" w14:textId="202D96C3" w:rsidR="000206BF" w:rsidRPr="00CA43B3" w:rsidRDefault="00FB6C29" w:rsidP="004F3549">
      <w:pPr>
        <w:spacing w:after="0" w:line="360" w:lineRule="auto"/>
        <w:ind w:firstLine="720"/>
        <w:rPr>
          <w:rFonts w:ascii="Times New Roman" w:hAnsi="Times New Roman" w:cs="Times New Roman"/>
          <w:sz w:val="24"/>
          <w:szCs w:val="24"/>
        </w:rPr>
      </w:pPr>
      <w:r w:rsidRPr="004F3549">
        <w:rPr>
          <w:rFonts w:ascii="Times New Roman" w:hAnsi="Times New Roman" w:cs="Times New Roman"/>
          <w:sz w:val="24"/>
          <w:szCs w:val="24"/>
        </w:rPr>
        <w:t xml:space="preserve">Results from the simulated time series were used to inform the validation of weighted regression with real data, </w:t>
      </w:r>
      <w:r w:rsidR="00C11B40">
        <w:rPr>
          <w:rFonts w:ascii="Times New Roman" w:hAnsi="Times New Roman" w:cs="Times New Roman"/>
          <w:sz w:val="24"/>
          <w:szCs w:val="24"/>
        </w:rPr>
        <w:t xml:space="preserve">especially </w:t>
      </w:r>
      <w:r w:rsidRPr="004F3549">
        <w:rPr>
          <w:rFonts w:ascii="Times New Roman" w:hAnsi="Times New Roman" w:cs="Times New Roman"/>
          <w:sz w:val="24"/>
          <w:szCs w:val="24"/>
        </w:rPr>
        <w:t>with respect to choosing half-window widths described below. Continuous monitoring data from NERRS</w:t>
      </w:r>
      <w:r w:rsidRPr="00CA43B3">
        <w:rPr>
          <w:rFonts w:ascii="Times New Roman" w:hAnsi="Times New Roman" w:cs="Times New Roman"/>
          <w:sz w:val="24"/>
          <w:szCs w:val="24"/>
        </w:rPr>
        <w:t xml:space="preserve"> was used to validate the weighted regression model by evaluating estimates of ecosy</w:t>
      </w:r>
      <w:r w:rsidR="00C11B40">
        <w:rPr>
          <w:rFonts w:ascii="Times New Roman" w:hAnsi="Times New Roman" w:cs="Times New Roman"/>
          <w:sz w:val="24"/>
          <w:szCs w:val="24"/>
        </w:rPr>
        <w:t>s</w:t>
      </w:r>
      <w:r w:rsidRPr="00CA43B3">
        <w:rPr>
          <w:rFonts w:ascii="Times New Roman" w:hAnsi="Times New Roman" w:cs="Times New Roman"/>
          <w:sz w:val="24"/>
          <w:szCs w:val="24"/>
        </w:rPr>
        <w:t>tem metabolism obtained from observed and filtered DO time series. NERRS is a network</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28 shallow, productive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estuary reserves established for</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long-term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research, water-quality monitoring,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education, and coastal stewardship (</w:t>
      </w:r>
      <w:proofErr w:type="spellStart"/>
      <w:r w:rsidRPr="00CA43B3">
        <w:rPr>
          <w:rFonts w:ascii="Times New Roman" w:hAnsi="Times New Roman" w:cs="Times New Roman"/>
          <w:sz w:val="24"/>
          <w:szCs w:val="24"/>
        </w:rPr>
        <w:t>Wenner</w:t>
      </w:r>
      <w:proofErr w:type="spellEnd"/>
      <w:r w:rsidRPr="00CA43B3">
        <w:rPr>
          <w:rFonts w:ascii="Times New Roman" w:hAnsi="Times New Roman" w:cs="Times New Roman"/>
          <w:sz w:val="24"/>
          <w:szCs w:val="24"/>
        </w:rPr>
        <w:t xml:space="preserve"> et al.</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2004). Continuous water quality data have been collected at NERRS sites since 1994 through the System Wide Monitoring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Program (SWMP, CDMO </w:t>
      </w:r>
      <w:r w:rsidR="00A60FD9">
        <w:rPr>
          <w:rFonts w:ascii="Times New Roman" w:hAnsi="Times New Roman" w:cs="Times New Roman"/>
          <w:sz w:val="24"/>
          <w:szCs w:val="24"/>
        </w:rPr>
        <w:t xml:space="preserve">website, </w:t>
      </w:r>
      <w:hyperlink r:id="rId37" w:history="1">
        <w:r w:rsidR="00A60FD9" w:rsidRPr="00FB2DE6">
          <w:rPr>
            <w:rStyle w:val="Hyperlink"/>
            <w:rFonts w:ascii="Times New Roman" w:hAnsi="Times New Roman" w:cs="Times New Roman"/>
            <w:sz w:val="24"/>
            <w:szCs w:val="24"/>
          </w:rPr>
          <w:t>http://cdmo.baruch.sc.edu</w:t>
        </w:r>
      </w:hyperlink>
      <w:r w:rsidR="00A60FD9">
        <w:rPr>
          <w:rFonts w:ascii="Times New Roman" w:hAnsi="Times New Roman" w:cs="Times New Roman"/>
          <w:sz w:val="24"/>
          <w:szCs w:val="24"/>
        </w:rPr>
        <w:t>, accessed January, 2014</w:t>
      </w:r>
      <w:r w:rsidRPr="00CA43B3">
        <w:rPr>
          <w:rFonts w:ascii="Times New Roman" w:hAnsi="Times New Roman" w:cs="Times New Roman"/>
          <w:sz w:val="24"/>
          <w:szCs w:val="24"/>
        </w:rPr>
        <w:t>). In addition to providing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 basis for trend evaluation, data from SWMP provides an ideal opportunity to evaluate long-term variation in water quality parameters from biological and physical processes. Continuous SWMP</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data can be used to describe DO variation at sites with different characteristics, including variation from </w:t>
      </w:r>
      <w:r w:rsidR="00C11B40">
        <w:rPr>
          <w:rFonts w:ascii="Times New Roman" w:hAnsi="Times New Roman" w:cs="Times New Roman"/>
          <w:sz w:val="24"/>
          <w:szCs w:val="24"/>
        </w:rPr>
        <w:t xml:space="preserve">differences </w:t>
      </w:r>
      <w:r w:rsidRPr="00CA43B3">
        <w:rPr>
          <w:rFonts w:ascii="Times New Roman" w:hAnsi="Times New Roman" w:cs="Times New Roman"/>
          <w:sz w:val="24"/>
          <w:szCs w:val="24"/>
        </w:rPr>
        <w:t>in tidal regime (Sanger et al. 2002) and rates of ecosystem production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2003,</w:t>
      </w:r>
      <w:r w:rsidR="00736F13">
        <w:rPr>
          <w:rFonts w:ascii="Times New Roman" w:hAnsi="Times New Roman" w:cs="Times New Roman"/>
          <w:sz w:val="24"/>
          <w:szCs w:val="24"/>
        </w:rPr>
        <w:t xml:space="preserve"> 2004). </w:t>
      </w:r>
      <w:r w:rsidRPr="00CA43B3">
        <w:rPr>
          <w:rFonts w:ascii="Times New Roman" w:hAnsi="Times New Roman" w:cs="Times New Roman"/>
          <w:sz w:val="24"/>
          <w:szCs w:val="24"/>
        </w:rPr>
        <w:t>We selected sites from the SWMP</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database that had desirable characteristics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for validating weighted regression. </w:t>
      </w:r>
      <w:r w:rsidR="00C11B40">
        <w:rPr>
          <w:rFonts w:ascii="Times New Roman" w:hAnsi="Times New Roman" w:cs="Times New Roman"/>
          <w:sz w:val="24"/>
          <w:szCs w:val="24"/>
        </w:rPr>
        <w:t>F</w:t>
      </w:r>
      <w:r w:rsidRPr="00CA43B3">
        <w:rPr>
          <w:rFonts w:ascii="Times New Roman" w:hAnsi="Times New Roman" w:cs="Times New Roman"/>
          <w:sz w:val="24"/>
          <w:szCs w:val="24"/>
        </w:rPr>
        <w:t xml:space="preserve">our </w:t>
      </w:r>
      <w:proofErr w:type="spellStart"/>
      <w:r w:rsidRPr="00CA43B3">
        <w:rPr>
          <w:rFonts w:ascii="Times New Roman" w:hAnsi="Times New Roman" w:cs="Times New Roman"/>
          <w:sz w:val="24"/>
          <w:szCs w:val="24"/>
        </w:rPr>
        <w:t>macrotidal</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sites were chosen based on apparent relationships between DO and tidal changes (Fig. 5 and </w:t>
      </w:r>
      <w:r w:rsidR="00EA1D70">
        <w:rPr>
          <w:rFonts w:ascii="Times New Roman" w:hAnsi="Times New Roman" w:cs="Times New Roman"/>
          <w:sz w:val="24"/>
          <w:szCs w:val="24"/>
        </w:rPr>
        <w:t>Table 1</w:t>
      </w:r>
      <w:r w:rsidRPr="00CA43B3">
        <w:rPr>
          <w:rFonts w:ascii="Times New Roman" w:hAnsi="Times New Roman" w:cs="Times New Roman"/>
          <w:sz w:val="24"/>
          <w:szCs w:val="24"/>
        </w:rPr>
        <w:t xml:space="preserve">). Many daily metabolism estimates </w:t>
      </w:r>
      <w:r w:rsidR="00C11B40">
        <w:rPr>
          <w:rFonts w:ascii="Times New Roman" w:hAnsi="Times New Roman" w:cs="Times New Roman"/>
          <w:sz w:val="24"/>
          <w:szCs w:val="24"/>
        </w:rPr>
        <w:t xml:space="preserve">from these sites </w:t>
      </w:r>
      <w:r w:rsidRPr="00CA43B3">
        <w:rPr>
          <w:rFonts w:ascii="Times New Roman" w:hAnsi="Times New Roman" w:cs="Times New Roman"/>
          <w:sz w:val="24"/>
          <w:szCs w:val="24"/>
        </w:rPr>
        <w:t xml:space="preserve">were not interpretable (i.e., ‘anomalous’) </w:t>
      </w:r>
      <w:r w:rsidR="00C11B40">
        <w:rPr>
          <w:rFonts w:ascii="Times New Roman" w:hAnsi="Times New Roman" w:cs="Times New Roman"/>
          <w:sz w:val="24"/>
          <w:szCs w:val="24"/>
        </w:rPr>
        <w:t xml:space="preserve">when </w:t>
      </w:r>
      <w:r w:rsidRPr="00CA43B3">
        <w:rPr>
          <w:rFonts w:ascii="Times New Roman" w:hAnsi="Times New Roman" w:cs="Times New Roman"/>
          <w:sz w:val="24"/>
          <w:szCs w:val="24"/>
        </w:rPr>
        <w:t>using standard open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water methods. In other words, the advection effects on DO time series at these sites are very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large.</w:t>
      </w:r>
    </w:p>
    <w:p w14:paraId="7E0E9E77" w14:textId="2F8BD017"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The case study sites included </w:t>
      </w:r>
      <w:proofErr w:type="spellStart"/>
      <w:r w:rsidRPr="00CA43B3">
        <w:rPr>
          <w:rFonts w:ascii="Times New Roman" w:hAnsi="Times New Roman" w:cs="Times New Roman"/>
          <w:sz w:val="24"/>
          <w:szCs w:val="24"/>
        </w:rPr>
        <w:t>Vierra</w:t>
      </w:r>
      <w:proofErr w:type="spellEnd"/>
      <w:r w:rsidRPr="00CA43B3">
        <w:rPr>
          <w:rFonts w:ascii="Times New Roman" w:hAnsi="Times New Roman" w:cs="Times New Roman"/>
          <w:sz w:val="24"/>
          <w:szCs w:val="24"/>
        </w:rPr>
        <w:t xml:space="preserve"> Mouth station at Elkhorn Slough (ELKVM,</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California, 36.81</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 121.78</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w:t>
      </w:r>
      <w:proofErr w:type="spellStart"/>
      <w:r w:rsidRPr="00CA43B3">
        <w:rPr>
          <w:rFonts w:ascii="Times New Roman" w:hAnsi="Times New Roman" w:cs="Times New Roman"/>
          <w:sz w:val="24"/>
          <w:szCs w:val="24"/>
        </w:rPr>
        <w:t>Bayview</w:t>
      </w:r>
      <w:proofErr w:type="spellEnd"/>
      <w:r w:rsidRPr="00CA43B3">
        <w:rPr>
          <w:rFonts w:ascii="Times New Roman" w:hAnsi="Times New Roman" w:cs="Times New Roman"/>
          <w:sz w:val="24"/>
          <w:szCs w:val="24"/>
        </w:rPr>
        <w:t xml:space="preserve"> Channel at Padilla Bay (PDBBY,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Washington, 48.50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122.50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W), Middle Blackwater River station at Rookery Bay (RKBMB, Florida, 25.93</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81.60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and Dean Creek station at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(SAPDC, Georgia, 31.39</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w:t>
      </w:r>
      <w:r w:rsidRPr="00CA43B3">
        <w:rPr>
          <w:rFonts w:ascii="Times New Roman" w:hAnsi="Times New Roman" w:cs="Times New Roman"/>
          <w:sz w:val="24"/>
          <w:szCs w:val="24"/>
        </w:rPr>
        <w:t xml:space="preserve"> 81.28</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The ELKVM station is located at the mouth of the Elkhorn Slough estuary in approximately four meters of water (MLW, tidal range 2.0). Sediments are compacted mud and sand due to large tidal currents. The PDBBY station is located along the </w:t>
      </w:r>
      <w:proofErr w:type="spellStart"/>
      <w:r w:rsidRPr="00CA43B3">
        <w:rPr>
          <w:rFonts w:ascii="Times New Roman" w:hAnsi="Times New Roman" w:cs="Times New Roman"/>
          <w:sz w:val="24"/>
          <w:szCs w:val="24"/>
        </w:rPr>
        <w:t>Bayview</w:t>
      </w:r>
      <w:proofErr w:type="spellEnd"/>
      <w:r w:rsidRPr="00CA43B3">
        <w:rPr>
          <w:rFonts w:ascii="Times New Roman" w:hAnsi="Times New Roman" w:cs="Times New Roman"/>
          <w:sz w:val="24"/>
          <w:szCs w:val="24"/>
        </w:rPr>
        <w:t xml:space="preserve"> Channel, which is a major tributary of Padilla Bay that drains </w:t>
      </w:r>
      <w:r w:rsidR="00C11B40">
        <w:rPr>
          <w:rFonts w:ascii="Times New Roman" w:hAnsi="Times New Roman" w:cs="Times New Roman"/>
          <w:sz w:val="24"/>
          <w:szCs w:val="24"/>
        </w:rPr>
        <w:t xml:space="preserve">vegetated </w:t>
      </w:r>
      <w:r w:rsidRPr="00CA43B3">
        <w:rPr>
          <w:rFonts w:ascii="Times New Roman" w:hAnsi="Times New Roman" w:cs="Times New Roman"/>
          <w:sz w:val="24"/>
          <w:szCs w:val="24"/>
        </w:rPr>
        <w:t xml:space="preserve">intertidal flats </w:t>
      </w:r>
      <w:r w:rsidR="00C11B40">
        <w:rPr>
          <w:rFonts w:ascii="Times New Roman" w:hAnsi="Times New Roman" w:cs="Times New Roman"/>
          <w:sz w:val="24"/>
          <w:szCs w:val="24"/>
        </w:rPr>
        <w:t xml:space="preserve">characterized by </w:t>
      </w:r>
      <w:r w:rsidRPr="00CA43B3">
        <w:rPr>
          <w:rFonts w:ascii="Times New Roman" w:hAnsi="Times New Roman" w:cs="Times New Roman"/>
          <w:sz w:val="24"/>
          <w:szCs w:val="24"/>
        </w:rPr>
        <w:t xml:space="preserve">eelgrass and </w:t>
      </w:r>
      <w:proofErr w:type="spellStart"/>
      <w:r w:rsidRPr="00CA43B3">
        <w:rPr>
          <w:rFonts w:ascii="Times New Roman" w:hAnsi="Times New Roman" w:cs="Times New Roman"/>
          <w:sz w:val="24"/>
          <w:szCs w:val="24"/>
        </w:rPr>
        <w:t>macroalgae</w:t>
      </w:r>
      <w:proofErr w:type="spellEnd"/>
      <w:r w:rsidRPr="00CA43B3">
        <w:rPr>
          <w:rFonts w:ascii="Times New Roman" w:hAnsi="Times New Roman" w:cs="Times New Roman"/>
          <w:sz w:val="24"/>
          <w:szCs w:val="24"/>
        </w:rPr>
        <w:t>. The site is in 1.5 meters of water (MLLW, tidal range 2.9) with sediments of fine silt and clay overlying sand. The RKBMB station is located at the mouth of the Middle Blackwater River in approximately 2</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meters of water (MHW, tidal range 1.3). Salinity is </w:t>
      </w:r>
      <w:proofErr w:type="spellStart"/>
      <w:r w:rsidRPr="00CA43B3">
        <w:rPr>
          <w:rFonts w:ascii="Times New Roman" w:hAnsi="Times New Roman" w:cs="Times New Roman"/>
          <w:sz w:val="24"/>
          <w:szCs w:val="24"/>
        </w:rPr>
        <w:t>oligohaline</w:t>
      </w:r>
      <w:proofErr w:type="spellEnd"/>
      <w:r w:rsidRPr="00CA43B3">
        <w:rPr>
          <w:rFonts w:ascii="Times New Roman" w:hAnsi="Times New Roman" w:cs="Times New Roman"/>
          <w:sz w:val="24"/>
          <w:szCs w:val="24"/>
        </w:rPr>
        <w:t xml:space="preserve"> (2.3</w:t>
      </w:r>
      <w:r w:rsidR="00736F13">
        <w:rPr>
          <w:rFonts w:ascii="Times New Roman" w:hAnsi="Times New Roman" w:cs="Times New Roman"/>
          <w:sz w:val="24"/>
          <w:szCs w:val="24"/>
        </w:rPr>
        <w:t xml:space="preserve"> </w:t>
      </w:r>
      <w:proofErr w:type="spellStart"/>
      <w:r w:rsidR="00736F13">
        <w:rPr>
          <w:rFonts w:ascii="Times New Roman" w:hAnsi="Times New Roman" w:cs="Times New Roman"/>
          <w:sz w:val="24"/>
          <w:szCs w:val="24"/>
        </w:rPr>
        <w:t>ppt</w:t>
      </w:r>
      <w:proofErr w:type="spellEnd"/>
      <w:r w:rsidR="00736F13">
        <w:rPr>
          <w:rFonts w:ascii="Times New Roman" w:hAnsi="Times New Roman" w:cs="Times New Roman"/>
          <w:sz w:val="24"/>
          <w:szCs w:val="24"/>
        </w:rPr>
        <w:t xml:space="preserve">) to </w:t>
      </w:r>
      <w:proofErr w:type="spellStart"/>
      <w:r w:rsidR="00736F13">
        <w:rPr>
          <w:rFonts w:ascii="Times New Roman" w:hAnsi="Times New Roman" w:cs="Times New Roman"/>
          <w:sz w:val="24"/>
          <w:szCs w:val="24"/>
        </w:rPr>
        <w:t>polyhaline</w:t>
      </w:r>
      <w:proofErr w:type="spellEnd"/>
      <w:r w:rsidR="00736F13">
        <w:rPr>
          <w:rFonts w:ascii="Times New Roman" w:hAnsi="Times New Roman" w:cs="Times New Roman"/>
          <w:sz w:val="24"/>
          <w:szCs w:val="24"/>
        </w:rPr>
        <w:t xml:space="preserve"> (38.6 </w:t>
      </w:r>
      <w:proofErr w:type="spellStart"/>
      <w:r w:rsidR="00736F13">
        <w:rPr>
          <w:rFonts w:ascii="Times New Roman" w:hAnsi="Times New Roman" w:cs="Times New Roman"/>
          <w:sz w:val="24"/>
          <w:szCs w:val="24"/>
        </w:rPr>
        <w:t>ppt</w:t>
      </w:r>
      <w:proofErr w:type="spellEnd"/>
      <w:r w:rsidR="00736F13">
        <w:rPr>
          <w:rFonts w:ascii="Times New Roman" w:hAnsi="Times New Roman" w:cs="Times New Roman"/>
          <w:sz w:val="24"/>
          <w:szCs w:val="24"/>
        </w:rPr>
        <w:t xml:space="preserve">). </w:t>
      </w:r>
      <w:r w:rsidRPr="00CA43B3">
        <w:rPr>
          <w:rFonts w:ascii="Times New Roman" w:hAnsi="Times New Roman" w:cs="Times New Roman"/>
          <w:sz w:val="24"/>
          <w:szCs w:val="24"/>
        </w:rPr>
        <w:t>Sediments are a mixture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sand, silt, oyster shell, and organic matter. Finally, the SAPDC station is located in Dean Creek, a small tidal basin that is fed from the </w:t>
      </w:r>
      <w:proofErr w:type="spellStart"/>
      <w:r w:rsidRPr="00CA43B3">
        <w:rPr>
          <w:rFonts w:ascii="Times New Roman" w:hAnsi="Times New Roman" w:cs="Times New Roman"/>
          <w:sz w:val="24"/>
          <w:szCs w:val="24"/>
        </w:rPr>
        <w:t>Doboy</w:t>
      </w:r>
      <w:proofErr w:type="spellEnd"/>
      <w:r w:rsidRPr="00CA43B3">
        <w:rPr>
          <w:rFonts w:ascii="Times New Roman" w:hAnsi="Times New Roman" w:cs="Times New Roman"/>
          <w:sz w:val="24"/>
          <w:szCs w:val="24"/>
        </w:rPr>
        <w:t xml:space="preserve"> Sound on the south end of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w:t>
      </w:r>
      <w:r w:rsidRPr="00CA43B3">
        <w:rPr>
          <w:rFonts w:ascii="Times New Roman" w:hAnsi="Times New Roman" w:cs="Times New Roman"/>
          <w:sz w:val="24"/>
          <w:szCs w:val="24"/>
        </w:rPr>
        <w:lastRenderedPageBreak/>
        <w:t>Island. Mean low water depth is approximately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one meter (tidal range </w:t>
      </w:r>
      <w:r w:rsidR="00BF1FC9">
        <w:rPr>
          <w:rFonts w:ascii="Times New Roman" w:hAnsi="Times New Roman" w:cs="Times New Roman"/>
          <w:sz w:val="24"/>
          <w:szCs w:val="24"/>
        </w:rPr>
        <w:t>~3 m</w:t>
      </w:r>
      <w:r w:rsidRPr="00CA43B3">
        <w:rPr>
          <w:rFonts w:ascii="Times New Roman" w:hAnsi="Times New Roman" w:cs="Times New Roman"/>
          <w:sz w:val="24"/>
          <w:szCs w:val="24"/>
        </w:rPr>
        <w:t>) and sediments consist of sand and mud with occasional oy</w:t>
      </w:r>
      <w:r w:rsidR="003E71F8">
        <w:rPr>
          <w:rFonts w:ascii="Times New Roman" w:hAnsi="Times New Roman" w:cs="Times New Roman"/>
          <w:sz w:val="24"/>
          <w:szCs w:val="24"/>
        </w:rPr>
        <w:t>s</w:t>
      </w:r>
      <w:r w:rsidRPr="00CA43B3">
        <w:rPr>
          <w:rFonts w:ascii="Times New Roman" w:hAnsi="Times New Roman" w:cs="Times New Roman"/>
          <w:sz w:val="24"/>
          <w:szCs w:val="24"/>
        </w:rPr>
        <w:t>ter reefs.</w:t>
      </w:r>
    </w:p>
    <w:p w14:paraId="11E2422E" w14:textId="24BA735C"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model was applied to continuous DO time series and water level measurements from January 1 to December 31</w:t>
      </w:r>
      <w:r w:rsidR="00BF1FC9">
        <w:rPr>
          <w:rFonts w:ascii="Times New Roman" w:hAnsi="Times New Roman" w:cs="Times New Roman"/>
          <w:sz w:val="24"/>
          <w:szCs w:val="24"/>
        </w:rPr>
        <w:t xml:space="preserve">, </w:t>
      </w:r>
      <w:r w:rsidRPr="00CA43B3">
        <w:rPr>
          <w:rFonts w:ascii="Times New Roman" w:hAnsi="Times New Roman" w:cs="Times New Roman"/>
          <w:sz w:val="24"/>
          <w:szCs w:val="24"/>
        </w:rPr>
        <w:t>2012 at the f</w:t>
      </w:r>
      <w:r w:rsidRPr="000B430F">
        <w:rPr>
          <w:rFonts w:ascii="Times New Roman" w:hAnsi="Times New Roman" w:cs="Times New Roman"/>
          <w:sz w:val="24"/>
          <w:szCs w:val="24"/>
        </w:rPr>
        <w:t xml:space="preserve">our sites. NERRS </w:t>
      </w:r>
      <w:r w:rsidR="000B430F" w:rsidRPr="000B430F">
        <w:rPr>
          <w:rFonts w:ascii="Times New Roman" w:hAnsi="Times New Roman" w:cs="Times New Roman"/>
          <w:sz w:val="24"/>
          <w:szCs w:val="24"/>
        </w:rPr>
        <w:t>sites are typically shallow and vertically-mixed such that one water quality monitor adequate</w:t>
      </w:r>
      <w:r w:rsidR="0052632F">
        <w:rPr>
          <w:rFonts w:ascii="Times New Roman" w:hAnsi="Times New Roman" w:cs="Times New Roman"/>
          <w:sz w:val="24"/>
          <w:szCs w:val="24"/>
        </w:rPr>
        <w:t>ly</w:t>
      </w:r>
      <w:r w:rsidR="000B430F" w:rsidRPr="000B430F">
        <w:rPr>
          <w:rFonts w:ascii="Times New Roman" w:hAnsi="Times New Roman" w:cs="Times New Roman"/>
          <w:sz w:val="24"/>
          <w:szCs w:val="24"/>
        </w:rPr>
        <w:t xml:space="preserve"> characterize</w:t>
      </w:r>
      <w:r w:rsidR="00BF1FC9">
        <w:rPr>
          <w:rFonts w:ascii="Times New Roman" w:hAnsi="Times New Roman" w:cs="Times New Roman"/>
          <w:sz w:val="24"/>
          <w:szCs w:val="24"/>
        </w:rPr>
        <w:t>s</w:t>
      </w:r>
      <w:r w:rsidR="000B430F" w:rsidRPr="000B430F">
        <w:rPr>
          <w:rFonts w:ascii="Times New Roman" w:hAnsi="Times New Roman" w:cs="Times New Roman"/>
          <w:sz w:val="24"/>
          <w:szCs w:val="24"/>
        </w:rPr>
        <w:t xml:space="preserve"> DO for the entire water column</w:t>
      </w:r>
      <w:r w:rsidRPr="000B430F">
        <w:rPr>
          <w:rFonts w:ascii="Times New Roman" w:hAnsi="Times New Roman" w:cs="Times New Roman"/>
          <w:sz w:val="24"/>
          <w:szCs w:val="24"/>
        </w:rPr>
        <w:t xml:space="preserve">. Tide predictions were obtained </w:t>
      </w:r>
      <w:r w:rsidRPr="00CA43B3">
        <w:rPr>
          <w:rFonts w:ascii="Times New Roman" w:hAnsi="Times New Roman" w:cs="Times New Roman"/>
          <w:sz w:val="24"/>
          <w:szCs w:val="24"/>
        </w:rPr>
        <w:t xml:space="preserve">for each site using harmonic regression applied to the </w:t>
      </w:r>
      <w:proofErr w:type="spellStart"/>
      <w:r w:rsidRPr="00CA43B3">
        <w:rPr>
          <w:rFonts w:ascii="Times New Roman" w:hAnsi="Times New Roman" w:cs="Times New Roman"/>
          <w:sz w:val="24"/>
          <w:szCs w:val="24"/>
        </w:rPr>
        <w:t>sonde</w:t>
      </w:r>
      <w:proofErr w:type="spellEnd"/>
      <w:r w:rsidRPr="00CA43B3">
        <w:rPr>
          <w:rFonts w:ascii="Times New Roman" w:hAnsi="Times New Roman" w:cs="Times New Roman"/>
          <w:sz w:val="24"/>
          <w:szCs w:val="24"/>
        </w:rPr>
        <w:t xml:space="preserve"> depth data (</w:t>
      </w:r>
      <w:proofErr w:type="spellStart"/>
      <w:r w:rsidRPr="00CA43B3">
        <w:rPr>
          <w:rFonts w:ascii="Times New Roman" w:hAnsi="Times New Roman" w:cs="Times New Roman"/>
          <w:sz w:val="24"/>
          <w:szCs w:val="24"/>
        </w:rPr>
        <w:t>oce</w:t>
      </w:r>
      <w:proofErr w:type="spellEnd"/>
      <w:r w:rsidRPr="00CA43B3">
        <w:rPr>
          <w:rFonts w:ascii="Times New Roman" w:hAnsi="Times New Roman" w:cs="Times New Roman"/>
          <w:sz w:val="24"/>
          <w:szCs w:val="24"/>
        </w:rPr>
        <w:t xml:space="preserve"> package in R, Foreman and Henry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1989; Kelley and Richards 2014; RDCT 2014). The predicted time series of tidal height from the regressions were used for all models to avoid issues with missing values in the observed data. </w:t>
      </w:r>
      <w:r w:rsidR="00BF1FC9">
        <w:rPr>
          <w:rFonts w:ascii="Times New Roman" w:hAnsi="Times New Roman" w:cs="Times New Roman"/>
          <w:sz w:val="24"/>
          <w:szCs w:val="24"/>
        </w:rPr>
        <w:t xml:space="preserve">Tides at the study sites </w:t>
      </w:r>
      <w:r w:rsidRPr="00CA43B3">
        <w:rPr>
          <w:rFonts w:ascii="Times New Roman" w:hAnsi="Times New Roman" w:cs="Times New Roman"/>
          <w:sz w:val="24"/>
          <w:szCs w:val="24"/>
        </w:rPr>
        <w:t>were semidiurnal or mixed semidiurnal</w:t>
      </w:r>
      <w:r w:rsidR="00BF1FC9">
        <w:rPr>
          <w:rFonts w:ascii="Times New Roman" w:hAnsi="Times New Roman" w:cs="Times New Roman"/>
          <w:sz w:val="24"/>
          <w:szCs w:val="24"/>
        </w:rPr>
        <w:t xml:space="preserve">.  Metabolism was </w:t>
      </w:r>
      <w:r w:rsidRPr="00CA43B3">
        <w:rPr>
          <w:rFonts w:ascii="Times New Roman" w:hAnsi="Times New Roman" w:cs="Times New Roman"/>
          <w:sz w:val="24"/>
          <w:szCs w:val="24"/>
        </w:rPr>
        <w:t>net heterotrophic on an annual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basis (</w:t>
      </w:r>
      <w:r w:rsidR="00EA1D70">
        <w:rPr>
          <w:rFonts w:ascii="Times New Roman" w:hAnsi="Times New Roman" w:cs="Times New Roman"/>
          <w:sz w:val="24"/>
          <w:szCs w:val="24"/>
        </w:rPr>
        <w:t>Table 1</w:t>
      </w:r>
      <w:r w:rsidRPr="00CA43B3">
        <w:rPr>
          <w:rFonts w:ascii="Times New Roman" w:hAnsi="Times New Roman" w:cs="Times New Roman"/>
          <w:sz w:val="24"/>
          <w:szCs w:val="24"/>
        </w:rPr>
        <w:t>).</w:t>
      </w:r>
    </w:p>
    <w:p w14:paraId="3011976F" w14:textId="77777777" w:rsidR="000206BF" w:rsidRPr="00736F13" w:rsidRDefault="00FB6C29" w:rsidP="00A15ED7">
      <w:pPr>
        <w:spacing w:after="0" w:line="360" w:lineRule="auto"/>
        <w:rPr>
          <w:rFonts w:ascii="Times New Roman" w:hAnsi="Times New Roman" w:cs="Times New Roman"/>
          <w:b/>
          <w:i/>
          <w:sz w:val="24"/>
          <w:szCs w:val="24"/>
        </w:rPr>
      </w:pPr>
      <w:r w:rsidRPr="00736F13">
        <w:rPr>
          <w:rFonts w:ascii="Times New Roman" w:hAnsi="Times New Roman" w:cs="Times New Roman"/>
          <w:b/>
          <w:i/>
          <w:sz w:val="24"/>
          <w:szCs w:val="24"/>
        </w:rPr>
        <w:t>Estimates</w:t>
      </w:r>
      <w:r w:rsidR="00CA43B3" w:rsidRPr="00736F13">
        <w:rPr>
          <w:rFonts w:ascii="Times New Roman" w:hAnsi="Times New Roman" w:cs="Times New Roman"/>
          <w:b/>
          <w:i/>
          <w:sz w:val="24"/>
          <w:szCs w:val="24"/>
        </w:rPr>
        <w:t xml:space="preserve"> </w:t>
      </w:r>
      <w:r w:rsidRPr="00736F13">
        <w:rPr>
          <w:rFonts w:ascii="Times New Roman" w:hAnsi="Times New Roman" w:cs="Times New Roman"/>
          <w:b/>
          <w:i/>
          <w:sz w:val="24"/>
          <w:szCs w:val="24"/>
        </w:rPr>
        <w:t>of ecosystem metabolism</w:t>
      </w:r>
      <w:r w:rsidR="00CA43B3" w:rsidRPr="00736F13">
        <w:rPr>
          <w:rFonts w:ascii="Times New Roman" w:hAnsi="Times New Roman" w:cs="Times New Roman"/>
          <w:b/>
          <w:i/>
          <w:sz w:val="24"/>
          <w:szCs w:val="24"/>
        </w:rPr>
        <w:t xml:space="preserve"> </w:t>
      </w:r>
      <w:r w:rsidRPr="00736F13">
        <w:rPr>
          <w:rFonts w:ascii="Times New Roman" w:hAnsi="Times New Roman" w:cs="Times New Roman"/>
          <w:b/>
          <w:i/>
          <w:sz w:val="24"/>
          <w:szCs w:val="24"/>
        </w:rPr>
        <w:t>before and after filtering</w:t>
      </w:r>
    </w:p>
    <w:p w14:paraId="2DEB440F" w14:textId="309EF7F6" w:rsidR="0012307E"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method was applied to the annual data for each station to obtain a filtered DO time series for estimating metabolism. Ecosystem metabolism was estimated using</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the open-water technique (</w:t>
      </w:r>
      <w:proofErr w:type="spellStart"/>
      <w:r w:rsidRPr="00CA43B3">
        <w:rPr>
          <w:rFonts w:ascii="Times New Roman" w:hAnsi="Times New Roman" w:cs="Times New Roman"/>
          <w:sz w:val="24"/>
          <w:szCs w:val="24"/>
        </w:rPr>
        <w:t>Odum</w:t>
      </w:r>
      <w:proofErr w:type="spellEnd"/>
      <w:r w:rsidRPr="00CA43B3">
        <w:rPr>
          <w:rFonts w:ascii="Times New Roman" w:hAnsi="Times New Roman" w:cs="Times New Roman"/>
          <w:sz w:val="24"/>
          <w:szCs w:val="24"/>
        </w:rPr>
        <w:t xml:space="preserve"> 1956) as described in Caffrey et al. (2014). The method is used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to infer net ecosystem metabolism using the mass balance equation:</w:t>
      </w:r>
    </w:p>
    <w:p w14:paraId="359EB8E9" w14:textId="77777777" w:rsidR="0012307E" w:rsidRDefault="002C232D" w:rsidP="007B7ECB">
      <w:pPr>
        <w:spacing w:after="0" w:line="360" w:lineRule="auto"/>
        <w:jc w:val="center"/>
        <w:rPr>
          <w:rFonts w:ascii="Times New Roman" w:hAnsi="Times New Roman" w:cs="Times New Roman"/>
          <w:sz w:val="24"/>
          <w:szCs w:val="24"/>
        </w:rPr>
      </w:pPr>
      <w:r w:rsidRPr="0012307E">
        <w:rPr>
          <w:rFonts w:ascii="Times New Roman" w:hAnsi="Times New Roman" w:cs="Times New Roman"/>
          <w:position w:val="-30"/>
          <w:sz w:val="24"/>
          <w:szCs w:val="24"/>
        </w:rPr>
        <w:object w:dxaOrig="1780" w:dyaOrig="680" w14:anchorId="19E321F1">
          <v:shape id="_x0000_i1038" type="#_x0000_t75" style="width:89.25pt;height:33.75pt" o:ole="">
            <v:imagedata r:id="rId38" o:title=""/>
          </v:shape>
          <o:OLEObject Type="Embed" ProgID="Equation.3" ShapeID="_x0000_i1038" DrawAspect="Content" ObjectID="_1496061463" r:id="rId39"/>
        </w:object>
      </w:r>
      <w:r w:rsidR="0012307E">
        <w:rPr>
          <w:rFonts w:ascii="Times New Roman" w:hAnsi="Times New Roman" w:cs="Times New Roman"/>
          <w:sz w:val="24"/>
          <w:szCs w:val="24"/>
        </w:rPr>
        <w:tab/>
      </w:r>
      <w:r w:rsidR="00FB6C29" w:rsidRPr="00CA43B3">
        <w:rPr>
          <w:rFonts w:ascii="Times New Roman" w:hAnsi="Times New Roman" w:cs="Times New Roman"/>
          <w:sz w:val="24"/>
          <w:szCs w:val="24"/>
        </w:rPr>
        <w:t>(14)</w:t>
      </w:r>
    </w:p>
    <w:p w14:paraId="252884BC" w14:textId="1C73FF5F"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where the change in DO concentration (</w:t>
      </w:r>
      <w:r w:rsidR="002C232D" w:rsidRPr="005404AC">
        <w:rPr>
          <w:position w:val="-6"/>
        </w:rPr>
        <w:object w:dxaOrig="200" w:dyaOrig="279" w14:anchorId="3999DA51">
          <v:shape id="_x0000_i1039" type="#_x0000_t75" style="width:10.5pt;height:14.25pt" o:ole="">
            <v:imagedata r:id="rId40" o:title=""/>
          </v:shape>
          <o:OLEObject Type="Embed" ProgID="Equation.3" ShapeID="_x0000_i1039" DrawAspect="Content" ObjectID="_1496061464" r:id="rId41"/>
        </w:object>
      </w:r>
      <w:r w:rsidRPr="004817E3">
        <w:rPr>
          <w:rFonts w:ascii="Times New Roman" w:hAnsi="Times New Roman" w:cs="Times New Roman"/>
          <w:i/>
          <w:sz w:val="24"/>
          <w:szCs w:val="24"/>
        </w:rPr>
        <w:t>DO</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Pr="00CA43B3">
        <w:rPr>
          <w:rFonts w:ascii="Times New Roman" w:hAnsi="Times New Roman" w:cs="Times New Roman"/>
          <w:sz w:val="24"/>
          <w:szCs w:val="24"/>
        </w:rPr>
        <w:t>) over time (</w:t>
      </w:r>
      <w:r w:rsidR="002C232D" w:rsidRPr="005404AC">
        <w:rPr>
          <w:position w:val="-6"/>
        </w:rPr>
        <w:object w:dxaOrig="200" w:dyaOrig="279" w14:anchorId="5E591F01">
          <v:shape id="_x0000_i1040" type="#_x0000_t75" style="width:10.5pt;height:14.25pt" o:ole="">
            <v:imagedata r:id="rId42" o:title=""/>
          </v:shape>
          <o:OLEObject Type="Embed" ProgID="Equation.3" ShapeID="_x0000_i1040" DrawAspect="Content" ObjectID="_1496061465" r:id="rId43"/>
        </w:object>
      </w:r>
      <w:r w:rsidRPr="004817E3">
        <w:rPr>
          <w:rFonts w:ascii="Times New Roman" w:hAnsi="Times New Roman" w:cs="Times New Roman"/>
          <w:i/>
          <w:sz w:val="24"/>
          <w:szCs w:val="24"/>
        </w:rPr>
        <w:t>t</w:t>
      </w:r>
      <w:r w:rsidRPr="00CA43B3">
        <w:rPr>
          <w:rFonts w:ascii="Times New Roman" w:hAnsi="Times New Roman" w:cs="Times New Roman"/>
          <w:sz w:val="24"/>
          <w:szCs w:val="24"/>
        </w:rPr>
        <w:t>, hours) is equal to photosynth</w:t>
      </w:r>
      <w:r w:rsidR="004817E3">
        <w:rPr>
          <w:rFonts w:ascii="Times New Roman" w:hAnsi="Times New Roman" w:cs="Times New Roman"/>
          <w:sz w:val="24"/>
          <w:szCs w:val="24"/>
        </w:rPr>
        <w:t>etic rate (</w:t>
      </w:r>
      <w:r w:rsidR="004817E3" w:rsidRPr="004817E3">
        <w:rPr>
          <w:rFonts w:ascii="Times New Roman" w:hAnsi="Times New Roman" w:cs="Times New Roman"/>
          <w:i/>
          <w:sz w:val="24"/>
          <w:szCs w:val="24"/>
        </w:rPr>
        <w:t>P</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minus respiration rate (</w:t>
      </w:r>
      <w:r w:rsidRPr="004817E3">
        <w:rPr>
          <w:rFonts w:ascii="Times New Roman" w:hAnsi="Times New Roman" w:cs="Times New Roman"/>
          <w:i/>
          <w:sz w:val="24"/>
          <w:szCs w:val="24"/>
        </w:rPr>
        <w:t>R</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corrected for air-sea gas exchange (</w:t>
      </w:r>
      <w:r w:rsidRPr="004817E3">
        <w:rPr>
          <w:rFonts w:ascii="Times New Roman" w:hAnsi="Times New Roman" w:cs="Times New Roman"/>
          <w:i/>
          <w:sz w:val="24"/>
          <w:szCs w:val="24"/>
        </w:rPr>
        <w:t>D</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w:t>
      </w:r>
      <w:r w:rsidRPr="0030160D">
        <w:rPr>
          <w:rFonts w:ascii="Times New Roman" w:hAnsi="Times New Roman" w:cs="Times New Roman"/>
          <w:sz w:val="24"/>
          <w:szCs w:val="24"/>
        </w:rPr>
        <w:t>Caffrey et al. 2014). D is estimated as the difference between the DO saturation concentration and observed DO concentration, multiplied by a</w:t>
      </w:r>
      <w:r w:rsidR="00736F13" w:rsidRPr="0030160D">
        <w:rPr>
          <w:rFonts w:ascii="Times New Roman" w:hAnsi="Times New Roman" w:cs="Times New Roman"/>
          <w:sz w:val="24"/>
          <w:szCs w:val="24"/>
        </w:rPr>
        <w:t xml:space="preserve"> </w:t>
      </w:r>
      <w:r w:rsidRPr="0030160D">
        <w:rPr>
          <w:rFonts w:ascii="Times New Roman" w:hAnsi="Times New Roman" w:cs="Times New Roman"/>
          <w:sz w:val="24"/>
          <w:szCs w:val="24"/>
        </w:rPr>
        <w:t>volumetric</w:t>
      </w:r>
      <w:r w:rsidR="00CA43B3" w:rsidRPr="0030160D">
        <w:rPr>
          <w:rFonts w:ascii="Times New Roman" w:hAnsi="Times New Roman" w:cs="Times New Roman"/>
          <w:sz w:val="24"/>
          <w:szCs w:val="24"/>
        </w:rPr>
        <w:t xml:space="preserve"> </w:t>
      </w:r>
      <w:r w:rsidRPr="0030160D">
        <w:rPr>
          <w:rFonts w:ascii="Times New Roman" w:hAnsi="Times New Roman" w:cs="Times New Roman"/>
          <w:sz w:val="24"/>
          <w:szCs w:val="24"/>
        </w:rPr>
        <w:t xml:space="preserve">reaeration coefficient, </w:t>
      </w:r>
      <w:proofErr w:type="spellStart"/>
      <w:r w:rsidRPr="0030160D">
        <w:rPr>
          <w:rFonts w:ascii="Times New Roman" w:hAnsi="Times New Roman" w:cs="Times New Roman"/>
          <w:sz w:val="24"/>
          <w:szCs w:val="24"/>
        </w:rPr>
        <w:t>k</w:t>
      </w:r>
      <w:r w:rsidRPr="0030160D">
        <w:rPr>
          <w:rFonts w:ascii="Times New Roman" w:hAnsi="Times New Roman" w:cs="Times New Roman"/>
          <w:sz w:val="24"/>
          <w:szCs w:val="24"/>
          <w:vertAlign w:val="subscript"/>
        </w:rPr>
        <w:t>a</w:t>
      </w:r>
      <w:proofErr w:type="spellEnd"/>
      <w:r w:rsidRPr="0030160D">
        <w:rPr>
          <w:rFonts w:ascii="Times New Roman" w:hAnsi="Times New Roman" w:cs="Times New Roman"/>
          <w:sz w:val="24"/>
          <w:szCs w:val="24"/>
        </w:rPr>
        <w:t xml:space="preserve"> (</w:t>
      </w:r>
      <w:proofErr w:type="spellStart"/>
      <w:r w:rsidRPr="0030160D">
        <w:rPr>
          <w:rFonts w:ascii="Times New Roman" w:hAnsi="Times New Roman" w:cs="Times New Roman"/>
          <w:sz w:val="24"/>
          <w:szCs w:val="24"/>
        </w:rPr>
        <w:t>Th</w:t>
      </w:r>
      <w:r w:rsidR="004817E3" w:rsidRPr="0030160D">
        <w:rPr>
          <w:rFonts w:ascii="Times New Roman" w:hAnsi="Times New Roman" w:cs="Times New Roman"/>
          <w:sz w:val="24"/>
          <w:szCs w:val="24"/>
        </w:rPr>
        <w:t>é</w:t>
      </w:r>
      <w:r w:rsidRPr="0030160D">
        <w:rPr>
          <w:rFonts w:ascii="Times New Roman" w:hAnsi="Times New Roman" w:cs="Times New Roman"/>
          <w:sz w:val="24"/>
          <w:szCs w:val="24"/>
        </w:rPr>
        <w:t>bault</w:t>
      </w:r>
      <w:proofErr w:type="spellEnd"/>
      <w:r w:rsidRPr="0030160D">
        <w:rPr>
          <w:rFonts w:ascii="Times New Roman" w:hAnsi="Times New Roman" w:cs="Times New Roman"/>
          <w:sz w:val="24"/>
          <w:szCs w:val="24"/>
        </w:rPr>
        <w:t xml:space="preserve"> et al. 2008). </w:t>
      </w:r>
      <w:r w:rsidR="0030160D" w:rsidRPr="0030160D">
        <w:rPr>
          <w:rFonts w:ascii="Times New Roman" w:hAnsi="Times New Roman" w:cs="Times New Roman"/>
          <w:sz w:val="24"/>
          <w:szCs w:val="24"/>
        </w:rPr>
        <w:t>This coefficien</w:t>
      </w:r>
      <w:r w:rsidR="0030160D" w:rsidRPr="00650FF5">
        <w:rPr>
          <w:rFonts w:ascii="Times New Roman" w:hAnsi="Times New Roman" w:cs="Times New Roman"/>
          <w:sz w:val="24"/>
          <w:szCs w:val="24"/>
        </w:rPr>
        <w:t xml:space="preserve">t accounts for the influence of meteorological effects, such as wind, on air-sea gas exchange at the surface. </w:t>
      </w:r>
      <w:r w:rsidR="00650FF5" w:rsidRPr="00650FF5">
        <w:rPr>
          <w:rFonts w:ascii="Times New Roman" w:hAnsi="Times New Roman" w:cs="Times New Roman"/>
          <w:sz w:val="24"/>
          <w:szCs w:val="24"/>
        </w:rPr>
        <w:t>The diffusion-corrected DO flux estimates as hourly rates of DO change were first averaged during day and night periods for each 24 hour ‘metabolic day’ in the time series. The ‘metabolic day’ was considered the period between sunsets on two adjacent calendar days. Respiration was hourly DO flux during night hours and net production was hourly DO flux during day hours. Total respiration (</w:t>
      </w:r>
      <w:proofErr w:type="spellStart"/>
      <w:proofErr w:type="gramStart"/>
      <w:r w:rsidR="00650FF5" w:rsidRPr="00650FF5">
        <w:rPr>
          <w:rFonts w:ascii="Times New Roman" w:hAnsi="Times New Roman" w:cs="Times New Roman"/>
          <w:sz w:val="24"/>
          <w:szCs w:val="24"/>
        </w:rPr>
        <w:t>Rt</w:t>
      </w:r>
      <w:proofErr w:type="spellEnd"/>
      <w:proofErr w:type="gramEnd"/>
      <w:r w:rsidR="00650FF5" w:rsidRPr="00650FF5">
        <w:rPr>
          <w:rFonts w:ascii="Times New Roman" w:hAnsi="Times New Roman" w:cs="Times New Roman"/>
          <w:sz w:val="24"/>
          <w:szCs w:val="24"/>
        </w:rPr>
        <w:t>) rates were assumed constant during day and night such that daily rates were calculated as the average DO flux during night hours multiplied by 24. Daily gross production (</w:t>
      </w:r>
      <w:proofErr w:type="spellStart"/>
      <w:r w:rsidR="00650FF5" w:rsidRPr="00650FF5">
        <w:rPr>
          <w:rFonts w:ascii="Times New Roman" w:hAnsi="Times New Roman" w:cs="Times New Roman"/>
          <w:sz w:val="24"/>
          <w:szCs w:val="24"/>
        </w:rPr>
        <w:t>Pg</w:t>
      </w:r>
      <w:proofErr w:type="spellEnd"/>
      <w:r w:rsidR="00650FF5" w:rsidRPr="00650FF5">
        <w:rPr>
          <w:rFonts w:ascii="Times New Roman" w:hAnsi="Times New Roman" w:cs="Times New Roman"/>
          <w:sz w:val="24"/>
          <w:szCs w:val="24"/>
        </w:rPr>
        <w:t xml:space="preserve">) was the average DO flux during day hours minus the average respiration, multiplied by total sunlight time. Net ecosystem metabolism was gross production (positive) plus total respiration (negative). </w:t>
      </w:r>
      <w:r w:rsidRPr="00650FF5">
        <w:rPr>
          <w:rFonts w:ascii="Times New Roman" w:hAnsi="Times New Roman" w:cs="Times New Roman"/>
          <w:sz w:val="24"/>
          <w:szCs w:val="24"/>
        </w:rPr>
        <w:t xml:space="preserve">Finally, volumetric </w:t>
      </w:r>
      <w:r w:rsidRPr="00CA43B3">
        <w:rPr>
          <w:rFonts w:ascii="Times New Roman" w:hAnsi="Times New Roman" w:cs="Times New Roman"/>
          <w:sz w:val="24"/>
          <w:szCs w:val="24"/>
        </w:rPr>
        <w:t>rates were converted to depth-integrated (areal) estimates (g O</w:t>
      </w:r>
      <w:r w:rsidRPr="0052632F">
        <w:rPr>
          <w:rFonts w:ascii="Times New Roman" w:hAnsi="Times New Roman" w:cs="Times New Roman"/>
          <w:sz w:val="24"/>
          <w:szCs w:val="24"/>
          <w:vertAlign w:val="subscript"/>
        </w:rPr>
        <w:t>2</w:t>
      </w:r>
      <w:r w:rsidRPr="00CA43B3">
        <w:rPr>
          <w:rFonts w:ascii="Times New Roman" w:hAnsi="Times New Roman" w:cs="Times New Roman"/>
          <w:sz w:val="24"/>
          <w:szCs w:val="24"/>
        </w:rPr>
        <w:t xml:space="preserve"> m</w:t>
      </w:r>
      <w:r w:rsidRPr="004817E3">
        <w:rPr>
          <w:rFonts w:ascii="Times New Roman" w:hAnsi="Times New Roman" w:cs="Times New Roman"/>
          <w:sz w:val="24"/>
          <w:szCs w:val="24"/>
          <w:vertAlign w:val="superscript"/>
        </w:rPr>
        <w:t>−2</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w:t>
      </w:r>
      <w:r w:rsidR="00736F13">
        <w:rPr>
          <w:rFonts w:ascii="Times New Roman" w:hAnsi="Times New Roman" w:cs="Times New Roman"/>
          <w:sz w:val="24"/>
          <w:szCs w:val="24"/>
        </w:rPr>
        <w:t xml:space="preserve"> </w:t>
      </w:r>
      <w:r w:rsidR="00EA1D70">
        <w:rPr>
          <w:rFonts w:ascii="Times New Roman" w:hAnsi="Times New Roman" w:cs="Times New Roman"/>
          <w:sz w:val="24"/>
          <w:szCs w:val="24"/>
        </w:rPr>
        <w:t>Table 1</w:t>
      </w:r>
      <w:r w:rsidRPr="00CA43B3">
        <w:rPr>
          <w:rFonts w:ascii="Times New Roman" w:hAnsi="Times New Roman" w:cs="Times New Roman"/>
          <w:sz w:val="24"/>
          <w:szCs w:val="24"/>
        </w:rPr>
        <w:t xml:space="preserve">) </w:t>
      </w:r>
      <w:r w:rsidR="007A65B0" w:rsidRPr="007A65B0">
        <w:rPr>
          <w:rFonts w:ascii="Times New Roman" w:hAnsi="Times New Roman" w:cs="Times New Roman"/>
          <w:sz w:val="24"/>
          <w:szCs w:val="24"/>
        </w:rPr>
        <w:t xml:space="preserve">by multiplying by </w:t>
      </w:r>
      <w:r w:rsidR="007A65B0" w:rsidRPr="007A65B0">
        <w:rPr>
          <w:rFonts w:ascii="Times New Roman" w:hAnsi="Times New Roman" w:cs="Times New Roman"/>
          <w:sz w:val="24"/>
          <w:szCs w:val="24"/>
        </w:rPr>
        <w:lastRenderedPageBreak/>
        <w:t xml:space="preserve">the mean water-column depth at the site. Site depth was estimated from the pressure sensor on the water quality </w:t>
      </w:r>
      <w:proofErr w:type="spellStart"/>
      <w:r w:rsidR="007A65B0" w:rsidRPr="007A65B0">
        <w:rPr>
          <w:rFonts w:ascii="Times New Roman" w:hAnsi="Times New Roman" w:cs="Times New Roman"/>
          <w:sz w:val="24"/>
          <w:szCs w:val="24"/>
        </w:rPr>
        <w:t>sonde</w:t>
      </w:r>
      <w:proofErr w:type="spellEnd"/>
      <w:r w:rsidR="007A65B0" w:rsidRPr="007A65B0">
        <w:rPr>
          <w:rFonts w:ascii="Times New Roman" w:hAnsi="Times New Roman" w:cs="Times New Roman"/>
          <w:sz w:val="24"/>
          <w:szCs w:val="24"/>
        </w:rPr>
        <w:t xml:space="preserve">, with a half-meter added to account for placement of the </w:t>
      </w:r>
      <w:proofErr w:type="spellStart"/>
      <w:r w:rsidR="007A65B0" w:rsidRPr="007A65B0">
        <w:rPr>
          <w:rFonts w:ascii="Times New Roman" w:hAnsi="Times New Roman" w:cs="Times New Roman"/>
          <w:sz w:val="24"/>
          <w:szCs w:val="24"/>
        </w:rPr>
        <w:t>sonde</w:t>
      </w:r>
      <w:proofErr w:type="spellEnd"/>
      <w:r w:rsidR="007A65B0" w:rsidRPr="007A65B0">
        <w:rPr>
          <w:rFonts w:ascii="Times New Roman" w:hAnsi="Times New Roman" w:cs="Times New Roman"/>
          <w:sz w:val="24"/>
          <w:szCs w:val="24"/>
        </w:rPr>
        <w:t xml:space="preserve"> just above the bottom.</w:t>
      </w:r>
    </w:p>
    <w:p w14:paraId="1E78DBB8" w14:textId="078FA667"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The selection of half-window widths for filtering the DO time series was based on an evaluation of results using four performance metrics. The ‘optimal’ window widths for each case study were those that provided the </w:t>
      </w:r>
      <w:r w:rsidR="00592E6D">
        <w:rPr>
          <w:rFonts w:ascii="Times New Roman" w:hAnsi="Times New Roman" w:cs="Times New Roman"/>
          <w:sz w:val="24"/>
          <w:szCs w:val="24"/>
        </w:rPr>
        <w:t xml:space="preserve">best </w:t>
      </w:r>
      <w:r w:rsidRPr="00CA43B3">
        <w:rPr>
          <w:rFonts w:ascii="Times New Roman" w:hAnsi="Times New Roman" w:cs="Times New Roman"/>
          <w:sz w:val="24"/>
          <w:szCs w:val="24"/>
        </w:rPr>
        <w:t>performance on all four metrics. First, the regression results were evaluated using correlations of DO and metabolism estimates with tidal height before and after application of the model</w:t>
      </w:r>
      <w:r w:rsidR="00592E6D">
        <w:rPr>
          <w:rFonts w:ascii="Times New Roman" w:hAnsi="Times New Roman" w:cs="Times New Roman"/>
          <w:sz w:val="24"/>
          <w:szCs w:val="24"/>
        </w:rPr>
        <w:t>.</w:t>
      </w:r>
      <w:r w:rsidRPr="00CA43B3">
        <w:rPr>
          <w:rFonts w:ascii="Times New Roman" w:hAnsi="Times New Roman" w:cs="Times New Roman"/>
          <w:sz w:val="24"/>
          <w:szCs w:val="24"/>
        </w:rPr>
        <w:t xml:space="preserve"> </w:t>
      </w:r>
      <w:r w:rsidR="00592E6D">
        <w:rPr>
          <w:rFonts w:ascii="Times New Roman" w:hAnsi="Times New Roman" w:cs="Times New Roman"/>
          <w:sz w:val="24"/>
          <w:szCs w:val="24"/>
        </w:rPr>
        <w:t>The ideal w</w:t>
      </w:r>
      <w:r w:rsidRPr="00CA43B3">
        <w:rPr>
          <w:rFonts w:ascii="Times New Roman" w:hAnsi="Times New Roman" w:cs="Times New Roman"/>
          <w:sz w:val="24"/>
          <w:szCs w:val="24"/>
        </w:rPr>
        <w:t xml:space="preserve">indow widths </w:t>
      </w:r>
      <w:r w:rsidR="00592E6D">
        <w:rPr>
          <w:rFonts w:ascii="Times New Roman" w:hAnsi="Times New Roman" w:cs="Times New Roman"/>
          <w:sz w:val="24"/>
          <w:szCs w:val="24"/>
        </w:rPr>
        <w:t xml:space="preserve">are those </w:t>
      </w:r>
      <w:r w:rsidRPr="00CA43B3">
        <w:rPr>
          <w:rFonts w:ascii="Times New Roman" w:hAnsi="Times New Roman" w:cs="Times New Roman"/>
          <w:sz w:val="24"/>
          <w:szCs w:val="24"/>
        </w:rPr>
        <w:t xml:space="preserve">that provided </w:t>
      </w:r>
      <w:r w:rsidR="00592E6D">
        <w:rPr>
          <w:rFonts w:ascii="Times New Roman" w:hAnsi="Times New Roman" w:cs="Times New Roman"/>
          <w:sz w:val="24"/>
          <w:szCs w:val="24"/>
        </w:rPr>
        <w:t xml:space="preserve">the </w:t>
      </w:r>
      <w:r w:rsidRPr="00CA43B3">
        <w:rPr>
          <w:rFonts w:ascii="Times New Roman" w:hAnsi="Times New Roman" w:cs="Times New Roman"/>
          <w:sz w:val="24"/>
          <w:szCs w:val="24"/>
        </w:rPr>
        <w:t xml:space="preserve">maximum reduction in correlation relative to the observed data. </w:t>
      </w:r>
      <w:r w:rsidR="00592E6D">
        <w:rPr>
          <w:rFonts w:ascii="Times New Roman" w:hAnsi="Times New Roman" w:cs="Times New Roman"/>
          <w:sz w:val="24"/>
          <w:szCs w:val="24"/>
        </w:rPr>
        <w:t>In these analyses, d</w:t>
      </w:r>
      <w:r w:rsidRPr="00CA43B3">
        <w:rPr>
          <w:rFonts w:ascii="Times New Roman" w:hAnsi="Times New Roman" w:cs="Times New Roman"/>
          <w:sz w:val="24"/>
          <w:szCs w:val="24"/>
        </w:rPr>
        <w:t>aily metabolism estimates before and after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were compared </w:t>
      </w:r>
      <w:r w:rsidR="00592E6D">
        <w:rPr>
          <w:rFonts w:ascii="Times New Roman" w:hAnsi="Times New Roman" w:cs="Times New Roman"/>
          <w:sz w:val="24"/>
          <w:szCs w:val="24"/>
        </w:rPr>
        <w:t xml:space="preserve">with </w:t>
      </w:r>
      <w:r w:rsidRPr="00CA43B3">
        <w:rPr>
          <w:rFonts w:ascii="Times New Roman" w:hAnsi="Times New Roman" w:cs="Times New Roman"/>
          <w:sz w:val="24"/>
          <w:szCs w:val="24"/>
        </w:rPr>
        <w:t xml:space="preserve">the mean rate of tidal height change (i.e., first derivative of the predicted tidal height) </w:t>
      </w:r>
      <w:r w:rsidR="00592E6D">
        <w:rPr>
          <w:rFonts w:ascii="Times New Roman" w:hAnsi="Times New Roman" w:cs="Times New Roman"/>
          <w:sz w:val="24"/>
          <w:szCs w:val="24"/>
        </w:rPr>
        <w:t>during day and night</w:t>
      </w:r>
      <w:r w:rsidRPr="00CA43B3">
        <w:rPr>
          <w:rFonts w:ascii="Times New Roman" w:hAnsi="Times New Roman" w:cs="Times New Roman"/>
          <w:sz w:val="24"/>
          <w:szCs w:val="24"/>
        </w:rPr>
        <w:t>. Production rates were compared to mean tidal height change during the day and respiration rates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were compared to mean change </w:t>
      </w:r>
      <w:r w:rsidR="00592E6D">
        <w:rPr>
          <w:rFonts w:ascii="Times New Roman" w:hAnsi="Times New Roman" w:cs="Times New Roman"/>
          <w:sz w:val="24"/>
          <w:szCs w:val="24"/>
        </w:rPr>
        <w:t xml:space="preserve">at </w:t>
      </w:r>
      <w:r w:rsidRPr="00CA43B3">
        <w:rPr>
          <w:rFonts w:ascii="Times New Roman" w:hAnsi="Times New Roman" w:cs="Times New Roman"/>
          <w:sz w:val="24"/>
          <w:szCs w:val="24"/>
        </w:rPr>
        <w:t xml:space="preserve">night. The second and third performance metrics evaluated changes in annual mean </w:t>
      </w:r>
      <w:r w:rsidR="00592E6D">
        <w:rPr>
          <w:rFonts w:ascii="Times New Roman" w:hAnsi="Times New Roman" w:cs="Times New Roman"/>
          <w:sz w:val="24"/>
          <w:szCs w:val="24"/>
        </w:rPr>
        <w:t xml:space="preserve">and standard deviation of </w:t>
      </w:r>
      <w:r w:rsidRPr="00CA43B3">
        <w:rPr>
          <w:rFonts w:ascii="Times New Roman" w:hAnsi="Times New Roman" w:cs="Times New Roman"/>
          <w:sz w:val="24"/>
          <w:szCs w:val="24"/>
        </w:rPr>
        <w:t xml:space="preserve">metabolism estimates before and after filtering. </w:t>
      </w:r>
      <w:r w:rsidR="008478D3" w:rsidRPr="008478D3">
        <w:rPr>
          <w:rFonts w:ascii="Times New Roman" w:hAnsi="Times New Roman" w:cs="Times New Roman"/>
          <w:sz w:val="24"/>
          <w:szCs w:val="24"/>
        </w:rPr>
        <w:t xml:space="preserve">We assumed that annual mean values would not change after filtering because long-term averages </w:t>
      </w:r>
      <w:r w:rsidR="00592E6D">
        <w:rPr>
          <w:rFonts w:ascii="Times New Roman" w:hAnsi="Times New Roman" w:cs="Times New Roman"/>
          <w:sz w:val="24"/>
          <w:szCs w:val="24"/>
        </w:rPr>
        <w:t xml:space="preserve">of metabolism </w:t>
      </w:r>
      <w:r w:rsidR="008478D3" w:rsidRPr="008478D3">
        <w:rPr>
          <w:rFonts w:ascii="Times New Roman" w:hAnsi="Times New Roman" w:cs="Times New Roman"/>
          <w:sz w:val="24"/>
          <w:szCs w:val="24"/>
        </w:rPr>
        <w:t xml:space="preserve">are not likely to be </w:t>
      </w:r>
      <w:r w:rsidR="00592E6D">
        <w:rPr>
          <w:rFonts w:ascii="Times New Roman" w:hAnsi="Times New Roman" w:cs="Times New Roman"/>
          <w:sz w:val="24"/>
          <w:szCs w:val="24"/>
        </w:rPr>
        <w:t xml:space="preserve">affected by </w:t>
      </w:r>
      <w:r w:rsidR="008478D3" w:rsidRPr="008478D3">
        <w:rPr>
          <w:rFonts w:ascii="Times New Roman" w:hAnsi="Times New Roman" w:cs="Times New Roman"/>
          <w:sz w:val="24"/>
          <w:szCs w:val="24"/>
        </w:rPr>
        <w:t xml:space="preserve">advection. We evaluated this assumption by computing metabolism for a 12 month simulated DO time series with and without advection.  These simulations showed that the means converge within the annual time scale, </w:t>
      </w:r>
      <w:r w:rsidR="00592E6D">
        <w:rPr>
          <w:rFonts w:ascii="Times New Roman" w:hAnsi="Times New Roman" w:cs="Times New Roman"/>
          <w:sz w:val="24"/>
          <w:szCs w:val="24"/>
        </w:rPr>
        <w:t xml:space="preserve">whereas </w:t>
      </w:r>
      <w:r w:rsidR="008478D3" w:rsidRPr="008478D3">
        <w:rPr>
          <w:rFonts w:ascii="Times New Roman" w:hAnsi="Times New Roman" w:cs="Times New Roman"/>
          <w:sz w:val="24"/>
          <w:szCs w:val="24"/>
        </w:rPr>
        <w:t xml:space="preserve">variance </w:t>
      </w:r>
      <w:r w:rsidR="00592E6D">
        <w:rPr>
          <w:rFonts w:ascii="Times New Roman" w:hAnsi="Times New Roman" w:cs="Times New Roman"/>
          <w:sz w:val="24"/>
          <w:szCs w:val="24"/>
        </w:rPr>
        <w:t xml:space="preserve">remains </w:t>
      </w:r>
      <w:r w:rsidR="008478D3" w:rsidRPr="008478D3">
        <w:rPr>
          <w:rFonts w:ascii="Times New Roman" w:hAnsi="Times New Roman" w:cs="Times New Roman"/>
          <w:sz w:val="24"/>
          <w:szCs w:val="24"/>
        </w:rPr>
        <w:t>substantially larger for the time series with advection</w:t>
      </w:r>
      <w:r w:rsidR="00592E6D">
        <w:rPr>
          <w:rFonts w:ascii="Times New Roman" w:hAnsi="Times New Roman" w:cs="Times New Roman"/>
          <w:sz w:val="24"/>
          <w:szCs w:val="24"/>
        </w:rPr>
        <w:t xml:space="preserve"> even at the annual time scale</w:t>
      </w:r>
      <w:r w:rsidR="008478D3" w:rsidRPr="008478D3">
        <w:rPr>
          <w:rFonts w:ascii="Times New Roman" w:hAnsi="Times New Roman" w:cs="Times New Roman"/>
          <w:sz w:val="24"/>
          <w:szCs w:val="24"/>
        </w:rPr>
        <w:t>.</w:t>
      </w:r>
      <w:r w:rsidR="008478D3">
        <w:rPr>
          <w:rFonts w:ascii="Times New Roman" w:hAnsi="Times New Roman" w:cs="Times New Roman"/>
          <w:sz w:val="24"/>
          <w:szCs w:val="24"/>
        </w:rPr>
        <w:t xml:space="preserve">  </w:t>
      </w:r>
      <w:r w:rsidRPr="00CA43B3">
        <w:rPr>
          <w:rFonts w:ascii="Times New Roman" w:hAnsi="Times New Roman" w:cs="Times New Roman"/>
          <w:sz w:val="24"/>
          <w:szCs w:val="24"/>
        </w:rPr>
        <w:t>Optimum window widths in this context were considered those that maintained the mean values while reducing standard deviation relative to the observed data. Finally,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results were evaluated based on the occurrence of ‘anomalous’ daily production or respiration estimates, where anomalous was defined as negative gross production</w:t>
      </w:r>
      <w:r w:rsidR="00705741">
        <w:rPr>
          <w:rFonts w:ascii="Times New Roman" w:hAnsi="Times New Roman" w:cs="Times New Roman"/>
          <w:sz w:val="24"/>
          <w:szCs w:val="24"/>
        </w:rPr>
        <w:t xml:space="preserve"> estimates or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positive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respiration estimates. Anomalous values have been previously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attributed to the effects of physical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on DO time series (Caffrey 2003). Optimum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for this metric were those that provided the maximum reduction in anomalous values. Although anomalies could be caused by processes other than tidal advection, e.g., abiotic dark oxygen production (</w:t>
      </w:r>
      <w:proofErr w:type="spellStart"/>
      <w:r w:rsidRPr="00CA43B3">
        <w:rPr>
          <w:rFonts w:ascii="Times New Roman" w:hAnsi="Times New Roman" w:cs="Times New Roman"/>
          <w:sz w:val="24"/>
          <w:szCs w:val="24"/>
        </w:rPr>
        <w:t>Pamatmat</w:t>
      </w:r>
      <w:proofErr w:type="spellEnd"/>
      <w:r w:rsidR="00736F13">
        <w:rPr>
          <w:rFonts w:ascii="Times New Roman" w:hAnsi="Times New Roman" w:cs="Times New Roman"/>
          <w:sz w:val="24"/>
          <w:szCs w:val="24"/>
        </w:rPr>
        <w:t xml:space="preserve"> </w:t>
      </w:r>
      <w:r w:rsidRPr="00CA43B3">
        <w:rPr>
          <w:rFonts w:ascii="Times New Roman" w:hAnsi="Times New Roman" w:cs="Times New Roman"/>
          <w:sz w:val="24"/>
          <w:szCs w:val="24"/>
        </w:rPr>
        <w:t>1997), we assumed that physical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were the dominant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cause of these values given the tidal characteristics at each site.</w:t>
      </w:r>
    </w:p>
    <w:p w14:paraId="1D91D6E5" w14:textId="65A35469"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Multiple combinations of half-window widths were evaluated for the case studies. </w:t>
      </w:r>
      <w:r w:rsidR="0036453A">
        <w:rPr>
          <w:rFonts w:ascii="Times New Roman" w:hAnsi="Times New Roman" w:cs="Times New Roman"/>
          <w:sz w:val="24"/>
          <w:szCs w:val="24"/>
        </w:rPr>
        <w:t>These included</w:t>
      </w:r>
      <w:r w:rsidRPr="00CA43B3">
        <w:rPr>
          <w:rFonts w:ascii="Times New Roman" w:hAnsi="Times New Roman" w:cs="Times New Roman"/>
          <w:sz w:val="24"/>
          <w:szCs w:val="24"/>
        </w:rPr>
        <w:t xml:space="preserve"> half-window widths of 1, 3, 6, 9, and 12 days, 1, 3, 6, 9, and 12 hours, and 0.2, 0.4,</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0.6, 0.8, and 1 </w:t>
      </w:r>
      <w:r w:rsidR="0036453A">
        <w:rPr>
          <w:rFonts w:ascii="Times New Roman" w:hAnsi="Times New Roman" w:cs="Times New Roman"/>
          <w:sz w:val="24"/>
          <w:szCs w:val="24"/>
        </w:rPr>
        <w:t xml:space="preserve">for </w:t>
      </w:r>
      <w:r w:rsidRPr="00CA43B3">
        <w:rPr>
          <w:rFonts w:ascii="Times New Roman" w:hAnsi="Times New Roman" w:cs="Times New Roman"/>
          <w:sz w:val="24"/>
          <w:szCs w:val="24"/>
        </w:rPr>
        <w:t>tidal height proportion, producing a total of 125 unique combinations.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widths that maximized the four performance metrics for each case study were chosen as the </w:t>
      </w:r>
      <w:r w:rsidRPr="00CA43B3">
        <w:rPr>
          <w:rFonts w:ascii="Times New Roman" w:hAnsi="Times New Roman" w:cs="Times New Roman"/>
          <w:sz w:val="24"/>
          <w:szCs w:val="24"/>
        </w:rPr>
        <w:lastRenderedPageBreak/>
        <w:t>‘optimal’ values. Accordingly, the optimal half-window widths were 12,</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6, and 0.8 (days, hours, tidal height) for Elkhorn Slough, 3, 6, and 0.6 for Padilla Bay, 3, 1, and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0.6 for Rookery Bay, and 3, 1, and 0.6 for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w:t>
      </w:r>
      <w:r w:rsidR="0036453A">
        <w:rPr>
          <w:rFonts w:ascii="Times New Roman" w:hAnsi="Times New Roman" w:cs="Times New Roman"/>
          <w:sz w:val="24"/>
          <w:szCs w:val="24"/>
        </w:rPr>
        <w:t xml:space="preserve"> </w:t>
      </w:r>
      <w:r w:rsidR="001E6B80">
        <w:rPr>
          <w:rFonts w:ascii="Times New Roman" w:hAnsi="Times New Roman" w:cs="Times New Roman"/>
          <w:sz w:val="24"/>
          <w:szCs w:val="24"/>
        </w:rPr>
        <w:t xml:space="preserve">In the fitted models, </w:t>
      </w:r>
      <w:r w:rsidRPr="00CA43B3">
        <w:rPr>
          <w:rFonts w:ascii="Times New Roman" w:hAnsi="Times New Roman" w:cs="Times New Roman"/>
          <w:sz w:val="24"/>
          <w:szCs w:val="24"/>
        </w:rPr>
        <w:t xml:space="preserve">DO </w:t>
      </w:r>
      <w:r w:rsidR="0036453A">
        <w:rPr>
          <w:rFonts w:ascii="Times New Roman" w:hAnsi="Times New Roman" w:cs="Times New Roman"/>
          <w:sz w:val="24"/>
          <w:szCs w:val="24"/>
        </w:rPr>
        <w:t xml:space="preserve">was positively correlated with </w:t>
      </w:r>
      <w:r w:rsidRPr="00CA43B3">
        <w:rPr>
          <w:rFonts w:ascii="Times New Roman" w:hAnsi="Times New Roman" w:cs="Times New Roman"/>
          <w:sz w:val="24"/>
          <w:szCs w:val="24"/>
        </w:rPr>
        <w:t>predicted tidal height at all sites except Padilla Bay</w:t>
      </w:r>
      <w:r w:rsidR="0036453A">
        <w:rPr>
          <w:rFonts w:ascii="Times New Roman" w:hAnsi="Times New Roman" w:cs="Times New Roman"/>
          <w:sz w:val="24"/>
          <w:szCs w:val="24"/>
        </w:rPr>
        <w:t>,</w:t>
      </w:r>
      <w:r w:rsidRPr="00CA43B3">
        <w:rPr>
          <w:rFonts w:ascii="Times New Roman" w:hAnsi="Times New Roman" w:cs="Times New Roman"/>
          <w:sz w:val="24"/>
          <w:szCs w:val="24"/>
        </w:rPr>
        <w:t xml:space="preserve"> where increases in water level were associated with decreases in DO concentration. </w:t>
      </w:r>
      <w:r w:rsidR="001E6B80">
        <w:rPr>
          <w:rFonts w:ascii="Times New Roman" w:hAnsi="Times New Roman" w:cs="Times New Roman"/>
          <w:sz w:val="24"/>
          <w:szCs w:val="24"/>
        </w:rPr>
        <w:t xml:space="preserve"> </w:t>
      </w:r>
      <w:r w:rsidR="001E6B80" w:rsidRPr="00CA43B3">
        <w:rPr>
          <w:rFonts w:ascii="Times New Roman" w:hAnsi="Times New Roman" w:cs="Times New Roman"/>
          <w:sz w:val="24"/>
          <w:szCs w:val="24"/>
        </w:rPr>
        <w:t>Filtering</w:t>
      </w:r>
      <w:r w:rsidR="001E6B80">
        <w:rPr>
          <w:rFonts w:ascii="Times New Roman" w:hAnsi="Times New Roman" w:cs="Times New Roman"/>
          <w:sz w:val="24"/>
          <w:szCs w:val="24"/>
        </w:rPr>
        <w:t xml:space="preserve"> nearly eliminated </w:t>
      </w:r>
      <w:r w:rsidR="001E6B80" w:rsidRPr="00CA43B3">
        <w:rPr>
          <w:rFonts w:ascii="Times New Roman" w:hAnsi="Times New Roman" w:cs="Times New Roman"/>
          <w:sz w:val="24"/>
          <w:szCs w:val="24"/>
        </w:rPr>
        <w:t>the correlatio</w:t>
      </w:r>
      <w:r w:rsidR="001E6B80">
        <w:rPr>
          <w:rFonts w:ascii="Times New Roman" w:hAnsi="Times New Roman" w:cs="Times New Roman"/>
          <w:sz w:val="24"/>
          <w:szCs w:val="24"/>
        </w:rPr>
        <w:t xml:space="preserve">ns between water level changes and the DO time series and, similarly, dramatically reduced correlations between </w:t>
      </w:r>
      <w:r w:rsidR="001E6B80" w:rsidRPr="00CA43B3">
        <w:rPr>
          <w:rFonts w:ascii="Times New Roman" w:hAnsi="Times New Roman" w:cs="Times New Roman"/>
          <w:sz w:val="24"/>
          <w:szCs w:val="24"/>
        </w:rPr>
        <w:t xml:space="preserve">metabolism estimates </w:t>
      </w:r>
      <w:r w:rsidR="001E6B80">
        <w:rPr>
          <w:rFonts w:ascii="Times New Roman" w:hAnsi="Times New Roman" w:cs="Times New Roman"/>
          <w:sz w:val="24"/>
          <w:szCs w:val="24"/>
        </w:rPr>
        <w:t xml:space="preserve">and tidal height changes </w:t>
      </w:r>
      <w:r w:rsidR="001E6B80" w:rsidRPr="00CA43B3">
        <w:rPr>
          <w:rFonts w:ascii="Times New Roman" w:hAnsi="Times New Roman" w:cs="Times New Roman"/>
          <w:sz w:val="24"/>
          <w:szCs w:val="24"/>
        </w:rPr>
        <w:t>(</w:t>
      </w:r>
      <w:r w:rsidR="001E6B80">
        <w:rPr>
          <w:rFonts w:ascii="Times New Roman" w:hAnsi="Times New Roman" w:cs="Times New Roman"/>
          <w:sz w:val="24"/>
          <w:szCs w:val="24"/>
        </w:rPr>
        <w:t>Table 2</w:t>
      </w:r>
      <w:r w:rsidR="001E6B80" w:rsidRPr="00CA43B3">
        <w:rPr>
          <w:rFonts w:ascii="Times New Roman" w:hAnsi="Times New Roman" w:cs="Times New Roman"/>
          <w:sz w:val="24"/>
          <w:szCs w:val="24"/>
        </w:rPr>
        <w:t>, see the link in the multimedia section for graphic</w:t>
      </w:r>
      <w:r w:rsidR="001E6B80">
        <w:rPr>
          <w:rFonts w:ascii="Times New Roman" w:hAnsi="Times New Roman" w:cs="Times New Roman"/>
          <w:sz w:val="24"/>
          <w:szCs w:val="24"/>
        </w:rPr>
        <w:t>al results of each case study).</w:t>
      </w:r>
    </w:p>
    <w:p w14:paraId="7EEDD9BE" w14:textId="2A1CA7DA"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percentage of daily integrated metabolism estimates that were anomalous (negative production, positive respiration) were reduced for all sites after filtering (</w:t>
      </w:r>
      <w:r w:rsidR="00B369A7">
        <w:rPr>
          <w:rFonts w:ascii="Times New Roman" w:hAnsi="Times New Roman" w:cs="Times New Roman"/>
          <w:sz w:val="24"/>
          <w:szCs w:val="24"/>
        </w:rPr>
        <w:t>Table 3</w:t>
      </w:r>
      <w:r w:rsidRPr="00CA43B3">
        <w:rPr>
          <w:rFonts w:ascii="Times New Roman" w:hAnsi="Times New Roman" w:cs="Times New Roman"/>
          <w:sz w:val="24"/>
          <w:szCs w:val="24"/>
        </w:rPr>
        <w:t>), perhaps indicating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relative effects of water movement. Before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anomalous values ranged from 9.15 (as a percentage of the total estimates, Rookery Bay) to 21.80 (Padilla Bay) for production and 7.57 (Rookery Bay) to 20.68 (Elkhorn Slough) for respiration. Anomalous values were </w:t>
      </w:r>
      <w:r w:rsidR="007E58AE">
        <w:rPr>
          <w:rFonts w:ascii="Times New Roman" w:hAnsi="Times New Roman" w:cs="Times New Roman"/>
          <w:sz w:val="24"/>
          <w:szCs w:val="24"/>
        </w:rPr>
        <w:t xml:space="preserve">noticeably </w:t>
      </w:r>
      <w:r w:rsidR="0071256D">
        <w:rPr>
          <w:rFonts w:ascii="Times New Roman" w:hAnsi="Times New Roman" w:cs="Times New Roman"/>
          <w:sz w:val="24"/>
          <w:szCs w:val="24"/>
        </w:rPr>
        <w:t xml:space="preserve">reduced for all case studies and were virtually </w:t>
      </w:r>
      <w:r w:rsidR="008249D9">
        <w:rPr>
          <w:rFonts w:ascii="Times New Roman" w:hAnsi="Times New Roman" w:cs="Times New Roman"/>
          <w:sz w:val="24"/>
          <w:szCs w:val="24"/>
        </w:rPr>
        <w:t>eliminated</w:t>
      </w:r>
      <w:r w:rsidR="0071256D">
        <w:rPr>
          <w:rFonts w:ascii="Times New Roman" w:hAnsi="Times New Roman" w:cs="Times New Roman"/>
          <w:sz w:val="24"/>
          <w:szCs w:val="24"/>
        </w:rPr>
        <w:t xml:space="preserve"> in two of the four case studies</w:t>
      </w:r>
      <w:r w:rsidRPr="00CA43B3">
        <w:rPr>
          <w:rFonts w:ascii="Times New Roman" w:hAnsi="Times New Roman" w:cs="Times New Roman"/>
          <w:sz w:val="24"/>
          <w:szCs w:val="24"/>
        </w:rPr>
        <w:t>.</w:t>
      </w:r>
      <w:r w:rsidR="0071256D">
        <w:rPr>
          <w:rFonts w:ascii="Times New Roman" w:hAnsi="Times New Roman" w:cs="Times New Roman"/>
          <w:sz w:val="24"/>
          <w:szCs w:val="24"/>
        </w:rPr>
        <w:t xml:space="preserve"> </w:t>
      </w:r>
      <w:r w:rsidRPr="00CA43B3">
        <w:rPr>
          <w:rFonts w:ascii="Times New Roman" w:hAnsi="Times New Roman" w:cs="Times New Roman"/>
          <w:sz w:val="24"/>
          <w:szCs w:val="24"/>
        </w:rPr>
        <w:t>Metabolism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estimates using filtered DO time series had decreased mean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(-63.1 % change from the annual mean) and respiration (-62.6 %) for Elkhorn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Slough, increased mean production (17.8 %) and respiration (18.8 %) for Padilla Bay, and generally unchanged mean production and respiration for 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w:t>
      </w:r>
      <w:r w:rsidR="00B369A7">
        <w:rPr>
          <w:rFonts w:ascii="Times New Roman" w:hAnsi="Times New Roman" w:cs="Times New Roman"/>
          <w:sz w:val="24"/>
          <w:szCs w:val="24"/>
        </w:rPr>
        <w:t>Table 3</w:t>
      </w:r>
      <w:r w:rsidRPr="00CA43B3">
        <w:rPr>
          <w:rFonts w:ascii="Times New Roman" w:hAnsi="Times New Roman" w:cs="Times New Roman"/>
          <w:sz w:val="24"/>
          <w:szCs w:val="24"/>
        </w:rPr>
        <w:t>). Changes in mean estimates based on filtered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suggests that the weighted regression removed variation attributed to both biological and physical processes. The implications of these undesirable results are described below.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Decreases in the standard deviation for all metabolism estimates were observed for all cases after filtering. However, reduction in variation may also occur if the biological signal is reduced individually or in addition to physical variation. The extent to which this reduction is related to the former should be minimal, provided that the two are statistically distinguishable. </w:t>
      </w:r>
      <w:r w:rsidR="00AB4D5F">
        <w:rPr>
          <w:rFonts w:ascii="Times New Roman" w:hAnsi="Times New Roman" w:cs="Times New Roman"/>
          <w:sz w:val="24"/>
          <w:szCs w:val="24"/>
        </w:rPr>
        <w:t xml:space="preserve">Conversely, when the </w:t>
      </w:r>
      <w:r w:rsidRPr="00CA43B3">
        <w:rPr>
          <w:rFonts w:ascii="Times New Roman" w:hAnsi="Times New Roman" w:cs="Times New Roman"/>
          <w:sz w:val="24"/>
          <w:szCs w:val="24"/>
        </w:rPr>
        <w:t xml:space="preserve">tidal and solar cycles are correlated </w:t>
      </w:r>
      <w:r w:rsidR="00AB4D5F">
        <w:rPr>
          <w:rFonts w:ascii="Times New Roman" w:hAnsi="Times New Roman" w:cs="Times New Roman"/>
          <w:sz w:val="24"/>
          <w:szCs w:val="24"/>
        </w:rPr>
        <w:t xml:space="preserve">at time scales of interest (e.g., weeks to months), it may not be possible to </w:t>
      </w:r>
      <w:r w:rsidRPr="00CA43B3">
        <w:rPr>
          <w:rFonts w:ascii="Times New Roman" w:hAnsi="Times New Roman" w:cs="Times New Roman"/>
          <w:sz w:val="24"/>
          <w:szCs w:val="24"/>
        </w:rPr>
        <w:t xml:space="preserve">separate </w:t>
      </w:r>
      <w:r w:rsidR="00AB4D5F">
        <w:rPr>
          <w:rFonts w:ascii="Times New Roman" w:hAnsi="Times New Roman" w:cs="Times New Roman"/>
          <w:sz w:val="24"/>
          <w:szCs w:val="24"/>
        </w:rPr>
        <w:t xml:space="preserve">tidal effects using this </w:t>
      </w:r>
      <w:r w:rsidRPr="00CA43B3">
        <w:rPr>
          <w:rFonts w:ascii="Times New Roman" w:hAnsi="Times New Roman" w:cs="Times New Roman"/>
          <w:sz w:val="24"/>
          <w:szCs w:val="24"/>
        </w:rPr>
        <w:t xml:space="preserve">model. </w:t>
      </w:r>
      <w:r w:rsidR="00AB4D5F">
        <w:rPr>
          <w:rFonts w:ascii="Times New Roman" w:hAnsi="Times New Roman" w:cs="Times New Roman"/>
          <w:sz w:val="24"/>
          <w:szCs w:val="24"/>
        </w:rPr>
        <w:t>The observed r</w:t>
      </w:r>
      <w:r w:rsidRPr="00CA43B3">
        <w:rPr>
          <w:rFonts w:ascii="Times New Roman" w:hAnsi="Times New Roman" w:cs="Times New Roman"/>
          <w:sz w:val="24"/>
          <w:szCs w:val="24"/>
        </w:rPr>
        <w:t>eduction in annual mean values</w:t>
      </w:r>
      <w:r w:rsidR="00AB4D5F">
        <w:rPr>
          <w:rFonts w:ascii="Times New Roman" w:hAnsi="Times New Roman" w:cs="Times New Roman"/>
          <w:sz w:val="24"/>
          <w:szCs w:val="24"/>
        </w:rPr>
        <w:t>, especially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Elkhorn Slough</w:t>
      </w:r>
      <w:r w:rsidR="00AB4D5F">
        <w:rPr>
          <w:rFonts w:ascii="Times New Roman" w:hAnsi="Times New Roman" w:cs="Times New Roman"/>
          <w:sz w:val="24"/>
          <w:szCs w:val="24"/>
        </w:rPr>
        <w:t>,</w:t>
      </w:r>
      <w:r w:rsidRPr="00CA43B3">
        <w:rPr>
          <w:rFonts w:ascii="Times New Roman" w:hAnsi="Times New Roman" w:cs="Times New Roman"/>
          <w:sz w:val="24"/>
          <w:szCs w:val="24"/>
        </w:rPr>
        <w:t xml:space="preserve"> suggests that</w:t>
      </w:r>
      <w:r w:rsidR="00AB4D5F">
        <w:rPr>
          <w:rFonts w:ascii="Times New Roman" w:hAnsi="Times New Roman" w:cs="Times New Roman"/>
          <w:sz w:val="24"/>
          <w:szCs w:val="24"/>
        </w:rPr>
        <w:t xml:space="preserve"> in that case, biological effects were attributed to tides, </w:t>
      </w:r>
      <w:r w:rsidRPr="00CA43B3">
        <w:rPr>
          <w:rFonts w:ascii="Times New Roman" w:hAnsi="Times New Roman" w:cs="Times New Roman"/>
          <w:sz w:val="24"/>
          <w:szCs w:val="24"/>
        </w:rPr>
        <w:t>causing a downward bias in estimate</w:t>
      </w:r>
      <w:r w:rsidR="00AB4D5F">
        <w:rPr>
          <w:rFonts w:ascii="Times New Roman" w:hAnsi="Times New Roman" w:cs="Times New Roman"/>
          <w:sz w:val="24"/>
          <w:szCs w:val="24"/>
        </w:rPr>
        <w:t>d metabolism</w:t>
      </w:r>
      <w:r w:rsidRPr="00CA43B3">
        <w:rPr>
          <w:rFonts w:ascii="Times New Roman" w:hAnsi="Times New Roman" w:cs="Times New Roman"/>
          <w:sz w:val="24"/>
          <w:szCs w:val="24"/>
        </w:rPr>
        <w:t>.</w:t>
      </w:r>
    </w:p>
    <w:p w14:paraId="05C743F7" w14:textId="1AE8BE24"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An example from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illustrates the effects of weighted regression on DO and metabolism estimates (Figs. 6 to 8). </w:t>
      </w:r>
      <w:r w:rsidR="00AB4D5F">
        <w:rPr>
          <w:rFonts w:ascii="Times New Roman" w:hAnsi="Times New Roman" w:cs="Times New Roman"/>
          <w:sz w:val="24"/>
          <w:szCs w:val="24"/>
        </w:rPr>
        <w:t xml:space="preserve"> During a </w:t>
      </w:r>
      <w:r w:rsidRPr="00CA43B3">
        <w:rPr>
          <w:rFonts w:ascii="Times New Roman" w:hAnsi="Times New Roman" w:cs="Times New Roman"/>
          <w:sz w:val="24"/>
          <w:szCs w:val="24"/>
        </w:rPr>
        <w:t>two-week period in February the tid</w:t>
      </w:r>
      <w:r w:rsidR="00AB4D5F">
        <w:rPr>
          <w:rFonts w:ascii="Times New Roman" w:hAnsi="Times New Roman" w:cs="Times New Roman"/>
          <w:sz w:val="24"/>
          <w:szCs w:val="24"/>
        </w:rPr>
        <w:t>e</w:t>
      </w:r>
      <w:r w:rsidRPr="00CA43B3">
        <w:rPr>
          <w:rFonts w:ascii="Times New Roman" w:hAnsi="Times New Roman" w:cs="Times New Roman"/>
          <w:sz w:val="24"/>
          <w:szCs w:val="24"/>
        </w:rPr>
        <w:t xml:space="preserve"> </w:t>
      </w:r>
      <w:r w:rsidR="00A13719">
        <w:rPr>
          <w:rFonts w:ascii="Times New Roman" w:hAnsi="Times New Roman" w:cs="Times New Roman"/>
          <w:sz w:val="24"/>
          <w:szCs w:val="24"/>
        </w:rPr>
        <w:t>changed from</w:t>
      </w:r>
      <w:r w:rsidR="00081B9D">
        <w:rPr>
          <w:rFonts w:ascii="Times New Roman" w:hAnsi="Times New Roman" w:cs="Times New Roman"/>
          <w:sz w:val="24"/>
          <w:szCs w:val="24"/>
        </w:rPr>
        <w:t xml:space="preserve"> neap tides with relatively pronounced differences between the </w:t>
      </w:r>
      <w:r w:rsidR="00924A6B">
        <w:rPr>
          <w:rFonts w:ascii="Times New Roman" w:hAnsi="Times New Roman" w:cs="Times New Roman"/>
          <w:sz w:val="24"/>
          <w:szCs w:val="24"/>
        </w:rPr>
        <w:t xml:space="preserve">first and second </w:t>
      </w:r>
      <w:r w:rsidR="00B05E7C">
        <w:rPr>
          <w:rFonts w:ascii="Times New Roman" w:hAnsi="Times New Roman" w:cs="Times New Roman"/>
          <w:sz w:val="24"/>
          <w:szCs w:val="24"/>
        </w:rPr>
        <w:t>high and low</w:t>
      </w:r>
      <w:r w:rsidR="00081B9D">
        <w:rPr>
          <w:rFonts w:ascii="Times New Roman" w:hAnsi="Times New Roman" w:cs="Times New Roman"/>
          <w:sz w:val="24"/>
          <w:szCs w:val="24"/>
        </w:rPr>
        <w:t xml:space="preserve"> tides to spring tides with </w:t>
      </w:r>
      <w:r w:rsidR="00B05E7C">
        <w:rPr>
          <w:rFonts w:ascii="Times New Roman" w:hAnsi="Times New Roman" w:cs="Times New Roman"/>
          <w:sz w:val="24"/>
          <w:szCs w:val="24"/>
        </w:rPr>
        <w:t xml:space="preserve">a larger tidal amplitude </w:t>
      </w:r>
      <w:r w:rsidR="00924A6B">
        <w:rPr>
          <w:rFonts w:ascii="Times New Roman" w:hAnsi="Times New Roman" w:cs="Times New Roman"/>
          <w:sz w:val="24"/>
          <w:szCs w:val="24"/>
        </w:rPr>
        <w:t xml:space="preserve">and smaller </w:t>
      </w:r>
      <w:r w:rsidR="00081B9D">
        <w:rPr>
          <w:rFonts w:ascii="Times New Roman" w:hAnsi="Times New Roman" w:cs="Times New Roman"/>
          <w:sz w:val="24"/>
          <w:szCs w:val="24"/>
        </w:rPr>
        <w:t xml:space="preserve">differences </w:t>
      </w:r>
      <w:r w:rsidR="00B05E7C">
        <w:rPr>
          <w:rFonts w:ascii="Times New Roman" w:hAnsi="Times New Roman" w:cs="Times New Roman"/>
          <w:sz w:val="24"/>
          <w:szCs w:val="24"/>
        </w:rPr>
        <w:t>between</w:t>
      </w:r>
      <w:r w:rsidR="00081B9D">
        <w:rPr>
          <w:rFonts w:ascii="Times New Roman" w:hAnsi="Times New Roman" w:cs="Times New Roman"/>
          <w:sz w:val="24"/>
          <w:szCs w:val="24"/>
        </w:rPr>
        <w:t xml:space="preserve"> </w:t>
      </w:r>
      <w:r w:rsidR="00924A6B">
        <w:rPr>
          <w:rFonts w:ascii="Times New Roman" w:hAnsi="Times New Roman" w:cs="Times New Roman"/>
          <w:sz w:val="24"/>
          <w:szCs w:val="24"/>
        </w:rPr>
        <w:t xml:space="preserve">first and second </w:t>
      </w:r>
      <w:r w:rsidR="00081B9D">
        <w:rPr>
          <w:rFonts w:ascii="Times New Roman" w:hAnsi="Times New Roman" w:cs="Times New Roman"/>
          <w:sz w:val="24"/>
          <w:szCs w:val="24"/>
        </w:rPr>
        <w:t>tide</w:t>
      </w:r>
      <w:r w:rsidR="00B05E7C">
        <w:rPr>
          <w:rFonts w:ascii="Times New Roman" w:hAnsi="Times New Roman" w:cs="Times New Roman"/>
          <w:sz w:val="24"/>
          <w:szCs w:val="24"/>
        </w:rPr>
        <w:t>s</w:t>
      </w:r>
      <w:r w:rsidR="00081B9D">
        <w:rPr>
          <w:rFonts w:ascii="Times New Roman" w:hAnsi="Times New Roman" w:cs="Times New Roman"/>
          <w:sz w:val="24"/>
          <w:szCs w:val="24"/>
        </w:rPr>
        <w:t>.</w:t>
      </w:r>
      <w:r w:rsidR="00B05E7C">
        <w:rPr>
          <w:rFonts w:ascii="Times New Roman" w:hAnsi="Times New Roman" w:cs="Times New Roman"/>
          <w:sz w:val="24"/>
          <w:szCs w:val="24"/>
        </w:rPr>
        <w:t xml:space="preserve">  </w:t>
      </w:r>
      <w:r w:rsidR="00081B9D">
        <w:rPr>
          <w:rFonts w:ascii="Times New Roman" w:hAnsi="Times New Roman" w:cs="Times New Roman"/>
          <w:sz w:val="24"/>
          <w:szCs w:val="24"/>
        </w:rPr>
        <w:lastRenderedPageBreak/>
        <w:t>During Feb 4-7, tide</w:t>
      </w:r>
      <w:r w:rsidR="00B05E7C">
        <w:rPr>
          <w:rFonts w:ascii="Times New Roman" w:hAnsi="Times New Roman" w:cs="Times New Roman"/>
          <w:sz w:val="24"/>
          <w:szCs w:val="24"/>
        </w:rPr>
        <w:t xml:space="preserve"> level</w:t>
      </w:r>
      <w:r w:rsidR="00CF30A9">
        <w:rPr>
          <w:rFonts w:ascii="Times New Roman" w:hAnsi="Times New Roman" w:cs="Times New Roman"/>
          <w:sz w:val="24"/>
          <w:szCs w:val="24"/>
        </w:rPr>
        <w:t>s at sunset were lower than at sunrise</w:t>
      </w:r>
      <w:r w:rsidR="00B05E7C">
        <w:rPr>
          <w:rFonts w:ascii="Times New Roman" w:hAnsi="Times New Roman" w:cs="Times New Roman"/>
          <w:sz w:val="24"/>
          <w:szCs w:val="24"/>
        </w:rPr>
        <w:t xml:space="preserve">, </w:t>
      </w:r>
      <w:r w:rsidR="00CF30A9">
        <w:rPr>
          <w:rFonts w:ascii="Times New Roman" w:hAnsi="Times New Roman" w:cs="Times New Roman"/>
          <w:sz w:val="24"/>
          <w:szCs w:val="24"/>
        </w:rPr>
        <w:t>causing a</w:t>
      </w:r>
      <w:r w:rsidR="00924A6B">
        <w:rPr>
          <w:rFonts w:ascii="Times New Roman" w:hAnsi="Times New Roman" w:cs="Times New Roman"/>
          <w:sz w:val="24"/>
          <w:szCs w:val="24"/>
        </w:rPr>
        <w:t>n apparent</w:t>
      </w:r>
      <w:r w:rsidR="00CF30A9">
        <w:rPr>
          <w:rFonts w:ascii="Times New Roman" w:hAnsi="Times New Roman" w:cs="Times New Roman"/>
          <w:sz w:val="24"/>
          <w:szCs w:val="24"/>
        </w:rPr>
        <w:t xml:space="preserve"> net decrease in DO during the day.  Tide levels at sunrise were higher than at sunset, causing a</w:t>
      </w:r>
      <w:r w:rsidR="00924A6B">
        <w:rPr>
          <w:rFonts w:ascii="Times New Roman" w:hAnsi="Times New Roman" w:cs="Times New Roman"/>
          <w:sz w:val="24"/>
          <w:szCs w:val="24"/>
        </w:rPr>
        <w:t>n apparent</w:t>
      </w:r>
      <w:r w:rsidR="00CF30A9">
        <w:rPr>
          <w:rFonts w:ascii="Times New Roman" w:hAnsi="Times New Roman" w:cs="Times New Roman"/>
          <w:sz w:val="24"/>
          <w:szCs w:val="24"/>
        </w:rPr>
        <w:t xml:space="preserve"> net increase in DO at night </w:t>
      </w:r>
      <w:r w:rsidR="00B05E7C">
        <w:rPr>
          <w:rFonts w:ascii="Times New Roman" w:hAnsi="Times New Roman" w:cs="Times New Roman"/>
          <w:sz w:val="24"/>
          <w:szCs w:val="24"/>
        </w:rPr>
        <w:t xml:space="preserve">(Fig 6).  These differences led to </w:t>
      </w:r>
      <w:r w:rsidR="00081B9D">
        <w:rPr>
          <w:rFonts w:ascii="Times New Roman" w:hAnsi="Times New Roman" w:cs="Times New Roman"/>
          <w:sz w:val="24"/>
          <w:szCs w:val="24"/>
        </w:rPr>
        <w:t>large errors in metabolism (Fig. 8).</w:t>
      </w:r>
      <w:r w:rsidR="00B05E7C">
        <w:rPr>
          <w:rFonts w:ascii="Times New Roman" w:hAnsi="Times New Roman" w:cs="Times New Roman"/>
          <w:sz w:val="24"/>
          <w:szCs w:val="24"/>
        </w:rPr>
        <w:t xml:space="preserve">  In the subsequent week, tides </w:t>
      </w:r>
      <w:r w:rsidR="00924A6B">
        <w:rPr>
          <w:rFonts w:ascii="Times New Roman" w:hAnsi="Times New Roman" w:cs="Times New Roman"/>
          <w:sz w:val="24"/>
          <w:szCs w:val="24"/>
        </w:rPr>
        <w:t xml:space="preserve">also </w:t>
      </w:r>
      <w:r w:rsidR="00B05E7C">
        <w:rPr>
          <w:rFonts w:ascii="Times New Roman" w:hAnsi="Times New Roman" w:cs="Times New Roman"/>
          <w:sz w:val="24"/>
          <w:szCs w:val="24"/>
        </w:rPr>
        <w:t xml:space="preserve">had a dramatic effect on observed DO, but </w:t>
      </w:r>
      <w:r w:rsidR="006304EC">
        <w:rPr>
          <w:rFonts w:ascii="Times New Roman" w:hAnsi="Times New Roman" w:cs="Times New Roman"/>
          <w:sz w:val="24"/>
          <w:szCs w:val="24"/>
        </w:rPr>
        <w:t xml:space="preserve">a much smaller </w:t>
      </w:r>
      <w:r w:rsidR="00B05E7C">
        <w:rPr>
          <w:rFonts w:ascii="Times New Roman" w:hAnsi="Times New Roman" w:cs="Times New Roman"/>
          <w:sz w:val="24"/>
          <w:szCs w:val="24"/>
        </w:rPr>
        <w:t>effect on estimates of metabolism</w:t>
      </w:r>
      <w:r w:rsidR="006304EC">
        <w:rPr>
          <w:rFonts w:ascii="Times New Roman" w:hAnsi="Times New Roman" w:cs="Times New Roman"/>
          <w:sz w:val="24"/>
          <w:szCs w:val="24"/>
        </w:rPr>
        <w:t xml:space="preserve">, which were slightly inflated by the tidal effect. </w:t>
      </w:r>
      <w:r w:rsidR="00B05E7C">
        <w:rPr>
          <w:rFonts w:ascii="Times New Roman" w:hAnsi="Times New Roman" w:cs="Times New Roman"/>
          <w:sz w:val="24"/>
          <w:szCs w:val="24"/>
        </w:rPr>
        <w:t>In both weeks, weighted regression was highly effective for removing the advection signal from the DO time series (Figs. 6 and 7)</w:t>
      </w:r>
      <w:r w:rsidR="00CF30A9">
        <w:rPr>
          <w:rFonts w:ascii="Times New Roman" w:hAnsi="Times New Roman" w:cs="Times New Roman"/>
          <w:sz w:val="24"/>
          <w:szCs w:val="24"/>
        </w:rPr>
        <w:t>.  Weighted regression also corrected the anomalous metabolism estimates in the latter portion of the first week</w:t>
      </w:r>
      <w:r w:rsidR="00924A6B">
        <w:rPr>
          <w:rFonts w:ascii="Times New Roman" w:hAnsi="Times New Roman" w:cs="Times New Roman"/>
          <w:sz w:val="24"/>
          <w:szCs w:val="24"/>
        </w:rPr>
        <w:t>, suggesting relatively stable rate</w:t>
      </w:r>
      <w:r w:rsidR="006304EC">
        <w:rPr>
          <w:rFonts w:ascii="Times New Roman" w:hAnsi="Times New Roman" w:cs="Times New Roman"/>
          <w:sz w:val="24"/>
          <w:szCs w:val="24"/>
        </w:rPr>
        <w:t>s through the two week period.</w:t>
      </w:r>
    </w:p>
    <w:p w14:paraId="48870A9C" w14:textId="77777777" w:rsidR="000206BF" w:rsidRPr="00736F13" w:rsidRDefault="00FB6C29" w:rsidP="00A15ED7">
      <w:pPr>
        <w:spacing w:after="0" w:line="360" w:lineRule="auto"/>
        <w:rPr>
          <w:rFonts w:ascii="Times New Roman" w:hAnsi="Times New Roman" w:cs="Times New Roman"/>
          <w:b/>
          <w:i/>
          <w:sz w:val="24"/>
          <w:szCs w:val="24"/>
        </w:rPr>
      </w:pPr>
      <w:r w:rsidRPr="00736F13">
        <w:rPr>
          <w:rFonts w:ascii="Times New Roman" w:hAnsi="Times New Roman" w:cs="Times New Roman"/>
          <w:b/>
          <w:i/>
          <w:sz w:val="24"/>
          <w:szCs w:val="24"/>
        </w:rPr>
        <w:t>Accuracy of results and effects of time averaging</w:t>
      </w:r>
    </w:p>
    <w:p w14:paraId="7FAEDF21" w14:textId="395F26BE" w:rsidR="000206BF" w:rsidRPr="00CA43B3" w:rsidRDefault="00DC0DAE" w:rsidP="007B7EC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One question of interest </w:t>
      </w:r>
      <w:r w:rsidR="00FB6C29" w:rsidRPr="00CA43B3">
        <w:rPr>
          <w:rFonts w:ascii="Times New Roman" w:hAnsi="Times New Roman" w:cs="Times New Roman"/>
          <w:sz w:val="24"/>
          <w:szCs w:val="24"/>
        </w:rPr>
        <w:t xml:space="preserve">is the period of observation within which observed DO is affected by tidal height changes and the extent to which this affects the interpretation of ecosystem metabolism. The effects of tidal variation on daily metabolism estimates may not be of concern if seasonal or annual </w:t>
      </w:r>
      <w:r>
        <w:rPr>
          <w:rFonts w:ascii="Times New Roman" w:hAnsi="Times New Roman" w:cs="Times New Roman"/>
          <w:sz w:val="24"/>
          <w:szCs w:val="24"/>
        </w:rPr>
        <w:t xml:space="preserve">means are of interest and averaging alone </w:t>
      </w:r>
      <w:r w:rsidR="00FB6C29" w:rsidRPr="00CA43B3">
        <w:rPr>
          <w:rFonts w:ascii="Times New Roman" w:hAnsi="Times New Roman" w:cs="Times New Roman"/>
          <w:sz w:val="24"/>
          <w:szCs w:val="24"/>
        </w:rPr>
        <w:t>remove</w:t>
      </w:r>
      <w:r>
        <w:rPr>
          <w:rFonts w:ascii="Times New Roman" w:hAnsi="Times New Roman" w:cs="Times New Roman"/>
          <w:sz w:val="24"/>
          <w:szCs w:val="24"/>
        </w:rPr>
        <w:t>s</w:t>
      </w:r>
      <w:r w:rsidR="00FB6C29" w:rsidRPr="00CA43B3">
        <w:rPr>
          <w:rFonts w:ascii="Times New Roman" w:hAnsi="Times New Roman" w:cs="Times New Roman"/>
          <w:sz w:val="24"/>
          <w:szCs w:val="24"/>
        </w:rPr>
        <w:t xml:space="preserve"> th</w:t>
      </w:r>
      <w:r>
        <w:rPr>
          <w:rFonts w:ascii="Times New Roman" w:hAnsi="Times New Roman" w:cs="Times New Roman"/>
          <w:sz w:val="24"/>
          <w:szCs w:val="24"/>
        </w:rPr>
        <w:t xml:space="preserve">e noise </w:t>
      </w:r>
      <w:r w:rsidR="00924A6B">
        <w:rPr>
          <w:rFonts w:ascii="Times New Roman" w:hAnsi="Times New Roman" w:cs="Times New Roman"/>
          <w:sz w:val="24"/>
          <w:szCs w:val="24"/>
        </w:rPr>
        <w:t>that occur</w:t>
      </w:r>
      <w:r w:rsidR="006304EC">
        <w:rPr>
          <w:rFonts w:ascii="Times New Roman" w:hAnsi="Times New Roman" w:cs="Times New Roman"/>
          <w:sz w:val="24"/>
          <w:szCs w:val="24"/>
        </w:rPr>
        <w:t>s</w:t>
      </w:r>
      <w:r w:rsidR="00924A6B">
        <w:rPr>
          <w:rFonts w:ascii="Times New Roman" w:hAnsi="Times New Roman" w:cs="Times New Roman"/>
          <w:sz w:val="24"/>
          <w:szCs w:val="24"/>
        </w:rPr>
        <w:t xml:space="preserve"> </w:t>
      </w:r>
      <w:r>
        <w:rPr>
          <w:rFonts w:ascii="Times New Roman" w:hAnsi="Times New Roman" w:cs="Times New Roman"/>
          <w:sz w:val="24"/>
          <w:szCs w:val="24"/>
        </w:rPr>
        <w:t>on shorter time scale</w:t>
      </w:r>
      <w:r w:rsidR="00924A6B">
        <w:rPr>
          <w:rFonts w:ascii="Times New Roman" w:hAnsi="Times New Roman" w:cs="Times New Roman"/>
          <w:sz w:val="24"/>
          <w:szCs w:val="24"/>
        </w:rPr>
        <w:t>s</w:t>
      </w:r>
      <w:r w:rsidR="00FB6C29" w:rsidRPr="00CA43B3">
        <w:rPr>
          <w:rFonts w:ascii="Times New Roman" w:hAnsi="Times New Roman" w:cs="Times New Roman"/>
          <w:sz w:val="24"/>
          <w:szCs w:val="24"/>
        </w:rPr>
        <w:t xml:space="preserve">. The example from </w:t>
      </w:r>
      <w:proofErr w:type="spellStart"/>
      <w:r w:rsidR="00FB6C29" w:rsidRPr="00CA43B3">
        <w:rPr>
          <w:rFonts w:ascii="Times New Roman" w:hAnsi="Times New Roman" w:cs="Times New Roman"/>
          <w:sz w:val="24"/>
          <w:szCs w:val="24"/>
        </w:rPr>
        <w:t>Sapelo</w:t>
      </w:r>
      <w:proofErr w:type="spellEnd"/>
      <w:r w:rsidR="00FB6C29" w:rsidRPr="00CA43B3">
        <w:rPr>
          <w:rFonts w:ascii="Times New Roman" w:hAnsi="Times New Roman" w:cs="Times New Roman"/>
          <w:sz w:val="24"/>
          <w:szCs w:val="24"/>
        </w:rPr>
        <w:t xml:space="preserve"> Island highlights this point given that </w:t>
      </w:r>
      <w:r>
        <w:rPr>
          <w:rFonts w:ascii="Times New Roman" w:hAnsi="Times New Roman" w:cs="Times New Roman"/>
          <w:sz w:val="24"/>
          <w:szCs w:val="24"/>
        </w:rPr>
        <w:t xml:space="preserve">despite short term errors, </w:t>
      </w:r>
      <w:r w:rsidR="00FB6C29" w:rsidRPr="00CA43B3">
        <w:rPr>
          <w:rFonts w:ascii="Times New Roman" w:hAnsi="Times New Roman" w:cs="Times New Roman"/>
          <w:sz w:val="24"/>
          <w:szCs w:val="24"/>
        </w:rPr>
        <w:t>mean production and respiration estimates before and after filtering</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were </w:t>
      </w:r>
      <w:r>
        <w:rPr>
          <w:rFonts w:ascii="Times New Roman" w:hAnsi="Times New Roman" w:cs="Times New Roman"/>
          <w:sz w:val="24"/>
          <w:szCs w:val="24"/>
        </w:rPr>
        <w:t xml:space="preserve">largely </w:t>
      </w:r>
      <w:r w:rsidR="00FB6C29" w:rsidRPr="00CA43B3">
        <w:rPr>
          <w:rFonts w:ascii="Times New Roman" w:hAnsi="Times New Roman" w:cs="Times New Roman"/>
          <w:sz w:val="24"/>
          <w:szCs w:val="24"/>
        </w:rPr>
        <w:t xml:space="preserve">unchanged for the two-week period. </w:t>
      </w:r>
      <w:r w:rsidR="006304EC">
        <w:rPr>
          <w:rFonts w:ascii="Times New Roman" w:hAnsi="Times New Roman" w:cs="Times New Roman"/>
          <w:sz w:val="24"/>
          <w:szCs w:val="24"/>
        </w:rPr>
        <w:t xml:space="preserve">Variance was substantially reduced, however.  </w:t>
      </w:r>
      <w:r w:rsidR="00FB6C29" w:rsidRPr="00CA43B3">
        <w:rPr>
          <w:rFonts w:ascii="Times New Roman" w:hAnsi="Times New Roman" w:cs="Times New Roman"/>
          <w:sz w:val="24"/>
          <w:szCs w:val="24"/>
        </w:rPr>
        <w:t>Alternatively, annual averages of production and respiration estimates were significantly different for Elkhorn Slough and Padilla Bay (</w:t>
      </w:r>
      <w:r w:rsidR="00B369A7">
        <w:rPr>
          <w:rFonts w:ascii="Times New Roman" w:hAnsi="Times New Roman" w:cs="Times New Roman"/>
          <w:sz w:val="24"/>
          <w:szCs w:val="24"/>
        </w:rPr>
        <w:t>Table 3</w:t>
      </w:r>
      <w:r w:rsidR="00FB6C29" w:rsidRPr="00CA43B3">
        <w:rPr>
          <w:rFonts w:ascii="Times New Roman" w:hAnsi="Times New Roman" w:cs="Times New Roman"/>
          <w:sz w:val="24"/>
          <w:szCs w:val="24"/>
        </w:rPr>
        <w:t>). Therefore, evaluat</w:t>
      </w:r>
      <w:r w:rsidR="00907B4B">
        <w:rPr>
          <w:rFonts w:ascii="Times New Roman" w:hAnsi="Times New Roman" w:cs="Times New Roman"/>
          <w:sz w:val="24"/>
          <w:szCs w:val="24"/>
        </w:rPr>
        <w:t>ing</w:t>
      </w:r>
      <w:r w:rsidR="00FB6C29" w:rsidRPr="00CA43B3">
        <w:rPr>
          <w:rFonts w:ascii="Times New Roman" w:hAnsi="Times New Roman" w:cs="Times New Roman"/>
          <w:sz w:val="24"/>
          <w:szCs w:val="24"/>
        </w:rPr>
        <w:t xml:space="preserve"> </w:t>
      </w:r>
      <w:r w:rsidR="00907B4B">
        <w:rPr>
          <w:rFonts w:ascii="Times New Roman" w:hAnsi="Times New Roman" w:cs="Times New Roman"/>
          <w:sz w:val="24"/>
          <w:szCs w:val="24"/>
        </w:rPr>
        <w:t xml:space="preserve">the effects of applying </w:t>
      </w:r>
      <w:r w:rsidR="00FB6C29" w:rsidRPr="00CA43B3">
        <w:rPr>
          <w:rFonts w:ascii="Times New Roman" w:hAnsi="Times New Roman" w:cs="Times New Roman"/>
          <w:sz w:val="24"/>
          <w:szCs w:val="24"/>
        </w:rPr>
        <w:t xml:space="preserve">weighted regression for different </w:t>
      </w:r>
      <w:r w:rsidR="00907B4B">
        <w:rPr>
          <w:rFonts w:ascii="Times New Roman" w:hAnsi="Times New Roman" w:cs="Times New Roman"/>
          <w:sz w:val="24"/>
          <w:szCs w:val="24"/>
        </w:rPr>
        <w:t xml:space="preserve">time scales </w:t>
      </w:r>
      <w:r w:rsidR="00FB6C29" w:rsidRPr="00CA43B3">
        <w:rPr>
          <w:rFonts w:ascii="Times New Roman" w:hAnsi="Times New Roman" w:cs="Times New Roman"/>
          <w:sz w:val="24"/>
          <w:szCs w:val="24"/>
        </w:rPr>
        <w:t xml:space="preserve">of </w:t>
      </w:r>
      <w:r w:rsidR="00907B4B">
        <w:rPr>
          <w:rFonts w:ascii="Times New Roman" w:hAnsi="Times New Roman" w:cs="Times New Roman"/>
          <w:sz w:val="24"/>
          <w:szCs w:val="24"/>
        </w:rPr>
        <w:t xml:space="preserve">concern </w:t>
      </w:r>
      <w:r w:rsidR="00FB6C29" w:rsidRPr="00CA43B3">
        <w:rPr>
          <w:rFonts w:ascii="Times New Roman" w:hAnsi="Times New Roman" w:cs="Times New Roman"/>
          <w:sz w:val="24"/>
          <w:szCs w:val="24"/>
        </w:rPr>
        <w:t xml:space="preserve">is critical </w:t>
      </w:r>
      <w:r w:rsidR="00907B4B">
        <w:rPr>
          <w:rFonts w:ascii="Times New Roman" w:hAnsi="Times New Roman" w:cs="Times New Roman"/>
          <w:sz w:val="24"/>
          <w:szCs w:val="24"/>
        </w:rPr>
        <w:t>to evaluating its potential use</w:t>
      </w:r>
      <w:r w:rsidR="00FB6C29" w:rsidRPr="00CA43B3">
        <w:rPr>
          <w:rFonts w:ascii="Times New Roman" w:hAnsi="Times New Roman" w:cs="Times New Roman"/>
          <w:sz w:val="24"/>
          <w:szCs w:val="24"/>
        </w:rPr>
        <w:t xml:space="preserve">. </w:t>
      </w:r>
      <w:r w:rsidR="00907B4B">
        <w:rPr>
          <w:rFonts w:ascii="Times New Roman" w:hAnsi="Times New Roman" w:cs="Times New Roman"/>
          <w:sz w:val="24"/>
          <w:szCs w:val="24"/>
        </w:rPr>
        <w:t>D</w:t>
      </w:r>
      <w:r w:rsidR="00FB6C29" w:rsidRPr="00CA43B3">
        <w:rPr>
          <w:rFonts w:ascii="Times New Roman" w:hAnsi="Times New Roman" w:cs="Times New Roman"/>
          <w:sz w:val="24"/>
          <w:szCs w:val="24"/>
        </w:rPr>
        <w:t>oes the period of observation affect the ability of weighted regression to remove physical variation in the time series? When should filtering</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be applied if time averaging of observed data on longer time periods removes </w:t>
      </w:r>
      <w:r w:rsidR="00907B4B">
        <w:rPr>
          <w:rFonts w:ascii="Times New Roman" w:hAnsi="Times New Roman" w:cs="Times New Roman"/>
          <w:sz w:val="24"/>
          <w:szCs w:val="24"/>
        </w:rPr>
        <w:t>effects of advection</w:t>
      </w:r>
      <w:r w:rsidR="00FB6C29" w:rsidRPr="00CA43B3">
        <w:rPr>
          <w:rFonts w:ascii="Times New Roman" w:hAnsi="Times New Roman" w:cs="Times New Roman"/>
          <w:sz w:val="24"/>
          <w:szCs w:val="24"/>
        </w:rPr>
        <w:t xml:space="preserve">? The first question is addressed by evaluating </w:t>
      </w:r>
      <w:proofErr w:type="spellStart"/>
      <w:r w:rsidR="00FB6C29"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between tidal change and solar periods. The second question is addressed by comparing observed and filtered estimates that are averaged over different</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periods of observation.</w:t>
      </w:r>
    </w:p>
    <w:p w14:paraId="72B2FABC" w14:textId="4E9E4ED0" w:rsidR="000206BF" w:rsidRPr="00CA43B3" w:rsidRDefault="00FB6C29" w:rsidP="007B7ECB">
      <w:pPr>
        <w:spacing w:after="0" w:line="360" w:lineRule="auto"/>
        <w:ind w:firstLine="720"/>
        <w:rPr>
          <w:rFonts w:ascii="Times New Roman" w:hAnsi="Times New Roman" w:cs="Times New Roman"/>
          <w:sz w:val="24"/>
          <w:szCs w:val="24"/>
        </w:rPr>
      </w:pP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between tidal height change and the solar cycle affected the ability of weighted regression to </w:t>
      </w:r>
      <w:r w:rsidR="006304EC">
        <w:rPr>
          <w:rFonts w:ascii="Times New Roman" w:hAnsi="Times New Roman" w:cs="Times New Roman"/>
          <w:sz w:val="24"/>
          <w:szCs w:val="24"/>
        </w:rPr>
        <w:t xml:space="preserve">model tidal advection effects at some locations.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found </w:t>
      </w:r>
      <w:r w:rsidR="006304EC">
        <w:rPr>
          <w:rFonts w:ascii="Times New Roman" w:hAnsi="Times New Roman" w:cs="Times New Roman"/>
          <w:sz w:val="24"/>
          <w:szCs w:val="24"/>
        </w:rPr>
        <w:t xml:space="preserve">this condition </w:t>
      </w:r>
      <w:r w:rsidRPr="00CA43B3">
        <w:rPr>
          <w:rFonts w:ascii="Times New Roman" w:hAnsi="Times New Roman" w:cs="Times New Roman"/>
          <w:sz w:val="24"/>
          <w:szCs w:val="24"/>
        </w:rPr>
        <w:t xml:space="preserve">in Elkhorn Slough during summer when high tides always occurred </w:t>
      </w:r>
      <w:r w:rsidR="006304EC">
        <w:rPr>
          <w:rFonts w:ascii="Times New Roman" w:hAnsi="Times New Roman" w:cs="Times New Roman"/>
          <w:sz w:val="24"/>
          <w:szCs w:val="24"/>
        </w:rPr>
        <w:t xml:space="preserve">at </w:t>
      </w:r>
      <w:r w:rsidRPr="00CA43B3">
        <w:rPr>
          <w:rFonts w:ascii="Times New Roman" w:hAnsi="Times New Roman" w:cs="Times New Roman"/>
          <w:sz w:val="24"/>
          <w:szCs w:val="24"/>
        </w:rPr>
        <w:t xml:space="preserve">night. </w:t>
      </w:r>
      <w:r w:rsidR="003D2D3B">
        <w:rPr>
          <w:rFonts w:ascii="Times New Roman" w:hAnsi="Times New Roman" w:cs="Times New Roman"/>
          <w:sz w:val="24"/>
          <w:szCs w:val="24"/>
        </w:rPr>
        <w:t xml:space="preserve"> To evaluate when this condition would present a problem for weighted regression, we computed for each case study the </w:t>
      </w:r>
      <w:r w:rsidRPr="00CA43B3">
        <w:rPr>
          <w:rFonts w:ascii="Times New Roman" w:hAnsi="Times New Roman" w:cs="Times New Roman"/>
          <w:sz w:val="24"/>
          <w:szCs w:val="24"/>
        </w:rPr>
        <w:t>correlation between sun angle and tidal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change (measured as an angular rate) using a moving window</w:t>
      </w:r>
      <w:r w:rsidR="003D2D3B">
        <w:rPr>
          <w:rFonts w:ascii="Times New Roman" w:hAnsi="Times New Roman" w:cs="Times New Roman"/>
          <w:sz w:val="24"/>
          <w:szCs w:val="24"/>
        </w:rPr>
        <w:t xml:space="preserve"> (Fig 9)</w:t>
      </w:r>
      <w:r w:rsidRPr="00CA43B3">
        <w:rPr>
          <w:rFonts w:ascii="Times New Roman" w:hAnsi="Times New Roman" w:cs="Times New Roman"/>
          <w:sz w:val="24"/>
          <w:szCs w:val="24"/>
        </w:rPr>
        <w:t>.</w:t>
      </w:r>
      <w:r w:rsidR="003D2D3B">
        <w:rPr>
          <w:rFonts w:ascii="Times New Roman" w:hAnsi="Times New Roman" w:cs="Times New Roman"/>
          <w:sz w:val="24"/>
          <w:szCs w:val="24"/>
        </w:rPr>
        <w:t xml:space="preserve">  </w:t>
      </w:r>
      <w:r w:rsidRPr="00CA43B3">
        <w:rPr>
          <w:rFonts w:ascii="Times New Roman" w:hAnsi="Times New Roman" w:cs="Times New Roman"/>
          <w:sz w:val="24"/>
          <w:szCs w:val="24"/>
        </w:rPr>
        <w:t>Weighted regression can be expected to effectively</w:t>
      </w:r>
      <w:r w:rsidR="00CA43B3">
        <w:rPr>
          <w:rFonts w:ascii="Times New Roman" w:hAnsi="Times New Roman" w:cs="Times New Roman"/>
          <w:sz w:val="24"/>
          <w:szCs w:val="24"/>
        </w:rPr>
        <w:t xml:space="preserve"> </w:t>
      </w:r>
      <w:r w:rsidR="003D2D3B">
        <w:rPr>
          <w:rFonts w:ascii="Times New Roman" w:hAnsi="Times New Roman" w:cs="Times New Roman"/>
          <w:sz w:val="24"/>
          <w:szCs w:val="24"/>
        </w:rPr>
        <w:t xml:space="preserve">separate </w:t>
      </w:r>
      <w:r w:rsidRPr="00CA43B3">
        <w:rPr>
          <w:rFonts w:ascii="Times New Roman" w:hAnsi="Times New Roman" w:cs="Times New Roman"/>
          <w:sz w:val="24"/>
          <w:szCs w:val="24"/>
        </w:rPr>
        <w:t>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physical variation during periods when the correlation between tidal height change and the solar cycle is low within the window. </w:t>
      </w:r>
      <w:r w:rsidR="003D2D3B">
        <w:rPr>
          <w:rFonts w:ascii="Times New Roman" w:hAnsi="Times New Roman" w:cs="Times New Roman"/>
          <w:sz w:val="24"/>
          <w:szCs w:val="24"/>
        </w:rPr>
        <w:t xml:space="preserve"> </w:t>
      </w:r>
      <w:proofErr w:type="spellStart"/>
      <w:r w:rsidR="003D2D3B">
        <w:rPr>
          <w:rFonts w:ascii="Times New Roman" w:hAnsi="Times New Roman" w:cs="Times New Roman"/>
          <w:sz w:val="24"/>
          <w:szCs w:val="24"/>
        </w:rPr>
        <w:t>C</w:t>
      </w:r>
      <w:r w:rsidRPr="00CA43B3">
        <w:rPr>
          <w:rFonts w:ascii="Times New Roman" w:hAnsi="Times New Roman" w:cs="Times New Roman"/>
          <w:sz w:val="24"/>
          <w:szCs w:val="24"/>
        </w:rPr>
        <w:t>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between sun angle and tidal height change </w:t>
      </w:r>
      <w:r w:rsidRPr="00CA43B3">
        <w:rPr>
          <w:rFonts w:ascii="Times New Roman" w:hAnsi="Times New Roman" w:cs="Times New Roman"/>
          <w:sz w:val="24"/>
          <w:szCs w:val="24"/>
        </w:rPr>
        <w:lastRenderedPageBreak/>
        <w:t>exceed</w:t>
      </w:r>
      <w:r w:rsidR="003D2D3B">
        <w:rPr>
          <w:rFonts w:ascii="Times New Roman" w:hAnsi="Times New Roman" w:cs="Times New Roman"/>
          <w:sz w:val="24"/>
          <w:szCs w:val="24"/>
        </w:rPr>
        <w:t>s</w:t>
      </w:r>
      <w:r w:rsidRPr="00CA43B3">
        <w:rPr>
          <w:rFonts w:ascii="Times New Roman" w:hAnsi="Times New Roman" w:cs="Times New Roman"/>
          <w:sz w:val="24"/>
          <w:szCs w:val="24"/>
        </w:rPr>
        <w:t xml:space="preserve"> </w:t>
      </w:r>
      <w:r w:rsidR="00907B4B">
        <w:rPr>
          <w:rFonts w:ascii="Times New Roman" w:hAnsi="Times New Roman" w:cs="Times New Roman"/>
          <w:sz w:val="24"/>
          <w:szCs w:val="24"/>
        </w:rPr>
        <w:t>±</w:t>
      </w:r>
      <w:r w:rsidRPr="00CA43B3">
        <w:rPr>
          <w:rFonts w:ascii="Times New Roman" w:hAnsi="Times New Roman" w:cs="Times New Roman"/>
          <w:sz w:val="24"/>
          <w:szCs w:val="24"/>
        </w:rPr>
        <w:t xml:space="preserve">0.2 </w:t>
      </w:r>
      <w:r w:rsidR="003D2D3B">
        <w:rPr>
          <w:rFonts w:ascii="Times New Roman" w:hAnsi="Times New Roman" w:cs="Times New Roman"/>
          <w:sz w:val="24"/>
          <w:szCs w:val="24"/>
        </w:rPr>
        <w:t xml:space="preserve">on a seasonal basis in </w:t>
      </w:r>
      <w:r w:rsidRPr="00CA43B3">
        <w:rPr>
          <w:rFonts w:ascii="Times New Roman" w:hAnsi="Times New Roman" w:cs="Times New Roman"/>
          <w:sz w:val="24"/>
          <w:szCs w:val="24"/>
        </w:rPr>
        <w:t xml:space="preserve">Elkhorn Slough and Padilla Bay, whereas correlations were much smaller </w:t>
      </w:r>
      <w:r w:rsidR="003D2D3B">
        <w:rPr>
          <w:rFonts w:ascii="Times New Roman" w:hAnsi="Times New Roman" w:cs="Times New Roman"/>
          <w:sz w:val="24"/>
          <w:szCs w:val="24"/>
        </w:rPr>
        <w:t xml:space="preserve">at all times in </w:t>
      </w:r>
      <w:r w:rsidRPr="00CA43B3">
        <w:rPr>
          <w:rFonts w:ascii="Times New Roman" w:hAnsi="Times New Roman" w:cs="Times New Roman"/>
          <w:sz w:val="24"/>
          <w:szCs w:val="24"/>
        </w:rPr>
        <w:t xml:space="preserve">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Given the change in annual mean metabolism using the filtered DO time series and the relatively high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between tidal change and solar cycling, the </w:t>
      </w:r>
      <w:r w:rsidR="003D2D3B">
        <w:rPr>
          <w:rFonts w:ascii="Times New Roman" w:hAnsi="Times New Roman" w:cs="Times New Roman"/>
          <w:sz w:val="24"/>
          <w:szCs w:val="24"/>
        </w:rPr>
        <w:t xml:space="preserve">estimates of metabolism using weighted regression </w:t>
      </w:r>
      <w:r w:rsidRPr="00CA43B3">
        <w:rPr>
          <w:rFonts w:ascii="Times New Roman" w:hAnsi="Times New Roman" w:cs="Times New Roman"/>
          <w:sz w:val="24"/>
          <w:szCs w:val="24"/>
        </w:rPr>
        <w:t xml:space="preserve">for Elkhorn Slough and Padilla Bay may </w:t>
      </w:r>
      <w:r w:rsidR="003D2D3B">
        <w:rPr>
          <w:rFonts w:ascii="Times New Roman" w:hAnsi="Times New Roman" w:cs="Times New Roman"/>
          <w:sz w:val="24"/>
          <w:szCs w:val="24"/>
        </w:rPr>
        <w:t xml:space="preserve">have </w:t>
      </w:r>
      <w:r w:rsidR="00325587">
        <w:rPr>
          <w:rFonts w:ascii="Times New Roman" w:hAnsi="Times New Roman" w:cs="Times New Roman"/>
          <w:sz w:val="24"/>
          <w:szCs w:val="24"/>
        </w:rPr>
        <w:t xml:space="preserve">reduced variability due to </w:t>
      </w:r>
      <w:r w:rsidR="003D2D3B">
        <w:rPr>
          <w:rFonts w:ascii="Times New Roman" w:hAnsi="Times New Roman" w:cs="Times New Roman"/>
          <w:sz w:val="24"/>
          <w:szCs w:val="24"/>
        </w:rPr>
        <w:t>tides, but still be in error</w:t>
      </w:r>
      <w:r w:rsidRPr="00CA43B3">
        <w:rPr>
          <w:rFonts w:ascii="Times New Roman" w:hAnsi="Times New Roman" w:cs="Times New Roman"/>
          <w:sz w:val="24"/>
          <w:szCs w:val="24"/>
        </w:rPr>
        <w:t xml:space="preserve">. Results for these estuaries may only be interpretable </w:t>
      </w:r>
      <w:r w:rsidR="00907B4B">
        <w:rPr>
          <w:rFonts w:ascii="Times New Roman" w:hAnsi="Times New Roman" w:cs="Times New Roman"/>
          <w:sz w:val="24"/>
          <w:szCs w:val="24"/>
        </w:rPr>
        <w:t xml:space="preserve">for periods of the year </w:t>
      </w:r>
      <w:r w:rsidRPr="00CA43B3">
        <w:rPr>
          <w:rFonts w:ascii="Times New Roman" w:hAnsi="Times New Roman" w:cs="Times New Roman"/>
          <w:sz w:val="24"/>
          <w:szCs w:val="24"/>
        </w:rPr>
        <w:t>when the correlation is low (e.g., April and October for Elkhorn Slough).</w:t>
      </w:r>
    </w:p>
    <w:p w14:paraId="5749E0FA" w14:textId="493D952E"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observed and filtered daily estimates were averaged by month for each site to evaluate the effect of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on mean production and respiration at the monthly time scale (</w:t>
      </w:r>
      <w:r w:rsidR="00B369A7">
        <w:rPr>
          <w:rFonts w:ascii="Times New Roman" w:hAnsi="Times New Roman" w:cs="Times New Roman"/>
          <w:sz w:val="24"/>
          <w:szCs w:val="24"/>
        </w:rPr>
        <w:t>Table 3</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Fig. 10). Filtered production and respiration estimates for Padilla Bay and Rookery Bay exhibited monthly variation that was more characteristic of expected trends during warmer months than in the unfiltered estimates. Results for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suggested that time averaged estimates, either as monthly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or annual means, were comparatively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unchanged by filtering, although there were some more subtle differences seasonally</w:t>
      </w:r>
      <w:r w:rsidR="00325587">
        <w:rPr>
          <w:rFonts w:ascii="Times New Roman" w:hAnsi="Times New Roman" w:cs="Times New Roman"/>
          <w:sz w:val="24"/>
          <w:szCs w:val="24"/>
        </w:rPr>
        <w:t xml:space="preserve"> and variance was reduced</w:t>
      </w:r>
      <w:r w:rsidRPr="00CA43B3">
        <w:rPr>
          <w:rFonts w:ascii="Times New Roman" w:hAnsi="Times New Roman" w:cs="Times New Roman"/>
          <w:sz w:val="24"/>
          <w:szCs w:val="24"/>
        </w:rPr>
        <w:t xml:space="preserve">. </w:t>
      </w:r>
      <w:r w:rsidR="00325587">
        <w:rPr>
          <w:rFonts w:ascii="Times New Roman" w:hAnsi="Times New Roman" w:cs="Times New Roman"/>
          <w:sz w:val="24"/>
          <w:szCs w:val="24"/>
        </w:rPr>
        <w:t>S</w:t>
      </w:r>
      <w:r w:rsidR="00325587" w:rsidRPr="00CA43B3">
        <w:rPr>
          <w:rFonts w:ascii="Times New Roman" w:hAnsi="Times New Roman" w:cs="Times New Roman"/>
          <w:sz w:val="24"/>
          <w:szCs w:val="24"/>
        </w:rPr>
        <w:t>ummer production and respiration for Elkhorn Slough were significantly</w:t>
      </w:r>
      <w:r w:rsidR="00325587">
        <w:rPr>
          <w:rFonts w:ascii="Times New Roman" w:hAnsi="Times New Roman" w:cs="Times New Roman"/>
          <w:sz w:val="24"/>
          <w:szCs w:val="24"/>
        </w:rPr>
        <w:t xml:space="preserve"> </w:t>
      </w:r>
      <w:r w:rsidR="00325587" w:rsidRPr="00CA43B3">
        <w:rPr>
          <w:rFonts w:ascii="Times New Roman" w:hAnsi="Times New Roman" w:cs="Times New Roman"/>
          <w:sz w:val="24"/>
          <w:szCs w:val="24"/>
        </w:rPr>
        <w:t>reduced by filtering</w:t>
      </w:r>
      <w:r w:rsidR="00325587">
        <w:rPr>
          <w:rFonts w:ascii="Times New Roman" w:hAnsi="Times New Roman" w:cs="Times New Roman"/>
          <w:sz w:val="24"/>
          <w:szCs w:val="24"/>
        </w:rPr>
        <w:t xml:space="preserve">.  </w:t>
      </w:r>
      <w:r w:rsidRPr="00CA43B3">
        <w:rPr>
          <w:rFonts w:ascii="Times New Roman" w:hAnsi="Times New Roman" w:cs="Times New Roman"/>
          <w:sz w:val="24"/>
          <w:szCs w:val="24"/>
        </w:rPr>
        <w:t>It is likely that both the filtered and unfiltered estimates are erroneous</w:t>
      </w:r>
      <w:r w:rsidR="00325587">
        <w:rPr>
          <w:rFonts w:ascii="Times New Roman" w:hAnsi="Times New Roman" w:cs="Times New Roman"/>
          <w:sz w:val="24"/>
          <w:szCs w:val="24"/>
        </w:rPr>
        <w:t xml:space="preserve"> due to</w:t>
      </w:r>
      <w:r w:rsidRP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between the tidal and solar cycle. Overall,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these trends emphasize the importance of considering different averaging periods for interpreting metabolism estimates. Each case study showed differences in observed and filtered values for monthly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means, suggesting tidal variation may influence metabolism estimates at relatively</w:t>
      </w:r>
      <w:r w:rsidR="00CA43B3">
        <w:rPr>
          <w:rFonts w:ascii="Times New Roman" w:hAnsi="Times New Roman" w:cs="Times New Roman"/>
          <w:sz w:val="24"/>
          <w:szCs w:val="24"/>
        </w:rPr>
        <w:t xml:space="preserve"> </w:t>
      </w:r>
      <w:r w:rsidR="0013505C">
        <w:rPr>
          <w:rFonts w:ascii="Times New Roman" w:hAnsi="Times New Roman" w:cs="Times New Roman"/>
          <w:sz w:val="24"/>
          <w:szCs w:val="24"/>
        </w:rPr>
        <w:t>long time scales.</w:t>
      </w:r>
    </w:p>
    <w:p w14:paraId="4848B933" w14:textId="77777777" w:rsidR="000206BF" w:rsidRPr="00736F13" w:rsidRDefault="00FB6C29" w:rsidP="00A15ED7">
      <w:pPr>
        <w:spacing w:after="0" w:line="360" w:lineRule="auto"/>
        <w:rPr>
          <w:rFonts w:ascii="Times New Roman" w:hAnsi="Times New Roman" w:cs="Times New Roman"/>
          <w:b/>
          <w:i/>
          <w:sz w:val="28"/>
          <w:szCs w:val="24"/>
        </w:rPr>
      </w:pPr>
      <w:r w:rsidRPr="00736F13">
        <w:rPr>
          <w:rFonts w:ascii="Times New Roman" w:hAnsi="Times New Roman" w:cs="Times New Roman"/>
          <w:b/>
          <w:i/>
          <w:sz w:val="28"/>
          <w:szCs w:val="24"/>
        </w:rPr>
        <w:t>Discussion</w:t>
      </w:r>
    </w:p>
    <w:p w14:paraId="28F5C653" w14:textId="43CC905C"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approach was developed to improve estimates of ecosystem metabolism by removing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associated with tid</w:t>
      </w:r>
      <w:r w:rsidR="00C14579">
        <w:rPr>
          <w:rFonts w:ascii="Times New Roman" w:hAnsi="Times New Roman" w:cs="Times New Roman"/>
          <w:sz w:val="24"/>
          <w:szCs w:val="24"/>
        </w:rPr>
        <w:t>es</w:t>
      </w:r>
      <w:r w:rsidRPr="00CA43B3">
        <w:rPr>
          <w:rFonts w:ascii="Times New Roman" w:hAnsi="Times New Roman" w:cs="Times New Roman"/>
          <w:sz w:val="24"/>
          <w:szCs w:val="24"/>
        </w:rPr>
        <w:t xml:space="preserve"> </w:t>
      </w:r>
      <w:r w:rsidR="00C14579">
        <w:rPr>
          <w:rFonts w:ascii="Times New Roman" w:hAnsi="Times New Roman" w:cs="Times New Roman"/>
          <w:sz w:val="24"/>
          <w:szCs w:val="24"/>
        </w:rPr>
        <w:t>from</w:t>
      </w:r>
      <w:r w:rsidR="00C14579" w:rsidRP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DO time series. </w:t>
      </w:r>
      <w:r w:rsidR="00C14579">
        <w:rPr>
          <w:rFonts w:ascii="Times New Roman" w:hAnsi="Times New Roman" w:cs="Times New Roman"/>
          <w:sz w:val="24"/>
          <w:szCs w:val="24"/>
        </w:rPr>
        <w:t xml:space="preserve">Analysis of </w:t>
      </w:r>
      <w:r w:rsidR="00231F70" w:rsidRPr="00231F70">
        <w:rPr>
          <w:rFonts w:ascii="Times New Roman" w:hAnsi="Times New Roman" w:cs="Times New Roman"/>
          <w:sz w:val="24"/>
          <w:szCs w:val="24"/>
        </w:rPr>
        <w:t xml:space="preserve">simulated DO time series with known characteristics and </w:t>
      </w:r>
      <w:r w:rsidR="00C14579">
        <w:rPr>
          <w:rFonts w:ascii="Times New Roman" w:hAnsi="Times New Roman" w:cs="Times New Roman"/>
          <w:sz w:val="24"/>
          <w:szCs w:val="24"/>
        </w:rPr>
        <w:t xml:space="preserve">subsequent </w:t>
      </w:r>
      <w:r w:rsidR="00231F70" w:rsidRPr="00231F70">
        <w:rPr>
          <w:rFonts w:ascii="Times New Roman" w:hAnsi="Times New Roman" w:cs="Times New Roman"/>
          <w:sz w:val="24"/>
          <w:szCs w:val="24"/>
        </w:rPr>
        <w:t xml:space="preserve">extension to continuous monitoring data from selected NERRS sites suggested </w:t>
      </w:r>
      <w:r w:rsidR="00C14579">
        <w:rPr>
          <w:rFonts w:ascii="Times New Roman" w:hAnsi="Times New Roman" w:cs="Times New Roman"/>
          <w:sz w:val="24"/>
          <w:szCs w:val="24"/>
        </w:rPr>
        <w:t xml:space="preserve">that </w:t>
      </w:r>
      <w:r w:rsidR="00231F70" w:rsidRPr="00231F70">
        <w:rPr>
          <w:rFonts w:ascii="Times New Roman" w:hAnsi="Times New Roman" w:cs="Times New Roman"/>
          <w:sz w:val="24"/>
          <w:szCs w:val="24"/>
        </w:rPr>
        <w:t xml:space="preserve">the approach can </w:t>
      </w:r>
      <w:r w:rsidR="00C14579">
        <w:rPr>
          <w:rFonts w:ascii="Times New Roman" w:hAnsi="Times New Roman" w:cs="Times New Roman"/>
          <w:sz w:val="24"/>
          <w:szCs w:val="24"/>
        </w:rPr>
        <w:t xml:space="preserve">in many circumstances successfully </w:t>
      </w:r>
      <w:r w:rsidR="00231F70" w:rsidRPr="00231F70">
        <w:rPr>
          <w:rFonts w:ascii="Times New Roman" w:hAnsi="Times New Roman" w:cs="Times New Roman"/>
          <w:sz w:val="24"/>
          <w:szCs w:val="24"/>
        </w:rPr>
        <w:t xml:space="preserve">isolate and remove </w:t>
      </w:r>
      <w:r w:rsidR="00C14579">
        <w:rPr>
          <w:rFonts w:ascii="Times New Roman" w:hAnsi="Times New Roman" w:cs="Times New Roman"/>
          <w:sz w:val="24"/>
          <w:szCs w:val="24"/>
        </w:rPr>
        <w:t xml:space="preserve">much of the tidal </w:t>
      </w:r>
      <w:r w:rsidR="00231F70" w:rsidRPr="00231F70">
        <w:rPr>
          <w:rFonts w:ascii="Times New Roman" w:hAnsi="Times New Roman" w:cs="Times New Roman"/>
          <w:sz w:val="24"/>
          <w:szCs w:val="24"/>
        </w:rPr>
        <w:t>variation.  In application to DO time series from NERRS sites, the method reduce</w:t>
      </w:r>
      <w:r w:rsidR="00C14579">
        <w:rPr>
          <w:rFonts w:ascii="Times New Roman" w:hAnsi="Times New Roman" w:cs="Times New Roman"/>
          <w:sz w:val="24"/>
          <w:szCs w:val="24"/>
        </w:rPr>
        <w:t>d</w:t>
      </w:r>
      <w:r w:rsidR="00231F70" w:rsidRPr="00231F70">
        <w:rPr>
          <w:rFonts w:ascii="Times New Roman" w:hAnsi="Times New Roman" w:cs="Times New Roman"/>
          <w:sz w:val="24"/>
          <w:szCs w:val="24"/>
        </w:rPr>
        <w:t xml:space="preserve"> apparent </w:t>
      </w:r>
      <w:r w:rsidR="00C14579">
        <w:rPr>
          <w:rFonts w:ascii="Times New Roman" w:hAnsi="Times New Roman" w:cs="Times New Roman"/>
          <w:sz w:val="24"/>
          <w:szCs w:val="24"/>
        </w:rPr>
        <w:t xml:space="preserve">day-to-day </w:t>
      </w:r>
      <w:r w:rsidR="00231F70" w:rsidRPr="00231F70">
        <w:rPr>
          <w:rFonts w:ascii="Times New Roman" w:hAnsi="Times New Roman" w:cs="Times New Roman"/>
          <w:sz w:val="24"/>
          <w:szCs w:val="24"/>
        </w:rPr>
        <w:t>variation in metabolic rates</w:t>
      </w:r>
      <w:r w:rsidR="00C14579">
        <w:rPr>
          <w:rFonts w:ascii="Times New Roman" w:hAnsi="Times New Roman" w:cs="Times New Roman"/>
          <w:sz w:val="24"/>
          <w:szCs w:val="24"/>
        </w:rPr>
        <w:t xml:space="preserve">, suggesting that this </w:t>
      </w:r>
      <w:r w:rsidR="00231F70" w:rsidRPr="00231F70">
        <w:rPr>
          <w:rFonts w:ascii="Times New Roman" w:hAnsi="Times New Roman" w:cs="Times New Roman"/>
          <w:sz w:val="24"/>
          <w:szCs w:val="24"/>
        </w:rPr>
        <w:t xml:space="preserve">variation </w:t>
      </w:r>
      <w:r w:rsidR="00C14579">
        <w:rPr>
          <w:rFonts w:ascii="Times New Roman" w:hAnsi="Times New Roman" w:cs="Times New Roman"/>
          <w:sz w:val="24"/>
          <w:szCs w:val="24"/>
        </w:rPr>
        <w:t xml:space="preserve">could </w:t>
      </w:r>
      <w:r w:rsidR="00231F70" w:rsidRPr="00231F70">
        <w:rPr>
          <w:rFonts w:ascii="Times New Roman" w:hAnsi="Times New Roman" w:cs="Times New Roman"/>
          <w:sz w:val="24"/>
          <w:szCs w:val="24"/>
        </w:rPr>
        <w:t>result substantially from artifacts of advection, rather than real drivers of metabolic processes. This hypothesis could be investigated further by applying</w:t>
      </w:r>
      <w:r w:rsidR="00C14579">
        <w:rPr>
          <w:rFonts w:ascii="Times New Roman" w:hAnsi="Times New Roman" w:cs="Times New Roman"/>
          <w:sz w:val="24"/>
          <w:szCs w:val="24"/>
        </w:rPr>
        <w:t xml:space="preserve"> weighted regression</w:t>
      </w:r>
      <w:r w:rsidR="00231F70" w:rsidRPr="00231F70">
        <w:rPr>
          <w:rFonts w:ascii="Times New Roman" w:hAnsi="Times New Roman" w:cs="Times New Roman"/>
          <w:sz w:val="24"/>
          <w:szCs w:val="24"/>
        </w:rPr>
        <w:t xml:space="preserve"> </w:t>
      </w:r>
      <w:r w:rsidR="00C14579">
        <w:rPr>
          <w:rFonts w:ascii="Times New Roman" w:hAnsi="Times New Roman" w:cs="Times New Roman"/>
          <w:sz w:val="24"/>
          <w:szCs w:val="24"/>
        </w:rPr>
        <w:t xml:space="preserve">to DO time series </w:t>
      </w:r>
      <w:r w:rsidR="00231F70" w:rsidRPr="00231F70">
        <w:rPr>
          <w:rFonts w:ascii="Times New Roman" w:hAnsi="Times New Roman" w:cs="Times New Roman"/>
          <w:sz w:val="24"/>
          <w:szCs w:val="24"/>
        </w:rPr>
        <w:t xml:space="preserve">while collecting </w:t>
      </w:r>
      <w:r w:rsidR="00C14579">
        <w:rPr>
          <w:rFonts w:ascii="Times New Roman" w:hAnsi="Times New Roman" w:cs="Times New Roman"/>
          <w:sz w:val="24"/>
          <w:szCs w:val="24"/>
        </w:rPr>
        <w:t xml:space="preserve">contemporaneous </w:t>
      </w:r>
      <w:r w:rsidR="00231F70" w:rsidRPr="00231F70">
        <w:rPr>
          <w:rFonts w:ascii="Times New Roman" w:hAnsi="Times New Roman" w:cs="Times New Roman"/>
          <w:sz w:val="24"/>
          <w:szCs w:val="24"/>
        </w:rPr>
        <w:t>measurements of metabolism and causal factors at a relatively high frequency.  The regression method and open-water technique may have broad appeal for application</w:t>
      </w:r>
      <w:r w:rsidR="007A65B0" w:rsidRPr="007A65B0">
        <w:rPr>
          <w:rFonts w:ascii="Times New Roman" w:hAnsi="Times New Roman" w:cs="Times New Roman"/>
          <w:sz w:val="24"/>
          <w:szCs w:val="24"/>
        </w:rPr>
        <w:t xml:space="preserve"> in estuaries that are shallow and vertically</w:t>
      </w:r>
      <w:r w:rsidR="00C14579">
        <w:rPr>
          <w:rFonts w:ascii="Times New Roman" w:hAnsi="Times New Roman" w:cs="Times New Roman"/>
          <w:sz w:val="24"/>
          <w:szCs w:val="24"/>
        </w:rPr>
        <w:t xml:space="preserve"> </w:t>
      </w:r>
      <w:r w:rsidR="00C14579">
        <w:rPr>
          <w:rFonts w:ascii="Times New Roman" w:hAnsi="Times New Roman" w:cs="Times New Roman"/>
          <w:sz w:val="24"/>
          <w:szCs w:val="24"/>
        </w:rPr>
        <w:lastRenderedPageBreak/>
        <w:t>well-</w:t>
      </w:r>
      <w:r w:rsidR="007A65B0" w:rsidRPr="007A65B0">
        <w:rPr>
          <w:rFonts w:ascii="Times New Roman" w:hAnsi="Times New Roman" w:cs="Times New Roman"/>
          <w:sz w:val="24"/>
          <w:szCs w:val="24"/>
        </w:rPr>
        <w:t>mixed, suc</w:t>
      </w:r>
      <w:r w:rsidR="007A65B0">
        <w:rPr>
          <w:rFonts w:ascii="Times New Roman" w:hAnsi="Times New Roman" w:cs="Times New Roman"/>
          <w:sz w:val="24"/>
          <w:szCs w:val="24"/>
        </w:rPr>
        <w:t>h as those within the NERRS</w:t>
      </w:r>
      <w:r w:rsidR="007A65B0" w:rsidRPr="007A65B0">
        <w:rPr>
          <w:rFonts w:ascii="Times New Roman" w:hAnsi="Times New Roman" w:cs="Times New Roman"/>
          <w:sz w:val="24"/>
          <w:szCs w:val="24"/>
        </w:rPr>
        <w:t>. Extension to stratified systems may be possible with additional data and model development.</w:t>
      </w:r>
    </w:p>
    <w:p w14:paraId="77C62E19" w14:textId="254C555C"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Comparisons between filtered and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from the simulations indicated that weighted regression can reduce the effects of tidal variation for a range of characteristics of DO time series. An examination of scenarios that produced abnormal results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can provide additional insight into factors that affect the performance of weighted regression. For example, poor performance was observed when the observation uncertainty (</w:t>
      </w:r>
      <w:proofErr w:type="spellStart"/>
      <w:r w:rsidRPr="00B24E86">
        <w:rPr>
          <w:rFonts w:ascii="Times New Roman" w:hAnsi="Times New Roman" w:cs="Times New Roman"/>
          <w:i/>
          <w:sz w:val="24"/>
          <w:szCs w:val="24"/>
        </w:rPr>
        <w:t>ε</w:t>
      </w:r>
      <w:r w:rsidRPr="00B24E86">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was high and both process uncertainty (</w:t>
      </w:r>
      <w:proofErr w:type="spellStart"/>
      <w:r w:rsidRPr="00B24E86">
        <w:rPr>
          <w:rFonts w:ascii="Times New Roman" w:hAnsi="Times New Roman" w:cs="Times New Roman"/>
          <w:i/>
          <w:sz w:val="24"/>
          <w:szCs w:val="24"/>
        </w:rPr>
        <w:t>ε</w:t>
      </w:r>
      <w:r w:rsidRPr="00B24E86">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and tidal advec</w:t>
      </w:r>
      <w:r w:rsidR="00B24E86">
        <w:rPr>
          <w:rFonts w:ascii="Times New Roman" w:hAnsi="Times New Roman" w:cs="Times New Roman"/>
          <w:sz w:val="24"/>
          <w:szCs w:val="24"/>
        </w:rPr>
        <w:t>tion (</w:t>
      </w:r>
      <w:proofErr w:type="spellStart"/>
      <w:r w:rsidR="00B24E86" w:rsidRPr="00B24E86">
        <w:rPr>
          <w:rFonts w:ascii="Times New Roman" w:hAnsi="Times New Roman" w:cs="Times New Roman"/>
          <w:i/>
          <w:sz w:val="24"/>
          <w:szCs w:val="24"/>
        </w:rPr>
        <w:t>DO</w:t>
      </w:r>
      <w:r w:rsidR="00B24E86" w:rsidRPr="00B24E86">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 were low. These examples represent time series with excessive random variation (e.g., poor measurement quality), no auto-correlation, and no tidal influence. Poor performance is expected because the weighted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regression </w:t>
      </w:r>
      <w:r w:rsidR="00D61F6F">
        <w:rPr>
          <w:rFonts w:ascii="Times New Roman" w:hAnsi="Times New Roman" w:cs="Times New Roman"/>
          <w:sz w:val="24"/>
          <w:szCs w:val="24"/>
        </w:rPr>
        <w:t xml:space="preserve">is trying to </w:t>
      </w:r>
      <w:r w:rsidRPr="00CA43B3">
        <w:rPr>
          <w:rFonts w:ascii="Times New Roman" w:hAnsi="Times New Roman" w:cs="Times New Roman"/>
          <w:sz w:val="24"/>
          <w:szCs w:val="24"/>
        </w:rPr>
        <w:t xml:space="preserve">model a </w:t>
      </w:r>
      <w:r w:rsidR="00D61F6F">
        <w:rPr>
          <w:rFonts w:ascii="Times New Roman" w:hAnsi="Times New Roman" w:cs="Times New Roman"/>
          <w:sz w:val="24"/>
          <w:szCs w:val="24"/>
        </w:rPr>
        <w:t xml:space="preserve">minimal </w:t>
      </w:r>
      <w:r w:rsidRPr="00CA43B3">
        <w:rPr>
          <w:rFonts w:ascii="Times New Roman" w:hAnsi="Times New Roman" w:cs="Times New Roman"/>
          <w:sz w:val="24"/>
          <w:szCs w:val="24"/>
        </w:rPr>
        <w:t>tidal signal in a very noisy DO time series. These results were observed even for</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time series with a large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component of the biological DO signal, suggesting that the model</w:t>
      </w:r>
      <w:r w:rsidR="00736F13">
        <w:rPr>
          <w:rFonts w:ascii="Times New Roman" w:hAnsi="Times New Roman" w:cs="Times New Roman"/>
          <w:sz w:val="24"/>
          <w:szCs w:val="24"/>
        </w:rPr>
        <w:t xml:space="preserve"> </w:t>
      </w:r>
      <w:r w:rsidR="00D61F6F">
        <w:rPr>
          <w:rFonts w:ascii="Times New Roman" w:hAnsi="Times New Roman" w:cs="Times New Roman"/>
          <w:sz w:val="24"/>
          <w:szCs w:val="24"/>
        </w:rPr>
        <w:t xml:space="preserve">may not be effective for </w:t>
      </w:r>
      <w:proofErr w:type="spellStart"/>
      <w:r w:rsidRPr="00CA43B3">
        <w:rPr>
          <w:rFonts w:ascii="Times New Roman" w:hAnsi="Times New Roman" w:cs="Times New Roman"/>
          <w:sz w:val="24"/>
          <w:szCs w:val="24"/>
        </w:rPr>
        <w:t>microtidal</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systems with high noise and </w:t>
      </w:r>
      <w:r w:rsidR="00D61F6F">
        <w:rPr>
          <w:rFonts w:ascii="Times New Roman" w:hAnsi="Times New Roman" w:cs="Times New Roman"/>
          <w:sz w:val="24"/>
          <w:szCs w:val="24"/>
        </w:rPr>
        <w:t xml:space="preserve">little </w:t>
      </w:r>
      <w:r w:rsidRPr="00CA43B3">
        <w:rPr>
          <w:rFonts w:ascii="Times New Roman" w:hAnsi="Times New Roman" w:cs="Times New Roman"/>
          <w:sz w:val="24"/>
          <w:szCs w:val="24"/>
        </w:rPr>
        <w:t>serial correlation. From a practical perspective, weighted regression should not be applied to noisy time series if there is not sufficient evidence to suggest the variation is related to tid</w:t>
      </w:r>
      <w:r w:rsidR="00D61F6F">
        <w:rPr>
          <w:rFonts w:ascii="Times New Roman" w:hAnsi="Times New Roman" w:cs="Times New Roman"/>
          <w:sz w:val="24"/>
          <w:szCs w:val="24"/>
        </w:rPr>
        <w:t>es</w:t>
      </w:r>
      <w:r w:rsidRPr="00CA43B3">
        <w:rPr>
          <w:rFonts w:ascii="Times New Roman" w:hAnsi="Times New Roman" w:cs="Times New Roman"/>
          <w:sz w:val="24"/>
          <w:szCs w:val="24"/>
        </w:rPr>
        <w:t>. Alternative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approaches,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such as the </w:t>
      </w:r>
      <w:proofErr w:type="spellStart"/>
      <w:r w:rsidRPr="00CA43B3">
        <w:rPr>
          <w:rFonts w:ascii="Times New Roman" w:hAnsi="Times New Roman" w:cs="Times New Roman"/>
          <w:sz w:val="24"/>
          <w:szCs w:val="24"/>
        </w:rPr>
        <w:t>Kalman</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filter (Harvey 1989;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may be more appropriate if random variation is the primary source of uncertainty. Similarly,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results with perfect or</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near-perfect correlations between filtered and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were observed when observation uncertainty and tidal effects were not components of the simulated time series. Although there is no need to apply weighted regression to time series with no apparent tidal influences, the results will not be incorrect.</w:t>
      </w:r>
      <w:r w:rsidR="00CA43B3">
        <w:rPr>
          <w:rFonts w:ascii="Times New Roman" w:hAnsi="Times New Roman" w:cs="Times New Roman"/>
          <w:sz w:val="24"/>
          <w:szCs w:val="24"/>
        </w:rPr>
        <w:t xml:space="preserve"> </w:t>
      </w:r>
      <w:r w:rsidR="00D61F6F">
        <w:rPr>
          <w:rFonts w:ascii="Times New Roman" w:hAnsi="Times New Roman" w:cs="Times New Roman"/>
          <w:sz w:val="24"/>
          <w:szCs w:val="24"/>
        </w:rPr>
        <w:t>W</w:t>
      </w:r>
      <w:r w:rsidRPr="00CA43B3">
        <w:rPr>
          <w:rFonts w:ascii="Times New Roman" w:hAnsi="Times New Roman" w:cs="Times New Roman"/>
          <w:sz w:val="24"/>
          <w:szCs w:val="24"/>
        </w:rPr>
        <w:t xml:space="preserve">eighted regression </w:t>
      </w:r>
      <w:r w:rsidR="00D61F6F">
        <w:rPr>
          <w:rFonts w:ascii="Times New Roman" w:hAnsi="Times New Roman" w:cs="Times New Roman"/>
          <w:sz w:val="24"/>
          <w:szCs w:val="24"/>
        </w:rPr>
        <w:t xml:space="preserve">will be most useful when </w:t>
      </w:r>
      <w:r w:rsidRPr="00CA43B3">
        <w:rPr>
          <w:rFonts w:ascii="Times New Roman" w:hAnsi="Times New Roman" w:cs="Times New Roman"/>
          <w:sz w:val="24"/>
          <w:szCs w:val="24"/>
        </w:rPr>
        <w:t xml:space="preserve">applied to time series </w:t>
      </w:r>
      <w:r w:rsidR="00D61F6F">
        <w:rPr>
          <w:rFonts w:ascii="Times New Roman" w:hAnsi="Times New Roman" w:cs="Times New Roman"/>
          <w:sz w:val="24"/>
          <w:szCs w:val="24"/>
        </w:rPr>
        <w:t xml:space="preserve">that meet certain </w:t>
      </w:r>
      <w:r w:rsidRPr="00CA43B3">
        <w:rPr>
          <w:rFonts w:ascii="Times New Roman" w:hAnsi="Times New Roman" w:cs="Times New Roman"/>
          <w:sz w:val="24"/>
          <w:szCs w:val="24"/>
        </w:rPr>
        <w:t>conditions, as described below.</w:t>
      </w:r>
    </w:p>
    <w:p w14:paraId="452734A9" w14:textId="4F9121A2" w:rsidR="000C40FA" w:rsidRPr="00CA43B3" w:rsidRDefault="00D61F6F" w:rsidP="000C40F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w:t>
      </w:r>
      <w:r w:rsidR="00FB6C29" w:rsidRPr="00CA43B3">
        <w:rPr>
          <w:rFonts w:ascii="Times New Roman" w:hAnsi="Times New Roman" w:cs="Times New Roman"/>
          <w:sz w:val="24"/>
          <w:szCs w:val="24"/>
        </w:rPr>
        <w:t>eighted</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regression was successful </w:t>
      </w:r>
      <w:r>
        <w:rPr>
          <w:rFonts w:ascii="Times New Roman" w:hAnsi="Times New Roman" w:cs="Times New Roman"/>
          <w:sz w:val="24"/>
          <w:szCs w:val="24"/>
        </w:rPr>
        <w:t xml:space="preserve">in each of the case studies </w:t>
      </w:r>
      <w:r w:rsidR="00FB6C29" w:rsidRPr="00CA43B3">
        <w:rPr>
          <w:rFonts w:ascii="Times New Roman" w:hAnsi="Times New Roman" w:cs="Times New Roman"/>
          <w:sz w:val="24"/>
          <w:szCs w:val="24"/>
        </w:rPr>
        <w:t xml:space="preserve">in reducing variation in the DO time series that was </w:t>
      </w:r>
      <w:r>
        <w:rPr>
          <w:rFonts w:ascii="Times New Roman" w:hAnsi="Times New Roman" w:cs="Times New Roman"/>
          <w:sz w:val="24"/>
          <w:szCs w:val="24"/>
        </w:rPr>
        <w:t>correlated with tides</w:t>
      </w:r>
      <w:r w:rsidR="00FB6C29" w:rsidRPr="00CA43B3">
        <w:rPr>
          <w:rFonts w:ascii="Times New Roman" w:hAnsi="Times New Roman" w:cs="Times New Roman"/>
          <w:sz w:val="24"/>
          <w:szCs w:val="24"/>
        </w:rPr>
        <w:t xml:space="preserve">. </w:t>
      </w:r>
      <w:r>
        <w:rPr>
          <w:rFonts w:ascii="Times New Roman" w:hAnsi="Times New Roman" w:cs="Times New Roman"/>
          <w:sz w:val="24"/>
          <w:szCs w:val="24"/>
        </w:rPr>
        <w:t>F</w:t>
      </w:r>
      <w:r w:rsidR="00FB6C29" w:rsidRPr="00CA43B3">
        <w:rPr>
          <w:rFonts w:ascii="Times New Roman" w:hAnsi="Times New Roman" w:cs="Times New Roman"/>
          <w:sz w:val="24"/>
          <w:szCs w:val="24"/>
        </w:rPr>
        <w:t>iltering reduced the frequency of anomalous metabolism</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estimates, such as negative production</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and positive respiration (</w:t>
      </w:r>
      <w:proofErr w:type="spellStart"/>
      <w:r w:rsidR="00FB6C29" w:rsidRPr="00CA43B3">
        <w:rPr>
          <w:rFonts w:ascii="Times New Roman" w:hAnsi="Times New Roman" w:cs="Times New Roman"/>
          <w:sz w:val="24"/>
          <w:szCs w:val="24"/>
        </w:rPr>
        <w:t>Needoba</w:t>
      </w:r>
      <w:proofErr w:type="spellEnd"/>
      <w:r w:rsidR="00FB6C29" w:rsidRPr="00CA43B3">
        <w:rPr>
          <w:rFonts w:ascii="Times New Roman" w:hAnsi="Times New Roman" w:cs="Times New Roman"/>
          <w:sz w:val="24"/>
          <w:szCs w:val="24"/>
        </w:rPr>
        <w:t xml:space="preserve"> et al. 2012).</w:t>
      </w:r>
      <w:r>
        <w:rPr>
          <w:rFonts w:ascii="Times New Roman" w:hAnsi="Times New Roman" w:cs="Times New Roman"/>
          <w:sz w:val="24"/>
          <w:szCs w:val="24"/>
        </w:rPr>
        <w:t xml:space="preserve">  Filtering also reduced apparent errors in </w:t>
      </w:r>
      <w:r w:rsidR="00FB6C29" w:rsidRPr="00CA43B3">
        <w:rPr>
          <w:rFonts w:ascii="Times New Roman" w:hAnsi="Times New Roman" w:cs="Times New Roman"/>
          <w:sz w:val="24"/>
          <w:szCs w:val="24"/>
        </w:rPr>
        <w:t>‘normal’ estimates (</w:t>
      </w:r>
      <w:r>
        <w:rPr>
          <w:rFonts w:ascii="Times New Roman" w:hAnsi="Times New Roman" w:cs="Times New Roman"/>
          <w:sz w:val="24"/>
          <w:szCs w:val="24"/>
        </w:rPr>
        <w:t xml:space="preserve">i.e., </w:t>
      </w:r>
      <w:r w:rsidR="00FB6C29" w:rsidRPr="00CA43B3">
        <w:rPr>
          <w:rFonts w:ascii="Times New Roman" w:hAnsi="Times New Roman" w:cs="Times New Roman"/>
          <w:sz w:val="24"/>
          <w:szCs w:val="24"/>
        </w:rPr>
        <w:t xml:space="preserve">positive production and negative respiration) </w:t>
      </w:r>
      <w:r>
        <w:rPr>
          <w:rFonts w:ascii="Times New Roman" w:hAnsi="Times New Roman" w:cs="Times New Roman"/>
          <w:sz w:val="24"/>
          <w:szCs w:val="24"/>
        </w:rPr>
        <w:t xml:space="preserve">that nonetheless </w:t>
      </w:r>
      <w:r w:rsidR="00FB6C29" w:rsidRPr="00CA43B3">
        <w:rPr>
          <w:rFonts w:ascii="Times New Roman" w:hAnsi="Times New Roman" w:cs="Times New Roman"/>
          <w:sz w:val="24"/>
          <w:szCs w:val="24"/>
        </w:rPr>
        <w:t>may still include significant bias due to physical advection.</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For example, a large decrease in DO at night may appear ‘normal’ even if inflated by </w:t>
      </w:r>
      <w:r>
        <w:rPr>
          <w:rFonts w:ascii="Times New Roman" w:hAnsi="Times New Roman" w:cs="Times New Roman"/>
          <w:sz w:val="24"/>
          <w:szCs w:val="24"/>
        </w:rPr>
        <w:t xml:space="preserve">DO changes resulting from advection. </w:t>
      </w:r>
      <w:r w:rsidR="00FB6C29" w:rsidRPr="00CA43B3">
        <w:rPr>
          <w:rFonts w:ascii="Times New Roman" w:hAnsi="Times New Roman" w:cs="Times New Roman"/>
          <w:sz w:val="24"/>
          <w:szCs w:val="24"/>
        </w:rPr>
        <w:t xml:space="preserve"> </w:t>
      </w:r>
      <w:r>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In some cases, tidal </w:t>
      </w:r>
      <w:r>
        <w:rPr>
          <w:rFonts w:ascii="Times New Roman" w:hAnsi="Times New Roman" w:cs="Times New Roman"/>
          <w:sz w:val="24"/>
          <w:szCs w:val="24"/>
        </w:rPr>
        <w:t xml:space="preserve">processes may have real effects on </w:t>
      </w:r>
      <w:r w:rsidR="00FB6C29" w:rsidRPr="00CA43B3">
        <w:rPr>
          <w:rFonts w:ascii="Times New Roman" w:hAnsi="Times New Roman" w:cs="Times New Roman"/>
          <w:sz w:val="24"/>
          <w:szCs w:val="24"/>
        </w:rPr>
        <w:t xml:space="preserve">ecosystem </w:t>
      </w:r>
      <w:r>
        <w:rPr>
          <w:rFonts w:ascii="Times New Roman" w:hAnsi="Times New Roman" w:cs="Times New Roman"/>
          <w:sz w:val="24"/>
          <w:szCs w:val="24"/>
        </w:rPr>
        <w:t>metabolism</w:t>
      </w:r>
      <w:r w:rsidR="00FB6C29" w:rsidRPr="00CA43B3">
        <w:rPr>
          <w:rFonts w:ascii="Times New Roman" w:hAnsi="Times New Roman" w:cs="Times New Roman"/>
          <w:sz w:val="24"/>
          <w:szCs w:val="24"/>
        </w:rPr>
        <w:t xml:space="preserve">. For example, </w:t>
      </w:r>
      <w:proofErr w:type="spellStart"/>
      <w:r w:rsidR="00FB6C29" w:rsidRPr="00CA43B3">
        <w:rPr>
          <w:rFonts w:ascii="Times New Roman" w:hAnsi="Times New Roman" w:cs="Times New Roman"/>
          <w:sz w:val="24"/>
          <w:szCs w:val="24"/>
        </w:rPr>
        <w:t>Nidzieko</w:t>
      </w:r>
      <w:proofErr w:type="spellEnd"/>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et al. (2014) observed that net metabolism at Elkhorn Slough was strongly heterotrophic </w:t>
      </w:r>
      <w:r>
        <w:rPr>
          <w:rFonts w:ascii="Times New Roman" w:hAnsi="Times New Roman" w:cs="Times New Roman"/>
          <w:sz w:val="24"/>
          <w:szCs w:val="24"/>
        </w:rPr>
        <w:t xml:space="preserve">when </w:t>
      </w:r>
      <w:r w:rsidR="00FB6C29" w:rsidRPr="00CA43B3">
        <w:rPr>
          <w:rFonts w:ascii="Times New Roman" w:hAnsi="Times New Roman" w:cs="Times New Roman"/>
          <w:sz w:val="24"/>
          <w:szCs w:val="24"/>
        </w:rPr>
        <w:t xml:space="preserve">spring tides </w:t>
      </w:r>
      <w:r w:rsidR="000C40FA">
        <w:rPr>
          <w:rFonts w:ascii="Times New Roman" w:hAnsi="Times New Roman" w:cs="Times New Roman"/>
          <w:sz w:val="24"/>
          <w:szCs w:val="24"/>
        </w:rPr>
        <w:t xml:space="preserve">regularly </w:t>
      </w:r>
      <w:r>
        <w:rPr>
          <w:rFonts w:ascii="Times New Roman" w:hAnsi="Times New Roman" w:cs="Times New Roman"/>
          <w:sz w:val="24"/>
          <w:szCs w:val="24"/>
        </w:rPr>
        <w:t xml:space="preserve">flooded salt marshes </w:t>
      </w:r>
      <w:r w:rsidR="000C40FA">
        <w:rPr>
          <w:rFonts w:ascii="Times New Roman" w:hAnsi="Times New Roman" w:cs="Times New Roman"/>
          <w:sz w:val="24"/>
          <w:szCs w:val="24"/>
        </w:rPr>
        <w:t xml:space="preserve">on summer </w:t>
      </w:r>
      <w:r w:rsidR="00FB6C29" w:rsidRPr="00CA43B3">
        <w:rPr>
          <w:rFonts w:ascii="Times New Roman" w:hAnsi="Times New Roman" w:cs="Times New Roman"/>
          <w:sz w:val="24"/>
          <w:szCs w:val="24"/>
        </w:rPr>
        <w:t>night</w:t>
      </w:r>
      <w:r w:rsidR="000C40FA">
        <w:rPr>
          <w:rFonts w:ascii="Times New Roman" w:hAnsi="Times New Roman" w:cs="Times New Roman"/>
          <w:sz w:val="24"/>
          <w:szCs w:val="24"/>
        </w:rPr>
        <w:t>s</w:t>
      </w:r>
      <w:r>
        <w:rPr>
          <w:rFonts w:ascii="Times New Roman" w:hAnsi="Times New Roman" w:cs="Times New Roman"/>
          <w:sz w:val="24"/>
          <w:szCs w:val="24"/>
        </w:rPr>
        <w:t xml:space="preserve">.  </w:t>
      </w:r>
      <w:r w:rsidR="00FB6C29" w:rsidRPr="00CA43B3">
        <w:rPr>
          <w:rFonts w:ascii="Times New Roman" w:hAnsi="Times New Roman" w:cs="Times New Roman"/>
          <w:sz w:val="24"/>
          <w:szCs w:val="24"/>
        </w:rPr>
        <w:t>Resolving</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these patterns may simply</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require better data. </w:t>
      </w:r>
      <w:r w:rsidR="000C40FA">
        <w:rPr>
          <w:rFonts w:ascii="Times New Roman" w:hAnsi="Times New Roman" w:cs="Times New Roman"/>
          <w:sz w:val="24"/>
          <w:szCs w:val="24"/>
        </w:rPr>
        <w:t xml:space="preserve"> Similarly, Sasaki et al. (2009) showed </w:t>
      </w:r>
      <w:r w:rsidR="000C40FA">
        <w:rPr>
          <w:rFonts w:ascii="Times New Roman" w:hAnsi="Times New Roman" w:cs="Times New Roman"/>
          <w:sz w:val="24"/>
          <w:szCs w:val="24"/>
        </w:rPr>
        <w:lastRenderedPageBreak/>
        <w:t xml:space="preserve">that increased concentrations of organic substrates on falling tides could increase metabolic rates.  </w:t>
      </w:r>
      <w:r w:rsidR="000C40FA" w:rsidRPr="00CA43B3">
        <w:rPr>
          <w:rFonts w:ascii="Times New Roman" w:hAnsi="Times New Roman" w:cs="Times New Roman"/>
          <w:sz w:val="24"/>
          <w:szCs w:val="24"/>
        </w:rPr>
        <w:t xml:space="preserve">Although one might hope that an improved ability to resolve temporal patterns in metabolism would make it possible to resolve such changes using only a DO time series, we suggest that this is still not possible. The open water metabolism method has generally been applied at the time scale of one day, rather than hourly. </w:t>
      </w:r>
      <w:r w:rsidR="000C40FA">
        <w:rPr>
          <w:rFonts w:ascii="Times New Roman" w:hAnsi="Times New Roman" w:cs="Times New Roman"/>
          <w:sz w:val="24"/>
          <w:szCs w:val="24"/>
        </w:rPr>
        <w:t>W</w:t>
      </w:r>
      <w:r w:rsidR="000C40FA" w:rsidRPr="00CA43B3">
        <w:rPr>
          <w:rFonts w:ascii="Times New Roman" w:hAnsi="Times New Roman" w:cs="Times New Roman"/>
          <w:sz w:val="24"/>
          <w:szCs w:val="24"/>
        </w:rPr>
        <w:t>eighted regression may improve estimates of daily metabolism, but will not make it possible to resolve intraday variations in metabolism.</w:t>
      </w:r>
      <w:r w:rsidR="000C40FA">
        <w:rPr>
          <w:rFonts w:ascii="Times New Roman" w:hAnsi="Times New Roman" w:cs="Times New Roman"/>
          <w:sz w:val="24"/>
          <w:szCs w:val="24"/>
        </w:rPr>
        <w:t xml:space="preserve">  As long as there are not sustained periods of </w:t>
      </w:r>
      <w:proofErr w:type="spellStart"/>
      <w:r w:rsidR="000C40FA">
        <w:rPr>
          <w:rFonts w:ascii="Times New Roman" w:hAnsi="Times New Roman" w:cs="Times New Roman"/>
          <w:sz w:val="24"/>
          <w:szCs w:val="24"/>
        </w:rPr>
        <w:t>collinearity</w:t>
      </w:r>
      <w:proofErr w:type="spellEnd"/>
      <w:r w:rsidR="000C40FA">
        <w:rPr>
          <w:rFonts w:ascii="Times New Roman" w:hAnsi="Times New Roman" w:cs="Times New Roman"/>
          <w:sz w:val="24"/>
          <w:szCs w:val="24"/>
        </w:rPr>
        <w:t xml:space="preserve"> between solar and tidal cycles, weighted regression can be expected to improve daily estimates of average metabolism within a tidal excursion from the sensor location.</w:t>
      </w:r>
    </w:p>
    <w:p w14:paraId="18006FE3" w14:textId="34FFFB82" w:rsidR="000206BF" w:rsidRPr="00CA43B3" w:rsidRDefault="000C40FA" w:rsidP="006A028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FB6C29" w:rsidRPr="00CA43B3">
        <w:rPr>
          <w:rFonts w:ascii="Times New Roman" w:hAnsi="Times New Roman" w:cs="Times New Roman"/>
          <w:sz w:val="24"/>
          <w:szCs w:val="24"/>
        </w:rPr>
        <w:t>The weighted</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regression approach </w:t>
      </w:r>
      <w:r>
        <w:rPr>
          <w:rFonts w:ascii="Times New Roman" w:hAnsi="Times New Roman" w:cs="Times New Roman"/>
          <w:sz w:val="24"/>
          <w:szCs w:val="24"/>
        </w:rPr>
        <w:t xml:space="preserve">is effective and broadly applicable in part because it </w:t>
      </w:r>
      <w:r w:rsidR="00FB6C29" w:rsidRPr="00CA43B3">
        <w:rPr>
          <w:rFonts w:ascii="Times New Roman" w:hAnsi="Times New Roman" w:cs="Times New Roman"/>
          <w:sz w:val="24"/>
          <w:szCs w:val="24"/>
        </w:rPr>
        <w:t xml:space="preserve">makes no assumptions as to the </w:t>
      </w:r>
      <w:r>
        <w:rPr>
          <w:rFonts w:ascii="Times New Roman" w:hAnsi="Times New Roman" w:cs="Times New Roman"/>
          <w:sz w:val="24"/>
          <w:szCs w:val="24"/>
        </w:rPr>
        <w:t>direction, magnitude</w:t>
      </w:r>
      <w:r w:rsidR="006A0280">
        <w:rPr>
          <w:rFonts w:ascii="Times New Roman" w:hAnsi="Times New Roman" w:cs="Times New Roman"/>
          <w:sz w:val="24"/>
          <w:szCs w:val="24"/>
        </w:rPr>
        <w:t>,</w:t>
      </w:r>
      <w:r>
        <w:rPr>
          <w:rFonts w:ascii="Times New Roman" w:hAnsi="Times New Roman" w:cs="Times New Roman"/>
          <w:sz w:val="24"/>
          <w:szCs w:val="24"/>
        </w:rPr>
        <w:t xml:space="preserve"> or stability of the </w:t>
      </w:r>
      <w:r w:rsidR="00FB6C29" w:rsidRPr="00CA43B3">
        <w:rPr>
          <w:rFonts w:ascii="Times New Roman" w:hAnsi="Times New Roman" w:cs="Times New Roman"/>
          <w:sz w:val="24"/>
          <w:szCs w:val="24"/>
        </w:rPr>
        <w:t>relationship between DO and tidal variation</w:t>
      </w:r>
      <w:r>
        <w:rPr>
          <w:rFonts w:ascii="Times New Roman" w:hAnsi="Times New Roman" w:cs="Times New Roman"/>
          <w:sz w:val="24"/>
          <w:szCs w:val="24"/>
        </w:rPr>
        <w:t xml:space="preserve"> </w:t>
      </w:r>
      <w:r w:rsidR="00FB6C29" w:rsidRPr="00CA43B3">
        <w:rPr>
          <w:rFonts w:ascii="Times New Roman" w:hAnsi="Times New Roman" w:cs="Times New Roman"/>
          <w:sz w:val="24"/>
          <w:szCs w:val="24"/>
        </w:rPr>
        <w:t>over time. Although the functional form of the model is a simple linear regression with only two explanatory variables (eq. (1)), the moving window</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approach combined with the adaptive weighting</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scheme allows for quantification of complex tidal effects that may not be possible using alternative approaches. A </w:t>
      </w:r>
      <w:proofErr w:type="spellStart"/>
      <w:r w:rsidR="00FB6C29" w:rsidRPr="00CA43B3">
        <w:rPr>
          <w:rFonts w:ascii="Times New Roman" w:hAnsi="Times New Roman" w:cs="Times New Roman"/>
          <w:sz w:val="24"/>
          <w:szCs w:val="24"/>
        </w:rPr>
        <w:t>similer</w:t>
      </w:r>
      <w:proofErr w:type="spellEnd"/>
      <w:r w:rsidR="00FB6C29" w:rsidRPr="00CA43B3">
        <w:rPr>
          <w:rFonts w:ascii="Times New Roman" w:hAnsi="Times New Roman" w:cs="Times New Roman"/>
          <w:sz w:val="24"/>
          <w:szCs w:val="24"/>
        </w:rPr>
        <w:t xml:space="preserve"> approach by </w:t>
      </w:r>
      <w:proofErr w:type="spellStart"/>
      <w:r w:rsidR="00FB6C29" w:rsidRPr="00CA43B3">
        <w:rPr>
          <w:rFonts w:ascii="Times New Roman" w:hAnsi="Times New Roman" w:cs="Times New Roman"/>
          <w:sz w:val="24"/>
          <w:szCs w:val="24"/>
        </w:rPr>
        <w:t>Batt</w:t>
      </w:r>
      <w:proofErr w:type="spellEnd"/>
      <w:r w:rsidR="00FB6C29" w:rsidRPr="00CA43B3">
        <w:rPr>
          <w:rFonts w:ascii="Times New Roman" w:hAnsi="Times New Roman" w:cs="Times New Roman"/>
          <w:sz w:val="24"/>
          <w:szCs w:val="24"/>
        </w:rPr>
        <w:t xml:space="preserve"> and Carpenter (2012) uses a </w:t>
      </w:r>
      <w:proofErr w:type="spellStart"/>
      <w:r w:rsidR="00FB6C29" w:rsidRPr="00CA43B3">
        <w:rPr>
          <w:rFonts w:ascii="Times New Roman" w:hAnsi="Times New Roman" w:cs="Times New Roman"/>
          <w:sz w:val="24"/>
          <w:szCs w:val="24"/>
        </w:rPr>
        <w:t>Kalman</w:t>
      </w:r>
      <w:proofErr w:type="spellEnd"/>
      <w:r w:rsidR="00FB6C29" w:rsidRPr="00CA43B3">
        <w:rPr>
          <w:rFonts w:ascii="Times New Roman" w:hAnsi="Times New Roman" w:cs="Times New Roman"/>
          <w:sz w:val="24"/>
          <w:szCs w:val="24"/>
        </w:rPr>
        <w:t xml:space="preserve"> filter to improve estimates of ecosystem metabolism in lakes. The approach minimizes uncertainty in observed DO using a filter that combines information</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about the data generation process and the manner in which the data are observed (Harvey 1989). Although</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a similar approach could be used for estuaries, it may not be effective given that tidal advection may not be related to process or observation uncertainty</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as they are defined. Additionally, results from the case studies illustrated the ability of the weighted regression approach to model changes over time in the relationships between tidal change and DO. Results for Padilla Bay and Rookery Bay suggested that filtering</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had the largest effect during the summer, whereas the results for cooler months were not significantly different from the observed. The weighted regression method produced filtered</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time series that accommodated seasonal variation</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in DO conditional on tidal height change, whereas moving window</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filters or standard regression techniques would likely not have characterized these dynamic relationships.</w:t>
      </w:r>
    </w:p>
    <w:p w14:paraId="4D996175" w14:textId="77777777" w:rsidR="000C40FA" w:rsidRDefault="000C40FA" w:rsidP="00A15ED7">
      <w:pPr>
        <w:spacing w:after="0" w:line="360" w:lineRule="auto"/>
        <w:rPr>
          <w:rFonts w:ascii="Times New Roman" w:hAnsi="Times New Roman" w:cs="Times New Roman"/>
          <w:b/>
          <w:i/>
          <w:sz w:val="28"/>
          <w:szCs w:val="24"/>
        </w:rPr>
      </w:pPr>
    </w:p>
    <w:p w14:paraId="63D12889" w14:textId="77777777" w:rsidR="000206BF" w:rsidRPr="00736F13" w:rsidRDefault="00FB6C29" w:rsidP="00A15ED7">
      <w:pPr>
        <w:spacing w:after="0" w:line="360" w:lineRule="auto"/>
        <w:rPr>
          <w:rFonts w:ascii="Times New Roman" w:hAnsi="Times New Roman" w:cs="Times New Roman"/>
          <w:b/>
          <w:i/>
          <w:sz w:val="28"/>
          <w:szCs w:val="24"/>
        </w:rPr>
      </w:pPr>
      <w:r w:rsidRPr="00736F13">
        <w:rPr>
          <w:rFonts w:ascii="Times New Roman" w:hAnsi="Times New Roman" w:cs="Times New Roman"/>
          <w:b/>
          <w:i/>
          <w:sz w:val="28"/>
          <w:szCs w:val="24"/>
        </w:rPr>
        <w:t>Comments and recommendations</w:t>
      </w:r>
    </w:p>
    <w:p w14:paraId="6A0CFE23" w14:textId="5CEDB402"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Results from the analysis of simulated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data and case studies suggest that weighted regression </w:t>
      </w:r>
      <w:r w:rsidR="000C40FA">
        <w:rPr>
          <w:rFonts w:ascii="Times New Roman" w:hAnsi="Times New Roman" w:cs="Times New Roman"/>
          <w:sz w:val="24"/>
          <w:szCs w:val="24"/>
        </w:rPr>
        <w:t xml:space="preserve">can </w:t>
      </w:r>
      <w:r w:rsidRPr="00CA43B3">
        <w:rPr>
          <w:rFonts w:ascii="Times New Roman" w:hAnsi="Times New Roman" w:cs="Times New Roman"/>
          <w:sz w:val="24"/>
          <w:szCs w:val="24"/>
        </w:rPr>
        <w:t>improv</w:t>
      </w:r>
      <w:r w:rsidR="000C40FA">
        <w:rPr>
          <w:rFonts w:ascii="Times New Roman" w:hAnsi="Times New Roman" w:cs="Times New Roman"/>
          <w:sz w:val="24"/>
          <w:szCs w:val="24"/>
        </w:rPr>
        <w:t>e</w:t>
      </w:r>
      <w:r w:rsidRPr="00CA43B3">
        <w:rPr>
          <w:rFonts w:ascii="Times New Roman" w:hAnsi="Times New Roman" w:cs="Times New Roman"/>
          <w:sz w:val="24"/>
          <w:szCs w:val="24"/>
        </w:rPr>
        <w:t xml:space="preserve"> estimates of ecosystem metabolism by reducing the effects of tidal </w:t>
      </w:r>
      <w:r w:rsidRPr="00CA43B3">
        <w:rPr>
          <w:rFonts w:ascii="Times New Roman" w:hAnsi="Times New Roman" w:cs="Times New Roman"/>
          <w:sz w:val="24"/>
          <w:szCs w:val="24"/>
        </w:rPr>
        <w:lastRenderedPageBreak/>
        <w:t xml:space="preserve">advection on DO time series. The weighted regression method dramatically reduced advection effects for some of the case studies, generating useful estimates of metabolism where otherwise </w:t>
      </w:r>
      <w:r w:rsidR="000C40FA">
        <w:rPr>
          <w:rFonts w:ascii="Times New Roman" w:hAnsi="Times New Roman" w:cs="Times New Roman"/>
          <w:sz w:val="24"/>
          <w:szCs w:val="24"/>
        </w:rPr>
        <w:t xml:space="preserve">the </w:t>
      </w:r>
      <w:r w:rsidRPr="00CA43B3">
        <w:rPr>
          <w:rFonts w:ascii="Times New Roman" w:hAnsi="Times New Roman" w:cs="Times New Roman"/>
          <w:sz w:val="24"/>
          <w:szCs w:val="24"/>
        </w:rPr>
        <w:t xml:space="preserve">open water metabolism </w:t>
      </w:r>
      <w:r w:rsidR="000C40FA">
        <w:rPr>
          <w:rFonts w:ascii="Times New Roman" w:hAnsi="Times New Roman" w:cs="Times New Roman"/>
          <w:sz w:val="24"/>
          <w:szCs w:val="24"/>
        </w:rPr>
        <w:t xml:space="preserve">method </w:t>
      </w:r>
      <w:r w:rsidRPr="00CA43B3">
        <w:rPr>
          <w:rFonts w:ascii="Times New Roman" w:hAnsi="Times New Roman" w:cs="Times New Roman"/>
          <w:sz w:val="24"/>
          <w:szCs w:val="24"/>
        </w:rPr>
        <w:t>would be subject to significant errors. Further analysis of the method illustrated the attributes of sites where it should be most useful and conversely, attributes of sites where problems may be encountered using the method. The weighted regression method will work best at sites that have a medium or large effect of</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advection on DO, but tidal changes are not correlated with the solar cycle for more than a few days. At sites with a dominant semidiurnal tide, such as at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Georgia, the method can be expected to dramatically improve analysis using open water metabolism. Since this tidal</w:t>
      </w:r>
      <w:r w:rsidR="0012307E">
        <w:rPr>
          <w:rFonts w:ascii="Times New Roman" w:hAnsi="Times New Roman" w:cs="Times New Roman"/>
          <w:sz w:val="24"/>
          <w:szCs w:val="24"/>
        </w:rPr>
        <w:t xml:space="preserve"> </w:t>
      </w:r>
      <w:r w:rsidRPr="00CA43B3">
        <w:rPr>
          <w:rFonts w:ascii="Times New Roman" w:hAnsi="Times New Roman" w:cs="Times New Roman"/>
          <w:sz w:val="24"/>
          <w:szCs w:val="24"/>
        </w:rPr>
        <w:t>regime occurs throughout the Atlantic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coast of North America, Europe and Africa, as well as many other areas of the global coastline, this method should be broadly applicable, even if not universally applicable. Where tidal effects on DO time series are small, the method </w:t>
      </w:r>
      <w:r w:rsidR="004768CC">
        <w:rPr>
          <w:rFonts w:ascii="Times New Roman" w:hAnsi="Times New Roman" w:cs="Times New Roman"/>
          <w:sz w:val="24"/>
          <w:szCs w:val="24"/>
        </w:rPr>
        <w:t xml:space="preserve">may </w:t>
      </w:r>
      <w:r w:rsidRPr="00CA43B3">
        <w:rPr>
          <w:rFonts w:ascii="Times New Roman" w:hAnsi="Times New Roman" w:cs="Times New Roman"/>
          <w:sz w:val="24"/>
          <w:szCs w:val="24"/>
        </w:rPr>
        <w:t>reduce advection effects</w:t>
      </w:r>
      <w:r w:rsidR="004768CC">
        <w:rPr>
          <w:rFonts w:ascii="Times New Roman" w:hAnsi="Times New Roman" w:cs="Times New Roman"/>
          <w:sz w:val="24"/>
          <w:szCs w:val="24"/>
        </w:rPr>
        <w:t xml:space="preserve"> further</w:t>
      </w:r>
      <w:r w:rsidRPr="00CA43B3">
        <w:rPr>
          <w:rFonts w:ascii="Times New Roman" w:hAnsi="Times New Roman" w:cs="Times New Roman"/>
          <w:sz w:val="24"/>
          <w:szCs w:val="24"/>
        </w:rPr>
        <w:t xml:space="preserve">, </w:t>
      </w:r>
      <w:r w:rsidR="000C40FA">
        <w:rPr>
          <w:rFonts w:ascii="Times New Roman" w:hAnsi="Times New Roman" w:cs="Times New Roman"/>
          <w:sz w:val="24"/>
          <w:szCs w:val="24"/>
        </w:rPr>
        <w:t xml:space="preserve">decreasing variance and increasing the potential to resolve </w:t>
      </w:r>
      <w:r w:rsidR="004768CC">
        <w:rPr>
          <w:rFonts w:ascii="Times New Roman" w:hAnsi="Times New Roman" w:cs="Times New Roman"/>
          <w:sz w:val="24"/>
          <w:szCs w:val="24"/>
        </w:rPr>
        <w:t xml:space="preserve">drivers and </w:t>
      </w:r>
      <w:r w:rsidR="000C40FA">
        <w:rPr>
          <w:rFonts w:ascii="Times New Roman" w:hAnsi="Times New Roman" w:cs="Times New Roman"/>
          <w:sz w:val="24"/>
          <w:szCs w:val="24"/>
        </w:rPr>
        <w:t>changes in ecosystem metabolism.</w:t>
      </w:r>
      <w:r w:rsidRPr="00CA43B3">
        <w:rPr>
          <w:rFonts w:ascii="Times New Roman" w:hAnsi="Times New Roman" w:cs="Times New Roman"/>
          <w:sz w:val="24"/>
          <w:szCs w:val="24"/>
        </w:rPr>
        <w:t xml:space="preserve"> Where tides are large and strongly correlated with the solar cycle on seasonal time scales, the traditional open water metabolism method may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be subject to very large errors</w:t>
      </w:r>
      <w:r w:rsidR="004768CC">
        <w:rPr>
          <w:rFonts w:ascii="Times New Roman" w:hAnsi="Times New Roman" w:cs="Times New Roman"/>
          <w:sz w:val="24"/>
          <w:szCs w:val="24"/>
        </w:rPr>
        <w:t>.  In these cases, however, t</w:t>
      </w:r>
      <w:r w:rsidR="004768CC" w:rsidRPr="00CA43B3">
        <w:rPr>
          <w:rFonts w:ascii="Times New Roman" w:hAnsi="Times New Roman" w:cs="Times New Roman"/>
          <w:sz w:val="24"/>
          <w:szCs w:val="24"/>
        </w:rPr>
        <w:t xml:space="preserve">he </w:t>
      </w:r>
      <w:r w:rsidR="004768CC">
        <w:rPr>
          <w:rFonts w:ascii="Times New Roman" w:hAnsi="Times New Roman" w:cs="Times New Roman"/>
          <w:sz w:val="24"/>
          <w:szCs w:val="24"/>
        </w:rPr>
        <w:t xml:space="preserve">weighted </w:t>
      </w:r>
      <w:r w:rsidR="004768CC" w:rsidRPr="00CA43B3">
        <w:rPr>
          <w:rFonts w:ascii="Times New Roman" w:hAnsi="Times New Roman" w:cs="Times New Roman"/>
          <w:sz w:val="24"/>
          <w:szCs w:val="24"/>
        </w:rPr>
        <w:t>regression attributed most DO variation</w:t>
      </w:r>
      <w:r w:rsidR="004768CC">
        <w:rPr>
          <w:rFonts w:ascii="Times New Roman" w:hAnsi="Times New Roman" w:cs="Times New Roman"/>
          <w:sz w:val="24"/>
          <w:szCs w:val="24"/>
        </w:rPr>
        <w:t xml:space="preserve"> </w:t>
      </w:r>
      <w:r w:rsidR="004768CC" w:rsidRPr="00CA43B3">
        <w:rPr>
          <w:rFonts w:ascii="Times New Roman" w:hAnsi="Times New Roman" w:cs="Times New Roman"/>
          <w:sz w:val="24"/>
          <w:szCs w:val="24"/>
        </w:rPr>
        <w:t>to tide</w:t>
      </w:r>
      <w:r w:rsidR="004768CC">
        <w:rPr>
          <w:rFonts w:ascii="Times New Roman" w:hAnsi="Times New Roman" w:cs="Times New Roman"/>
          <w:sz w:val="24"/>
          <w:szCs w:val="24"/>
        </w:rPr>
        <w:t>s</w:t>
      </w:r>
      <w:r w:rsidR="004768CC" w:rsidRPr="00CA43B3">
        <w:rPr>
          <w:rFonts w:ascii="Times New Roman" w:hAnsi="Times New Roman" w:cs="Times New Roman"/>
          <w:sz w:val="24"/>
          <w:szCs w:val="24"/>
        </w:rPr>
        <w:t xml:space="preserve">, resulting in </w:t>
      </w:r>
      <w:r w:rsidR="004768CC">
        <w:rPr>
          <w:rFonts w:ascii="Times New Roman" w:hAnsi="Times New Roman" w:cs="Times New Roman"/>
          <w:sz w:val="24"/>
          <w:szCs w:val="24"/>
        </w:rPr>
        <w:t>large under</w:t>
      </w:r>
      <w:r w:rsidR="004768CC" w:rsidRPr="00CA43B3">
        <w:rPr>
          <w:rFonts w:ascii="Times New Roman" w:hAnsi="Times New Roman" w:cs="Times New Roman"/>
          <w:sz w:val="24"/>
          <w:szCs w:val="24"/>
        </w:rPr>
        <w:t xml:space="preserve">estimates of metabolism. </w:t>
      </w:r>
      <w:r w:rsidR="004768CC">
        <w:rPr>
          <w:rFonts w:ascii="Times New Roman" w:hAnsi="Times New Roman" w:cs="Times New Roman"/>
          <w:sz w:val="24"/>
          <w:szCs w:val="24"/>
        </w:rPr>
        <w:t>Thus, t</w:t>
      </w:r>
      <w:r w:rsidR="004768CC" w:rsidRPr="00CA43B3">
        <w:rPr>
          <w:rFonts w:ascii="Times New Roman" w:hAnsi="Times New Roman" w:cs="Times New Roman"/>
          <w:sz w:val="24"/>
          <w:szCs w:val="24"/>
        </w:rPr>
        <w:t>he computed</w:t>
      </w:r>
      <w:r w:rsidR="004768CC">
        <w:rPr>
          <w:rFonts w:ascii="Times New Roman" w:hAnsi="Times New Roman" w:cs="Times New Roman"/>
          <w:sz w:val="24"/>
          <w:szCs w:val="24"/>
        </w:rPr>
        <w:t xml:space="preserve"> </w:t>
      </w:r>
      <w:r w:rsidR="004768CC" w:rsidRPr="00CA43B3">
        <w:rPr>
          <w:rFonts w:ascii="Times New Roman" w:hAnsi="Times New Roman" w:cs="Times New Roman"/>
          <w:sz w:val="24"/>
          <w:szCs w:val="24"/>
        </w:rPr>
        <w:t>metabolism estimates after weighted regression are different</w:t>
      </w:r>
      <w:r w:rsidR="004768CC">
        <w:rPr>
          <w:rFonts w:ascii="Times New Roman" w:hAnsi="Times New Roman" w:cs="Times New Roman"/>
          <w:sz w:val="24"/>
          <w:szCs w:val="24"/>
        </w:rPr>
        <w:t xml:space="preserve"> </w:t>
      </w:r>
      <w:r w:rsidR="004768CC" w:rsidRPr="00CA43B3">
        <w:rPr>
          <w:rFonts w:ascii="Times New Roman" w:hAnsi="Times New Roman" w:cs="Times New Roman"/>
          <w:sz w:val="24"/>
          <w:szCs w:val="24"/>
        </w:rPr>
        <w:t>from the original metabolism computations, but equally incorrect</w:t>
      </w:r>
      <w:r w:rsidR="004768CC">
        <w:rPr>
          <w:rFonts w:ascii="Times New Roman" w:hAnsi="Times New Roman" w:cs="Times New Roman"/>
          <w:sz w:val="24"/>
          <w:szCs w:val="24"/>
        </w:rPr>
        <w:t>.</w:t>
      </w:r>
    </w:p>
    <w:p w14:paraId="20834E2A" w14:textId="61C6372B" w:rsidR="000206BF" w:rsidRPr="00CA43B3" w:rsidRDefault="00E10F3D" w:rsidP="0025652E">
      <w:pPr>
        <w:spacing w:after="0" w:line="360" w:lineRule="auto"/>
        <w:ind w:firstLine="720"/>
        <w:rPr>
          <w:rFonts w:ascii="Times New Roman" w:hAnsi="Times New Roman" w:cs="Times New Roman"/>
          <w:sz w:val="24"/>
          <w:szCs w:val="24"/>
        </w:rPr>
        <w:sectPr w:rsidR="000206BF" w:rsidRPr="00CA43B3">
          <w:pgSz w:w="12240" w:h="15840"/>
          <w:pgMar w:top="1400" w:right="1340" w:bottom="900" w:left="1340" w:header="0" w:footer="703" w:gutter="0"/>
          <w:cols w:space="720"/>
        </w:sectPr>
      </w:pPr>
      <w:r w:rsidRPr="00E10F3D">
        <w:rPr>
          <w:rFonts w:ascii="Times New Roman" w:hAnsi="Times New Roman" w:cs="Times New Roman"/>
          <w:sz w:val="24"/>
          <w:szCs w:val="24"/>
        </w:rPr>
        <w:t xml:space="preserve">Tidal currents in estuaries can move water across a mosaic of habitat types that likely have different biological rates.  For example, the magnitudes of production and respiration, and the net metabolism may differ across salinity gradients, between open water and shallow water habitats, and inside and outside of tidal marshes and </w:t>
      </w:r>
      <w:proofErr w:type="spellStart"/>
      <w:r w:rsidRPr="00E10F3D">
        <w:rPr>
          <w:rFonts w:ascii="Times New Roman" w:hAnsi="Times New Roman" w:cs="Times New Roman"/>
          <w:sz w:val="24"/>
          <w:szCs w:val="24"/>
        </w:rPr>
        <w:t>seagrass</w:t>
      </w:r>
      <w:proofErr w:type="spellEnd"/>
      <w:r w:rsidRPr="00E10F3D">
        <w:rPr>
          <w:rFonts w:ascii="Times New Roman" w:hAnsi="Times New Roman" w:cs="Times New Roman"/>
          <w:sz w:val="24"/>
          <w:szCs w:val="24"/>
        </w:rPr>
        <w:t xml:space="preserve"> habitats.  These complex estuarine seascapes are especially prevalent at sites like those in the NERRS network.  The interaction between spatial differences in metabolic processes and tidal advection moving water masses among habitats contributes to tidal artifacts in open water metabolism calculations.  </w:t>
      </w:r>
      <w:r w:rsidR="004768CC">
        <w:rPr>
          <w:rFonts w:ascii="Times New Roman" w:hAnsi="Times New Roman" w:cs="Times New Roman"/>
          <w:sz w:val="24"/>
          <w:szCs w:val="24"/>
        </w:rPr>
        <w:t xml:space="preserve">Thus, the weighted regression method is ideally applied in estuarine environments similar to NERRS sites.  </w:t>
      </w:r>
      <w:r w:rsidRPr="00E10F3D">
        <w:rPr>
          <w:rFonts w:ascii="Times New Roman" w:hAnsi="Times New Roman" w:cs="Times New Roman"/>
          <w:sz w:val="24"/>
          <w:szCs w:val="24"/>
        </w:rPr>
        <w:t>Advection in an open coastal environment</w:t>
      </w:r>
      <w:r w:rsidR="000E31B1">
        <w:rPr>
          <w:rFonts w:ascii="Times New Roman" w:hAnsi="Times New Roman" w:cs="Times New Roman"/>
          <w:sz w:val="24"/>
          <w:szCs w:val="24"/>
        </w:rPr>
        <w:t xml:space="preserve">, which may simply move water within a single homogeneous habitat, </w:t>
      </w:r>
      <w:r w:rsidRPr="00E10F3D">
        <w:rPr>
          <w:rFonts w:ascii="Times New Roman" w:hAnsi="Times New Roman" w:cs="Times New Roman"/>
          <w:sz w:val="24"/>
          <w:szCs w:val="24"/>
        </w:rPr>
        <w:t xml:space="preserve">might generate </w:t>
      </w:r>
      <w:r w:rsidR="000E31B1">
        <w:rPr>
          <w:rFonts w:ascii="Times New Roman" w:hAnsi="Times New Roman" w:cs="Times New Roman"/>
          <w:sz w:val="24"/>
          <w:szCs w:val="24"/>
        </w:rPr>
        <w:t xml:space="preserve">relatively </w:t>
      </w:r>
      <w:r w:rsidRPr="00E10F3D">
        <w:rPr>
          <w:rFonts w:ascii="Times New Roman" w:hAnsi="Times New Roman" w:cs="Times New Roman"/>
          <w:sz w:val="24"/>
          <w:szCs w:val="24"/>
        </w:rPr>
        <w:t>little distortion of the metabolic</w:t>
      </w:r>
      <w:r>
        <w:rPr>
          <w:rFonts w:ascii="Times New Roman" w:hAnsi="Times New Roman" w:cs="Times New Roman"/>
          <w:sz w:val="24"/>
          <w:szCs w:val="24"/>
        </w:rPr>
        <w:t xml:space="preserve"> signal within the DO record</w:t>
      </w:r>
      <w:r w:rsidR="004768CC">
        <w:rPr>
          <w:rFonts w:ascii="Times New Roman" w:hAnsi="Times New Roman" w:cs="Times New Roman"/>
          <w:sz w:val="24"/>
          <w:szCs w:val="24"/>
        </w:rPr>
        <w:t xml:space="preserve">.  </w:t>
      </w:r>
      <w:r w:rsidR="000E31B1">
        <w:rPr>
          <w:rFonts w:ascii="Times New Roman" w:hAnsi="Times New Roman" w:cs="Times New Roman"/>
          <w:sz w:val="24"/>
          <w:szCs w:val="24"/>
        </w:rPr>
        <w:t xml:space="preserve">In these cases, </w:t>
      </w:r>
      <w:r w:rsidR="004768CC">
        <w:rPr>
          <w:rFonts w:ascii="Times New Roman" w:hAnsi="Times New Roman" w:cs="Times New Roman"/>
          <w:sz w:val="24"/>
          <w:szCs w:val="24"/>
        </w:rPr>
        <w:t>wei</w:t>
      </w:r>
      <w:r w:rsidR="000E31B1">
        <w:rPr>
          <w:rFonts w:ascii="Times New Roman" w:hAnsi="Times New Roman" w:cs="Times New Roman"/>
          <w:sz w:val="24"/>
          <w:szCs w:val="24"/>
        </w:rPr>
        <w:t>ghted regression could be used but may have little benefit.</w:t>
      </w:r>
      <w:r w:rsidR="0025652E">
        <w:rPr>
          <w:rFonts w:ascii="Times New Roman" w:hAnsi="Times New Roman" w:cs="Times New Roman"/>
          <w:sz w:val="24"/>
          <w:szCs w:val="24"/>
        </w:rPr>
        <w:t xml:space="preserve">  </w:t>
      </w:r>
      <w:r w:rsidR="00FB6C29" w:rsidRPr="00CA43B3">
        <w:rPr>
          <w:rFonts w:ascii="Times New Roman" w:hAnsi="Times New Roman" w:cs="Times New Roman"/>
          <w:sz w:val="24"/>
          <w:szCs w:val="24"/>
        </w:rPr>
        <w:t>As a final note, it is worth mentioning</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that these computations</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are complex relative to the basic open</w:t>
      </w:r>
      <w:r w:rsidR="0025652E">
        <w:rPr>
          <w:rFonts w:ascii="Times New Roman" w:hAnsi="Times New Roman" w:cs="Times New Roman"/>
          <w:sz w:val="24"/>
          <w:szCs w:val="24"/>
        </w:rPr>
        <w:t xml:space="preserve"> water metabolism calculations.  </w:t>
      </w:r>
      <w:r w:rsidR="00FB6C29" w:rsidRPr="00CA43B3">
        <w:rPr>
          <w:rFonts w:ascii="Times New Roman" w:hAnsi="Times New Roman" w:cs="Times New Roman"/>
          <w:sz w:val="24"/>
          <w:szCs w:val="24"/>
        </w:rPr>
        <w:t>However,</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because we implemented</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 xml:space="preserve">the analysis in R, the freely-available programming environment for statistical analysis, scientific computing and graphics (RDCT 2014), </w:t>
      </w:r>
      <w:r w:rsidR="00FB6C29" w:rsidRPr="00CA43B3">
        <w:rPr>
          <w:rFonts w:ascii="Times New Roman" w:hAnsi="Times New Roman" w:cs="Times New Roman"/>
          <w:sz w:val="24"/>
          <w:szCs w:val="24"/>
        </w:rPr>
        <w:lastRenderedPageBreak/>
        <w:t>many users may be able to replicate the approach using a package provided in the supporting information.</w:t>
      </w:r>
      <w:r w:rsidR="00CA43B3">
        <w:rPr>
          <w:rFonts w:ascii="Times New Roman" w:hAnsi="Times New Roman" w:cs="Times New Roman"/>
          <w:sz w:val="24"/>
          <w:szCs w:val="24"/>
        </w:rPr>
        <w:t xml:space="preserve"> </w:t>
      </w:r>
      <w:r w:rsidR="0025652E">
        <w:rPr>
          <w:rFonts w:ascii="Times New Roman" w:hAnsi="Times New Roman" w:cs="Times New Roman"/>
          <w:sz w:val="24"/>
          <w:szCs w:val="24"/>
        </w:rPr>
        <w:t>As the traditional</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open-water metabolism computations have already been implemented in R and</w:t>
      </w:r>
      <w:r w:rsidR="00736F13">
        <w:rPr>
          <w:rFonts w:ascii="Times New Roman" w:hAnsi="Times New Roman" w:cs="Times New Roman"/>
          <w:sz w:val="24"/>
          <w:szCs w:val="24"/>
        </w:rPr>
        <w:t xml:space="preserve"> </w:t>
      </w:r>
      <w:r w:rsidR="00FB6C29" w:rsidRPr="00CA43B3">
        <w:rPr>
          <w:rFonts w:ascii="Times New Roman" w:hAnsi="Times New Roman" w:cs="Times New Roman"/>
          <w:sz w:val="24"/>
          <w:szCs w:val="24"/>
        </w:rPr>
        <w:t>shared widely,</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the additional</w:t>
      </w:r>
      <w:r w:rsidR="00CA43B3">
        <w:rPr>
          <w:rFonts w:ascii="Times New Roman" w:hAnsi="Times New Roman" w:cs="Times New Roman"/>
          <w:sz w:val="24"/>
          <w:szCs w:val="24"/>
        </w:rPr>
        <w:t xml:space="preserve"> </w:t>
      </w:r>
      <w:r w:rsidR="00FB6C29" w:rsidRPr="00CA43B3">
        <w:rPr>
          <w:rFonts w:ascii="Times New Roman" w:hAnsi="Times New Roman" w:cs="Times New Roman"/>
          <w:sz w:val="24"/>
          <w:szCs w:val="24"/>
        </w:rPr>
        <w:t>development of the method presented here could also be applied by using our code.</w:t>
      </w:r>
    </w:p>
    <w:p w14:paraId="685A7241" w14:textId="77777777" w:rsidR="00A60FD9" w:rsidRPr="00A60FD9" w:rsidRDefault="00A60FD9" w:rsidP="00A60FD9">
      <w:pPr>
        <w:rPr>
          <w:rFonts w:ascii="Times New Roman" w:hAnsi="Times New Roman" w:cs="Times New Roman"/>
          <w:b/>
          <w:i/>
          <w:sz w:val="28"/>
          <w:szCs w:val="24"/>
        </w:rPr>
      </w:pPr>
      <w:r w:rsidRPr="00A60FD9">
        <w:rPr>
          <w:rFonts w:ascii="Times New Roman" w:hAnsi="Times New Roman" w:cs="Times New Roman"/>
          <w:b/>
          <w:i/>
          <w:sz w:val="28"/>
          <w:szCs w:val="24"/>
        </w:rPr>
        <w:lastRenderedPageBreak/>
        <w:t>References</w:t>
      </w:r>
    </w:p>
    <w:p w14:paraId="70DE0F03"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Batt</w:t>
      </w:r>
      <w:proofErr w:type="spellEnd"/>
      <w:r w:rsidRPr="00A60FD9">
        <w:rPr>
          <w:rFonts w:ascii="Times New Roman" w:hAnsi="Times New Roman" w:cs="Times New Roman"/>
          <w:sz w:val="24"/>
          <w:szCs w:val="24"/>
        </w:rPr>
        <w:t xml:space="preserve">, R. D., and S. R. Carpenter. 2012. Free-water lake metabolism: Addressing noisy time series with a </w:t>
      </w:r>
      <w:proofErr w:type="spellStart"/>
      <w:r w:rsidRPr="00A60FD9">
        <w:rPr>
          <w:rFonts w:ascii="Times New Roman" w:hAnsi="Times New Roman" w:cs="Times New Roman"/>
          <w:sz w:val="24"/>
          <w:szCs w:val="24"/>
        </w:rPr>
        <w:t>Kalman</w:t>
      </w:r>
      <w:proofErr w:type="spellEnd"/>
      <w:r w:rsidRPr="00A60FD9">
        <w:rPr>
          <w:rFonts w:ascii="Times New Roman" w:hAnsi="Times New Roman" w:cs="Times New Roman"/>
          <w:sz w:val="24"/>
          <w:szCs w:val="24"/>
        </w:rPr>
        <w:t xml:space="preserve"> filter. Limnology and Oceanography: Methods </w:t>
      </w:r>
      <w:r w:rsidRPr="00A60FD9">
        <w:rPr>
          <w:rFonts w:ascii="Times New Roman" w:hAnsi="Times New Roman" w:cs="Times New Roman"/>
          <w:b/>
          <w:sz w:val="24"/>
          <w:szCs w:val="24"/>
        </w:rPr>
        <w:t>10</w:t>
      </w:r>
      <w:r w:rsidRPr="00A60FD9">
        <w:rPr>
          <w:rFonts w:ascii="Times New Roman" w:hAnsi="Times New Roman" w:cs="Times New Roman"/>
          <w:sz w:val="24"/>
          <w:szCs w:val="24"/>
        </w:rPr>
        <w:t>: 20–30.</w:t>
      </w:r>
    </w:p>
    <w:p w14:paraId="11F2D968"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2003. Production, respiration and net ecosystem metabolism in U.S. estuaries. Environmental Monitoring and Assessment </w:t>
      </w:r>
      <w:r w:rsidRPr="00A60FD9">
        <w:rPr>
          <w:rFonts w:ascii="Times New Roman" w:hAnsi="Times New Roman" w:cs="Times New Roman"/>
          <w:b/>
          <w:sz w:val="24"/>
          <w:szCs w:val="24"/>
        </w:rPr>
        <w:t>81</w:t>
      </w:r>
      <w:r w:rsidRPr="00A60FD9">
        <w:rPr>
          <w:rFonts w:ascii="Times New Roman" w:hAnsi="Times New Roman" w:cs="Times New Roman"/>
          <w:sz w:val="24"/>
          <w:szCs w:val="24"/>
        </w:rPr>
        <w:t>: 207–219.</w:t>
      </w:r>
    </w:p>
    <w:p w14:paraId="2C8B333D"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2004. Factors controlling net ecosystem metabolism in U.S. estuaries. Estuaries </w:t>
      </w:r>
      <w:r w:rsidRPr="00A60FD9">
        <w:rPr>
          <w:rFonts w:ascii="Times New Roman" w:hAnsi="Times New Roman" w:cs="Times New Roman"/>
          <w:b/>
          <w:sz w:val="24"/>
          <w:szCs w:val="24"/>
        </w:rPr>
        <w:t>27</w:t>
      </w:r>
      <w:r w:rsidRPr="00A60FD9">
        <w:rPr>
          <w:rFonts w:ascii="Times New Roman" w:hAnsi="Times New Roman" w:cs="Times New Roman"/>
          <w:sz w:val="24"/>
          <w:szCs w:val="24"/>
        </w:rPr>
        <w:t>: 90–101.</w:t>
      </w:r>
    </w:p>
    <w:p w14:paraId="7339776F" w14:textId="77777777" w:rsid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M. C. Murrell, K. S. </w:t>
      </w:r>
      <w:proofErr w:type="spellStart"/>
      <w:r w:rsidRPr="00A60FD9">
        <w:rPr>
          <w:rFonts w:ascii="Times New Roman" w:hAnsi="Times New Roman" w:cs="Times New Roman"/>
          <w:sz w:val="24"/>
          <w:szCs w:val="24"/>
        </w:rPr>
        <w:t>Amacker</w:t>
      </w:r>
      <w:proofErr w:type="spellEnd"/>
      <w:r w:rsidRPr="00A60FD9">
        <w:rPr>
          <w:rFonts w:ascii="Times New Roman" w:hAnsi="Times New Roman" w:cs="Times New Roman"/>
          <w:sz w:val="24"/>
          <w:szCs w:val="24"/>
        </w:rPr>
        <w:t xml:space="preserve">, J. Harper, S. Phipps, and M. Woodrey. 2014. Seasonal and inter-annual patterns in primary production, respiration and net ecosystem metabolism in 3 estuaries in the northeast Gulf of Mexico. Estuaries and Coasts </w:t>
      </w:r>
      <w:r w:rsidRPr="00A60FD9">
        <w:rPr>
          <w:rFonts w:ascii="Times New Roman" w:hAnsi="Times New Roman" w:cs="Times New Roman"/>
          <w:b/>
          <w:sz w:val="24"/>
          <w:szCs w:val="24"/>
        </w:rPr>
        <w:t>37</w:t>
      </w:r>
      <w:r w:rsidRPr="00A60FD9">
        <w:rPr>
          <w:rFonts w:ascii="Times New Roman" w:hAnsi="Times New Roman" w:cs="Times New Roman"/>
          <w:sz w:val="24"/>
          <w:szCs w:val="24"/>
        </w:rPr>
        <w:t>: 222–241.</w:t>
      </w:r>
    </w:p>
    <w:p w14:paraId="0B0E31A1" w14:textId="33E3B4D1" w:rsidR="00BF4A56" w:rsidRPr="00BF4A56" w:rsidRDefault="00BF4A56" w:rsidP="00A60FD9">
      <w:pPr>
        <w:rPr>
          <w:rFonts w:ascii="Times New Roman" w:hAnsi="Times New Roman"/>
          <w:sz w:val="24"/>
          <w:szCs w:val="24"/>
        </w:rPr>
      </w:pPr>
      <w:r w:rsidRPr="00A60FD9">
        <w:rPr>
          <w:rFonts w:ascii="Times New Roman" w:hAnsi="Times New Roman"/>
          <w:sz w:val="24"/>
          <w:szCs w:val="24"/>
        </w:rPr>
        <w:t xml:space="preserve">Collins, J. R., P. A. Raymond, W. F. Bohlen, and M. M. Howard-Strobel. 2013. Estimates of new and total productivity in Central Long Island Sound from in situ measurements of nitrate and dissolved oxygen. Estuaries and Coasts </w:t>
      </w:r>
      <w:r w:rsidRPr="00A60FD9">
        <w:rPr>
          <w:rFonts w:ascii="Times New Roman" w:hAnsi="Times New Roman"/>
          <w:b/>
          <w:sz w:val="24"/>
          <w:szCs w:val="24"/>
        </w:rPr>
        <w:t>36</w:t>
      </w:r>
      <w:r>
        <w:rPr>
          <w:rFonts w:ascii="Times New Roman" w:hAnsi="Times New Roman"/>
          <w:sz w:val="24"/>
          <w:szCs w:val="24"/>
        </w:rPr>
        <w:t>: 74–97.</w:t>
      </w:r>
    </w:p>
    <w:p w14:paraId="08661BBE"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Coloso</w:t>
      </w:r>
      <w:proofErr w:type="spellEnd"/>
      <w:r w:rsidRPr="00A60FD9">
        <w:rPr>
          <w:rFonts w:ascii="Times New Roman" w:hAnsi="Times New Roman" w:cs="Times New Roman"/>
          <w:sz w:val="24"/>
          <w:szCs w:val="24"/>
        </w:rPr>
        <w:t xml:space="preserve">, J. J., J. J. Cole, and M. L. Pace. 2011. Difficulty in discerning drivers of </w:t>
      </w:r>
      <w:proofErr w:type="gramStart"/>
      <w:r w:rsidRPr="00A60FD9">
        <w:rPr>
          <w:rFonts w:ascii="Times New Roman" w:hAnsi="Times New Roman" w:cs="Times New Roman"/>
          <w:sz w:val="24"/>
          <w:szCs w:val="24"/>
        </w:rPr>
        <w:t>lake ecosystem</w:t>
      </w:r>
      <w:proofErr w:type="gramEnd"/>
      <w:r w:rsidRPr="00A60FD9">
        <w:rPr>
          <w:rFonts w:ascii="Times New Roman" w:hAnsi="Times New Roman" w:cs="Times New Roman"/>
          <w:sz w:val="24"/>
          <w:szCs w:val="24"/>
        </w:rPr>
        <w:t xml:space="preserve"> metabolism with high-frequency data. Ecosystems </w:t>
      </w:r>
      <w:r w:rsidRPr="00A60FD9">
        <w:rPr>
          <w:rFonts w:ascii="Times New Roman" w:hAnsi="Times New Roman" w:cs="Times New Roman"/>
          <w:b/>
          <w:sz w:val="24"/>
          <w:szCs w:val="24"/>
        </w:rPr>
        <w:t>14</w:t>
      </w:r>
      <w:r w:rsidRPr="00A60FD9">
        <w:rPr>
          <w:rFonts w:ascii="Times New Roman" w:hAnsi="Times New Roman" w:cs="Times New Roman"/>
          <w:sz w:val="24"/>
          <w:szCs w:val="24"/>
        </w:rPr>
        <w:t>: 935–948.</w:t>
      </w:r>
    </w:p>
    <w:p w14:paraId="5042FFD8"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Cryer</w:t>
      </w:r>
      <w:proofErr w:type="spellEnd"/>
      <w:r w:rsidRPr="00A60FD9">
        <w:rPr>
          <w:rFonts w:ascii="Times New Roman" w:hAnsi="Times New Roman" w:cs="Times New Roman"/>
          <w:sz w:val="24"/>
          <w:szCs w:val="24"/>
        </w:rPr>
        <w:t>, J. D., and K. S. Chan. 2008. Time series analysis with applications in r, second. Springer.</w:t>
      </w:r>
    </w:p>
    <w:p w14:paraId="355DE7AC"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D’Avanzo</w:t>
      </w:r>
      <w:proofErr w:type="spellEnd"/>
      <w:r w:rsidRPr="00A60FD9">
        <w:rPr>
          <w:rFonts w:ascii="Times New Roman" w:hAnsi="Times New Roman" w:cs="Times New Roman"/>
          <w:sz w:val="24"/>
          <w:szCs w:val="24"/>
        </w:rPr>
        <w:t xml:space="preserve">, C., J. N. Kremer, and S. C. Wainwright. 1996. Ecosystem production and respiration in response to eutrophication in shallow temperate estuaries. Marine Ecology Progress Series </w:t>
      </w:r>
      <w:r w:rsidRPr="00A60FD9">
        <w:rPr>
          <w:rFonts w:ascii="Times New Roman" w:hAnsi="Times New Roman" w:cs="Times New Roman"/>
          <w:b/>
          <w:sz w:val="24"/>
          <w:szCs w:val="24"/>
        </w:rPr>
        <w:t>141</w:t>
      </w:r>
      <w:r w:rsidRPr="00A60FD9">
        <w:rPr>
          <w:rFonts w:ascii="Times New Roman" w:hAnsi="Times New Roman" w:cs="Times New Roman"/>
          <w:sz w:val="24"/>
          <w:szCs w:val="24"/>
        </w:rPr>
        <w:t>: 263–274.</w:t>
      </w:r>
    </w:p>
    <w:p w14:paraId="6E8D8208"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Foreman, M. G. G., and R. F. Henry. 1989. The harmonic analysis of tidal model time series. Advances in Water Resources </w:t>
      </w:r>
      <w:r w:rsidRPr="00A60FD9">
        <w:rPr>
          <w:rFonts w:ascii="Times New Roman" w:hAnsi="Times New Roman" w:cs="Times New Roman"/>
          <w:b/>
          <w:sz w:val="24"/>
          <w:szCs w:val="24"/>
        </w:rPr>
        <w:t>12</w:t>
      </w:r>
      <w:r w:rsidRPr="00A60FD9">
        <w:rPr>
          <w:rFonts w:ascii="Times New Roman" w:hAnsi="Times New Roman" w:cs="Times New Roman"/>
          <w:sz w:val="24"/>
          <w:szCs w:val="24"/>
        </w:rPr>
        <w:t>: 109–120.</w:t>
      </w:r>
    </w:p>
    <w:p w14:paraId="45C250DC"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Gaarder</w:t>
      </w:r>
      <w:proofErr w:type="spellEnd"/>
      <w:r w:rsidRPr="00A60FD9">
        <w:rPr>
          <w:rFonts w:ascii="Times New Roman" w:hAnsi="Times New Roman" w:cs="Times New Roman"/>
          <w:sz w:val="24"/>
          <w:szCs w:val="24"/>
        </w:rPr>
        <w:t xml:space="preserve">, T., and H. H. Gran. 1927. Investigations of the production of plankton in the </w:t>
      </w:r>
      <w:proofErr w:type="spellStart"/>
      <w:proofErr w:type="gramStart"/>
      <w:r w:rsidRPr="00A60FD9">
        <w:rPr>
          <w:rFonts w:ascii="Times New Roman" w:hAnsi="Times New Roman" w:cs="Times New Roman"/>
          <w:sz w:val="24"/>
          <w:szCs w:val="24"/>
        </w:rPr>
        <w:t>oslo</w:t>
      </w:r>
      <w:proofErr w:type="spellEnd"/>
      <w:proofErr w:type="gramEnd"/>
      <w:r w:rsidRPr="00A60FD9">
        <w:rPr>
          <w:rFonts w:ascii="Times New Roman" w:hAnsi="Times New Roman" w:cs="Times New Roman"/>
          <w:sz w:val="24"/>
          <w:szCs w:val="24"/>
        </w:rPr>
        <w:t xml:space="preserve"> fjord. Rapports </w:t>
      </w:r>
      <w:proofErr w:type="gramStart"/>
      <w:r w:rsidRPr="00A60FD9">
        <w:rPr>
          <w:rFonts w:ascii="Times New Roman" w:hAnsi="Times New Roman" w:cs="Times New Roman"/>
          <w:sz w:val="24"/>
          <w:szCs w:val="24"/>
        </w:rPr>
        <w:t>et</w:t>
      </w:r>
      <w:proofErr w:type="gramEnd"/>
      <w:r w:rsidRPr="00A60FD9">
        <w:rPr>
          <w:rFonts w:ascii="Times New Roman" w:hAnsi="Times New Roman" w:cs="Times New Roman"/>
          <w:sz w:val="24"/>
          <w:szCs w:val="24"/>
        </w:rPr>
        <w:t xml:space="preserve"> </w:t>
      </w:r>
      <w:proofErr w:type="spellStart"/>
      <w:r w:rsidRPr="00A60FD9">
        <w:rPr>
          <w:rFonts w:ascii="Times New Roman" w:hAnsi="Times New Roman" w:cs="Times New Roman"/>
          <w:sz w:val="24"/>
          <w:szCs w:val="24"/>
        </w:rPr>
        <w:t>Procés-Verbaux</w:t>
      </w:r>
      <w:proofErr w:type="spellEnd"/>
      <w:r w:rsidRPr="00A60FD9">
        <w:rPr>
          <w:rFonts w:ascii="Times New Roman" w:hAnsi="Times New Roman" w:cs="Times New Roman"/>
          <w:sz w:val="24"/>
          <w:szCs w:val="24"/>
        </w:rPr>
        <w:t xml:space="preserve"> des </w:t>
      </w:r>
      <w:proofErr w:type="spellStart"/>
      <w:r w:rsidRPr="00A60FD9">
        <w:rPr>
          <w:rFonts w:ascii="Times New Roman" w:hAnsi="Times New Roman" w:cs="Times New Roman"/>
          <w:sz w:val="24"/>
          <w:szCs w:val="24"/>
        </w:rPr>
        <w:t>Réunions</w:t>
      </w:r>
      <w:proofErr w:type="spellEnd"/>
      <w:r w:rsidRPr="00A60FD9">
        <w:rPr>
          <w:rFonts w:ascii="Times New Roman" w:hAnsi="Times New Roman" w:cs="Times New Roman"/>
          <w:sz w:val="24"/>
          <w:szCs w:val="24"/>
        </w:rPr>
        <w:t xml:space="preserve"> du </w:t>
      </w:r>
      <w:proofErr w:type="spellStart"/>
      <w:r w:rsidRPr="00A60FD9">
        <w:rPr>
          <w:rFonts w:ascii="Times New Roman" w:hAnsi="Times New Roman" w:cs="Times New Roman"/>
          <w:sz w:val="24"/>
          <w:szCs w:val="24"/>
        </w:rPr>
        <w:t>Conseil</w:t>
      </w:r>
      <w:proofErr w:type="spellEnd"/>
      <w:r w:rsidRPr="00A60FD9">
        <w:rPr>
          <w:rFonts w:ascii="Times New Roman" w:hAnsi="Times New Roman" w:cs="Times New Roman"/>
          <w:sz w:val="24"/>
          <w:szCs w:val="24"/>
        </w:rPr>
        <w:t xml:space="preserve"> Permanent International pour </w:t>
      </w:r>
      <w:proofErr w:type="spellStart"/>
      <w:r w:rsidRPr="00A60FD9">
        <w:rPr>
          <w:rFonts w:ascii="Times New Roman" w:hAnsi="Times New Roman" w:cs="Times New Roman"/>
          <w:sz w:val="24"/>
          <w:szCs w:val="24"/>
        </w:rPr>
        <w:t>l’Exploration</w:t>
      </w:r>
      <w:proofErr w:type="spellEnd"/>
      <w:r w:rsidRPr="00A60FD9">
        <w:rPr>
          <w:rFonts w:ascii="Times New Roman" w:hAnsi="Times New Roman" w:cs="Times New Roman"/>
          <w:sz w:val="24"/>
          <w:szCs w:val="24"/>
        </w:rPr>
        <w:t xml:space="preserve"> de le </w:t>
      </w:r>
      <w:proofErr w:type="spellStart"/>
      <w:r w:rsidRPr="00A60FD9">
        <w:rPr>
          <w:rFonts w:ascii="Times New Roman" w:hAnsi="Times New Roman" w:cs="Times New Roman"/>
          <w:sz w:val="24"/>
          <w:szCs w:val="24"/>
        </w:rPr>
        <w:t>Mer</w:t>
      </w:r>
      <w:proofErr w:type="spellEnd"/>
      <w:r w:rsidRPr="00A60FD9">
        <w:rPr>
          <w:rFonts w:ascii="Times New Roman" w:hAnsi="Times New Roman" w:cs="Times New Roman"/>
          <w:sz w:val="24"/>
          <w:szCs w:val="24"/>
        </w:rPr>
        <w:t xml:space="preserve"> </w:t>
      </w:r>
      <w:r w:rsidRPr="00A60FD9">
        <w:rPr>
          <w:rFonts w:ascii="Times New Roman" w:hAnsi="Times New Roman" w:cs="Times New Roman"/>
          <w:b/>
          <w:sz w:val="24"/>
          <w:szCs w:val="24"/>
        </w:rPr>
        <w:t>42</w:t>
      </w:r>
      <w:r w:rsidRPr="00A60FD9">
        <w:rPr>
          <w:rFonts w:ascii="Times New Roman" w:hAnsi="Times New Roman" w:cs="Times New Roman"/>
          <w:sz w:val="24"/>
          <w:szCs w:val="24"/>
        </w:rPr>
        <w:t>: 1–48.</w:t>
      </w:r>
    </w:p>
    <w:p w14:paraId="4AA4EDC0"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Harvey, A. C. 1989. Forecasting, structural time series models and the </w:t>
      </w:r>
      <w:proofErr w:type="spellStart"/>
      <w:r w:rsidRPr="00A60FD9">
        <w:rPr>
          <w:rFonts w:ascii="Times New Roman" w:hAnsi="Times New Roman" w:cs="Times New Roman"/>
          <w:sz w:val="24"/>
          <w:szCs w:val="24"/>
        </w:rPr>
        <w:t>kalman</w:t>
      </w:r>
      <w:proofErr w:type="spellEnd"/>
      <w:r w:rsidRPr="00A60FD9">
        <w:rPr>
          <w:rFonts w:ascii="Times New Roman" w:hAnsi="Times New Roman" w:cs="Times New Roman"/>
          <w:sz w:val="24"/>
          <w:szCs w:val="24"/>
        </w:rPr>
        <w:t xml:space="preserve"> filter, Cambridge University Press.</w:t>
      </w:r>
    </w:p>
    <w:p w14:paraId="3441B2D2"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Hilborn</w:t>
      </w:r>
      <w:proofErr w:type="spellEnd"/>
      <w:r w:rsidRPr="00A60FD9">
        <w:rPr>
          <w:rFonts w:ascii="Times New Roman" w:hAnsi="Times New Roman" w:cs="Times New Roman"/>
          <w:sz w:val="24"/>
          <w:szCs w:val="24"/>
        </w:rPr>
        <w:t xml:space="preserve">, R., and M. </w:t>
      </w:r>
      <w:proofErr w:type="spellStart"/>
      <w:r w:rsidRPr="00A60FD9">
        <w:rPr>
          <w:rFonts w:ascii="Times New Roman" w:hAnsi="Times New Roman" w:cs="Times New Roman"/>
          <w:sz w:val="24"/>
          <w:szCs w:val="24"/>
        </w:rPr>
        <w:t>Mangel</w:t>
      </w:r>
      <w:proofErr w:type="spellEnd"/>
      <w:r w:rsidRPr="00A60FD9">
        <w:rPr>
          <w:rFonts w:ascii="Times New Roman" w:hAnsi="Times New Roman" w:cs="Times New Roman"/>
          <w:sz w:val="24"/>
          <w:szCs w:val="24"/>
        </w:rPr>
        <w:t>. 1997. The ecological detective: Confronting models with data, Princeton University Press.</w:t>
      </w:r>
    </w:p>
    <w:p w14:paraId="5775F47C"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Hirsch, R. M., D. L. Moyer, and S. A. </w:t>
      </w:r>
      <w:proofErr w:type="spellStart"/>
      <w:r w:rsidRPr="00A60FD9">
        <w:rPr>
          <w:rFonts w:ascii="Times New Roman" w:hAnsi="Times New Roman" w:cs="Times New Roman"/>
          <w:sz w:val="24"/>
          <w:szCs w:val="24"/>
        </w:rPr>
        <w:t>Archfield</w:t>
      </w:r>
      <w:proofErr w:type="spellEnd"/>
      <w:r w:rsidRPr="00A60FD9">
        <w:rPr>
          <w:rFonts w:ascii="Times New Roman" w:hAnsi="Times New Roman" w:cs="Times New Roman"/>
          <w:sz w:val="24"/>
          <w:szCs w:val="24"/>
        </w:rPr>
        <w:t xml:space="preserve">. 2010. Weighted regressions on time, discharge, and season (WRTDS), with an application to Chesapeake Bay river inputs. Journal of the American Water Resources Association </w:t>
      </w:r>
      <w:r w:rsidRPr="00A60FD9">
        <w:rPr>
          <w:rFonts w:ascii="Times New Roman" w:hAnsi="Times New Roman" w:cs="Times New Roman"/>
          <w:b/>
          <w:sz w:val="24"/>
          <w:szCs w:val="24"/>
        </w:rPr>
        <w:t>46</w:t>
      </w:r>
      <w:r w:rsidRPr="00A60FD9">
        <w:rPr>
          <w:rFonts w:ascii="Times New Roman" w:hAnsi="Times New Roman" w:cs="Times New Roman"/>
          <w:sz w:val="24"/>
          <w:szCs w:val="24"/>
        </w:rPr>
        <w:t>: 857–880.</w:t>
      </w:r>
    </w:p>
    <w:p w14:paraId="63311CD9"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Kelley, D., and C. Richards. 2014. </w:t>
      </w:r>
      <w:proofErr w:type="spellStart"/>
      <w:proofErr w:type="gramStart"/>
      <w:r w:rsidRPr="00A60FD9">
        <w:rPr>
          <w:rFonts w:ascii="Times New Roman" w:hAnsi="Times New Roman" w:cs="Times New Roman"/>
          <w:sz w:val="24"/>
          <w:szCs w:val="24"/>
        </w:rPr>
        <w:t>oce</w:t>
      </w:r>
      <w:proofErr w:type="spellEnd"/>
      <w:proofErr w:type="gramEnd"/>
      <w:r w:rsidRPr="00A60FD9">
        <w:rPr>
          <w:rFonts w:ascii="Times New Roman" w:hAnsi="Times New Roman" w:cs="Times New Roman"/>
          <w:sz w:val="24"/>
          <w:szCs w:val="24"/>
        </w:rPr>
        <w:t>: Analysis of oceanographic data, R package version 0.9-15.</w:t>
      </w:r>
    </w:p>
    <w:p w14:paraId="6E2CAEEF"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lastRenderedPageBreak/>
        <w:t xml:space="preserve">Kemp, W. M., and W. R. Boynton. 1980. Influence of biological and physical processes on dissolved oxygen dynamics in an estuarine system: Implications for the measurement of community metabolism. Estuarine and Coastal Marine Science </w:t>
      </w:r>
      <w:r w:rsidRPr="00A60FD9">
        <w:rPr>
          <w:rFonts w:ascii="Times New Roman" w:hAnsi="Times New Roman" w:cs="Times New Roman"/>
          <w:b/>
          <w:sz w:val="24"/>
          <w:szCs w:val="24"/>
        </w:rPr>
        <w:t>11</w:t>
      </w:r>
      <w:r w:rsidRPr="00A60FD9">
        <w:rPr>
          <w:rFonts w:ascii="Times New Roman" w:hAnsi="Times New Roman" w:cs="Times New Roman"/>
          <w:sz w:val="24"/>
          <w:szCs w:val="24"/>
        </w:rPr>
        <w:t>: 407–431.</w:t>
      </w:r>
    </w:p>
    <w:p w14:paraId="433FFB90"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Kemp, W. M., and J. M. Testa. 2012. Metabolic balance between ecosystem production and consumption, p. 83–118. </w:t>
      </w:r>
      <w:r w:rsidRPr="00A60FD9">
        <w:rPr>
          <w:rFonts w:ascii="Times New Roman" w:hAnsi="Times New Roman" w:cs="Times New Roman"/>
          <w:i/>
          <w:sz w:val="24"/>
          <w:szCs w:val="24"/>
        </w:rPr>
        <w:t>In</w:t>
      </w:r>
      <w:r w:rsidRPr="00A60FD9">
        <w:rPr>
          <w:rFonts w:ascii="Times New Roman" w:hAnsi="Times New Roman" w:cs="Times New Roman"/>
          <w:sz w:val="24"/>
          <w:szCs w:val="24"/>
        </w:rPr>
        <w:t xml:space="preserve"> E. </w:t>
      </w:r>
      <w:proofErr w:type="spellStart"/>
      <w:r w:rsidRPr="00A60FD9">
        <w:rPr>
          <w:rFonts w:ascii="Times New Roman" w:hAnsi="Times New Roman" w:cs="Times New Roman"/>
          <w:sz w:val="24"/>
          <w:szCs w:val="24"/>
        </w:rPr>
        <w:t>Wolanski</w:t>
      </w:r>
      <w:proofErr w:type="spellEnd"/>
      <w:r w:rsidRPr="00A60FD9">
        <w:rPr>
          <w:rFonts w:ascii="Times New Roman" w:hAnsi="Times New Roman" w:cs="Times New Roman"/>
          <w:sz w:val="24"/>
          <w:szCs w:val="24"/>
        </w:rPr>
        <w:t xml:space="preserve"> and D.S. </w:t>
      </w:r>
      <w:proofErr w:type="spellStart"/>
      <w:r w:rsidRPr="00A60FD9">
        <w:rPr>
          <w:rFonts w:ascii="Times New Roman" w:hAnsi="Times New Roman" w:cs="Times New Roman"/>
          <w:sz w:val="24"/>
          <w:szCs w:val="24"/>
        </w:rPr>
        <w:t>McLusky</w:t>
      </w:r>
      <w:proofErr w:type="spellEnd"/>
      <w:r w:rsidRPr="00A60FD9">
        <w:rPr>
          <w:rFonts w:ascii="Times New Roman" w:hAnsi="Times New Roman" w:cs="Times New Roman"/>
          <w:sz w:val="24"/>
          <w:szCs w:val="24"/>
        </w:rPr>
        <w:t xml:space="preserve"> [eds.], Treatise on estuarine and coastal science. Academic Press.</w:t>
      </w:r>
    </w:p>
    <w:p w14:paraId="08A29D28"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Needoba</w:t>
      </w:r>
      <w:proofErr w:type="spellEnd"/>
      <w:r w:rsidRPr="00A60FD9">
        <w:rPr>
          <w:rFonts w:ascii="Times New Roman" w:hAnsi="Times New Roman" w:cs="Times New Roman"/>
          <w:sz w:val="24"/>
          <w:szCs w:val="24"/>
        </w:rPr>
        <w:t xml:space="preserve">, J. A., T. D. Peterson, and K. S. Johnson. 2012. Method for the quantification of aquatic primary production and net ecosystem metabolism using in situ dissolved oxygen sensors, p. 73–101. </w:t>
      </w:r>
      <w:r w:rsidRPr="00A60FD9">
        <w:rPr>
          <w:rFonts w:ascii="Times New Roman" w:hAnsi="Times New Roman" w:cs="Times New Roman"/>
          <w:i/>
          <w:sz w:val="24"/>
          <w:szCs w:val="24"/>
        </w:rPr>
        <w:t>In</w:t>
      </w:r>
      <w:r w:rsidRPr="00A60FD9">
        <w:rPr>
          <w:rFonts w:ascii="Times New Roman" w:hAnsi="Times New Roman" w:cs="Times New Roman"/>
          <w:sz w:val="24"/>
          <w:szCs w:val="24"/>
        </w:rPr>
        <w:t xml:space="preserve"> S.M. </w:t>
      </w:r>
      <w:proofErr w:type="spellStart"/>
      <w:r w:rsidRPr="00A60FD9">
        <w:rPr>
          <w:rFonts w:ascii="Times New Roman" w:hAnsi="Times New Roman" w:cs="Times New Roman"/>
          <w:sz w:val="24"/>
          <w:szCs w:val="24"/>
        </w:rPr>
        <w:t>Tiquia-Arashiro</w:t>
      </w:r>
      <w:proofErr w:type="spellEnd"/>
      <w:r w:rsidRPr="00A60FD9">
        <w:rPr>
          <w:rFonts w:ascii="Times New Roman" w:hAnsi="Times New Roman" w:cs="Times New Roman"/>
          <w:sz w:val="24"/>
          <w:szCs w:val="24"/>
        </w:rPr>
        <w:t xml:space="preserve"> [ed.], Molecular biological technologies for ocean sensing. Springer.</w:t>
      </w:r>
    </w:p>
    <w:p w14:paraId="6173B2D7"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Nidzieko</w:t>
      </w:r>
      <w:proofErr w:type="spellEnd"/>
      <w:r w:rsidRPr="00A60FD9">
        <w:rPr>
          <w:rFonts w:ascii="Times New Roman" w:hAnsi="Times New Roman" w:cs="Times New Roman"/>
          <w:sz w:val="24"/>
          <w:szCs w:val="24"/>
        </w:rPr>
        <w:t xml:space="preserve">, N. J., J. A. </w:t>
      </w:r>
      <w:proofErr w:type="spellStart"/>
      <w:r w:rsidRPr="00A60FD9">
        <w:rPr>
          <w:rFonts w:ascii="Times New Roman" w:hAnsi="Times New Roman" w:cs="Times New Roman"/>
          <w:sz w:val="24"/>
          <w:szCs w:val="24"/>
        </w:rPr>
        <w:t>Needoba</w:t>
      </w:r>
      <w:proofErr w:type="spellEnd"/>
      <w:r w:rsidRPr="00A60FD9">
        <w:rPr>
          <w:rFonts w:ascii="Times New Roman" w:hAnsi="Times New Roman" w:cs="Times New Roman"/>
          <w:sz w:val="24"/>
          <w:szCs w:val="24"/>
        </w:rPr>
        <w:t xml:space="preserve">, S. G. </w:t>
      </w:r>
      <w:proofErr w:type="spellStart"/>
      <w:r w:rsidRPr="00A60FD9">
        <w:rPr>
          <w:rFonts w:ascii="Times New Roman" w:hAnsi="Times New Roman" w:cs="Times New Roman"/>
          <w:sz w:val="24"/>
          <w:szCs w:val="24"/>
        </w:rPr>
        <w:t>Monismith</w:t>
      </w:r>
      <w:proofErr w:type="spellEnd"/>
      <w:r w:rsidRPr="00A60FD9">
        <w:rPr>
          <w:rFonts w:ascii="Times New Roman" w:hAnsi="Times New Roman" w:cs="Times New Roman"/>
          <w:sz w:val="24"/>
          <w:szCs w:val="24"/>
        </w:rPr>
        <w:t xml:space="preserve">, and K. S. Johnson. 2014. Fortnightly tidal modulations affect net community production in a </w:t>
      </w:r>
      <w:proofErr w:type="spellStart"/>
      <w:r w:rsidRPr="00A60FD9">
        <w:rPr>
          <w:rFonts w:ascii="Times New Roman" w:hAnsi="Times New Roman" w:cs="Times New Roman"/>
          <w:sz w:val="24"/>
          <w:szCs w:val="24"/>
        </w:rPr>
        <w:t>mesotidal</w:t>
      </w:r>
      <w:proofErr w:type="spellEnd"/>
      <w:r w:rsidRPr="00A60FD9">
        <w:rPr>
          <w:rFonts w:ascii="Times New Roman" w:hAnsi="Times New Roman" w:cs="Times New Roman"/>
          <w:sz w:val="24"/>
          <w:szCs w:val="24"/>
        </w:rPr>
        <w:t xml:space="preserve"> estuary. Estuaries and Coasts </w:t>
      </w:r>
      <w:r w:rsidRPr="00A60FD9">
        <w:rPr>
          <w:rFonts w:ascii="Times New Roman" w:hAnsi="Times New Roman" w:cs="Times New Roman"/>
          <w:b/>
          <w:sz w:val="24"/>
          <w:szCs w:val="24"/>
        </w:rPr>
        <w:t>37</w:t>
      </w:r>
      <w:r w:rsidRPr="00A60FD9">
        <w:rPr>
          <w:rFonts w:ascii="Times New Roman" w:hAnsi="Times New Roman" w:cs="Times New Roman"/>
          <w:sz w:val="24"/>
          <w:szCs w:val="24"/>
        </w:rPr>
        <w:t>: 91–110.</w:t>
      </w:r>
    </w:p>
    <w:p w14:paraId="2EA0BB7F"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Nixon, S. W. 1995. Coastal marine eutrophication: A definition, social causes, and future concerns. Ophelia </w:t>
      </w:r>
      <w:r w:rsidRPr="00A60FD9">
        <w:rPr>
          <w:rFonts w:ascii="Times New Roman" w:hAnsi="Times New Roman" w:cs="Times New Roman"/>
          <w:b/>
          <w:sz w:val="24"/>
          <w:szCs w:val="24"/>
        </w:rPr>
        <w:t>41</w:t>
      </w:r>
      <w:r w:rsidRPr="00A60FD9">
        <w:rPr>
          <w:rFonts w:ascii="Times New Roman" w:hAnsi="Times New Roman" w:cs="Times New Roman"/>
          <w:sz w:val="24"/>
          <w:szCs w:val="24"/>
        </w:rPr>
        <w:t>: 199–219.</w:t>
      </w:r>
    </w:p>
    <w:p w14:paraId="6745C55C" w14:textId="77777777" w:rsid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NRC (National Research Council</w:t>
      </w:r>
      <w:r>
        <w:rPr>
          <w:rFonts w:ascii="Times New Roman" w:hAnsi="Times New Roman" w:cs="Times New Roman"/>
          <w:sz w:val="24"/>
          <w:szCs w:val="24"/>
        </w:rPr>
        <w:t>)</w:t>
      </w:r>
      <w:r w:rsidRPr="00A60FD9">
        <w:rPr>
          <w:rFonts w:ascii="Times New Roman" w:hAnsi="Times New Roman" w:cs="Times New Roman"/>
          <w:sz w:val="24"/>
          <w:szCs w:val="24"/>
        </w:rPr>
        <w:t>. 2000. Clean Coastal Waters:</w:t>
      </w:r>
      <w:r>
        <w:rPr>
          <w:rFonts w:ascii="Times New Roman" w:hAnsi="Times New Roman" w:cs="Times New Roman"/>
          <w:sz w:val="24"/>
          <w:szCs w:val="24"/>
        </w:rPr>
        <w:t xml:space="preserve"> Understanding and Reducing the </w:t>
      </w:r>
      <w:r w:rsidRPr="00A60FD9">
        <w:rPr>
          <w:rFonts w:ascii="Times New Roman" w:hAnsi="Times New Roman" w:cs="Times New Roman"/>
          <w:sz w:val="24"/>
          <w:szCs w:val="24"/>
        </w:rPr>
        <w:t>Effects of Nutrient Pollution. National Academy Press, Washington, DC.</w:t>
      </w:r>
    </w:p>
    <w:p w14:paraId="7AB14C89"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Odum</w:t>
      </w:r>
      <w:proofErr w:type="spellEnd"/>
      <w:r w:rsidRPr="00A60FD9">
        <w:rPr>
          <w:rFonts w:ascii="Times New Roman" w:hAnsi="Times New Roman" w:cs="Times New Roman"/>
          <w:sz w:val="24"/>
          <w:szCs w:val="24"/>
        </w:rPr>
        <w:t xml:space="preserve">, H. T. 1956. Primary production in flowing waters. Limnology and Oceanography </w:t>
      </w:r>
      <w:r w:rsidRPr="00A60FD9">
        <w:rPr>
          <w:rFonts w:ascii="Times New Roman" w:hAnsi="Times New Roman" w:cs="Times New Roman"/>
          <w:b/>
          <w:sz w:val="24"/>
          <w:szCs w:val="24"/>
        </w:rPr>
        <w:t>1</w:t>
      </w:r>
      <w:r w:rsidRPr="00A60FD9">
        <w:rPr>
          <w:rFonts w:ascii="Times New Roman" w:hAnsi="Times New Roman" w:cs="Times New Roman"/>
          <w:sz w:val="24"/>
          <w:szCs w:val="24"/>
        </w:rPr>
        <w:t>: 102–117.</w:t>
      </w:r>
    </w:p>
    <w:p w14:paraId="7ED2161B"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Pamatmat</w:t>
      </w:r>
      <w:proofErr w:type="spellEnd"/>
      <w:r w:rsidRPr="00A60FD9">
        <w:rPr>
          <w:rFonts w:ascii="Times New Roman" w:hAnsi="Times New Roman" w:cs="Times New Roman"/>
          <w:sz w:val="24"/>
          <w:szCs w:val="24"/>
        </w:rPr>
        <w:t xml:space="preserve">, M. M. 1997. Non-photosynthetic oxygen production and non-respiratory oxygen uptake in the dark: A theory of oxygen dynamics in plankton communities. Marine Biology </w:t>
      </w:r>
      <w:r w:rsidRPr="00A60FD9">
        <w:rPr>
          <w:rFonts w:ascii="Times New Roman" w:hAnsi="Times New Roman" w:cs="Times New Roman"/>
          <w:b/>
          <w:sz w:val="24"/>
          <w:szCs w:val="24"/>
        </w:rPr>
        <w:t>129</w:t>
      </w:r>
      <w:r w:rsidRPr="00A60FD9">
        <w:rPr>
          <w:rFonts w:ascii="Times New Roman" w:hAnsi="Times New Roman" w:cs="Times New Roman"/>
          <w:sz w:val="24"/>
          <w:szCs w:val="24"/>
        </w:rPr>
        <w:t>: 735–746.</w:t>
      </w:r>
    </w:p>
    <w:p w14:paraId="5CA71134" w14:textId="77777777" w:rsid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RDCT (R Development Core Team). 2014. R: A language </w:t>
      </w:r>
      <w:r>
        <w:rPr>
          <w:rFonts w:ascii="Times New Roman" w:hAnsi="Times New Roman" w:cs="Times New Roman"/>
          <w:sz w:val="24"/>
          <w:szCs w:val="24"/>
        </w:rPr>
        <w:t xml:space="preserve">and environment for statistical </w:t>
      </w:r>
      <w:r w:rsidRPr="00A60FD9">
        <w:rPr>
          <w:rFonts w:ascii="Times New Roman" w:hAnsi="Times New Roman" w:cs="Times New Roman"/>
          <w:sz w:val="24"/>
          <w:szCs w:val="24"/>
        </w:rPr>
        <w:t>computing, v3.1.0. R Foundation for Statistical Computing, Vien</w:t>
      </w:r>
      <w:r>
        <w:rPr>
          <w:rFonts w:ascii="Times New Roman" w:hAnsi="Times New Roman" w:cs="Times New Roman"/>
          <w:sz w:val="24"/>
          <w:szCs w:val="24"/>
        </w:rPr>
        <w:t xml:space="preserve">na, Austria. </w:t>
      </w:r>
      <w:hyperlink r:id="rId44" w:history="1">
        <w:r w:rsidRPr="00A60FD9">
          <w:rPr>
            <w:rStyle w:val="Hyperlink"/>
            <w:rFonts w:ascii="Times New Roman" w:hAnsi="Times New Roman" w:cs="Times New Roman"/>
            <w:sz w:val="24"/>
            <w:szCs w:val="24"/>
          </w:rPr>
          <w:t>http://www.R-project.org</w:t>
        </w:r>
      </w:hyperlink>
      <w:r w:rsidRPr="00A60FD9">
        <w:rPr>
          <w:rFonts w:ascii="Times New Roman" w:hAnsi="Times New Roman" w:cs="Times New Roman"/>
          <w:sz w:val="24"/>
          <w:szCs w:val="24"/>
        </w:rPr>
        <w:t>.</w:t>
      </w:r>
    </w:p>
    <w:p w14:paraId="104BDA6D"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Russell, M. J., and P. A. </w:t>
      </w:r>
      <w:proofErr w:type="spellStart"/>
      <w:r w:rsidRPr="00A60FD9">
        <w:rPr>
          <w:rFonts w:ascii="Times New Roman" w:hAnsi="Times New Roman" w:cs="Times New Roman"/>
          <w:sz w:val="24"/>
          <w:szCs w:val="24"/>
        </w:rPr>
        <w:t>Montagna</w:t>
      </w:r>
      <w:proofErr w:type="spellEnd"/>
      <w:r w:rsidRPr="00A60FD9">
        <w:rPr>
          <w:rFonts w:ascii="Times New Roman" w:hAnsi="Times New Roman" w:cs="Times New Roman"/>
          <w:sz w:val="24"/>
          <w:szCs w:val="24"/>
        </w:rPr>
        <w:t xml:space="preserve">. 2007. Spatial and </w:t>
      </w:r>
      <w:proofErr w:type="spellStart"/>
      <w:r w:rsidRPr="00A60FD9">
        <w:rPr>
          <w:rFonts w:ascii="Times New Roman" w:hAnsi="Times New Roman" w:cs="Times New Roman"/>
          <w:sz w:val="24"/>
          <w:szCs w:val="24"/>
        </w:rPr>
        <w:t>tepmoral</w:t>
      </w:r>
      <w:proofErr w:type="spellEnd"/>
      <w:r w:rsidRPr="00A60FD9">
        <w:rPr>
          <w:rFonts w:ascii="Times New Roman" w:hAnsi="Times New Roman" w:cs="Times New Roman"/>
          <w:sz w:val="24"/>
          <w:szCs w:val="24"/>
        </w:rPr>
        <w:t xml:space="preserve"> variability and drivers of net ecosystem metabolism in western Gulf of Mexico estuaries. Estuaries and Coasts </w:t>
      </w:r>
      <w:r w:rsidRPr="00A60FD9">
        <w:rPr>
          <w:rFonts w:ascii="Times New Roman" w:hAnsi="Times New Roman" w:cs="Times New Roman"/>
          <w:b/>
          <w:sz w:val="24"/>
          <w:szCs w:val="24"/>
        </w:rPr>
        <w:t>30</w:t>
      </w:r>
      <w:r w:rsidRPr="00A60FD9">
        <w:rPr>
          <w:rFonts w:ascii="Times New Roman" w:hAnsi="Times New Roman" w:cs="Times New Roman"/>
          <w:sz w:val="24"/>
          <w:szCs w:val="24"/>
        </w:rPr>
        <w:t>: 137–153.</w:t>
      </w:r>
    </w:p>
    <w:p w14:paraId="4907359A"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Sanger, D. M., M. D. Arendt, Y. Chen, E. L. </w:t>
      </w:r>
      <w:proofErr w:type="spellStart"/>
      <w:r w:rsidRPr="00A60FD9">
        <w:rPr>
          <w:rFonts w:ascii="Times New Roman" w:hAnsi="Times New Roman" w:cs="Times New Roman"/>
          <w:sz w:val="24"/>
          <w:szCs w:val="24"/>
        </w:rPr>
        <w:t>Wenner</w:t>
      </w:r>
      <w:proofErr w:type="spellEnd"/>
      <w:r w:rsidRPr="00A60FD9">
        <w:rPr>
          <w:rFonts w:ascii="Times New Roman" w:hAnsi="Times New Roman" w:cs="Times New Roman"/>
          <w:sz w:val="24"/>
          <w:szCs w:val="24"/>
        </w:rPr>
        <w:t>, A. F. Holland, D. Edwards, and J. Caffrey. 2002. A synthesis of water quality data: National estuarine research reserve system-wide monitoring program (1995-2000). National Estuarine Research Reserve Technical Report Series 2002:3. South Carolina Department of Natural Resources, Marine Resources Division Contribution No. 500.</w:t>
      </w:r>
    </w:p>
    <w:p w14:paraId="34A04304"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Sasaki, A., Y. </w:t>
      </w:r>
      <w:proofErr w:type="spellStart"/>
      <w:r w:rsidRPr="00A60FD9">
        <w:rPr>
          <w:rFonts w:ascii="Times New Roman" w:hAnsi="Times New Roman" w:cs="Times New Roman"/>
          <w:sz w:val="24"/>
          <w:szCs w:val="24"/>
        </w:rPr>
        <w:t>Hagimori</w:t>
      </w:r>
      <w:proofErr w:type="spellEnd"/>
      <w:r w:rsidRPr="00A60FD9">
        <w:rPr>
          <w:rFonts w:ascii="Times New Roman" w:hAnsi="Times New Roman" w:cs="Times New Roman"/>
          <w:sz w:val="24"/>
          <w:szCs w:val="24"/>
        </w:rPr>
        <w:t xml:space="preserve">, T. </w:t>
      </w:r>
      <w:proofErr w:type="spellStart"/>
      <w:r w:rsidRPr="00A60FD9">
        <w:rPr>
          <w:rFonts w:ascii="Times New Roman" w:hAnsi="Times New Roman" w:cs="Times New Roman"/>
          <w:sz w:val="24"/>
          <w:szCs w:val="24"/>
        </w:rPr>
        <w:t>Nakatsubo</w:t>
      </w:r>
      <w:proofErr w:type="spellEnd"/>
      <w:r w:rsidRPr="00A60FD9">
        <w:rPr>
          <w:rFonts w:ascii="Times New Roman" w:hAnsi="Times New Roman" w:cs="Times New Roman"/>
          <w:sz w:val="24"/>
          <w:szCs w:val="24"/>
        </w:rPr>
        <w:t xml:space="preserve">, and A. </w:t>
      </w:r>
      <w:proofErr w:type="spellStart"/>
      <w:r w:rsidRPr="00A60FD9">
        <w:rPr>
          <w:rFonts w:ascii="Times New Roman" w:hAnsi="Times New Roman" w:cs="Times New Roman"/>
          <w:sz w:val="24"/>
          <w:szCs w:val="24"/>
        </w:rPr>
        <w:t>Hoshika</w:t>
      </w:r>
      <w:proofErr w:type="spellEnd"/>
      <w:r w:rsidRPr="00A60FD9">
        <w:rPr>
          <w:rFonts w:ascii="Times New Roman" w:hAnsi="Times New Roman" w:cs="Times New Roman"/>
          <w:sz w:val="24"/>
          <w:szCs w:val="24"/>
        </w:rPr>
        <w:t xml:space="preserve">. 2009. Tidal effects on the organic carbon mineralization rate under aerobic conditions in sediments of an intertidal estuary. Ecological Research </w:t>
      </w:r>
      <w:r w:rsidRPr="00A60FD9">
        <w:rPr>
          <w:rFonts w:ascii="Times New Roman" w:hAnsi="Times New Roman" w:cs="Times New Roman"/>
          <w:b/>
          <w:sz w:val="24"/>
          <w:szCs w:val="24"/>
        </w:rPr>
        <w:t>24</w:t>
      </w:r>
      <w:r w:rsidRPr="00A60FD9">
        <w:rPr>
          <w:rFonts w:ascii="Times New Roman" w:hAnsi="Times New Roman" w:cs="Times New Roman"/>
          <w:sz w:val="24"/>
          <w:szCs w:val="24"/>
        </w:rPr>
        <w:t>: 723–729.</w:t>
      </w:r>
    </w:p>
    <w:p w14:paraId="0337C3C7"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lastRenderedPageBreak/>
        <w:t xml:space="preserve">Shumway, R. H., and D. S. </w:t>
      </w:r>
      <w:proofErr w:type="spellStart"/>
      <w:r w:rsidRPr="00A60FD9">
        <w:rPr>
          <w:rFonts w:ascii="Times New Roman" w:hAnsi="Times New Roman" w:cs="Times New Roman"/>
          <w:sz w:val="24"/>
          <w:szCs w:val="24"/>
        </w:rPr>
        <w:t>Stoffer</w:t>
      </w:r>
      <w:proofErr w:type="spellEnd"/>
      <w:r w:rsidRPr="00A60FD9">
        <w:rPr>
          <w:rFonts w:ascii="Times New Roman" w:hAnsi="Times New Roman" w:cs="Times New Roman"/>
          <w:sz w:val="24"/>
          <w:szCs w:val="24"/>
        </w:rPr>
        <w:t>. 2011. Time series analysis and its applications: With r examples, 3rd ed. Springer.</w:t>
      </w:r>
    </w:p>
    <w:p w14:paraId="0D5E5C2C"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Staehr</w:t>
      </w:r>
      <w:proofErr w:type="spellEnd"/>
      <w:r w:rsidRPr="00A60FD9">
        <w:rPr>
          <w:rFonts w:ascii="Times New Roman" w:hAnsi="Times New Roman" w:cs="Times New Roman"/>
          <w:sz w:val="24"/>
          <w:szCs w:val="24"/>
        </w:rPr>
        <w:t xml:space="preserve">, P. A., D. Bade, M. C. V. de </w:t>
      </w:r>
      <w:proofErr w:type="spellStart"/>
      <w:r w:rsidRPr="00A60FD9">
        <w:rPr>
          <w:rFonts w:ascii="Times New Roman" w:hAnsi="Times New Roman" w:cs="Times New Roman"/>
          <w:sz w:val="24"/>
          <w:szCs w:val="24"/>
        </w:rPr>
        <w:t>Bogert</w:t>
      </w:r>
      <w:proofErr w:type="spellEnd"/>
      <w:r w:rsidRPr="00A60FD9">
        <w:rPr>
          <w:rFonts w:ascii="Times New Roman" w:hAnsi="Times New Roman" w:cs="Times New Roman"/>
          <w:sz w:val="24"/>
          <w:szCs w:val="24"/>
        </w:rPr>
        <w:t xml:space="preserve">, G. R. Koch, C. Williamson, P. Hanson, J. J. Cole, and T. </w:t>
      </w:r>
      <w:proofErr w:type="spellStart"/>
      <w:r w:rsidRPr="00A60FD9">
        <w:rPr>
          <w:rFonts w:ascii="Times New Roman" w:hAnsi="Times New Roman" w:cs="Times New Roman"/>
          <w:sz w:val="24"/>
          <w:szCs w:val="24"/>
        </w:rPr>
        <w:t>Kratz</w:t>
      </w:r>
      <w:proofErr w:type="spellEnd"/>
      <w:r w:rsidRPr="00A60FD9">
        <w:rPr>
          <w:rFonts w:ascii="Times New Roman" w:hAnsi="Times New Roman" w:cs="Times New Roman"/>
          <w:sz w:val="24"/>
          <w:szCs w:val="24"/>
        </w:rPr>
        <w:t xml:space="preserve">. 2010. Lake metabolism and the </w:t>
      </w:r>
      <w:proofErr w:type="spellStart"/>
      <w:r w:rsidRPr="00A60FD9">
        <w:rPr>
          <w:rFonts w:ascii="Times New Roman" w:hAnsi="Times New Roman" w:cs="Times New Roman"/>
          <w:sz w:val="24"/>
          <w:szCs w:val="24"/>
        </w:rPr>
        <w:t>diel</w:t>
      </w:r>
      <w:proofErr w:type="spellEnd"/>
      <w:r w:rsidRPr="00A60FD9">
        <w:rPr>
          <w:rFonts w:ascii="Times New Roman" w:hAnsi="Times New Roman" w:cs="Times New Roman"/>
          <w:sz w:val="24"/>
          <w:szCs w:val="24"/>
        </w:rPr>
        <w:t xml:space="preserve"> oxygen technique: State of the science. Limnology and Oceanography: Methods </w:t>
      </w:r>
      <w:r w:rsidRPr="00A60FD9">
        <w:rPr>
          <w:rFonts w:ascii="Times New Roman" w:hAnsi="Times New Roman" w:cs="Times New Roman"/>
          <w:b/>
          <w:sz w:val="24"/>
          <w:szCs w:val="24"/>
        </w:rPr>
        <w:t>8</w:t>
      </w:r>
      <w:r w:rsidRPr="00A60FD9">
        <w:rPr>
          <w:rFonts w:ascii="Times New Roman" w:hAnsi="Times New Roman" w:cs="Times New Roman"/>
          <w:sz w:val="24"/>
          <w:szCs w:val="24"/>
        </w:rPr>
        <w:t>: 628–644.</w:t>
      </w:r>
    </w:p>
    <w:p w14:paraId="7802C446"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Thébault</w:t>
      </w:r>
      <w:proofErr w:type="spellEnd"/>
      <w:r w:rsidRPr="00A60FD9">
        <w:rPr>
          <w:rFonts w:ascii="Times New Roman" w:hAnsi="Times New Roman" w:cs="Times New Roman"/>
          <w:sz w:val="24"/>
          <w:szCs w:val="24"/>
        </w:rPr>
        <w:t xml:space="preserve">, J., T. S. </w:t>
      </w:r>
      <w:proofErr w:type="spellStart"/>
      <w:r w:rsidRPr="00A60FD9">
        <w:rPr>
          <w:rFonts w:ascii="Times New Roman" w:hAnsi="Times New Roman" w:cs="Times New Roman"/>
          <w:sz w:val="24"/>
          <w:szCs w:val="24"/>
        </w:rPr>
        <w:t>Schraga</w:t>
      </w:r>
      <w:proofErr w:type="spellEnd"/>
      <w:r w:rsidRPr="00A60FD9">
        <w:rPr>
          <w:rFonts w:ascii="Times New Roman" w:hAnsi="Times New Roman" w:cs="Times New Roman"/>
          <w:sz w:val="24"/>
          <w:szCs w:val="24"/>
        </w:rPr>
        <w:t xml:space="preserve">, J. E. </w:t>
      </w:r>
      <w:proofErr w:type="spellStart"/>
      <w:r w:rsidRPr="00A60FD9">
        <w:rPr>
          <w:rFonts w:ascii="Times New Roman" w:hAnsi="Times New Roman" w:cs="Times New Roman"/>
          <w:sz w:val="24"/>
          <w:szCs w:val="24"/>
        </w:rPr>
        <w:t>Cloern</w:t>
      </w:r>
      <w:proofErr w:type="spellEnd"/>
      <w:r w:rsidRPr="00A60FD9">
        <w:rPr>
          <w:rFonts w:ascii="Times New Roman" w:hAnsi="Times New Roman" w:cs="Times New Roman"/>
          <w:sz w:val="24"/>
          <w:szCs w:val="24"/>
        </w:rPr>
        <w:t xml:space="preserve">, and E. G. </w:t>
      </w:r>
      <w:proofErr w:type="spellStart"/>
      <w:r w:rsidRPr="00A60FD9">
        <w:rPr>
          <w:rFonts w:ascii="Times New Roman" w:hAnsi="Times New Roman" w:cs="Times New Roman"/>
          <w:sz w:val="24"/>
          <w:szCs w:val="24"/>
        </w:rPr>
        <w:t>Dunlavey</w:t>
      </w:r>
      <w:proofErr w:type="spellEnd"/>
      <w:r w:rsidRPr="00A60FD9">
        <w:rPr>
          <w:rFonts w:ascii="Times New Roman" w:hAnsi="Times New Roman" w:cs="Times New Roman"/>
          <w:sz w:val="24"/>
          <w:szCs w:val="24"/>
        </w:rPr>
        <w:t xml:space="preserve">. 2008. Primary production and carrying capacity of former salt ponds after reconnection to San Francisco Bay. Wetlands </w:t>
      </w:r>
      <w:r w:rsidRPr="00A60FD9">
        <w:rPr>
          <w:rFonts w:ascii="Times New Roman" w:hAnsi="Times New Roman" w:cs="Times New Roman"/>
          <w:b/>
          <w:sz w:val="24"/>
          <w:szCs w:val="24"/>
        </w:rPr>
        <w:t>28</w:t>
      </w:r>
      <w:r w:rsidRPr="00A60FD9">
        <w:rPr>
          <w:rFonts w:ascii="Times New Roman" w:hAnsi="Times New Roman" w:cs="Times New Roman"/>
          <w:sz w:val="24"/>
          <w:szCs w:val="24"/>
        </w:rPr>
        <w:t>: 841–851.</w:t>
      </w:r>
    </w:p>
    <w:p w14:paraId="1D309C6E"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Tukey</w:t>
      </w:r>
      <w:proofErr w:type="spellEnd"/>
      <w:r w:rsidRPr="00A60FD9">
        <w:rPr>
          <w:rFonts w:ascii="Times New Roman" w:hAnsi="Times New Roman" w:cs="Times New Roman"/>
          <w:sz w:val="24"/>
          <w:szCs w:val="24"/>
        </w:rPr>
        <w:t>, J. W. 1977. Exploratory data analysis, Addison-Wesley.</w:t>
      </w:r>
    </w:p>
    <w:p w14:paraId="6CEDEA1F" w14:textId="77777777"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Wenner</w:t>
      </w:r>
      <w:proofErr w:type="spellEnd"/>
      <w:r w:rsidRPr="00A60FD9">
        <w:rPr>
          <w:rFonts w:ascii="Times New Roman" w:hAnsi="Times New Roman" w:cs="Times New Roman"/>
          <w:sz w:val="24"/>
          <w:szCs w:val="24"/>
        </w:rPr>
        <w:t xml:space="preserve">, E., D. Sanger, M. Arendt, A. F. Holland, and Y. Chen. 2004. Variability in dissolved oxygen and other water-quality variables within the National Estuarine Research Reserve System. Journal of Coastal Research </w:t>
      </w:r>
      <w:r w:rsidRPr="00A60FD9">
        <w:rPr>
          <w:rFonts w:ascii="Times New Roman" w:hAnsi="Times New Roman" w:cs="Times New Roman"/>
          <w:b/>
          <w:sz w:val="24"/>
          <w:szCs w:val="24"/>
        </w:rPr>
        <w:t>45</w:t>
      </w:r>
      <w:r w:rsidRPr="00A60FD9">
        <w:rPr>
          <w:rFonts w:ascii="Times New Roman" w:hAnsi="Times New Roman" w:cs="Times New Roman"/>
          <w:sz w:val="24"/>
          <w:szCs w:val="24"/>
        </w:rPr>
        <w:t>: 17–38.</w:t>
      </w:r>
    </w:p>
    <w:p w14:paraId="7E3B9002" w14:textId="77777777"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Ziegler, S., and R. Benner. 1998. Ecosystem metabolism in a subtropical, </w:t>
      </w:r>
      <w:proofErr w:type="spellStart"/>
      <w:r w:rsidRPr="00A60FD9">
        <w:rPr>
          <w:rFonts w:ascii="Times New Roman" w:hAnsi="Times New Roman" w:cs="Times New Roman"/>
          <w:sz w:val="24"/>
          <w:szCs w:val="24"/>
        </w:rPr>
        <w:t>seagrass</w:t>
      </w:r>
      <w:proofErr w:type="spellEnd"/>
      <w:r w:rsidRPr="00A60FD9">
        <w:rPr>
          <w:rFonts w:ascii="Times New Roman" w:hAnsi="Times New Roman" w:cs="Times New Roman"/>
          <w:sz w:val="24"/>
          <w:szCs w:val="24"/>
        </w:rPr>
        <w:t xml:space="preserve">-dominated lagoon. Marine Ecology Progress Series </w:t>
      </w:r>
      <w:r w:rsidRPr="00A60FD9">
        <w:rPr>
          <w:rFonts w:ascii="Times New Roman" w:hAnsi="Times New Roman" w:cs="Times New Roman"/>
          <w:b/>
          <w:sz w:val="24"/>
          <w:szCs w:val="24"/>
        </w:rPr>
        <w:t>173</w:t>
      </w:r>
      <w:r w:rsidRPr="00A60FD9">
        <w:rPr>
          <w:rFonts w:ascii="Times New Roman" w:hAnsi="Times New Roman" w:cs="Times New Roman"/>
          <w:sz w:val="24"/>
          <w:szCs w:val="24"/>
        </w:rPr>
        <w:t>: 1–12.</w:t>
      </w:r>
    </w:p>
    <w:p w14:paraId="4E109A88" w14:textId="77777777" w:rsidR="00A60FD9" w:rsidRPr="00A60FD9" w:rsidRDefault="00A60FD9" w:rsidP="00A15ED7">
      <w:pPr>
        <w:spacing w:after="0" w:line="360" w:lineRule="auto"/>
        <w:rPr>
          <w:rFonts w:ascii="Times New Roman" w:hAnsi="Times New Roman" w:cs="Times New Roman"/>
          <w:sz w:val="28"/>
          <w:szCs w:val="24"/>
        </w:rPr>
      </w:pPr>
    </w:p>
    <w:p w14:paraId="6E052C58" w14:textId="77777777" w:rsidR="00A60FD9" w:rsidRDefault="00A60FD9">
      <w:pPr>
        <w:rPr>
          <w:rFonts w:ascii="Times New Roman" w:hAnsi="Times New Roman" w:cs="Times New Roman"/>
          <w:b/>
          <w:i/>
          <w:sz w:val="28"/>
          <w:szCs w:val="24"/>
        </w:rPr>
      </w:pPr>
      <w:r>
        <w:rPr>
          <w:rFonts w:ascii="Times New Roman" w:hAnsi="Times New Roman" w:cs="Times New Roman"/>
          <w:b/>
          <w:i/>
          <w:sz w:val="28"/>
          <w:szCs w:val="24"/>
        </w:rPr>
        <w:br w:type="page"/>
      </w:r>
    </w:p>
    <w:p w14:paraId="57831D1C" w14:textId="77777777" w:rsidR="00CD73F5" w:rsidRPr="00CA43B3" w:rsidRDefault="00CD73F5" w:rsidP="00CD73F5">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Acknowledgments</w:t>
      </w:r>
    </w:p>
    <w:p w14:paraId="5C009FCD" w14:textId="77777777" w:rsidR="00CD73F5" w:rsidRPr="00CA43B3" w:rsidRDefault="00CD73F5" w:rsidP="00CD73F5">
      <w:pPr>
        <w:spacing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We acknowledge the significant efforts of research staff and field crews from the System Wide </w:t>
      </w:r>
      <w:r>
        <w:rPr>
          <w:rFonts w:ascii="Times New Roman" w:hAnsi="Times New Roman" w:cs="Times New Roman"/>
          <w:sz w:val="24"/>
          <w:szCs w:val="24"/>
        </w:rPr>
        <w:t>Monitoring</w:t>
      </w:r>
      <w:r w:rsidRPr="00CA43B3">
        <w:rPr>
          <w:rFonts w:ascii="Times New Roman" w:hAnsi="Times New Roman" w:cs="Times New Roman"/>
          <w:sz w:val="24"/>
          <w:szCs w:val="24"/>
        </w:rPr>
        <w:t xml:space="preserve"> Program of the National Estuarine Research Reserve System for providing access to high quality data sets. We thank Dr. Jane Caffre</w:t>
      </w:r>
      <w:r>
        <w:rPr>
          <w:rFonts w:ascii="Times New Roman" w:hAnsi="Times New Roman" w:cs="Times New Roman"/>
          <w:sz w:val="24"/>
          <w:szCs w:val="24"/>
        </w:rPr>
        <w:t>y</w:t>
      </w:r>
      <w:r w:rsidRPr="00CA43B3">
        <w:rPr>
          <w:rFonts w:ascii="Times New Roman" w:hAnsi="Times New Roman" w:cs="Times New Roman"/>
          <w:sz w:val="24"/>
          <w:szCs w:val="24"/>
        </w:rPr>
        <w:t xml:space="preserve"> and Dr. Erik Smith for reviewing early drafts of the manuscript.  The views expressed in this article are those of the authors and do not necessarily reflect the views or policies of the U.S. Environmental Protection Agency.</w:t>
      </w:r>
    </w:p>
    <w:p w14:paraId="1EFF5324" w14:textId="77777777" w:rsidR="00FB6C29" w:rsidRDefault="00FB6C29" w:rsidP="00A15ED7">
      <w:pPr>
        <w:spacing w:after="0" w:line="360" w:lineRule="auto"/>
        <w:rPr>
          <w:rFonts w:ascii="Times New Roman" w:hAnsi="Times New Roman" w:cs="Times New Roman"/>
          <w:b/>
          <w:i/>
          <w:sz w:val="28"/>
          <w:szCs w:val="24"/>
        </w:rPr>
      </w:pPr>
      <w:r w:rsidRPr="00FB6C29">
        <w:rPr>
          <w:rFonts w:ascii="Times New Roman" w:hAnsi="Times New Roman" w:cs="Times New Roman"/>
          <w:b/>
          <w:i/>
          <w:sz w:val="28"/>
          <w:szCs w:val="24"/>
        </w:rPr>
        <w:t>Multimedia</w:t>
      </w:r>
    </w:p>
    <w:p w14:paraId="4425537C" w14:textId="77777777" w:rsidR="00CE5BCD" w:rsidRDefault="00FB6C29" w:rsidP="00CE5BCD">
      <w:pPr>
        <w:pStyle w:val="NoSpacing"/>
        <w:spacing w:line="360" w:lineRule="auto"/>
        <w:ind w:firstLine="720"/>
        <w:rPr>
          <w:rFonts w:ascii="Times New Roman" w:hAnsi="Times New Roman" w:cs="Times New Roman"/>
          <w:sz w:val="24"/>
          <w:szCs w:val="24"/>
        </w:rPr>
      </w:pPr>
      <w:r w:rsidRPr="008D5ADB">
        <w:rPr>
          <w:rFonts w:ascii="Times New Roman" w:hAnsi="Times New Roman" w:cs="Times New Roman"/>
          <w:sz w:val="24"/>
          <w:szCs w:val="24"/>
        </w:rPr>
        <w:t>A simple R package with a sample dataset and code to implement weighted regression is</w:t>
      </w:r>
      <w:r w:rsidR="008D5ADB">
        <w:rPr>
          <w:rFonts w:ascii="Times New Roman" w:hAnsi="Times New Roman" w:cs="Times New Roman"/>
          <w:sz w:val="24"/>
          <w:szCs w:val="24"/>
        </w:rPr>
        <w:t xml:space="preserve"> </w:t>
      </w:r>
      <w:r w:rsidRPr="008D5ADB">
        <w:rPr>
          <w:rFonts w:ascii="Times New Roman" w:hAnsi="Times New Roman" w:cs="Times New Roman"/>
          <w:sz w:val="24"/>
          <w:szCs w:val="24"/>
        </w:rPr>
        <w:t>available on GitHub, including functions to estimate ecosy</w:t>
      </w:r>
      <w:r w:rsidR="008D5ADB" w:rsidRPr="008D5ADB">
        <w:rPr>
          <w:rFonts w:ascii="Times New Roman" w:hAnsi="Times New Roman" w:cs="Times New Roman"/>
          <w:sz w:val="24"/>
          <w:szCs w:val="24"/>
        </w:rPr>
        <w:t xml:space="preserve">stem metabolism. See the README </w:t>
      </w:r>
      <w:r w:rsidRPr="008D5ADB">
        <w:rPr>
          <w:rFonts w:ascii="Times New Roman" w:hAnsi="Times New Roman" w:cs="Times New Roman"/>
          <w:sz w:val="24"/>
          <w:szCs w:val="24"/>
        </w:rPr>
        <w:t>file on the web page for dow</w:t>
      </w:r>
      <w:r w:rsidR="008D5ADB">
        <w:rPr>
          <w:rFonts w:ascii="Times New Roman" w:hAnsi="Times New Roman" w:cs="Times New Roman"/>
          <w:sz w:val="24"/>
          <w:szCs w:val="24"/>
        </w:rPr>
        <w:t xml:space="preserve">nload instructions and examples </w:t>
      </w:r>
      <w:r w:rsidRPr="008D5ADB">
        <w:rPr>
          <w:rFonts w:ascii="Times New Roman" w:hAnsi="Times New Roman" w:cs="Times New Roman"/>
          <w:sz w:val="24"/>
          <w:szCs w:val="24"/>
        </w:rPr>
        <w:t>(</w:t>
      </w:r>
      <w:hyperlink r:id="rId45" w:history="1">
        <w:r w:rsidRPr="008D5ADB">
          <w:rPr>
            <w:rStyle w:val="Hyperlink"/>
            <w:rFonts w:ascii="Times New Roman" w:hAnsi="Times New Roman" w:cs="Times New Roman"/>
            <w:sz w:val="24"/>
            <w:szCs w:val="24"/>
          </w:rPr>
          <w:t>https://github.com/fawda123/WtRegDO</w:t>
        </w:r>
      </w:hyperlink>
      <w:r w:rsidRPr="008D5ADB">
        <w:rPr>
          <w:rFonts w:ascii="Times New Roman" w:hAnsi="Times New Roman" w:cs="Times New Roman"/>
          <w:sz w:val="24"/>
          <w:szCs w:val="24"/>
        </w:rPr>
        <w:t>). Interactive applications are</w:t>
      </w:r>
      <w:r w:rsidR="008D5ADB">
        <w:rPr>
          <w:rFonts w:ascii="Times New Roman" w:hAnsi="Times New Roman" w:cs="Times New Roman"/>
          <w:sz w:val="24"/>
          <w:szCs w:val="24"/>
        </w:rPr>
        <w:t xml:space="preserve"> also available that illustrate </w:t>
      </w:r>
      <w:r w:rsidRPr="008D5ADB">
        <w:rPr>
          <w:rFonts w:ascii="Times New Roman" w:hAnsi="Times New Roman" w:cs="Times New Roman"/>
          <w:sz w:val="24"/>
          <w:szCs w:val="24"/>
        </w:rPr>
        <w:t xml:space="preserve">the weighting scheme described in the material and procedures </w:t>
      </w:r>
      <w:r w:rsidR="008D5ADB">
        <w:rPr>
          <w:rFonts w:ascii="Times New Roman" w:hAnsi="Times New Roman" w:cs="Times New Roman"/>
          <w:sz w:val="24"/>
          <w:szCs w:val="24"/>
        </w:rPr>
        <w:t xml:space="preserve">section </w:t>
      </w:r>
      <w:r w:rsidRPr="008D5ADB">
        <w:rPr>
          <w:rFonts w:ascii="Times New Roman" w:hAnsi="Times New Roman" w:cs="Times New Roman"/>
          <w:sz w:val="24"/>
          <w:szCs w:val="24"/>
        </w:rPr>
        <w:t>(</w:t>
      </w:r>
      <w:hyperlink r:id="rId46" w:history="1">
        <w:r w:rsidRPr="008D5ADB">
          <w:rPr>
            <w:rStyle w:val="Hyperlink"/>
            <w:rFonts w:ascii="Times New Roman" w:hAnsi="Times New Roman" w:cs="Times New Roman"/>
            <w:sz w:val="24"/>
            <w:szCs w:val="24"/>
          </w:rPr>
          <w:t>https://beckmw.shinyapps.io/weights widge</w:t>
        </w:r>
        <w:r w:rsidR="008D5ADB" w:rsidRPr="008D5ADB">
          <w:rPr>
            <w:rStyle w:val="Hyperlink"/>
            <w:rFonts w:ascii="Times New Roman" w:hAnsi="Times New Roman" w:cs="Times New Roman"/>
            <w:sz w:val="24"/>
            <w:szCs w:val="24"/>
          </w:rPr>
          <w:t>t),</w:t>
        </w:r>
      </w:hyperlink>
      <w:r w:rsidR="008D5ADB">
        <w:rPr>
          <w:rFonts w:ascii="Times New Roman" w:hAnsi="Times New Roman" w:cs="Times New Roman"/>
          <w:sz w:val="24"/>
          <w:szCs w:val="24"/>
        </w:rPr>
        <w:t xml:space="preserve"> results for each simulation </w:t>
      </w:r>
      <w:r w:rsidRPr="008D5ADB">
        <w:rPr>
          <w:rFonts w:ascii="Times New Roman" w:hAnsi="Times New Roman" w:cs="Times New Roman"/>
          <w:sz w:val="24"/>
          <w:szCs w:val="24"/>
        </w:rPr>
        <w:t>(</w:t>
      </w:r>
      <w:hyperlink r:id="rId47" w:history="1">
        <w:r w:rsidRPr="008D5ADB">
          <w:rPr>
            <w:rStyle w:val="Hyperlink"/>
            <w:rFonts w:ascii="Times New Roman" w:hAnsi="Times New Roman" w:cs="Times New Roman"/>
            <w:sz w:val="24"/>
            <w:szCs w:val="24"/>
          </w:rPr>
          <w:t>https://beckmw.shinyapps.io/detiding sims/),</w:t>
        </w:r>
      </w:hyperlink>
      <w:r w:rsidRPr="008D5ADB">
        <w:rPr>
          <w:rFonts w:ascii="Times New Roman" w:hAnsi="Times New Roman" w:cs="Times New Roman"/>
          <w:sz w:val="24"/>
          <w:szCs w:val="24"/>
        </w:rPr>
        <w:t xml:space="preserve"> </w:t>
      </w:r>
      <w:r w:rsidR="008D5ADB">
        <w:rPr>
          <w:rFonts w:ascii="Times New Roman" w:hAnsi="Times New Roman" w:cs="Times New Roman"/>
          <w:sz w:val="24"/>
          <w:szCs w:val="24"/>
        </w:rPr>
        <w:t xml:space="preserve">and results for each case study </w:t>
      </w:r>
      <w:r w:rsidRPr="008D5ADB">
        <w:rPr>
          <w:rFonts w:ascii="Times New Roman" w:hAnsi="Times New Roman" w:cs="Times New Roman"/>
          <w:sz w:val="24"/>
          <w:szCs w:val="24"/>
        </w:rPr>
        <w:t>(</w:t>
      </w:r>
      <w:hyperlink r:id="rId48" w:history="1">
        <w:r w:rsidRPr="008D5ADB">
          <w:rPr>
            <w:rStyle w:val="Hyperlink"/>
            <w:rFonts w:ascii="Times New Roman" w:hAnsi="Times New Roman" w:cs="Times New Roman"/>
            <w:sz w:val="24"/>
            <w:szCs w:val="24"/>
          </w:rPr>
          <w:t>https://beckmw.shinyapps.io/detiding cases/</w:t>
        </w:r>
      </w:hyperlink>
      <w:r w:rsidRPr="008D5ADB">
        <w:rPr>
          <w:rFonts w:ascii="Times New Roman" w:hAnsi="Times New Roman" w:cs="Times New Roman"/>
          <w:sz w:val="24"/>
          <w:szCs w:val="24"/>
        </w:rPr>
        <w:t>). Each link is a graphical summary of data based on</w:t>
      </w:r>
      <w:r w:rsidR="008D5ADB">
        <w:rPr>
          <w:rFonts w:ascii="Times New Roman" w:hAnsi="Times New Roman" w:cs="Times New Roman"/>
          <w:sz w:val="24"/>
          <w:szCs w:val="24"/>
        </w:rPr>
        <w:t xml:space="preserve"> </w:t>
      </w:r>
      <w:r w:rsidRPr="008D5ADB">
        <w:rPr>
          <w:rFonts w:ascii="Times New Roman" w:hAnsi="Times New Roman" w:cs="Times New Roman"/>
          <w:sz w:val="24"/>
          <w:szCs w:val="24"/>
        </w:rPr>
        <w:t>interactive inputs to support the results in the manuscript.</w:t>
      </w:r>
    </w:p>
    <w:p w14:paraId="670099DB" w14:textId="77777777" w:rsidR="00CE5BCD" w:rsidRDefault="00CE5BCD">
      <w:pPr>
        <w:rPr>
          <w:rFonts w:ascii="Times New Roman" w:hAnsi="Times New Roman" w:cs="Times New Roman"/>
          <w:sz w:val="24"/>
          <w:szCs w:val="24"/>
        </w:rPr>
      </w:pPr>
      <w:r>
        <w:rPr>
          <w:rFonts w:ascii="Times New Roman" w:hAnsi="Times New Roman" w:cs="Times New Roman"/>
          <w:sz w:val="24"/>
          <w:szCs w:val="24"/>
        </w:rPr>
        <w:br w:type="page"/>
      </w:r>
    </w:p>
    <w:p w14:paraId="1D1B5049" w14:textId="77777777" w:rsidR="00CE5BCD" w:rsidRDefault="00CE5BCD" w:rsidP="00CE5BCD">
      <w:pPr>
        <w:pStyle w:val="NoSpacing"/>
        <w:spacing w:line="360" w:lineRule="auto"/>
        <w:rPr>
          <w:rFonts w:ascii="Times New Roman" w:hAnsi="Times New Roman" w:cs="Times New Roman"/>
          <w:b/>
          <w:i/>
          <w:sz w:val="28"/>
          <w:szCs w:val="28"/>
        </w:rPr>
      </w:pPr>
      <w:r w:rsidRPr="00CE5BCD">
        <w:rPr>
          <w:rFonts w:ascii="Times New Roman" w:hAnsi="Times New Roman" w:cs="Times New Roman"/>
          <w:b/>
          <w:i/>
          <w:sz w:val="28"/>
          <w:szCs w:val="28"/>
        </w:rPr>
        <w:lastRenderedPageBreak/>
        <w:t>Figure legends</w:t>
      </w:r>
    </w:p>
    <w:p w14:paraId="3BE3BF4F" w14:textId="77777777" w:rsidR="006C4BBC" w:rsidRDefault="006C4BBC" w:rsidP="00CE5BCD">
      <w:pPr>
        <w:pStyle w:val="NoSpacing"/>
        <w:spacing w:line="360" w:lineRule="auto"/>
        <w:rPr>
          <w:rFonts w:ascii="Times New Roman" w:hAnsi="Times New Roman" w:cs="Times New Roman"/>
          <w:sz w:val="24"/>
          <w:szCs w:val="24"/>
        </w:rPr>
      </w:pPr>
    </w:p>
    <w:p w14:paraId="2B2F1BC8" w14:textId="77777777"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1: Example of each component of a simulated DO time series for testing weighted regression.</w:t>
      </w:r>
    </w:p>
    <w:p w14:paraId="49499894" w14:textId="77777777"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The time series were created using </w:t>
      </w:r>
      <w:proofErr w:type="spellStart"/>
      <w:r w:rsidRPr="00CE5BCD">
        <w:rPr>
          <w:rFonts w:ascii="Times New Roman" w:hAnsi="Times New Roman" w:cs="Times New Roman"/>
          <w:sz w:val="24"/>
          <w:szCs w:val="24"/>
        </w:rPr>
        <w:t>eqs</w:t>
      </w:r>
      <w:proofErr w:type="spellEnd"/>
      <w:r w:rsidRPr="00CE5BCD">
        <w:rPr>
          <w:rFonts w:ascii="Times New Roman" w:hAnsi="Times New Roman" w:cs="Times New Roman"/>
          <w:sz w:val="24"/>
          <w:szCs w:val="24"/>
        </w:rPr>
        <w:t>. (4) to (13). Yellow indicates a twelve hour d</w:t>
      </w:r>
      <w:r>
        <w:rPr>
          <w:rFonts w:ascii="Times New Roman" w:hAnsi="Times New Roman" w:cs="Times New Roman"/>
          <w:sz w:val="24"/>
          <w:szCs w:val="24"/>
        </w:rPr>
        <w:t xml:space="preserve">aylight period </w:t>
      </w:r>
      <w:r w:rsidRPr="00CE5BCD">
        <w:rPr>
          <w:rFonts w:ascii="Times New Roman" w:hAnsi="Times New Roman" w:cs="Times New Roman"/>
          <w:sz w:val="24"/>
          <w:szCs w:val="24"/>
        </w:rPr>
        <w:t>beginning at 630 each day.</w:t>
      </w:r>
    </w:p>
    <w:p w14:paraId="276F4633" w14:textId="77777777" w:rsidR="00CE5BCD" w:rsidRDefault="00CE5BCD" w:rsidP="00CE5BCD">
      <w:pPr>
        <w:pStyle w:val="NoSpacing"/>
        <w:spacing w:line="360" w:lineRule="auto"/>
        <w:rPr>
          <w:rFonts w:ascii="Times New Roman" w:hAnsi="Times New Roman" w:cs="Times New Roman"/>
          <w:sz w:val="24"/>
          <w:szCs w:val="24"/>
        </w:rPr>
      </w:pPr>
    </w:p>
    <w:p w14:paraId="72E4E399" w14:textId="77777777"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2: Representative examples of simulated time series of observ</w:t>
      </w:r>
      <w:r>
        <w:rPr>
          <w:rFonts w:ascii="Times New Roman" w:hAnsi="Times New Roman" w:cs="Times New Roman"/>
          <w:sz w:val="24"/>
          <w:szCs w:val="24"/>
        </w:rPr>
        <w:t>ed DO (</w:t>
      </w:r>
      <w:proofErr w:type="spellStart"/>
      <w:r>
        <w:rPr>
          <w:rFonts w:ascii="Times New Roman" w:hAnsi="Times New Roman" w:cs="Times New Roman"/>
          <w:i/>
          <w:sz w:val="24"/>
          <w:szCs w:val="24"/>
        </w:rPr>
        <w:t>DO</w:t>
      </w:r>
      <w:r w:rsidRPr="00CE5BCD">
        <w:rPr>
          <w:rFonts w:ascii="Times New Roman" w:eastAsiaTheme="minorEastAsia" w:hAnsi="Times New Roman" w:cs="Times New Roman"/>
          <w:i/>
          <w:sz w:val="24"/>
          <w:szCs w:val="24"/>
          <w:vertAlign w:val="subscript"/>
        </w:rPr>
        <w:t>obs</w:t>
      </w:r>
      <w:proofErr w:type="spellEnd"/>
      <w:r>
        <w:rPr>
          <w:rFonts w:ascii="Times New Roman" w:hAnsi="Times New Roman" w:cs="Times New Roman"/>
          <w:sz w:val="24"/>
          <w:szCs w:val="24"/>
        </w:rPr>
        <w:t>, blue lines) and biological DO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xml:space="preserve">, as a component of observed, red lines) </w:t>
      </w:r>
      <w:r>
        <w:rPr>
          <w:rFonts w:ascii="Times New Roman" w:hAnsi="Times New Roman" w:cs="Times New Roman"/>
          <w:sz w:val="24"/>
          <w:szCs w:val="24"/>
        </w:rPr>
        <w:t xml:space="preserve">created by varying each of four </w:t>
      </w:r>
      <w:r w:rsidRPr="00CE5BCD">
        <w:rPr>
          <w:rFonts w:ascii="Times New Roman" w:hAnsi="Times New Roman" w:cs="Times New Roman"/>
          <w:sz w:val="24"/>
          <w:szCs w:val="24"/>
        </w:rPr>
        <w:t>parameters: strength of tidal ass</w:t>
      </w:r>
      <w:r>
        <w:rPr>
          <w:rFonts w:ascii="Times New Roman" w:hAnsi="Times New Roman" w:cs="Times New Roman"/>
          <w:sz w:val="24"/>
          <w:szCs w:val="24"/>
        </w:rPr>
        <w:t>ociation with DO signal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adv</w:t>
      </w:r>
      <w:proofErr w:type="spellEnd"/>
      <w:r w:rsidRPr="00CE5BCD">
        <w:rPr>
          <w:rFonts w:ascii="Times New Roman" w:hAnsi="Times New Roman" w:cs="Times New Roman"/>
          <w:sz w:val="24"/>
          <w:szCs w:val="24"/>
        </w:rPr>
        <w:t>)</w:t>
      </w:r>
      <w:r>
        <w:rPr>
          <w:rFonts w:ascii="Times New Roman" w:hAnsi="Times New Roman" w:cs="Times New Roman"/>
          <w:sz w:val="24"/>
          <w:szCs w:val="24"/>
        </w:rPr>
        <w:t>, amount of process 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pro</w:t>
      </w:r>
      <w:proofErr w:type="spellEnd"/>
      <w:r w:rsidRPr="00CE5BCD">
        <w:rPr>
          <w:rFonts w:ascii="Times New Roman" w:hAnsi="Times New Roman" w:cs="Times New Roman"/>
          <w:sz w:val="24"/>
          <w:szCs w:val="24"/>
        </w:rPr>
        <w:t>), amount of</w:t>
      </w:r>
      <w:r>
        <w:rPr>
          <w:rFonts w:ascii="Times New Roman" w:hAnsi="Times New Roman" w:cs="Times New Roman"/>
          <w:sz w:val="24"/>
          <w:szCs w:val="24"/>
        </w:rPr>
        <w:t xml:space="preserve"> observation 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obs</w:t>
      </w:r>
      <w:proofErr w:type="spellEnd"/>
      <w:r w:rsidRPr="00CE5BCD">
        <w:rPr>
          <w:rFonts w:ascii="Times New Roman" w:hAnsi="Times New Roman" w:cs="Times New Roman"/>
          <w:sz w:val="24"/>
          <w:szCs w:val="24"/>
        </w:rPr>
        <w:t xml:space="preserve">), and strength of </w:t>
      </w:r>
      <w:proofErr w:type="spellStart"/>
      <w:r w:rsidRPr="00CE5BCD">
        <w:rPr>
          <w:rFonts w:ascii="Times New Roman" w:hAnsi="Times New Roman" w:cs="Times New Roman"/>
          <w:sz w:val="24"/>
          <w:szCs w:val="24"/>
        </w:rPr>
        <w:t>d</w:t>
      </w:r>
      <w:r>
        <w:rPr>
          <w:rFonts w:ascii="Times New Roman" w:hAnsi="Times New Roman" w:cs="Times New Roman"/>
          <w:sz w:val="24"/>
          <w:szCs w:val="24"/>
        </w:rPr>
        <w:t>iel</w:t>
      </w:r>
      <w:proofErr w:type="spellEnd"/>
      <w:r>
        <w:rPr>
          <w:rFonts w:ascii="Times New Roman" w:hAnsi="Times New Roman" w:cs="Times New Roman"/>
          <w:sz w:val="24"/>
          <w:szCs w:val="24"/>
        </w:rPr>
        <w:t xml:space="preserve"> DO component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die</w:t>
      </w:r>
      <w:proofErr w:type="spellEnd"/>
      <w:r>
        <w:rPr>
          <w:rFonts w:ascii="Times New Roman" w:hAnsi="Times New Roman" w:cs="Times New Roman"/>
          <w:sz w:val="24"/>
          <w:szCs w:val="24"/>
        </w:rPr>
        <w:t>). Pa</w:t>
      </w:r>
      <w:r w:rsidRPr="00CE5BCD">
        <w:rPr>
          <w:rFonts w:ascii="Times New Roman" w:hAnsi="Times New Roman" w:cs="Times New Roman"/>
          <w:sz w:val="24"/>
          <w:szCs w:val="24"/>
        </w:rPr>
        <w:t>rameter values represent the minimum and maximum used in the simulations as m</w:t>
      </w:r>
      <w:r>
        <w:rPr>
          <w:rFonts w:ascii="Times New Roman" w:hAnsi="Times New Roman" w:cs="Times New Roman"/>
          <w:sz w:val="24"/>
          <w:szCs w:val="24"/>
        </w:rPr>
        <w:t>g L</w:t>
      </w:r>
      <w:r w:rsidRPr="00CE5BCD">
        <w:rPr>
          <w:rFonts w:ascii="Times New Roman" w:hAnsi="Times New Roman" w:cs="Times New Roman"/>
          <w:sz w:val="24"/>
          <w:szCs w:val="24"/>
          <w:vertAlign w:val="superscript"/>
        </w:rPr>
        <w:t>−1</w:t>
      </w:r>
      <w:r w:rsidRPr="00CE5BCD">
        <w:rPr>
          <w:rFonts w:ascii="Times New Roman" w:hAnsi="Times New Roman" w:cs="Times New Roman"/>
          <w:sz w:val="24"/>
          <w:szCs w:val="24"/>
        </w:rPr>
        <w:t xml:space="preserve"> of DO.</w:t>
      </w:r>
    </w:p>
    <w:p w14:paraId="51FC52F3" w14:textId="77777777" w:rsidR="00CE5BCD" w:rsidRDefault="00CE5BCD" w:rsidP="00CE5BCD">
      <w:pPr>
        <w:pStyle w:val="NoSpacing"/>
        <w:spacing w:line="360" w:lineRule="auto"/>
        <w:rPr>
          <w:rFonts w:ascii="Times New Roman" w:hAnsi="Times New Roman" w:cs="Times New Roman"/>
          <w:sz w:val="24"/>
          <w:szCs w:val="24"/>
        </w:rPr>
      </w:pPr>
    </w:p>
    <w:p w14:paraId="5807238B" w14:textId="77777777"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3: Heat maps of correlations and errors (RMSE) for filtere</w:t>
      </w:r>
      <w:r>
        <w:rPr>
          <w:rFonts w:ascii="Times New Roman" w:hAnsi="Times New Roman" w:cs="Times New Roman"/>
          <w:sz w:val="24"/>
          <w:szCs w:val="24"/>
        </w:rPr>
        <w:t>d DO time series (</w:t>
      </w:r>
      <w:proofErr w:type="spellStart"/>
      <w:r>
        <w:rPr>
          <w:rFonts w:ascii="Times New Roman" w:hAnsi="Times New Roman" w:cs="Times New Roman"/>
          <w:i/>
          <w:sz w:val="24"/>
          <w:szCs w:val="24"/>
        </w:rPr>
        <w:t>DO</w:t>
      </w:r>
      <w:r w:rsidRPr="00CE5BCD">
        <w:rPr>
          <w:rFonts w:ascii="Times New Roman" w:hAnsi="Times New Roman" w:cs="Times New Roman"/>
          <w:i/>
          <w:sz w:val="24"/>
          <w:szCs w:val="24"/>
          <w:vertAlign w:val="subscript"/>
        </w:rPr>
        <w:t>dtd</w:t>
      </w:r>
      <w:proofErr w:type="spellEnd"/>
      <w:r>
        <w:rPr>
          <w:rFonts w:ascii="Times New Roman" w:hAnsi="Times New Roman" w:cs="Times New Roman"/>
          <w:sz w:val="24"/>
          <w:szCs w:val="24"/>
        </w:rPr>
        <w:t xml:space="preserve">) from </w:t>
      </w:r>
      <w:r w:rsidRPr="00CE5BCD">
        <w:rPr>
          <w:rFonts w:ascii="Times New Roman" w:hAnsi="Times New Roman" w:cs="Times New Roman"/>
          <w:sz w:val="24"/>
          <w:szCs w:val="24"/>
        </w:rPr>
        <w:t>weighted regression wi</w:t>
      </w:r>
      <w:r>
        <w:rPr>
          <w:rFonts w:ascii="Times New Roman" w:hAnsi="Times New Roman" w:cs="Times New Roman"/>
          <w:sz w:val="24"/>
          <w:szCs w:val="24"/>
        </w:rPr>
        <w:t>th ‘true’ biological DO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xml:space="preserve">) for varying </w:t>
      </w:r>
      <w:r>
        <w:rPr>
          <w:rFonts w:ascii="Times New Roman" w:hAnsi="Times New Roman" w:cs="Times New Roman"/>
          <w:sz w:val="24"/>
          <w:szCs w:val="24"/>
        </w:rPr>
        <w:t xml:space="preserve">simulation parameters: strength </w:t>
      </w:r>
      <w:r w:rsidRPr="00CE5BCD">
        <w:rPr>
          <w:rFonts w:ascii="Times New Roman" w:hAnsi="Times New Roman" w:cs="Times New Roman"/>
          <w:sz w:val="24"/>
          <w:szCs w:val="24"/>
        </w:rPr>
        <w:t>of tidal ass</w:t>
      </w:r>
      <w:r>
        <w:rPr>
          <w:rFonts w:ascii="Times New Roman" w:hAnsi="Times New Roman" w:cs="Times New Roman"/>
          <w:sz w:val="24"/>
          <w:szCs w:val="24"/>
        </w:rPr>
        <w:t>ociation with DO signal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adv</w:t>
      </w:r>
      <w:proofErr w:type="spellEnd"/>
      <w:r w:rsidRPr="00CE5BCD">
        <w:rPr>
          <w:rFonts w:ascii="Times New Roman" w:hAnsi="Times New Roman" w:cs="Times New Roman"/>
          <w:sz w:val="24"/>
          <w:szCs w:val="24"/>
        </w:rPr>
        <w:t xml:space="preserve">), amount of process </w:t>
      </w:r>
      <w:r>
        <w:rPr>
          <w:rFonts w:ascii="Times New Roman" w:hAnsi="Times New Roman" w:cs="Times New Roman"/>
          <w:sz w:val="24"/>
          <w:szCs w:val="24"/>
        </w:rPr>
        <w:t>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pro</w:t>
      </w:r>
      <w:proofErr w:type="spellEnd"/>
      <w:r>
        <w:rPr>
          <w:rFonts w:ascii="Times New Roman" w:hAnsi="Times New Roman" w:cs="Times New Roman"/>
          <w:sz w:val="24"/>
          <w:szCs w:val="24"/>
        </w:rPr>
        <w:t xml:space="preserve">), amount of </w:t>
      </w:r>
      <w:r w:rsidRPr="00CE5BCD">
        <w:rPr>
          <w:rFonts w:ascii="Times New Roman" w:hAnsi="Times New Roman" w:cs="Times New Roman"/>
          <w:sz w:val="24"/>
          <w:szCs w:val="24"/>
        </w:rPr>
        <w:t xml:space="preserve">observation </w:t>
      </w:r>
      <w:r>
        <w:rPr>
          <w:rFonts w:ascii="Times New Roman" w:hAnsi="Times New Roman" w:cs="Times New Roman"/>
          <w:sz w:val="24"/>
          <w:szCs w:val="24"/>
        </w:rPr>
        <w:t>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obs</w:t>
      </w:r>
      <w:proofErr w:type="spellEnd"/>
      <w:r w:rsidRPr="00CE5BCD">
        <w:rPr>
          <w:rFonts w:ascii="Times New Roman" w:hAnsi="Times New Roman" w:cs="Times New Roman"/>
          <w:sz w:val="24"/>
          <w:szCs w:val="24"/>
        </w:rPr>
        <w:t xml:space="preserve">), and strength of </w:t>
      </w:r>
      <w:proofErr w:type="spellStart"/>
      <w:r w:rsidRPr="00CE5BCD">
        <w:rPr>
          <w:rFonts w:ascii="Times New Roman" w:hAnsi="Times New Roman" w:cs="Times New Roman"/>
          <w:sz w:val="24"/>
          <w:szCs w:val="24"/>
        </w:rPr>
        <w:t>diel</w:t>
      </w:r>
      <w:proofErr w:type="spellEnd"/>
      <w:r w:rsidRPr="00CE5BCD">
        <w:rPr>
          <w:rFonts w:ascii="Times New Roman" w:hAnsi="Times New Roman" w:cs="Times New Roman"/>
          <w:sz w:val="24"/>
          <w:szCs w:val="24"/>
        </w:rPr>
        <w:t xml:space="preserve"> DO</w:t>
      </w:r>
      <w:r>
        <w:rPr>
          <w:rFonts w:ascii="Times New Roman" w:hAnsi="Times New Roman" w:cs="Times New Roman"/>
          <w:sz w:val="24"/>
          <w:szCs w:val="24"/>
        </w:rPr>
        <w:t xml:space="preserve"> component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die</w:t>
      </w:r>
      <w:proofErr w:type="spellEnd"/>
      <w:r>
        <w:rPr>
          <w:rFonts w:ascii="Times New Roman" w:hAnsi="Times New Roman" w:cs="Times New Roman"/>
          <w:sz w:val="24"/>
          <w:szCs w:val="24"/>
        </w:rPr>
        <w:t xml:space="preserve">). Each tile </w:t>
      </w:r>
      <w:r w:rsidRPr="00CE5BCD">
        <w:rPr>
          <w:rFonts w:ascii="Times New Roman" w:hAnsi="Times New Roman" w:cs="Times New Roman"/>
          <w:sz w:val="24"/>
          <w:szCs w:val="24"/>
        </w:rPr>
        <w:t>represents the correlation or error from results for a given combi</w:t>
      </w:r>
      <w:r>
        <w:rPr>
          <w:rFonts w:ascii="Times New Roman" w:hAnsi="Times New Roman" w:cs="Times New Roman"/>
          <w:sz w:val="24"/>
          <w:szCs w:val="24"/>
        </w:rPr>
        <w:t xml:space="preserve">nation of simulation parameters </w:t>
      </w:r>
      <w:r w:rsidRPr="00CE5BCD">
        <w:rPr>
          <w:rFonts w:ascii="Times New Roman" w:hAnsi="Times New Roman" w:cs="Times New Roman"/>
          <w:sz w:val="24"/>
          <w:szCs w:val="24"/>
        </w:rPr>
        <w:t xml:space="preserve">averaged for all window widths (as in Fig. 4). </w:t>
      </w:r>
    </w:p>
    <w:p w14:paraId="24EB8196" w14:textId="77777777" w:rsidR="00CE5BCD" w:rsidRDefault="00CE5BCD" w:rsidP="00CE5BCD">
      <w:pPr>
        <w:pStyle w:val="NoSpacing"/>
        <w:spacing w:line="360" w:lineRule="auto"/>
        <w:rPr>
          <w:rFonts w:ascii="Times New Roman" w:hAnsi="Times New Roman" w:cs="Times New Roman"/>
          <w:sz w:val="24"/>
          <w:szCs w:val="24"/>
        </w:rPr>
      </w:pPr>
    </w:p>
    <w:p w14:paraId="79D71528" w14:textId="77777777"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4: Heat maps of correlations and errors (RMSE) for filtere</w:t>
      </w:r>
      <w:r>
        <w:rPr>
          <w:rFonts w:ascii="Times New Roman" w:hAnsi="Times New Roman" w:cs="Times New Roman"/>
          <w:sz w:val="24"/>
          <w:szCs w:val="24"/>
        </w:rPr>
        <w:t>d DO time series (</w:t>
      </w:r>
      <w:proofErr w:type="spellStart"/>
      <w:r w:rsidR="002F3E6A" w:rsidRPr="002F3E6A">
        <w:rPr>
          <w:rFonts w:ascii="Times New Roman" w:hAnsi="Times New Roman" w:cs="Times New Roman"/>
          <w:i/>
          <w:sz w:val="24"/>
          <w:szCs w:val="24"/>
        </w:rPr>
        <w:t>DO</w:t>
      </w:r>
      <w:r w:rsidR="002F3E6A" w:rsidRPr="002F3E6A">
        <w:rPr>
          <w:rFonts w:ascii="Times New Roman" w:hAnsi="Times New Roman" w:cs="Times New Roman"/>
          <w:i/>
          <w:sz w:val="24"/>
          <w:szCs w:val="24"/>
          <w:vertAlign w:val="subscript"/>
        </w:rPr>
        <w:t>dtd</w:t>
      </w:r>
      <w:proofErr w:type="spellEnd"/>
      <w:r>
        <w:rPr>
          <w:rFonts w:ascii="Times New Roman" w:hAnsi="Times New Roman" w:cs="Times New Roman"/>
          <w:sz w:val="24"/>
          <w:szCs w:val="24"/>
        </w:rPr>
        <w:t xml:space="preserve">) from </w:t>
      </w:r>
      <w:r w:rsidRPr="00CE5BCD">
        <w:rPr>
          <w:rFonts w:ascii="Times New Roman" w:hAnsi="Times New Roman" w:cs="Times New Roman"/>
          <w:sz w:val="24"/>
          <w:szCs w:val="24"/>
        </w:rPr>
        <w:t>weighted regression wi</w:t>
      </w:r>
      <w:r w:rsidR="002F3E6A">
        <w:rPr>
          <w:rFonts w:ascii="Times New Roman" w:hAnsi="Times New Roman" w:cs="Times New Roman"/>
          <w:sz w:val="24"/>
          <w:szCs w:val="24"/>
        </w:rPr>
        <w:t>th ‘true’ biological DO (</w:t>
      </w:r>
      <w:proofErr w:type="spellStart"/>
      <w:r w:rsidR="002F3E6A" w:rsidRPr="002F3E6A">
        <w:rPr>
          <w:rFonts w:ascii="Times New Roman" w:hAnsi="Times New Roman" w:cs="Times New Roman"/>
          <w:i/>
          <w:sz w:val="24"/>
          <w:szCs w:val="24"/>
        </w:rPr>
        <w:t>DO</w:t>
      </w:r>
      <w:r w:rsidR="002F3E6A" w:rsidRPr="002F3E6A">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for varying</w:t>
      </w:r>
      <w:r>
        <w:rPr>
          <w:rFonts w:ascii="Times New Roman" w:hAnsi="Times New Roman" w:cs="Times New Roman"/>
          <w:sz w:val="24"/>
          <w:szCs w:val="24"/>
        </w:rPr>
        <w:t xml:space="preserve"> half window widths: days, hour </w:t>
      </w:r>
      <w:r w:rsidRPr="00CE5BCD">
        <w:rPr>
          <w:rFonts w:ascii="Times New Roman" w:hAnsi="Times New Roman" w:cs="Times New Roman"/>
          <w:sz w:val="24"/>
          <w:szCs w:val="24"/>
        </w:rPr>
        <w:t>of day, and proportion of tidal range. Each tile represents the correl</w:t>
      </w:r>
      <w:r>
        <w:rPr>
          <w:rFonts w:ascii="Times New Roman" w:hAnsi="Times New Roman" w:cs="Times New Roman"/>
          <w:sz w:val="24"/>
          <w:szCs w:val="24"/>
        </w:rPr>
        <w:t xml:space="preserve">ation or error from results for </w:t>
      </w:r>
      <w:r w:rsidRPr="00CE5BCD">
        <w:rPr>
          <w:rFonts w:ascii="Times New Roman" w:hAnsi="Times New Roman" w:cs="Times New Roman"/>
          <w:sz w:val="24"/>
          <w:szCs w:val="24"/>
        </w:rPr>
        <w:t>a given combination of window widths averaged for all simulation</w:t>
      </w:r>
      <w:r>
        <w:rPr>
          <w:rFonts w:ascii="Times New Roman" w:hAnsi="Times New Roman" w:cs="Times New Roman"/>
          <w:sz w:val="24"/>
          <w:szCs w:val="24"/>
        </w:rPr>
        <w:t xml:space="preserve"> parameters (as in Fig. 3). </w:t>
      </w:r>
    </w:p>
    <w:p w14:paraId="4B538C2D" w14:textId="77777777" w:rsidR="00CE5BCD" w:rsidRDefault="00CE5BCD" w:rsidP="00CE5BCD">
      <w:pPr>
        <w:pStyle w:val="NoSpacing"/>
        <w:spacing w:line="360" w:lineRule="auto"/>
        <w:rPr>
          <w:rFonts w:ascii="Times New Roman" w:hAnsi="Times New Roman" w:cs="Times New Roman"/>
          <w:sz w:val="24"/>
          <w:szCs w:val="24"/>
        </w:rPr>
      </w:pPr>
    </w:p>
    <w:p w14:paraId="5F3582DF" w14:textId="77777777"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5: Locations of NERRS sites used as case studies to validate w</w:t>
      </w:r>
      <w:r>
        <w:rPr>
          <w:rFonts w:ascii="Times New Roman" w:hAnsi="Times New Roman" w:cs="Times New Roman"/>
          <w:sz w:val="24"/>
          <w:szCs w:val="24"/>
        </w:rPr>
        <w:t xml:space="preserve">eighted regression. Stations at </w:t>
      </w:r>
      <w:r w:rsidRPr="00CE5BCD">
        <w:rPr>
          <w:rFonts w:ascii="Times New Roman" w:hAnsi="Times New Roman" w:cs="Times New Roman"/>
          <w:sz w:val="24"/>
          <w:szCs w:val="24"/>
        </w:rPr>
        <w:t>each reserve are ELKVM (</w:t>
      </w:r>
      <w:proofErr w:type="spellStart"/>
      <w:r w:rsidRPr="00CE5BCD">
        <w:rPr>
          <w:rFonts w:ascii="Times New Roman" w:hAnsi="Times New Roman" w:cs="Times New Roman"/>
          <w:sz w:val="24"/>
          <w:szCs w:val="24"/>
        </w:rPr>
        <w:t>Vierra</w:t>
      </w:r>
      <w:proofErr w:type="spellEnd"/>
      <w:r w:rsidRPr="00CE5BCD">
        <w:rPr>
          <w:rFonts w:ascii="Times New Roman" w:hAnsi="Times New Roman" w:cs="Times New Roman"/>
          <w:sz w:val="24"/>
          <w:szCs w:val="24"/>
        </w:rPr>
        <w:t xml:space="preserve"> Mouth at Elkhorn Slough), PDBBY (</w:t>
      </w:r>
      <w:proofErr w:type="spellStart"/>
      <w:r w:rsidRPr="00CE5BCD">
        <w:rPr>
          <w:rFonts w:ascii="Times New Roman" w:hAnsi="Times New Roman" w:cs="Times New Roman"/>
          <w:sz w:val="24"/>
          <w:szCs w:val="24"/>
        </w:rPr>
        <w:t>Bayview</w:t>
      </w:r>
      <w:proofErr w:type="spellEnd"/>
      <w:r w:rsidRPr="00CE5BCD">
        <w:rPr>
          <w:rFonts w:ascii="Times New Roman" w:hAnsi="Times New Roman" w:cs="Times New Roman"/>
          <w:sz w:val="24"/>
          <w:szCs w:val="24"/>
        </w:rPr>
        <w:t xml:space="preserve"> Channel at Padilla</w:t>
      </w:r>
    </w:p>
    <w:p w14:paraId="22EA8DC3" w14:textId="77777777"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Bay), RKBMB (Middle Blackwater River at Rookery Bay), and SAPDC (Dean Creek at </w:t>
      </w:r>
      <w:proofErr w:type="spellStart"/>
      <w:r w:rsidRPr="00CE5BCD">
        <w:rPr>
          <w:rFonts w:ascii="Times New Roman" w:hAnsi="Times New Roman" w:cs="Times New Roman"/>
          <w:sz w:val="24"/>
          <w:szCs w:val="24"/>
        </w:rPr>
        <w:t>Sapelo</w:t>
      </w:r>
      <w:proofErr w:type="spellEnd"/>
    </w:p>
    <w:p w14:paraId="1B4D4922" w14:textId="77777777"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Island).</w:t>
      </w:r>
    </w:p>
    <w:p w14:paraId="7EFB6847" w14:textId="77777777" w:rsidR="00CE5BCD" w:rsidRDefault="00CE5BCD" w:rsidP="00CE5BCD">
      <w:pPr>
        <w:pStyle w:val="NoSpacing"/>
        <w:spacing w:line="360" w:lineRule="auto"/>
        <w:rPr>
          <w:rFonts w:ascii="Times New Roman" w:hAnsi="Times New Roman" w:cs="Times New Roman"/>
          <w:sz w:val="24"/>
          <w:szCs w:val="24"/>
        </w:rPr>
      </w:pPr>
    </w:p>
    <w:p w14:paraId="0DDC5E36" w14:textId="77777777"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6: Continuous DO time series before (observed) and after (filtered) filtering with weighted</w:t>
      </w:r>
      <w:r>
        <w:rPr>
          <w:rFonts w:ascii="Times New Roman" w:hAnsi="Times New Roman" w:cs="Times New Roman"/>
          <w:sz w:val="24"/>
          <w:szCs w:val="24"/>
        </w:rPr>
        <w:t xml:space="preserve"> </w:t>
      </w:r>
      <w:r w:rsidRPr="00CE5BCD">
        <w:rPr>
          <w:rFonts w:ascii="Times New Roman" w:hAnsi="Times New Roman" w:cs="Times New Roman"/>
          <w:sz w:val="24"/>
          <w:szCs w:val="24"/>
        </w:rPr>
        <w:t xml:space="preserve">regression (top) and tidal height (m) colored by total </w:t>
      </w:r>
      <w:proofErr w:type="spellStart"/>
      <w:r w:rsidRPr="00CE5BCD">
        <w:rPr>
          <w:rFonts w:ascii="Times New Roman" w:hAnsi="Times New Roman" w:cs="Times New Roman"/>
          <w:sz w:val="24"/>
          <w:szCs w:val="24"/>
        </w:rPr>
        <w:t>photosynthetically</w:t>
      </w:r>
      <w:proofErr w:type="spellEnd"/>
      <w:r w:rsidRPr="00CE5BCD">
        <w:rPr>
          <w:rFonts w:ascii="Times New Roman" w:hAnsi="Times New Roman" w:cs="Times New Roman"/>
          <w:sz w:val="24"/>
          <w:szCs w:val="24"/>
        </w:rPr>
        <w:t xml:space="preserve"> active radiation (bottom,</w:t>
      </w:r>
    </w:p>
    <w:p w14:paraId="5A16FF2E" w14:textId="0E63D2CA" w:rsidR="00CE5BCD" w:rsidRDefault="002F3E6A" w:rsidP="00CE5BCD">
      <w:pPr>
        <w:pStyle w:val="NoSpacing"/>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mmol</w:t>
      </w:r>
      <w:proofErr w:type="spellEnd"/>
      <w:proofErr w:type="gramEnd"/>
      <w:r>
        <w:rPr>
          <w:rFonts w:ascii="Times New Roman" w:hAnsi="Times New Roman" w:cs="Times New Roman"/>
          <w:sz w:val="24"/>
          <w:szCs w:val="24"/>
        </w:rPr>
        <w:t xml:space="preserve"> m</w:t>
      </w:r>
      <w:r w:rsidRPr="002F3E6A">
        <w:rPr>
          <w:rFonts w:ascii="Times New Roman" w:hAnsi="Times New Roman" w:cs="Times New Roman"/>
          <w:sz w:val="24"/>
          <w:szCs w:val="24"/>
          <w:vertAlign w:val="superscript"/>
        </w:rPr>
        <w:t>−2</w:t>
      </w:r>
      <w:r w:rsidR="00CE5BCD" w:rsidRPr="00CE5BCD">
        <w:rPr>
          <w:rFonts w:ascii="Times New Roman" w:hAnsi="Times New Roman" w:cs="Times New Roman"/>
          <w:sz w:val="24"/>
          <w:szCs w:val="24"/>
        </w:rPr>
        <w:t xml:space="preserve">). Results are for the </w:t>
      </w:r>
      <w:proofErr w:type="spellStart"/>
      <w:r w:rsidR="00CE5BCD" w:rsidRPr="00CE5BCD">
        <w:rPr>
          <w:rFonts w:ascii="Times New Roman" w:hAnsi="Times New Roman" w:cs="Times New Roman"/>
          <w:sz w:val="24"/>
          <w:szCs w:val="24"/>
        </w:rPr>
        <w:t>Sapelo</w:t>
      </w:r>
      <w:proofErr w:type="spellEnd"/>
      <w:r w:rsidR="00CE5BCD" w:rsidRPr="00CE5BCD">
        <w:rPr>
          <w:rFonts w:ascii="Times New Roman" w:hAnsi="Times New Roman" w:cs="Times New Roman"/>
          <w:sz w:val="24"/>
          <w:szCs w:val="24"/>
        </w:rPr>
        <w:t xml:space="preserve"> Island station for a seven d</w:t>
      </w:r>
      <w:r w:rsidR="00CE5BCD">
        <w:rPr>
          <w:rFonts w:ascii="Times New Roman" w:hAnsi="Times New Roman" w:cs="Times New Roman"/>
          <w:sz w:val="24"/>
          <w:szCs w:val="24"/>
        </w:rPr>
        <w:t xml:space="preserve">ay period </w:t>
      </w:r>
      <w:r w:rsidR="002D2262">
        <w:rPr>
          <w:rFonts w:ascii="Times New Roman" w:hAnsi="Times New Roman" w:cs="Times New Roman"/>
          <w:sz w:val="24"/>
          <w:szCs w:val="24"/>
        </w:rPr>
        <w:t>characterized by a neap tide and relatively unequal first and second high and low tides.  These result in large errors in applying the open water method to unfiltered data, and improvements after removing tidal effects (Fig. 8).  W</w:t>
      </w:r>
      <w:r w:rsidR="00CE5BCD" w:rsidRPr="00CE5BCD">
        <w:rPr>
          <w:rFonts w:ascii="Times New Roman" w:hAnsi="Times New Roman" w:cs="Times New Roman"/>
          <w:sz w:val="24"/>
          <w:szCs w:val="24"/>
        </w:rPr>
        <w:t>eighted regression</w:t>
      </w:r>
      <w:r w:rsidR="00CE5BCD">
        <w:rPr>
          <w:rFonts w:ascii="Times New Roman" w:hAnsi="Times New Roman" w:cs="Times New Roman"/>
          <w:sz w:val="24"/>
          <w:szCs w:val="24"/>
        </w:rPr>
        <w:t xml:space="preserve"> </w:t>
      </w:r>
      <w:r w:rsidR="002D2262">
        <w:rPr>
          <w:rFonts w:ascii="Times New Roman" w:hAnsi="Times New Roman" w:cs="Times New Roman"/>
          <w:sz w:val="24"/>
          <w:szCs w:val="24"/>
        </w:rPr>
        <w:t xml:space="preserve">is applied </w:t>
      </w:r>
      <w:r w:rsidR="00CE5BCD">
        <w:rPr>
          <w:rFonts w:ascii="Times New Roman" w:hAnsi="Times New Roman" w:cs="Times New Roman"/>
          <w:sz w:val="24"/>
          <w:szCs w:val="24"/>
        </w:rPr>
        <w:t xml:space="preserve">with half window widths of six </w:t>
      </w:r>
      <w:r w:rsidR="00CE5BCD" w:rsidRPr="00CE5BCD">
        <w:rPr>
          <w:rFonts w:ascii="Times New Roman" w:hAnsi="Times New Roman" w:cs="Times New Roman"/>
          <w:sz w:val="24"/>
          <w:szCs w:val="24"/>
        </w:rPr>
        <w:t>days, one hour within each day, and tidal height proportion of one half.</w:t>
      </w:r>
    </w:p>
    <w:p w14:paraId="3F485F14" w14:textId="77777777" w:rsidR="00CE5BCD" w:rsidRDefault="00CE5BCD" w:rsidP="00CE5BCD">
      <w:pPr>
        <w:pStyle w:val="NoSpacing"/>
        <w:spacing w:line="360" w:lineRule="auto"/>
        <w:rPr>
          <w:rFonts w:ascii="Times New Roman" w:hAnsi="Times New Roman" w:cs="Times New Roman"/>
          <w:sz w:val="24"/>
          <w:szCs w:val="24"/>
        </w:rPr>
      </w:pPr>
    </w:p>
    <w:p w14:paraId="56745429" w14:textId="77777777"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7: Continuous DO time series before (observed) and after (fi</w:t>
      </w:r>
      <w:r>
        <w:rPr>
          <w:rFonts w:ascii="Times New Roman" w:hAnsi="Times New Roman" w:cs="Times New Roman"/>
          <w:sz w:val="24"/>
          <w:szCs w:val="24"/>
        </w:rPr>
        <w:t xml:space="preserve">ltered) filtering with weighted </w:t>
      </w:r>
      <w:r w:rsidRPr="00CE5BCD">
        <w:rPr>
          <w:rFonts w:ascii="Times New Roman" w:hAnsi="Times New Roman" w:cs="Times New Roman"/>
          <w:sz w:val="24"/>
          <w:szCs w:val="24"/>
        </w:rPr>
        <w:t xml:space="preserve">regression (top) and tidal height (m) colored by total </w:t>
      </w:r>
      <w:proofErr w:type="spellStart"/>
      <w:r w:rsidRPr="00CE5BCD">
        <w:rPr>
          <w:rFonts w:ascii="Times New Roman" w:hAnsi="Times New Roman" w:cs="Times New Roman"/>
          <w:sz w:val="24"/>
          <w:szCs w:val="24"/>
        </w:rPr>
        <w:t>photosynthetically</w:t>
      </w:r>
      <w:proofErr w:type="spellEnd"/>
      <w:r w:rsidRPr="00CE5BCD">
        <w:rPr>
          <w:rFonts w:ascii="Times New Roman" w:hAnsi="Times New Roman" w:cs="Times New Roman"/>
          <w:sz w:val="24"/>
          <w:szCs w:val="24"/>
        </w:rPr>
        <w:t xml:space="preserve"> active radiation (bottom,</w:t>
      </w:r>
    </w:p>
    <w:p w14:paraId="47CD9730" w14:textId="5C12EB06" w:rsidR="00CE5BCD" w:rsidRDefault="002F3E6A" w:rsidP="00CE5BCD">
      <w:pPr>
        <w:pStyle w:val="NoSpacing"/>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mmol</w:t>
      </w:r>
      <w:proofErr w:type="spellEnd"/>
      <w:proofErr w:type="gramEnd"/>
      <w:r>
        <w:rPr>
          <w:rFonts w:ascii="Times New Roman" w:hAnsi="Times New Roman" w:cs="Times New Roman"/>
          <w:sz w:val="24"/>
          <w:szCs w:val="24"/>
        </w:rPr>
        <w:t xml:space="preserve"> m</w:t>
      </w:r>
      <w:r w:rsidRPr="002F3E6A">
        <w:rPr>
          <w:rFonts w:ascii="Times New Roman" w:hAnsi="Times New Roman" w:cs="Times New Roman"/>
          <w:sz w:val="24"/>
          <w:szCs w:val="24"/>
          <w:vertAlign w:val="superscript"/>
        </w:rPr>
        <w:t>−2</w:t>
      </w:r>
      <w:r w:rsidR="00CE5BCD" w:rsidRPr="00CE5BCD">
        <w:rPr>
          <w:rFonts w:ascii="Times New Roman" w:hAnsi="Times New Roman" w:cs="Times New Roman"/>
          <w:sz w:val="24"/>
          <w:szCs w:val="24"/>
        </w:rPr>
        <w:t xml:space="preserve">). Results are for the </w:t>
      </w:r>
      <w:proofErr w:type="spellStart"/>
      <w:r w:rsidR="00CE5BCD" w:rsidRPr="00CE5BCD">
        <w:rPr>
          <w:rFonts w:ascii="Times New Roman" w:hAnsi="Times New Roman" w:cs="Times New Roman"/>
          <w:sz w:val="24"/>
          <w:szCs w:val="24"/>
        </w:rPr>
        <w:t>Sapelo</w:t>
      </w:r>
      <w:proofErr w:type="spellEnd"/>
      <w:r w:rsidR="00CE5BCD" w:rsidRPr="00CE5BCD">
        <w:rPr>
          <w:rFonts w:ascii="Times New Roman" w:hAnsi="Times New Roman" w:cs="Times New Roman"/>
          <w:sz w:val="24"/>
          <w:szCs w:val="24"/>
        </w:rPr>
        <w:t xml:space="preserve"> Island station for a seven d</w:t>
      </w:r>
      <w:r w:rsidR="00CE5BCD">
        <w:rPr>
          <w:rFonts w:ascii="Times New Roman" w:hAnsi="Times New Roman" w:cs="Times New Roman"/>
          <w:sz w:val="24"/>
          <w:szCs w:val="24"/>
        </w:rPr>
        <w:t xml:space="preserve">ay period </w:t>
      </w:r>
      <w:r w:rsidR="002D2262">
        <w:rPr>
          <w:rFonts w:ascii="Times New Roman" w:hAnsi="Times New Roman" w:cs="Times New Roman"/>
          <w:sz w:val="24"/>
          <w:szCs w:val="24"/>
        </w:rPr>
        <w:t xml:space="preserve">characterized by spring tides and relatively small differences between first and second high and low tides.  Artifacts due to advection are smaller than in the previous week because tide levels are relatively similar at the beginning and end of day and night periods.  </w:t>
      </w:r>
      <w:r w:rsidR="00941C0E">
        <w:rPr>
          <w:rFonts w:ascii="Times New Roman" w:hAnsi="Times New Roman" w:cs="Times New Roman"/>
          <w:sz w:val="24"/>
          <w:szCs w:val="24"/>
        </w:rPr>
        <w:t>W</w:t>
      </w:r>
      <w:r w:rsidR="00CE5BCD" w:rsidRPr="00CE5BCD">
        <w:rPr>
          <w:rFonts w:ascii="Times New Roman" w:hAnsi="Times New Roman" w:cs="Times New Roman"/>
          <w:sz w:val="24"/>
          <w:szCs w:val="24"/>
        </w:rPr>
        <w:t xml:space="preserve">eighted regression </w:t>
      </w:r>
      <w:r w:rsidR="00941C0E">
        <w:rPr>
          <w:rFonts w:ascii="Times New Roman" w:hAnsi="Times New Roman" w:cs="Times New Roman"/>
          <w:sz w:val="24"/>
          <w:szCs w:val="24"/>
        </w:rPr>
        <w:t xml:space="preserve">is applied </w:t>
      </w:r>
      <w:r w:rsidR="00CE5BCD" w:rsidRPr="00CE5BCD">
        <w:rPr>
          <w:rFonts w:ascii="Times New Roman" w:hAnsi="Times New Roman" w:cs="Times New Roman"/>
          <w:sz w:val="24"/>
          <w:szCs w:val="24"/>
        </w:rPr>
        <w:t xml:space="preserve">with </w:t>
      </w:r>
      <w:r w:rsidR="00CE5BCD">
        <w:rPr>
          <w:rFonts w:ascii="Times New Roman" w:hAnsi="Times New Roman" w:cs="Times New Roman"/>
          <w:sz w:val="24"/>
          <w:szCs w:val="24"/>
        </w:rPr>
        <w:t xml:space="preserve">half window widths of six days, </w:t>
      </w:r>
      <w:r w:rsidR="00CE5BCD" w:rsidRPr="00CE5BCD">
        <w:rPr>
          <w:rFonts w:ascii="Times New Roman" w:hAnsi="Times New Roman" w:cs="Times New Roman"/>
          <w:sz w:val="24"/>
          <w:szCs w:val="24"/>
        </w:rPr>
        <w:t>one hour within each day, and tidal height proportion of one half.</w:t>
      </w:r>
    </w:p>
    <w:p w14:paraId="352DF4AA" w14:textId="77777777" w:rsidR="00CE5BCD" w:rsidRDefault="00CE5BCD" w:rsidP="00CE5BCD">
      <w:pPr>
        <w:pStyle w:val="NoSpacing"/>
        <w:spacing w:line="360" w:lineRule="auto"/>
        <w:rPr>
          <w:rFonts w:ascii="Times New Roman" w:hAnsi="Times New Roman" w:cs="Times New Roman"/>
          <w:sz w:val="24"/>
          <w:szCs w:val="24"/>
        </w:rPr>
      </w:pPr>
    </w:p>
    <w:p w14:paraId="3F0FEAA2" w14:textId="300DF379"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8: Example of daily mean metabolism (net ecosystem metabolism, gro</w:t>
      </w:r>
      <w:r>
        <w:rPr>
          <w:rFonts w:ascii="Times New Roman" w:hAnsi="Times New Roman" w:cs="Times New Roman"/>
          <w:sz w:val="24"/>
          <w:szCs w:val="24"/>
        </w:rPr>
        <w:t xml:space="preserve">ss production, and total </w:t>
      </w:r>
      <w:r w:rsidRPr="00CE5BCD">
        <w:rPr>
          <w:rFonts w:ascii="Times New Roman" w:hAnsi="Times New Roman" w:cs="Times New Roman"/>
          <w:sz w:val="24"/>
          <w:szCs w:val="24"/>
        </w:rPr>
        <w:t>respiration) before (observed) and after (filtered) filtering with weigh</w:t>
      </w:r>
      <w:r>
        <w:rPr>
          <w:rFonts w:ascii="Times New Roman" w:hAnsi="Times New Roman" w:cs="Times New Roman"/>
          <w:sz w:val="24"/>
          <w:szCs w:val="24"/>
        </w:rPr>
        <w:t xml:space="preserve">ted regression. Results are for </w:t>
      </w:r>
      <w:r w:rsidRPr="00CE5BCD">
        <w:rPr>
          <w:rFonts w:ascii="Times New Roman" w:hAnsi="Times New Roman" w:cs="Times New Roman"/>
          <w:sz w:val="24"/>
          <w:szCs w:val="24"/>
        </w:rPr>
        <w:t xml:space="preserve">the </w:t>
      </w:r>
      <w:proofErr w:type="spellStart"/>
      <w:r w:rsidRPr="00CE5BCD">
        <w:rPr>
          <w:rFonts w:ascii="Times New Roman" w:hAnsi="Times New Roman" w:cs="Times New Roman"/>
          <w:sz w:val="24"/>
          <w:szCs w:val="24"/>
        </w:rPr>
        <w:t>Sapelo</w:t>
      </w:r>
      <w:proofErr w:type="spellEnd"/>
      <w:r w:rsidRPr="00CE5BCD">
        <w:rPr>
          <w:rFonts w:ascii="Times New Roman" w:hAnsi="Times New Roman" w:cs="Times New Roman"/>
          <w:sz w:val="24"/>
          <w:szCs w:val="24"/>
        </w:rPr>
        <w:t xml:space="preserve"> Island station for a two week period in February 2012 </w:t>
      </w:r>
      <w:r w:rsidR="00DC2EBE">
        <w:rPr>
          <w:rFonts w:ascii="Times New Roman" w:hAnsi="Times New Roman" w:cs="Times New Roman"/>
          <w:sz w:val="24"/>
          <w:szCs w:val="24"/>
        </w:rPr>
        <w:t>characterized by a transition from unequal neap tides (Fig 6) to relatively equal spring tides (Fig 7).</w:t>
      </w:r>
    </w:p>
    <w:p w14:paraId="60A930A0" w14:textId="77777777" w:rsidR="00CE5BCD" w:rsidRDefault="00CE5BCD" w:rsidP="00CE5BCD">
      <w:pPr>
        <w:pStyle w:val="NoSpacing"/>
        <w:spacing w:line="360" w:lineRule="auto"/>
        <w:rPr>
          <w:rFonts w:ascii="Times New Roman" w:hAnsi="Times New Roman" w:cs="Times New Roman"/>
          <w:sz w:val="24"/>
          <w:szCs w:val="24"/>
        </w:rPr>
      </w:pPr>
    </w:p>
    <w:p w14:paraId="55BB59EB" w14:textId="77777777"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Fig. 9: Correlations of sun angle with tidal change (as an angular </w:t>
      </w:r>
      <w:r>
        <w:rPr>
          <w:rFonts w:ascii="Times New Roman" w:hAnsi="Times New Roman" w:cs="Times New Roman"/>
          <w:sz w:val="24"/>
          <w:szCs w:val="24"/>
        </w:rPr>
        <w:t xml:space="preserve">rate) using a half-window width </w:t>
      </w:r>
      <w:r w:rsidRPr="00CE5BCD">
        <w:rPr>
          <w:rFonts w:ascii="Times New Roman" w:hAnsi="Times New Roman" w:cs="Times New Roman"/>
          <w:sz w:val="24"/>
          <w:szCs w:val="24"/>
        </w:rPr>
        <w:t xml:space="preserve">of 12 days. Correlations larger or smaller than zero are periods when weighted regression </w:t>
      </w:r>
      <w:r>
        <w:rPr>
          <w:rFonts w:ascii="Times New Roman" w:hAnsi="Times New Roman" w:cs="Times New Roman"/>
          <w:sz w:val="24"/>
          <w:szCs w:val="24"/>
        </w:rPr>
        <w:t xml:space="preserve">may </w:t>
      </w:r>
      <w:r w:rsidRPr="00CE5BCD">
        <w:rPr>
          <w:rFonts w:ascii="Times New Roman" w:hAnsi="Times New Roman" w:cs="Times New Roman"/>
          <w:sz w:val="24"/>
          <w:szCs w:val="24"/>
        </w:rPr>
        <w:t>not effectively quantify variation from biological and physical s</w:t>
      </w:r>
      <w:r>
        <w:rPr>
          <w:rFonts w:ascii="Times New Roman" w:hAnsi="Times New Roman" w:cs="Times New Roman"/>
          <w:sz w:val="24"/>
          <w:szCs w:val="24"/>
        </w:rPr>
        <w:t xml:space="preserve">ources in DO time series due to </w:t>
      </w:r>
      <w:proofErr w:type="spellStart"/>
      <w:r w:rsidRPr="00CE5BCD">
        <w:rPr>
          <w:rFonts w:ascii="Times New Roman" w:hAnsi="Times New Roman" w:cs="Times New Roman"/>
          <w:sz w:val="24"/>
          <w:szCs w:val="24"/>
        </w:rPr>
        <w:t>collinearity</w:t>
      </w:r>
      <w:proofErr w:type="spellEnd"/>
      <w:r w:rsidRPr="00CE5BCD">
        <w:rPr>
          <w:rFonts w:ascii="Times New Roman" w:hAnsi="Times New Roman" w:cs="Times New Roman"/>
          <w:sz w:val="24"/>
          <w:szCs w:val="24"/>
        </w:rPr>
        <w:t>.</w:t>
      </w:r>
    </w:p>
    <w:p w14:paraId="0F756683" w14:textId="77777777" w:rsidR="00CE5BCD" w:rsidRDefault="00CE5BCD" w:rsidP="00CE5BCD">
      <w:pPr>
        <w:pStyle w:val="NoSpacing"/>
        <w:spacing w:line="360" w:lineRule="auto"/>
        <w:rPr>
          <w:rFonts w:ascii="Times New Roman" w:hAnsi="Times New Roman" w:cs="Times New Roman"/>
          <w:sz w:val="24"/>
          <w:szCs w:val="24"/>
        </w:rPr>
      </w:pPr>
    </w:p>
    <w:p w14:paraId="25EA76C6" w14:textId="77777777" w:rsidR="00030D4E"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Fig. 10: Means and standard errors of daily metabolism estimates </w:t>
      </w:r>
      <w:r>
        <w:rPr>
          <w:rFonts w:ascii="Times New Roman" w:hAnsi="Times New Roman" w:cs="Times New Roman"/>
          <w:sz w:val="24"/>
          <w:szCs w:val="24"/>
        </w:rPr>
        <w:t>(gross production, total respi</w:t>
      </w:r>
      <w:r w:rsidRPr="00CE5BCD">
        <w:rPr>
          <w:rFonts w:ascii="Times New Roman" w:hAnsi="Times New Roman" w:cs="Times New Roman"/>
          <w:sz w:val="24"/>
          <w:szCs w:val="24"/>
        </w:rPr>
        <w:t>ration) averaged by month. Averaged results are shown for observ</w:t>
      </w:r>
      <w:r>
        <w:rPr>
          <w:rFonts w:ascii="Times New Roman" w:hAnsi="Times New Roman" w:cs="Times New Roman"/>
          <w:sz w:val="24"/>
          <w:szCs w:val="24"/>
        </w:rPr>
        <w:t xml:space="preserve">ed and filtered DO time series. </w:t>
      </w:r>
      <w:r w:rsidRPr="00CE5BCD">
        <w:rPr>
          <w:rFonts w:ascii="Times New Roman" w:hAnsi="Times New Roman" w:cs="Times New Roman"/>
          <w:sz w:val="24"/>
          <w:szCs w:val="24"/>
        </w:rPr>
        <w:t>May was removed from Rookery Bay because of incomplete data.</w:t>
      </w:r>
    </w:p>
    <w:p w14:paraId="2EDB52D6" w14:textId="77777777" w:rsidR="00030D4E" w:rsidRDefault="00030D4E">
      <w:pPr>
        <w:rPr>
          <w:rFonts w:ascii="Times New Roman" w:hAnsi="Times New Roman" w:cs="Times New Roman"/>
          <w:sz w:val="24"/>
          <w:szCs w:val="24"/>
        </w:rPr>
      </w:pPr>
      <w:r>
        <w:rPr>
          <w:rFonts w:ascii="Times New Roman" w:hAnsi="Times New Roman" w:cs="Times New Roman"/>
          <w:sz w:val="24"/>
          <w:szCs w:val="24"/>
        </w:rPr>
        <w:br w:type="page"/>
      </w:r>
    </w:p>
    <w:p w14:paraId="2F05AB78" w14:textId="77777777" w:rsidR="00CE5BCD" w:rsidRDefault="00030D4E" w:rsidP="00CE5BCD">
      <w:pPr>
        <w:pStyle w:val="NoSpacing"/>
        <w:spacing w:line="360" w:lineRule="auto"/>
        <w:rPr>
          <w:rFonts w:ascii="Times New Roman" w:hAnsi="Times New Roman" w:cs="Times New Roman"/>
          <w:b/>
          <w:i/>
          <w:sz w:val="28"/>
          <w:szCs w:val="28"/>
        </w:rPr>
      </w:pPr>
      <w:r w:rsidRPr="00030D4E">
        <w:rPr>
          <w:rFonts w:ascii="Times New Roman" w:hAnsi="Times New Roman" w:cs="Times New Roman"/>
          <w:b/>
          <w:i/>
          <w:sz w:val="28"/>
          <w:szCs w:val="28"/>
        </w:rPr>
        <w:lastRenderedPageBreak/>
        <w:t>Tables</w:t>
      </w:r>
    </w:p>
    <w:tbl>
      <w:tblPr>
        <w:tblW w:w="9540" w:type="dxa"/>
        <w:tblInd w:w="108" w:type="dxa"/>
        <w:tblLayout w:type="fixed"/>
        <w:tblLook w:val="04A0" w:firstRow="1" w:lastRow="0" w:firstColumn="1" w:lastColumn="0" w:noHBand="0" w:noVBand="1"/>
      </w:tblPr>
      <w:tblGrid>
        <w:gridCol w:w="1083"/>
        <w:gridCol w:w="700"/>
        <w:gridCol w:w="700"/>
        <w:gridCol w:w="700"/>
        <w:gridCol w:w="700"/>
        <w:gridCol w:w="276"/>
        <w:gridCol w:w="636"/>
        <w:gridCol w:w="636"/>
        <w:gridCol w:w="756"/>
        <w:gridCol w:w="776"/>
        <w:gridCol w:w="237"/>
        <w:gridCol w:w="724"/>
        <w:gridCol w:w="806"/>
        <w:gridCol w:w="810"/>
      </w:tblGrid>
      <w:tr w:rsidR="00D45B85" w:rsidRPr="00D45B85" w14:paraId="346848A0" w14:textId="77777777" w:rsidTr="00D45B85">
        <w:trPr>
          <w:trHeight w:val="2685"/>
        </w:trPr>
        <w:tc>
          <w:tcPr>
            <w:tcW w:w="9540" w:type="dxa"/>
            <w:gridSpan w:val="14"/>
            <w:tcBorders>
              <w:top w:val="nil"/>
              <w:left w:val="nil"/>
              <w:bottom w:val="single" w:sz="4" w:space="0" w:color="auto"/>
              <w:right w:val="nil"/>
            </w:tcBorders>
            <w:shd w:val="clear" w:color="auto" w:fill="auto"/>
            <w:hideMark/>
          </w:tcPr>
          <w:p w14:paraId="078FD843" w14:textId="77777777" w:rsidR="00D45B85" w:rsidRPr="00D45B85" w:rsidRDefault="006322B9" w:rsidP="00D45B85">
            <w:pPr>
              <w:widowControl/>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Table 1</w:t>
            </w:r>
            <w:r w:rsidR="00D45B85" w:rsidRPr="00D45B85">
              <w:rPr>
                <w:rFonts w:ascii="Times New Roman" w:eastAsia="Times New Roman" w:hAnsi="Times New Roman" w:cs="Times New Roman"/>
                <w:color w:val="231F20"/>
                <w:sz w:val="24"/>
                <w:szCs w:val="24"/>
              </w:rPr>
              <w:t>: Summary statistics of tidal component amplitudes (m), selected water quality parameters (DO mg L</w:t>
            </w:r>
            <w:r w:rsidR="00D45B85" w:rsidRPr="00D45B85">
              <w:rPr>
                <w:rFonts w:ascii="Times New Roman" w:eastAsia="Times New Roman" w:hAnsi="Times New Roman" w:cs="Times New Roman"/>
                <w:color w:val="231F20"/>
                <w:sz w:val="24"/>
                <w:szCs w:val="24"/>
                <w:vertAlign w:val="superscript"/>
              </w:rPr>
              <w:t>−1</w:t>
            </w:r>
            <w:r w:rsidR="00D45B85" w:rsidRPr="00D45B85">
              <w:rPr>
                <w:rFonts w:ascii="Times New Roman" w:eastAsia="Times New Roman" w:hAnsi="Times New Roman" w:cs="Times New Roman"/>
                <w:color w:val="231F20"/>
                <w:sz w:val="24"/>
                <w:szCs w:val="24"/>
              </w:rPr>
              <w:t xml:space="preserve">, chlorophyll-a </w:t>
            </w:r>
            <w:proofErr w:type="spellStart"/>
            <w:r w:rsidR="00D45B85" w:rsidRPr="00D45B85">
              <w:rPr>
                <w:rFonts w:ascii="Times New Roman" w:eastAsia="Times New Roman" w:hAnsi="Times New Roman" w:cs="Times New Roman"/>
                <w:i/>
                <w:iCs/>
                <w:color w:val="231F20"/>
                <w:sz w:val="24"/>
                <w:szCs w:val="24"/>
              </w:rPr>
              <w:t>μ</w:t>
            </w:r>
            <w:r w:rsidR="00D45B85" w:rsidRPr="00D45B85">
              <w:rPr>
                <w:rFonts w:ascii="Times New Roman" w:eastAsia="Times New Roman" w:hAnsi="Times New Roman" w:cs="Times New Roman"/>
                <w:color w:val="231F20"/>
                <w:sz w:val="24"/>
                <w:szCs w:val="24"/>
              </w:rPr>
              <w:t>g</w:t>
            </w:r>
            <w:proofErr w:type="spellEnd"/>
            <w:r w:rsidR="00D45B85" w:rsidRPr="00D45B85">
              <w:rPr>
                <w:rFonts w:ascii="Times New Roman" w:eastAsia="Times New Roman" w:hAnsi="Times New Roman" w:cs="Times New Roman"/>
                <w:color w:val="231F20"/>
                <w:sz w:val="24"/>
                <w:szCs w:val="24"/>
              </w:rPr>
              <w:t xml:space="preserve"> L</w:t>
            </w:r>
            <w:r w:rsidR="00D45B85" w:rsidRPr="00D45B85">
              <w:rPr>
                <w:rFonts w:ascii="Times New Roman" w:eastAsia="Times New Roman" w:hAnsi="Times New Roman" w:cs="Times New Roman"/>
                <w:color w:val="231F20"/>
                <w:sz w:val="24"/>
                <w:szCs w:val="24"/>
                <w:vertAlign w:val="superscript"/>
              </w:rPr>
              <w:t>−1</w:t>
            </w:r>
            <w:r w:rsidR="00D45B85" w:rsidRPr="00D45B85">
              <w:rPr>
                <w:rFonts w:ascii="Times New Roman" w:eastAsia="Times New Roman" w:hAnsi="Times New Roman" w:cs="Times New Roman"/>
                <w:color w:val="231F20"/>
                <w:sz w:val="24"/>
                <w:szCs w:val="24"/>
              </w:rPr>
              <w:t xml:space="preserve">, salinity </w:t>
            </w:r>
            <w:proofErr w:type="spellStart"/>
            <w:r w:rsidR="00D45B85" w:rsidRPr="00D45B85">
              <w:rPr>
                <w:rFonts w:ascii="Times New Roman" w:eastAsia="Times New Roman" w:hAnsi="Times New Roman" w:cs="Times New Roman"/>
                <w:color w:val="231F20"/>
                <w:sz w:val="24"/>
                <w:szCs w:val="24"/>
              </w:rPr>
              <w:t>psu</w:t>
            </w:r>
            <w:proofErr w:type="spellEnd"/>
            <w:r w:rsidR="00D45B85" w:rsidRPr="00D45B85">
              <w:rPr>
                <w:rFonts w:ascii="Times New Roman" w:eastAsia="Times New Roman" w:hAnsi="Times New Roman" w:cs="Times New Roman"/>
                <w:color w:val="231F20"/>
                <w:sz w:val="24"/>
                <w:szCs w:val="24"/>
              </w:rPr>
              <w:t xml:space="preserve">, water temperature </w:t>
            </w:r>
            <w:r w:rsidR="00D45B85" w:rsidRPr="00D45B85">
              <w:rPr>
                <w:rFonts w:ascii="Times New Roman" w:eastAsia="Times New Roman" w:hAnsi="Times New Roman" w:cs="Times New Roman"/>
                <w:color w:val="231F20"/>
                <w:sz w:val="24"/>
                <w:szCs w:val="24"/>
                <w:vertAlign w:val="superscript"/>
              </w:rPr>
              <w:t>◦</w:t>
            </w:r>
            <w:r w:rsidR="00D45B85" w:rsidRPr="00D45B85">
              <w:rPr>
                <w:rFonts w:ascii="Times New Roman" w:eastAsia="Times New Roman" w:hAnsi="Times New Roman" w:cs="Times New Roman"/>
                <w:color w:val="231F20"/>
                <w:sz w:val="24"/>
                <w:szCs w:val="24"/>
              </w:rPr>
              <w:t>C) and metabolism estimates (gross production, respiration, and net ecosystem metabolism as g m</w:t>
            </w:r>
            <w:r w:rsidR="00D45B85" w:rsidRPr="00D45B85">
              <w:rPr>
                <w:rFonts w:ascii="Times New Roman" w:eastAsia="Times New Roman" w:hAnsi="Times New Roman" w:cs="Times New Roman"/>
                <w:color w:val="231F20"/>
                <w:sz w:val="24"/>
                <w:szCs w:val="24"/>
                <w:vertAlign w:val="superscript"/>
              </w:rPr>
              <w:t>−2</w:t>
            </w:r>
            <w:r w:rsidR="00D45B85" w:rsidRPr="00D45B85">
              <w:rPr>
                <w:rFonts w:ascii="Times New Roman" w:eastAsia="Times New Roman" w:hAnsi="Times New Roman" w:cs="Times New Roman"/>
                <w:color w:val="231F20"/>
                <w:sz w:val="24"/>
                <w:szCs w:val="24"/>
              </w:rPr>
              <w:t xml:space="preserve">  d</w:t>
            </w:r>
            <w:r w:rsidR="00D45B85" w:rsidRPr="00D45B85">
              <w:rPr>
                <w:rFonts w:ascii="Times New Roman" w:eastAsia="Times New Roman" w:hAnsi="Times New Roman" w:cs="Times New Roman"/>
                <w:color w:val="231F20"/>
                <w:sz w:val="24"/>
                <w:szCs w:val="24"/>
                <w:vertAlign w:val="superscript"/>
              </w:rPr>
              <w:t>−1</w:t>
            </w:r>
            <w:r w:rsidR="00D45B85" w:rsidRPr="00D45B85">
              <w:rPr>
                <w:rFonts w:ascii="Times New Roman" w:eastAsia="Times New Roman" w:hAnsi="Times New Roman" w:cs="Times New Roman"/>
                <w:color w:val="231F20"/>
                <w:sz w:val="24"/>
                <w:szCs w:val="24"/>
              </w:rPr>
              <w:t xml:space="preserve">  based on observed data) for each case study. Tidal components are principal lunar semidiurnal (O1, frequency 25.82 hours), solar diurnal (P1, 24.07 hours), lunar semidiurnal (M2, 12.42 hours), and solar semidiurnal (S2, 12 hours) estimated from harmonic regressions of tidal height (</w:t>
            </w:r>
            <w:proofErr w:type="spellStart"/>
            <w:r w:rsidR="00D45B85" w:rsidRPr="00D45B85">
              <w:rPr>
                <w:rFonts w:ascii="Times New Roman" w:eastAsia="Times New Roman" w:hAnsi="Times New Roman" w:cs="Times New Roman"/>
                <w:color w:val="231F20"/>
                <w:sz w:val="24"/>
                <w:szCs w:val="24"/>
              </w:rPr>
              <w:t>oce</w:t>
            </w:r>
            <w:proofErr w:type="spellEnd"/>
            <w:r w:rsidR="00D45B85" w:rsidRPr="00D45B85">
              <w:rPr>
                <w:rFonts w:ascii="Times New Roman" w:eastAsia="Times New Roman" w:hAnsi="Times New Roman" w:cs="Times New Roman"/>
                <w:color w:val="231F20"/>
                <w:sz w:val="24"/>
                <w:szCs w:val="24"/>
              </w:rPr>
              <w:t xml:space="preserve"> package in R, Foreman and Henry 1989, RDCT 2014). Water quality data are averages for the entire period of record for each site. Metabolism estimates are means of daily integrated values.</w:t>
            </w:r>
          </w:p>
        </w:tc>
      </w:tr>
      <w:tr w:rsidR="00D45B85" w:rsidRPr="00D45B85" w14:paraId="48F6A240" w14:textId="77777777" w:rsidTr="00D45B85">
        <w:trPr>
          <w:trHeight w:val="375"/>
        </w:trPr>
        <w:tc>
          <w:tcPr>
            <w:tcW w:w="1083" w:type="dxa"/>
            <w:tcBorders>
              <w:top w:val="nil"/>
              <w:left w:val="nil"/>
              <w:bottom w:val="nil"/>
              <w:right w:val="nil"/>
            </w:tcBorders>
            <w:shd w:val="clear" w:color="auto" w:fill="auto"/>
            <w:noWrap/>
            <w:hideMark/>
          </w:tcPr>
          <w:p w14:paraId="1FB6E424"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Site</w:t>
            </w:r>
          </w:p>
        </w:tc>
        <w:tc>
          <w:tcPr>
            <w:tcW w:w="2800" w:type="dxa"/>
            <w:gridSpan w:val="4"/>
            <w:tcBorders>
              <w:top w:val="nil"/>
              <w:left w:val="nil"/>
              <w:bottom w:val="single" w:sz="4" w:space="0" w:color="231F20"/>
              <w:right w:val="nil"/>
            </w:tcBorders>
            <w:shd w:val="clear" w:color="auto" w:fill="auto"/>
            <w:noWrap/>
            <w:hideMark/>
          </w:tcPr>
          <w:p w14:paraId="465AED87" w14:textId="77777777"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Tidal amplitude</w:t>
            </w:r>
          </w:p>
        </w:tc>
        <w:tc>
          <w:tcPr>
            <w:tcW w:w="276" w:type="dxa"/>
            <w:tcBorders>
              <w:top w:val="nil"/>
              <w:left w:val="nil"/>
              <w:bottom w:val="nil"/>
              <w:right w:val="nil"/>
            </w:tcBorders>
            <w:shd w:val="clear" w:color="auto" w:fill="auto"/>
            <w:noWrap/>
            <w:hideMark/>
          </w:tcPr>
          <w:p w14:paraId="29573394" w14:textId="77777777"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
        </w:tc>
        <w:tc>
          <w:tcPr>
            <w:tcW w:w="2804" w:type="dxa"/>
            <w:gridSpan w:val="4"/>
            <w:tcBorders>
              <w:top w:val="nil"/>
              <w:left w:val="nil"/>
              <w:bottom w:val="single" w:sz="4" w:space="0" w:color="231F20"/>
              <w:right w:val="nil"/>
            </w:tcBorders>
            <w:shd w:val="clear" w:color="auto" w:fill="auto"/>
            <w:noWrap/>
            <w:hideMark/>
          </w:tcPr>
          <w:p w14:paraId="11627EF3" w14:textId="77777777"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Water quality</w:t>
            </w:r>
          </w:p>
        </w:tc>
        <w:tc>
          <w:tcPr>
            <w:tcW w:w="237" w:type="dxa"/>
            <w:tcBorders>
              <w:top w:val="nil"/>
              <w:left w:val="nil"/>
              <w:bottom w:val="nil"/>
              <w:right w:val="nil"/>
            </w:tcBorders>
            <w:shd w:val="clear" w:color="auto" w:fill="auto"/>
            <w:noWrap/>
            <w:hideMark/>
          </w:tcPr>
          <w:p w14:paraId="0AACDD03" w14:textId="77777777"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
        </w:tc>
        <w:tc>
          <w:tcPr>
            <w:tcW w:w="2340" w:type="dxa"/>
            <w:gridSpan w:val="3"/>
            <w:tcBorders>
              <w:top w:val="nil"/>
              <w:left w:val="nil"/>
              <w:bottom w:val="single" w:sz="4" w:space="0" w:color="231F20"/>
              <w:right w:val="nil"/>
            </w:tcBorders>
            <w:shd w:val="clear" w:color="auto" w:fill="auto"/>
            <w:noWrap/>
            <w:hideMark/>
          </w:tcPr>
          <w:p w14:paraId="24A7806D" w14:textId="77777777"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roofErr w:type="spellStart"/>
            <w:r w:rsidRPr="00D45B85">
              <w:rPr>
                <w:rFonts w:ascii="Times New Roman" w:eastAsia="Times New Roman" w:hAnsi="Times New Roman" w:cs="Times New Roman"/>
                <w:b/>
                <w:bCs/>
                <w:color w:val="000000"/>
                <w:sz w:val="24"/>
                <w:szCs w:val="24"/>
              </w:rPr>
              <w:t>Metabolism</w:t>
            </w:r>
            <w:r w:rsidRPr="00D45B85">
              <w:rPr>
                <w:rFonts w:ascii="Times New Roman" w:eastAsia="Times New Roman" w:hAnsi="Times New Roman" w:cs="Times New Roman"/>
                <w:b/>
                <w:bCs/>
                <w:i/>
                <w:iCs/>
                <w:color w:val="000000"/>
                <w:sz w:val="24"/>
                <w:szCs w:val="24"/>
                <w:vertAlign w:val="superscript"/>
              </w:rPr>
              <w:t>a</w:t>
            </w:r>
            <w:proofErr w:type="spellEnd"/>
          </w:p>
        </w:tc>
      </w:tr>
      <w:tr w:rsidR="00D45B85" w:rsidRPr="00D45B85" w14:paraId="5823F785" w14:textId="77777777" w:rsidTr="00D45B85">
        <w:trPr>
          <w:trHeight w:val="315"/>
        </w:trPr>
        <w:tc>
          <w:tcPr>
            <w:tcW w:w="1083" w:type="dxa"/>
            <w:tcBorders>
              <w:top w:val="nil"/>
              <w:left w:val="nil"/>
              <w:bottom w:val="single" w:sz="4" w:space="0" w:color="231F20"/>
              <w:right w:val="nil"/>
            </w:tcBorders>
            <w:shd w:val="clear" w:color="auto" w:fill="auto"/>
            <w:hideMark/>
          </w:tcPr>
          <w:p w14:paraId="38BB441F"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00" w:type="dxa"/>
            <w:tcBorders>
              <w:top w:val="nil"/>
              <w:left w:val="nil"/>
              <w:bottom w:val="single" w:sz="4" w:space="0" w:color="231F20"/>
              <w:right w:val="nil"/>
            </w:tcBorders>
            <w:shd w:val="clear" w:color="auto" w:fill="auto"/>
            <w:hideMark/>
          </w:tcPr>
          <w:p w14:paraId="03312F0F"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O1</w:t>
            </w:r>
          </w:p>
        </w:tc>
        <w:tc>
          <w:tcPr>
            <w:tcW w:w="700" w:type="dxa"/>
            <w:tcBorders>
              <w:top w:val="nil"/>
              <w:left w:val="nil"/>
              <w:bottom w:val="single" w:sz="4" w:space="0" w:color="231F20"/>
              <w:right w:val="nil"/>
            </w:tcBorders>
            <w:shd w:val="clear" w:color="auto" w:fill="auto"/>
            <w:hideMark/>
          </w:tcPr>
          <w:p w14:paraId="10E7051B"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P1</w:t>
            </w:r>
          </w:p>
        </w:tc>
        <w:tc>
          <w:tcPr>
            <w:tcW w:w="700" w:type="dxa"/>
            <w:tcBorders>
              <w:top w:val="nil"/>
              <w:left w:val="nil"/>
              <w:bottom w:val="single" w:sz="4" w:space="0" w:color="231F20"/>
              <w:right w:val="nil"/>
            </w:tcBorders>
            <w:shd w:val="clear" w:color="auto" w:fill="auto"/>
            <w:hideMark/>
          </w:tcPr>
          <w:p w14:paraId="09BB8833"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M2</w:t>
            </w:r>
          </w:p>
        </w:tc>
        <w:tc>
          <w:tcPr>
            <w:tcW w:w="700" w:type="dxa"/>
            <w:tcBorders>
              <w:top w:val="nil"/>
              <w:left w:val="nil"/>
              <w:bottom w:val="single" w:sz="4" w:space="0" w:color="231F20"/>
              <w:right w:val="nil"/>
            </w:tcBorders>
            <w:shd w:val="clear" w:color="auto" w:fill="auto"/>
            <w:hideMark/>
          </w:tcPr>
          <w:p w14:paraId="7A64B729"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S2</w:t>
            </w:r>
          </w:p>
        </w:tc>
        <w:tc>
          <w:tcPr>
            <w:tcW w:w="276" w:type="dxa"/>
            <w:tcBorders>
              <w:top w:val="nil"/>
              <w:left w:val="nil"/>
              <w:bottom w:val="single" w:sz="4" w:space="0" w:color="231F20"/>
              <w:right w:val="nil"/>
            </w:tcBorders>
            <w:shd w:val="clear" w:color="auto" w:fill="auto"/>
            <w:hideMark/>
          </w:tcPr>
          <w:p w14:paraId="04D3874D"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single" w:sz="4" w:space="0" w:color="231F20"/>
              <w:right w:val="nil"/>
            </w:tcBorders>
            <w:shd w:val="clear" w:color="auto" w:fill="auto"/>
            <w:hideMark/>
          </w:tcPr>
          <w:p w14:paraId="41FA3B90"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DO</w:t>
            </w:r>
          </w:p>
        </w:tc>
        <w:tc>
          <w:tcPr>
            <w:tcW w:w="636" w:type="dxa"/>
            <w:tcBorders>
              <w:top w:val="nil"/>
              <w:left w:val="nil"/>
              <w:bottom w:val="single" w:sz="4" w:space="0" w:color="231F20"/>
              <w:right w:val="nil"/>
            </w:tcBorders>
            <w:shd w:val="clear" w:color="auto" w:fill="auto"/>
            <w:hideMark/>
          </w:tcPr>
          <w:p w14:paraId="37CBCBB2"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Chl</w:t>
            </w:r>
            <w:proofErr w:type="spellEnd"/>
          </w:p>
        </w:tc>
        <w:tc>
          <w:tcPr>
            <w:tcW w:w="756" w:type="dxa"/>
            <w:tcBorders>
              <w:top w:val="nil"/>
              <w:left w:val="nil"/>
              <w:bottom w:val="single" w:sz="4" w:space="0" w:color="231F20"/>
              <w:right w:val="nil"/>
            </w:tcBorders>
            <w:shd w:val="clear" w:color="auto" w:fill="auto"/>
            <w:hideMark/>
          </w:tcPr>
          <w:p w14:paraId="205230FA"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Sal</w:t>
            </w:r>
          </w:p>
        </w:tc>
        <w:tc>
          <w:tcPr>
            <w:tcW w:w="776" w:type="dxa"/>
            <w:tcBorders>
              <w:top w:val="nil"/>
              <w:left w:val="nil"/>
              <w:bottom w:val="single" w:sz="4" w:space="0" w:color="231F20"/>
              <w:right w:val="nil"/>
            </w:tcBorders>
            <w:shd w:val="clear" w:color="auto" w:fill="auto"/>
            <w:hideMark/>
          </w:tcPr>
          <w:p w14:paraId="0C2D9AF9"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Temp</w:t>
            </w:r>
          </w:p>
        </w:tc>
        <w:tc>
          <w:tcPr>
            <w:tcW w:w="237" w:type="dxa"/>
            <w:tcBorders>
              <w:top w:val="nil"/>
              <w:left w:val="nil"/>
              <w:bottom w:val="single" w:sz="4" w:space="0" w:color="231F20"/>
              <w:right w:val="nil"/>
            </w:tcBorders>
            <w:shd w:val="clear" w:color="auto" w:fill="auto"/>
            <w:hideMark/>
          </w:tcPr>
          <w:p w14:paraId="4C9F061E"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single" w:sz="4" w:space="0" w:color="231F20"/>
              <w:right w:val="nil"/>
            </w:tcBorders>
            <w:shd w:val="clear" w:color="auto" w:fill="auto"/>
            <w:hideMark/>
          </w:tcPr>
          <w:p w14:paraId="0BBA8791"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Pg</w:t>
            </w:r>
            <w:proofErr w:type="spellEnd"/>
          </w:p>
        </w:tc>
        <w:tc>
          <w:tcPr>
            <w:tcW w:w="806" w:type="dxa"/>
            <w:tcBorders>
              <w:top w:val="nil"/>
              <w:left w:val="nil"/>
              <w:bottom w:val="single" w:sz="4" w:space="0" w:color="231F20"/>
              <w:right w:val="nil"/>
            </w:tcBorders>
            <w:shd w:val="clear" w:color="auto" w:fill="auto"/>
            <w:hideMark/>
          </w:tcPr>
          <w:p w14:paraId="0DEF70EA"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Rt</w:t>
            </w:r>
            <w:proofErr w:type="spellEnd"/>
          </w:p>
        </w:tc>
        <w:tc>
          <w:tcPr>
            <w:tcW w:w="810" w:type="dxa"/>
            <w:tcBorders>
              <w:top w:val="nil"/>
              <w:left w:val="nil"/>
              <w:bottom w:val="single" w:sz="4" w:space="0" w:color="231F20"/>
              <w:right w:val="nil"/>
            </w:tcBorders>
            <w:shd w:val="clear" w:color="auto" w:fill="auto"/>
            <w:hideMark/>
          </w:tcPr>
          <w:p w14:paraId="35CB6D11"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NEM</w:t>
            </w:r>
          </w:p>
        </w:tc>
      </w:tr>
      <w:tr w:rsidR="00D45B85" w:rsidRPr="00D45B85" w14:paraId="2A64BC87" w14:textId="77777777" w:rsidTr="00D45B85">
        <w:trPr>
          <w:trHeight w:val="315"/>
        </w:trPr>
        <w:tc>
          <w:tcPr>
            <w:tcW w:w="1083" w:type="dxa"/>
            <w:tcBorders>
              <w:top w:val="nil"/>
              <w:left w:val="nil"/>
              <w:bottom w:val="nil"/>
              <w:right w:val="nil"/>
            </w:tcBorders>
            <w:shd w:val="clear" w:color="auto" w:fill="auto"/>
            <w:hideMark/>
          </w:tcPr>
          <w:p w14:paraId="76DB9B0E"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ELKVM</w:t>
            </w:r>
          </w:p>
        </w:tc>
        <w:tc>
          <w:tcPr>
            <w:tcW w:w="700" w:type="dxa"/>
            <w:tcBorders>
              <w:top w:val="nil"/>
              <w:left w:val="nil"/>
              <w:bottom w:val="nil"/>
              <w:right w:val="nil"/>
            </w:tcBorders>
            <w:shd w:val="clear" w:color="auto" w:fill="auto"/>
            <w:hideMark/>
          </w:tcPr>
          <w:p w14:paraId="61D85DF2"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0.24</w:t>
            </w:r>
          </w:p>
        </w:tc>
        <w:tc>
          <w:tcPr>
            <w:tcW w:w="700" w:type="dxa"/>
            <w:tcBorders>
              <w:top w:val="nil"/>
              <w:left w:val="nil"/>
              <w:bottom w:val="nil"/>
              <w:right w:val="nil"/>
            </w:tcBorders>
            <w:shd w:val="clear" w:color="auto" w:fill="auto"/>
            <w:hideMark/>
          </w:tcPr>
          <w:p w14:paraId="4499027A"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0.12</w:t>
            </w:r>
          </w:p>
        </w:tc>
        <w:tc>
          <w:tcPr>
            <w:tcW w:w="700" w:type="dxa"/>
            <w:tcBorders>
              <w:top w:val="nil"/>
              <w:left w:val="nil"/>
              <w:bottom w:val="nil"/>
              <w:right w:val="nil"/>
            </w:tcBorders>
            <w:shd w:val="clear" w:color="auto" w:fill="auto"/>
            <w:hideMark/>
          </w:tcPr>
          <w:p w14:paraId="3D00DBEF"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0.48</w:t>
            </w:r>
          </w:p>
        </w:tc>
        <w:tc>
          <w:tcPr>
            <w:tcW w:w="700" w:type="dxa"/>
            <w:tcBorders>
              <w:top w:val="nil"/>
              <w:left w:val="nil"/>
              <w:bottom w:val="nil"/>
              <w:right w:val="nil"/>
            </w:tcBorders>
            <w:shd w:val="clear" w:color="auto" w:fill="auto"/>
            <w:hideMark/>
          </w:tcPr>
          <w:p w14:paraId="650242F4"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0.13</w:t>
            </w:r>
          </w:p>
        </w:tc>
        <w:tc>
          <w:tcPr>
            <w:tcW w:w="276" w:type="dxa"/>
            <w:tcBorders>
              <w:top w:val="nil"/>
              <w:left w:val="nil"/>
              <w:bottom w:val="nil"/>
              <w:right w:val="nil"/>
            </w:tcBorders>
            <w:shd w:val="clear" w:color="auto" w:fill="auto"/>
            <w:hideMark/>
          </w:tcPr>
          <w:p w14:paraId="22CF7065"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nil"/>
              <w:right w:val="nil"/>
            </w:tcBorders>
            <w:shd w:val="clear" w:color="auto" w:fill="auto"/>
            <w:hideMark/>
          </w:tcPr>
          <w:p w14:paraId="0B179FCC"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7.87</w:t>
            </w:r>
          </w:p>
        </w:tc>
        <w:tc>
          <w:tcPr>
            <w:tcW w:w="636" w:type="dxa"/>
            <w:tcBorders>
              <w:top w:val="nil"/>
              <w:left w:val="nil"/>
              <w:bottom w:val="nil"/>
              <w:right w:val="nil"/>
            </w:tcBorders>
            <w:shd w:val="clear" w:color="auto" w:fill="auto"/>
            <w:hideMark/>
          </w:tcPr>
          <w:p w14:paraId="245A0511"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3.87</w:t>
            </w:r>
          </w:p>
        </w:tc>
        <w:tc>
          <w:tcPr>
            <w:tcW w:w="756" w:type="dxa"/>
            <w:tcBorders>
              <w:top w:val="nil"/>
              <w:left w:val="nil"/>
              <w:bottom w:val="nil"/>
              <w:right w:val="nil"/>
            </w:tcBorders>
            <w:shd w:val="clear" w:color="auto" w:fill="auto"/>
            <w:hideMark/>
          </w:tcPr>
          <w:p w14:paraId="2C811A3E"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32.43</w:t>
            </w:r>
          </w:p>
        </w:tc>
        <w:tc>
          <w:tcPr>
            <w:tcW w:w="776" w:type="dxa"/>
            <w:tcBorders>
              <w:top w:val="nil"/>
              <w:left w:val="nil"/>
              <w:bottom w:val="nil"/>
              <w:right w:val="nil"/>
            </w:tcBorders>
            <w:shd w:val="clear" w:color="auto" w:fill="auto"/>
            <w:hideMark/>
          </w:tcPr>
          <w:p w14:paraId="6FD897C9"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13.78</w:t>
            </w:r>
          </w:p>
        </w:tc>
        <w:tc>
          <w:tcPr>
            <w:tcW w:w="237" w:type="dxa"/>
            <w:tcBorders>
              <w:top w:val="nil"/>
              <w:left w:val="nil"/>
              <w:bottom w:val="nil"/>
              <w:right w:val="nil"/>
            </w:tcBorders>
            <w:shd w:val="clear" w:color="auto" w:fill="auto"/>
            <w:hideMark/>
          </w:tcPr>
          <w:p w14:paraId="6343DCFF"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nil"/>
              <w:right w:val="nil"/>
            </w:tcBorders>
            <w:shd w:val="clear" w:color="auto" w:fill="auto"/>
            <w:hideMark/>
          </w:tcPr>
          <w:p w14:paraId="3D8220E4"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8.14</w:t>
            </w:r>
          </w:p>
        </w:tc>
        <w:tc>
          <w:tcPr>
            <w:tcW w:w="806" w:type="dxa"/>
            <w:tcBorders>
              <w:top w:val="nil"/>
              <w:left w:val="nil"/>
              <w:bottom w:val="nil"/>
              <w:right w:val="nil"/>
            </w:tcBorders>
            <w:shd w:val="clear" w:color="auto" w:fill="auto"/>
            <w:hideMark/>
          </w:tcPr>
          <w:p w14:paraId="4434A724"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-8.19</w:t>
            </w:r>
          </w:p>
        </w:tc>
        <w:tc>
          <w:tcPr>
            <w:tcW w:w="810" w:type="dxa"/>
            <w:tcBorders>
              <w:top w:val="nil"/>
              <w:left w:val="nil"/>
              <w:bottom w:val="nil"/>
              <w:right w:val="nil"/>
            </w:tcBorders>
            <w:shd w:val="clear" w:color="auto" w:fill="auto"/>
            <w:hideMark/>
          </w:tcPr>
          <w:p w14:paraId="32FCE187"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r>
      <w:tr w:rsidR="00D45B85" w:rsidRPr="00D45B85" w14:paraId="2E9482A9" w14:textId="77777777" w:rsidTr="00D45B85">
        <w:trPr>
          <w:trHeight w:val="315"/>
        </w:trPr>
        <w:tc>
          <w:tcPr>
            <w:tcW w:w="1083" w:type="dxa"/>
            <w:tcBorders>
              <w:top w:val="nil"/>
              <w:left w:val="nil"/>
              <w:bottom w:val="nil"/>
              <w:right w:val="nil"/>
            </w:tcBorders>
            <w:shd w:val="clear" w:color="auto" w:fill="auto"/>
            <w:hideMark/>
          </w:tcPr>
          <w:p w14:paraId="75A161A1"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PDBBY</w:t>
            </w:r>
          </w:p>
        </w:tc>
        <w:tc>
          <w:tcPr>
            <w:tcW w:w="700" w:type="dxa"/>
            <w:tcBorders>
              <w:top w:val="nil"/>
              <w:left w:val="nil"/>
              <w:bottom w:val="nil"/>
              <w:right w:val="nil"/>
            </w:tcBorders>
            <w:shd w:val="clear" w:color="auto" w:fill="auto"/>
            <w:hideMark/>
          </w:tcPr>
          <w:p w14:paraId="4B2B4E7B"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0.46</w:t>
            </w:r>
          </w:p>
        </w:tc>
        <w:tc>
          <w:tcPr>
            <w:tcW w:w="700" w:type="dxa"/>
            <w:tcBorders>
              <w:top w:val="nil"/>
              <w:left w:val="nil"/>
              <w:bottom w:val="nil"/>
              <w:right w:val="nil"/>
            </w:tcBorders>
            <w:shd w:val="clear" w:color="auto" w:fill="auto"/>
            <w:hideMark/>
          </w:tcPr>
          <w:p w14:paraId="576E9B3A"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0.23</w:t>
            </w:r>
          </w:p>
        </w:tc>
        <w:tc>
          <w:tcPr>
            <w:tcW w:w="700" w:type="dxa"/>
            <w:tcBorders>
              <w:top w:val="nil"/>
              <w:left w:val="nil"/>
              <w:bottom w:val="nil"/>
              <w:right w:val="nil"/>
            </w:tcBorders>
            <w:shd w:val="clear" w:color="auto" w:fill="auto"/>
            <w:hideMark/>
          </w:tcPr>
          <w:p w14:paraId="4945D20B"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c>
          <w:tcPr>
            <w:tcW w:w="700" w:type="dxa"/>
            <w:tcBorders>
              <w:top w:val="nil"/>
              <w:left w:val="nil"/>
              <w:bottom w:val="nil"/>
              <w:right w:val="nil"/>
            </w:tcBorders>
            <w:shd w:val="clear" w:color="auto" w:fill="auto"/>
            <w:hideMark/>
          </w:tcPr>
          <w:p w14:paraId="1697BEE6"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0.15</w:t>
            </w:r>
          </w:p>
        </w:tc>
        <w:tc>
          <w:tcPr>
            <w:tcW w:w="276" w:type="dxa"/>
            <w:tcBorders>
              <w:top w:val="nil"/>
              <w:left w:val="nil"/>
              <w:bottom w:val="nil"/>
              <w:right w:val="nil"/>
            </w:tcBorders>
            <w:shd w:val="clear" w:color="auto" w:fill="auto"/>
            <w:hideMark/>
          </w:tcPr>
          <w:p w14:paraId="56833B4B"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636" w:type="dxa"/>
            <w:tcBorders>
              <w:top w:val="nil"/>
              <w:left w:val="nil"/>
              <w:bottom w:val="nil"/>
              <w:right w:val="nil"/>
            </w:tcBorders>
            <w:shd w:val="clear" w:color="auto" w:fill="auto"/>
            <w:hideMark/>
          </w:tcPr>
          <w:p w14:paraId="03869FDD"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8.97</w:t>
            </w:r>
          </w:p>
        </w:tc>
        <w:tc>
          <w:tcPr>
            <w:tcW w:w="636" w:type="dxa"/>
            <w:tcBorders>
              <w:top w:val="nil"/>
              <w:left w:val="nil"/>
              <w:bottom w:val="nil"/>
              <w:right w:val="nil"/>
            </w:tcBorders>
            <w:shd w:val="clear" w:color="auto" w:fill="auto"/>
            <w:hideMark/>
          </w:tcPr>
          <w:p w14:paraId="5EAF9F2D"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2.24</w:t>
            </w:r>
          </w:p>
        </w:tc>
        <w:tc>
          <w:tcPr>
            <w:tcW w:w="756" w:type="dxa"/>
            <w:tcBorders>
              <w:top w:val="nil"/>
              <w:left w:val="nil"/>
              <w:bottom w:val="nil"/>
              <w:right w:val="nil"/>
            </w:tcBorders>
            <w:shd w:val="clear" w:color="auto" w:fill="auto"/>
            <w:hideMark/>
          </w:tcPr>
          <w:p w14:paraId="127A5C8A"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29.17</w:t>
            </w:r>
          </w:p>
        </w:tc>
        <w:tc>
          <w:tcPr>
            <w:tcW w:w="776" w:type="dxa"/>
            <w:tcBorders>
              <w:top w:val="nil"/>
              <w:left w:val="nil"/>
              <w:bottom w:val="nil"/>
              <w:right w:val="nil"/>
            </w:tcBorders>
            <w:shd w:val="clear" w:color="auto" w:fill="auto"/>
            <w:hideMark/>
          </w:tcPr>
          <w:p w14:paraId="7B3CCFC7"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10.44</w:t>
            </w:r>
          </w:p>
        </w:tc>
        <w:tc>
          <w:tcPr>
            <w:tcW w:w="237" w:type="dxa"/>
            <w:tcBorders>
              <w:top w:val="nil"/>
              <w:left w:val="nil"/>
              <w:bottom w:val="nil"/>
              <w:right w:val="nil"/>
            </w:tcBorders>
            <w:shd w:val="clear" w:color="auto" w:fill="auto"/>
            <w:hideMark/>
          </w:tcPr>
          <w:p w14:paraId="66FC0797"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724" w:type="dxa"/>
            <w:tcBorders>
              <w:top w:val="nil"/>
              <w:left w:val="nil"/>
              <w:bottom w:val="nil"/>
              <w:right w:val="nil"/>
            </w:tcBorders>
            <w:shd w:val="clear" w:color="auto" w:fill="auto"/>
            <w:hideMark/>
          </w:tcPr>
          <w:p w14:paraId="6DBC2743"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5.95</w:t>
            </w:r>
          </w:p>
        </w:tc>
        <w:tc>
          <w:tcPr>
            <w:tcW w:w="806" w:type="dxa"/>
            <w:tcBorders>
              <w:top w:val="nil"/>
              <w:left w:val="nil"/>
              <w:bottom w:val="nil"/>
              <w:right w:val="nil"/>
            </w:tcBorders>
            <w:shd w:val="clear" w:color="auto" w:fill="auto"/>
            <w:hideMark/>
          </w:tcPr>
          <w:p w14:paraId="663B1565"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-5.90</w:t>
            </w:r>
          </w:p>
        </w:tc>
        <w:tc>
          <w:tcPr>
            <w:tcW w:w="810" w:type="dxa"/>
            <w:tcBorders>
              <w:top w:val="nil"/>
              <w:left w:val="nil"/>
              <w:bottom w:val="nil"/>
              <w:right w:val="nil"/>
            </w:tcBorders>
            <w:shd w:val="clear" w:color="auto" w:fill="auto"/>
            <w:hideMark/>
          </w:tcPr>
          <w:p w14:paraId="03B0BECD"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r>
      <w:tr w:rsidR="00D45B85" w:rsidRPr="00D45B85" w14:paraId="5D75DB52" w14:textId="77777777" w:rsidTr="00D45B85">
        <w:trPr>
          <w:trHeight w:val="315"/>
        </w:trPr>
        <w:tc>
          <w:tcPr>
            <w:tcW w:w="1083" w:type="dxa"/>
            <w:tcBorders>
              <w:top w:val="nil"/>
              <w:left w:val="nil"/>
              <w:bottom w:val="nil"/>
              <w:right w:val="nil"/>
            </w:tcBorders>
            <w:shd w:val="clear" w:color="auto" w:fill="auto"/>
            <w:hideMark/>
          </w:tcPr>
          <w:p w14:paraId="12654C1D"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RKBMB</w:t>
            </w:r>
          </w:p>
        </w:tc>
        <w:tc>
          <w:tcPr>
            <w:tcW w:w="700" w:type="dxa"/>
            <w:tcBorders>
              <w:top w:val="nil"/>
              <w:left w:val="nil"/>
              <w:bottom w:val="nil"/>
              <w:right w:val="nil"/>
            </w:tcBorders>
            <w:shd w:val="clear" w:color="auto" w:fill="auto"/>
            <w:hideMark/>
          </w:tcPr>
          <w:p w14:paraId="5325A949"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0.13</w:t>
            </w:r>
          </w:p>
        </w:tc>
        <w:tc>
          <w:tcPr>
            <w:tcW w:w="700" w:type="dxa"/>
            <w:tcBorders>
              <w:top w:val="nil"/>
              <w:left w:val="nil"/>
              <w:bottom w:val="nil"/>
              <w:right w:val="nil"/>
            </w:tcBorders>
            <w:shd w:val="clear" w:color="auto" w:fill="auto"/>
            <w:hideMark/>
          </w:tcPr>
          <w:p w14:paraId="66DC2A90"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700" w:type="dxa"/>
            <w:tcBorders>
              <w:top w:val="nil"/>
              <w:left w:val="nil"/>
              <w:bottom w:val="nil"/>
              <w:right w:val="nil"/>
            </w:tcBorders>
            <w:shd w:val="clear" w:color="auto" w:fill="auto"/>
            <w:hideMark/>
          </w:tcPr>
          <w:p w14:paraId="2759B65F"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0.36</w:t>
            </w:r>
          </w:p>
        </w:tc>
        <w:tc>
          <w:tcPr>
            <w:tcW w:w="700" w:type="dxa"/>
            <w:tcBorders>
              <w:top w:val="nil"/>
              <w:left w:val="nil"/>
              <w:bottom w:val="nil"/>
              <w:right w:val="nil"/>
            </w:tcBorders>
            <w:shd w:val="clear" w:color="auto" w:fill="auto"/>
            <w:hideMark/>
          </w:tcPr>
          <w:p w14:paraId="37B62F1B"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0.10</w:t>
            </w:r>
          </w:p>
        </w:tc>
        <w:tc>
          <w:tcPr>
            <w:tcW w:w="276" w:type="dxa"/>
            <w:tcBorders>
              <w:top w:val="nil"/>
              <w:left w:val="nil"/>
              <w:bottom w:val="nil"/>
              <w:right w:val="nil"/>
            </w:tcBorders>
            <w:shd w:val="clear" w:color="auto" w:fill="auto"/>
            <w:hideMark/>
          </w:tcPr>
          <w:p w14:paraId="6339FB6B"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636" w:type="dxa"/>
            <w:tcBorders>
              <w:top w:val="nil"/>
              <w:left w:val="nil"/>
              <w:bottom w:val="nil"/>
              <w:right w:val="nil"/>
            </w:tcBorders>
            <w:shd w:val="clear" w:color="auto" w:fill="auto"/>
            <w:hideMark/>
          </w:tcPr>
          <w:p w14:paraId="426F2531"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4.48</w:t>
            </w:r>
          </w:p>
        </w:tc>
        <w:tc>
          <w:tcPr>
            <w:tcW w:w="636" w:type="dxa"/>
            <w:tcBorders>
              <w:top w:val="nil"/>
              <w:left w:val="nil"/>
              <w:bottom w:val="nil"/>
              <w:right w:val="nil"/>
            </w:tcBorders>
            <w:shd w:val="clear" w:color="auto" w:fill="auto"/>
            <w:hideMark/>
          </w:tcPr>
          <w:p w14:paraId="3CF2A32A"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4.50</w:t>
            </w:r>
          </w:p>
        </w:tc>
        <w:tc>
          <w:tcPr>
            <w:tcW w:w="756" w:type="dxa"/>
            <w:tcBorders>
              <w:top w:val="nil"/>
              <w:left w:val="nil"/>
              <w:bottom w:val="nil"/>
              <w:right w:val="nil"/>
            </w:tcBorders>
            <w:shd w:val="clear" w:color="auto" w:fill="auto"/>
            <w:hideMark/>
          </w:tcPr>
          <w:p w14:paraId="436A5E58"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30.53</w:t>
            </w:r>
          </w:p>
        </w:tc>
        <w:tc>
          <w:tcPr>
            <w:tcW w:w="776" w:type="dxa"/>
            <w:tcBorders>
              <w:top w:val="nil"/>
              <w:left w:val="nil"/>
              <w:bottom w:val="nil"/>
              <w:right w:val="nil"/>
            </w:tcBorders>
            <w:shd w:val="clear" w:color="auto" w:fill="auto"/>
            <w:hideMark/>
          </w:tcPr>
          <w:p w14:paraId="62B238DF"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25.85</w:t>
            </w:r>
          </w:p>
        </w:tc>
        <w:tc>
          <w:tcPr>
            <w:tcW w:w="237" w:type="dxa"/>
            <w:tcBorders>
              <w:top w:val="nil"/>
              <w:left w:val="nil"/>
              <w:bottom w:val="nil"/>
              <w:right w:val="nil"/>
            </w:tcBorders>
            <w:shd w:val="clear" w:color="auto" w:fill="auto"/>
            <w:hideMark/>
          </w:tcPr>
          <w:p w14:paraId="6A3CBA38"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724" w:type="dxa"/>
            <w:tcBorders>
              <w:top w:val="nil"/>
              <w:left w:val="nil"/>
              <w:bottom w:val="nil"/>
              <w:right w:val="nil"/>
            </w:tcBorders>
            <w:shd w:val="clear" w:color="auto" w:fill="auto"/>
            <w:hideMark/>
          </w:tcPr>
          <w:p w14:paraId="36C0F62C"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3.02</w:t>
            </w:r>
          </w:p>
        </w:tc>
        <w:tc>
          <w:tcPr>
            <w:tcW w:w="806" w:type="dxa"/>
            <w:tcBorders>
              <w:top w:val="nil"/>
              <w:left w:val="nil"/>
              <w:bottom w:val="nil"/>
              <w:right w:val="nil"/>
            </w:tcBorders>
            <w:shd w:val="clear" w:color="auto" w:fill="auto"/>
            <w:hideMark/>
          </w:tcPr>
          <w:p w14:paraId="23B0CB2E"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-3.62</w:t>
            </w:r>
          </w:p>
        </w:tc>
        <w:tc>
          <w:tcPr>
            <w:tcW w:w="810" w:type="dxa"/>
            <w:tcBorders>
              <w:top w:val="nil"/>
              <w:left w:val="nil"/>
              <w:bottom w:val="nil"/>
              <w:right w:val="nil"/>
            </w:tcBorders>
            <w:shd w:val="clear" w:color="auto" w:fill="auto"/>
            <w:hideMark/>
          </w:tcPr>
          <w:p w14:paraId="506F6B57"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-0.60</w:t>
            </w:r>
          </w:p>
        </w:tc>
      </w:tr>
      <w:tr w:rsidR="00D45B85" w:rsidRPr="00D45B85" w14:paraId="08CA0D2F" w14:textId="77777777" w:rsidTr="00D45B85">
        <w:trPr>
          <w:trHeight w:val="315"/>
        </w:trPr>
        <w:tc>
          <w:tcPr>
            <w:tcW w:w="1083" w:type="dxa"/>
            <w:tcBorders>
              <w:top w:val="nil"/>
              <w:left w:val="nil"/>
              <w:bottom w:val="single" w:sz="4" w:space="0" w:color="231F20"/>
              <w:right w:val="nil"/>
            </w:tcBorders>
            <w:shd w:val="clear" w:color="auto" w:fill="auto"/>
            <w:hideMark/>
          </w:tcPr>
          <w:p w14:paraId="0D6BB627"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SAPDC</w:t>
            </w:r>
          </w:p>
        </w:tc>
        <w:tc>
          <w:tcPr>
            <w:tcW w:w="700" w:type="dxa"/>
            <w:tcBorders>
              <w:top w:val="nil"/>
              <w:left w:val="nil"/>
              <w:bottom w:val="single" w:sz="4" w:space="0" w:color="231F20"/>
              <w:right w:val="nil"/>
            </w:tcBorders>
            <w:shd w:val="clear" w:color="auto" w:fill="auto"/>
            <w:hideMark/>
          </w:tcPr>
          <w:p w14:paraId="7837B614"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0.10</w:t>
            </w:r>
          </w:p>
        </w:tc>
        <w:tc>
          <w:tcPr>
            <w:tcW w:w="700" w:type="dxa"/>
            <w:tcBorders>
              <w:top w:val="nil"/>
              <w:left w:val="nil"/>
              <w:bottom w:val="single" w:sz="4" w:space="0" w:color="231F20"/>
              <w:right w:val="nil"/>
            </w:tcBorders>
            <w:shd w:val="clear" w:color="auto" w:fill="auto"/>
            <w:hideMark/>
          </w:tcPr>
          <w:p w14:paraId="0C511B26"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0.02</w:t>
            </w:r>
          </w:p>
        </w:tc>
        <w:tc>
          <w:tcPr>
            <w:tcW w:w="700" w:type="dxa"/>
            <w:tcBorders>
              <w:top w:val="nil"/>
              <w:left w:val="nil"/>
              <w:bottom w:val="single" w:sz="4" w:space="0" w:color="231F20"/>
              <w:right w:val="nil"/>
            </w:tcBorders>
            <w:shd w:val="clear" w:color="auto" w:fill="auto"/>
            <w:hideMark/>
          </w:tcPr>
          <w:p w14:paraId="1E8B3A47"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0.54</w:t>
            </w:r>
          </w:p>
        </w:tc>
        <w:tc>
          <w:tcPr>
            <w:tcW w:w="700" w:type="dxa"/>
            <w:tcBorders>
              <w:top w:val="nil"/>
              <w:left w:val="nil"/>
              <w:bottom w:val="single" w:sz="4" w:space="0" w:color="231F20"/>
              <w:right w:val="nil"/>
            </w:tcBorders>
            <w:shd w:val="clear" w:color="auto" w:fill="auto"/>
            <w:hideMark/>
          </w:tcPr>
          <w:p w14:paraId="5E47757B"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c>
          <w:tcPr>
            <w:tcW w:w="276" w:type="dxa"/>
            <w:tcBorders>
              <w:top w:val="nil"/>
              <w:left w:val="nil"/>
              <w:bottom w:val="single" w:sz="4" w:space="0" w:color="231F20"/>
              <w:right w:val="nil"/>
            </w:tcBorders>
            <w:shd w:val="clear" w:color="auto" w:fill="auto"/>
            <w:hideMark/>
          </w:tcPr>
          <w:p w14:paraId="7672D8A8"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single" w:sz="4" w:space="0" w:color="231F20"/>
              <w:right w:val="nil"/>
            </w:tcBorders>
            <w:shd w:val="clear" w:color="auto" w:fill="auto"/>
            <w:hideMark/>
          </w:tcPr>
          <w:p w14:paraId="2EEE913B"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4.96</w:t>
            </w:r>
          </w:p>
        </w:tc>
        <w:tc>
          <w:tcPr>
            <w:tcW w:w="636" w:type="dxa"/>
            <w:tcBorders>
              <w:top w:val="nil"/>
              <w:left w:val="nil"/>
              <w:bottom w:val="single" w:sz="4" w:space="0" w:color="231F20"/>
              <w:right w:val="nil"/>
            </w:tcBorders>
            <w:shd w:val="clear" w:color="auto" w:fill="auto"/>
            <w:hideMark/>
          </w:tcPr>
          <w:p w14:paraId="11464300"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5.98</w:t>
            </w:r>
          </w:p>
        </w:tc>
        <w:tc>
          <w:tcPr>
            <w:tcW w:w="756" w:type="dxa"/>
            <w:tcBorders>
              <w:top w:val="nil"/>
              <w:left w:val="nil"/>
              <w:bottom w:val="single" w:sz="4" w:space="0" w:color="231F20"/>
              <w:right w:val="nil"/>
            </w:tcBorders>
            <w:shd w:val="clear" w:color="auto" w:fill="auto"/>
            <w:hideMark/>
          </w:tcPr>
          <w:p w14:paraId="4F85242D"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27.30</w:t>
            </w:r>
          </w:p>
        </w:tc>
        <w:tc>
          <w:tcPr>
            <w:tcW w:w="776" w:type="dxa"/>
            <w:tcBorders>
              <w:top w:val="nil"/>
              <w:left w:val="nil"/>
              <w:bottom w:val="single" w:sz="4" w:space="0" w:color="231F20"/>
              <w:right w:val="nil"/>
            </w:tcBorders>
            <w:shd w:val="clear" w:color="auto" w:fill="auto"/>
            <w:hideMark/>
          </w:tcPr>
          <w:p w14:paraId="41C9AFA2"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21.77</w:t>
            </w:r>
          </w:p>
        </w:tc>
        <w:tc>
          <w:tcPr>
            <w:tcW w:w="237" w:type="dxa"/>
            <w:tcBorders>
              <w:top w:val="nil"/>
              <w:left w:val="nil"/>
              <w:bottom w:val="single" w:sz="4" w:space="0" w:color="231F20"/>
              <w:right w:val="nil"/>
            </w:tcBorders>
            <w:shd w:val="clear" w:color="auto" w:fill="auto"/>
            <w:hideMark/>
          </w:tcPr>
          <w:p w14:paraId="7163B928"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single" w:sz="4" w:space="0" w:color="231F20"/>
              <w:right w:val="nil"/>
            </w:tcBorders>
            <w:shd w:val="clear" w:color="auto" w:fill="auto"/>
            <w:hideMark/>
          </w:tcPr>
          <w:p w14:paraId="19C33589"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4.89</w:t>
            </w:r>
          </w:p>
        </w:tc>
        <w:tc>
          <w:tcPr>
            <w:tcW w:w="806" w:type="dxa"/>
            <w:tcBorders>
              <w:top w:val="nil"/>
              <w:left w:val="nil"/>
              <w:bottom w:val="single" w:sz="4" w:space="0" w:color="231F20"/>
              <w:right w:val="nil"/>
            </w:tcBorders>
            <w:shd w:val="clear" w:color="auto" w:fill="auto"/>
            <w:hideMark/>
          </w:tcPr>
          <w:p w14:paraId="70E981F0"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-6.04</w:t>
            </w:r>
          </w:p>
        </w:tc>
        <w:tc>
          <w:tcPr>
            <w:tcW w:w="810" w:type="dxa"/>
            <w:tcBorders>
              <w:top w:val="nil"/>
              <w:left w:val="nil"/>
              <w:bottom w:val="single" w:sz="4" w:space="0" w:color="231F20"/>
              <w:right w:val="nil"/>
            </w:tcBorders>
            <w:shd w:val="clear" w:color="auto" w:fill="auto"/>
            <w:hideMark/>
          </w:tcPr>
          <w:p w14:paraId="492AC4BB"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-1.16</w:t>
            </w:r>
          </w:p>
        </w:tc>
      </w:tr>
      <w:tr w:rsidR="00D45B85" w:rsidRPr="00D45B85" w14:paraId="239CDAF5" w14:textId="77777777" w:rsidTr="00D45B85">
        <w:trPr>
          <w:trHeight w:val="765"/>
        </w:trPr>
        <w:tc>
          <w:tcPr>
            <w:tcW w:w="9540" w:type="dxa"/>
            <w:gridSpan w:val="14"/>
            <w:tcBorders>
              <w:top w:val="single" w:sz="4" w:space="0" w:color="231F20"/>
              <w:left w:val="nil"/>
              <w:bottom w:val="nil"/>
              <w:right w:val="nil"/>
            </w:tcBorders>
            <w:shd w:val="clear" w:color="auto" w:fill="auto"/>
            <w:hideMark/>
          </w:tcPr>
          <w:p w14:paraId="4A686FFB" w14:textId="77777777"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proofErr w:type="gramStart"/>
            <w:r w:rsidRPr="00D45B85">
              <w:rPr>
                <w:rFonts w:ascii="Times New Roman" w:eastAsia="Times New Roman" w:hAnsi="Times New Roman" w:cs="Times New Roman"/>
                <w:i/>
                <w:iCs/>
                <w:color w:val="231F20"/>
                <w:sz w:val="24"/>
                <w:szCs w:val="24"/>
                <w:vertAlign w:val="superscript"/>
              </w:rPr>
              <w:t>a</w:t>
            </w:r>
            <w:proofErr w:type="gramEnd"/>
            <w:r w:rsidRPr="00D45B85">
              <w:rPr>
                <w:rFonts w:ascii="Times New Roman" w:eastAsia="Times New Roman" w:hAnsi="Times New Roman" w:cs="Times New Roman"/>
                <w:i/>
                <w:iCs/>
                <w:color w:val="231F20"/>
                <w:sz w:val="24"/>
                <w:szCs w:val="24"/>
                <w:vertAlign w:val="superscript"/>
              </w:rPr>
              <w:t xml:space="preserve"> </w:t>
            </w:r>
            <w:proofErr w:type="spellStart"/>
            <w:r w:rsidRPr="00D45B85">
              <w:rPr>
                <w:rFonts w:ascii="Times New Roman" w:eastAsia="Times New Roman" w:hAnsi="Times New Roman" w:cs="Times New Roman"/>
                <w:color w:val="231F20"/>
                <w:sz w:val="24"/>
                <w:szCs w:val="24"/>
              </w:rPr>
              <w:t>P</w:t>
            </w:r>
            <w:r w:rsidRPr="00D45B85">
              <w:rPr>
                <w:rFonts w:ascii="Times New Roman" w:eastAsia="Times New Roman" w:hAnsi="Times New Roman" w:cs="Times New Roman"/>
                <w:color w:val="231F20"/>
                <w:sz w:val="20"/>
                <w:szCs w:val="20"/>
              </w:rPr>
              <w:t>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 NEM: n</w:t>
            </w:r>
            <w:r w:rsidRPr="00261C0D">
              <w:rPr>
                <w:rFonts w:ascii="Times New Roman" w:eastAsia="Times New Roman" w:hAnsi="Times New Roman" w:cs="Times New Roman"/>
                <w:color w:val="231F20"/>
                <w:sz w:val="20"/>
                <w:szCs w:val="20"/>
              </w:rPr>
              <w:t xml:space="preserve">et ecosystem metabolism, </w:t>
            </w:r>
            <w:r w:rsidR="00261C0D" w:rsidRPr="00261C0D">
              <w:rPr>
                <w:rFonts w:ascii="Times New Roman" w:hAnsi="Times New Roman" w:cs="Times New Roman"/>
              </w:rPr>
              <w:t>estimated using methods described herein without removing advection effects.</w:t>
            </w:r>
          </w:p>
        </w:tc>
      </w:tr>
    </w:tbl>
    <w:p w14:paraId="5388BC9F" w14:textId="77777777" w:rsidR="00D45B85" w:rsidRDefault="00D45B85" w:rsidP="00CE5BCD">
      <w:pPr>
        <w:pStyle w:val="NoSpacing"/>
        <w:spacing w:line="360" w:lineRule="auto"/>
        <w:rPr>
          <w:rFonts w:ascii="Times New Roman" w:hAnsi="Times New Roman" w:cs="Times New Roman"/>
          <w:sz w:val="24"/>
          <w:szCs w:val="24"/>
        </w:rPr>
      </w:pPr>
    </w:p>
    <w:p w14:paraId="3FB914E0" w14:textId="77777777" w:rsidR="00D45B85" w:rsidRDefault="00D45B85">
      <w:pPr>
        <w:rPr>
          <w:rFonts w:ascii="Times New Roman" w:hAnsi="Times New Roman" w:cs="Times New Roman"/>
          <w:sz w:val="24"/>
          <w:szCs w:val="24"/>
        </w:rPr>
      </w:pPr>
      <w:r>
        <w:rPr>
          <w:rFonts w:ascii="Times New Roman" w:hAnsi="Times New Roman" w:cs="Times New Roman"/>
          <w:sz w:val="24"/>
          <w:szCs w:val="24"/>
        </w:rPr>
        <w:br w:type="page"/>
      </w:r>
    </w:p>
    <w:tbl>
      <w:tblPr>
        <w:tblW w:w="6640" w:type="dxa"/>
        <w:tblInd w:w="108" w:type="dxa"/>
        <w:tblLook w:val="04A0" w:firstRow="1" w:lastRow="0" w:firstColumn="1" w:lastColumn="0" w:noHBand="0" w:noVBand="1"/>
      </w:tblPr>
      <w:tblGrid>
        <w:gridCol w:w="1900"/>
        <w:gridCol w:w="1580"/>
        <w:gridCol w:w="1580"/>
        <w:gridCol w:w="1580"/>
      </w:tblGrid>
      <w:tr w:rsidR="00D45B85" w:rsidRPr="00D45B85" w14:paraId="765BC8FC" w14:textId="77777777" w:rsidTr="00D45B85">
        <w:trPr>
          <w:trHeight w:val="2565"/>
        </w:trPr>
        <w:tc>
          <w:tcPr>
            <w:tcW w:w="6640" w:type="dxa"/>
            <w:gridSpan w:val="4"/>
            <w:tcBorders>
              <w:top w:val="nil"/>
              <w:left w:val="nil"/>
              <w:bottom w:val="nil"/>
              <w:right w:val="nil"/>
            </w:tcBorders>
            <w:shd w:val="clear" w:color="auto" w:fill="auto"/>
            <w:hideMark/>
          </w:tcPr>
          <w:p w14:paraId="3A62AB8B" w14:textId="77777777" w:rsidR="00D45B85" w:rsidRPr="00D45B85" w:rsidRDefault="006273B4" w:rsidP="00D45B85">
            <w:pPr>
              <w:widowControl/>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lastRenderedPageBreak/>
              <w:t>Table</w:t>
            </w:r>
            <w:r w:rsidR="006322B9">
              <w:rPr>
                <w:rFonts w:ascii="Times New Roman" w:eastAsia="Times New Roman" w:hAnsi="Times New Roman" w:cs="Times New Roman"/>
                <w:color w:val="231F20"/>
                <w:sz w:val="24"/>
                <w:szCs w:val="24"/>
              </w:rPr>
              <w:t xml:space="preserve"> 2</w:t>
            </w:r>
            <w:r w:rsidR="00FC0C2D">
              <w:rPr>
                <w:rFonts w:ascii="Times New Roman" w:eastAsia="Times New Roman" w:hAnsi="Times New Roman" w:cs="Times New Roman"/>
                <w:color w:val="231F20"/>
                <w:sz w:val="24"/>
                <w:szCs w:val="24"/>
              </w:rPr>
              <w:t>:   Correlations of</w:t>
            </w:r>
            <w:r w:rsidR="00D45B85" w:rsidRPr="00D45B85">
              <w:rPr>
                <w:rFonts w:ascii="Times New Roman" w:eastAsia="Times New Roman" w:hAnsi="Times New Roman" w:cs="Times New Roman"/>
                <w:color w:val="231F20"/>
                <w:sz w:val="24"/>
                <w:szCs w:val="24"/>
              </w:rPr>
              <w:t xml:space="preserve"> </w:t>
            </w:r>
            <w:proofErr w:type="gramStart"/>
            <w:r w:rsidR="00D45B85" w:rsidRPr="00D45B85">
              <w:rPr>
                <w:rFonts w:ascii="Times New Roman" w:eastAsia="Times New Roman" w:hAnsi="Times New Roman" w:cs="Times New Roman"/>
                <w:color w:val="231F20"/>
                <w:sz w:val="24"/>
                <w:szCs w:val="24"/>
              </w:rPr>
              <w:t>tidal  changes</w:t>
            </w:r>
            <w:proofErr w:type="gramEnd"/>
            <w:r w:rsidR="00D45B85" w:rsidRPr="00D45B85">
              <w:rPr>
                <w:rFonts w:ascii="Times New Roman" w:eastAsia="Times New Roman" w:hAnsi="Times New Roman" w:cs="Times New Roman"/>
                <w:color w:val="231F20"/>
                <w:sz w:val="24"/>
                <w:szCs w:val="24"/>
              </w:rPr>
              <w:t xml:space="preserve">  at  each  site  with  continuous DO  observations and metabolism estimates (gross production, respiration) before (observed) and after (ﬁltered) ﬁltering with weighted regression. Values are averages of monthly correlations. DO values are correlated with predicted tidal height at each observation, whereas metabolism estimates are correlated with mean tidal height change between observations during day or night periods for production and respiration, respectively.</w:t>
            </w:r>
          </w:p>
        </w:tc>
      </w:tr>
      <w:tr w:rsidR="00D45B85" w:rsidRPr="00D45B85" w14:paraId="5A72CCCA" w14:textId="77777777" w:rsidTr="00D45B85">
        <w:trPr>
          <w:trHeight w:val="345"/>
        </w:trPr>
        <w:tc>
          <w:tcPr>
            <w:tcW w:w="1900" w:type="dxa"/>
            <w:tcBorders>
              <w:top w:val="single" w:sz="4" w:space="0" w:color="231F20"/>
              <w:left w:val="nil"/>
              <w:bottom w:val="single" w:sz="4" w:space="0" w:color="auto"/>
              <w:right w:val="nil"/>
            </w:tcBorders>
            <w:shd w:val="clear" w:color="auto" w:fill="auto"/>
            <w:vAlign w:val="bottom"/>
            <w:hideMark/>
          </w:tcPr>
          <w:p w14:paraId="3A3A756A"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Site</w:t>
            </w:r>
          </w:p>
        </w:tc>
        <w:tc>
          <w:tcPr>
            <w:tcW w:w="1580" w:type="dxa"/>
            <w:tcBorders>
              <w:top w:val="single" w:sz="4" w:space="0" w:color="231F20"/>
              <w:left w:val="nil"/>
              <w:bottom w:val="single" w:sz="4" w:space="0" w:color="auto"/>
              <w:right w:val="nil"/>
            </w:tcBorders>
            <w:shd w:val="clear" w:color="auto" w:fill="auto"/>
            <w:vAlign w:val="bottom"/>
            <w:hideMark/>
          </w:tcPr>
          <w:p w14:paraId="6FB745BC"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DO</w:t>
            </w:r>
          </w:p>
        </w:tc>
        <w:tc>
          <w:tcPr>
            <w:tcW w:w="1580" w:type="dxa"/>
            <w:tcBorders>
              <w:top w:val="single" w:sz="4" w:space="0" w:color="231F20"/>
              <w:left w:val="nil"/>
              <w:bottom w:val="single" w:sz="4" w:space="0" w:color="auto"/>
              <w:right w:val="nil"/>
            </w:tcBorders>
            <w:shd w:val="clear" w:color="auto" w:fill="auto"/>
            <w:vAlign w:val="bottom"/>
            <w:hideMark/>
          </w:tcPr>
          <w:p w14:paraId="64FB4284"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color w:val="231F20"/>
                <w:sz w:val="24"/>
                <w:szCs w:val="24"/>
              </w:rPr>
              <w:t>Pg</w:t>
            </w:r>
            <w:r w:rsidRPr="00D45B85">
              <w:rPr>
                <w:rFonts w:ascii="Times New Roman" w:eastAsia="Times New Roman" w:hAnsi="Times New Roman" w:cs="Times New Roman"/>
                <w:i/>
                <w:iCs/>
                <w:color w:val="231F20"/>
                <w:sz w:val="24"/>
                <w:szCs w:val="24"/>
                <w:vertAlign w:val="superscript"/>
              </w:rPr>
              <w:t>a</w:t>
            </w:r>
            <w:proofErr w:type="spellEnd"/>
          </w:p>
        </w:tc>
        <w:tc>
          <w:tcPr>
            <w:tcW w:w="1580" w:type="dxa"/>
            <w:tcBorders>
              <w:top w:val="single" w:sz="4" w:space="0" w:color="231F20"/>
              <w:left w:val="nil"/>
              <w:bottom w:val="single" w:sz="4" w:space="0" w:color="auto"/>
              <w:right w:val="nil"/>
            </w:tcBorders>
            <w:shd w:val="clear" w:color="auto" w:fill="auto"/>
            <w:vAlign w:val="bottom"/>
            <w:hideMark/>
          </w:tcPr>
          <w:p w14:paraId="1633C0A9"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Rt</w:t>
            </w:r>
            <w:proofErr w:type="spellEnd"/>
          </w:p>
        </w:tc>
      </w:tr>
      <w:tr w:rsidR="00D45B85" w:rsidRPr="00D45B85" w14:paraId="07824748" w14:textId="77777777" w:rsidTr="00D45B85">
        <w:trPr>
          <w:trHeight w:val="315"/>
        </w:trPr>
        <w:tc>
          <w:tcPr>
            <w:tcW w:w="1900" w:type="dxa"/>
            <w:tcBorders>
              <w:top w:val="nil"/>
              <w:left w:val="nil"/>
              <w:bottom w:val="nil"/>
              <w:right w:val="nil"/>
            </w:tcBorders>
            <w:shd w:val="clear" w:color="auto" w:fill="auto"/>
            <w:hideMark/>
          </w:tcPr>
          <w:p w14:paraId="01274079"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ELKVM</w:t>
            </w:r>
          </w:p>
        </w:tc>
        <w:tc>
          <w:tcPr>
            <w:tcW w:w="1580" w:type="dxa"/>
            <w:tcBorders>
              <w:top w:val="nil"/>
              <w:left w:val="nil"/>
              <w:bottom w:val="nil"/>
              <w:right w:val="nil"/>
            </w:tcBorders>
            <w:shd w:val="clear" w:color="auto" w:fill="auto"/>
            <w:hideMark/>
          </w:tcPr>
          <w:p w14:paraId="59E10253"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1580" w:type="dxa"/>
            <w:tcBorders>
              <w:top w:val="nil"/>
              <w:left w:val="nil"/>
              <w:bottom w:val="nil"/>
              <w:right w:val="nil"/>
            </w:tcBorders>
            <w:shd w:val="clear" w:color="auto" w:fill="auto"/>
            <w:hideMark/>
          </w:tcPr>
          <w:p w14:paraId="282315FA"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14:paraId="650EE55F"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14:paraId="0E26B84B" w14:textId="77777777" w:rsidTr="00D45B85">
        <w:trPr>
          <w:trHeight w:val="315"/>
        </w:trPr>
        <w:tc>
          <w:tcPr>
            <w:tcW w:w="1900" w:type="dxa"/>
            <w:tcBorders>
              <w:top w:val="nil"/>
              <w:left w:val="nil"/>
              <w:bottom w:val="nil"/>
              <w:right w:val="nil"/>
            </w:tcBorders>
            <w:shd w:val="clear" w:color="auto" w:fill="auto"/>
            <w:hideMark/>
          </w:tcPr>
          <w:p w14:paraId="2BF5397F" w14:textId="77777777"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1580" w:type="dxa"/>
            <w:tcBorders>
              <w:top w:val="nil"/>
              <w:left w:val="nil"/>
              <w:bottom w:val="nil"/>
              <w:right w:val="nil"/>
            </w:tcBorders>
            <w:shd w:val="clear" w:color="auto" w:fill="auto"/>
            <w:vAlign w:val="center"/>
            <w:hideMark/>
          </w:tcPr>
          <w:p w14:paraId="79AB9AA5"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0.44</w:t>
            </w:r>
          </w:p>
        </w:tc>
        <w:tc>
          <w:tcPr>
            <w:tcW w:w="1580" w:type="dxa"/>
            <w:tcBorders>
              <w:top w:val="nil"/>
              <w:left w:val="nil"/>
              <w:bottom w:val="nil"/>
              <w:right w:val="nil"/>
            </w:tcBorders>
            <w:shd w:val="clear" w:color="auto" w:fill="auto"/>
            <w:vAlign w:val="center"/>
            <w:hideMark/>
          </w:tcPr>
          <w:p w14:paraId="4758A028"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0.43</w:t>
            </w:r>
          </w:p>
        </w:tc>
        <w:tc>
          <w:tcPr>
            <w:tcW w:w="1580" w:type="dxa"/>
            <w:tcBorders>
              <w:top w:val="nil"/>
              <w:left w:val="nil"/>
              <w:bottom w:val="nil"/>
              <w:right w:val="nil"/>
            </w:tcBorders>
            <w:shd w:val="clear" w:color="auto" w:fill="auto"/>
            <w:vAlign w:val="center"/>
            <w:hideMark/>
          </w:tcPr>
          <w:p w14:paraId="2E04EDE2"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0.43</w:t>
            </w:r>
          </w:p>
        </w:tc>
      </w:tr>
      <w:tr w:rsidR="00D45B85" w:rsidRPr="00D45B85" w14:paraId="222143C6" w14:textId="77777777" w:rsidTr="00D45B85">
        <w:trPr>
          <w:trHeight w:val="315"/>
        </w:trPr>
        <w:tc>
          <w:tcPr>
            <w:tcW w:w="1900" w:type="dxa"/>
            <w:tcBorders>
              <w:top w:val="nil"/>
              <w:left w:val="nil"/>
              <w:bottom w:val="single" w:sz="4" w:space="0" w:color="231F20"/>
              <w:right w:val="nil"/>
            </w:tcBorders>
            <w:shd w:val="clear" w:color="auto" w:fill="auto"/>
            <w:hideMark/>
          </w:tcPr>
          <w:p w14:paraId="7E78C9C4"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14:paraId="7AE17111"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14:paraId="35BB8599"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14:paraId="76011220"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-0.01</w:t>
            </w:r>
          </w:p>
        </w:tc>
      </w:tr>
      <w:tr w:rsidR="00D45B85" w:rsidRPr="00D45B85" w14:paraId="5CE1A07C" w14:textId="77777777" w:rsidTr="00D45B85">
        <w:trPr>
          <w:trHeight w:val="315"/>
        </w:trPr>
        <w:tc>
          <w:tcPr>
            <w:tcW w:w="1900" w:type="dxa"/>
            <w:tcBorders>
              <w:top w:val="nil"/>
              <w:left w:val="nil"/>
              <w:bottom w:val="nil"/>
              <w:right w:val="nil"/>
            </w:tcBorders>
            <w:shd w:val="clear" w:color="auto" w:fill="auto"/>
            <w:hideMark/>
          </w:tcPr>
          <w:p w14:paraId="7131B701"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PDBBY</w:t>
            </w:r>
          </w:p>
        </w:tc>
        <w:tc>
          <w:tcPr>
            <w:tcW w:w="1580" w:type="dxa"/>
            <w:tcBorders>
              <w:top w:val="nil"/>
              <w:left w:val="nil"/>
              <w:bottom w:val="nil"/>
              <w:right w:val="nil"/>
            </w:tcBorders>
            <w:shd w:val="clear" w:color="auto" w:fill="auto"/>
            <w:hideMark/>
          </w:tcPr>
          <w:p w14:paraId="1B46846C"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1580" w:type="dxa"/>
            <w:tcBorders>
              <w:top w:val="nil"/>
              <w:left w:val="nil"/>
              <w:bottom w:val="nil"/>
              <w:right w:val="nil"/>
            </w:tcBorders>
            <w:shd w:val="clear" w:color="auto" w:fill="auto"/>
            <w:hideMark/>
          </w:tcPr>
          <w:p w14:paraId="7B52DBCD"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14:paraId="34C74CFF"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14:paraId="09F468EC" w14:textId="77777777" w:rsidTr="00D45B85">
        <w:trPr>
          <w:trHeight w:val="315"/>
        </w:trPr>
        <w:tc>
          <w:tcPr>
            <w:tcW w:w="1900" w:type="dxa"/>
            <w:tcBorders>
              <w:top w:val="nil"/>
              <w:left w:val="nil"/>
              <w:bottom w:val="nil"/>
              <w:right w:val="nil"/>
            </w:tcBorders>
            <w:shd w:val="clear" w:color="auto" w:fill="auto"/>
            <w:hideMark/>
          </w:tcPr>
          <w:p w14:paraId="56D6AAAF" w14:textId="77777777"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1580" w:type="dxa"/>
            <w:tcBorders>
              <w:top w:val="nil"/>
              <w:left w:val="nil"/>
              <w:bottom w:val="nil"/>
              <w:right w:val="nil"/>
            </w:tcBorders>
            <w:shd w:val="clear" w:color="auto" w:fill="auto"/>
            <w:vAlign w:val="center"/>
            <w:hideMark/>
          </w:tcPr>
          <w:p w14:paraId="045EDC29"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-0.49</w:t>
            </w:r>
          </w:p>
        </w:tc>
        <w:tc>
          <w:tcPr>
            <w:tcW w:w="1580" w:type="dxa"/>
            <w:tcBorders>
              <w:top w:val="nil"/>
              <w:left w:val="nil"/>
              <w:bottom w:val="nil"/>
              <w:right w:val="nil"/>
            </w:tcBorders>
            <w:shd w:val="clear" w:color="auto" w:fill="auto"/>
            <w:vAlign w:val="center"/>
            <w:hideMark/>
          </w:tcPr>
          <w:p w14:paraId="4630C98A"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-0.11</w:t>
            </w:r>
          </w:p>
        </w:tc>
        <w:tc>
          <w:tcPr>
            <w:tcW w:w="1580" w:type="dxa"/>
            <w:tcBorders>
              <w:top w:val="nil"/>
              <w:left w:val="nil"/>
              <w:bottom w:val="nil"/>
              <w:right w:val="nil"/>
            </w:tcBorders>
            <w:shd w:val="clear" w:color="auto" w:fill="auto"/>
            <w:vAlign w:val="center"/>
            <w:hideMark/>
          </w:tcPr>
          <w:p w14:paraId="58B09942"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-0.29</w:t>
            </w:r>
          </w:p>
        </w:tc>
      </w:tr>
      <w:tr w:rsidR="00D45B85" w:rsidRPr="00D45B85" w14:paraId="4C6DFCEF" w14:textId="77777777" w:rsidTr="00D45B85">
        <w:trPr>
          <w:trHeight w:val="315"/>
        </w:trPr>
        <w:tc>
          <w:tcPr>
            <w:tcW w:w="1900" w:type="dxa"/>
            <w:tcBorders>
              <w:top w:val="nil"/>
              <w:left w:val="nil"/>
              <w:bottom w:val="single" w:sz="4" w:space="0" w:color="231F20"/>
              <w:right w:val="nil"/>
            </w:tcBorders>
            <w:shd w:val="clear" w:color="auto" w:fill="auto"/>
            <w:hideMark/>
          </w:tcPr>
          <w:p w14:paraId="0069E773"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14:paraId="79E0E5B7"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0.01</w:t>
            </w:r>
          </w:p>
        </w:tc>
        <w:tc>
          <w:tcPr>
            <w:tcW w:w="1580" w:type="dxa"/>
            <w:tcBorders>
              <w:top w:val="nil"/>
              <w:left w:val="nil"/>
              <w:bottom w:val="single" w:sz="4" w:space="0" w:color="231F20"/>
              <w:right w:val="nil"/>
            </w:tcBorders>
            <w:shd w:val="clear" w:color="auto" w:fill="auto"/>
            <w:hideMark/>
          </w:tcPr>
          <w:p w14:paraId="43D98D80"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c>
          <w:tcPr>
            <w:tcW w:w="1580" w:type="dxa"/>
            <w:tcBorders>
              <w:top w:val="nil"/>
              <w:left w:val="nil"/>
              <w:bottom w:val="single" w:sz="4" w:space="0" w:color="231F20"/>
              <w:right w:val="nil"/>
            </w:tcBorders>
            <w:shd w:val="clear" w:color="auto" w:fill="auto"/>
            <w:hideMark/>
          </w:tcPr>
          <w:p w14:paraId="0C163EA5"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r>
      <w:tr w:rsidR="00D45B85" w:rsidRPr="00D45B85" w14:paraId="6660F40D" w14:textId="77777777" w:rsidTr="00D45B85">
        <w:trPr>
          <w:trHeight w:val="315"/>
        </w:trPr>
        <w:tc>
          <w:tcPr>
            <w:tcW w:w="1900" w:type="dxa"/>
            <w:tcBorders>
              <w:top w:val="nil"/>
              <w:left w:val="nil"/>
              <w:bottom w:val="nil"/>
              <w:right w:val="nil"/>
            </w:tcBorders>
            <w:shd w:val="clear" w:color="auto" w:fill="auto"/>
            <w:hideMark/>
          </w:tcPr>
          <w:p w14:paraId="328D311F" w14:textId="77777777"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r w:rsidRPr="00D45B85">
              <w:rPr>
                <w:rFonts w:ascii="Times New Roman" w:eastAsia="Times New Roman" w:hAnsi="Times New Roman" w:cs="Times New Roman"/>
                <w:b/>
                <w:bCs/>
                <w:color w:val="231F20"/>
                <w:sz w:val="24"/>
                <w:szCs w:val="24"/>
              </w:rPr>
              <w:t>RKBMB</w:t>
            </w:r>
          </w:p>
        </w:tc>
        <w:tc>
          <w:tcPr>
            <w:tcW w:w="1580" w:type="dxa"/>
            <w:tcBorders>
              <w:top w:val="nil"/>
              <w:left w:val="nil"/>
              <w:bottom w:val="nil"/>
              <w:right w:val="nil"/>
            </w:tcBorders>
            <w:shd w:val="clear" w:color="auto" w:fill="auto"/>
            <w:hideMark/>
          </w:tcPr>
          <w:p w14:paraId="6DA232FF" w14:textId="77777777"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p>
        </w:tc>
        <w:tc>
          <w:tcPr>
            <w:tcW w:w="1580" w:type="dxa"/>
            <w:tcBorders>
              <w:top w:val="nil"/>
              <w:left w:val="nil"/>
              <w:bottom w:val="nil"/>
              <w:right w:val="nil"/>
            </w:tcBorders>
            <w:shd w:val="clear" w:color="auto" w:fill="auto"/>
            <w:hideMark/>
          </w:tcPr>
          <w:p w14:paraId="028B5E72"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14:paraId="37B2EDFE"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14:paraId="78C2E0F0" w14:textId="77777777" w:rsidTr="00D45B85">
        <w:trPr>
          <w:trHeight w:val="315"/>
        </w:trPr>
        <w:tc>
          <w:tcPr>
            <w:tcW w:w="1900" w:type="dxa"/>
            <w:tcBorders>
              <w:top w:val="nil"/>
              <w:left w:val="nil"/>
              <w:bottom w:val="nil"/>
              <w:right w:val="nil"/>
            </w:tcBorders>
            <w:shd w:val="clear" w:color="auto" w:fill="auto"/>
            <w:noWrap/>
            <w:hideMark/>
          </w:tcPr>
          <w:p w14:paraId="307F9235"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Observed</w:t>
            </w:r>
          </w:p>
        </w:tc>
        <w:tc>
          <w:tcPr>
            <w:tcW w:w="1580" w:type="dxa"/>
            <w:tcBorders>
              <w:top w:val="nil"/>
              <w:left w:val="nil"/>
              <w:bottom w:val="nil"/>
              <w:right w:val="nil"/>
            </w:tcBorders>
            <w:shd w:val="clear" w:color="auto" w:fill="auto"/>
            <w:vAlign w:val="center"/>
            <w:hideMark/>
          </w:tcPr>
          <w:p w14:paraId="2918BBEB"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0.45</w:t>
            </w:r>
          </w:p>
        </w:tc>
        <w:tc>
          <w:tcPr>
            <w:tcW w:w="1580" w:type="dxa"/>
            <w:tcBorders>
              <w:top w:val="nil"/>
              <w:left w:val="nil"/>
              <w:bottom w:val="nil"/>
              <w:right w:val="nil"/>
            </w:tcBorders>
            <w:shd w:val="clear" w:color="auto" w:fill="auto"/>
            <w:vAlign w:val="center"/>
            <w:hideMark/>
          </w:tcPr>
          <w:p w14:paraId="34EDF6D8"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0.26</w:t>
            </w:r>
          </w:p>
        </w:tc>
        <w:tc>
          <w:tcPr>
            <w:tcW w:w="1580" w:type="dxa"/>
            <w:tcBorders>
              <w:top w:val="nil"/>
              <w:left w:val="nil"/>
              <w:bottom w:val="nil"/>
              <w:right w:val="nil"/>
            </w:tcBorders>
            <w:shd w:val="clear" w:color="auto" w:fill="auto"/>
            <w:vAlign w:val="center"/>
            <w:hideMark/>
          </w:tcPr>
          <w:p w14:paraId="28239975"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0.34</w:t>
            </w:r>
          </w:p>
        </w:tc>
      </w:tr>
      <w:tr w:rsidR="00D45B85" w:rsidRPr="00D45B85" w14:paraId="412BBCA7" w14:textId="77777777" w:rsidTr="00D45B85">
        <w:trPr>
          <w:trHeight w:val="315"/>
        </w:trPr>
        <w:tc>
          <w:tcPr>
            <w:tcW w:w="1900" w:type="dxa"/>
            <w:tcBorders>
              <w:top w:val="nil"/>
              <w:left w:val="nil"/>
              <w:bottom w:val="single" w:sz="4" w:space="0" w:color="231F20"/>
              <w:right w:val="nil"/>
            </w:tcBorders>
            <w:shd w:val="clear" w:color="auto" w:fill="auto"/>
            <w:hideMark/>
          </w:tcPr>
          <w:p w14:paraId="673C434F"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14:paraId="0DEF0BBD"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0.02</w:t>
            </w:r>
          </w:p>
        </w:tc>
        <w:tc>
          <w:tcPr>
            <w:tcW w:w="1580" w:type="dxa"/>
            <w:tcBorders>
              <w:top w:val="nil"/>
              <w:left w:val="nil"/>
              <w:bottom w:val="single" w:sz="4" w:space="0" w:color="231F20"/>
              <w:right w:val="nil"/>
            </w:tcBorders>
            <w:shd w:val="clear" w:color="auto" w:fill="auto"/>
            <w:hideMark/>
          </w:tcPr>
          <w:p w14:paraId="26A20390"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14:paraId="306F841B"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0.03</w:t>
            </w:r>
          </w:p>
        </w:tc>
      </w:tr>
      <w:tr w:rsidR="00D45B85" w:rsidRPr="00D45B85" w14:paraId="090736E5" w14:textId="77777777" w:rsidTr="00D45B85">
        <w:trPr>
          <w:trHeight w:val="315"/>
        </w:trPr>
        <w:tc>
          <w:tcPr>
            <w:tcW w:w="1900" w:type="dxa"/>
            <w:tcBorders>
              <w:top w:val="nil"/>
              <w:left w:val="nil"/>
              <w:bottom w:val="nil"/>
              <w:right w:val="nil"/>
            </w:tcBorders>
            <w:shd w:val="clear" w:color="auto" w:fill="auto"/>
            <w:hideMark/>
          </w:tcPr>
          <w:p w14:paraId="45F11907" w14:textId="77777777"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r w:rsidRPr="00D45B85">
              <w:rPr>
                <w:rFonts w:ascii="Times New Roman" w:eastAsia="Times New Roman" w:hAnsi="Times New Roman" w:cs="Times New Roman"/>
                <w:b/>
                <w:bCs/>
                <w:color w:val="231F20"/>
                <w:sz w:val="24"/>
                <w:szCs w:val="24"/>
              </w:rPr>
              <w:t>SAPDC</w:t>
            </w:r>
          </w:p>
        </w:tc>
        <w:tc>
          <w:tcPr>
            <w:tcW w:w="1580" w:type="dxa"/>
            <w:tcBorders>
              <w:top w:val="nil"/>
              <w:left w:val="nil"/>
              <w:bottom w:val="nil"/>
              <w:right w:val="nil"/>
            </w:tcBorders>
            <w:shd w:val="clear" w:color="auto" w:fill="auto"/>
            <w:hideMark/>
          </w:tcPr>
          <w:p w14:paraId="4D59EA86" w14:textId="77777777"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p>
        </w:tc>
        <w:tc>
          <w:tcPr>
            <w:tcW w:w="1580" w:type="dxa"/>
            <w:tcBorders>
              <w:top w:val="nil"/>
              <w:left w:val="nil"/>
              <w:bottom w:val="nil"/>
              <w:right w:val="nil"/>
            </w:tcBorders>
            <w:shd w:val="clear" w:color="auto" w:fill="auto"/>
            <w:hideMark/>
          </w:tcPr>
          <w:p w14:paraId="0D86ED60"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14:paraId="0C4D356C"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14:paraId="476EFE70" w14:textId="77777777" w:rsidTr="00D45B85">
        <w:trPr>
          <w:trHeight w:val="315"/>
        </w:trPr>
        <w:tc>
          <w:tcPr>
            <w:tcW w:w="1900" w:type="dxa"/>
            <w:tcBorders>
              <w:top w:val="nil"/>
              <w:left w:val="nil"/>
              <w:bottom w:val="nil"/>
              <w:right w:val="nil"/>
            </w:tcBorders>
            <w:shd w:val="clear" w:color="auto" w:fill="auto"/>
            <w:noWrap/>
            <w:hideMark/>
          </w:tcPr>
          <w:p w14:paraId="74D1ADAE"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Observed</w:t>
            </w:r>
          </w:p>
        </w:tc>
        <w:tc>
          <w:tcPr>
            <w:tcW w:w="1580" w:type="dxa"/>
            <w:tcBorders>
              <w:top w:val="nil"/>
              <w:left w:val="nil"/>
              <w:bottom w:val="nil"/>
              <w:right w:val="nil"/>
            </w:tcBorders>
            <w:shd w:val="clear" w:color="auto" w:fill="auto"/>
            <w:vAlign w:val="center"/>
            <w:hideMark/>
          </w:tcPr>
          <w:p w14:paraId="2B00D8C9"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0.62</w:t>
            </w:r>
          </w:p>
        </w:tc>
        <w:tc>
          <w:tcPr>
            <w:tcW w:w="1580" w:type="dxa"/>
            <w:tcBorders>
              <w:top w:val="nil"/>
              <w:left w:val="nil"/>
              <w:bottom w:val="nil"/>
              <w:right w:val="nil"/>
            </w:tcBorders>
            <w:shd w:val="clear" w:color="auto" w:fill="auto"/>
            <w:vAlign w:val="center"/>
            <w:hideMark/>
          </w:tcPr>
          <w:p w14:paraId="5A895223"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0.47</w:t>
            </w:r>
          </w:p>
        </w:tc>
        <w:tc>
          <w:tcPr>
            <w:tcW w:w="1580" w:type="dxa"/>
            <w:tcBorders>
              <w:top w:val="nil"/>
              <w:left w:val="nil"/>
              <w:bottom w:val="nil"/>
              <w:right w:val="nil"/>
            </w:tcBorders>
            <w:shd w:val="clear" w:color="auto" w:fill="auto"/>
            <w:vAlign w:val="center"/>
            <w:hideMark/>
          </w:tcPr>
          <w:p w14:paraId="6120EE9E"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0.64</w:t>
            </w:r>
          </w:p>
        </w:tc>
      </w:tr>
      <w:tr w:rsidR="00D45B85" w:rsidRPr="00D45B85" w14:paraId="23EF60FB" w14:textId="77777777" w:rsidTr="00D45B85">
        <w:trPr>
          <w:trHeight w:val="315"/>
        </w:trPr>
        <w:tc>
          <w:tcPr>
            <w:tcW w:w="1900" w:type="dxa"/>
            <w:tcBorders>
              <w:top w:val="nil"/>
              <w:left w:val="nil"/>
              <w:bottom w:val="single" w:sz="4" w:space="0" w:color="231F20"/>
              <w:right w:val="nil"/>
            </w:tcBorders>
            <w:shd w:val="clear" w:color="auto" w:fill="auto"/>
            <w:hideMark/>
          </w:tcPr>
          <w:p w14:paraId="0823DCC4"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14:paraId="62D90904"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1580" w:type="dxa"/>
            <w:tcBorders>
              <w:top w:val="nil"/>
              <w:left w:val="nil"/>
              <w:bottom w:val="single" w:sz="4" w:space="0" w:color="231F20"/>
              <w:right w:val="nil"/>
            </w:tcBorders>
            <w:shd w:val="clear" w:color="auto" w:fill="auto"/>
            <w:hideMark/>
          </w:tcPr>
          <w:p w14:paraId="3B3BD909"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14:paraId="02020E68"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r>
      <w:tr w:rsidR="00D45B85" w:rsidRPr="00D45B85" w14:paraId="0AABAC30" w14:textId="77777777" w:rsidTr="00D45B85">
        <w:trPr>
          <w:trHeight w:val="405"/>
        </w:trPr>
        <w:tc>
          <w:tcPr>
            <w:tcW w:w="6640" w:type="dxa"/>
            <w:gridSpan w:val="4"/>
            <w:tcBorders>
              <w:top w:val="single" w:sz="4" w:space="0" w:color="231F20"/>
              <w:left w:val="nil"/>
              <w:bottom w:val="nil"/>
              <w:right w:val="nil"/>
            </w:tcBorders>
            <w:shd w:val="clear" w:color="auto" w:fill="auto"/>
            <w:noWrap/>
            <w:hideMark/>
          </w:tcPr>
          <w:p w14:paraId="316855AD" w14:textId="77777777"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i/>
                <w:iCs/>
                <w:color w:val="231F20"/>
                <w:sz w:val="24"/>
                <w:szCs w:val="24"/>
                <w:vertAlign w:val="superscript"/>
              </w:rPr>
              <w:t>a</w:t>
            </w:r>
            <w:r w:rsidRPr="00D45B85">
              <w:rPr>
                <w:rFonts w:ascii="Times New Roman" w:eastAsia="Times New Roman" w:hAnsi="Times New Roman" w:cs="Times New Roman"/>
                <w:color w:val="231F20"/>
                <w:sz w:val="20"/>
                <w:szCs w:val="20"/>
              </w:rPr>
              <w:t>Pg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 NEM: net ecosystem metabolism</w:t>
            </w:r>
          </w:p>
        </w:tc>
      </w:tr>
    </w:tbl>
    <w:p w14:paraId="76F954D9" w14:textId="77777777" w:rsidR="00D45B85" w:rsidRDefault="00D45B85" w:rsidP="00CE5BCD">
      <w:pPr>
        <w:pStyle w:val="NoSpacing"/>
        <w:spacing w:line="360" w:lineRule="auto"/>
        <w:rPr>
          <w:rFonts w:ascii="Times New Roman" w:hAnsi="Times New Roman" w:cs="Times New Roman"/>
          <w:sz w:val="24"/>
          <w:szCs w:val="24"/>
        </w:rPr>
      </w:pPr>
    </w:p>
    <w:p w14:paraId="5638F780" w14:textId="77777777" w:rsidR="00D45B85" w:rsidRDefault="00D45B85">
      <w:pPr>
        <w:rPr>
          <w:rFonts w:ascii="Times New Roman" w:hAnsi="Times New Roman" w:cs="Times New Roman"/>
          <w:sz w:val="24"/>
          <w:szCs w:val="24"/>
        </w:rPr>
      </w:pPr>
      <w:r>
        <w:rPr>
          <w:rFonts w:ascii="Times New Roman" w:hAnsi="Times New Roman" w:cs="Times New Roman"/>
          <w:sz w:val="24"/>
          <w:szCs w:val="24"/>
        </w:rPr>
        <w:br w:type="page"/>
      </w:r>
    </w:p>
    <w:tbl>
      <w:tblPr>
        <w:tblW w:w="7460" w:type="dxa"/>
        <w:tblInd w:w="108" w:type="dxa"/>
        <w:tblLook w:val="04A0" w:firstRow="1" w:lastRow="0" w:firstColumn="1" w:lastColumn="0" w:noHBand="0" w:noVBand="1"/>
      </w:tblPr>
      <w:tblGrid>
        <w:gridCol w:w="1400"/>
        <w:gridCol w:w="960"/>
        <w:gridCol w:w="960"/>
        <w:gridCol w:w="960"/>
        <w:gridCol w:w="300"/>
        <w:gridCol w:w="960"/>
        <w:gridCol w:w="960"/>
        <w:gridCol w:w="960"/>
      </w:tblGrid>
      <w:tr w:rsidR="00D45B85" w:rsidRPr="00D45B85" w14:paraId="42A55F65" w14:textId="77777777" w:rsidTr="00D45B85">
        <w:trPr>
          <w:trHeight w:val="1980"/>
        </w:trPr>
        <w:tc>
          <w:tcPr>
            <w:tcW w:w="7460" w:type="dxa"/>
            <w:gridSpan w:val="8"/>
            <w:tcBorders>
              <w:top w:val="nil"/>
              <w:left w:val="nil"/>
              <w:bottom w:val="single" w:sz="4" w:space="0" w:color="231F20"/>
              <w:right w:val="nil"/>
            </w:tcBorders>
            <w:shd w:val="clear" w:color="auto" w:fill="auto"/>
            <w:hideMark/>
          </w:tcPr>
          <w:p w14:paraId="627BCE47" w14:textId="77777777" w:rsidR="00D45B85" w:rsidRPr="00D45B85" w:rsidRDefault="006322B9" w:rsidP="00D45B85">
            <w:pPr>
              <w:widowControl/>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lastRenderedPageBreak/>
              <w:t>Table 3</w:t>
            </w:r>
            <w:r w:rsidR="00D45B85" w:rsidRPr="00D45B85">
              <w:rPr>
                <w:rFonts w:ascii="Times New Roman" w:eastAsia="Times New Roman" w:hAnsi="Times New Roman" w:cs="Times New Roman"/>
                <w:color w:val="231F20"/>
                <w:sz w:val="24"/>
                <w:szCs w:val="24"/>
              </w:rPr>
              <w:t>: Summary of metabolism estimates (gross production, respiration) for case studies using DO time series before (observed) and after (ﬁltered) ﬁltering with weighted regression.  Means and standard deviation are based on daily integrated metabolism estimates. Anomalous values are the percentage of metabolism estimates that were negative for gross production and positive for respiration.</w:t>
            </w:r>
          </w:p>
        </w:tc>
      </w:tr>
      <w:tr w:rsidR="00D45B85" w:rsidRPr="00D45B85" w14:paraId="5AA8624B" w14:textId="77777777" w:rsidTr="00D45B85">
        <w:trPr>
          <w:trHeight w:val="375"/>
        </w:trPr>
        <w:tc>
          <w:tcPr>
            <w:tcW w:w="1400" w:type="dxa"/>
            <w:tcBorders>
              <w:top w:val="nil"/>
              <w:left w:val="nil"/>
              <w:bottom w:val="nil"/>
              <w:right w:val="nil"/>
            </w:tcBorders>
            <w:shd w:val="clear" w:color="auto" w:fill="auto"/>
            <w:vAlign w:val="bottom"/>
            <w:hideMark/>
          </w:tcPr>
          <w:p w14:paraId="5D498B38"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b/>
                <w:bCs/>
                <w:color w:val="231F20"/>
                <w:sz w:val="24"/>
                <w:szCs w:val="24"/>
              </w:rPr>
              <w:t>Site</w:t>
            </w:r>
          </w:p>
        </w:tc>
        <w:tc>
          <w:tcPr>
            <w:tcW w:w="2880" w:type="dxa"/>
            <w:gridSpan w:val="3"/>
            <w:tcBorders>
              <w:top w:val="single" w:sz="4" w:space="0" w:color="231F20"/>
              <w:left w:val="nil"/>
              <w:bottom w:val="single" w:sz="4" w:space="0" w:color="231F20"/>
              <w:right w:val="nil"/>
            </w:tcBorders>
            <w:shd w:val="clear" w:color="auto" w:fill="auto"/>
            <w:vAlign w:val="bottom"/>
            <w:hideMark/>
          </w:tcPr>
          <w:p w14:paraId="696EC1E7" w14:textId="77777777" w:rsidR="00D45B85" w:rsidRPr="00D45B85" w:rsidRDefault="00D45B85" w:rsidP="00D45B85">
            <w:pPr>
              <w:widowControl/>
              <w:spacing w:after="0" w:line="240" w:lineRule="auto"/>
              <w:jc w:val="center"/>
              <w:rPr>
                <w:rFonts w:ascii="Times New Roman" w:eastAsia="Times New Roman" w:hAnsi="Times New Roman" w:cs="Times New Roman"/>
                <w:b/>
                <w:bCs/>
                <w:color w:val="231F20"/>
                <w:sz w:val="24"/>
                <w:szCs w:val="24"/>
              </w:rPr>
            </w:pPr>
            <w:proofErr w:type="spellStart"/>
            <w:r w:rsidRPr="00D45B85">
              <w:rPr>
                <w:rFonts w:ascii="Times New Roman" w:eastAsia="Times New Roman" w:hAnsi="Times New Roman" w:cs="Times New Roman"/>
                <w:b/>
                <w:bCs/>
                <w:color w:val="231F20"/>
                <w:sz w:val="24"/>
                <w:szCs w:val="24"/>
              </w:rPr>
              <w:t>Pg</w:t>
            </w:r>
            <w:r w:rsidRPr="00D45B85">
              <w:rPr>
                <w:rFonts w:ascii="Times New Roman" w:eastAsia="Times New Roman" w:hAnsi="Times New Roman" w:cs="Times New Roman"/>
                <w:b/>
                <w:bCs/>
                <w:i/>
                <w:iCs/>
                <w:color w:val="231F20"/>
                <w:sz w:val="24"/>
                <w:szCs w:val="24"/>
                <w:vertAlign w:val="superscript"/>
              </w:rPr>
              <w:t>a</w:t>
            </w:r>
            <w:proofErr w:type="spellEnd"/>
          </w:p>
        </w:tc>
        <w:tc>
          <w:tcPr>
            <w:tcW w:w="300" w:type="dxa"/>
            <w:tcBorders>
              <w:top w:val="nil"/>
              <w:left w:val="nil"/>
              <w:bottom w:val="nil"/>
              <w:right w:val="nil"/>
            </w:tcBorders>
            <w:shd w:val="clear" w:color="auto" w:fill="auto"/>
            <w:vAlign w:val="bottom"/>
            <w:hideMark/>
          </w:tcPr>
          <w:p w14:paraId="59119D99"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2880" w:type="dxa"/>
            <w:gridSpan w:val="3"/>
            <w:tcBorders>
              <w:top w:val="single" w:sz="4" w:space="0" w:color="231F20"/>
              <w:left w:val="nil"/>
              <w:bottom w:val="single" w:sz="4" w:space="0" w:color="231F20"/>
              <w:right w:val="nil"/>
            </w:tcBorders>
            <w:shd w:val="clear" w:color="auto" w:fill="auto"/>
            <w:vAlign w:val="bottom"/>
            <w:hideMark/>
          </w:tcPr>
          <w:p w14:paraId="13D7D8E4"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b/>
                <w:bCs/>
                <w:color w:val="231F20"/>
                <w:sz w:val="24"/>
                <w:szCs w:val="24"/>
              </w:rPr>
              <w:t>Rt</w:t>
            </w:r>
            <w:proofErr w:type="spellEnd"/>
          </w:p>
        </w:tc>
      </w:tr>
      <w:tr w:rsidR="00D45B85" w:rsidRPr="00D45B85" w14:paraId="23696C33" w14:textId="77777777" w:rsidTr="00D45B85">
        <w:trPr>
          <w:trHeight w:val="300"/>
        </w:trPr>
        <w:tc>
          <w:tcPr>
            <w:tcW w:w="1400" w:type="dxa"/>
            <w:tcBorders>
              <w:top w:val="nil"/>
              <w:left w:val="nil"/>
              <w:bottom w:val="single" w:sz="4" w:space="0" w:color="auto"/>
              <w:right w:val="nil"/>
            </w:tcBorders>
            <w:shd w:val="clear" w:color="auto" w:fill="auto"/>
            <w:hideMark/>
          </w:tcPr>
          <w:p w14:paraId="08CFAB52"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nil"/>
            </w:tcBorders>
            <w:shd w:val="clear" w:color="auto" w:fill="auto"/>
            <w:hideMark/>
          </w:tcPr>
          <w:p w14:paraId="21EC14A0"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Mean</w:t>
            </w:r>
          </w:p>
        </w:tc>
        <w:tc>
          <w:tcPr>
            <w:tcW w:w="960" w:type="dxa"/>
            <w:tcBorders>
              <w:top w:val="nil"/>
              <w:left w:val="nil"/>
              <w:bottom w:val="single" w:sz="4" w:space="0" w:color="auto"/>
              <w:right w:val="nil"/>
            </w:tcBorders>
            <w:shd w:val="clear" w:color="auto" w:fill="auto"/>
            <w:hideMark/>
          </w:tcPr>
          <w:p w14:paraId="78DFFB90"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SD</w:t>
            </w:r>
          </w:p>
        </w:tc>
        <w:tc>
          <w:tcPr>
            <w:tcW w:w="960" w:type="dxa"/>
            <w:tcBorders>
              <w:top w:val="nil"/>
              <w:left w:val="nil"/>
              <w:bottom w:val="single" w:sz="4" w:space="0" w:color="auto"/>
              <w:right w:val="nil"/>
            </w:tcBorders>
            <w:shd w:val="clear" w:color="auto" w:fill="auto"/>
            <w:hideMark/>
          </w:tcPr>
          <w:p w14:paraId="43C2C16B"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Anom</w:t>
            </w:r>
            <w:proofErr w:type="spellEnd"/>
          </w:p>
        </w:tc>
        <w:tc>
          <w:tcPr>
            <w:tcW w:w="300" w:type="dxa"/>
            <w:tcBorders>
              <w:top w:val="nil"/>
              <w:left w:val="nil"/>
              <w:bottom w:val="single" w:sz="4" w:space="0" w:color="auto"/>
              <w:right w:val="nil"/>
            </w:tcBorders>
            <w:shd w:val="clear" w:color="auto" w:fill="auto"/>
            <w:hideMark/>
          </w:tcPr>
          <w:p w14:paraId="2182F453"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nil"/>
            </w:tcBorders>
            <w:shd w:val="clear" w:color="auto" w:fill="auto"/>
            <w:hideMark/>
          </w:tcPr>
          <w:p w14:paraId="37E3CE73"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Mean</w:t>
            </w:r>
          </w:p>
        </w:tc>
        <w:tc>
          <w:tcPr>
            <w:tcW w:w="960" w:type="dxa"/>
            <w:tcBorders>
              <w:top w:val="nil"/>
              <w:left w:val="nil"/>
              <w:bottom w:val="single" w:sz="4" w:space="0" w:color="auto"/>
              <w:right w:val="nil"/>
            </w:tcBorders>
            <w:shd w:val="clear" w:color="auto" w:fill="auto"/>
            <w:hideMark/>
          </w:tcPr>
          <w:p w14:paraId="3973D164"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SD</w:t>
            </w:r>
          </w:p>
        </w:tc>
        <w:tc>
          <w:tcPr>
            <w:tcW w:w="960" w:type="dxa"/>
            <w:tcBorders>
              <w:top w:val="nil"/>
              <w:left w:val="nil"/>
              <w:bottom w:val="single" w:sz="4" w:space="0" w:color="auto"/>
              <w:right w:val="nil"/>
            </w:tcBorders>
            <w:shd w:val="clear" w:color="auto" w:fill="auto"/>
            <w:hideMark/>
          </w:tcPr>
          <w:p w14:paraId="2B34CB56"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Anom</w:t>
            </w:r>
            <w:proofErr w:type="spellEnd"/>
          </w:p>
        </w:tc>
      </w:tr>
      <w:tr w:rsidR="00D45B85" w:rsidRPr="00D45B85" w14:paraId="3EFFE205" w14:textId="77777777" w:rsidTr="00D45B85">
        <w:trPr>
          <w:trHeight w:val="300"/>
        </w:trPr>
        <w:tc>
          <w:tcPr>
            <w:tcW w:w="1400" w:type="dxa"/>
            <w:tcBorders>
              <w:top w:val="nil"/>
              <w:left w:val="nil"/>
              <w:bottom w:val="nil"/>
              <w:right w:val="nil"/>
            </w:tcBorders>
            <w:shd w:val="clear" w:color="auto" w:fill="auto"/>
            <w:hideMark/>
          </w:tcPr>
          <w:p w14:paraId="1E689EB8"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ELKVM</w:t>
            </w:r>
          </w:p>
        </w:tc>
        <w:tc>
          <w:tcPr>
            <w:tcW w:w="960" w:type="dxa"/>
            <w:tcBorders>
              <w:top w:val="nil"/>
              <w:left w:val="nil"/>
              <w:bottom w:val="nil"/>
              <w:right w:val="nil"/>
            </w:tcBorders>
            <w:shd w:val="clear" w:color="auto" w:fill="auto"/>
            <w:hideMark/>
          </w:tcPr>
          <w:p w14:paraId="2E9DC98B"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14:paraId="7649A505"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024CB49F"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14:paraId="53B9D85B"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BADF56D"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7BAD2352"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C3100FE"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14:paraId="29815469" w14:textId="77777777" w:rsidTr="00D45B85">
        <w:trPr>
          <w:trHeight w:val="300"/>
        </w:trPr>
        <w:tc>
          <w:tcPr>
            <w:tcW w:w="1400" w:type="dxa"/>
            <w:tcBorders>
              <w:top w:val="nil"/>
              <w:left w:val="nil"/>
              <w:bottom w:val="nil"/>
              <w:right w:val="nil"/>
            </w:tcBorders>
            <w:shd w:val="clear" w:color="auto" w:fill="auto"/>
            <w:hideMark/>
          </w:tcPr>
          <w:p w14:paraId="798EBA2C" w14:textId="77777777"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vAlign w:val="center"/>
            <w:hideMark/>
          </w:tcPr>
          <w:p w14:paraId="73891A73"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8.14</w:t>
            </w:r>
          </w:p>
        </w:tc>
        <w:tc>
          <w:tcPr>
            <w:tcW w:w="960" w:type="dxa"/>
            <w:tcBorders>
              <w:top w:val="nil"/>
              <w:left w:val="nil"/>
              <w:bottom w:val="nil"/>
              <w:right w:val="nil"/>
            </w:tcBorders>
            <w:shd w:val="clear" w:color="auto" w:fill="auto"/>
            <w:vAlign w:val="center"/>
            <w:hideMark/>
          </w:tcPr>
          <w:p w14:paraId="6DC8A057"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11.44</w:t>
            </w:r>
          </w:p>
        </w:tc>
        <w:tc>
          <w:tcPr>
            <w:tcW w:w="960" w:type="dxa"/>
            <w:tcBorders>
              <w:top w:val="nil"/>
              <w:left w:val="nil"/>
              <w:bottom w:val="nil"/>
              <w:right w:val="nil"/>
            </w:tcBorders>
            <w:shd w:val="clear" w:color="auto" w:fill="auto"/>
            <w:vAlign w:val="center"/>
            <w:hideMark/>
          </w:tcPr>
          <w:p w14:paraId="44BC1F78"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18.64</w:t>
            </w:r>
          </w:p>
        </w:tc>
        <w:tc>
          <w:tcPr>
            <w:tcW w:w="300" w:type="dxa"/>
            <w:tcBorders>
              <w:top w:val="nil"/>
              <w:left w:val="nil"/>
              <w:bottom w:val="nil"/>
              <w:right w:val="nil"/>
            </w:tcBorders>
            <w:shd w:val="clear" w:color="auto" w:fill="auto"/>
            <w:hideMark/>
          </w:tcPr>
          <w:p w14:paraId="00100DCC"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vAlign w:val="center"/>
            <w:hideMark/>
          </w:tcPr>
          <w:p w14:paraId="02EDFE5D"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-8.19</w:t>
            </w:r>
          </w:p>
        </w:tc>
        <w:tc>
          <w:tcPr>
            <w:tcW w:w="960" w:type="dxa"/>
            <w:tcBorders>
              <w:top w:val="nil"/>
              <w:left w:val="nil"/>
              <w:bottom w:val="nil"/>
              <w:right w:val="nil"/>
            </w:tcBorders>
            <w:shd w:val="clear" w:color="auto" w:fill="auto"/>
            <w:vAlign w:val="center"/>
            <w:hideMark/>
          </w:tcPr>
          <w:p w14:paraId="7F43F28D"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11.82</w:t>
            </w:r>
          </w:p>
        </w:tc>
        <w:tc>
          <w:tcPr>
            <w:tcW w:w="960" w:type="dxa"/>
            <w:tcBorders>
              <w:top w:val="nil"/>
              <w:left w:val="nil"/>
              <w:bottom w:val="nil"/>
              <w:right w:val="nil"/>
            </w:tcBorders>
            <w:shd w:val="clear" w:color="auto" w:fill="auto"/>
            <w:vAlign w:val="center"/>
            <w:hideMark/>
          </w:tcPr>
          <w:p w14:paraId="6CBCFEA1"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20.68</w:t>
            </w:r>
          </w:p>
        </w:tc>
      </w:tr>
      <w:tr w:rsidR="00D45B85" w:rsidRPr="00D45B85" w14:paraId="5886AD2C" w14:textId="77777777" w:rsidTr="00D45B85">
        <w:trPr>
          <w:trHeight w:val="300"/>
        </w:trPr>
        <w:tc>
          <w:tcPr>
            <w:tcW w:w="1400" w:type="dxa"/>
            <w:tcBorders>
              <w:top w:val="nil"/>
              <w:left w:val="nil"/>
              <w:bottom w:val="single" w:sz="4" w:space="0" w:color="231F20"/>
              <w:right w:val="nil"/>
            </w:tcBorders>
            <w:shd w:val="clear" w:color="auto" w:fill="auto"/>
            <w:hideMark/>
          </w:tcPr>
          <w:p w14:paraId="6190059A"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14:paraId="6D33CD65"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3.00</w:t>
            </w:r>
          </w:p>
        </w:tc>
        <w:tc>
          <w:tcPr>
            <w:tcW w:w="960" w:type="dxa"/>
            <w:tcBorders>
              <w:top w:val="nil"/>
              <w:left w:val="nil"/>
              <w:bottom w:val="single" w:sz="4" w:space="0" w:color="231F20"/>
              <w:right w:val="nil"/>
            </w:tcBorders>
            <w:shd w:val="clear" w:color="auto" w:fill="auto"/>
            <w:hideMark/>
          </w:tcPr>
          <w:p w14:paraId="775B7D78"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2.26</w:t>
            </w:r>
          </w:p>
        </w:tc>
        <w:tc>
          <w:tcPr>
            <w:tcW w:w="960" w:type="dxa"/>
            <w:tcBorders>
              <w:top w:val="nil"/>
              <w:left w:val="nil"/>
              <w:bottom w:val="single" w:sz="4" w:space="0" w:color="231F20"/>
              <w:right w:val="nil"/>
            </w:tcBorders>
            <w:shd w:val="clear" w:color="auto" w:fill="auto"/>
            <w:hideMark/>
          </w:tcPr>
          <w:p w14:paraId="0BE96673"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6.78</w:t>
            </w:r>
          </w:p>
        </w:tc>
        <w:tc>
          <w:tcPr>
            <w:tcW w:w="300" w:type="dxa"/>
            <w:tcBorders>
              <w:top w:val="nil"/>
              <w:left w:val="nil"/>
              <w:bottom w:val="single" w:sz="4" w:space="0" w:color="231F20"/>
              <w:right w:val="nil"/>
            </w:tcBorders>
            <w:shd w:val="clear" w:color="auto" w:fill="auto"/>
            <w:hideMark/>
          </w:tcPr>
          <w:p w14:paraId="140BF504"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14:paraId="29C34683"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-3.06</w:t>
            </w:r>
          </w:p>
        </w:tc>
        <w:tc>
          <w:tcPr>
            <w:tcW w:w="960" w:type="dxa"/>
            <w:tcBorders>
              <w:top w:val="nil"/>
              <w:left w:val="nil"/>
              <w:bottom w:val="single" w:sz="4" w:space="0" w:color="231F20"/>
              <w:right w:val="nil"/>
            </w:tcBorders>
            <w:shd w:val="clear" w:color="auto" w:fill="auto"/>
            <w:hideMark/>
          </w:tcPr>
          <w:p w14:paraId="4374E1F0"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2.34</w:t>
            </w:r>
          </w:p>
        </w:tc>
        <w:tc>
          <w:tcPr>
            <w:tcW w:w="960" w:type="dxa"/>
            <w:tcBorders>
              <w:top w:val="nil"/>
              <w:left w:val="nil"/>
              <w:bottom w:val="single" w:sz="4" w:space="0" w:color="231F20"/>
              <w:right w:val="nil"/>
            </w:tcBorders>
            <w:shd w:val="clear" w:color="auto" w:fill="auto"/>
            <w:hideMark/>
          </w:tcPr>
          <w:p w14:paraId="760C7F90"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7.12</w:t>
            </w:r>
          </w:p>
        </w:tc>
      </w:tr>
      <w:tr w:rsidR="00D45B85" w:rsidRPr="00D45B85" w14:paraId="147424C9" w14:textId="77777777" w:rsidTr="00D45B85">
        <w:trPr>
          <w:trHeight w:val="300"/>
        </w:trPr>
        <w:tc>
          <w:tcPr>
            <w:tcW w:w="1400" w:type="dxa"/>
            <w:tcBorders>
              <w:top w:val="nil"/>
              <w:left w:val="nil"/>
              <w:bottom w:val="nil"/>
              <w:right w:val="nil"/>
            </w:tcBorders>
            <w:shd w:val="clear" w:color="auto" w:fill="auto"/>
            <w:hideMark/>
          </w:tcPr>
          <w:p w14:paraId="41AE668C"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PDBBY</w:t>
            </w:r>
          </w:p>
        </w:tc>
        <w:tc>
          <w:tcPr>
            <w:tcW w:w="960" w:type="dxa"/>
            <w:tcBorders>
              <w:top w:val="nil"/>
              <w:left w:val="nil"/>
              <w:bottom w:val="nil"/>
              <w:right w:val="nil"/>
            </w:tcBorders>
            <w:shd w:val="clear" w:color="auto" w:fill="auto"/>
            <w:hideMark/>
          </w:tcPr>
          <w:p w14:paraId="5AA0E279"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14:paraId="691D1F16"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D3E74BF"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14:paraId="0011907E"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CE0E1BA"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A408001"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77B68E7"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14:paraId="3C461672" w14:textId="77777777" w:rsidTr="00D45B85">
        <w:trPr>
          <w:trHeight w:val="300"/>
        </w:trPr>
        <w:tc>
          <w:tcPr>
            <w:tcW w:w="1400" w:type="dxa"/>
            <w:tcBorders>
              <w:top w:val="nil"/>
              <w:left w:val="nil"/>
              <w:bottom w:val="nil"/>
              <w:right w:val="nil"/>
            </w:tcBorders>
            <w:shd w:val="clear" w:color="auto" w:fill="auto"/>
            <w:hideMark/>
          </w:tcPr>
          <w:p w14:paraId="46B3F5B5"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14:paraId="00E5ED8F"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5.95</w:t>
            </w:r>
          </w:p>
        </w:tc>
        <w:tc>
          <w:tcPr>
            <w:tcW w:w="960" w:type="dxa"/>
            <w:tcBorders>
              <w:top w:val="nil"/>
              <w:left w:val="nil"/>
              <w:bottom w:val="nil"/>
              <w:right w:val="nil"/>
            </w:tcBorders>
            <w:shd w:val="clear" w:color="auto" w:fill="auto"/>
            <w:hideMark/>
          </w:tcPr>
          <w:p w14:paraId="0FD74166"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11.69</w:t>
            </w:r>
          </w:p>
        </w:tc>
        <w:tc>
          <w:tcPr>
            <w:tcW w:w="960" w:type="dxa"/>
            <w:tcBorders>
              <w:top w:val="nil"/>
              <w:left w:val="nil"/>
              <w:bottom w:val="nil"/>
              <w:right w:val="nil"/>
            </w:tcBorders>
            <w:shd w:val="clear" w:color="auto" w:fill="auto"/>
            <w:hideMark/>
          </w:tcPr>
          <w:p w14:paraId="4FF48D3E"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21.80</w:t>
            </w:r>
          </w:p>
        </w:tc>
        <w:tc>
          <w:tcPr>
            <w:tcW w:w="300" w:type="dxa"/>
            <w:tcBorders>
              <w:top w:val="nil"/>
              <w:left w:val="nil"/>
              <w:bottom w:val="nil"/>
              <w:right w:val="nil"/>
            </w:tcBorders>
            <w:shd w:val="clear" w:color="auto" w:fill="auto"/>
            <w:hideMark/>
          </w:tcPr>
          <w:p w14:paraId="73DB68C9"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14:paraId="434FE6B3"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-5.90</w:t>
            </w:r>
          </w:p>
        </w:tc>
        <w:tc>
          <w:tcPr>
            <w:tcW w:w="960" w:type="dxa"/>
            <w:tcBorders>
              <w:top w:val="nil"/>
              <w:left w:val="nil"/>
              <w:bottom w:val="nil"/>
              <w:right w:val="nil"/>
            </w:tcBorders>
            <w:shd w:val="clear" w:color="auto" w:fill="auto"/>
            <w:hideMark/>
          </w:tcPr>
          <w:p w14:paraId="6B522848"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12.60</w:t>
            </w:r>
          </w:p>
        </w:tc>
        <w:tc>
          <w:tcPr>
            <w:tcW w:w="960" w:type="dxa"/>
            <w:tcBorders>
              <w:top w:val="nil"/>
              <w:left w:val="nil"/>
              <w:bottom w:val="nil"/>
              <w:right w:val="nil"/>
            </w:tcBorders>
            <w:shd w:val="clear" w:color="auto" w:fill="auto"/>
            <w:hideMark/>
          </w:tcPr>
          <w:p w14:paraId="49E04865"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19.03</w:t>
            </w:r>
          </w:p>
        </w:tc>
      </w:tr>
      <w:tr w:rsidR="00D45B85" w:rsidRPr="00D45B85" w14:paraId="2C7CC1B5" w14:textId="77777777" w:rsidTr="00D45B85">
        <w:trPr>
          <w:trHeight w:val="300"/>
        </w:trPr>
        <w:tc>
          <w:tcPr>
            <w:tcW w:w="1400" w:type="dxa"/>
            <w:tcBorders>
              <w:top w:val="nil"/>
              <w:left w:val="nil"/>
              <w:bottom w:val="single" w:sz="4" w:space="0" w:color="231F20"/>
              <w:right w:val="nil"/>
            </w:tcBorders>
            <w:shd w:val="clear" w:color="auto" w:fill="auto"/>
            <w:hideMark/>
          </w:tcPr>
          <w:p w14:paraId="67D7DF64"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14:paraId="5FA1E035"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7.01</w:t>
            </w:r>
          </w:p>
        </w:tc>
        <w:tc>
          <w:tcPr>
            <w:tcW w:w="960" w:type="dxa"/>
            <w:tcBorders>
              <w:top w:val="nil"/>
              <w:left w:val="nil"/>
              <w:bottom w:val="single" w:sz="4" w:space="0" w:color="231F20"/>
              <w:right w:val="nil"/>
            </w:tcBorders>
            <w:shd w:val="clear" w:color="auto" w:fill="auto"/>
            <w:hideMark/>
          </w:tcPr>
          <w:p w14:paraId="60234C22"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6.85</w:t>
            </w:r>
          </w:p>
        </w:tc>
        <w:tc>
          <w:tcPr>
            <w:tcW w:w="960" w:type="dxa"/>
            <w:tcBorders>
              <w:top w:val="nil"/>
              <w:left w:val="nil"/>
              <w:bottom w:val="single" w:sz="4" w:space="0" w:color="231F20"/>
              <w:right w:val="nil"/>
            </w:tcBorders>
            <w:shd w:val="clear" w:color="auto" w:fill="auto"/>
            <w:hideMark/>
          </w:tcPr>
          <w:p w14:paraId="452CB05C"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4.84</w:t>
            </w:r>
          </w:p>
        </w:tc>
        <w:tc>
          <w:tcPr>
            <w:tcW w:w="300" w:type="dxa"/>
            <w:tcBorders>
              <w:top w:val="nil"/>
              <w:left w:val="nil"/>
              <w:bottom w:val="single" w:sz="4" w:space="0" w:color="231F20"/>
              <w:right w:val="nil"/>
            </w:tcBorders>
            <w:shd w:val="clear" w:color="auto" w:fill="auto"/>
            <w:hideMark/>
          </w:tcPr>
          <w:p w14:paraId="5E768480"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14:paraId="03C5FC7E"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-7.01</w:t>
            </w:r>
          </w:p>
        </w:tc>
        <w:tc>
          <w:tcPr>
            <w:tcW w:w="960" w:type="dxa"/>
            <w:tcBorders>
              <w:top w:val="nil"/>
              <w:left w:val="nil"/>
              <w:bottom w:val="single" w:sz="4" w:space="0" w:color="231F20"/>
              <w:right w:val="nil"/>
            </w:tcBorders>
            <w:shd w:val="clear" w:color="auto" w:fill="auto"/>
            <w:hideMark/>
          </w:tcPr>
          <w:p w14:paraId="5D742704"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6.81</w:t>
            </w:r>
          </w:p>
        </w:tc>
        <w:tc>
          <w:tcPr>
            <w:tcW w:w="960" w:type="dxa"/>
            <w:tcBorders>
              <w:top w:val="nil"/>
              <w:left w:val="nil"/>
              <w:bottom w:val="single" w:sz="4" w:space="0" w:color="231F20"/>
              <w:right w:val="nil"/>
            </w:tcBorders>
            <w:shd w:val="clear" w:color="auto" w:fill="auto"/>
            <w:hideMark/>
          </w:tcPr>
          <w:p w14:paraId="4C09BBF7"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5.54</w:t>
            </w:r>
          </w:p>
        </w:tc>
      </w:tr>
      <w:tr w:rsidR="00D45B85" w:rsidRPr="00D45B85" w14:paraId="39CAFA58" w14:textId="77777777" w:rsidTr="00D45B85">
        <w:trPr>
          <w:trHeight w:val="300"/>
        </w:trPr>
        <w:tc>
          <w:tcPr>
            <w:tcW w:w="1400" w:type="dxa"/>
            <w:tcBorders>
              <w:top w:val="nil"/>
              <w:left w:val="nil"/>
              <w:bottom w:val="nil"/>
              <w:right w:val="nil"/>
            </w:tcBorders>
            <w:shd w:val="clear" w:color="auto" w:fill="auto"/>
            <w:hideMark/>
          </w:tcPr>
          <w:p w14:paraId="49200177"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RKBMB</w:t>
            </w:r>
          </w:p>
        </w:tc>
        <w:tc>
          <w:tcPr>
            <w:tcW w:w="960" w:type="dxa"/>
            <w:tcBorders>
              <w:top w:val="nil"/>
              <w:left w:val="nil"/>
              <w:bottom w:val="nil"/>
              <w:right w:val="nil"/>
            </w:tcBorders>
            <w:shd w:val="clear" w:color="auto" w:fill="auto"/>
            <w:hideMark/>
          </w:tcPr>
          <w:p w14:paraId="6BE4FB5C"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14:paraId="4A8BDD0D"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72AC1376"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14:paraId="4E738A9B"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41993626"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2DBF217A"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8741EB6"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14:paraId="01FBE79F" w14:textId="77777777" w:rsidTr="00D45B85">
        <w:trPr>
          <w:trHeight w:val="300"/>
        </w:trPr>
        <w:tc>
          <w:tcPr>
            <w:tcW w:w="1400" w:type="dxa"/>
            <w:tcBorders>
              <w:top w:val="nil"/>
              <w:left w:val="nil"/>
              <w:bottom w:val="nil"/>
              <w:right w:val="nil"/>
            </w:tcBorders>
            <w:shd w:val="clear" w:color="auto" w:fill="auto"/>
            <w:hideMark/>
          </w:tcPr>
          <w:p w14:paraId="3AF2CDB9"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14:paraId="0FCAFE30"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3.02</w:t>
            </w:r>
          </w:p>
        </w:tc>
        <w:tc>
          <w:tcPr>
            <w:tcW w:w="960" w:type="dxa"/>
            <w:tcBorders>
              <w:top w:val="nil"/>
              <w:left w:val="nil"/>
              <w:bottom w:val="nil"/>
              <w:right w:val="nil"/>
            </w:tcBorders>
            <w:shd w:val="clear" w:color="auto" w:fill="auto"/>
            <w:hideMark/>
          </w:tcPr>
          <w:p w14:paraId="798631F4"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2.55</w:t>
            </w:r>
          </w:p>
        </w:tc>
        <w:tc>
          <w:tcPr>
            <w:tcW w:w="960" w:type="dxa"/>
            <w:tcBorders>
              <w:top w:val="nil"/>
              <w:left w:val="nil"/>
              <w:bottom w:val="nil"/>
              <w:right w:val="nil"/>
            </w:tcBorders>
            <w:shd w:val="clear" w:color="auto" w:fill="auto"/>
            <w:hideMark/>
          </w:tcPr>
          <w:p w14:paraId="2C375886"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9.15</w:t>
            </w:r>
          </w:p>
        </w:tc>
        <w:tc>
          <w:tcPr>
            <w:tcW w:w="300" w:type="dxa"/>
            <w:tcBorders>
              <w:top w:val="nil"/>
              <w:left w:val="nil"/>
              <w:bottom w:val="nil"/>
              <w:right w:val="nil"/>
            </w:tcBorders>
            <w:shd w:val="clear" w:color="auto" w:fill="auto"/>
            <w:hideMark/>
          </w:tcPr>
          <w:p w14:paraId="624BE252"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14:paraId="1436553C"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-3.62</w:t>
            </w:r>
          </w:p>
        </w:tc>
        <w:tc>
          <w:tcPr>
            <w:tcW w:w="960" w:type="dxa"/>
            <w:tcBorders>
              <w:top w:val="nil"/>
              <w:left w:val="nil"/>
              <w:bottom w:val="nil"/>
              <w:right w:val="nil"/>
            </w:tcBorders>
            <w:shd w:val="clear" w:color="auto" w:fill="auto"/>
            <w:hideMark/>
          </w:tcPr>
          <w:p w14:paraId="0370926D"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2.65</w:t>
            </w:r>
          </w:p>
        </w:tc>
        <w:tc>
          <w:tcPr>
            <w:tcW w:w="960" w:type="dxa"/>
            <w:tcBorders>
              <w:top w:val="nil"/>
              <w:left w:val="nil"/>
              <w:bottom w:val="nil"/>
              <w:right w:val="nil"/>
            </w:tcBorders>
            <w:shd w:val="clear" w:color="auto" w:fill="auto"/>
            <w:hideMark/>
          </w:tcPr>
          <w:p w14:paraId="10AE18D9"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7.57</w:t>
            </w:r>
          </w:p>
        </w:tc>
      </w:tr>
      <w:tr w:rsidR="00D45B85" w:rsidRPr="00D45B85" w14:paraId="4A020A42" w14:textId="77777777" w:rsidTr="00D45B85">
        <w:trPr>
          <w:trHeight w:val="300"/>
        </w:trPr>
        <w:tc>
          <w:tcPr>
            <w:tcW w:w="1400" w:type="dxa"/>
            <w:tcBorders>
              <w:top w:val="nil"/>
              <w:left w:val="nil"/>
              <w:bottom w:val="single" w:sz="4" w:space="0" w:color="231F20"/>
              <w:right w:val="nil"/>
            </w:tcBorders>
            <w:shd w:val="clear" w:color="auto" w:fill="auto"/>
            <w:hideMark/>
          </w:tcPr>
          <w:p w14:paraId="37F16760"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14:paraId="43179296"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3.46</w:t>
            </w:r>
          </w:p>
        </w:tc>
        <w:tc>
          <w:tcPr>
            <w:tcW w:w="960" w:type="dxa"/>
            <w:tcBorders>
              <w:top w:val="nil"/>
              <w:left w:val="nil"/>
              <w:bottom w:val="single" w:sz="4" w:space="0" w:color="231F20"/>
              <w:right w:val="nil"/>
            </w:tcBorders>
            <w:shd w:val="clear" w:color="auto" w:fill="auto"/>
            <w:hideMark/>
          </w:tcPr>
          <w:p w14:paraId="7A5F649F"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1.79</w:t>
            </w:r>
          </w:p>
        </w:tc>
        <w:tc>
          <w:tcPr>
            <w:tcW w:w="960" w:type="dxa"/>
            <w:tcBorders>
              <w:top w:val="nil"/>
              <w:left w:val="nil"/>
              <w:bottom w:val="single" w:sz="4" w:space="0" w:color="231F20"/>
              <w:right w:val="nil"/>
            </w:tcBorders>
            <w:shd w:val="clear" w:color="auto" w:fill="auto"/>
            <w:hideMark/>
          </w:tcPr>
          <w:p w14:paraId="38A429B0"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c>
          <w:tcPr>
            <w:tcW w:w="300" w:type="dxa"/>
            <w:tcBorders>
              <w:top w:val="nil"/>
              <w:left w:val="nil"/>
              <w:bottom w:val="single" w:sz="4" w:space="0" w:color="231F20"/>
              <w:right w:val="nil"/>
            </w:tcBorders>
            <w:shd w:val="clear" w:color="auto" w:fill="auto"/>
            <w:hideMark/>
          </w:tcPr>
          <w:p w14:paraId="0CE01D95"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14:paraId="0CDB8C0A"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-4.07</w:t>
            </w:r>
          </w:p>
        </w:tc>
        <w:tc>
          <w:tcPr>
            <w:tcW w:w="960" w:type="dxa"/>
            <w:tcBorders>
              <w:top w:val="nil"/>
              <w:left w:val="nil"/>
              <w:bottom w:val="single" w:sz="4" w:space="0" w:color="231F20"/>
              <w:right w:val="nil"/>
            </w:tcBorders>
            <w:shd w:val="clear" w:color="auto" w:fill="auto"/>
            <w:hideMark/>
          </w:tcPr>
          <w:p w14:paraId="5D9803DE"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1.88</w:t>
            </w:r>
          </w:p>
        </w:tc>
        <w:tc>
          <w:tcPr>
            <w:tcW w:w="960" w:type="dxa"/>
            <w:tcBorders>
              <w:top w:val="nil"/>
              <w:left w:val="nil"/>
              <w:bottom w:val="single" w:sz="4" w:space="0" w:color="231F20"/>
              <w:right w:val="nil"/>
            </w:tcBorders>
            <w:shd w:val="clear" w:color="auto" w:fill="auto"/>
            <w:hideMark/>
          </w:tcPr>
          <w:p w14:paraId="2BD94A3F"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r>
      <w:tr w:rsidR="00D45B85" w:rsidRPr="00D45B85" w14:paraId="11BC88FA" w14:textId="77777777" w:rsidTr="00D45B85">
        <w:trPr>
          <w:trHeight w:val="300"/>
        </w:trPr>
        <w:tc>
          <w:tcPr>
            <w:tcW w:w="1400" w:type="dxa"/>
            <w:tcBorders>
              <w:top w:val="nil"/>
              <w:left w:val="nil"/>
              <w:bottom w:val="nil"/>
              <w:right w:val="nil"/>
            </w:tcBorders>
            <w:shd w:val="clear" w:color="auto" w:fill="auto"/>
            <w:hideMark/>
          </w:tcPr>
          <w:p w14:paraId="4B5068BB"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SAPDC</w:t>
            </w:r>
          </w:p>
        </w:tc>
        <w:tc>
          <w:tcPr>
            <w:tcW w:w="960" w:type="dxa"/>
            <w:tcBorders>
              <w:top w:val="nil"/>
              <w:left w:val="nil"/>
              <w:bottom w:val="nil"/>
              <w:right w:val="nil"/>
            </w:tcBorders>
            <w:shd w:val="clear" w:color="auto" w:fill="auto"/>
            <w:hideMark/>
          </w:tcPr>
          <w:p w14:paraId="66CEB735" w14:textId="77777777"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14:paraId="23574DF6"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6756AACF"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14:paraId="02E3BC3E"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75B93F5B"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5EC08609"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AE3017B" w14:textId="77777777"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14:paraId="12A565FA" w14:textId="77777777" w:rsidTr="00D45B85">
        <w:trPr>
          <w:trHeight w:val="300"/>
        </w:trPr>
        <w:tc>
          <w:tcPr>
            <w:tcW w:w="1400" w:type="dxa"/>
            <w:tcBorders>
              <w:top w:val="nil"/>
              <w:left w:val="nil"/>
              <w:bottom w:val="nil"/>
              <w:right w:val="nil"/>
            </w:tcBorders>
            <w:shd w:val="clear" w:color="auto" w:fill="auto"/>
            <w:hideMark/>
          </w:tcPr>
          <w:p w14:paraId="08DFA8A1"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14:paraId="0754D8BF"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4.89</w:t>
            </w:r>
          </w:p>
        </w:tc>
        <w:tc>
          <w:tcPr>
            <w:tcW w:w="960" w:type="dxa"/>
            <w:tcBorders>
              <w:top w:val="nil"/>
              <w:left w:val="nil"/>
              <w:bottom w:val="nil"/>
              <w:right w:val="nil"/>
            </w:tcBorders>
            <w:shd w:val="clear" w:color="auto" w:fill="auto"/>
            <w:hideMark/>
          </w:tcPr>
          <w:p w14:paraId="5D0BC9F6"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4.42</w:t>
            </w:r>
          </w:p>
        </w:tc>
        <w:tc>
          <w:tcPr>
            <w:tcW w:w="960" w:type="dxa"/>
            <w:tcBorders>
              <w:top w:val="nil"/>
              <w:left w:val="nil"/>
              <w:bottom w:val="nil"/>
              <w:right w:val="nil"/>
            </w:tcBorders>
            <w:shd w:val="clear" w:color="auto" w:fill="auto"/>
            <w:hideMark/>
          </w:tcPr>
          <w:p w14:paraId="284FD383"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13.39</w:t>
            </w:r>
          </w:p>
        </w:tc>
        <w:tc>
          <w:tcPr>
            <w:tcW w:w="300" w:type="dxa"/>
            <w:tcBorders>
              <w:top w:val="nil"/>
              <w:left w:val="nil"/>
              <w:bottom w:val="nil"/>
              <w:right w:val="nil"/>
            </w:tcBorders>
            <w:shd w:val="clear" w:color="auto" w:fill="auto"/>
            <w:hideMark/>
          </w:tcPr>
          <w:p w14:paraId="197206B5"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14:paraId="4678177C"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-6.04</w:t>
            </w:r>
          </w:p>
        </w:tc>
        <w:tc>
          <w:tcPr>
            <w:tcW w:w="960" w:type="dxa"/>
            <w:tcBorders>
              <w:top w:val="nil"/>
              <w:left w:val="nil"/>
              <w:bottom w:val="nil"/>
              <w:right w:val="nil"/>
            </w:tcBorders>
            <w:shd w:val="clear" w:color="auto" w:fill="auto"/>
            <w:hideMark/>
          </w:tcPr>
          <w:p w14:paraId="0829BFB3"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4.78</w:t>
            </w:r>
          </w:p>
        </w:tc>
        <w:tc>
          <w:tcPr>
            <w:tcW w:w="960" w:type="dxa"/>
            <w:tcBorders>
              <w:top w:val="nil"/>
              <w:left w:val="nil"/>
              <w:bottom w:val="nil"/>
              <w:right w:val="nil"/>
            </w:tcBorders>
            <w:shd w:val="clear" w:color="auto" w:fill="auto"/>
            <w:hideMark/>
          </w:tcPr>
          <w:p w14:paraId="44ABECBA"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10.93</w:t>
            </w:r>
          </w:p>
        </w:tc>
      </w:tr>
      <w:tr w:rsidR="00D45B85" w:rsidRPr="00D45B85" w14:paraId="1AB42631" w14:textId="77777777" w:rsidTr="00D45B85">
        <w:trPr>
          <w:trHeight w:val="300"/>
        </w:trPr>
        <w:tc>
          <w:tcPr>
            <w:tcW w:w="1400" w:type="dxa"/>
            <w:tcBorders>
              <w:top w:val="nil"/>
              <w:left w:val="nil"/>
              <w:bottom w:val="single" w:sz="4" w:space="0" w:color="231F20"/>
              <w:right w:val="nil"/>
            </w:tcBorders>
            <w:shd w:val="clear" w:color="auto" w:fill="auto"/>
            <w:hideMark/>
          </w:tcPr>
          <w:p w14:paraId="6E45E974" w14:textId="77777777"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14:paraId="0B1A0BD8"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4.94</w:t>
            </w:r>
          </w:p>
        </w:tc>
        <w:tc>
          <w:tcPr>
            <w:tcW w:w="960" w:type="dxa"/>
            <w:tcBorders>
              <w:top w:val="nil"/>
              <w:left w:val="nil"/>
              <w:bottom w:val="single" w:sz="4" w:space="0" w:color="231F20"/>
              <w:right w:val="nil"/>
            </w:tcBorders>
            <w:shd w:val="clear" w:color="auto" w:fill="auto"/>
            <w:hideMark/>
          </w:tcPr>
          <w:p w14:paraId="014504F6"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1.74</w:t>
            </w:r>
          </w:p>
        </w:tc>
        <w:tc>
          <w:tcPr>
            <w:tcW w:w="960" w:type="dxa"/>
            <w:tcBorders>
              <w:top w:val="nil"/>
              <w:left w:val="nil"/>
              <w:bottom w:val="single" w:sz="4" w:space="0" w:color="231F20"/>
              <w:right w:val="nil"/>
            </w:tcBorders>
            <w:shd w:val="clear" w:color="auto" w:fill="auto"/>
            <w:hideMark/>
          </w:tcPr>
          <w:p w14:paraId="4FDBFA47"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300" w:type="dxa"/>
            <w:tcBorders>
              <w:top w:val="nil"/>
              <w:left w:val="nil"/>
              <w:bottom w:val="single" w:sz="4" w:space="0" w:color="231F20"/>
              <w:right w:val="nil"/>
            </w:tcBorders>
            <w:shd w:val="clear" w:color="auto" w:fill="auto"/>
            <w:hideMark/>
          </w:tcPr>
          <w:p w14:paraId="451D5660" w14:textId="77777777"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14:paraId="11878B5A"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-6.13</w:t>
            </w:r>
          </w:p>
        </w:tc>
        <w:tc>
          <w:tcPr>
            <w:tcW w:w="960" w:type="dxa"/>
            <w:tcBorders>
              <w:top w:val="nil"/>
              <w:left w:val="nil"/>
              <w:bottom w:val="single" w:sz="4" w:space="0" w:color="231F20"/>
              <w:right w:val="nil"/>
            </w:tcBorders>
            <w:shd w:val="clear" w:color="auto" w:fill="auto"/>
            <w:hideMark/>
          </w:tcPr>
          <w:p w14:paraId="17F9B372"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1.99</w:t>
            </w:r>
          </w:p>
        </w:tc>
        <w:tc>
          <w:tcPr>
            <w:tcW w:w="960" w:type="dxa"/>
            <w:tcBorders>
              <w:top w:val="nil"/>
              <w:left w:val="nil"/>
              <w:bottom w:val="single" w:sz="4" w:space="0" w:color="231F20"/>
              <w:right w:val="nil"/>
            </w:tcBorders>
            <w:shd w:val="clear" w:color="auto" w:fill="auto"/>
            <w:hideMark/>
          </w:tcPr>
          <w:p w14:paraId="6165D548" w14:textId="77777777"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r>
      <w:tr w:rsidR="00D45B85" w:rsidRPr="00D45B85" w14:paraId="3DF6F9A7" w14:textId="77777777" w:rsidTr="00D45B85">
        <w:trPr>
          <w:trHeight w:val="375"/>
        </w:trPr>
        <w:tc>
          <w:tcPr>
            <w:tcW w:w="7460" w:type="dxa"/>
            <w:gridSpan w:val="8"/>
            <w:tcBorders>
              <w:top w:val="single" w:sz="4" w:space="0" w:color="231F20"/>
              <w:left w:val="nil"/>
              <w:bottom w:val="nil"/>
              <w:right w:val="nil"/>
            </w:tcBorders>
            <w:shd w:val="clear" w:color="auto" w:fill="auto"/>
            <w:noWrap/>
            <w:hideMark/>
          </w:tcPr>
          <w:p w14:paraId="0C29E305" w14:textId="77777777"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i/>
                <w:iCs/>
                <w:color w:val="231F20"/>
                <w:sz w:val="24"/>
                <w:szCs w:val="24"/>
                <w:vertAlign w:val="superscript"/>
              </w:rPr>
              <w:t>a</w:t>
            </w:r>
            <w:r w:rsidRPr="00D45B85">
              <w:rPr>
                <w:rFonts w:ascii="Times New Roman" w:eastAsia="Times New Roman" w:hAnsi="Times New Roman" w:cs="Times New Roman"/>
                <w:color w:val="231F20"/>
                <w:sz w:val="20"/>
                <w:szCs w:val="20"/>
              </w:rPr>
              <w:t>Pg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w:t>
            </w:r>
          </w:p>
        </w:tc>
      </w:tr>
    </w:tbl>
    <w:p w14:paraId="46D45668" w14:textId="77777777" w:rsidR="00D0151D" w:rsidRPr="00D0151D" w:rsidRDefault="00D0151D" w:rsidP="00CE5BCD">
      <w:pPr>
        <w:pStyle w:val="NoSpacing"/>
        <w:spacing w:line="360" w:lineRule="auto"/>
        <w:rPr>
          <w:rFonts w:ascii="Times New Roman" w:hAnsi="Times New Roman" w:cs="Times New Roman"/>
          <w:sz w:val="24"/>
          <w:szCs w:val="24"/>
        </w:rPr>
      </w:pPr>
    </w:p>
    <w:sectPr w:rsidR="00D0151D" w:rsidRPr="00D0151D">
      <w:pgSz w:w="12240" w:h="15840"/>
      <w:pgMar w:top="1480" w:right="1340" w:bottom="900" w:left="1320" w:header="0" w:footer="7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49388" w14:textId="77777777" w:rsidR="008A2B45" w:rsidRDefault="008A2B45">
      <w:pPr>
        <w:spacing w:after="0" w:line="240" w:lineRule="auto"/>
      </w:pPr>
      <w:r>
        <w:separator/>
      </w:r>
    </w:p>
  </w:endnote>
  <w:endnote w:type="continuationSeparator" w:id="0">
    <w:p w14:paraId="49ECAA78" w14:textId="77777777" w:rsidR="008A2B45" w:rsidRDefault="008A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47DE3" w14:textId="062FAE97" w:rsidR="00434B79" w:rsidRPr="00CA43B3" w:rsidRDefault="00434B79" w:rsidP="00CA43B3">
    <w:r>
      <w:rPr>
        <w:noProof/>
      </w:rPr>
      <mc:AlternateContent>
        <mc:Choice Requires="wps">
          <w:drawing>
            <wp:anchor distT="0" distB="0" distL="114300" distR="114300" simplePos="0" relativeHeight="251657728" behindDoc="1" locked="0" layoutInCell="1" allowOverlap="1" wp14:anchorId="018B7EDB" wp14:editId="7D42C941">
              <wp:simplePos x="0" y="0"/>
              <wp:positionH relativeFrom="page">
                <wp:posOffset>3784600</wp:posOffset>
              </wp:positionH>
              <wp:positionV relativeFrom="page">
                <wp:posOffset>9472295</wp:posOffset>
              </wp:positionV>
              <wp:extent cx="202565" cy="177165"/>
              <wp:effectExtent l="3175" t="4445"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E4989" w14:textId="77777777" w:rsidR="00434B79" w:rsidRPr="00CA43B3" w:rsidRDefault="00434B79">
                          <w:pPr>
                            <w:spacing w:after="0" w:line="254" w:lineRule="exact"/>
                            <w:ind w:left="40" w:right="-20"/>
                            <w:rPr>
                              <w:rFonts w:ascii="Times New Roman" w:eastAsia="Arial" w:hAnsi="Times New Roman" w:cs="Times New Roman"/>
                              <w:sz w:val="24"/>
                              <w:szCs w:val="24"/>
                            </w:rPr>
                          </w:pPr>
                          <w:r w:rsidRPr="00CA43B3">
                            <w:rPr>
                              <w:rFonts w:ascii="Times New Roman" w:hAnsi="Times New Roman" w:cs="Times New Roman"/>
                            </w:rPr>
                            <w:fldChar w:fldCharType="begin"/>
                          </w:r>
                          <w:r w:rsidRPr="00CA43B3">
                            <w:rPr>
                              <w:rFonts w:ascii="Times New Roman" w:eastAsia="Arial" w:hAnsi="Times New Roman" w:cs="Times New Roman"/>
                              <w:sz w:val="24"/>
                              <w:szCs w:val="24"/>
                            </w:rPr>
                            <w:instrText xml:space="preserve"> PAGE </w:instrText>
                          </w:r>
                          <w:r w:rsidRPr="00CA43B3">
                            <w:rPr>
                              <w:rFonts w:ascii="Times New Roman" w:hAnsi="Times New Roman" w:cs="Times New Roman"/>
                            </w:rPr>
                            <w:fldChar w:fldCharType="separate"/>
                          </w:r>
                          <w:r w:rsidR="009E6653">
                            <w:rPr>
                              <w:rFonts w:ascii="Times New Roman" w:eastAsia="Arial" w:hAnsi="Times New Roman" w:cs="Times New Roman"/>
                              <w:noProof/>
                              <w:sz w:val="24"/>
                              <w:szCs w:val="24"/>
                            </w:rPr>
                            <w:t>21</w:t>
                          </w:r>
                          <w:r w:rsidRPr="00CA43B3">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B7EDB" id="_x0000_t202" coordsize="21600,21600" o:spt="202" path="m,l,21600r21600,l21600,xe">
              <v:stroke joinstyle="miter"/>
              <v:path gradientshapeok="t" o:connecttype="rect"/>
            </v:shapetype>
            <v:shape id="Text Box 1" o:spid="_x0000_s1026" type="#_x0000_t202" style="position:absolute;margin-left:298pt;margin-top:745.85pt;width:15.95pt;height:13.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" filled="f" stroked="f">
              <v:textbox inset="0,0,0,0">
                <w:txbxContent>
                  <w:p w14:paraId="5F8E4989" w14:textId="77777777" w:rsidR="00434B79" w:rsidRPr="00CA43B3" w:rsidRDefault="00434B79">
                    <w:pPr>
                      <w:spacing w:after="0" w:line="254" w:lineRule="exact"/>
                      <w:ind w:left="40" w:right="-20"/>
                      <w:rPr>
                        <w:rFonts w:ascii="Times New Roman" w:eastAsia="Arial" w:hAnsi="Times New Roman" w:cs="Times New Roman"/>
                        <w:sz w:val="24"/>
                        <w:szCs w:val="24"/>
                      </w:rPr>
                    </w:pPr>
                    <w:r w:rsidRPr="00CA43B3">
                      <w:rPr>
                        <w:rFonts w:ascii="Times New Roman" w:hAnsi="Times New Roman" w:cs="Times New Roman"/>
                      </w:rPr>
                      <w:fldChar w:fldCharType="begin"/>
                    </w:r>
                    <w:r w:rsidRPr="00CA43B3">
                      <w:rPr>
                        <w:rFonts w:ascii="Times New Roman" w:eastAsia="Arial" w:hAnsi="Times New Roman" w:cs="Times New Roman"/>
                        <w:sz w:val="24"/>
                        <w:szCs w:val="24"/>
                      </w:rPr>
                      <w:instrText xml:space="preserve"> PAGE </w:instrText>
                    </w:r>
                    <w:r w:rsidRPr="00CA43B3">
                      <w:rPr>
                        <w:rFonts w:ascii="Times New Roman" w:hAnsi="Times New Roman" w:cs="Times New Roman"/>
                      </w:rPr>
                      <w:fldChar w:fldCharType="separate"/>
                    </w:r>
                    <w:r w:rsidR="009E6653">
                      <w:rPr>
                        <w:rFonts w:ascii="Times New Roman" w:eastAsia="Arial" w:hAnsi="Times New Roman" w:cs="Times New Roman"/>
                        <w:noProof/>
                        <w:sz w:val="24"/>
                        <w:szCs w:val="24"/>
                      </w:rPr>
                      <w:t>21</w:t>
                    </w:r>
                    <w:r w:rsidRPr="00CA43B3">
                      <w:rPr>
                        <w:rFonts w:ascii="Times New Roman" w:hAnsi="Times New Roman" w:cs="Times New Roman"/>
                      </w:rPr>
                      <w:fldChar w:fldCharType="end"/>
                    </w:r>
                  </w:p>
                </w:txbxContent>
              </v:textbox>
              <w10:wrap anchorx="page" anchory="page"/>
            </v:shape>
          </w:pict>
        </mc:Fallback>
      </mc:AlternateContent>
    </w:r>
    <w:r w:rsidRPr="00CA43B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BC977" w14:textId="77777777" w:rsidR="008A2B45" w:rsidRDefault="008A2B45">
      <w:pPr>
        <w:spacing w:after="0" w:line="240" w:lineRule="auto"/>
      </w:pPr>
      <w:r>
        <w:separator/>
      </w:r>
    </w:p>
  </w:footnote>
  <w:footnote w:type="continuationSeparator" w:id="0">
    <w:p w14:paraId="7CD59019" w14:textId="77777777" w:rsidR="008A2B45" w:rsidRDefault="008A2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BF"/>
    <w:rsid w:val="00017DBC"/>
    <w:rsid w:val="000206BF"/>
    <w:rsid w:val="00030D4E"/>
    <w:rsid w:val="00053981"/>
    <w:rsid w:val="00081B9D"/>
    <w:rsid w:val="00083A0A"/>
    <w:rsid w:val="000B430F"/>
    <w:rsid w:val="000C40FA"/>
    <w:rsid w:val="000E31B1"/>
    <w:rsid w:val="000F0E40"/>
    <w:rsid w:val="0012307E"/>
    <w:rsid w:val="001249ED"/>
    <w:rsid w:val="00127DCF"/>
    <w:rsid w:val="0013505C"/>
    <w:rsid w:val="00135D9E"/>
    <w:rsid w:val="001506F9"/>
    <w:rsid w:val="001724BC"/>
    <w:rsid w:val="001764A8"/>
    <w:rsid w:val="00187374"/>
    <w:rsid w:val="001D7248"/>
    <w:rsid w:val="001E6B80"/>
    <w:rsid w:val="002022A5"/>
    <w:rsid w:val="00205443"/>
    <w:rsid w:val="00231F70"/>
    <w:rsid w:val="00232390"/>
    <w:rsid w:val="00233EB9"/>
    <w:rsid w:val="0025652E"/>
    <w:rsid w:val="00261C0D"/>
    <w:rsid w:val="002B46D6"/>
    <w:rsid w:val="002B5601"/>
    <w:rsid w:val="002C232D"/>
    <w:rsid w:val="002D2262"/>
    <w:rsid w:val="002E716A"/>
    <w:rsid w:val="002F3E6A"/>
    <w:rsid w:val="0030160D"/>
    <w:rsid w:val="003130B8"/>
    <w:rsid w:val="00325587"/>
    <w:rsid w:val="00336F5A"/>
    <w:rsid w:val="0036453A"/>
    <w:rsid w:val="003B3B71"/>
    <w:rsid w:val="003B658F"/>
    <w:rsid w:val="003B7E3F"/>
    <w:rsid w:val="003C2B8F"/>
    <w:rsid w:val="003D2D3B"/>
    <w:rsid w:val="003D7643"/>
    <w:rsid w:val="003E71F8"/>
    <w:rsid w:val="003F4C55"/>
    <w:rsid w:val="00431FD9"/>
    <w:rsid w:val="00434B79"/>
    <w:rsid w:val="00471FBB"/>
    <w:rsid w:val="004768CC"/>
    <w:rsid w:val="0048179B"/>
    <w:rsid w:val="004817E3"/>
    <w:rsid w:val="004959BD"/>
    <w:rsid w:val="004A42A9"/>
    <w:rsid w:val="004D65B8"/>
    <w:rsid w:val="004F3549"/>
    <w:rsid w:val="0052632F"/>
    <w:rsid w:val="005864C9"/>
    <w:rsid w:val="00592E6D"/>
    <w:rsid w:val="005942EC"/>
    <w:rsid w:val="005D6E05"/>
    <w:rsid w:val="005E4BBC"/>
    <w:rsid w:val="00614E5F"/>
    <w:rsid w:val="0062409E"/>
    <w:rsid w:val="006273B4"/>
    <w:rsid w:val="006304EC"/>
    <w:rsid w:val="006322B9"/>
    <w:rsid w:val="00647781"/>
    <w:rsid w:val="00650FF5"/>
    <w:rsid w:val="006700FF"/>
    <w:rsid w:val="006A0280"/>
    <w:rsid w:val="006C4BBC"/>
    <w:rsid w:val="00705741"/>
    <w:rsid w:val="0071256D"/>
    <w:rsid w:val="007240F5"/>
    <w:rsid w:val="00736F13"/>
    <w:rsid w:val="007516D4"/>
    <w:rsid w:val="00762ED1"/>
    <w:rsid w:val="007A1576"/>
    <w:rsid w:val="007A65B0"/>
    <w:rsid w:val="007B7ECB"/>
    <w:rsid w:val="007E58AE"/>
    <w:rsid w:val="007E7420"/>
    <w:rsid w:val="008249D9"/>
    <w:rsid w:val="00830664"/>
    <w:rsid w:val="008478D3"/>
    <w:rsid w:val="00874A43"/>
    <w:rsid w:val="008A2B45"/>
    <w:rsid w:val="008B6C8B"/>
    <w:rsid w:val="008D5ADB"/>
    <w:rsid w:val="008F38CA"/>
    <w:rsid w:val="00907B4B"/>
    <w:rsid w:val="00924A6B"/>
    <w:rsid w:val="00941C0E"/>
    <w:rsid w:val="00983D3C"/>
    <w:rsid w:val="009D2628"/>
    <w:rsid w:val="009E6653"/>
    <w:rsid w:val="009E7CDD"/>
    <w:rsid w:val="00A13719"/>
    <w:rsid w:val="00A15ED7"/>
    <w:rsid w:val="00A60FD9"/>
    <w:rsid w:val="00A817E1"/>
    <w:rsid w:val="00A86ECC"/>
    <w:rsid w:val="00AB4D5F"/>
    <w:rsid w:val="00B0083B"/>
    <w:rsid w:val="00B05E7C"/>
    <w:rsid w:val="00B24E86"/>
    <w:rsid w:val="00B369A7"/>
    <w:rsid w:val="00B4054D"/>
    <w:rsid w:val="00B55553"/>
    <w:rsid w:val="00BB4FFA"/>
    <w:rsid w:val="00BC59C9"/>
    <w:rsid w:val="00BF1FC9"/>
    <w:rsid w:val="00BF4A56"/>
    <w:rsid w:val="00C11B40"/>
    <w:rsid w:val="00C14579"/>
    <w:rsid w:val="00C15144"/>
    <w:rsid w:val="00CA0616"/>
    <w:rsid w:val="00CA43B3"/>
    <w:rsid w:val="00CD73F5"/>
    <w:rsid w:val="00CE5BCD"/>
    <w:rsid w:val="00CE72E4"/>
    <w:rsid w:val="00CF30A9"/>
    <w:rsid w:val="00D0151D"/>
    <w:rsid w:val="00D131A7"/>
    <w:rsid w:val="00D32D33"/>
    <w:rsid w:val="00D45B85"/>
    <w:rsid w:val="00D530D6"/>
    <w:rsid w:val="00D61F6F"/>
    <w:rsid w:val="00D72079"/>
    <w:rsid w:val="00D867A0"/>
    <w:rsid w:val="00DA2463"/>
    <w:rsid w:val="00DA3210"/>
    <w:rsid w:val="00DA7C53"/>
    <w:rsid w:val="00DC0DAE"/>
    <w:rsid w:val="00DC2EBE"/>
    <w:rsid w:val="00DD48B6"/>
    <w:rsid w:val="00E005B9"/>
    <w:rsid w:val="00E10F3D"/>
    <w:rsid w:val="00E22E3D"/>
    <w:rsid w:val="00E81745"/>
    <w:rsid w:val="00EA1D70"/>
    <w:rsid w:val="00F67145"/>
    <w:rsid w:val="00FB519C"/>
    <w:rsid w:val="00FB6C29"/>
    <w:rsid w:val="00FC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8ACDF2"/>
  <w15:docId w15:val="{FDCC3303-3E9E-4819-97B2-EB7B9A85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3B3"/>
    <w:rPr>
      <w:color w:val="0000FF" w:themeColor="hyperlink"/>
      <w:u w:val="single"/>
    </w:rPr>
  </w:style>
  <w:style w:type="paragraph" w:styleId="NoSpacing">
    <w:name w:val="No Spacing"/>
    <w:uiPriority w:val="1"/>
    <w:qFormat/>
    <w:rsid w:val="00CA43B3"/>
    <w:pPr>
      <w:spacing w:after="0" w:line="240" w:lineRule="auto"/>
    </w:pPr>
  </w:style>
  <w:style w:type="paragraph" w:styleId="Header">
    <w:name w:val="header"/>
    <w:basedOn w:val="Normal"/>
    <w:link w:val="HeaderChar"/>
    <w:uiPriority w:val="99"/>
    <w:unhideWhenUsed/>
    <w:rsid w:val="00CA4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3B3"/>
  </w:style>
  <w:style w:type="paragraph" w:styleId="Footer">
    <w:name w:val="footer"/>
    <w:basedOn w:val="Normal"/>
    <w:link w:val="FooterChar"/>
    <w:uiPriority w:val="99"/>
    <w:unhideWhenUsed/>
    <w:rsid w:val="00CA4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3B3"/>
  </w:style>
  <w:style w:type="paragraph" w:styleId="BalloonText">
    <w:name w:val="Balloon Text"/>
    <w:basedOn w:val="Normal"/>
    <w:link w:val="BalloonTextChar"/>
    <w:uiPriority w:val="99"/>
    <w:semiHidden/>
    <w:unhideWhenUsed/>
    <w:rsid w:val="00431F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FD9"/>
    <w:rPr>
      <w:rFonts w:ascii="Segoe UI" w:hAnsi="Segoe UI" w:cs="Segoe UI"/>
      <w:sz w:val="18"/>
      <w:szCs w:val="18"/>
    </w:rPr>
  </w:style>
  <w:style w:type="character" w:styleId="CommentReference">
    <w:name w:val="annotation reference"/>
    <w:basedOn w:val="DefaultParagraphFont"/>
    <w:uiPriority w:val="99"/>
    <w:semiHidden/>
    <w:unhideWhenUsed/>
    <w:rsid w:val="00431FD9"/>
    <w:rPr>
      <w:sz w:val="16"/>
      <w:szCs w:val="16"/>
    </w:rPr>
  </w:style>
  <w:style w:type="paragraph" w:styleId="CommentText">
    <w:name w:val="annotation text"/>
    <w:basedOn w:val="Normal"/>
    <w:link w:val="CommentTextChar"/>
    <w:uiPriority w:val="99"/>
    <w:semiHidden/>
    <w:unhideWhenUsed/>
    <w:rsid w:val="00431FD9"/>
    <w:pPr>
      <w:spacing w:line="240" w:lineRule="auto"/>
    </w:pPr>
    <w:rPr>
      <w:sz w:val="20"/>
      <w:szCs w:val="20"/>
    </w:rPr>
  </w:style>
  <w:style w:type="character" w:customStyle="1" w:styleId="CommentTextChar">
    <w:name w:val="Comment Text Char"/>
    <w:basedOn w:val="DefaultParagraphFont"/>
    <w:link w:val="CommentText"/>
    <w:uiPriority w:val="99"/>
    <w:semiHidden/>
    <w:rsid w:val="00431FD9"/>
    <w:rPr>
      <w:sz w:val="20"/>
      <w:szCs w:val="20"/>
    </w:rPr>
  </w:style>
  <w:style w:type="paragraph" w:styleId="CommentSubject">
    <w:name w:val="annotation subject"/>
    <w:basedOn w:val="CommentText"/>
    <w:next w:val="CommentText"/>
    <w:link w:val="CommentSubjectChar"/>
    <w:uiPriority w:val="99"/>
    <w:semiHidden/>
    <w:unhideWhenUsed/>
    <w:rsid w:val="00431FD9"/>
    <w:rPr>
      <w:b/>
      <w:bCs/>
    </w:rPr>
  </w:style>
  <w:style w:type="character" w:customStyle="1" w:styleId="CommentSubjectChar">
    <w:name w:val="Comment Subject Char"/>
    <w:basedOn w:val="CommentTextChar"/>
    <w:link w:val="CommentSubject"/>
    <w:uiPriority w:val="99"/>
    <w:semiHidden/>
    <w:rsid w:val="00431F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2953">
      <w:bodyDiv w:val="1"/>
      <w:marLeft w:val="0"/>
      <w:marRight w:val="0"/>
      <w:marTop w:val="0"/>
      <w:marBottom w:val="0"/>
      <w:divBdr>
        <w:top w:val="none" w:sz="0" w:space="0" w:color="auto"/>
        <w:left w:val="none" w:sz="0" w:space="0" w:color="auto"/>
        <w:bottom w:val="none" w:sz="0" w:space="0" w:color="auto"/>
        <w:right w:val="none" w:sz="0" w:space="0" w:color="auto"/>
      </w:divBdr>
    </w:div>
    <w:div w:id="940258701">
      <w:bodyDiv w:val="1"/>
      <w:marLeft w:val="0"/>
      <w:marRight w:val="0"/>
      <w:marTop w:val="0"/>
      <w:marBottom w:val="0"/>
      <w:divBdr>
        <w:top w:val="none" w:sz="0" w:space="0" w:color="auto"/>
        <w:left w:val="none" w:sz="0" w:space="0" w:color="auto"/>
        <w:bottom w:val="none" w:sz="0" w:space="0" w:color="auto"/>
        <w:right w:val="none" w:sz="0" w:space="0" w:color="auto"/>
      </w:divBdr>
    </w:div>
    <w:div w:id="1119832360">
      <w:bodyDiv w:val="1"/>
      <w:marLeft w:val="0"/>
      <w:marRight w:val="0"/>
      <w:marTop w:val="0"/>
      <w:marBottom w:val="0"/>
      <w:divBdr>
        <w:top w:val="none" w:sz="0" w:space="0" w:color="auto"/>
        <w:left w:val="none" w:sz="0" w:space="0" w:color="auto"/>
        <w:bottom w:val="none" w:sz="0" w:space="0" w:color="auto"/>
        <w:right w:val="none" w:sz="0" w:space="0" w:color="auto"/>
      </w:divBdr>
    </w:div>
    <w:div w:id="1257521028">
      <w:bodyDiv w:val="1"/>
      <w:marLeft w:val="0"/>
      <w:marRight w:val="0"/>
      <w:marTop w:val="0"/>
      <w:marBottom w:val="0"/>
      <w:divBdr>
        <w:top w:val="none" w:sz="0" w:space="0" w:color="auto"/>
        <w:left w:val="none" w:sz="0" w:space="0" w:color="auto"/>
        <w:bottom w:val="none" w:sz="0" w:space="0" w:color="auto"/>
        <w:right w:val="none" w:sz="0" w:space="0" w:color="auto"/>
      </w:divBdr>
    </w:div>
    <w:div w:id="1472751813">
      <w:bodyDiv w:val="1"/>
      <w:marLeft w:val="0"/>
      <w:marRight w:val="0"/>
      <w:marTop w:val="0"/>
      <w:marBottom w:val="0"/>
      <w:divBdr>
        <w:top w:val="none" w:sz="0" w:space="0" w:color="auto"/>
        <w:left w:val="none" w:sz="0" w:space="0" w:color="auto"/>
        <w:bottom w:val="none" w:sz="0" w:space="0" w:color="auto"/>
        <w:right w:val="none" w:sz="0" w:space="0" w:color="auto"/>
      </w:divBdr>
    </w:div>
    <w:div w:id="1651905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hyperlink" Target="https://beckmw.shinyapps.io/detiding%20sims/),%20" TargetMode="External"/><Relationship Id="rId50" Type="http://schemas.openxmlformats.org/officeDocument/2006/relationships/theme" Target="theme/theme1.xml"/><Relationship Id="rId7" Type="http://schemas.openxmlformats.org/officeDocument/2006/relationships/hyperlink" Target="mailto:beck.marcus@epa.gov" TargetMode="Externa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hyperlink" Target="https://beckmw.shinyapps.io/weights%20widget),%20"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wmf"/><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yperlink" Target="http://cdmo.baruch.sc.edu" TargetMode="External"/><Relationship Id="rId40" Type="http://schemas.openxmlformats.org/officeDocument/2006/relationships/image" Target="media/image15.wmf"/><Relationship Id="rId45" Type="http://schemas.openxmlformats.org/officeDocument/2006/relationships/hyperlink" Target="https://github.com/fawda123/WtRegDO" TargetMode="Externa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hyperlink" Target="mailto:murrell.michael@epa.gov"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6.bin"/><Relationship Id="rId48" Type="http://schemas.openxmlformats.org/officeDocument/2006/relationships/hyperlink" Target="https://beckmw.shinyapps.io/detiding%20cases/" TargetMode="External"/><Relationship Id="rId8" Type="http://schemas.openxmlformats.org/officeDocument/2006/relationships/hyperlink" Target="mailto:hagy.jim@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48071-1A91-4D5C-843A-F94F9620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29</Pages>
  <Words>9689</Words>
  <Characters>55231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Hagy, Jim</dc:creator>
  <cp:lastModifiedBy>Beck, Marcus</cp:lastModifiedBy>
  <cp:revision>15</cp:revision>
  <dcterms:created xsi:type="dcterms:W3CDTF">2015-06-16T14:52:00Z</dcterms:created>
  <dcterms:modified xsi:type="dcterms:W3CDTF">2015-06-17T20:51:00Z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2015-05-24T00:00:00Z</vt:filetime>
  </property>
  <property fmtid="{D5CDD505-2E9C-101B-9397-08002B2CF9AE}" pid="3" name="LastSaved">
    <vt:filetime>2015-05-24T00:00:00Z</vt:filetime>
  </property>
</Properties>
</file>