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center"/>
              <w:rPr>
                <w:sz w:val="28"/>
                <w:szCs w:val="28"/>
                <w:vertAlign w:val="baseline"/>
              </w:rPr>
            </w:pPr>
            <w:r>
              <w:rPr>
                <w:rFonts w:hint="eastAsia"/>
                <w:sz w:val="28"/>
                <w:szCs w:val="28"/>
                <w:vertAlign w:val="baseline"/>
              </w:rPr>
              <w:t>Proceedings of Group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Date：</w:t>
            </w:r>
            <w:bookmarkStart w:id="0" w:name="_GoBack"/>
            <w:r>
              <w:rPr>
                <w:rFonts w:hint="eastAsia"/>
                <w:sz w:val="28"/>
                <w:szCs w:val="28"/>
                <w:vertAlign w:val="baseline"/>
                <w:lang w:val="en-US" w:eastAsia="zh-CN"/>
              </w:rPr>
              <w:t>October 9, 2023</w:t>
            </w:r>
            <w:bookmarkEnd w:id="0"/>
          </w:p>
        </w:tc>
        <w:tc>
          <w:tcPr>
            <w:tcW w:w="4261" w:type="dxa"/>
          </w:tcPr>
          <w:p>
            <w:pPr>
              <w:rPr>
                <w:rFonts w:hint="default" w:eastAsiaTheme="minorEastAsia"/>
                <w:sz w:val="28"/>
                <w:szCs w:val="28"/>
                <w:vertAlign w:val="baseline"/>
                <w:lang w:val="en-US" w:eastAsia="zh-CN"/>
              </w:rPr>
            </w:pPr>
            <w:r>
              <w:rPr>
                <w:rFonts w:hint="eastAsia"/>
                <w:sz w:val="28"/>
                <w:szCs w:val="28"/>
                <w:vertAlign w:val="baseline"/>
                <w:lang w:val="en-US" w:eastAsia="zh-CN"/>
              </w:rPr>
              <w:t>Attendees：ALL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default" w:eastAsiaTheme="minorEastAsia"/>
                <w:sz w:val="28"/>
                <w:szCs w:val="28"/>
                <w:vertAlign w:val="baseline"/>
                <w:lang w:val="en-US" w:eastAsia="zh-CN"/>
              </w:rPr>
            </w:pPr>
            <w:r>
              <w:rPr>
                <w:rFonts w:hint="eastAsia"/>
                <w:sz w:val="28"/>
                <w:szCs w:val="28"/>
                <w:vertAlign w:val="baseline"/>
                <w:lang w:val="en-US" w:eastAsia="zh-CN"/>
              </w:rPr>
              <w:t>C</w:t>
            </w:r>
            <w:r>
              <w:rPr>
                <w:rFonts w:hint="eastAsia"/>
                <w:sz w:val="28"/>
                <w:szCs w:val="28"/>
                <w:vertAlign w:val="baseline"/>
              </w:rPr>
              <w:t>ontent</w:t>
            </w:r>
            <w:r>
              <w:rPr>
                <w:rFonts w:hint="eastAsia"/>
                <w:sz w:val="28"/>
                <w:szCs w:val="28"/>
                <w:vertAlign w:val="baseline"/>
                <w:lang w:eastAsia="zh-CN"/>
              </w:rPr>
              <w:t>：Final docking and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0" w:hRule="atLeast"/>
        </w:trPr>
        <w:tc>
          <w:tcPr>
            <w:tcW w:w="8522" w:type="dxa"/>
            <w:gridSpan w:val="2"/>
          </w:tcPr>
          <w:p>
            <w:pPr>
              <w:rPr>
                <w:rFonts w:hint="eastAsia"/>
                <w:sz w:val="28"/>
                <w:szCs w:val="28"/>
                <w:vertAlign w:val="baseline"/>
              </w:rPr>
            </w:pPr>
            <w:r>
              <w:rPr>
                <w:rFonts w:hint="eastAsia"/>
                <w:sz w:val="28"/>
                <w:szCs w:val="28"/>
                <w:vertAlign w:val="baseline"/>
              </w:rPr>
              <w:t>After many rounds of improvement, the three modules have basically completed the docking. We decided to hold a meeting for final testing and refinement in preparation for acceptance on October 11, 2023.</w:t>
            </w:r>
          </w:p>
          <w:p>
            <w:pPr>
              <w:rPr>
                <w:rFonts w:hint="eastAsia"/>
                <w:sz w:val="28"/>
                <w:szCs w:val="28"/>
                <w:vertAlign w:val="baseline"/>
              </w:rPr>
            </w:pPr>
            <w:r>
              <w:rPr>
                <w:rFonts w:hint="eastAsia"/>
                <w:sz w:val="28"/>
                <w:szCs w:val="28"/>
                <w:vertAlign w:val="baseline"/>
              </w:rPr>
              <w:t>In the test, the car successfully entered and exited the maze, and transmitted data, such as pictures, trajectories, and time. We think our car meets the basic requirements.</w:t>
            </w:r>
          </w:p>
          <w:p>
            <w:pPr>
              <w:rPr>
                <w:rFonts w:hint="eastAsia"/>
                <w:sz w:val="28"/>
                <w:szCs w:val="28"/>
                <w:vertAlign w:val="baseline"/>
              </w:rPr>
            </w:pPr>
            <w:r>
              <w:rPr>
                <w:rFonts w:hint="eastAsia"/>
                <w:sz w:val="28"/>
                <w:szCs w:val="28"/>
                <w:vertAlign w:val="baseline"/>
              </w:rPr>
              <w:t>But we chose to improve further. Observing the movement of the trolley, we found that the trolley is prone to friction with the walls of the maze. We decided to equip the trolley with auxiliary wheels to reduce friction and reduce collisions. Next, we beautified the website and added close-up photos of the car. And more reasonable to improve the website page layout.</w:t>
            </w:r>
          </w:p>
          <w:p>
            <w:pPr>
              <w:rPr>
                <w:rFonts w:hint="eastAsia"/>
                <w:sz w:val="28"/>
                <w:szCs w:val="28"/>
                <w:vertAlign w:val="baseline"/>
              </w:rPr>
            </w:pPr>
            <w:r>
              <w:rPr>
                <w:rFonts w:hint="eastAsia"/>
                <w:sz w:val="28"/>
                <w:szCs w:val="28"/>
                <w:vertAlign w:val="baseline"/>
              </w:rPr>
              <w:t>Finally, we completed the relevant acceptance materials.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mE1NWFhZjhmOWIzODQ0MzczMDdlYmE5YzFjZWUifQ=="/>
  </w:docVars>
  <w:rsids>
    <w:rsidRoot w:val="47614CF0"/>
    <w:rsid w:val="4761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2023-10-10T08:39:00Z</dcterms:created>
  <dc:creator>果冻</dc:creator>
  <cp:lastModifiedBy>果冻</cp:lastModifiedBy>
  <dcterms:modified xsi:type="dcterms:W3CDTF">2023-10-10T08:46:29Z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F822759D0BB04A40A6BF522B5C1AB2CC_11</vt:lpwstr>
  </property>
</Properties>
</file>