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UC1</w:t>
      </w:r>
      <w:r w:rsidDel="00000000" w:rsidR="00000000" w:rsidRPr="00000000">
        <w:rPr>
          <w:sz w:val="28"/>
          <w:szCs w:val="28"/>
          <w:rtl w:val="0"/>
        </w:rPr>
        <w:t xml:space="preserve">. Запись на услугу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Цель UC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Обеспечить клиенту возможность выбрать услугу, мастера и свободный слот для записи.</w:t>
      </w:r>
    </w:p>
    <w:p w:rsidR="00000000" w:rsidDel="00000000" w:rsidP="00000000" w:rsidRDefault="00000000" w:rsidRPr="00000000" w14:paraId="00000004">
      <w:pPr>
        <w:shd w:fill="ffffff" w:val="clear"/>
        <w:spacing w:after="200" w:before="200" w:line="240" w:lineRule="auto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Действующее лицо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: Клиент (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потребность - записаться на услугу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shd w:fill="ffffff" w:val="clear"/>
        <w:spacing w:after="200" w:before="200" w:line="240" w:lineRule="auto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Заинтересованные лица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hd w:fill="ffffff" w:val="clear"/>
        <w:spacing w:after="0" w:afterAutospacing="0" w:before="200" w:line="240" w:lineRule="auto"/>
        <w:ind w:left="720" w:hanging="36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Мастер (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потребность - видеть свои записи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hd w:fill="ffffff" w:val="clear"/>
        <w:spacing w:after="200" w:before="0" w:beforeAutospacing="0" w:line="240" w:lineRule="auto"/>
        <w:ind w:left="720" w:hanging="36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Менеджер (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потребность - контролировать бронирования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="240" w:lineRule="auto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Предусловие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: Система отображает актуальное расписание (UC0).</w:t>
      </w:r>
    </w:p>
    <w:p w:rsidR="00000000" w:rsidDel="00000000" w:rsidP="00000000" w:rsidRDefault="00000000" w:rsidRPr="00000000" w14:paraId="00000009">
      <w:pPr>
        <w:shd w:fill="ffffff" w:val="clear"/>
        <w:spacing w:after="200" w:before="200" w:line="240" w:lineRule="auto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Триггер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: Клиент выбирает "Записаться на услугу".</w:t>
      </w:r>
    </w:p>
    <w:p w:rsidR="00000000" w:rsidDel="00000000" w:rsidP="00000000" w:rsidRDefault="00000000" w:rsidRPr="00000000" w14:paraId="0000000A">
      <w:pPr>
        <w:shd w:fill="ffffff" w:val="clear"/>
        <w:spacing w:after="200" w:before="200" w:line="240" w:lineRule="auto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Постусловия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200" w:line="240" w:lineRule="auto"/>
        <w:ind w:left="720" w:hanging="360"/>
        <w:rPr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Минимальные гарантии: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0" w:beforeAutospacing="0" w:line="240" w:lineRule="auto"/>
        <w:ind w:left="1440" w:hanging="36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Клиент получает уведомление о статусе бронирования.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0" w:beforeAutospacing="0" w:line="240" w:lineRule="auto"/>
        <w:ind w:left="1440" w:hanging="36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Система резервирует слот на время оформления.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hd w:fill="ffffff" w:val="clear"/>
        <w:spacing w:after="0" w:afterAutospacing="0" w:before="0" w:beforeAutospacing="0" w:line="240" w:lineRule="auto"/>
        <w:ind w:left="720" w:hanging="360"/>
        <w:rPr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Гарантии успеха: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="240" w:lineRule="auto"/>
        <w:ind w:left="1440" w:hanging="36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Клиент получает подтверждение записи.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="240" w:lineRule="auto"/>
        <w:ind w:left="1440" w:hanging="36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Мастер видит новую запись в расписании.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00" w:before="0" w:beforeAutospacing="0" w:line="240" w:lineRule="auto"/>
        <w:ind w:left="1440" w:hanging="36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Система отправляет напоминание перед визитом.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after="200" w:before="280" w:line="360" w:lineRule="auto"/>
        <w:rPr>
          <w:b w:val="1"/>
          <w:color w:val="404040"/>
          <w:sz w:val="24"/>
          <w:szCs w:val="24"/>
          <w:highlight w:val="white"/>
        </w:rPr>
      </w:pPr>
      <w:bookmarkStart w:colFirst="0" w:colLast="0" w:name="_t85wxhmy3jni" w:id="0"/>
      <w:bookmarkEnd w:id="0"/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Основной сценарий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0" w:afterAutospacing="0" w:before="200"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Клиент открывает интерфейс записи.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Система отображает список доступных услуг (включает UC1.1).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Клиент выбирает услугу (стрижка, бритье и т.д.).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Система отображает список мастеров, оказывающих услугу (включает UC1.2).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Клиент выбирает мастера.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Система отображает свободные слоты (включает UC1.3).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Клиент выбирает дату и время.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Система проверяет доступность слота.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Система запрашивает контактные данные (если клиент не зарегистрирован).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Клиент подтверждает запись.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after="200" w:before="0" w:beforeAutospacing="0"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Система создает бронь, отправляет подтверждение.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hd w:fill="ffffff" w:val="clear"/>
        <w:spacing w:after="200" w:before="280" w:line="360" w:lineRule="auto"/>
        <w:rPr>
          <w:b w:val="1"/>
          <w:color w:val="404040"/>
          <w:sz w:val="24"/>
          <w:szCs w:val="24"/>
          <w:highlight w:val="white"/>
        </w:rPr>
      </w:pPr>
      <w:bookmarkStart w:colFirst="0" w:colLast="0" w:name="_932y564fak07" w:id="1"/>
      <w:bookmarkEnd w:id="1"/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Альтернативные сценарии</w:t>
      </w:r>
    </w:p>
    <w:p w:rsidR="00000000" w:rsidDel="00000000" w:rsidP="00000000" w:rsidRDefault="00000000" w:rsidRPr="00000000" w14:paraId="0000001F">
      <w:pPr>
        <w:shd w:fill="ffffff" w:val="clear"/>
        <w:spacing w:after="200" w:before="200" w:line="428.625" w:lineRule="auto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8.A. 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Слот занят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0" w:afterAutospacing="0" w:before="200"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Система уведомляет клиента.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Система предлагает выбрать другое время.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200" w:before="0" w:beforeAutospacing="0"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Возврат к шагу 6.</w:t>
      </w:r>
    </w:p>
    <w:p w:rsidR="00000000" w:rsidDel="00000000" w:rsidP="00000000" w:rsidRDefault="00000000" w:rsidRPr="00000000" w14:paraId="00000023">
      <w:pPr>
        <w:shd w:fill="ffffff" w:val="clear"/>
        <w:spacing w:after="200" w:before="260" w:line="240" w:lineRule="auto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00" w:before="200" w:line="428.625" w:lineRule="auto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9.A.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 Незарегистрированный клиент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fffff" w:val="clear"/>
        <w:spacing w:after="0" w:afterAutospacing="0" w:before="200"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Система запрашивает имя, способ связи и телефон.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Клиент вводит данные.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spacing w:after="200" w:before="0" w:beforeAutospacing="0"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Система сохраняет запись как гостевую.</w:t>
      </w:r>
    </w:p>
    <w:p w:rsidR="00000000" w:rsidDel="00000000" w:rsidP="00000000" w:rsidRDefault="00000000" w:rsidRPr="00000000" w14:paraId="00000028">
      <w:pPr>
        <w:shd w:fill="ffffff" w:val="clear"/>
        <w:spacing w:after="200" w:before="200" w:line="428.625" w:lineRule="auto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11.A. 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Ошибка бронирования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before="200"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Система уведомляет клиента.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Система предлагает повторить попытку.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200" w:before="0" w:beforeAutospacing="0" w:line="24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Возврат к шагу 7.</w:t>
      </w:r>
    </w:p>
    <w:p w:rsidR="00000000" w:rsidDel="00000000" w:rsidP="00000000" w:rsidRDefault="00000000" w:rsidRPr="00000000" w14:paraId="0000002C">
      <w:pPr>
        <w:shd w:fill="ffffff" w:val="clear"/>
        <w:spacing w:after="200" w:before="260" w:line="240" w:lineRule="auto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hd w:fill="ffffff" w:val="clear"/>
        <w:spacing w:after="200" w:before="280" w:line="360" w:lineRule="auto"/>
        <w:rPr>
          <w:b w:val="1"/>
          <w:color w:val="404040"/>
          <w:sz w:val="24"/>
          <w:szCs w:val="24"/>
          <w:highlight w:val="white"/>
        </w:rPr>
      </w:pPr>
      <w:bookmarkStart w:colFirst="0" w:colLast="0" w:name="_sego2wgwr92k" w:id="2"/>
      <w:bookmarkEnd w:id="2"/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Выделенные UC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hd w:fill="ffffff" w:val="clear"/>
        <w:spacing w:after="200" w:line="240" w:lineRule="auto"/>
        <w:rPr>
          <w:i w:val="1"/>
          <w:color w:val="404040"/>
          <w:highlight w:val="white"/>
        </w:rPr>
      </w:pPr>
      <w:bookmarkStart w:colFirst="0" w:colLast="0" w:name="_o15x27drb8p4" w:id="3"/>
      <w:bookmarkEnd w:id="3"/>
      <w:r w:rsidDel="00000000" w:rsidR="00000000" w:rsidRPr="00000000">
        <w:rPr>
          <w:b w:val="1"/>
          <w:color w:val="404040"/>
          <w:highlight w:val="white"/>
          <w:rtl w:val="0"/>
        </w:rPr>
        <w:t xml:space="preserve">UC1.1. </w:t>
      </w:r>
      <w:r w:rsidDel="00000000" w:rsidR="00000000" w:rsidRPr="00000000">
        <w:rPr>
          <w:color w:val="404040"/>
          <w:highlight w:val="white"/>
          <w:rtl w:val="0"/>
        </w:rPr>
        <w:t xml:space="preserve">Показать список услуг </w:t>
      </w:r>
      <w:r w:rsidDel="00000000" w:rsidR="00000000" w:rsidRPr="00000000">
        <w:rPr>
          <w:i w:val="1"/>
          <w:color w:val="404040"/>
          <w:highlight w:val="white"/>
          <w:rtl w:val="0"/>
        </w:rPr>
        <w:t xml:space="preserve">(включение, include)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hd w:fill="ffffff" w:val="clear"/>
        <w:spacing w:after="200" w:line="240" w:lineRule="auto"/>
        <w:rPr>
          <w:color w:val="404040"/>
          <w:highlight w:val="white"/>
        </w:rPr>
      </w:pPr>
      <w:bookmarkStart w:colFirst="0" w:colLast="0" w:name="_umy827w1oop2" w:id="4"/>
      <w:bookmarkEnd w:id="4"/>
      <w:r w:rsidDel="00000000" w:rsidR="00000000" w:rsidRPr="00000000">
        <w:rPr>
          <w:b w:val="1"/>
          <w:color w:val="404040"/>
          <w:highlight w:val="white"/>
          <w:rtl w:val="0"/>
        </w:rPr>
        <w:t xml:space="preserve">Цель</w:t>
      </w:r>
      <w:r w:rsidDel="00000000" w:rsidR="00000000" w:rsidRPr="00000000">
        <w:rPr>
          <w:color w:val="404040"/>
          <w:highlight w:val="white"/>
          <w:rtl w:val="0"/>
        </w:rPr>
        <w:t xml:space="preserve">: Отобразить доступные услуги.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hd w:fill="ffffff" w:val="clear"/>
        <w:spacing w:after="200" w:line="240" w:lineRule="auto"/>
        <w:rPr>
          <w:color w:val="404040"/>
          <w:highlight w:val="white"/>
        </w:rPr>
      </w:pPr>
      <w:bookmarkStart w:colFirst="0" w:colLast="0" w:name="_rbvrtstm69lg" w:id="5"/>
      <w:bookmarkEnd w:id="5"/>
      <w:r w:rsidDel="00000000" w:rsidR="00000000" w:rsidRPr="00000000">
        <w:rPr>
          <w:b w:val="1"/>
          <w:color w:val="404040"/>
          <w:highlight w:val="white"/>
          <w:rtl w:val="0"/>
        </w:rPr>
        <w:t xml:space="preserve">Сценарий</w:t>
      </w:r>
      <w:r w:rsidDel="00000000" w:rsidR="00000000" w:rsidRPr="00000000">
        <w:rPr>
          <w:color w:val="40404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numPr>
          <w:ilvl w:val="0"/>
          <w:numId w:val="8"/>
        </w:numPr>
        <w:shd w:fill="ffffff" w:val="clear"/>
        <w:spacing w:after="0" w:afterAutospacing="0" w:line="240" w:lineRule="auto"/>
        <w:ind w:left="720" w:hanging="360"/>
        <w:rPr>
          <w:color w:val="404040"/>
          <w:highlight w:val="white"/>
        </w:rPr>
      </w:pPr>
      <w:bookmarkStart w:colFirst="0" w:colLast="0" w:name="_bwg73rotdl41" w:id="6"/>
      <w:bookmarkEnd w:id="6"/>
      <w:r w:rsidDel="00000000" w:rsidR="00000000" w:rsidRPr="00000000">
        <w:rPr>
          <w:color w:val="404040"/>
          <w:highlight w:val="white"/>
          <w:rtl w:val="0"/>
        </w:rPr>
        <w:t xml:space="preserve">Система загружает список услуг из базы.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  <w:rPr>
          <w:color w:val="404040"/>
          <w:highlight w:val="white"/>
        </w:rPr>
      </w:pPr>
      <w:bookmarkStart w:colFirst="0" w:colLast="0" w:name="_w76s6r26i64" w:id="7"/>
      <w:bookmarkEnd w:id="7"/>
      <w:r w:rsidDel="00000000" w:rsidR="00000000" w:rsidRPr="00000000">
        <w:rPr>
          <w:color w:val="404040"/>
          <w:highlight w:val="white"/>
          <w:rtl w:val="0"/>
        </w:rPr>
        <w:t xml:space="preserve">Система фильтрует по типу (парикмахерские/косметологические).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numPr>
          <w:ilvl w:val="0"/>
          <w:numId w:val="8"/>
        </w:numPr>
        <w:shd w:fill="ffffff" w:val="clear"/>
        <w:spacing w:after="200" w:before="0" w:beforeAutospacing="0" w:line="240" w:lineRule="auto"/>
        <w:ind w:left="720" w:hanging="360"/>
        <w:rPr>
          <w:color w:val="404040"/>
          <w:highlight w:val="white"/>
        </w:rPr>
      </w:pPr>
      <w:bookmarkStart w:colFirst="0" w:colLast="0" w:name="_pf0cpwxay0re" w:id="8"/>
      <w:bookmarkEnd w:id="8"/>
      <w:r w:rsidDel="00000000" w:rsidR="00000000" w:rsidRPr="00000000">
        <w:rPr>
          <w:color w:val="404040"/>
          <w:highlight w:val="white"/>
          <w:rtl w:val="0"/>
        </w:rPr>
        <w:t xml:space="preserve">Система отображает клиенту.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hd w:fill="ffffff" w:val="clear"/>
        <w:spacing w:after="200" w:line="240" w:lineRule="auto"/>
        <w:rPr>
          <w:i w:val="1"/>
          <w:color w:val="404040"/>
          <w:highlight w:val="white"/>
        </w:rPr>
      </w:pPr>
      <w:bookmarkStart w:colFirst="0" w:colLast="0" w:name="_gwtva9vgoz1k" w:id="9"/>
      <w:bookmarkEnd w:id="9"/>
      <w:r w:rsidDel="00000000" w:rsidR="00000000" w:rsidRPr="00000000">
        <w:rPr>
          <w:b w:val="1"/>
          <w:color w:val="404040"/>
          <w:highlight w:val="white"/>
          <w:rtl w:val="0"/>
        </w:rPr>
        <w:t xml:space="preserve">UC1.2. </w:t>
      </w:r>
      <w:r w:rsidDel="00000000" w:rsidR="00000000" w:rsidRPr="00000000">
        <w:rPr>
          <w:color w:val="404040"/>
          <w:highlight w:val="white"/>
          <w:rtl w:val="0"/>
        </w:rPr>
        <w:t xml:space="preserve">Показать список мастеров </w:t>
      </w:r>
      <w:r w:rsidDel="00000000" w:rsidR="00000000" w:rsidRPr="00000000">
        <w:rPr>
          <w:i w:val="1"/>
          <w:color w:val="404040"/>
          <w:highlight w:val="white"/>
          <w:rtl w:val="0"/>
        </w:rPr>
        <w:t xml:space="preserve">(включение, include)</w:t>
      </w:r>
    </w:p>
    <w:p w:rsidR="00000000" w:rsidDel="00000000" w:rsidP="00000000" w:rsidRDefault="00000000" w:rsidRPr="00000000" w14:paraId="00000036">
      <w:pPr>
        <w:shd w:fill="ffffff" w:val="clear"/>
        <w:spacing w:after="200" w:before="200" w:line="240" w:lineRule="auto"/>
        <w:ind w:left="0" w:firstLine="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Цель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: Отобразить мастеров для выбранной услуги.</w:t>
      </w:r>
    </w:p>
    <w:p w:rsidR="00000000" w:rsidDel="00000000" w:rsidP="00000000" w:rsidRDefault="00000000" w:rsidRPr="00000000" w14:paraId="00000037">
      <w:pPr>
        <w:shd w:fill="ffffff" w:val="clear"/>
        <w:spacing w:after="200" w:before="260" w:line="240" w:lineRule="auto"/>
        <w:ind w:left="0" w:firstLine="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Сценарий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hd w:fill="ffffff" w:val="clear"/>
        <w:spacing w:after="0" w:afterAutospacing="0" w:before="260" w:line="240" w:lineRule="auto"/>
        <w:ind w:left="720" w:hanging="36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Система загружает мастеров, оказывающих услугу.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hd w:fill="ffffff" w:val="clear"/>
        <w:spacing w:after="200" w:before="0" w:beforeAutospacing="0" w:line="240" w:lineRule="auto"/>
        <w:ind w:left="720" w:hanging="36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Система отображает их рейтинг и специализацию.</w:t>
      </w:r>
    </w:p>
    <w:p w:rsidR="00000000" w:rsidDel="00000000" w:rsidP="00000000" w:rsidRDefault="00000000" w:rsidRPr="00000000" w14:paraId="0000003A">
      <w:pPr>
        <w:shd w:fill="ffffff" w:val="clear"/>
        <w:spacing w:after="200" w:before="260" w:line="240" w:lineRule="auto"/>
        <w:ind w:left="720" w:firstLine="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hd w:fill="ffffff" w:val="clear"/>
        <w:spacing w:after="200" w:line="240" w:lineRule="auto"/>
        <w:rPr>
          <w:i w:val="1"/>
          <w:color w:val="404040"/>
          <w:highlight w:val="white"/>
        </w:rPr>
      </w:pPr>
      <w:bookmarkStart w:colFirst="0" w:colLast="0" w:name="_oyh6hnsjrz69" w:id="10"/>
      <w:bookmarkEnd w:id="10"/>
      <w:r w:rsidDel="00000000" w:rsidR="00000000" w:rsidRPr="00000000">
        <w:rPr>
          <w:b w:val="1"/>
          <w:color w:val="404040"/>
          <w:highlight w:val="white"/>
          <w:rtl w:val="0"/>
        </w:rPr>
        <w:t xml:space="preserve">UC1.3. </w:t>
      </w:r>
      <w:r w:rsidDel="00000000" w:rsidR="00000000" w:rsidRPr="00000000">
        <w:rPr>
          <w:color w:val="404040"/>
          <w:highlight w:val="white"/>
          <w:rtl w:val="0"/>
        </w:rPr>
        <w:t xml:space="preserve">Показать свободные слоты </w:t>
      </w:r>
      <w:r w:rsidDel="00000000" w:rsidR="00000000" w:rsidRPr="00000000">
        <w:rPr>
          <w:i w:val="1"/>
          <w:color w:val="404040"/>
          <w:highlight w:val="white"/>
          <w:rtl w:val="0"/>
        </w:rPr>
        <w:t xml:space="preserve">(включение, include)</w:t>
      </w:r>
    </w:p>
    <w:p w:rsidR="00000000" w:rsidDel="00000000" w:rsidP="00000000" w:rsidRDefault="00000000" w:rsidRPr="00000000" w14:paraId="0000003C">
      <w:pPr>
        <w:shd w:fill="ffffff" w:val="clear"/>
        <w:spacing w:after="200" w:before="200" w:line="240" w:lineRule="auto"/>
        <w:ind w:left="0" w:firstLine="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Цель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: Отобразить доступное время для записи.</w:t>
      </w:r>
    </w:p>
    <w:p w:rsidR="00000000" w:rsidDel="00000000" w:rsidP="00000000" w:rsidRDefault="00000000" w:rsidRPr="00000000" w14:paraId="0000003D">
      <w:pPr>
        <w:shd w:fill="ffffff" w:val="clear"/>
        <w:spacing w:after="200" w:before="260" w:line="240" w:lineRule="auto"/>
        <w:ind w:left="0" w:firstLine="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Сценарий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hd w:fill="ffffff" w:val="clear"/>
        <w:spacing w:after="0" w:afterAutospacing="0" w:before="320" w:line="240" w:lineRule="auto"/>
        <w:ind w:left="720" w:hanging="36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Система проверяет расписание мастера (UC0).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Система исключает занятые слоты.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hd w:fill="ffffff" w:val="clear"/>
        <w:spacing w:after="200" w:before="0" w:beforeAutospacing="0" w:line="240" w:lineRule="auto"/>
        <w:ind w:left="720" w:hanging="36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Система отображает свободные интервалы.</w:t>
      </w:r>
    </w:p>
    <w:p w:rsidR="00000000" w:rsidDel="00000000" w:rsidP="00000000" w:rsidRDefault="00000000" w:rsidRPr="00000000" w14:paraId="00000041">
      <w:pPr>
        <w:shd w:fill="ffffff" w:val="clear"/>
        <w:spacing w:after="200" w:before="320" w:line="240" w:lineRule="auto"/>
        <w:ind w:left="720" w:firstLine="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hd w:fill="ffffff" w:val="clear"/>
        <w:spacing w:after="200" w:line="240" w:lineRule="auto"/>
        <w:rPr>
          <w:i w:val="1"/>
          <w:color w:val="404040"/>
          <w:highlight w:val="white"/>
        </w:rPr>
      </w:pPr>
      <w:bookmarkStart w:colFirst="0" w:colLast="0" w:name="_hi2nq36yn4fu" w:id="11"/>
      <w:bookmarkEnd w:id="11"/>
      <w:r w:rsidDel="00000000" w:rsidR="00000000" w:rsidRPr="00000000">
        <w:rPr>
          <w:b w:val="1"/>
          <w:color w:val="404040"/>
          <w:highlight w:val="white"/>
          <w:rtl w:val="0"/>
        </w:rPr>
        <w:t xml:space="preserve">UC1.4. </w:t>
      </w:r>
      <w:r w:rsidDel="00000000" w:rsidR="00000000" w:rsidRPr="00000000">
        <w:rPr>
          <w:color w:val="404040"/>
          <w:highlight w:val="white"/>
          <w:rtl w:val="0"/>
        </w:rPr>
        <w:t xml:space="preserve">Отправить подтверждение записи </w:t>
      </w:r>
      <w:r w:rsidDel="00000000" w:rsidR="00000000" w:rsidRPr="00000000">
        <w:rPr>
          <w:i w:val="1"/>
          <w:color w:val="404040"/>
          <w:highlight w:val="white"/>
          <w:rtl w:val="0"/>
        </w:rPr>
        <w:t xml:space="preserve">(расширение, extend)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hd w:fill="ffffff" w:val="clear"/>
        <w:spacing w:after="200" w:line="240" w:lineRule="auto"/>
        <w:rPr>
          <w:color w:val="404040"/>
          <w:highlight w:val="white"/>
        </w:rPr>
      </w:pPr>
      <w:bookmarkStart w:colFirst="0" w:colLast="0" w:name="_raznetulj0mb" w:id="12"/>
      <w:bookmarkEnd w:id="12"/>
      <w:r w:rsidDel="00000000" w:rsidR="00000000" w:rsidRPr="00000000">
        <w:rPr>
          <w:b w:val="1"/>
          <w:color w:val="404040"/>
          <w:highlight w:val="white"/>
          <w:rtl w:val="0"/>
        </w:rPr>
        <w:t xml:space="preserve">Цель</w:t>
      </w:r>
      <w:r w:rsidDel="00000000" w:rsidR="00000000" w:rsidRPr="00000000">
        <w:rPr>
          <w:color w:val="404040"/>
          <w:highlight w:val="white"/>
          <w:rtl w:val="0"/>
        </w:rPr>
        <w:t xml:space="preserve">: Уведомить клиента о бронировании.</w:t>
      </w:r>
    </w:p>
    <w:p w:rsidR="00000000" w:rsidDel="00000000" w:rsidP="00000000" w:rsidRDefault="00000000" w:rsidRPr="00000000" w14:paraId="00000044">
      <w:pPr>
        <w:shd w:fill="ffffff" w:val="clear"/>
        <w:spacing w:after="200" w:before="260" w:line="240" w:lineRule="auto"/>
        <w:ind w:left="0" w:firstLine="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Триггер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: Успешное завершение UC1.</w:t>
      </w:r>
    </w:p>
    <w:p w:rsidR="00000000" w:rsidDel="00000000" w:rsidP="00000000" w:rsidRDefault="00000000" w:rsidRPr="00000000" w14:paraId="00000045">
      <w:pPr>
        <w:shd w:fill="ffffff" w:val="clear"/>
        <w:spacing w:after="200" w:before="260" w:line="240" w:lineRule="auto"/>
        <w:ind w:left="0" w:firstLine="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Сценарий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hd w:fill="ffffff" w:val="clear"/>
        <w:spacing w:after="0" w:afterAutospacing="0" w:before="260" w:line="240" w:lineRule="auto"/>
        <w:ind w:left="720" w:hanging="36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Система отправляет подтверждение через выбранный канал (SMS, Telegram и т.д.).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hd w:fill="ffffff" w:val="clear"/>
        <w:spacing w:after="200" w:before="0" w:beforeAutospacing="0" w:line="240" w:lineRule="auto"/>
        <w:ind w:left="720" w:hanging="36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Система добавляет запись в календарь мастера.</w:t>
      </w:r>
    </w:p>
    <w:p w:rsidR="00000000" w:rsidDel="00000000" w:rsidP="00000000" w:rsidRDefault="00000000" w:rsidRPr="00000000" w14:paraId="00000048">
      <w:pPr>
        <w:shd w:fill="ffffff" w:val="clear"/>
        <w:spacing w:after="200" w:before="260" w:line="240" w:lineRule="auto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00" w:before="260" w:line="240" w:lineRule="auto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00" w:before="260" w:line="240" w:lineRule="auto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before="320" w:line="240" w:lineRule="auto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