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مشروع موقع فعاليات محافظة درعا</w:t>
      </w:r>
    </w:p>
    <w:p>
      <w:pPr>
        <w:jc w:val="right"/>
      </w:pPr>
      <w:r>
        <w:rPr>
          <w:rFonts w:ascii="Arial" w:hAnsi="Arial"/>
          <w:sz w:val="24"/>
        </w:rPr>
        <w:t>يمثل هذا المشروع تطبيقًا إلكترونيًا يهدف إلى إدارة وعرض الفعاليات والأنشطة المحلية بطريقة حديثة وسهلة الاستخدام، مع اعتماد أساليب تطوير حديثة تضمن المرونة والأداء والجودة.</w:t>
      </w:r>
    </w:p>
    <w:p>
      <w:pPr>
        <w:pStyle w:val="Heading1"/>
      </w:pPr>
      <w:r>
        <w:rPr>
          <w:b/>
        </w:rPr>
        <w:t>الأدوات والتقنيات المستخدمة</w:t>
      </w:r>
    </w:p>
    <w:p>
      <w:pPr>
        <w:pStyle w:val="ListBullet"/>
        <w:jc w:val="right"/>
      </w:pPr>
      <w:r>
        <w:rPr>
          <w:rFonts w:ascii="Arial" w:hAnsi="Arial"/>
          <w:b/>
          <w:sz w:val="24"/>
        </w:rPr>
        <w:t xml:space="preserve">Node.js: </w:t>
      </w:r>
      <w:r>
        <w:rPr>
          <w:rFonts w:ascii="Arial" w:hAnsi="Arial"/>
          <w:sz w:val="24"/>
        </w:rPr>
        <w:t>تُستخدم Node.js كبيئة تشغيل للغة JavaScript على جانب الخادم، حيث توفر أداءً مرتفعًا في معالجة الطلبات غير المتزامنة، مما يجعلها مناسبة للمشروعات الصغيرة والمتوسطة. كما تتميز بوجود مجتمع تطوير واسع ومكتبات عديدة تدعم مختلف احتياجات التطوير. ومن البدائل الممكنة لها Python مع Flask أو Ruby on Rails. ويُنصح في بيئة الإنتاج باستخدام PM2 أو systemd لتشغيل التطبيق كخدمة وضمان استمرارية عمله.</w:t>
      </w:r>
    </w:p>
    <w:p>
      <w:pPr>
        <w:pStyle w:val="ListBullet"/>
        <w:jc w:val="right"/>
      </w:pPr>
      <w:r>
        <w:rPr>
          <w:rFonts w:ascii="Arial" w:hAnsi="Arial"/>
          <w:b/>
          <w:sz w:val="24"/>
        </w:rPr>
        <w:t xml:space="preserve">Express: </w:t>
      </w:r>
      <w:r>
        <w:rPr>
          <w:rFonts w:ascii="Arial" w:hAnsi="Arial"/>
          <w:sz w:val="24"/>
        </w:rPr>
        <w:t>يُعد Express إطار عمل خفيفًا لتطوير تطبيقات الويب وبناء واجهات REST API ومعالجة طلبات HTTP. يتميز بالبساطة والمرونة، مما يجعله خيارًا مناسبًا للمشروعات التعليمية. ومن أفضل الممارسات تنظيم المسارات (Routes)، واستخدام البرامج الوسيطة (Middlewares) للتحقق من صحة البيانات، وإدارة المصادقة، وتعزيز الأمان.</w:t>
      </w:r>
    </w:p>
    <w:p>
      <w:pPr>
        <w:pStyle w:val="ListBullet"/>
        <w:jc w:val="right"/>
      </w:pPr>
      <w:r>
        <w:rPr>
          <w:rFonts w:ascii="Arial" w:hAnsi="Arial"/>
          <w:b/>
          <w:sz w:val="24"/>
        </w:rPr>
        <w:t xml:space="preserve">SQLite: </w:t>
      </w:r>
      <w:r>
        <w:rPr>
          <w:rFonts w:ascii="Arial" w:hAnsi="Arial"/>
          <w:sz w:val="24"/>
        </w:rPr>
        <w:t>استُخدمت SQLite كقاعدة بيانات تعتمد على ملف واحد، وهي مناسبة لبيئات التطوير والتطبيقات ذات الحجم الصغير أو المتوسط، إذ لا تتطلب خادم قاعدة بيانات منفصل، كما تتميز بسهولة النسخ الاحتياطي والنقل. ومع ذلك، فإنها ليست الخيار الأمثل للتطبيقات ذات معدلات الكتابة المرتفعة، حيث يُفضل في البيئات الإنتاجية الكبيرة استخدام PostgreSQL أو أي نظام إدارة قواعد بيانات أكثر تطورًا.</w:t>
      </w:r>
    </w:p>
    <w:p>
      <w:pPr>
        <w:pStyle w:val="ListBullet"/>
        <w:jc w:val="right"/>
      </w:pPr>
      <w:r>
        <w:rPr>
          <w:rFonts w:ascii="Arial" w:hAnsi="Arial"/>
          <w:b/>
          <w:sz w:val="24"/>
        </w:rPr>
        <w:t xml:space="preserve">HTML / CSS / JavaScript: </w:t>
      </w:r>
      <w:r>
        <w:rPr>
          <w:rFonts w:ascii="Arial" w:hAnsi="Arial"/>
          <w:sz w:val="24"/>
        </w:rPr>
        <w:t>تمثل هذه التقنيات أساس تطوير واجهة المستخدم، حيث تُستخدم HTML لبناء هيكل الصفحات، وCSS لتنسيق المظهر، وJavaScript لإضافة التفاعل والوظائف الديناميكية. ويُنصح بتطبيق مبادئ التصميم المتجاوب (Responsive Design) لضمان توافق الموقع مع مختلف الأجهزة، مع مراعاة معايير إمكانية الوصول (Accessibility) لتحسين تجربة جميع المستخدمين.</w:t>
      </w:r>
    </w:p>
    <w:p>
      <w:pPr>
        <w:pStyle w:val="ListBullet"/>
        <w:jc w:val="right"/>
      </w:pPr>
      <w:r>
        <w:rPr>
          <w:rFonts w:ascii="Arial" w:hAnsi="Arial"/>
          <w:b/>
          <w:sz w:val="24"/>
        </w:rPr>
        <w:t xml:space="preserve">Stripe: </w:t>
      </w:r>
      <w:r>
        <w:rPr>
          <w:rFonts w:ascii="Arial" w:hAnsi="Arial"/>
          <w:sz w:val="24"/>
        </w:rPr>
        <w:t>تُستخدم خدمة Stripe لمعالجة عمليات الدفع الإلكتروني بطريقة آمنة وموثوقة باستخدام بطاقات الائتمان. يتطلب إعدادها استخدام مفاتيح API منفصلة لبيئتي الاختبار والإنتاج، بالإضافة إلى تفعيل Webhook لمعالجة الأحداث مثل نجاح عملية الدفع (payment_intent.succeeded). ويمكن استخدام بدائل أخرى مثل PayPal أو بوابات الدفع المحلية عند الحاجة.</w:t>
      </w:r>
    </w:p>
    <w:p>
      <w:pPr>
        <w:pStyle w:val="ListBullet"/>
        <w:jc w:val="right"/>
      </w:pPr>
      <w:r>
        <w:rPr>
          <w:rFonts w:ascii="Arial" w:hAnsi="Arial"/>
          <w:b/>
          <w:sz w:val="24"/>
        </w:rPr>
        <w:t xml:space="preserve">PDFKit و QRCode: </w:t>
      </w:r>
      <w:r>
        <w:rPr>
          <w:rFonts w:ascii="Arial" w:hAnsi="Arial"/>
          <w:sz w:val="24"/>
        </w:rPr>
        <w:t>تُستخدم مكتبتا PDFKit وQRCode لإنشاء تذاكر إلكترونية بصيغة PDF تتضمن رمز QR فريدًا لكل تذكرة، مما يسهل عملية التحقق من صحة التذاكر عند دخول الفعاليات.</w:t>
      </w:r>
    </w:p>
    <w:p>
      <w:pPr>
        <w:pStyle w:val="ListBullet"/>
        <w:jc w:val="right"/>
      </w:pPr>
      <w:r>
        <w:rPr>
          <w:rFonts w:ascii="Arial" w:hAnsi="Arial"/>
          <w:b/>
          <w:sz w:val="24"/>
        </w:rPr>
        <w:t xml:space="preserve">Nodemailer: </w:t>
      </w:r>
      <w:r>
        <w:rPr>
          <w:rFonts w:ascii="Arial" w:hAnsi="Arial"/>
          <w:sz w:val="24"/>
        </w:rPr>
        <w:t>تُستخدم مكتبة Nodemailer لإرسال رسائل البريد الإلكتروني، مثل رسائل تأكيد الحجز أو الإشعارات. ويمكن ربطها بخادم SMTP أو بخدمات البريد الإلكتروني السحابية مثل SendGrid، مع ضرورة حفظ مفاتيح الوصول وبيانات الاعتماد بطريقة آمنة.</w:t>
      </w:r>
    </w:p>
    <w:p>
      <w:pPr>
        <w:pStyle w:val="ListBullet"/>
        <w:jc w:val="right"/>
      </w:pPr>
      <w:r>
        <w:rPr>
          <w:rFonts w:ascii="Arial" w:hAnsi="Arial"/>
          <w:b/>
          <w:sz w:val="24"/>
        </w:rPr>
        <w:t xml:space="preserve">Multer: </w:t>
      </w:r>
      <w:r>
        <w:rPr>
          <w:rFonts w:ascii="Arial" w:hAnsi="Arial"/>
          <w:sz w:val="24"/>
        </w:rPr>
        <w:t>تُستخدم مكتبة Multer لمعالجة عمليات رفع الملفات، مثل صور الفعاليات. ويُنصح بتحديد الحد الأقصى لحجم الملفات، والتحقق من نوع الملف (MIME Type)، واستخدام آليات تخزين مناسبة لضمان الأداء والأمان.</w:t>
      </w:r>
    </w:p>
    <w:p>
      <w:pPr>
        <w:pStyle w:val="Heading1"/>
      </w:pPr>
      <w:r>
        <w:rPr>
          <w:b/>
        </w:rPr>
        <w:t>وصف المشروع</w:t>
      </w:r>
    </w:p>
    <w:p>
      <w:pPr>
        <w:jc w:val="right"/>
      </w:pPr>
      <w:r>
        <w:rPr>
          <w:rFonts w:ascii="Arial" w:hAnsi="Arial"/>
          <w:sz w:val="24"/>
        </w:rPr>
        <w:t>مشروع موقع فعاليات محافظة درعا هو تطبيق ويب يهدف إلى إدارة وعرض الفعاليات والأنشطة المحلية، ويعتمد على واجهة أمامية مطورة باستخدام HTML وCSS وJavaScript، مع واجهة خلفية مبنية باستخدام Node.js وإطار العمل Express، بينما تُستخدم SQLite لتخزين البيانات وإدارتها بطريقة بسيطة وفعالة، مما يجعله مناسبًا كمشروع تعليمي أو كنظام لإدارة الفعاليات على نطاق صغير أو متوسط.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ind w:right="144"/>
      <w:jc w:val="right"/>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jc w:val="right"/>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20"/>
      <w:jc w:val="right"/>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