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0B4DC" w14:textId="77777777" w:rsidR="00A45B86" w:rsidRDefault="00000000">
      <w:pPr>
        <w:pStyle w:val="a4"/>
        <w:tabs>
          <w:tab w:val="left" w:pos="1799"/>
          <w:tab w:val="left" w:pos="4950"/>
        </w:tabs>
        <w:rPr>
          <w:rFonts w:hint="eastAsia"/>
          <w:u w:val="none"/>
        </w:rPr>
      </w:pPr>
      <w:r>
        <w:rPr>
          <w:u w:val="none"/>
        </w:rPr>
        <w:t>山东大</w:t>
      </w:r>
      <w:r>
        <w:rPr>
          <w:spacing w:val="-10"/>
          <w:u w:val="none"/>
        </w:rPr>
        <w:t>学</w:t>
      </w:r>
      <w:r>
        <w:rPr>
          <w:rFonts w:ascii="Times New Roman" w:eastAsia="Times New Roman"/>
        </w:rPr>
        <w:tab/>
      </w:r>
      <w:r>
        <w:t>计算机科学与技</w:t>
      </w:r>
      <w:r>
        <w:rPr>
          <w:spacing w:val="-10"/>
        </w:rPr>
        <w:t>术</w:t>
      </w:r>
      <w:r>
        <w:tab/>
      </w:r>
      <w:r>
        <w:rPr>
          <w:u w:val="none"/>
        </w:rPr>
        <w:t>学</w:t>
      </w:r>
      <w:r>
        <w:rPr>
          <w:spacing w:val="-10"/>
          <w:u w:val="none"/>
        </w:rPr>
        <w:t>院</w:t>
      </w:r>
    </w:p>
    <w:p w14:paraId="51A746D8" w14:textId="77777777" w:rsidR="00A45B86" w:rsidRDefault="00000000">
      <w:pPr>
        <w:pStyle w:val="a4"/>
        <w:tabs>
          <w:tab w:val="left" w:pos="751"/>
        </w:tabs>
        <w:spacing w:before="240"/>
        <w:ind w:right="18"/>
        <w:rPr>
          <w:rFonts w:hint="eastAsia"/>
          <w:u w:val="none"/>
        </w:rPr>
      </w:pPr>
      <w:r>
        <w:rPr>
          <w:rFonts w:ascii="Times New Roman" w:eastAsia="Times New Roman"/>
        </w:rPr>
        <w:tab/>
      </w:r>
      <w:r>
        <w:rPr>
          <w:spacing w:val="18"/>
        </w:rPr>
        <w:t xml:space="preserve">计算机体系结构 </w:t>
      </w:r>
      <w:r>
        <w:rPr>
          <w:spacing w:val="-2"/>
          <w:u w:val="none"/>
        </w:rPr>
        <w:t>课程实验报告</w:t>
      </w:r>
    </w:p>
    <w:p w14:paraId="1955AE07" w14:textId="77777777" w:rsidR="00A45B86" w:rsidRDefault="00A45B86">
      <w:pPr>
        <w:pStyle w:val="a3"/>
        <w:rPr>
          <w:rFonts w:ascii="黑体" w:hint="eastAsia"/>
          <w:sz w:val="20"/>
        </w:rPr>
      </w:pPr>
    </w:p>
    <w:p w14:paraId="0702090E" w14:textId="77777777" w:rsidR="00A45B86" w:rsidRDefault="00A45B86">
      <w:pPr>
        <w:pStyle w:val="a3"/>
        <w:spacing w:before="9"/>
        <w:rPr>
          <w:rFonts w:ascii="黑体" w:hint="eastAsia"/>
          <w:sz w:val="13"/>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68"/>
        <w:gridCol w:w="1686"/>
        <w:gridCol w:w="1220"/>
        <w:gridCol w:w="3880"/>
      </w:tblGrid>
      <w:tr w:rsidR="00A45B86" w14:paraId="71A2BB5F" w14:textId="77777777">
        <w:trPr>
          <w:trHeight w:val="312"/>
        </w:trPr>
        <w:tc>
          <w:tcPr>
            <w:tcW w:w="3068" w:type="dxa"/>
          </w:tcPr>
          <w:p w14:paraId="74220EA3" w14:textId="11F18FE5" w:rsidR="00A45B86" w:rsidRDefault="00000000">
            <w:pPr>
              <w:pStyle w:val="TableParagraph"/>
              <w:spacing w:before="2" w:line="290" w:lineRule="exact"/>
              <w:rPr>
                <w:rFonts w:ascii="黑体" w:eastAsia="黑体" w:hint="eastAsia"/>
                <w:sz w:val="24"/>
              </w:rPr>
            </w:pPr>
            <w:r>
              <w:rPr>
                <w:rFonts w:ascii="黑体" w:eastAsia="黑体"/>
                <w:spacing w:val="-4"/>
                <w:sz w:val="24"/>
              </w:rPr>
              <w:t>学号：</w:t>
            </w:r>
            <w:r w:rsidR="00B4181D">
              <w:rPr>
                <w:rFonts w:ascii="黑体" w:eastAsia="黑体" w:hint="eastAsia"/>
                <w:spacing w:val="-4"/>
                <w:sz w:val="24"/>
              </w:rPr>
              <w:t>202222130195</w:t>
            </w:r>
          </w:p>
        </w:tc>
        <w:tc>
          <w:tcPr>
            <w:tcW w:w="2906" w:type="dxa"/>
            <w:gridSpan w:val="2"/>
          </w:tcPr>
          <w:p w14:paraId="59987807" w14:textId="7B2A0813" w:rsidR="00A45B86" w:rsidRDefault="00000000">
            <w:pPr>
              <w:pStyle w:val="TableParagraph"/>
              <w:spacing w:before="2" w:line="290" w:lineRule="exact"/>
              <w:ind w:left="108"/>
              <w:rPr>
                <w:rFonts w:ascii="黑体" w:eastAsia="黑体" w:hint="eastAsia"/>
                <w:sz w:val="24"/>
              </w:rPr>
            </w:pPr>
            <w:r>
              <w:rPr>
                <w:rFonts w:ascii="黑体" w:eastAsia="黑体"/>
                <w:spacing w:val="-4"/>
                <w:sz w:val="24"/>
              </w:rPr>
              <w:t>姓名：</w:t>
            </w:r>
            <w:r w:rsidR="00B4181D">
              <w:rPr>
                <w:rFonts w:ascii="黑体" w:eastAsia="黑体" w:hint="eastAsia"/>
                <w:spacing w:val="-4"/>
                <w:sz w:val="24"/>
              </w:rPr>
              <w:t>阎发祥</w:t>
            </w:r>
          </w:p>
        </w:tc>
        <w:tc>
          <w:tcPr>
            <w:tcW w:w="3880" w:type="dxa"/>
          </w:tcPr>
          <w:p w14:paraId="49418546" w14:textId="40E42541" w:rsidR="00A45B86" w:rsidRDefault="00000000">
            <w:pPr>
              <w:pStyle w:val="TableParagraph"/>
              <w:spacing w:before="2" w:line="290" w:lineRule="exact"/>
              <w:ind w:left="108"/>
              <w:rPr>
                <w:rFonts w:ascii="黑体" w:eastAsia="黑体" w:hint="eastAsia"/>
                <w:sz w:val="24"/>
              </w:rPr>
            </w:pPr>
            <w:r>
              <w:rPr>
                <w:rFonts w:ascii="黑体" w:eastAsia="黑体"/>
                <w:spacing w:val="-4"/>
                <w:sz w:val="24"/>
              </w:rPr>
              <w:t>班级：</w:t>
            </w:r>
            <w:r w:rsidR="00B4181D">
              <w:rPr>
                <w:rFonts w:ascii="黑体" w:eastAsia="黑体" w:hint="eastAsia"/>
                <w:spacing w:val="-4"/>
                <w:sz w:val="24"/>
              </w:rPr>
              <w:t>22.3</w:t>
            </w:r>
          </w:p>
        </w:tc>
      </w:tr>
      <w:tr w:rsidR="00A45B86" w14:paraId="6164163E" w14:textId="77777777">
        <w:trPr>
          <w:trHeight w:val="312"/>
        </w:trPr>
        <w:tc>
          <w:tcPr>
            <w:tcW w:w="9854" w:type="dxa"/>
            <w:gridSpan w:val="4"/>
          </w:tcPr>
          <w:p w14:paraId="0AFB2FC4" w14:textId="77777777" w:rsidR="00A45B86" w:rsidRDefault="00000000">
            <w:pPr>
              <w:pStyle w:val="TableParagraph"/>
              <w:spacing w:before="4" w:line="288" w:lineRule="exact"/>
              <w:rPr>
                <w:rFonts w:ascii="黑体" w:eastAsia="黑体" w:hint="eastAsia"/>
                <w:sz w:val="24"/>
              </w:rPr>
            </w:pPr>
            <w:r>
              <w:rPr>
                <w:rFonts w:ascii="黑体" w:eastAsia="黑体"/>
                <w:spacing w:val="-2"/>
                <w:sz w:val="24"/>
              </w:rPr>
              <w:t>实验题目：数据相关</w:t>
            </w:r>
          </w:p>
        </w:tc>
      </w:tr>
      <w:tr w:rsidR="00A45B86" w14:paraId="09935E3B" w14:textId="77777777">
        <w:trPr>
          <w:trHeight w:val="312"/>
        </w:trPr>
        <w:tc>
          <w:tcPr>
            <w:tcW w:w="4754" w:type="dxa"/>
            <w:gridSpan w:val="2"/>
          </w:tcPr>
          <w:p w14:paraId="57B63086" w14:textId="77777777" w:rsidR="00A45B86" w:rsidRDefault="00000000">
            <w:pPr>
              <w:pStyle w:val="TableParagraph"/>
              <w:spacing w:before="3" w:line="288" w:lineRule="exact"/>
              <w:rPr>
                <w:rFonts w:ascii="黑体" w:eastAsia="黑体" w:hint="eastAsia"/>
                <w:sz w:val="24"/>
              </w:rPr>
            </w:pPr>
            <w:r>
              <w:rPr>
                <w:rFonts w:ascii="黑体" w:eastAsia="黑体"/>
                <w:sz w:val="24"/>
              </w:rPr>
              <w:t>实验学时</w:t>
            </w:r>
            <w:r>
              <w:rPr>
                <w:rFonts w:ascii="黑体" w:eastAsia="黑体"/>
                <w:spacing w:val="-5"/>
                <w:sz w:val="24"/>
              </w:rPr>
              <w:t>：2</w:t>
            </w:r>
          </w:p>
        </w:tc>
        <w:tc>
          <w:tcPr>
            <w:tcW w:w="5100" w:type="dxa"/>
            <w:gridSpan w:val="2"/>
          </w:tcPr>
          <w:p w14:paraId="03706305" w14:textId="77777777" w:rsidR="00A45B86" w:rsidRDefault="00000000">
            <w:pPr>
              <w:pStyle w:val="TableParagraph"/>
              <w:spacing w:before="3" w:line="288" w:lineRule="exact"/>
              <w:rPr>
                <w:rFonts w:ascii="黑体" w:eastAsia="黑体" w:hint="eastAsia"/>
                <w:sz w:val="24"/>
              </w:rPr>
            </w:pPr>
            <w:r>
              <w:rPr>
                <w:rFonts w:ascii="黑体" w:eastAsia="黑体"/>
                <w:sz w:val="24"/>
              </w:rPr>
              <w:t>实验日期</w:t>
            </w:r>
            <w:r>
              <w:rPr>
                <w:rFonts w:ascii="黑体" w:eastAsia="黑体"/>
                <w:spacing w:val="-2"/>
                <w:sz w:val="24"/>
              </w:rPr>
              <w:t>：2024.5.31</w:t>
            </w:r>
          </w:p>
        </w:tc>
      </w:tr>
      <w:tr w:rsidR="00A45B86" w14:paraId="3DEB766C" w14:textId="77777777">
        <w:trPr>
          <w:trHeight w:val="645"/>
        </w:trPr>
        <w:tc>
          <w:tcPr>
            <w:tcW w:w="9854" w:type="dxa"/>
            <w:gridSpan w:val="4"/>
          </w:tcPr>
          <w:p w14:paraId="7592C5BD" w14:textId="77777777" w:rsidR="00A45B86" w:rsidRDefault="00000000">
            <w:pPr>
              <w:pStyle w:val="TableParagraph"/>
              <w:spacing w:before="3"/>
              <w:rPr>
                <w:rFonts w:ascii="黑体" w:eastAsia="黑体" w:hint="eastAsia"/>
                <w:sz w:val="24"/>
              </w:rPr>
            </w:pPr>
            <w:r>
              <w:rPr>
                <w:rFonts w:ascii="黑体" w:eastAsia="黑体"/>
                <w:spacing w:val="-2"/>
                <w:sz w:val="24"/>
              </w:rPr>
              <w:t>实验目的：</w:t>
            </w:r>
          </w:p>
          <w:p w14:paraId="1AB8C85E" w14:textId="77777777" w:rsidR="00A45B86" w:rsidRDefault="00000000">
            <w:pPr>
              <w:pStyle w:val="TableParagraph"/>
              <w:spacing w:before="4"/>
              <w:rPr>
                <w:rFonts w:hint="eastAsia"/>
                <w:sz w:val="24"/>
              </w:rPr>
            </w:pPr>
            <w:r>
              <w:rPr>
                <w:spacing w:val="-1"/>
                <w:sz w:val="24"/>
              </w:rPr>
              <w:t>通过本实验，加深对数据相关的理解，掌握如何使用定向技术来减少数据相关带来的暂停。</w:t>
            </w:r>
          </w:p>
        </w:tc>
      </w:tr>
      <w:tr w:rsidR="00A45B86" w14:paraId="767F80B3" w14:textId="77777777">
        <w:trPr>
          <w:trHeight w:val="624"/>
        </w:trPr>
        <w:tc>
          <w:tcPr>
            <w:tcW w:w="9854" w:type="dxa"/>
            <w:gridSpan w:val="4"/>
          </w:tcPr>
          <w:p w14:paraId="0D2AD086" w14:textId="77777777" w:rsidR="00A45B86" w:rsidRDefault="00000000">
            <w:pPr>
              <w:pStyle w:val="TableParagraph"/>
              <w:spacing w:before="2"/>
              <w:rPr>
                <w:rFonts w:ascii="黑体" w:eastAsia="黑体" w:hint="eastAsia"/>
                <w:sz w:val="24"/>
              </w:rPr>
            </w:pPr>
            <w:r>
              <w:rPr>
                <w:rFonts w:ascii="黑体" w:eastAsia="黑体"/>
                <w:spacing w:val="-2"/>
                <w:sz w:val="24"/>
              </w:rPr>
              <w:t>硬件环境：</w:t>
            </w:r>
          </w:p>
          <w:p w14:paraId="3E8E5C80" w14:textId="77777777" w:rsidR="00A45B86" w:rsidRDefault="00000000">
            <w:pPr>
              <w:pStyle w:val="TableParagraph"/>
              <w:spacing w:before="5" w:line="290" w:lineRule="exact"/>
              <w:rPr>
                <w:rFonts w:hint="eastAsia"/>
                <w:sz w:val="24"/>
              </w:rPr>
            </w:pPr>
            <w:proofErr w:type="spellStart"/>
            <w:r>
              <w:rPr>
                <w:sz w:val="24"/>
              </w:rPr>
              <w:t>WinDLX</w:t>
            </w:r>
            <w:proofErr w:type="spellEnd"/>
            <w:r>
              <w:rPr>
                <w:sz w:val="24"/>
              </w:rPr>
              <w:t>(</w:t>
            </w:r>
            <w:r>
              <w:rPr>
                <w:spacing w:val="-12"/>
                <w:sz w:val="24"/>
              </w:rPr>
              <w:t xml:space="preserve">一个基于 </w:t>
            </w:r>
            <w:r>
              <w:rPr>
                <w:sz w:val="24"/>
              </w:rPr>
              <w:t>Windows</w:t>
            </w:r>
            <w:r>
              <w:rPr>
                <w:spacing w:val="-40"/>
                <w:sz w:val="24"/>
              </w:rPr>
              <w:t xml:space="preserve"> 的 </w:t>
            </w:r>
            <w:r>
              <w:rPr>
                <w:sz w:val="24"/>
              </w:rPr>
              <w:t>DLX</w:t>
            </w:r>
            <w:r>
              <w:rPr>
                <w:spacing w:val="-14"/>
                <w:sz w:val="24"/>
              </w:rPr>
              <w:t xml:space="preserve"> 模拟器)</w:t>
            </w:r>
          </w:p>
        </w:tc>
      </w:tr>
      <w:tr w:rsidR="00A45B86" w14:paraId="51760AA0" w14:textId="77777777">
        <w:trPr>
          <w:trHeight w:val="936"/>
        </w:trPr>
        <w:tc>
          <w:tcPr>
            <w:tcW w:w="9854" w:type="dxa"/>
            <w:gridSpan w:val="4"/>
          </w:tcPr>
          <w:p w14:paraId="147949F1" w14:textId="77777777" w:rsidR="00A45B86" w:rsidRDefault="00000000">
            <w:pPr>
              <w:pStyle w:val="TableParagraph"/>
              <w:spacing w:before="2"/>
              <w:rPr>
                <w:rFonts w:ascii="黑体" w:eastAsia="黑体" w:hint="eastAsia"/>
                <w:sz w:val="24"/>
              </w:rPr>
            </w:pPr>
            <w:r>
              <w:rPr>
                <w:rFonts w:ascii="黑体" w:eastAsia="黑体"/>
                <w:spacing w:val="-2"/>
                <w:sz w:val="24"/>
              </w:rPr>
              <w:t>软件环境：</w:t>
            </w:r>
          </w:p>
          <w:p w14:paraId="0C166038" w14:textId="77777777" w:rsidR="00A45B86" w:rsidRDefault="00000000">
            <w:pPr>
              <w:pStyle w:val="TableParagraph"/>
              <w:spacing w:line="310" w:lineRule="atLeast"/>
              <w:ind w:right="5597"/>
              <w:rPr>
                <w:rFonts w:hint="eastAsia"/>
                <w:sz w:val="24"/>
              </w:rPr>
            </w:pPr>
            <w:r>
              <w:rPr>
                <w:sz w:val="24"/>
              </w:rPr>
              <w:t>VMware</w:t>
            </w:r>
            <w:r>
              <w:rPr>
                <w:spacing w:val="-13"/>
                <w:sz w:val="24"/>
              </w:rPr>
              <w:t xml:space="preserve"> </w:t>
            </w:r>
            <w:r>
              <w:rPr>
                <w:sz w:val="24"/>
              </w:rPr>
              <w:t>Workstation</w:t>
            </w:r>
            <w:r>
              <w:rPr>
                <w:spacing w:val="-13"/>
                <w:sz w:val="24"/>
              </w:rPr>
              <w:t xml:space="preserve"> </w:t>
            </w:r>
            <w:r>
              <w:rPr>
                <w:sz w:val="24"/>
              </w:rPr>
              <w:t>16</w:t>
            </w:r>
            <w:r>
              <w:rPr>
                <w:spacing w:val="-13"/>
                <w:sz w:val="24"/>
              </w:rPr>
              <w:t xml:space="preserve"> </w:t>
            </w:r>
            <w:r>
              <w:rPr>
                <w:sz w:val="24"/>
              </w:rPr>
              <w:t>Player Windows 7</w:t>
            </w:r>
          </w:p>
        </w:tc>
      </w:tr>
      <w:tr w:rsidR="00A45B86" w14:paraId="59DC2BC8" w14:textId="77777777">
        <w:trPr>
          <w:trHeight w:val="9669"/>
        </w:trPr>
        <w:tc>
          <w:tcPr>
            <w:tcW w:w="9854" w:type="dxa"/>
            <w:gridSpan w:val="4"/>
          </w:tcPr>
          <w:p w14:paraId="38828480" w14:textId="77777777" w:rsidR="00A45B86" w:rsidRDefault="00000000">
            <w:pPr>
              <w:pStyle w:val="TableParagraph"/>
              <w:spacing w:before="4"/>
              <w:rPr>
                <w:rFonts w:ascii="黑体" w:eastAsia="黑体" w:hint="eastAsia"/>
                <w:sz w:val="24"/>
              </w:rPr>
            </w:pPr>
            <w:r>
              <w:rPr>
                <w:rFonts w:ascii="黑体" w:eastAsia="黑体"/>
                <w:spacing w:val="-2"/>
                <w:sz w:val="24"/>
              </w:rPr>
              <w:t>实验步骤与内容：</w:t>
            </w:r>
          </w:p>
          <w:p w14:paraId="0221FD51" w14:textId="77777777" w:rsidR="00A45B86" w:rsidRDefault="00000000">
            <w:pPr>
              <w:pStyle w:val="TableParagraph"/>
              <w:spacing w:before="4"/>
              <w:rPr>
                <w:rFonts w:hint="eastAsia"/>
                <w:b/>
                <w:sz w:val="24"/>
              </w:rPr>
            </w:pPr>
            <w:r>
              <w:rPr>
                <w:b/>
                <w:spacing w:val="-4"/>
                <w:sz w:val="24"/>
              </w:rPr>
              <w:t>实验内容：</w:t>
            </w:r>
          </w:p>
          <w:p w14:paraId="6CFFC598" w14:textId="77777777" w:rsidR="00A45B86" w:rsidRDefault="00000000">
            <w:pPr>
              <w:pStyle w:val="TableParagraph"/>
              <w:numPr>
                <w:ilvl w:val="0"/>
                <w:numId w:val="4"/>
              </w:numPr>
              <w:tabs>
                <w:tab w:val="left" w:pos="468"/>
              </w:tabs>
              <w:spacing w:before="5" w:line="242" w:lineRule="auto"/>
              <w:ind w:right="255" w:firstLine="0"/>
              <w:rPr>
                <w:rFonts w:hint="eastAsia"/>
                <w:sz w:val="24"/>
              </w:rPr>
            </w:pPr>
            <w:r>
              <w:rPr>
                <w:sz w:val="24"/>
              </w:rPr>
              <w:t>在不采用定向技术的情况下（</w:t>
            </w:r>
            <w:r>
              <w:rPr>
                <w:spacing w:val="-20"/>
                <w:sz w:val="24"/>
              </w:rPr>
              <w:t xml:space="preserve">通过 </w:t>
            </w:r>
            <w:r>
              <w:rPr>
                <w:sz w:val="24"/>
              </w:rPr>
              <w:t>Configuration</w:t>
            </w:r>
            <w:r>
              <w:rPr>
                <w:spacing w:val="-20"/>
                <w:sz w:val="24"/>
              </w:rPr>
              <w:t xml:space="preserve"> 菜单中的 </w:t>
            </w:r>
            <w:r>
              <w:rPr>
                <w:sz w:val="24"/>
              </w:rPr>
              <w:t>Enable</w:t>
            </w:r>
            <w:r>
              <w:rPr>
                <w:spacing w:val="-30"/>
                <w:sz w:val="24"/>
              </w:rPr>
              <w:t xml:space="preserve"> </w:t>
            </w:r>
            <w:r>
              <w:rPr>
                <w:sz w:val="24"/>
              </w:rPr>
              <w:t>Forwarding</w:t>
            </w:r>
            <w:r>
              <w:rPr>
                <w:spacing w:val="-15"/>
                <w:sz w:val="24"/>
              </w:rPr>
              <w:t xml:space="preserve"> 选项设</w:t>
            </w:r>
            <w:r>
              <w:rPr>
                <w:sz w:val="24"/>
              </w:rPr>
              <w:t>置），</w:t>
            </w:r>
            <w:r>
              <w:rPr>
                <w:spacing w:val="-7"/>
                <w:sz w:val="24"/>
              </w:rPr>
              <w:t xml:space="preserve">用 </w:t>
            </w:r>
            <w:proofErr w:type="spellStart"/>
            <w:r>
              <w:rPr>
                <w:sz w:val="24"/>
              </w:rPr>
              <w:t>WinDLX</w:t>
            </w:r>
            <w:proofErr w:type="spellEnd"/>
            <w:r>
              <w:rPr>
                <w:spacing w:val="-6"/>
                <w:sz w:val="24"/>
              </w:rPr>
              <w:t xml:space="preserve"> 模拟器运行程序 </w:t>
            </w:r>
            <w:proofErr w:type="spellStart"/>
            <w:r>
              <w:rPr>
                <w:sz w:val="24"/>
              </w:rPr>
              <w:t>data_d.s</w:t>
            </w:r>
            <w:proofErr w:type="spellEnd"/>
            <w:r>
              <w:rPr>
                <w:sz w:val="24"/>
              </w:rPr>
              <w:t>。</w:t>
            </w:r>
          </w:p>
          <w:p w14:paraId="2B4C48C4" w14:textId="77777777" w:rsidR="00A45B86" w:rsidRDefault="00A45B86">
            <w:pPr>
              <w:pStyle w:val="TableParagraph"/>
              <w:spacing w:before="7"/>
              <w:ind w:left="0"/>
              <w:rPr>
                <w:rFonts w:ascii="黑体" w:hint="eastAsia"/>
                <w:sz w:val="24"/>
              </w:rPr>
            </w:pPr>
          </w:p>
          <w:p w14:paraId="28904B04" w14:textId="77777777" w:rsidR="00A45B86" w:rsidRDefault="00000000">
            <w:pPr>
              <w:pStyle w:val="TableParagraph"/>
              <w:numPr>
                <w:ilvl w:val="0"/>
                <w:numId w:val="4"/>
              </w:numPr>
              <w:tabs>
                <w:tab w:val="left" w:pos="527"/>
              </w:tabs>
              <w:spacing w:line="242" w:lineRule="auto"/>
              <w:ind w:right="195" w:firstLine="0"/>
              <w:rPr>
                <w:rFonts w:hint="eastAsia"/>
                <w:sz w:val="24"/>
              </w:rPr>
            </w:pPr>
            <w:r>
              <w:rPr>
                <w:spacing w:val="-2"/>
                <w:sz w:val="24"/>
              </w:rPr>
              <w:t>记录数据相关引起的暂停时钟周期数以及程序执行的总时钟周期数，计算暂停时钟周期数占总执行周期数的百分比。</w:t>
            </w:r>
          </w:p>
          <w:p w14:paraId="429A9AB1" w14:textId="77777777" w:rsidR="00A45B86" w:rsidRDefault="00A45B86">
            <w:pPr>
              <w:pStyle w:val="TableParagraph"/>
              <w:spacing w:before="7"/>
              <w:ind w:left="0"/>
              <w:rPr>
                <w:rFonts w:ascii="黑体" w:hint="eastAsia"/>
                <w:sz w:val="24"/>
              </w:rPr>
            </w:pPr>
          </w:p>
          <w:p w14:paraId="402D41A8" w14:textId="77777777" w:rsidR="00A45B86" w:rsidRDefault="00000000">
            <w:pPr>
              <w:pStyle w:val="TableParagraph"/>
              <w:numPr>
                <w:ilvl w:val="0"/>
                <w:numId w:val="4"/>
              </w:numPr>
              <w:tabs>
                <w:tab w:val="left" w:pos="468"/>
              </w:tabs>
              <w:ind w:left="467" w:hanging="362"/>
              <w:rPr>
                <w:rFonts w:hint="eastAsia"/>
                <w:sz w:val="24"/>
              </w:rPr>
            </w:pPr>
            <w:r>
              <w:rPr>
                <w:spacing w:val="-5"/>
                <w:sz w:val="24"/>
              </w:rPr>
              <w:t xml:space="preserve">在采用定向技术的情况下，用 </w:t>
            </w:r>
            <w:proofErr w:type="spellStart"/>
            <w:r>
              <w:rPr>
                <w:sz w:val="24"/>
              </w:rPr>
              <w:t>WinDLX</w:t>
            </w:r>
            <w:proofErr w:type="spellEnd"/>
            <w:r>
              <w:rPr>
                <w:spacing w:val="-13"/>
                <w:sz w:val="24"/>
              </w:rPr>
              <w:t xml:space="preserve"> 模拟器再次运行程序 </w:t>
            </w:r>
            <w:proofErr w:type="spellStart"/>
            <w:r>
              <w:rPr>
                <w:sz w:val="24"/>
              </w:rPr>
              <w:t>data_d.s</w:t>
            </w:r>
            <w:proofErr w:type="spellEnd"/>
            <w:r>
              <w:rPr>
                <w:spacing w:val="-10"/>
                <w:sz w:val="24"/>
              </w:rPr>
              <w:t>。</w:t>
            </w:r>
          </w:p>
          <w:p w14:paraId="233C9D34" w14:textId="77777777" w:rsidR="00A45B86" w:rsidRDefault="00A45B86">
            <w:pPr>
              <w:pStyle w:val="TableParagraph"/>
              <w:spacing w:before="9"/>
              <w:ind w:left="0"/>
              <w:rPr>
                <w:rFonts w:ascii="黑体" w:hint="eastAsia"/>
                <w:sz w:val="24"/>
              </w:rPr>
            </w:pPr>
          </w:p>
          <w:p w14:paraId="67679F31" w14:textId="77777777" w:rsidR="00A45B86" w:rsidRDefault="00000000">
            <w:pPr>
              <w:pStyle w:val="TableParagraph"/>
              <w:numPr>
                <w:ilvl w:val="0"/>
                <w:numId w:val="4"/>
              </w:numPr>
              <w:tabs>
                <w:tab w:val="left" w:pos="468"/>
              </w:tabs>
              <w:spacing w:line="242" w:lineRule="auto"/>
              <w:ind w:right="97" w:firstLine="0"/>
              <w:rPr>
                <w:rFonts w:hint="eastAsia"/>
                <w:sz w:val="24"/>
              </w:rPr>
            </w:pPr>
            <w:r>
              <w:rPr>
                <w:spacing w:val="-5"/>
                <w:sz w:val="24"/>
              </w:rPr>
              <w:t>记录数据相关引起的暂停时钟周期数以及程序执行的总时钟周期数，计算暂停时钟周期数</w:t>
            </w:r>
            <w:r>
              <w:rPr>
                <w:spacing w:val="-2"/>
                <w:sz w:val="24"/>
              </w:rPr>
              <w:t>占总执行周期数的百分比。</w:t>
            </w:r>
          </w:p>
          <w:p w14:paraId="0D5309B3" w14:textId="77777777" w:rsidR="00A45B86" w:rsidRDefault="00000000">
            <w:pPr>
              <w:pStyle w:val="TableParagraph"/>
              <w:numPr>
                <w:ilvl w:val="0"/>
                <w:numId w:val="4"/>
              </w:numPr>
              <w:tabs>
                <w:tab w:val="left" w:pos="468"/>
              </w:tabs>
              <w:spacing w:before="56" w:line="624" w:lineRule="exact"/>
              <w:ind w:right="2895" w:firstLine="0"/>
              <w:rPr>
                <w:rFonts w:hint="eastAsia"/>
                <w:b/>
                <w:sz w:val="24"/>
              </w:rPr>
            </w:pPr>
            <w:r>
              <w:rPr>
                <w:spacing w:val="-2"/>
                <w:sz w:val="24"/>
              </w:rPr>
              <w:t>根据上面记录的数据，计算采用定向技术后性能提高的倍数。</w:t>
            </w:r>
            <w:r>
              <w:rPr>
                <w:b/>
                <w:spacing w:val="-2"/>
                <w:sz w:val="24"/>
              </w:rPr>
              <w:t>实验步骤：</w:t>
            </w:r>
          </w:p>
          <w:p w14:paraId="45A7C4E9" w14:textId="77777777" w:rsidR="00A45B86" w:rsidRDefault="00000000">
            <w:pPr>
              <w:pStyle w:val="TableParagraph"/>
              <w:spacing w:line="255" w:lineRule="exact"/>
              <w:rPr>
                <w:rFonts w:hint="eastAsia"/>
                <w:sz w:val="24"/>
              </w:rPr>
            </w:pPr>
            <w:r>
              <w:rPr>
                <w:sz w:val="24"/>
              </w:rPr>
              <w:t>（1）</w:t>
            </w:r>
            <w:r>
              <w:rPr>
                <w:spacing w:val="-2"/>
                <w:sz w:val="24"/>
              </w:rPr>
              <w:t>阅读汇编代码</w:t>
            </w:r>
          </w:p>
          <w:p w14:paraId="5039F0EA" w14:textId="0E9F4955" w:rsidR="00A45B86" w:rsidRDefault="007674D8">
            <w:pPr>
              <w:pStyle w:val="TableParagraph"/>
              <w:ind w:left="109"/>
              <w:rPr>
                <w:rFonts w:ascii="黑体" w:hint="eastAsia"/>
                <w:sz w:val="20"/>
              </w:rPr>
            </w:pPr>
            <w:r w:rsidRPr="007674D8">
              <w:rPr>
                <w:rFonts w:ascii="黑体"/>
                <w:sz w:val="20"/>
              </w:rPr>
              <w:drawing>
                <wp:inline distT="0" distB="0" distL="0" distR="0" wp14:anchorId="0FCCF32F" wp14:editId="5C931811">
                  <wp:extent cx="6114415" cy="2682529"/>
                  <wp:effectExtent l="0" t="0" r="635" b="3810"/>
                  <wp:docPr id="1008868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68341" name=""/>
                          <pic:cNvPicPr/>
                        </pic:nvPicPr>
                        <pic:blipFill>
                          <a:blip r:embed="rId5"/>
                          <a:stretch>
                            <a:fillRect/>
                          </a:stretch>
                        </pic:blipFill>
                        <pic:spPr>
                          <a:xfrm>
                            <a:off x="0" y="0"/>
                            <a:ext cx="6118842" cy="2684471"/>
                          </a:xfrm>
                          <a:prstGeom prst="rect">
                            <a:avLst/>
                          </a:prstGeom>
                        </pic:spPr>
                      </pic:pic>
                    </a:graphicData>
                  </a:graphic>
                </wp:inline>
              </w:drawing>
            </w:r>
          </w:p>
        </w:tc>
      </w:tr>
    </w:tbl>
    <w:p w14:paraId="6E886B46" w14:textId="77777777" w:rsidR="00A45B86" w:rsidRDefault="00A45B86">
      <w:pPr>
        <w:rPr>
          <w:rFonts w:ascii="黑体" w:hint="eastAsia"/>
          <w:sz w:val="20"/>
        </w:rPr>
        <w:sectPr w:rsidR="00A45B86">
          <w:type w:val="continuous"/>
          <w:pgSz w:w="11910" w:h="16840"/>
          <w:pgMar w:top="1200" w:right="900" w:bottom="280" w:left="920" w:header="720" w:footer="720" w:gutter="0"/>
          <w:cols w:space="720"/>
        </w:sectPr>
      </w:pPr>
    </w:p>
    <w:p w14:paraId="62E3BDA6" w14:textId="05C47D0E" w:rsidR="00A45B86" w:rsidRPr="00877746" w:rsidRDefault="00877746" w:rsidP="00877746">
      <w:pPr>
        <w:pStyle w:val="a5"/>
        <w:numPr>
          <w:ilvl w:val="0"/>
          <w:numId w:val="3"/>
        </w:numPr>
        <w:tabs>
          <w:tab w:val="left" w:pos="814"/>
        </w:tabs>
        <w:spacing w:before="48"/>
        <w:ind w:hanging="602"/>
        <w:rPr>
          <w:rFonts w:hint="eastAsia"/>
          <w:sz w:val="24"/>
        </w:rPr>
      </w:pPr>
      <w:r w:rsidRPr="007674D8">
        <w:rPr>
          <w:sz w:val="28"/>
        </w:rPr>
        <w:lastRenderedPageBreak/>
        <w:drawing>
          <wp:anchor distT="0" distB="0" distL="114300" distR="114300" simplePos="0" relativeHeight="251665408" behindDoc="0" locked="0" layoutInCell="1" allowOverlap="1" wp14:anchorId="583341AA" wp14:editId="70E0D298">
            <wp:simplePos x="0" y="0"/>
            <wp:positionH relativeFrom="column">
              <wp:posOffset>264795</wp:posOffset>
            </wp:positionH>
            <wp:positionV relativeFrom="paragraph">
              <wp:posOffset>228600</wp:posOffset>
            </wp:positionV>
            <wp:extent cx="5807075" cy="1312545"/>
            <wp:effectExtent l="0" t="0" r="3175" b="1905"/>
            <wp:wrapSquare wrapText="bothSides"/>
            <wp:docPr id="18511105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10525" name=""/>
                    <pic:cNvPicPr/>
                  </pic:nvPicPr>
                  <pic:blipFill>
                    <a:blip r:embed="rId6">
                      <a:extLst>
                        <a:ext uri="{28A0092B-C50C-407E-A947-70E740481C1C}">
                          <a14:useLocalDpi xmlns:a14="http://schemas.microsoft.com/office/drawing/2010/main" val="0"/>
                        </a:ext>
                      </a:extLst>
                    </a:blip>
                    <a:stretch>
                      <a:fillRect/>
                    </a:stretch>
                  </pic:blipFill>
                  <pic:spPr>
                    <a:xfrm>
                      <a:off x="0" y="0"/>
                      <a:ext cx="5807075" cy="1312545"/>
                    </a:xfrm>
                    <a:prstGeom prst="rect">
                      <a:avLst/>
                    </a:prstGeom>
                  </pic:spPr>
                </pic:pic>
              </a:graphicData>
            </a:graphic>
            <wp14:sizeRelH relativeFrom="margin">
              <wp14:pctWidth>0</wp14:pctWidth>
            </wp14:sizeRelH>
            <wp14:sizeRelV relativeFrom="margin">
              <wp14:pctHeight>0</wp14:pctHeight>
            </wp14:sizeRelV>
          </wp:anchor>
        </w:drawing>
      </w:r>
      <w:r>
        <w:rPr>
          <w:noProof/>
          <w:spacing w:val="-20"/>
          <w:sz w:val="24"/>
        </w:rPr>
        <mc:AlternateContent>
          <mc:Choice Requires="wps">
            <w:drawing>
              <wp:anchor distT="0" distB="0" distL="114300" distR="114300" simplePos="0" relativeHeight="251659264" behindDoc="1" locked="0" layoutInCell="1" allowOverlap="1" wp14:anchorId="74886DF7" wp14:editId="5BE6AF5A">
                <wp:simplePos x="0" y="0"/>
                <wp:positionH relativeFrom="page">
                  <wp:posOffset>559041</wp:posOffset>
                </wp:positionH>
                <wp:positionV relativeFrom="paragraph">
                  <wp:posOffset>-14084</wp:posOffset>
                </wp:positionV>
                <wp:extent cx="6332978" cy="9226339"/>
                <wp:effectExtent l="0" t="0" r="10795" b="13335"/>
                <wp:wrapNone/>
                <wp:docPr id="212547939" name="任意多边形: 形状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32978" cy="9226339"/>
                        </a:xfrm>
                        <a:custGeom>
                          <a:avLst/>
                          <a:gdLst>
                            <a:gd name="T0" fmla="+- 0 1021 1021"/>
                            <a:gd name="T1" fmla="*/ T0 w 9864"/>
                            <a:gd name="T2" fmla="+- 0 41 36"/>
                            <a:gd name="T3" fmla="*/ 41 h 12805"/>
                            <a:gd name="T4" fmla="+- 0 10885 1021"/>
                            <a:gd name="T5" fmla="*/ T4 w 9864"/>
                            <a:gd name="T6" fmla="+- 0 41 36"/>
                            <a:gd name="T7" fmla="*/ 41 h 12805"/>
                            <a:gd name="T8" fmla="+- 0 1021 1021"/>
                            <a:gd name="T9" fmla="*/ T8 w 9864"/>
                            <a:gd name="T10" fmla="+- 0 12841 36"/>
                            <a:gd name="T11" fmla="*/ 12841 h 12805"/>
                            <a:gd name="T12" fmla="+- 0 10885 1021"/>
                            <a:gd name="T13" fmla="*/ T12 w 9864"/>
                            <a:gd name="T14" fmla="+- 0 12841 36"/>
                            <a:gd name="T15" fmla="*/ 12841 h 12805"/>
                            <a:gd name="T16" fmla="+- 0 1026 1021"/>
                            <a:gd name="T17" fmla="*/ T16 w 9864"/>
                            <a:gd name="T18" fmla="+- 0 36 36"/>
                            <a:gd name="T19" fmla="*/ 36 h 12805"/>
                            <a:gd name="T20" fmla="+- 0 1026 1021"/>
                            <a:gd name="T21" fmla="*/ T20 w 9864"/>
                            <a:gd name="T22" fmla="+- 0 12836 36"/>
                            <a:gd name="T23" fmla="*/ 12836 h 12805"/>
                            <a:gd name="T24" fmla="+- 0 10880 1021"/>
                            <a:gd name="T25" fmla="*/ T24 w 9864"/>
                            <a:gd name="T26" fmla="+- 0 36 36"/>
                            <a:gd name="T27" fmla="*/ 36 h 12805"/>
                            <a:gd name="T28" fmla="+- 0 10880 1021"/>
                            <a:gd name="T29" fmla="*/ T28 w 9864"/>
                            <a:gd name="T30" fmla="+- 0 12836 36"/>
                            <a:gd name="T31" fmla="*/ 12836 h 1280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9864" h="12805">
                              <a:moveTo>
                                <a:pt x="0" y="5"/>
                              </a:moveTo>
                              <a:lnTo>
                                <a:pt x="9864" y="5"/>
                              </a:lnTo>
                              <a:moveTo>
                                <a:pt x="0" y="12805"/>
                              </a:moveTo>
                              <a:lnTo>
                                <a:pt x="9864" y="12805"/>
                              </a:lnTo>
                              <a:moveTo>
                                <a:pt x="5" y="0"/>
                              </a:moveTo>
                              <a:lnTo>
                                <a:pt x="5" y="12800"/>
                              </a:lnTo>
                              <a:moveTo>
                                <a:pt x="9859" y="0"/>
                              </a:moveTo>
                              <a:lnTo>
                                <a:pt x="9859" y="1280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3C2993" id="任意多边形: 形状 1" o:spid="_x0000_s1026" style="position:absolute;margin-left:44pt;margin-top:-1.1pt;width:498.65pt;height:726.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864,12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" path="m,5r9864,m,12805r9864,m5,r,12800m9859,r,12800e" filled="f" strokeweight=".48pt">
                <v:path arrowok="t" o:connecttype="custom" o:connectlocs="0,29542;6332978,29542;0,9252278;6332978,9252278;3210,25939;3210,9248675;6329768,25939;6329768,9248675" o:connectangles="0,0,0,0,0,0,0,0"/>
                <w10:wrap anchorx="page"/>
              </v:shape>
            </w:pict>
          </mc:Fallback>
        </mc:AlternateContent>
      </w:r>
      <w:r w:rsidR="00000000">
        <w:rPr>
          <w:spacing w:val="-20"/>
          <w:sz w:val="24"/>
        </w:rPr>
        <w:t xml:space="preserve">关闭 </w:t>
      </w:r>
      <w:r w:rsidR="00000000">
        <w:rPr>
          <w:sz w:val="24"/>
        </w:rPr>
        <w:t>Forwarding</w:t>
      </w:r>
      <w:r w:rsidR="00000000">
        <w:rPr>
          <w:spacing w:val="-14"/>
          <w:sz w:val="24"/>
        </w:rPr>
        <w:t xml:space="preserve"> 选项，运行程序 </w:t>
      </w:r>
      <w:proofErr w:type="spellStart"/>
      <w:r w:rsidR="00000000">
        <w:rPr>
          <w:sz w:val="24"/>
        </w:rPr>
        <w:t>data_d.s</w:t>
      </w:r>
      <w:proofErr w:type="spellEnd"/>
      <w:r w:rsidR="00000000">
        <w:rPr>
          <w:sz w:val="24"/>
        </w:rPr>
        <w:t>，</w:t>
      </w:r>
      <w:r w:rsidR="00000000">
        <w:rPr>
          <w:spacing w:val="-2"/>
          <w:sz w:val="24"/>
        </w:rPr>
        <w:t>分析数据相关：</w:t>
      </w:r>
    </w:p>
    <w:p w14:paraId="55EF62D8" w14:textId="77777777" w:rsidR="00A45B86" w:rsidRDefault="00000000">
      <w:pPr>
        <w:pStyle w:val="a3"/>
        <w:spacing w:before="67" w:line="242" w:lineRule="auto"/>
        <w:ind w:left="212" w:right="211"/>
        <w:jc w:val="both"/>
        <w:rPr>
          <w:rFonts w:hint="eastAsia"/>
        </w:rPr>
      </w:pPr>
      <w:r>
        <w:rPr>
          <w:spacing w:val="-3"/>
        </w:rPr>
        <w:t xml:space="preserve">可以看到的是在还未计算之前，程序初始化过程中存在两条 </w:t>
      </w:r>
      <w:proofErr w:type="spellStart"/>
      <w:r>
        <w:rPr>
          <w:spacing w:val="-2"/>
        </w:rPr>
        <w:t>addui</w:t>
      </w:r>
      <w:proofErr w:type="spellEnd"/>
      <w:r>
        <w:rPr>
          <w:spacing w:val="-4"/>
        </w:rPr>
        <w:t xml:space="preserve"> 指令发生数据相关，由于</w:t>
      </w:r>
      <w:r>
        <w:rPr>
          <w:spacing w:val="-2"/>
        </w:rPr>
        <w:t xml:space="preserve"> </w:t>
      </w:r>
      <w:proofErr w:type="spellStart"/>
      <w:r>
        <w:rPr>
          <w:spacing w:val="-2"/>
        </w:rPr>
        <w:t>lhi</w:t>
      </w:r>
      <w:proofErr w:type="spellEnd"/>
      <w:r>
        <w:rPr>
          <w:spacing w:val="-12"/>
        </w:rPr>
        <w:t xml:space="preserve"> 指令在 </w:t>
      </w:r>
      <w:r>
        <w:rPr>
          <w:spacing w:val="-2"/>
        </w:rPr>
        <w:t>WB</w:t>
      </w:r>
      <w:r>
        <w:rPr>
          <w:spacing w:val="-8"/>
        </w:rPr>
        <w:t xml:space="preserve"> 阶段才将值写回寄存器，这里可以理解为前一条指令在 </w:t>
      </w:r>
      <w:r>
        <w:rPr>
          <w:spacing w:val="-2"/>
        </w:rPr>
        <w:t>WB</w:t>
      </w:r>
      <w:r>
        <w:rPr>
          <w:spacing w:val="-7"/>
        </w:rPr>
        <w:t xml:space="preserve"> 前半周器写回寄存</w:t>
      </w:r>
      <w:r>
        <w:rPr>
          <w:spacing w:val="-4"/>
        </w:rPr>
        <w:t xml:space="preserve">器，下一条指令在后半周期读取寄存器。因此指令 </w:t>
      </w:r>
      <w:proofErr w:type="spellStart"/>
      <w:r>
        <w:rPr>
          <w:spacing w:val="-2"/>
        </w:rPr>
        <w:t>addui</w:t>
      </w:r>
      <w:proofErr w:type="spellEnd"/>
      <w:r>
        <w:rPr>
          <w:spacing w:val="-28"/>
        </w:rPr>
        <w:t xml:space="preserve"> </w:t>
      </w:r>
      <w:r>
        <w:rPr>
          <w:spacing w:val="-2"/>
        </w:rPr>
        <w:t>r2，r2，0x134</w:t>
      </w:r>
      <w:r>
        <w:rPr>
          <w:spacing w:val="-20"/>
        </w:rPr>
        <w:t xml:space="preserve"> 和 </w:t>
      </w:r>
      <w:proofErr w:type="spellStart"/>
      <w:r>
        <w:rPr>
          <w:spacing w:val="-2"/>
        </w:rPr>
        <w:t>addui</w:t>
      </w:r>
      <w:proofErr w:type="spellEnd"/>
      <w:r>
        <w:rPr>
          <w:spacing w:val="-2"/>
        </w:rPr>
        <w:t xml:space="preserve"> r3，r3， </w:t>
      </w:r>
      <w:r>
        <w:t>0x15c</w:t>
      </w:r>
      <w:r>
        <w:rPr>
          <w:spacing w:val="-7"/>
        </w:rPr>
        <w:t xml:space="preserve"> 均无法正常执行译码阶段，在 </w:t>
      </w:r>
      <w:r>
        <w:t>IF</w:t>
      </w:r>
      <w:r>
        <w:rPr>
          <w:spacing w:val="-7"/>
        </w:rPr>
        <w:t xml:space="preserve"> 部件停留一个 </w:t>
      </w:r>
      <w:r>
        <w:t>Stalls。</w:t>
      </w:r>
    </w:p>
    <w:p w14:paraId="5BAFD4A1" w14:textId="77777777" w:rsidR="00A45B86" w:rsidRDefault="00A45B86">
      <w:pPr>
        <w:pStyle w:val="a3"/>
        <w:spacing w:before="10"/>
        <w:rPr>
          <w:rFonts w:hint="eastAsia"/>
        </w:rPr>
      </w:pPr>
    </w:p>
    <w:p w14:paraId="037D0E5E" w14:textId="77777777" w:rsidR="00A45B86" w:rsidRDefault="00000000">
      <w:pPr>
        <w:pStyle w:val="a3"/>
        <w:ind w:left="212"/>
        <w:rPr>
          <w:rFonts w:hint="eastAsia"/>
        </w:rPr>
      </w:pPr>
      <w:r>
        <w:rPr>
          <w:spacing w:val="-2"/>
        </w:rPr>
        <w:t>继续执行程序</w:t>
      </w:r>
    </w:p>
    <w:p w14:paraId="5A20CA43" w14:textId="0531EDBC" w:rsidR="00A45B86" w:rsidRPr="00877746" w:rsidRDefault="00877746" w:rsidP="00877746">
      <w:pPr>
        <w:pStyle w:val="a3"/>
        <w:rPr>
          <w:rFonts w:hint="eastAsia"/>
          <w:sz w:val="20"/>
        </w:rPr>
      </w:pPr>
      <w:r w:rsidRPr="00877746">
        <w:rPr>
          <w:sz w:val="20"/>
        </w:rPr>
        <w:drawing>
          <wp:inline distT="0" distB="0" distL="0" distR="0" wp14:anchorId="3E5AA96E" wp14:editId="5BB95F5B">
            <wp:extent cx="6277228" cy="1659788"/>
            <wp:effectExtent l="0" t="0" r="0" b="0"/>
            <wp:docPr id="18983926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92658" name=""/>
                    <pic:cNvPicPr/>
                  </pic:nvPicPr>
                  <pic:blipFill>
                    <a:blip r:embed="rId7"/>
                    <a:stretch>
                      <a:fillRect/>
                    </a:stretch>
                  </pic:blipFill>
                  <pic:spPr>
                    <a:xfrm>
                      <a:off x="0" y="0"/>
                      <a:ext cx="6330264" cy="1673812"/>
                    </a:xfrm>
                    <a:prstGeom prst="rect">
                      <a:avLst/>
                    </a:prstGeom>
                  </pic:spPr>
                </pic:pic>
              </a:graphicData>
            </a:graphic>
          </wp:inline>
        </w:drawing>
      </w:r>
    </w:p>
    <w:p w14:paraId="09422BAF" w14:textId="24EA359B" w:rsidR="00A45B86" w:rsidRPr="00877746" w:rsidRDefault="00000000" w:rsidP="00877746">
      <w:pPr>
        <w:pStyle w:val="a3"/>
        <w:spacing w:before="66" w:line="242" w:lineRule="auto"/>
        <w:ind w:left="212" w:right="232"/>
        <w:jc w:val="both"/>
        <w:rPr>
          <w:rFonts w:hint="eastAsia"/>
        </w:rPr>
      </w:pPr>
      <w:r>
        <w:rPr>
          <w:spacing w:val="-2"/>
        </w:rPr>
        <w:t xml:space="preserve">可以看到的是在一次循环过程中，会出现 </w:t>
      </w:r>
      <w:r>
        <w:t>5</w:t>
      </w:r>
      <w:r>
        <w:rPr>
          <w:spacing w:val="-20"/>
        </w:rPr>
        <w:t xml:space="preserve"> 次 </w:t>
      </w:r>
      <w:r>
        <w:t>R-stall，均是因为数据相关（即前一条指令</w:t>
      </w:r>
      <w:r>
        <w:rPr>
          <w:spacing w:val="-2"/>
        </w:rPr>
        <w:t>的结果会被下一条指令使用到）</w:t>
      </w:r>
    </w:p>
    <w:p w14:paraId="4A929E1B" w14:textId="77777777" w:rsidR="00A45B86" w:rsidRDefault="00000000">
      <w:pPr>
        <w:pStyle w:val="a5"/>
        <w:numPr>
          <w:ilvl w:val="0"/>
          <w:numId w:val="3"/>
        </w:numPr>
        <w:tabs>
          <w:tab w:val="left" w:pos="814"/>
        </w:tabs>
        <w:ind w:hanging="602"/>
        <w:rPr>
          <w:rFonts w:hint="eastAsia"/>
          <w:sz w:val="24"/>
        </w:rPr>
      </w:pPr>
      <w:r>
        <w:rPr>
          <w:spacing w:val="-20"/>
          <w:sz w:val="24"/>
        </w:rPr>
        <w:t xml:space="preserve">查看 </w:t>
      </w:r>
      <w:r>
        <w:rPr>
          <w:sz w:val="24"/>
        </w:rPr>
        <w:t>Statistics</w:t>
      </w:r>
      <w:r>
        <w:rPr>
          <w:spacing w:val="-9"/>
          <w:sz w:val="24"/>
        </w:rPr>
        <w:t xml:space="preserve"> 窗口，分析指令执行的统计信息</w:t>
      </w:r>
    </w:p>
    <w:p w14:paraId="75C86139" w14:textId="3947D387" w:rsidR="00A45B86" w:rsidRDefault="00877746">
      <w:pPr>
        <w:pStyle w:val="a3"/>
        <w:spacing w:before="9"/>
        <w:rPr>
          <w:rFonts w:hint="eastAsia"/>
          <w:sz w:val="7"/>
        </w:rPr>
      </w:pPr>
      <w:r w:rsidRPr="00877746">
        <w:rPr>
          <w:sz w:val="7"/>
        </w:rPr>
        <w:drawing>
          <wp:inline distT="0" distB="0" distL="0" distR="0" wp14:anchorId="138AA7BB" wp14:editId="7FAFEFC4">
            <wp:extent cx="3900284" cy="2647315"/>
            <wp:effectExtent l="0" t="0" r="5080" b="635"/>
            <wp:docPr id="391072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72374" name=""/>
                    <pic:cNvPicPr/>
                  </pic:nvPicPr>
                  <pic:blipFill>
                    <a:blip r:embed="rId8"/>
                    <a:stretch>
                      <a:fillRect/>
                    </a:stretch>
                  </pic:blipFill>
                  <pic:spPr>
                    <a:xfrm>
                      <a:off x="0" y="0"/>
                      <a:ext cx="3931560" cy="2668544"/>
                    </a:xfrm>
                    <a:prstGeom prst="rect">
                      <a:avLst/>
                    </a:prstGeom>
                  </pic:spPr>
                </pic:pic>
              </a:graphicData>
            </a:graphic>
          </wp:inline>
        </w:drawing>
      </w:r>
    </w:p>
    <w:p w14:paraId="2346CBBC" w14:textId="77777777" w:rsidR="00A45B86" w:rsidRDefault="00A45B86">
      <w:pPr>
        <w:pStyle w:val="a3"/>
        <w:spacing w:before="12"/>
        <w:rPr>
          <w:rFonts w:hint="eastAsia"/>
          <w:sz w:val="16"/>
        </w:rPr>
      </w:pPr>
    </w:p>
    <w:p w14:paraId="6E02A0DE" w14:textId="77777777" w:rsidR="00A45B86" w:rsidRDefault="00000000">
      <w:pPr>
        <w:pStyle w:val="a3"/>
        <w:spacing w:line="242" w:lineRule="auto"/>
        <w:ind w:left="212" w:right="271"/>
        <w:jc w:val="both"/>
        <w:rPr>
          <w:rFonts w:hint="eastAsia"/>
        </w:rPr>
      </w:pPr>
      <w:r>
        <w:rPr>
          <w:spacing w:val="-6"/>
        </w:rPr>
        <w:t xml:space="preserve">数据相关引起的暂停时钟周期数为 </w:t>
      </w:r>
      <w:r>
        <w:rPr>
          <w:spacing w:val="-4"/>
        </w:rPr>
        <w:t>104（</w:t>
      </w:r>
      <w:r>
        <w:rPr>
          <w:spacing w:val="-9"/>
        </w:rPr>
        <w:t xml:space="preserve">对应的是 </w:t>
      </w:r>
      <w:r>
        <w:rPr>
          <w:spacing w:val="-4"/>
        </w:rPr>
        <w:t>RAW</w:t>
      </w:r>
      <w:r>
        <w:rPr>
          <w:spacing w:val="10"/>
        </w:rPr>
        <w:t xml:space="preserve"> </w:t>
      </w:r>
      <w:r>
        <w:rPr>
          <w:spacing w:val="-4"/>
        </w:rPr>
        <w:t>stalls，</w:t>
      </w:r>
      <w:r>
        <w:rPr>
          <w:spacing w:val="-7"/>
        </w:rPr>
        <w:t xml:space="preserve">因为一次暂停会产生 </w:t>
      </w:r>
      <w:r>
        <w:rPr>
          <w:spacing w:val="-4"/>
        </w:rPr>
        <w:t>2</w:t>
      </w:r>
      <w:r>
        <w:rPr>
          <w:spacing w:val="-12"/>
        </w:rPr>
        <w:t xml:space="preserve"> </w:t>
      </w:r>
      <w:proofErr w:type="gramStart"/>
      <w:r>
        <w:rPr>
          <w:spacing w:val="-12"/>
        </w:rPr>
        <w:t>个</w:t>
      </w:r>
      <w:proofErr w:type="gramEnd"/>
      <w:r>
        <w:rPr>
          <w:spacing w:val="-12"/>
        </w:rPr>
        <w:t>时</w:t>
      </w:r>
      <w:r>
        <w:rPr>
          <w:spacing w:val="-9"/>
        </w:rPr>
        <w:t xml:space="preserve">钟周期的 </w:t>
      </w:r>
      <w:r>
        <w:rPr>
          <w:spacing w:val="-4"/>
        </w:rPr>
        <w:t>R-Stall，</w:t>
      </w:r>
      <w:r>
        <w:rPr>
          <w:spacing w:val="-12"/>
        </w:rPr>
        <w:t xml:space="preserve"> 初始化有 </w:t>
      </w:r>
      <w:r>
        <w:rPr>
          <w:spacing w:val="-4"/>
        </w:rPr>
        <w:t>2</w:t>
      </w:r>
      <w:r>
        <w:rPr>
          <w:spacing w:val="-11"/>
        </w:rPr>
        <w:t xml:space="preserve"> 次暂停，一次循环有 </w:t>
      </w:r>
      <w:r>
        <w:rPr>
          <w:spacing w:val="-4"/>
        </w:rPr>
        <w:t>5</w:t>
      </w:r>
      <w:r>
        <w:rPr>
          <w:spacing w:val="-11"/>
        </w:rPr>
        <w:t xml:space="preserve"> 次暂停，一共循环 </w:t>
      </w:r>
      <w:r>
        <w:rPr>
          <w:spacing w:val="-4"/>
        </w:rPr>
        <w:t>10</w:t>
      </w:r>
      <w:r>
        <w:rPr>
          <w:spacing w:val="-15"/>
        </w:rPr>
        <w:t xml:space="preserve"> 次</w:t>
      </w:r>
      <w:r>
        <w:rPr>
          <w:spacing w:val="-4"/>
        </w:rPr>
        <w:t>）。程序执</w:t>
      </w:r>
      <w:r>
        <w:rPr>
          <w:spacing w:val="-3"/>
        </w:rPr>
        <w:t xml:space="preserve">行的总时钟周期数为 </w:t>
      </w:r>
      <w:r>
        <w:t>202，</w:t>
      </w:r>
      <w:r>
        <w:rPr>
          <w:spacing w:val="-2"/>
        </w:rPr>
        <w:t xml:space="preserve">暂停时钟周期数占总执行周期数的百分比为 </w:t>
      </w:r>
      <w:r>
        <w:t>104/202=51.48%</w:t>
      </w:r>
    </w:p>
    <w:p w14:paraId="75E25FFA" w14:textId="77777777" w:rsidR="00A45B86" w:rsidRDefault="00A45B86">
      <w:pPr>
        <w:pStyle w:val="a3"/>
        <w:spacing w:before="9"/>
        <w:rPr>
          <w:rFonts w:hint="eastAsia"/>
        </w:rPr>
      </w:pPr>
    </w:p>
    <w:p w14:paraId="0888F96D" w14:textId="77777777" w:rsidR="00A45B86" w:rsidRDefault="00000000">
      <w:pPr>
        <w:pStyle w:val="a5"/>
        <w:numPr>
          <w:ilvl w:val="0"/>
          <w:numId w:val="3"/>
        </w:numPr>
        <w:tabs>
          <w:tab w:val="left" w:pos="814"/>
        </w:tabs>
        <w:ind w:hanging="602"/>
        <w:rPr>
          <w:rFonts w:hint="eastAsia"/>
          <w:sz w:val="24"/>
        </w:rPr>
      </w:pPr>
      <w:r>
        <w:rPr>
          <w:spacing w:val="-1"/>
          <w:sz w:val="24"/>
        </w:rPr>
        <w:t>采用定向技术，再次执行</w:t>
      </w:r>
    </w:p>
    <w:p w14:paraId="09D58AF7" w14:textId="77777777" w:rsidR="00A45B86" w:rsidRDefault="00000000">
      <w:pPr>
        <w:pStyle w:val="a3"/>
        <w:spacing w:before="5"/>
        <w:ind w:left="212"/>
        <w:rPr>
          <w:rFonts w:hint="eastAsia"/>
        </w:rPr>
      </w:pPr>
      <w:r>
        <w:rPr>
          <w:spacing w:val="-12"/>
        </w:rPr>
        <w:t xml:space="preserve">首先通过 </w:t>
      </w:r>
      <w:r>
        <w:t>configuration</w:t>
      </w:r>
      <w:r>
        <w:rPr>
          <w:spacing w:val="-18"/>
        </w:rPr>
        <w:t xml:space="preserve"> 下拉单中的 </w:t>
      </w:r>
      <w:r>
        <w:t>Enable Forwarding</w:t>
      </w:r>
      <w:r>
        <w:rPr>
          <w:spacing w:val="-9"/>
        </w:rPr>
        <w:t xml:space="preserve"> 选项设置，设置流水线执行使用定</w:t>
      </w:r>
    </w:p>
    <w:p w14:paraId="6040DA54" w14:textId="77777777" w:rsidR="00A45B86" w:rsidRDefault="00A45B86">
      <w:pPr>
        <w:rPr>
          <w:rFonts w:hint="eastAsia"/>
        </w:rPr>
        <w:sectPr w:rsidR="00A45B86">
          <w:pgSz w:w="11910" w:h="16840"/>
          <w:pgMar w:top="1080" w:right="900" w:bottom="280" w:left="920" w:header="720" w:footer="720" w:gutter="0"/>
          <w:cols w:space="720"/>
        </w:sectPr>
      </w:pPr>
    </w:p>
    <w:p w14:paraId="3304B5FD" w14:textId="77777777" w:rsidR="00A45B86" w:rsidRDefault="00000000">
      <w:pPr>
        <w:pStyle w:val="a3"/>
        <w:spacing w:before="48"/>
        <w:ind w:left="212"/>
        <w:rPr>
          <w:rFonts w:hint="eastAsia"/>
        </w:rPr>
      </w:pPr>
      <w:r>
        <w:rPr>
          <w:rFonts w:hint="eastAsia"/>
        </w:rPr>
        <w:lastRenderedPageBreak/>
        <w:pict w14:anchorId="5E869F9E">
          <v:group id="docshapegroup7" o:spid="_x0000_s1031" style="position:absolute;left:0;text-align:left;margin-left:51.05pt;margin-top:56.7pt;width:493.2pt;height:718.5pt;z-index:-15836160;mso-position-horizontal-relative:page;mso-position-vertical-relative:page" coordorigin="1021,1134" coordsize="9864,143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8" o:spid="_x0000_s1034" type="#_x0000_t75" style="position:absolute;left:1135;top:1588;width:9428;height:3164">
              <v:imagedata r:id="rId9" o:title=""/>
            </v:shape>
            <v:shape id="docshape9" o:spid="_x0000_s1033" style="position:absolute;left:1021;top:1134;width:9864;height:14365" coordorigin="1021,1134" coordsize="9864,14365" o:spt="100" adj="0,,0" path="m1021,1139r9864,m1021,15499r9864,m1026,1134r,14360m10880,1134r,14360e" filled="f" strokeweight=".48pt">
              <v:stroke joinstyle="round"/>
              <v:formulas/>
              <v:path arrowok="t" o:connecttype="segments"/>
            </v:shape>
            <v:shape id="docshape10" o:spid="_x0000_s1032" style="position:absolute;left:4271;top:2712;width:3232;height:1612" coordorigin="4271,2712" coordsize="3232,1612" o:spt="100" adj="0,,0" path="m5091,2732r,-4l5089,2724r-1,-3l5085,2718r-3,-3l5079,2714r-4,-2l5071,2712r-20,l5051,2752r,391l4311,3143r,-391l5051,2752r,-40l4291,2712r-4,l4283,2714r-3,1l4277,2718r-3,3l4273,2724r-2,4l4271,2732r,431l4271,3167r2,4l4274,3174r3,3l4280,3180r3,1l4287,3183r4,l5071,3183r4,l5079,3181r3,-1l5085,3177r3,-3l5089,3171r2,-4l5091,3163r,-20l5091,2752r,-20xm6423,3404r,-4l6421,3396r-1,-3l6417,3390r-3,-3l6411,3386r-4,-2l6403,3384r-20,l6383,3424r,356l5631,3780r,-356l6383,3424r,-40l5611,3384r-4,l5603,3386r-3,1l5597,3390r-3,3l5593,3396r-2,4l5591,3404r,396l5591,3804r2,4l5594,3811r3,3l5600,3817r3,1l5607,3820r4,l6403,3820r4,l6411,3818r3,-1l6417,3814r3,-3l6421,3808r2,-4l6423,3800r,-20l6423,3424r,-20xm7503,4100r,-4l7501,4092r-1,-3l7497,4086r-3,-3l7491,4082r-4,-2l7483,4080r-20,l7463,4120r,164l6507,4284r,-164l7463,4120r,-40l6487,4080r-4,l6479,4082r-3,1l6473,4086r-3,3l6469,4092r-2,4l6467,4100r,204l6467,4308r2,4l6470,4315r3,3l6476,4321r3,1l6483,4324r4,l7483,4324r4,l7491,4322r3,-1l7497,4318r3,-3l7501,4312r2,-4l7503,4304r,-20l7503,4120r,-20xe" fillcolor="red" stroked="f">
              <v:stroke joinstyle="round"/>
              <v:formulas/>
              <v:path arrowok="t" o:connecttype="segments"/>
            </v:shape>
            <w10:wrap anchorx="page" anchory="page"/>
          </v:group>
        </w:pict>
      </w:r>
      <w:r>
        <w:rPr>
          <w:spacing w:val="-1"/>
        </w:rPr>
        <w:t>向技术，然后再次执行：</w:t>
      </w:r>
    </w:p>
    <w:p w14:paraId="56C66CD9" w14:textId="77777777" w:rsidR="00A45B86" w:rsidRDefault="00A45B86">
      <w:pPr>
        <w:pStyle w:val="a3"/>
        <w:rPr>
          <w:rFonts w:hint="eastAsia"/>
          <w:sz w:val="20"/>
        </w:rPr>
      </w:pPr>
    </w:p>
    <w:p w14:paraId="154A94AE" w14:textId="77777777" w:rsidR="00A45B86" w:rsidRDefault="00A45B86">
      <w:pPr>
        <w:pStyle w:val="a3"/>
        <w:rPr>
          <w:rFonts w:hint="eastAsia"/>
          <w:sz w:val="20"/>
        </w:rPr>
      </w:pPr>
    </w:p>
    <w:p w14:paraId="69369480" w14:textId="77777777" w:rsidR="00A45B86" w:rsidRDefault="00A45B86">
      <w:pPr>
        <w:pStyle w:val="a3"/>
        <w:rPr>
          <w:rFonts w:hint="eastAsia"/>
          <w:sz w:val="20"/>
        </w:rPr>
      </w:pPr>
    </w:p>
    <w:p w14:paraId="6DEBE2AA" w14:textId="77777777" w:rsidR="00A45B86" w:rsidRDefault="00A45B86">
      <w:pPr>
        <w:pStyle w:val="a3"/>
        <w:rPr>
          <w:rFonts w:hint="eastAsia"/>
          <w:sz w:val="20"/>
        </w:rPr>
      </w:pPr>
    </w:p>
    <w:p w14:paraId="0D6390BE" w14:textId="77777777" w:rsidR="00A45B86" w:rsidRDefault="00A45B86">
      <w:pPr>
        <w:pStyle w:val="a3"/>
        <w:rPr>
          <w:rFonts w:hint="eastAsia"/>
          <w:sz w:val="20"/>
        </w:rPr>
      </w:pPr>
    </w:p>
    <w:p w14:paraId="3FB47B9A" w14:textId="77777777" w:rsidR="00A45B86" w:rsidRDefault="00A45B86">
      <w:pPr>
        <w:pStyle w:val="a3"/>
        <w:rPr>
          <w:rFonts w:hint="eastAsia"/>
          <w:sz w:val="20"/>
        </w:rPr>
      </w:pPr>
    </w:p>
    <w:p w14:paraId="09F68DBA" w14:textId="77777777" w:rsidR="00A45B86" w:rsidRDefault="00A45B86">
      <w:pPr>
        <w:pStyle w:val="a3"/>
        <w:rPr>
          <w:rFonts w:hint="eastAsia"/>
          <w:sz w:val="20"/>
        </w:rPr>
      </w:pPr>
    </w:p>
    <w:p w14:paraId="52A7D6AF" w14:textId="77777777" w:rsidR="00A45B86" w:rsidRDefault="00A45B86">
      <w:pPr>
        <w:pStyle w:val="a3"/>
        <w:rPr>
          <w:rFonts w:hint="eastAsia"/>
          <w:sz w:val="20"/>
        </w:rPr>
      </w:pPr>
    </w:p>
    <w:p w14:paraId="0BE3E7AC" w14:textId="77777777" w:rsidR="00A45B86" w:rsidRDefault="00A45B86">
      <w:pPr>
        <w:pStyle w:val="a3"/>
        <w:rPr>
          <w:rFonts w:hint="eastAsia"/>
          <w:sz w:val="20"/>
        </w:rPr>
      </w:pPr>
    </w:p>
    <w:p w14:paraId="413B5AC5" w14:textId="77777777" w:rsidR="00A45B86" w:rsidRDefault="00A45B86">
      <w:pPr>
        <w:pStyle w:val="a3"/>
        <w:rPr>
          <w:rFonts w:hint="eastAsia"/>
          <w:sz w:val="20"/>
        </w:rPr>
      </w:pPr>
    </w:p>
    <w:p w14:paraId="1D1614A1" w14:textId="77777777" w:rsidR="00A45B86" w:rsidRDefault="00A45B86">
      <w:pPr>
        <w:pStyle w:val="a3"/>
        <w:rPr>
          <w:rFonts w:hint="eastAsia"/>
          <w:sz w:val="20"/>
        </w:rPr>
      </w:pPr>
    </w:p>
    <w:p w14:paraId="73222EE4" w14:textId="77777777" w:rsidR="00A45B86" w:rsidRDefault="00A45B86">
      <w:pPr>
        <w:pStyle w:val="a3"/>
        <w:rPr>
          <w:rFonts w:hint="eastAsia"/>
          <w:sz w:val="20"/>
        </w:rPr>
      </w:pPr>
    </w:p>
    <w:p w14:paraId="016DC8D5" w14:textId="77777777" w:rsidR="00A45B86" w:rsidRDefault="00A45B86">
      <w:pPr>
        <w:pStyle w:val="a3"/>
        <w:rPr>
          <w:rFonts w:hint="eastAsia"/>
          <w:sz w:val="23"/>
        </w:rPr>
      </w:pPr>
    </w:p>
    <w:p w14:paraId="6BBE4B59" w14:textId="77777777" w:rsidR="00A45B86" w:rsidRDefault="00000000">
      <w:pPr>
        <w:pStyle w:val="a3"/>
        <w:spacing w:before="66" w:line="242" w:lineRule="auto"/>
        <w:ind w:left="212" w:right="232"/>
        <w:jc w:val="both"/>
        <w:rPr>
          <w:rFonts w:hint="eastAsia"/>
        </w:rPr>
      </w:pPr>
      <w:r>
        <w:rPr>
          <w:spacing w:val="2"/>
        </w:rPr>
        <w:t>此时采用了定向技术，可以看到在初始化阶段产生的数据相关通过定向技术被消除了，</w:t>
      </w:r>
      <w:proofErr w:type="spellStart"/>
      <w:r>
        <w:t>lhi</w:t>
      </w:r>
      <w:proofErr w:type="spellEnd"/>
      <w:r>
        <w:rPr>
          <w:spacing w:val="-9"/>
        </w:rPr>
        <w:t xml:space="preserve">指令的结果在 </w:t>
      </w:r>
      <w:proofErr w:type="spellStart"/>
      <w:r>
        <w:t>intEx</w:t>
      </w:r>
      <w:proofErr w:type="spellEnd"/>
      <w:r>
        <w:rPr>
          <w:spacing w:val="-13"/>
        </w:rPr>
        <w:t xml:space="preserve"> 阶段计算得到后定向到 </w:t>
      </w:r>
      <w:proofErr w:type="spellStart"/>
      <w:r>
        <w:t>addui</w:t>
      </w:r>
      <w:proofErr w:type="spellEnd"/>
      <w:r>
        <w:rPr>
          <w:spacing w:val="-24"/>
        </w:rPr>
        <w:t xml:space="preserve"> 指令的 </w:t>
      </w:r>
      <w:proofErr w:type="spellStart"/>
      <w:r>
        <w:t>intEX</w:t>
      </w:r>
      <w:proofErr w:type="spellEnd"/>
      <w:r>
        <w:rPr>
          <w:spacing w:val="-8"/>
        </w:rPr>
        <w:t xml:space="preserve"> 阶段，也就是又重新送回到 </w:t>
      </w:r>
      <w:proofErr w:type="spellStart"/>
      <w:r>
        <w:rPr>
          <w:spacing w:val="-8"/>
        </w:rPr>
        <w:t>intEx</w:t>
      </w:r>
      <w:proofErr w:type="spellEnd"/>
      <w:r>
        <w:rPr>
          <w:spacing w:val="-15"/>
        </w:rPr>
        <w:t xml:space="preserve"> 部件。</w:t>
      </w:r>
    </w:p>
    <w:p w14:paraId="7E5D8978" w14:textId="77777777" w:rsidR="00A45B86" w:rsidRDefault="00A45B86">
      <w:pPr>
        <w:pStyle w:val="a3"/>
        <w:spacing w:before="9"/>
        <w:rPr>
          <w:rFonts w:hint="eastAsia"/>
        </w:rPr>
      </w:pPr>
    </w:p>
    <w:p w14:paraId="656FBACD" w14:textId="77777777" w:rsidR="00A45B86" w:rsidRDefault="00000000">
      <w:pPr>
        <w:pStyle w:val="a3"/>
        <w:spacing w:line="242" w:lineRule="auto"/>
        <w:ind w:left="212" w:right="232"/>
        <w:rPr>
          <w:rFonts w:hint="eastAsia"/>
        </w:rPr>
      </w:pPr>
      <w:r>
        <w:rPr>
          <w:spacing w:val="-11"/>
        </w:rPr>
        <w:t xml:space="preserve">同时指令 </w:t>
      </w:r>
      <w:proofErr w:type="spellStart"/>
      <w:r>
        <w:t>lw</w:t>
      </w:r>
      <w:proofErr w:type="spellEnd"/>
      <w:r>
        <w:t xml:space="preserve"> r1,0x0[r2]</w:t>
      </w:r>
      <w:r>
        <w:rPr>
          <w:spacing w:val="-14"/>
        </w:rPr>
        <w:t xml:space="preserve">和指令 </w:t>
      </w:r>
      <w:r>
        <w:t>add r1,r1,r3</w:t>
      </w:r>
      <w:r>
        <w:rPr>
          <w:spacing w:val="-11"/>
        </w:rPr>
        <w:t xml:space="preserve"> 原有的数据相关被消除了，指令 </w:t>
      </w:r>
      <w:r>
        <w:t>add</w:t>
      </w:r>
      <w:r>
        <w:rPr>
          <w:spacing w:val="-15"/>
        </w:rPr>
        <w:t xml:space="preserve"> 不在 </w:t>
      </w:r>
      <w:r>
        <w:t>IF</w:t>
      </w:r>
      <w:r>
        <w:rPr>
          <w:spacing w:val="-13"/>
        </w:rPr>
        <w:t xml:space="preserve">阶段停留 </w:t>
      </w:r>
      <w:r>
        <w:rPr>
          <w:spacing w:val="-2"/>
        </w:rPr>
        <w:t>2</w:t>
      </w:r>
      <w:r>
        <w:rPr>
          <w:spacing w:val="-37"/>
        </w:rPr>
        <w:t xml:space="preserve"> </w:t>
      </w:r>
      <w:proofErr w:type="gramStart"/>
      <w:r>
        <w:rPr>
          <w:spacing w:val="-37"/>
        </w:rPr>
        <w:t>个</w:t>
      </w:r>
      <w:proofErr w:type="gramEnd"/>
      <w:r>
        <w:rPr>
          <w:spacing w:val="-37"/>
        </w:rPr>
        <w:t xml:space="preserve"> </w:t>
      </w:r>
      <w:r>
        <w:rPr>
          <w:spacing w:val="-2"/>
        </w:rPr>
        <w:t>Stall</w:t>
      </w:r>
      <w:r>
        <w:rPr>
          <w:spacing w:val="-6"/>
        </w:rPr>
        <w:t xml:space="preserve">，但是有新的数据相关产生：指令 </w:t>
      </w:r>
      <w:proofErr w:type="spellStart"/>
      <w:r>
        <w:rPr>
          <w:spacing w:val="-2"/>
        </w:rPr>
        <w:t>lw</w:t>
      </w:r>
      <w:proofErr w:type="spellEnd"/>
      <w:r>
        <w:rPr>
          <w:spacing w:val="-55"/>
        </w:rPr>
        <w:t xml:space="preserve"> </w:t>
      </w:r>
      <w:r>
        <w:rPr>
          <w:spacing w:val="-2"/>
        </w:rPr>
        <w:t>r1，0x0[r2]</w:t>
      </w:r>
      <w:r>
        <w:rPr>
          <w:spacing w:val="-28"/>
        </w:rPr>
        <w:t xml:space="preserve">在 </w:t>
      </w:r>
      <w:r>
        <w:rPr>
          <w:spacing w:val="-2"/>
        </w:rPr>
        <w:t>ID</w:t>
      </w:r>
      <w:r>
        <w:rPr>
          <w:spacing w:val="-10"/>
        </w:rPr>
        <w:t xml:space="preserve"> 阶段读取寄存器</w:t>
      </w:r>
      <w:r>
        <w:rPr>
          <w:spacing w:val="-12"/>
        </w:rPr>
        <w:t xml:space="preserve">的值，在 </w:t>
      </w:r>
      <w:r>
        <w:t>EX</w:t>
      </w:r>
      <w:r>
        <w:rPr>
          <w:spacing w:val="-10"/>
        </w:rPr>
        <w:t xml:space="preserve"> 阶段计算访问地址，在 </w:t>
      </w:r>
      <w:r>
        <w:t>MEM</w:t>
      </w:r>
      <w:r>
        <w:rPr>
          <w:spacing w:val="-11"/>
        </w:rPr>
        <w:t xml:space="preserve"> 阶段访存获取数据，因此后面的指令 </w:t>
      </w:r>
      <w:r>
        <w:t>add</w:t>
      </w:r>
      <w:r>
        <w:rPr>
          <w:spacing w:val="-30"/>
        </w:rPr>
        <w:t xml:space="preserve"> 需在 </w:t>
      </w:r>
      <w:r>
        <w:t>ID</w:t>
      </w:r>
      <w:r>
        <w:rPr>
          <w:spacing w:val="-30"/>
        </w:rPr>
        <w:t xml:space="preserve"> 阶</w:t>
      </w:r>
      <w:r>
        <w:rPr>
          <w:spacing w:val="-12"/>
        </w:rPr>
        <w:t xml:space="preserve">段停留 </w:t>
      </w:r>
      <w:r>
        <w:t>1</w:t>
      </w:r>
      <w:r>
        <w:rPr>
          <w:spacing w:val="-32"/>
        </w:rPr>
        <w:t xml:space="preserve"> </w:t>
      </w:r>
      <w:proofErr w:type="gramStart"/>
      <w:r>
        <w:rPr>
          <w:spacing w:val="-32"/>
        </w:rPr>
        <w:t>个</w:t>
      </w:r>
      <w:proofErr w:type="gramEnd"/>
      <w:r>
        <w:rPr>
          <w:spacing w:val="-32"/>
        </w:rPr>
        <w:t xml:space="preserve"> </w:t>
      </w:r>
      <w:r>
        <w:t>stall，</w:t>
      </w:r>
      <w:r>
        <w:rPr>
          <w:spacing w:val="-10"/>
        </w:rPr>
        <w:t xml:space="preserve">等待指令 </w:t>
      </w:r>
      <w:proofErr w:type="spellStart"/>
      <w:r>
        <w:t>lw</w:t>
      </w:r>
      <w:proofErr w:type="spellEnd"/>
      <w:r>
        <w:rPr>
          <w:spacing w:val="-32"/>
        </w:rPr>
        <w:t xml:space="preserve"> 的 </w:t>
      </w:r>
      <w:r>
        <w:t>MEM</w:t>
      </w:r>
      <w:r>
        <w:rPr>
          <w:spacing w:val="-12"/>
        </w:rPr>
        <w:t xml:space="preserve"> 阶段完成。另外 </w:t>
      </w:r>
      <w:proofErr w:type="spellStart"/>
      <w:r>
        <w:t>addui</w:t>
      </w:r>
      <w:proofErr w:type="spellEnd"/>
      <w:r>
        <w:rPr>
          <w:spacing w:val="-11"/>
        </w:rPr>
        <w:t xml:space="preserve"> 指令通过定向得到寄存器 </w:t>
      </w:r>
      <w:r>
        <w:t>r3</w:t>
      </w:r>
      <w:r>
        <w:rPr>
          <w:spacing w:val="-4"/>
        </w:rPr>
        <w:t>的值。</w:t>
      </w:r>
    </w:p>
    <w:p w14:paraId="0A5E2E35" w14:textId="77777777" w:rsidR="00A45B86" w:rsidRDefault="00A45B86">
      <w:pPr>
        <w:pStyle w:val="a3"/>
        <w:spacing w:before="12"/>
        <w:rPr>
          <w:rFonts w:hint="eastAsia"/>
        </w:rPr>
      </w:pPr>
    </w:p>
    <w:p w14:paraId="5A1F51A9" w14:textId="3CBC132A" w:rsidR="00A45B86" w:rsidRPr="00B671A9" w:rsidRDefault="00000000">
      <w:pPr>
        <w:pStyle w:val="a3"/>
        <w:ind w:left="212"/>
        <w:rPr>
          <w:rFonts w:hint="eastAsia"/>
        </w:rPr>
      </w:pPr>
      <w:r>
        <w:rPr>
          <w:spacing w:val="-7"/>
        </w:rPr>
        <w:t xml:space="preserve">可以通过点击指令 </w:t>
      </w:r>
      <w:r>
        <w:t>add r1，r1，r3</w:t>
      </w:r>
      <w:r>
        <w:rPr>
          <w:spacing w:val="-10"/>
        </w:rPr>
        <w:t xml:space="preserve"> 查看具体情况：</w:t>
      </w:r>
      <w:r w:rsidR="00B671A9" w:rsidRPr="00B671A9">
        <w:rPr>
          <w:spacing w:val="-10"/>
        </w:rPr>
        <w:drawing>
          <wp:inline distT="0" distB="0" distL="0" distR="0" wp14:anchorId="1638134B" wp14:editId="231D11C3">
            <wp:extent cx="4905691" cy="4340734"/>
            <wp:effectExtent l="0" t="0" r="0" b="3175"/>
            <wp:docPr id="654766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66399" name=""/>
                    <pic:cNvPicPr/>
                  </pic:nvPicPr>
                  <pic:blipFill>
                    <a:blip r:embed="rId10"/>
                    <a:stretch>
                      <a:fillRect/>
                    </a:stretch>
                  </pic:blipFill>
                  <pic:spPr>
                    <a:xfrm>
                      <a:off x="0" y="0"/>
                      <a:ext cx="4907694" cy="4342506"/>
                    </a:xfrm>
                    <a:prstGeom prst="rect">
                      <a:avLst/>
                    </a:prstGeom>
                  </pic:spPr>
                </pic:pic>
              </a:graphicData>
            </a:graphic>
          </wp:inline>
        </w:drawing>
      </w:r>
    </w:p>
    <w:p w14:paraId="7E8CB940" w14:textId="3D9C15BB" w:rsidR="00A45B86" w:rsidRDefault="00A45B86">
      <w:pPr>
        <w:pStyle w:val="a3"/>
        <w:spacing w:before="9"/>
        <w:rPr>
          <w:rFonts w:hint="eastAsia"/>
          <w:sz w:val="8"/>
        </w:rPr>
      </w:pPr>
    </w:p>
    <w:p w14:paraId="77ABCBED" w14:textId="77777777" w:rsidR="00A45B86" w:rsidRDefault="00A45B86">
      <w:pPr>
        <w:rPr>
          <w:rFonts w:hint="eastAsia"/>
          <w:sz w:val="8"/>
        </w:rPr>
        <w:sectPr w:rsidR="00A45B86">
          <w:pgSz w:w="11910" w:h="16840"/>
          <w:pgMar w:top="1080" w:right="900" w:bottom="280" w:left="920" w:header="720" w:footer="720" w:gutter="0"/>
          <w:cols w:space="720"/>
        </w:sectPr>
      </w:pPr>
    </w:p>
    <w:p w14:paraId="14BB30B9" w14:textId="0E993324" w:rsidR="00A45B86" w:rsidRPr="00B671A9" w:rsidRDefault="00000000">
      <w:pPr>
        <w:pStyle w:val="a5"/>
        <w:numPr>
          <w:ilvl w:val="0"/>
          <w:numId w:val="3"/>
        </w:numPr>
        <w:tabs>
          <w:tab w:val="left" w:pos="814"/>
        </w:tabs>
        <w:spacing w:before="48"/>
        <w:ind w:hanging="602"/>
        <w:rPr>
          <w:sz w:val="24"/>
        </w:rPr>
      </w:pPr>
      <w:r>
        <w:rPr>
          <w:rFonts w:hint="eastAsia"/>
        </w:rPr>
        <w:lastRenderedPageBreak/>
        <w:pict w14:anchorId="74886DF7">
          <v:shape id="docshape11" o:spid="_x0000_s1030" style="position:absolute;left:0;text-align:left;margin-left:51.05pt;margin-top:1.8pt;width:493.2pt;height:686.7pt;z-index:-15834112;mso-position-horizontal-relative:page;mso-position-vertical-relative:text" coordorigin="1021,36" coordsize="9864,12805" o:spt="100" adj="0,,0" path="m1021,41r9864,m1021,12841r9864,m1026,36r,12800m10880,36r,12800e" filled="f" strokeweight=".48pt">
            <v:stroke joinstyle="round"/>
            <v:formulas/>
            <v:path arrowok="t" o:connecttype="segments"/>
            <w10:wrap anchorx="page"/>
          </v:shape>
        </w:pict>
      </w:r>
      <w:r>
        <w:rPr>
          <w:spacing w:val="-7"/>
          <w:sz w:val="24"/>
        </w:rPr>
        <w:t xml:space="preserve">执行结束后，查看 </w:t>
      </w:r>
      <w:r>
        <w:rPr>
          <w:sz w:val="24"/>
        </w:rPr>
        <w:t>Statistics</w:t>
      </w:r>
      <w:r>
        <w:rPr>
          <w:spacing w:val="-24"/>
          <w:sz w:val="24"/>
        </w:rPr>
        <w:t xml:space="preserve"> 界面</w:t>
      </w:r>
    </w:p>
    <w:p w14:paraId="411D5AC3" w14:textId="22946A72" w:rsidR="00B671A9" w:rsidRDefault="00B671A9" w:rsidP="00B671A9">
      <w:pPr>
        <w:pStyle w:val="a5"/>
        <w:tabs>
          <w:tab w:val="left" w:pos="814"/>
        </w:tabs>
        <w:spacing w:before="48"/>
        <w:ind w:firstLine="0"/>
        <w:rPr>
          <w:rFonts w:hint="eastAsia"/>
          <w:sz w:val="24"/>
        </w:rPr>
      </w:pPr>
      <w:r w:rsidRPr="00B671A9">
        <w:rPr>
          <w:spacing w:val="-7"/>
          <w:sz w:val="24"/>
        </w:rPr>
        <w:drawing>
          <wp:inline distT="0" distB="0" distL="0" distR="0" wp14:anchorId="32C44C04" wp14:editId="550E6C08">
            <wp:extent cx="5343168" cy="4372652"/>
            <wp:effectExtent l="0" t="0" r="0" b="8890"/>
            <wp:docPr id="3706891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89167" name=""/>
                    <pic:cNvPicPr/>
                  </pic:nvPicPr>
                  <pic:blipFill>
                    <a:blip r:embed="rId11"/>
                    <a:stretch>
                      <a:fillRect/>
                    </a:stretch>
                  </pic:blipFill>
                  <pic:spPr>
                    <a:xfrm>
                      <a:off x="0" y="0"/>
                      <a:ext cx="5344720" cy="4373922"/>
                    </a:xfrm>
                    <a:prstGeom prst="rect">
                      <a:avLst/>
                    </a:prstGeom>
                  </pic:spPr>
                </pic:pic>
              </a:graphicData>
            </a:graphic>
          </wp:inline>
        </w:drawing>
      </w:r>
    </w:p>
    <w:p w14:paraId="6C48D2CA" w14:textId="77777777" w:rsidR="00A45B86" w:rsidRDefault="00000000">
      <w:pPr>
        <w:pStyle w:val="a3"/>
        <w:spacing w:before="73" w:line="242" w:lineRule="auto"/>
        <w:ind w:left="212" w:right="112"/>
        <w:rPr>
          <w:rFonts w:hint="eastAsia"/>
        </w:rPr>
      </w:pPr>
      <w:r>
        <w:rPr>
          <w:spacing w:val="-6"/>
        </w:rPr>
        <w:t xml:space="preserve">此时数据相关引起的暂停时钟周期数为 </w:t>
      </w:r>
      <w:r>
        <w:rPr>
          <w:spacing w:val="-2"/>
        </w:rPr>
        <w:t>30（</w:t>
      </w:r>
      <w:r>
        <w:rPr>
          <w:spacing w:val="-14"/>
        </w:rPr>
        <w:t xml:space="preserve">对应的是 </w:t>
      </w:r>
      <w:r>
        <w:rPr>
          <w:spacing w:val="-2"/>
        </w:rPr>
        <w:t>RAW</w:t>
      </w:r>
      <w:r>
        <w:rPr>
          <w:spacing w:val="-60"/>
        </w:rPr>
        <w:t xml:space="preserve"> </w:t>
      </w:r>
      <w:r>
        <w:rPr>
          <w:spacing w:val="-2"/>
        </w:rPr>
        <w:t>stalls</w:t>
      </w:r>
      <w:r>
        <w:rPr>
          <w:spacing w:val="-10"/>
        </w:rPr>
        <w:t xml:space="preserve">，一次循环产生 </w:t>
      </w:r>
      <w:r>
        <w:rPr>
          <w:spacing w:val="-2"/>
        </w:rPr>
        <w:t>3</w:t>
      </w:r>
      <w:r>
        <w:rPr>
          <w:spacing w:val="-41"/>
        </w:rPr>
        <w:t xml:space="preserve"> </w:t>
      </w:r>
      <w:proofErr w:type="gramStart"/>
      <w:r>
        <w:rPr>
          <w:spacing w:val="-41"/>
        </w:rPr>
        <w:t>个</w:t>
      </w:r>
      <w:proofErr w:type="gramEnd"/>
      <w:r>
        <w:rPr>
          <w:spacing w:val="-41"/>
        </w:rPr>
        <w:t xml:space="preserve"> </w:t>
      </w:r>
      <w:r>
        <w:rPr>
          <w:spacing w:val="-2"/>
        </w:rPr>
        <w:t>Stall，</w:t>
      </w:r>
      <w:r>
        <w:rPr>
          <w:spacing w:val="-8"/>
        </w:rPr>
        <w:t xml:space="preserve">一共循环 </w:t>
      </w:r>
      <w:r>
        <w:t>10</w:t>
      </w:r>
      <w:r>
        <w:rPr>
          <w:spacing w:val="-20"/>
        </w:rPr>
        <w:t xml:space="preserve"> 次</w:t>
      </w:r>
      <w:r>
        <w:t>）</w:t>
      </w:r>
      <w:r>
        <w:rPr>
          <w:spacing w:val="-3"/>
        </w:rPr>
        <w:t xml:space="preserve">。而程序执行的总时钟周期数为 </w:t>
      </w:r>
      <w:r>
        <w:t>128，暂停时钟周期数占总执行周期数的百</w:t>
      </w:r>
      <w:r>
        <w:rPr>
          <w:spacing w:val="-2"/>
        </w:rPr>
        <w:t>分比：30/128=23.44%</w:t>
      </w:r>
      <w:r>
        <w:rPr>
          <w:spacing w:val="-18"/>
        </w:rPr>
        <w:t xml:space="preserve">。可以看到，采用定向技术之后，整个程序只需要执行 </w:t>
      </w:r>
      <w:r>
        <w:rPr>
          <w:spacing w:val="-2"/>
        </w:rPr>
        <w:t>128</w:t>
      </w:r>
      <w:r>
        <w:rPr>
          <w:spacing w:val="-11"/>
        </w:rPr>
        <w:t xml:space="preserve"> </w:t>
      </w:r>
      <w:proofErr w:type="gramStart"/>
      <w:r>
        <w:rPr>
          <w:spacing w:val="-11"/>
        </w:rPr>
        <w:t>个</w:t>
      </w:r>
      <w:proofErr w:type="gramEnd"/>
      <w:r>
        <w:rPr>
          <w:spacing w:val="-11"/>
        </w:rPr>
        <w:t>周期即可。</w:t>
      </w:r>
    </w:p>
    <w:p w14:paraId="40CB8851" w14:textId="77777777" w:rsidR="00A45B86" w:rsidRDefault="00000000">
      <w:pPr>
        <w:pStyle w:val="a3"/>
        <w:spacing w:before="4"/>
        <w:ind w:left="212"/>
        <w:rPr>
          <w:rFonts w:hint="eastAsia"/>
        </w:rPr>
      </w:pPr>
      <w:r>
        <w:rPr>
          <w:spacing w:val="-5"/>
        </w:rPr>
        <w:t xml:space="preserve">相比于不采用定向技术节约了 </w:t>
      </w:r>
      <w:r>
        <w:t>76</w:t>
      </w:r>
      <w:r>
        <w:rPr>
          <w:spacing w:val="-9"/>
        </w:rPr>
        <w:t xml:space="preserve"> </w:t>
      </w:r>
      <w:proofErr w:type="gramStart"/>
      <w:r>
        <w:rPr>
          <w:spacing w:val="-9"/>
        </w:rPr>
        <w:t>个</w:t>
      </w:r>
      <w:proofErr w:type="gramEnd"/>
      <w:r>
        <w:rPr>
          <w:spacing w:val="-9"/>
        </w:rPr>
        <w:t>周期。在一定程度上减少了流水线的断流。</w:t>
      </w:r>
    </w:p>
    <w:p w14:paraId="5B396BDB" w14:textId="77777777" w:rsidR="00A45B86" w:rsidRDefault="00A45B86">
      <w:pPr>
        <w:pStyle w:val="a3"/>
        <w:rPr>
          <w:rFonts w:hint="eastAsia"/>
        </w:rPr>
      </w:pPr>
    </w:p>
    <w:p w14:paraId="44EBA7FF" w14:textId="77777777" w:rsidR="00A45B86" w:rsidRDefault="00A45B86">
      <w:pPr>
        <w:pStyle w:val="a3"/>
        <w:rPr>
          <w:rFonts w:hint="eastAsia"/>
          <w:sz w:val="25"/>
        </w:rPr>
      </w:pPr>
    </w:p>
    <w:p w14:paraId="1F98A9A5" w14:textId="77777777" w:rsidR="00A45B86" w:rsidRDefault="00000000">
      <w:pPr>
        <w:pStyle w:val="a5"/>
        <w:numPr>
          <w:ilvl w:val="0"/>
          <w:numId w:val="3"/>
        </w:numPr>
        <w:tabs>
          <w:tab w:val="left" w:pos="814"/>
        </w:tabs>
        <w:spacing w:before="1"/>
        <w:ind w:hanging="602"/>
        <w:rPr>
          <w:rFonts w:hint="eastAsia"/>
          <w:sz w:val="24"/>
        </w:rPr>
      </w:pPr>
      <w:r>
        <w:rPr>
          <w:spacing w:val="-3"/>
          <w:sz w:val="24"/>
        </w:rPr>
        <w:t>定量计算</w:t>
      </w:r>
    </w:p>
    <w:p w14:paraId="3EB0E7C6" w14:textId="77777777" w:rsidR="00A45B86" w:rsidRDefault="00000000">
      <w:pPr>
        <w:pStyle w:val="a3"/>
        <w:spacing w:before="4" w:line="242" w:lineRule="auto"/>
        <w:ind w:left="212" w:right="271"/>
        <w:rPr>
          <w:rFonts w:hint="eastAsia"/>
        </w:rPr>
      </w:pPr>
      <w:r>
        <w:rPr>
          <w:spacing w:val="-2"/>
        </w:rPr>
        <w:t>通过对比采用定向技术和不采用定向数的实验结果，可以计算定向技术对系统性能优化的情况。具体公式为</w:t>
      </w:r>
    </w:p>
    <w:p w14:paraId="23B85FB0" w14:textId="77777777" w:rsidR="00A45B86" w:rsidRDefault="00A45B86">
      <w:pPr>
        <w:spacing w:line="242" w:lineRule="auto"/>
        <w:rPr>
          <w:rFonts w:hint="eastAsia"/>
        </w:rPr>
        <w:sectPr w:rsidR="00A45B86">
          <w:pgSz w:w="11910" w:h="16840"/>
          <w:pgMar w:top="1080" w:right="900" w:bottom="280" w:left="920" w:header="720" w:footer="720" w:gutter="0"/>
          <w:cols w:space="720"/>
        </w:sectPr>
      </w:pPr>
    </w:p>
    <w:p w14:paraId="733BA4B9" w14:textId="77777777" w:rsidR="00A45B86" w:rsidRDefault="00A45B86">
      <w:pPr>
        <w:pStyle w:val="a3"/>
        <w:spacing w:before="7"/>
        <w:rPr>
          <w:rFonts w:hint="eastAsia"/>
        </w:rPr>
      </w:pPr>
    </w:p>
    <w:p w14:paraId="522B397A" w14:textId="77777777" w:rsidR="00A45B86" w:rsidRDefault="00000000">
      <w:pPr>
        <w:pStyle w:val="a3"/>
        <w:spacing w:before="1"/>
        <w:ind w:left="860"/>
        <w:rPr>
          <w:rFonts w:ascii="Cambria Math" w:eastAsia="Cambria Math"/>
        </w:rPr>
      </w:pPr>
      <w:r>
        <w:t xml:space="preserve">优化倍数 </w:t>
      </w:r>
      <w:r>
        <w:rPr>
          <w:rFonts w:ascii="Cambria Math" w:eastAsia="Cambria Math"/>
          <w:spacing w:val="-10"/>
        </w:rPr>
        <w:t>=</w:t>
      </w:r>
    </w:p>
    <w:p w14:paraId="5F48E94A" w14:textId="77777777" w:rsidR="00A45B86" w:rsidRDefault="00A45B86">
      <w:pPr>
        <w:pStyle w:val="a3"/>
        <w:spacing w:before="11"/>
        <w:rPr>
          <w:rFonts w:ascii="Cambria Math" w:hint="eastAsia"/>
          <w:sz w:val="26"/>
        </w:rPr>
      </w:pPr>
    </w:p>
    <w:p w14:paraId="0B2AB246" w14:textId="77777777" w:rsidR="00A45B86" w:rsidRDefault="00000000">
      <w:pPr>
        <w:pStyle w:val="a3"/>
        <w:ind w:left="212"/>
        <w:rPr>
          <w:rFonts w:hint="eastAsia"/>
        </w:rPr>
      </w:pPr>
      <w:r>
        <w:rPr>
          <w:spacing w:val="-2"/>
        </w:rPr>
        <w:t>带入数据可得</w:t>
      </w:r>
    </w:p>
    <w:p w14:paraId="0005DA9C" w14:textId="77777777" w:rsidR="00A45B86" w:rsidRDefault="00000000">
      <w:pPr>
        <w:pStyle w:val="a3"/>
        <w:spacing w:before="135" w:line="304" w:lineRule="auto"/>
        <w:ind w:left="2022" w:right="931" w:hanging="1904"/>
        <w:rPr>
          <w:rFonts w:hint="eastAsia"/>
        </w:rPr>
      </w:pPr>
      <w:r>
        <w:br w:type="column"/>
      </w:r>
      <w:r>
        <w:rPr>
          <w:spacing w:val="-2"/>
        </w:rPr>
        <w:t xml:space="preserve">不采用定向技术所需执行周期数 </w:t>
      </w:r>
      <w:r>
        <w:rPr>
          <w:rFonts w:ascii="Cambria Math" w:eastAsia="Cambria Math" w:hAnsi="Cambria Math"/>
          <w:spacing w:val="18"/>
        </w:rPr>
        <w:t xml:space="preserve">− </w:t>
      </w:r>
      <w:r>
        <w:t>采用定向技术所需执行周期</w:t>
      </w:r>
      <w:proofErr w:type="gramStart"/>
      <w:r>
        <w:t>数</w:t>
      </w:r>
      <w:r>
        <w:rPr>
          <w:spacing w:val="-2"/>
        </w:rPr>
        <w:t>采用</w:t>
      </w:r>
      <w:proofErr w:type="gramEnd"/>
      <w:r>
        <w:rPr>
          <w:spacing w:val="-2"/>
        </w:rPr>
        <w:t>定向技术所需执行周期数</w:t>
      </w:r>
    </w:p>
    <w:p w14:paraId="7BA04878" w14:textId="77777777" w:rsidR="00A45B86" w:rsidRDefault="00A45B86">
      <w:pPr>
        <w:pStyle w:val="a3"/>
        <w:spacing w:before="9"/>
        <w:rPr>
          <w:rFonts w:hint="eastAsia"/>
          <w:sz w:val="26"/>
        </w:rPr>
      </w:pPr>
    </w:p>
    <w:p w14:paraId="4F090D78" w14:textId="77777777" w:rsidR="00A45B86" w:rsidRDefault="00000000">
      <w:pPr>
        <w:pStyle w:val="a3"/>
        <w:spacing w:line="180" w:lineRule="exact"/>
        <w:ind w:left="2427"/>
        <w:rPr>
          <w:rFonts w:ascii="Cambria Math" w:hAnsi="Cambria Math"/>
        </w:rPr>
      </w:pPr>
      <w:r>
        <w:pict w14:anchorId="30EF942B">
          <v:line id="_x0000_s1029" style="position:absolute;left:0;text-align:left;z-index:-15835136;mso-position-horizontal-relative:page" from="160.1pt,-38.55pt" to="506.3pt,-38.55pt" strokeweight=".27939mm">
            <w10:wrap anchorx="page"/>
          </v:line>
        </w:pict>
      </w:r>
      <w:r>
        <w:rPr>
          <w:rFonts w:ascii="Cambria Math" w:hAnsi="Cambria Math"/>
        </w:rPr>
        <w:t>204</w:t>
      </w:r>
      <w:r>
        <w:rPr>
          <w:rFonts w:ascii="Cambria Math" w:hAnsi="Cambria Math"/>
          <w:spacing w:val="52"/>
        </w:rPr>
        <w:t xml:space="preserve"> </w:t>
      </w:r>
      <w:r>
        <w:rPr>
          <w:rFonts w:ascii="Cambria Math" w:hAnsi="Cambria Math"/>
        </w:rPr>
        <w:t>−</w:t>
      </w:r>
      <w:r>
        <w:rPr>
          <w:rFonts w:ascii="Cambria Math" w:hAnsi="Cambria Math"/>
          <w:spacing w:val="51"/>
        </w:rPr>
        <w:t xml:space="preserve"> </w:t>
      </w:r>
      <w:r>
        <w:rPr>
          <w:rFonts w:ascii="Cambria Math" w:hAnsi="Cambria Math"/>
          <w:spacing w:val="-5"/>
        </w:rPr>
        <w:t>128</w:t>
      </w:r>
    </w:p>
    <w:p w14:paraId="29568F2F" w14:textId="77777777" w:rsidR="00A45B86" w:rsidRDefault="00A45B86">
      <w:pPr>
        <w:spacing w:line="180" w:lineRule="exact"/>
        <w:rPr>
          <w:rFonts w:ascii="Cambria Math" w:hAnsi="Cambria Math"/>
        </w:rPr>
        <w:sectPr w:rsidR="00A45B86">
          <w:type w:val="continuous"/>
          <w:pgSz w:w="11910" w:h="16840"/>
          <w:pgMar w:top="1200" w:right="900" w:bottom="280" w:left="920" w:header="720" w:footer="720" w:gutter="0"/>
          <w:cols w:num="2" w:space="720" w:equalWidth="0">
            <w:col w:w="2121" w:space="40"/>
            <w:col w:w="7929"/>
          </w:cols>
        </w:sectPr>
      </w:pPr>
    </w:p>
    <w:p w14:paraId="78BFC8B3" w14:textId="77777777" w:rsidR="00A45B86" w:rsidRDefault="00000000">
      <w:pPr>
        <w:pStyle w:val="a3"/>
        <w:tabs>
          <w:tab w:val="left" w:pos="1816"/>
          <w:tab w:val="left" w:pos="2769"/>
        </w:tabs>
        <w:spacing w:line="228" w:lineRule="auto"/>
        <w:ind w:right="20"/>
        <w:jc w:val="center"/>
        <w:rPr>
          <w:rFonts w:ascii="Cambria Math" w:eastAsia="Cambria Math"/>
        </w:rPr>
      </w:pPr>
      <w:r>
        <w:pict w14:anchorId="7213FDC6">
          <v:line id="_x0000_s1028" style="position:absolute;left:0;text-align:left;z-index:-15834624;mso-position-horizontal-relative:page" from="275.4pt,8.35pt" to="334.9pt,8.35pt" strokeweight=".27939mm">
            <w10:wrap anchorx="page"/>
          </v:line>
        </w:pict>
      </w:r>
      <w:r>
        <w:t xml:space="preserve">优化倍数 </w:t>
      </w:r>
      <w:r>
        <w:rPr>
          <w:rFonts w:ascii="Cambria Math" w:eastAsia="Cambria Math"/>
          <w:spacing w:val="-10"/>
        </w:rPr>
        <w:t>=</w:t>
      </w:r>
      <w:r>
        <w:rPr>
          <w:rFonts w:ascii="Cambria Math" w:eastAsia="Cambria Math"/>
        </w:rPr>
        <w:tab/>
      </w:r>
      <w:r>
        <w:rPr>
          <w:rFonts w:ascii="Cambria Math" w:eastAsia="Cambria Math"/>
          <w:spacing w:val="-5"/>
          <w:position w:val="-15"/>
        </w:rPr>
        <w:t>128</w:t>
      </w:r>
      <w:r>
        <w:rPr>
          <w:rFonts w:ascii="Cambria Math" w:eastAsia="Cambria Math"/>
          <w:position w:val="-15"/>
        </w:rPr>
        <w:tab/>
      </w:r>
      <w:r>
        <w:rPr>
          <w:rFonts w:ascii="Cambria Math" w:eastAsia="Cambria Math"/>
        </w:rPr>
        <w:t>=</w:t>
      </w:r>
      <w:r>
        <w:rPr>
          <w:rFonts w:ascii="Cambria Math" w:eastAsia="Cambria Math"/>
          <w:spacing w:val="67"/>
        </w:rPr>
        <w:t xml:space="preserve"> </w:t>
      </w:r>
      <w:r>
        <w:rPr>
          <w:rFonts w:ascii="Cambria Math" w:eastAsia="Cambria Math"/>
          <w:spacing w:val="-4"/>
        </w:rPr>
        <w:t>59.4%</w:t>
      </w:r>
    </w:p>
    <w:p w14:paraId="708377EE" w14:textId="77777777" w:rsidR="00A45B86" w:rsidRDefault="00000000">
      <w:pPr>
        <w:pStyle w:val="a3"/>
        <w:spacing w:line="242" w:lineRule="auto"/>
        <w:ind w:left="212" w:right="271"/>
        <w:rPr>
          <w:rFonts w:hint="eastAsia"/>
        </w:rPr>
      </w:pPr>
      <w:r>
        <w:rPr>
          <w:spacing w:val="-2"/>
        </w:rPr>
        <w:t>由此可见，采用定向技术后，减少了数据相关，缩短了程序的执行周期，大大提高了执行性</w:t>
      </w:r>
      <w:r>
        <w:rPr>
          <w:spacing w:val="-6"/>
        </w:rPr>
        <w:t>能。</w:t>
      </w:r>
    </w:p>
    <w:p w14:paraId="7E9CDDDE" w14:textId="77777777" w:rsidR="00A45B86" w:rsidRDefault="00A45B86">
      <w:pPr>
        <w:pStyle w:val="a3"/>
        <w:spacing w:before="6"/>
        <w:rPr>
          <w:rFonts w:hint="eastAsia"/>
        </w:rPr>
      </w:pPr>
    </w:p>
    <w:p w14:paraId="62F889F4" w14:textId="77777777" w:rsidR="00A45B86" w:rsidRDefault="00000000">
      <w:pPr>
        <w:pStyle w:val="a5"/>
        <w:numPr>
          <w:ilvl w:val="0"/>
          <w:numId w:val="3"/>
        </w:numPr>
        <w:tabs>
          <w:tab w:val="left" w:pos="814"/>
        </w:tabs>
        <w:ind w:hanging="602"/>
        <w:rPr>
          <w:rFonts w:hint="eastAsia"/>
          <w:sz w:val="24"/>
        </w:rPr>
      </w:pPr>
      <w:r>
        <w:rPr>
          <w:spacing w:val="-2"/>
          <w:sz w:val="24"/>
        </w:rPr>
        <w:t>查看程序结果</w:t>
      </w:r>
    </w:p>
    <w:p w14:paraId="73D13CAA" w14:textId="77777777" w:rsidR="00A45B86" w:rsidRDefault="00A45B86">
      <w:pPr>
        <w:rPr>
          <w:rFonts w:hint="eastAsia"/>
          <w:sz w:val="24"/>
        </w:rPr>
        <w:sectPr w:rsidR="00A45B86">
          <w:type w:val="continuous"/>
          <w:pgSz w:w="11910" w:h="16840"/>
          <w:pgMar w:top="1200" w:right="900" w:bottom="280" w:left="920" w:header="720" w:footer="720" w:gutter="0"/>
          <w:cols w:space="720"/>
        </w:sectPr>
      </w:pPr>
    </w:p>
    <w:p w14:paraId="3D113C98" w14:textId="77777777" w:rsidR="00A45B86" w:rsidRDefault="00000000">
      <w:pPr>
        <w:pStyle w:val="a3"/>
        <w:spacing w:before="1"/>
        <w:rPr>
          <w:rFonts w:hint="eastAsia"/>
          <w:sz w:val="7"/>
        </w:rPr>
      </w:pPr>
      <w:r>
        <w:rPr>
          <w:rFonts w:hint="eastAsia"/>
        </w:rPr>
        <w:lastRenderedPageBreak/>
        <w:pict w14:anchorId="03FB9210">
          <v:shape id="docshape12" o:spid="_x0000_s1027" style="position:absolute;margin-left:44.35pt;margin-top:56.7pt;width:507.1pt;height:719.6pt;z-index:-15833600;mso-position-horizontal-relative:page;mso-position-vertical-relative:page" coordorigin="1021,1134" coordsize="9864,14312" o:spt="100" adj="0,,0" path="m1021,1139r9864,m1021,5132r9864,m1021,15446r9864,m1026,1134r,14307m10880,1134r,14307e" filled="f" strokeweight=".48pt">
            <v:stroke joinstyle="round"/>
            <v:formulas/>
            <v:path arrowok="t" o:connecttype="segments"/>
            <w10:wrap anchorx="page" anchory="page"/>
          </v:shape>
        </w:pict>
      </w:r>
    </w:p>
    <w:p w14:paraId="594E705A" w14:textId="77777777" w:rsidR="00A45B86" w:rsidRDefault="00000000">
      <w:pPr>
        <w:pStyle w:val="a3"/>
        <w:ind w:left="215"/>
        <w:rPr>
          <w:rFonts w:hint="eastAsia"/>
          <w:sz w:val="20"/>
        </w:rPr>
      </w:pPr>
      <w:r>
        <w:rPr>
          <w:noProof/>
          <w:sz w:val="20"/>
        </w:rPr>
        <w:drawing>
          <wp:inline distT="0" distB="0" distL="0" distR="0" wp14:anchorId="651F3079" wp14:editId="13EF4E22">
            <wp:extent cx="6125541" cy="2075818"/>
            <wp:effectExtent l="0" t="0" r="8890" b="635"/>
            <wp:docPr id="9"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jpeg"/>
                    <pic:cNvPicPr/>
                  </pic:nvPicPr>
                  <pic:blipFill>
                    <a:blip r:embed="rId12" cstate="print"/>
                    <a:stretch>
                      <a:fillRect/>
                    </a:stretch>
                  </pic:blipFill>
                  <pic:spPr>
                    <a:xfrm>
                      <a:off x="0" y="0"/>
                      <a:ext cx="6152251" cy="2084870"/>
                    </a:xfrm>
                    <a:prstGeom prst="rect">
                      <a:avLst/>
                    </a:prstGeom>
                  </pic:spPr>
                </pic:pic>
              </a:graphicData>
            </a:graphic>
          </wp:inline>
        </w:drawing>
      </w:r>
    </w:p>
    <w:p w14:paraId="3139246F" w14:textId="77777777" w:rsidR="00A45B86" w:rsidRDefault="00000000">
      <w:pPr>
        <w:pStyle w:val="a3"/>
        <w:spacing w:before="97"/>
        <w:ind w:left="212"/>
        <w:rPr>
          <w:rFonts w:hint="eastAsia"/>
        </w:rPr>
      </w:pPr>
      <w:r>
        <w:t>可以看到数组 A</w:t>
      </w:r>
      <w:r>
        <w:rPr>
          <w:spacing w:val="-9"/>
        </w:rPr>
        <w:t xml:space="preserve"> 存储了数组 </w:t>
      </w:r>
      <w:r>
        <w:t>B 各个元素对应的内存地址，数组 B</w:t>
      </w:r>
      <w:r>
        <w:rPr>
          <w:spacing w:val="-2"/>
        </w:rPr>
        <w:t xml:space="preserve"> 的内容没有改变。</w:t>
      </w:r>
    </w:p>
    <w:p w14:paraId="783773D6" w14:textId="77777777" w:rsidR="00A45B86" w:rsidRDefault="00A45B86">
      <w:pPr>
        <w:pStyle w:val="a3"/>
        <w:spacing w:before="10"/>
        <w:rPr>
          <w:rFonts w:hint="eastAsia"/>
          <w:sz w:val="19"/>
        </w:rPr>
      </w:pPr>
    </w:p>
    <w:p w14:paraId="0263DDD2" w14:textId="77777777" w:rsidR="00A45B86" w:rsidRDefault="00000000">
      <w:pPr>
        <w:pStyle w:val="a3"/>
        <w:spacing w:line="242" w:lineRule="auto"/>
        <w:ind w:left="212" w:right="7951"/>
        <w:rPr>
          <w:rFonts w:ascii="黑体" w:eastAsia="黑体" w:hint="eastAsia"/>
        </w:rPr>
      </w:pPr>
      <w:r>
        <w:rPr>
          <w:rFonts w:ascii="黑体" w:eastAsia="黑体"/>
          <w:spacing w:val="-2"/>
        </w:rPr>
        <w:t>结论分析与体会：结论分析：</w:t>
      </w:r>
    </w:p>
    <w:p w14:paraId="4C41652E" w14:textId="77777777" w:rsidR="00A45B86" w:rsidRDefault="00000000">
      <w:pPr>
        <w:pStyle w:val="1"/>
        <w:numPr>
          <w:ilvl w:val="0"/>
          <w:numId w:val="2"/>
        </w:numPr>
        <w:tabs>
          <w:tab w:val="left" w:pos="576"/>
        </w:tabs>
        <w:spacing w:before="3"/>
        <w:ind w:hanging="364"/>
        <w:jc w:val="both"/>
        <w:rPr>
          <w:rFonts w:hint="eastAsia"/>
        </w:rPr>
      </w:pPr>
      <w:r>
        <w:rPr>
          <w:spacing w:val="-2"/>
        </w:rPr>
        <w:t>对数据相关和定向技术的</w:t>
      </w:r>
      <w:r>
        <w:rPr>
          <w:spacing w:val="-6"/>
        </w:rPr>
        <w:t>理解</w:t>
      </w:r>
    </w:p>
    <w:p w14:paraId="03D36FC8" w14:textId="77777777" w:rsidR="00A45B86" w:rsidRDefault="00000000">
      <w:pPr>
        <w:pStyle w:val="a3"/>
        <w:spacing w:before="5" w:line="242" w:lineRule="auto"/>
        <w:ind w:left="212" w:right="232"/>
        <w:jc w:val="both"/>
        <w:rPr>
          <w:rFonts w:hint="eastAsia"/>
        </w:rPr>
      </w:pPr>
      <w:r>
        <w:rPr>
          <w:spacing w:val="-2"/>
        </w:rPr>
        <w:t>分析：数据</w:t>
      </w:r>
      <w:proofErr w:type="gramStart"/>
      <w:r>
        <w:rPr>
          <w:spacing w:val="-2"/>
        </w:rPr>
        <w:t>相关指</w:t>
      </w:r>
      <w:proofErr w:type="gramEnd"/>
      <w:r>
        <w:rPr>
          <w:spacing w:val="-2"/>
        </w:rPr>
        <w:t>的是当一条指令的操作数是前面指令的执行结果，而这些指令均在流水线</w:t>
      </w:r>
      <w:r>
        <w:rPr>
          <w:spacing w:val="-6"/>
        </w:rPr>
        <w:t>中重叠执行时，就可能引起数据相关。而定向技术的主要思想是：在某条指令（如前面的 ADD</w:t>
      </w:r>
      <w:r>
        <w:rPr>
          <w:spacing w:val="-4"/>
        </w:rPr>
        <w:t>指令）产生一个计算结果之前，其它指令（</w:t>
      </w:r>
      <w:r>
        <w:rPr>
          <w:spacing w:val="-8"/>
        </w:rPr>
        <w:t xml:space="preserve">如前面 </w:t>
      </w:r>
      <w:r>
        <w:rPr>
          <w:spacing w:val="-4"/>
        </w:rPr>
        <w:t>SUB</w:t>
      </w:r>
      <w:r>
        <w:rPr>
          <w:spacing w:val="-13"/>
        </w:rPr>
        <w:t xml:space="preserve"> 和 </w:t>
      </w:r>
      <w:r>
        <w:rPr>
          <w:spacing w:val="-4"/>
        </w:rPr>
        <w:t>AND</w:t>
      </w:r>
      <w:r>
        <w:rPr>
          <w:spacing w:val="-9"/>
        </w:rPr>
        <w:t xml:space="preserve"> 指令</w:t>
      </w:r>
      <w:r>
        <w:rPr>
          <w:spacing w:val="-4"/>
        </w:rPr>
        <w:t>）并不真正需要该计算结</w:t>
      </w:r>
      <w:r>
        <w:rPr>
          <w:spacing w:val="-2"/>
        </w:rPr>
        <w:t>果，如果能够将该计算结果从其产生的地方（</w:t>
      </w:r>
      <w:r>
        <w:rPr>
          <w:spacing w:val="-7"/>
        </w:rPr>
        <w:t xml:space="preserve">寄存器文件 </w:t>
      </w:r>
      <w:r>
        <w:rPr>
          <w:spacing w:val="-2"/>
        </w:rPr>
        <w:t>EX/MEM）直接送到其它指令需要它</w:t>
      </w:r>
      <w:r>
        <w:t>的地方（ALU</w:t>
      </w:r>
      <w:r>
        <w:rPr>
          <w:spacing w:val="-7"/>
        </w:rPr>
        <w:t xml:space="preserve"> 的输入寄存器</w:t>
      </w:r>
      <w:r>
        <w:t>），那么就可以避免暂停。</w:t>
      </w:r>
    </w:p>
    <w:p w14:paraId="6173FC82" w14:textId="77777777" w:rsidR="00A45B86" w:rsidRDefault="00A45B86">
      <w:pPr>
        <w:pStyle w:val="a3"/>
        <w:spacing w:before="11"/>
        <w:rPr>
          <w:rFonts w:hint="eastAsia"/>
        </w:rPr>
      </w:pPr>
    </w:p>
    <w:p w14:paraId="39AAF18D" w14:textId="77777777" w:rsidR="00A45B86" w:rsidRDefault="00000000">
      <w:pPr>
        <w:pStyle w:val="1"/>
        <w:numPr>
          <w:ilvl w:val="0"/>
          <w:numId w:val="2"/>
        </w:numPr>
        <w:tabs>
          <w:tab w:val="left" w:pos="576"/>
        </w:tabs>
        <w:ind w:hanging="364"/>
        <w:rPr>
          <w:rFonts w:hint="eastAsia"/>
        </w:rPr>
      </w:pPr>
      <w:r>
        <w:rPr>
          <w:spacing w:val="-2"/>
        </w:rPr>
        <w:t>定向技术总</w:t>
      </w:r>
      <w:r>
        <w:rPr>
          <w:spacing w:val="-10"/>
        </w:rPr>
        <w:t>结</w:t>
      </w:r>
    </w:p>
    <w:p w14:paraId="6E017E65" w14:textId="77777777" w:rsidR="00A45B86" w:rsidRDefault="00000000">
      <w:pPr>
        <w:pStyle w:val="a3"/>
        <w:spacing w:before="5"/>
        <w:ind w:left="212"/>
        <w:rPr>
          <w:rFonts w:hint="eastAsia"/>
        </w:rPr>
      </w:pPr>
      <w:r>
        <w:rPr>
          <w:spacing w:val="-1"/>
        </w:rPr>
        <w:t>分析：在本次实验中，定向技术的要点可以归纳为：</w:t>
      </w:r>
    </w:p>
    <w:p w14:paraId="4A5AD02B" w14:textId="77777777" w:rsidR="00A45B86" w:rsidRDefault="00000000">
      <w:pPr>
        <w:pStyle w:val="a5"/>
        <w:numPr>
          <w:ilvl w:val="0"/>
          <w:numId w:val="1"/>
        </w:numPr>
        <w:tabs>
          <w:tab w:val="left" w:pos="693"/>
        </w:tabs>
        <w:spacing w:before="4"/>
        <w:ind w:hanging="481"/>
        <w:rPr>
          <w:rFonts w:hint="eastAsia"/>
          <w:sz w:val="24"/>
        </w:rPr>
      </w:pPr>
      <w:r>
        <w:rPr>
          <w:sz w:val="24"/>
        </w:rPr>
        <w:t>寄存器文件 EX/MEM</w:t>
      </w:r>
      <w:r>
        <w:rPr>
          <w:spacing w:val="-15"/>
          <w:sz w:val="24"/>
        </w:rPr>
        <w:t xml:space="preserve"> 中的 </w:t>
      </w:r>
      <w:r>
        <w:rPr>
          <w:sz w:val="24"/>
        </w:rPr>
        <w:t>ALU</w:t>
      </w:r>
      <w:r>
        <w:rPr>
          <w:spacing w:val="-8"/>
          <w:sz w:val="24"/>
        </w:rPr>
        <w:t xml:space="preserve"> 的运算结果总是回送到 </w:t>
      </w:r>
      <w:r>
        <w:rPr>
          <w:sz w:val="24"/>
        </w:rPr>
        <w:t>ALU</w:t>
      </w:r>
      <w:r>
        <w:rPr>
          <w:spacing w:val="-2"/>
          <w:sz w:val="24"/>
        </w:rPr>
        <w:t xml:space="preserve"> 的输入寄存器。</w:t>
      </w:r>
    </w:p>
    <w:p w14:paraId="18F0D59E" w14:textId="77777777" w:rsidR="00A45B86" w:rsidRDefault="00000000">
      <w:pPr>
        <w:pStyle w:val="a5"/>
        <w:numPr>
          <w:ilvl w:val="0"/>
          <w:numId w:val="1"/>
        </w:numPr>
        <w:tabs>
          <w:tab w:val="left" w:pos="693"/>
        </w:tabs>
        <w:spacing w:before="5" w:line="242" w:lineRule="auto"/>
        <w:ind w:left="212" w:right="151" w:firstLine="0"/>
        <w:rPr>
          <w:rFonts w:hint="eastAsia"/>
          <w:sz w:val="24"/>
        </w:rPr>
      </w:pPr>
      <w:r>
        <w:rPr>
          <w:spacing w:val="-5"/>
          <w:sz w:val="24"/>
        </w:rPr>
        <w:t xml:space="preserve">当定向硬件检测到前一个 </w:t>
      </w:r>
      <w:r>
        <w:rPr>
          <w:sz w:val="24"/>
        </w:rPr>
        <w:t>ALU</w:t>
      </w:r>
      <w:r>
        <w:rPr>
          <w:spacing w:val="-9"/>
          <w:sz w:val="24"/>
        </w:rPr>
        <w:t xml:space="preserve"> 运算结果的写入寄存器就是当前 </w:t>
      </w:r>
      <w:r>
        <w:rPr>
          <w:sz w:val="24"/>
        </w:rPr>
        <w:t>ALU</w:t>
      </w:r>
      <w:r>
        <w:rPr>
          <w:spacing w:val="-3"/>
          <w:sz w:val="24"/>
        </w:rPr>
        <w:t xml:space="preserve"> 操作的源寄存器时，</w:t>
      </w:r>
      <w:r>
        <w:rPr>
          <w:spacing w:val="-5"/>
          <w:sz w:val="24"/>
        </w:rPr>
        <w:t xml:space="preserve">那么控制逻辑将前一个 </w:t>
      </w:r>
      <w:r>
        <w:rPr>
          <w:sz w:val="24"/>
        </w:rPr>
        <w:t>ALU</w:t>
      </w:r>
      <w:r>
        <w:rPr>
          <w:spacing w:val="-8"/>
          <w:sz w:val="24"/>
        </w:rPr>
        <w:t xml:space="preserve"> 运算结果定向到 </w:t>
      </w:r>
      <w:r>
        <w:rPr>
          <w:sz w:val="24"/>
        </w:rPr>
        <w:t>ALU</w:t>
      </w:r>
      <w:r>
        <w:rPr>
          <w:spacing w:val="-15"/>
          <w:sz w:val="24"/>
        </w:rPr>
        <w:t xml:space="preserve"> 的输入端，后一个 </w:t>
      </w:r>
      <w:r>
        <w:rPr>
          <w:sz w:val="24"/>
        </w:rPr>
        <w:t>ALU</w:t>
      </w:r>
      <w:r>
        <w:rPr>
          <w:spacing w:val="-8"/>
          <w:sz w:val="24"/>
        </w:rPr>
        <w:t xml:space="preserve"> 操作就不必从源寄存</w:t>
      </w:r>
      <w:r>
        <w:rPr>
          <w:spacing w:val="-2"/>
          <w:sz w:val="24"/>
        </w:rPr>
        <w:t>器中读取操作数。</w:t>
      </w:r>
    </w:p>
    <w:p w14:paraId="6A3FD9A0" w14:textId="77777777" w:rsidR="00A45B86" w:rsidRDefault="00000000">
      <w:pPr>
        <w:pStyle w:val="a3"/>
        <w:spacing w:before="4"/>
        <w:ind w:left="212"/>
        <w:rPr>
          <w:rFonts w:hint="eastAsia"/>
        </w:rPr>
      </w:pPr>
      <w:r>
        <w:t>尽管采用定向技术可以缓解数据相关问题，从而提高 CPU</w:t>
      </w:r>
      <w:r>
        <w:rPr>
          <w:spacing w:val="-1"/>
        </w:rPr>
        <w:t xml:space="preserve"> 效率。但是不是所有的数据</w:t>
      </w:r>
    </w:p>
    <w:p w14:paraId="2E8CB70D" w14:textId="77777777" w:rsidR="00A45B86" w:rsidRDefault="00000000">
      <w:pPr>
        <w:pStyle w:val="a3"/>
        <w:spacing w:before="5" w:line="242" w:lineRule="auto"/>
        <w:ind w:left="212" w:right="391"/>
        <w:rPr>
          <w:rFonts w:hint="eastAsia"/>
        </w:rPr>
      </w:pPr>
      <w:r>
        <w:rPr>
          <w:spacing w:val="-3"/>
        </w:rPr>
        <w:t>相关都可以用定向技术解 决，通过调整指令顺序和插入空指令也可以解决部分数据相关问</w:t>
      </w:r>
      <w:r>
        <w:rPr>
          <w:spacing w:val="-2"/>
        </w:rPr>
        <w:t>题，在实际应用中需要根据使用场景选择合适的优化策略</w:t>
      </w:r>
    </w:p>
    <w:p w14:paraId="67574516" w14:textId="77777777" w:rsidR="00A45B86" w:rsidRDefault="00A45B86">
      <w:pPr>
        <w:pStyle w:val="a3"/>
        <w:spacing w:before="7"/>
        <w:rPr>
          <w:rFonts w:hint="eastAsia"/>
        </w:rPr>
      </w:pPr>
    </w:p>
    <w:p w14:paraId="1A025541" w14:textId="77777777" w:rsidR="00A45B86" w:rsidRDefault="00000000">
      <w:pPr>
        <w:pStyle w:val="1"/>
        <w:numPr>
          <w:ilvl w:val="0"/>
          <w:numId w:val="2"/>
        </w:numPr>
        <w:tabs>
          <w:tab w:val="left" w:pos="457"/>
        </w:tabs>
        <w:ind w:left="456" w:hanging="245"/>
        <w:rPr>
          <w:rFonts w:hint="eastAsia"/>
        </w:rPr>
      </w:pPr>
      <w:r>
        <w:rPr>
          <w:spacing w:val="-2"/>
        </w:rPr>
        <w:t>实验中的汇编</w:t>
      </w:r>
      <w:r>
        <w:rPr>
          <w:spacing w:val="-6"/>
        </w:rPr>
        <w:t>代码</w:t>
      </w:r>
    </w:p>
    <w:p w14:paraId="59A3CAB8" w14:textId="54E03A6D" w:rsidR="00A45B86" w:rsidRDefault="00F67608" w:rsidP="00F67608">
      <w:pPr>
        <w:pStyle w:val="a3"/>
        <w:spacing w:before="1"/>
        <w:ind w:firstLineChars="100" w:firstLine="235"/>
        <w:rPr>
          <w:rFonts w:hint="eastAsia"/>
          <w:sz w:val="25"/>
        </w:rPr>
      </w:pPr>
      <w:r w:rsidRPr="00F67608">
        <w:rPr>
          <w:spacing w:val="-5"/>
        </w:rPr>
        <w:t>本实验首先为寄存器 R2 和 R3 分别赋予初值，其中 R2 存储数组 A 的起始地址，R3 存储数组 B 的起始地址。随后进入名为 LOOP 的循环，在该循环中，R2 类似于循环变量，每次</w:t>
      </w:r>
      <w:proofErr w:type="gramStart"/>
      <w:r w:rsidRPr="00F67608">
        <w:rPr>
          <w:spacing w:val="-5"/>
        </w:rPr>
        <w:t>迭代递增</w:t>
      </w:r>
      <w:proofErr w:type="gramEnd"/>
      <w:r w:rsidRPr="00F67608">
        <w:rPr>
          <w:spacing w:val="-5"/>
        </w:rPr>
        <w:t xml:space="preserve"> 4 字节，以指向数组 A 的下一个单元。在 LOOP 中的首条指令使用 LW（Load Word）指令实现基址寻址：以 0 地址单元为基址，R2 的内容作为偏移量，从对应内存单元中取出数据。在整个循环过程中，寄存器 R4 用于判断是否结束循环。根据指令 </w:t>
      </w:r>
      <w:proofErr w:type="spellStart"/>
      <w:r w:rsidRPr="00F67608">
        <w:rPr>
          <w:spacing w:val="-5"/>
        </w:rPr>
        <w:t>benz</w:t>
      </w:r>
      <w:proofErr w:type="spellEnd"/>
      <w:r w:rsidRPr="00F67608">
        <w:rPr>
          <w:spacing w:val="-5"/>
        </w:rPr>
        <w:t xml:space="preserve"> R4 LOOP 可知，当 R4 的值为 0 时，循环结束。最终执行结果为：数组 A 中存储了数组 B 各元素对应的内存地址，而数组 B 的内容保持不变。</w:t>
      </w:r>
    </w:p>
    <w:p w14:paraId="7BA4E815" w14:textId="77777777" w:rsidR="00A45B86" w:rsidRDefault="00000000">
      <w:pPr>
        <w:pStyle w:val="1"/>
        <w:ind w:left="212" w:firstLine="0"/>
        <w:rPr>
          <w:rFonts w:hint="eastAsia"/>
        </w:rPr>
      </w:pPr>
      <w:r>
        <w:rPr>
          <w:spacing w:val="-5"/>
        </w:rPr>
        <w:t>体会：</w:t>
      </w:r>
    </w:p>
    <w:p w14:paraId="3DA14049" w14:textId="211361FD" w:rsidR="00A45B86" w:rsidRPr="00F67608" w:rsidRDefault="00F67608" w:rsidP="00F67608">
      <w:pPr>
        <w:spacing w:line="242" w:lineRule="auto"/>
        <w:ind w:firstLineChars="200" w:firstLine="470"/>
        <w:jc w:val="both"/>
        <w:rPr>
          <w:rFonts w:hint="eastAsia"/>
          <w:spacing w:val="-5"/>
          <w:sz w:val="24"/>
          <w:szCs w:val="24"/>
        </w:rPr>
        <w:sectPr w:rsidR="00A45B86" w:rsidRPr="00F67608">
          <w:pgSz w:w="11910" w:h="16840"/>
          <w:pgMar w:top="1120" w:right="900" w:bottom="280" w:left="920" w:header="720" w:footer="720" w:gutter="0"/>
          <w:cols w:space="720"/>
        </w:sectPr>
      </w:pPr>
      <w:r w:rsidRPr="00F67608">
        <w:rPr>
          <w:spacing w:val="-5"/>
          <w:sz w:val="24"/>
          <w:szCs w:val="24"/>
        </w:rPr>
        <w:t>通过本次实验，进一步掌握了数据相关的基本原理。在指令流水线重叠执行的过程中，操作数的读写顺序可能被打乱，与非流水线结构下的顺序不一致，从而引发数据相关问题。在程序运行时，这种相关性会导致部分指令暂停执行，造成流水线停顿，进而影响系统性能。常见的应对策略包括插入空指令、编译器优化调整指令顺序以及采用定向传递技术等。</w:t>
      </w:r>
    </w:p>
    <w:p w14:paraId="6E2C11A0" w14:textId="06DD4C36" w:rsidR="00A45B86" w:rsidRDefault="00000000">
      <w:pPr>
        <w:pStyle w:val="a3"/>
        <w:ind w:left="101"/>
        <w:rPr>
          <w:rFonts w:hint="eastAsia"/>
          <w:sz w:val="20"/>
        </w:rPr>
      </w:pPr>
      <w:r>
        <w:rPr>
          <w:rFonts w:hint="eastAsia"/>
          <w:sz w:val="20"/>
        </w:rPr>
      </w:r>
      <w:r w:rsidR="00F67608">
        <w:rPr>
          <w:sz w:val="20"/>
        </w:rPr>
        <w:pict w14:anchorId="75CFDFCE">
          <v:shapetype id="_x0000_t202" coordsize="21600,21600" o:spt="202" path="m,l,21600r21600,l21600,xe">
            <v:stroke joinstyle="miter"/>
            <v:path gradientshapeok="t" o:connecttype="rect"/>
          </v:shapetype>
          <v:shape id="docshape13" o:spid="_x0000_s1041" type="#_x0000_t202" style="width:492.7pt;height:84.9pt;mso-left-percent:-10001;mso-top-percent:-10001;mso-position-horizontal:absolute;mso-position-horizontal-relative:char;mso-position-vertical:absolute;mso-position-vertical-relative:line;mso-left-percent:-10001;mso-top-percent:-10001" filled="f" strokeweight=".48pt">
            <v:textbox inset="0,0,0,0">
              <w:txbxContent>
                <w:p w14:paraId="0F64A54A" w14:textId="77777777" w:rsidR="00A45B86" w:rsidRDefault="00000000" w:rsidP="00F67608">
                  <w:pPr>
                    <w:pStyle w:val="a3"/>
                    <w:spacing w:before="4" w:line="242" w:lineRule="auto"/>
                    <w:ind w:left="101" w:right="140" w:firstLineChars="200" w:firstLine="476"/>
                    <w:jc w:val="both"/>
                    <w:rPr>
                      <w:rFonts w:hint="eastAsia"/>
                    </w:rPr>
                  </w:pPr>
                  <w:r>
                    <w:rPr>
                      <w:spacing w:val="-2"/>
                    </w:rPr>
                    <w:t>在本次实验中，我们采用了定向技术缓解数据相关的问题，通过设置旁路直接将数据进行传</w:t>
                  </w:r>
                  <w:r>
                    <w:rPr>
                      <w:spacing w:val="-3"/>
                    </w:rPr>
                    <w:t xml:space="preserve">送。根据实验结果可知，采用定向技术后，程序执行的周期数从 </w:t>
                  </w:r>
                  <w:r>
                    <w:rPr>
                      <w:spacing w:val="-2"/>
                    </w:rPr>
                    <w:t>204</w:t>
                  </w:r>
                  <w:r>
                    <w:rPr>
                      <w:spacing w:val="-13"/>
                    </w:rPr>
                    <w:t xml:space="preserve"> 缩短至 </w:t>
                  </w:r>
                  <w:r>
                    <w:rPr>
                      <w:spacing w:val="-2"/>
                    </w:rPr>
                    <w:t>128，一定程度上的提升了系统的性能。总的来说，本次实验通过程序执行的具体案例分析了数据相关对指令执行的影响，并且定量计算了优化前后系统的性能，使我更加深刻的感受到了使用定向技</w:t>
                  </w:r>
                  <w:r>
                    <w:rPr>
                      <w:spacing w:val="-4"/>
                    </w:rPr>
                    <w:t>术优势。</w:t>
                  </w:r>
                </w:p>
              </w:txbxContent>
            </v:textbox>
            <w10:anchorlock/>
          </v:shape>
        </w:pict>
      </w:r>
    </w:p>
    <w:sectPr w:rsidR="00A45B86">
      <w:pgSz w:w="11910" w:h="16840"/>
      <w:pgMar w:top="1120" w:right="900" w:bottom="280" w:left="9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85FA7"/>
    <w:multiLevelType w:val="hybridMultilevel"/>
    <w:tmpl w:val="BB5A0072"/>
    <w:lvl w:ilvl="0" w:tplc="97EA8898">
      <w:start w:val="1"/>
      <w:numFmt w:val="decimal"/>
      <w:lvlText w:val="%1."/>
      <w:lvlJc w:val="left"/>
      <w:pPr>
        <w:ind w:left="575" w:hanging="363"/>
      </w:pPr>
      <w:rPr>
        <w:rFonts w:ascii="宋体" w:eastAsia="宋体" w:hAnsi="宋体" w:cs="宋体" w:hint="default"/>
        <w:b/>
        <w:bCs/>
        <w:i w:val="0"/>
        <w:iCs w:val="0"/>
        <w:w w:val="99"/>
        <w:sz w:val="24"/>
        <w:szCs w:val="24"/>
        <w:lang w:val="en-US" w:eastAsia="zh-CN" w:bidi="ar-SA"/>
      </w:rPr>
    </w:lvl>
    <w:lvl w:ilvl="1" w:tplc="A2A06E98">
      <w:numFmt w:val="bullet"/>
      <w:lvlText w:val="•"/>
      <w:lvlJc w:val="left"/>
      <w:pPr>
        <w:ind w:left="1530" w:hanging="363"/>
      </w:pPr>
      <w:rPr>
        <w:rFonts w:hint="default"/>
        <w:lang w:val="en-US" w:eastAsia="zh-CN" w:bidi="ar-SA"/>
      </w:rPr>
    </w:lvl>
    <w:lvl w:ilvl="2" w:tplc="50E4BF42">
      <w:numFmt w:val="bullet"/>
      <w:lvlText w:val="•"/>
      <w:lvlJc w:val="left"/>
      <w:pPr>
        <w:ind w:left="2481" w:hanging="363"/>
      </w:pPr>
      <w:rPr>
        <w:rFonts w:hint="default"/>
        <w:lang w:val="en-US" w:eastAsia="zh-CN" w:bidi="ar-SA"/>
      </w:rPr>
    </w:lvl>
    <w:lvl w:ilvl="3" w:tplc="D1D681B8">
      <w:numFmt w:val="bullet"/>
      <w:lvlText w:val="•"/>
      <w:lvlJc w:val="left"/>
      <w:pPr>
        <w:ind w:left="3431" w:hanging="363"/>
      </w:pPr>
      <w:rPr>
        <w:rFonts w:hint="default"/>
        <w:lang w:val="en-US" w:eastAsia="zh-CN" w:bidi="ar-SA"/>
      </w:rPr>
    </w:lvl>
    <w:lvl w:ilvl="4" w:tplc="E41A52F2">
      <w:numFmt w:val="bullet"/>
      <w:lvlText w:val="•"/>
      <w:lvlJc w:val="left"/>
      <w:pPr>
        <w:ind w:left="4382" w:hanging="363"/>
      </w:pPr>
      <w:rPr>
        <w:rFonts w:hint="default"/>
        <w:lang w:val="en-US" w:eastAsia="zh-CN" w:bidi="ar-SA"/>
      </w:rPr>
    </w:lvl>
    <w:lvl w:ilvl="5" w:tplc="5F7C8A24">
      <w:numFmt w:val="bullet"/>
      <w:lvlText w:val="•"/>
      <w:lvlJc w:val="left"/>
      <w:pPr>
        <w:ind w:left="5333" w:hanging="363"/>
      </w:pPr>
      <w:rPr>
        <w:rFonts w:hint="default"/>
        <w:lang w:val="en-US" w:eastAsia="zh-CN" w:bidi="ar-SA"/>
      </w:rPr>
    </w:lvl>
    <w:lvl w:ilvl="6" w:tplc="1674D47E">
      <w:numFmt w:val="bullet"/>
      <w:lvlText w:val="•"/>
      <w:lvlJc w:val="left"/>
      <w:pPr>
        <w:ind w:left="6283" w:hanging="363"/>
      </w:pPr>
      <w:rPr>
        <w:rFonts w:hint="default"/>
        <w:lang w:val="en-US" w:eastAsia="zh-CN" w:bidi="ar-SA"/>
      </w:rPr>
    </w:lvl>
    <w:lvl w:ilvl="7" w:tplc="9004775A">
      <w:numFmt w:val="bullet"/>
      <w:lvlText w:val="•"/>
      <w:lvlJc w:val="left"/>
      <w:pPr>
        <w:ind w:left="7234" w:hanging="363"/>
      </w:pPr>
      <w:rPr>
        <w:rFonts w:hint="default"/>
        <w:lang w:val="en-US" w:eastAsia="zh-CN" w:bidi="ar-SA"/>
      </w:rPr>
    </w:lvl>
    <w:lvl w:ilvl="8" w:tplc="39DAD304">
      <w:numFmt w:val="bullet"/>
      <w:lvlText w:val="•"/>
      <w:lvlJc w:val="left"/>
      <w:pPr>
        <w:ind w:left="8184" w:hanging="363"/>
      </w:pPr>
      <w:rPr>
        <w:rFonts w:hint="default"/>
        <w:lang w:val="en-US" w:eastAsia="zh-CN" w:bidi="ar-SA"/>
      </w:rPr>
    </w:lvl>
  </w:abstractNum>
  <w:abstractNum w:abstractNumId="1" w15:restartNumberingAfterBreak="0">
    <w:nsid w:val="26275206"/>
    <w:multiLevelType w:val="hybridMultilevel"/>
    <w:tmpl w:val="D2522C6C"/>
    <w:lvl w:ilvl="0" w:tplc="96AA86DE">
      <w:start w:val="1"/>
      <w:numFmt w:val="decimal"/>
      <w:lvlText w:val="(%1)"/>
      <w:lvlJc w:val="left"/>
      <w:pPr>
        <w:ind w:left="106" w:hanging="361"/>
      </w:pPr>
      <w:rPr>
        <w:rFonts w:ascii="宋体" w:eastAsia="宋体" w:hAnsi="宋体" w:cs="宋体" w:hint="default"/>
        <w:b w:val="0"/>
        <w:bCs w:val="0"/>
        <w:i w:val="0"/>
        <w:iCs w:val="0"/>
        <w:w w:val="100"/>
        <w:sz w:val="22"/>
        <w:szCs w:val="22"/>
        <w:lang w:val="en-US" w:eastAsia="zh-CN" w:bidi="ar-SA"/>
      </w:rPr>
    </w:lvl>
    <w:lvl w:ilvl="1" w:tplc="56209260">
      <w:numFmt w:val="bullet"/>
      <w:lvlText w:val="•"/>
      <w:lvlJc w:val="left"/>
      <w:pPr>
        <w:ind w:left="1074" w:hanging="361"/>
      </w:pPr>
      <w:rPr>
        <w:rFonts w:hint="default"/>
        <w:lang w:val="en-US" w:eastAsia="zh-CN" w:bidi="ar-SA"/>
      </w:rPr>
    </w:lvl>
    <w:lvl w:ilvl="2" w:tplc="19B8E878">
      <w:numFmt w:val="bullet"/>
      <w:lvlText w:val="•"/>
      <w:lvlJc w:val="left"/>
      <w:pPr>
        <w:ind w:left="2048" w:hanging="361"/>
      </w:pPr>
      <w:rPr>
        <w:rFonts w:hint="default"/>
        <w:lang w:val="en-US" w:eastAsia="zh-CN" w:bidi="ar-SA"/>
      </w:rPr>
    </w:lvl>
    <w:lvl w:ilvl="3" w:tplc="CDF243B6">
      <w:numFmt w:val="bullet"/>
      <w:lvlText w:val="•"/>
      <w:lvlJc w:val="left"/>
      <w:pPr>
        <w:ind w:left="3023" w:hanging="361"/>
      </w:pPr>
      <w:rPr>
        <w:rFonts w:hint="default"/>
        <w:lang w:val="en-US" w:eastAsia="zh-CN" w:bidi="ar-SA"/>
      </w:rPr>
    </w:lvl>
    <w:lvl w:ilvl="4" w:tplc="FC90E66A">
      <w:numFmt w:val="bullet"/>
      <w:lvlText w:val="•"/>
      <w:lvlJc w:val="left"/>
      <w:pPr>
        <w:ind w:left="3997" w:hanging="361"/>
      </w:pPr>
      <w:rPr>
        <w:rFonts w:hint="default"/>
        <w:lang w:val="en-US" w:eastAsia="zh-CN" w:bidi="ar-SA"/>
      </w:rPr>
    </w:lvl>
    <w:lvl w:ilvl="5" w:tplc="F5B81990">
      <w:numFmt w:val="bullet"/>
      <w:lvlText w:val="•"/>
      <w:lvlJc w:val="left"/>
      <w:pPr>
        <w:ind w:left="4972" w:hanging="361"/>
      </w:pPr>
      <w:rPr>
        <w:rFonts w:hint="default"/>
        <w:lang w:val="en-US" w:eastAsia="zh-CN" w:bidi="ar-SA"/>
      </w:rPr>
    </w:lvl>
    <w:lvl w:ilvl="6" w:tplc="10C82F6C">
      <w:numFmt w:val="bullet"/>
      <w:lvlText w:val="•"/>
      <w:lvlJc w:val="left"/>
      <w:pPr>
        <w:ind w:left="5946" w:hanging="361"/>
      </w:pPr>
      <w:rPr>
        <w:rFonts w:hint="default"/>
        <w:lang w:val="en-US" w:eastAsia="zh-CN" w:bidi="ar-SA"/>
      </w:rPr>
    </w:lvl>
    <w:lvl w:ilvl="7" w:tplc="87F66464">
      <w:numFmt w:val="bullet"/>
      <w:lvlText w:val="•"/>
      <w:lvlJc w:val="left"/>
      <w:pPr>
        <w:ind w:left="6920" w:hanging="361"/>
      </w:pPr>
      <w:rPr>
        <w:rFonts w:hint="default"/>
        <w:lang w:val="en-US" w:eastAsia="zh-CN" w:bidi="ar-SA"/>
      </w:rPr>
    </w:lvl>
    <w:lvl w:ilvl="8" w:tplc="D6EA8CD4">
      <w:numFmt w:val="bullet"/>
      <w:lvlText w:val="•"/>
      <w:lvlJc w:val="left"/>
      <w:pPr>
        <w:ind w:left="7895" w:hanging="361"/>
      </w:pPr>
      <w:rPr>
        <w:rFonts w:hint="default"/>
        <w:lang w:val="en-US" w:eastAsia="zh-CN" w:bidi="ar-SA"/>
      </w:rPr>
    </w:lvl>
  </w:abstractNum>
  <w:abstractNum w:abstractNumId="2" w15:restartNumberingAfterBreak="0">
    <w:nsid w:val="37230B2C"/>
    <w:multiLevelType w:val="hybridMultilevel"/>
    <w:tmpl w:val="7E90DB84"/>
    <w:lvl w:ilvl="0" w:tplc="18EC8CEC">
      <w:start w:val="2"/>
      <w:numFmt w:val="decimal"/>
      <w:lvlText w:val="（%1）"/>
      <w:lvlJc w:val="left"/>
      <w:pPr>
        <w:ind w:left="813" w:hanging="601"/>
      </w:pPr>
      <w:rPr>
        <w:rFonts w:ascii="宋体" w:eastAsia="宋体" w:hAnsi="宋体" w:cs="宋体" w:hint="default"/>
        <w:b w:val="0"/>
        <w:bCs w:val="0"/>
        <w:i w:val="0"/>
        <w:iCs w:val="0"/>
        <w:w w:val="100"/>
        <w:sz w:val="22"/>
        <w:szCs w:val="22"/>
        <w:lang w:val="en-US" w:eastAsia="zh-CN" w:bidi="ar-SA"/>
      </w:rPr>
    </w:lvl>
    <w:lvl w:ilvl="1" w:tplc="C86C7522">
      <w:numFmt w:val="bullet"/>
      <w:lvlText w:val="•"/>
      <w:lvlJc w:val="left"/>
      <w:pPr>
        <w:ind w:left="1746" w:hanging="601"/>
      </w:pPr>
      <w:rPr>
        <w:rFonts w:hint="default"/>
        <w:lang w:val="en-US" w:eastAsia="zh-CN" w:bidi="ar-SA"/>
      </w:rPr>
    </w:lvl>
    <w:lvl w:ilvl="2" w:tplc="100CEC3A">
      <w:numFmt w:val="bullet"/>
      <w:lvlText w:val="•"/>
      <w:lvlJc w:val="left"/>
      <w:pPr>
        <w:ind w:left="2673" w:hanging="601"/>
      </w:pPr>
      <w:rPr>
        <w:rFonts w:hint="default"/>
        <w:lang w:val="en-US" w:eastAsia="zh-CN" w:bidi="ar-SA"/>
      </w:rPr>
    </w:lvl>
    <w:lvl w:ilvl="3" w:tplc="3350E36A">
      <w:numFmt w:val="bullet"/>
      <w:lvlText w:val="•"/>
      <w:lvlJc w:val="left"/>
      <w:pPr>
        <w:ind w:left="3599" w:hanging="601"/>
      </w:pPr>
      <w:rPr>
        <w:rFonts w:hint="default"/>
        <w:lang w:val="en-US" w:eastAsia="zh-CN" w:bidi="ar-SA"/>
      </w:rPr>
    </w:lvl>
    <w:lvl w:ilvl="4" w:tplc="EB6C2776">
      <w:numFmt w:val="bullet"/>
      <w:lvlText w:val="•"/>
      <w:lvlJc w:val="left"/>
      <w:pPr>
        <w:ind w:left="4526" w:hanging="601"/>
      </w:pPr>
      <w:rPr>
        <w:rFonts w:hint="default"/>
        <w:lang w:val="en-US" w:eastAsia="zh-CN" w:bidi="ar-SA"/>
      </w:rPr>
    </w:lvl>
    <w:lvl w:ilvl="5" w:tplc="653E6C68">
      <w:numFmt w:val="bullet"/>
      <w:lvlText w:val="•"/>
      <w:lvlJc w:val="left"/>
      <w:pPr>
        <w:ind w:left="5453" w:hanging="601"/>
      </w:pPr>
      <w:rPr>
        <w:rFonts w:hint="default"/>
        <w:lang w:val="en-US" w:eastAsia="zh-CN" w:bidi="ar-SA"/>
      </w:rPr>
    </w:lvl>
    <w:lvl w:ilvl="6" w:tplc="588EC508">
      <w:numFmt w:val="bullet"/>
      <w:lvlText w:val="•"/>
      <w:lvlJc w:val="left"/>
      <w:pPr>
        <w:ind w:left="6379" w:hanging="601"/>
      </w:pPr>
      <w:rPr>
        <w:rFonts w:hint="default"/>
        <w:lang w:val="en-US" w:eastAsia="zh-CN" w:bidi="ar-SA"/>
      </w:rPr>
    </w:lvl>
    <w:lvl w:ilvl="7" w:tplc="42E84BCC">
      <w:numFmt w:val="bullet"/>
      <w:lvlText w:val="•"/>
      <w:lvlJc w:val="left"/>
      <w:pPr>
        <w:ind w:left="7306" w:hanging="601"/>
      </w:pPr>
      <w:rPr>
        <w:rFonts w:hint="default"/>
        <w:lang w:val="en-US" w:eastAsia="zh-CN" w:bidi="ar-SA"/>
      </w:rPr>
    </w:lvl>
    <w:lvl w:ilvl="8" w:tplc="4B08F898">
      <w:numFmt w:val="bullet"/>
      <w:lvlText w:val="•"/>
      <w:lvlJc w:val="left"/>
      <w:pPr>
        <w:ind w:left="8232" w:hanging="601"/>
      </w:pPr>
      <w:rPr>
        <w:rFonts w:hint="default"/>
        <w:lang w:val="en-US" w:eastAsia="zh-CN" w:bidi="ar-SA"/>
      </w:rPr>
    </w:lvl>
  </w:abstractNum>
  <w:abstractNum w:abstractNumId="3" w15:restartNumberingAfterBreak="0">
    <w:nsid w:val="7C9C45F8"/>
    <w:multiLevelType w:val="hybridMultilevel"/>
    <w:tmpl w:val="201EA368"/>
    <w:lvl w:ilvl="0" w:tplc="75605922">
      <w:start w:val="1"/>
      <w:numFmt w:val="decimal"/>
      <w:lvlText w:val="(%1)"/>
      <w:lvlJc w:val="left"/>
      <w:pPr>
        <w:ind w:left="692" w:hanging="480"/>
      </w:pPr>
      <w:rPr>
        <w:rFonts w:ascii="宋体" w:eastAsia="宋体" w:hAnsi="宋体" w:cs="宋体" w:hint="default"/>
        <w:b w:val="0"/>
        <w:bCs w:val="0"/>
        <w:i w:val="0"/>
        <w:iCs w:val="0"/>
        <w:w w:val="100"/>
        <w:sz w:val="24"/>
        <w:szCs w:val="24"/>
        <w:lang w:val="en-US" w:eastAsia="zh-CN" w:bidi="ar-SA"/>
      </w:rPr>
    </w:lvl>
    <w:lvl w:ilvl="1" w:tplc="DB828F66">
      <w:numFmt w:val="bullet"/>
      <w:lvlText w:val="•"/>
      <w:lvlJc w:val="left"/>
      <w:pPr>
        <w:ind w:left="1638" w:hanging="480"/>
      </w:pPr>
      <w:rPr>
        <w:rFonts w:hint="default"/>
        <w:lang w:val="en-US" w:eastAsia="zh-CN" w:bidi="ar-SA"/>
      </w:rPr>
    </w:lvl>
    <w:lvl w:ilvl="2" w:tplc="9DB49548">
      <w:numFmt w:val="bullet"/>
      <w:lvlText w:val="•"/>
      <w:lvlJc w:val="left"/>
      <w:pPr>
        <w:ind w:left="2577" w:hanging="480"/>
      </w:pPr>
      <w:rPr>
        <w:rFonts w:hint="default"/>
        <w:lang w:val="en-US" w:eastAsia="zh-CN" w:bidi="ar-SA"/>
      </w:rPr>
    </w:lvl>
    <w:lvl w:ilvl="3" w:tplc="871A63F4">
      <w:numFmt w:val="bullet"/>
      <w:lvlText w:val="•"/>
      <w:lvlJc w:val="left"/>
      <w:pPr>
        <w:ind w:left="3515" w:hanging="480"/>
      </w:pPr>
      <w:rPr>
        <w:rFonts w:hint="default"/>
        <w:lang w:val="en-US" w:eastAsia="zh-CN" w:bidi="ar-SA"/>
      </w:rPr>
    </w:lvl>
    <w:lvl w:ilvl="4" w:tplc="DCECF014">
      <w:numFmt w:val="bullet"/>
      <w:lvlText w:val="•"/>
      <w:lvlJc w:val="left"/>
      <w:pPr>
        <w:ind w:left="4454" w:hanging="480"/>
      </w:pPr>
      <w:rPr>
        <w:rFonts w:hint="default"/>
        <w:lang w:val="en-US" w:eastAsia="zh-CN" w:bidi="ar-SA"/>
      </w:rPr>
    </w:lvl>
    <w:lvl w:ilvl="5" w:tplc="E33860A8">
      <w:numFmt w:val="bullet"/>
      <w:lvlText w:val="•"/>
      <w:lvlJc w:val="left"/>
      <w:pPr>
        <w:ind w:left="5393" w:hanging="480"/>
      </w:pPr>
      <w:rPr>
        <w:rFonts w:hint="default"/>
        <w:lang w:val="en-US" w:eastAsia="zh-CN" w:bidi="ar-SA"/>
      </w:rPr>
    </w:lvl>
    <w:lvl w:ilvl="6" w:tplc="A4C25386">
      <w:numFmt w:val="bullet"/>
      <w:lvlText w:val="•"/>
      <w:lvlJc w:val="left"/>
      <w:pPr>
        <w:ind w:left="6331" w:hanging="480"/>
      </w:pPr>
      <w:rPr>
        <w:rFonts w:hint="default"/>
        <w:lang w:val="en-US" w:eastAsia="zh-CN" w:bidi="ar-SA"/>
      </w:rPr>
    </w:lvl>
    <w:lvl w:ilvl="7" w:tplc="907089D2">
      <w:numFmt w:val="bullet"/>
      <w:lvlText w:val="•"/>
      <w:lvlJc w:val="left"/>
      <w:pPr>
        <w:ind w:left="7270" w:hanging="480"/>
      </w:pPr>
      <w:rPr>
        <w:rFonts w:hint="default"/>
        <w:lang w:val="en-US" w:eastAsia="zh-CN" w:bidi="ar-SA"/>
      </w:rPr>
    </w:lvl>
    <w:lvl w:ilvl="8" w:tplc="AB54670A">
      <w:numFmt w:val="bullet"/>
      <w:lvlText w:val="•"/>
      <w:lvlJc w:val="left"/>
      <w:pPr>
        <w:ind w:left="8208" w:hanging="480"/>
      </w:pPr>
      <w:rPr>
        <w:rFonts w:hint="default"/>
        <w:lang w:val="en-US" w:eastAsia="zh-CN" w:bidi="ar-SA"/>
      </w:rPr>
    </w:lvl>
  </w:abstractNum>
  <w:num w:numId="1" w16cid:durableId="1651666932">
    <w:abstractNumId w:val="3"/>
  </w:num>
  <w:num w:numId="2" w16cid:durableId="317198973">
    <w:abstractNumId w:val="0"/>
  </w:num>
  <w:num w:numId="3" w16cid:durableId="898327218">
    <w:abstractNumId w:val="2"/>
  </w:num>
  <w:num w:numId="4" w16cid:durableId="2075810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A45B86"/>
    <w:rsid w:val="003E4A90"/>
    <w:rsid w:val="007674D8"/>
    <w:rsid w:val="00774F6D"/>
    <w:rsid w:val="00785D52"/>
    <w:rsid w:val="00877746"/>
    <w:rsid w:val="00A45B86"/>
    <w:rsid w:val="00B4181D"/>
    <w:rsid w:val="00B671A9"/>
    <w:rsid w:val="00F676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2"/>
    <o:shapelayout v:ext="edit">
      <o:idmap v:ext="edit" data="1"/>
    </o:shapelayout>
  </w:shapeDefaults>
  <w:decimalSymbol w:val="."/>
  <w:listSeparator w:val=","/>
  <w14:docId w14:val="611FF09F"/>
  <w15:docId w15:val="{940706C5-DE85-4E13-A158-6BD74DCAB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lang w:eastAsia="zh-CN"/>
    </w:rPr>
  </w:style>
  <w:style w:type="paragraph" w:styleId="1">
    <w:name w:val="heading 1"/>
    <w:basedOn w:val="a"/>
    <w:uiPriority w:val="9"/>
    <w:qFormat/>
    <w:pPr>
      <w:ind w:left="575" w:hanging="364"/>
      <w:outlineLvl w:val="0"/>
    </w:pPr>
    <w:rPr>
      <w:b/>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Title"/>
    <w:basedOn w:val="a"/>
    <w:uiPriority w:val="10"/>
    <w:qFormat/>
    <w:pPr>
      <w:spacing w:before="35"/>
      <w:ind w:right="17"/>
      <w:jc w:val="center"/>
    </w:pPr>
    <w:rPr>
      <w:rFonts w:ascii="黑体" w:eastAsia="黑体" w:hAnsi="黑体" w:cs="黑体"/>
      <w:sz w:val="30"/>
      <w:szCs w:val="30"/>
      <w:u w:val="single" w:color="000000"/>
    </w:rPr>
  </w:style>
  <w:style w:type="paragraph" w:styleId="a5">
    <w:name w:val="List Paragraph"/>
    <w:basedOn w:val="a"/>
    <w:uiPriority w:val="1"/>
    <w:qFormat/>
    <w:pPr>
      <w:ind w:left="813" w:hanging="602"/>
    </w:pPr>
  </w:style>
  <w:style w:type="paragraph" w:customStyle="1" w:styleId="TableParagraph">
    <w:name w:val="Table Paragraph"/>
    <w:basedOn w:val="a"/>
    <w:uiPriority w:val="1"/>
    <w:qFormat/>
    <w:pPr>
      <w:ind w:left="10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1351</Words>
  <Characters>1608</Characters>
  <Application>Microsoft Office Word</Application>
  <DocSecurity>0</DocSecurity>
  <Lines>123</Lines>
  <Paragraphs>67</Paragraphs>
  <ScaleCrop>false</ScaleCrop>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关于进一步规范管理本科实验教学的通知</dc:title>
  <dc:creator>kitty_whl</dc:creator>
  <dc:description/>
  <cp:lastModifiedBy>Faxiang Yan</cp:lastModifiedBy>
  <cp:revision>6</cp:revision>
  <cp:lastPrinted>2025-05-13T03:58:00Z</cp:lastPrinted>
  <dcterms:created xsi:type="dcterms:W3CDTF">2025-04-10T03:09:00Z</dcterms:created>
  <dcterms:modified xsi:type="dcterms:W3CDTF">2025-05-13T03:59:00Z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2024-10-02T00:00:00Z</vt:filetime>
  </property>
  <property fmtid="{D5CDD505-2E9C-101B-9397-08002B2CF9AE}" pid="3" name="Creator">
    <vt:lpwstr>WPS 文字</vt:lpwstr>
  </property>
  <property fmtid="{D5CDD505-2E9C-101B-9397-08002B2CF9AE}" pid="4" name="LastSaved">
    <vt:filetime>2025-04-10T00:00:00Z</vt:filetime>
  </property>
  <property fmtid="{D5CDD505-2E9C-101B-9397-08002B2CF9AE}" pid="5" name="SourceModified">
    <vt:lpwstr>D:20241002094028+08'00'</vt:lpwstr>
  </property>
</Properties>
</file>