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60" w:lineRule="auto"/>
        <w:jc w:val="center"/>
        <w:rPr>
          <w:rFonts w:hint="eastAsia" w:ascii="黑体" w:hAnsi="黑体" w:eastAsia="黑体" w:cs="黑体"/>
          <w:b/>
          <w:sz w:val="28"/>
          <w:szCs w:val="28"/>
          <w:lang w:val="en-US" w:eastAsia="zh-Hans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Hans"/>
        </w:rPr>
        <w:t>山东大学</w:t>
      </w:r>
      <w:r>
        <w:rPr>
          <w:rFonts w:hint="eastAsia" w:ascii="黑体" w:hAnsi="黑体" w:eastAsia="黑体" w:cs="黑体"/>
          <w:b/>
          <w:sz w:val="28"/>
          <w:szCs w:val="28"/>
          <w:lang w:eastAsia="zh-Hans"/>
        </w:rPr>
        <w:t>20</w:t>
      </w:r>
      <w:r>
        <w:rPr>
          <w:rFonts w:hint="default" w:ascii="黑体" w:hAnsi="黑体" w:eastAsia="黑体" w:cs="黑体"/>
          <w:b/>
          <w:sz w:val="28"/>
          <w:szCs w:val="28"/>
          <w:lang w:eastAsia="zh-Hans"/>
        </w:rPr>
        <w:t>1</w:t>
      </w:r>
      <w:r>
        <w:rPr>
          <w:rFonts w:hint="default" w:ascii="黑体" w:hAnsi="黑体" w:eastAsia="黑体" w:cs="黑体"/>
          <w:b/>
          <w:sz w:val="28"/>
          <w:szCs w:val="28"/>
          <w:lang w:eastAsia="zh-Hans"/>
        </w:rPr>
        <w:t>7</w:t>
      </w:r>
      <w:r>
        <w:rPr>
          <w:rFonts w:hint="eastAsia" w:ascii="黑体" w:hAnsi="黑体" w:eastAsia="黑体" w:cs="黑体"/>
          <w:b/>
          <w:sz w:val="28"/>
          <w:szCs w:val="28"/>
          <w:lang w:eastAsia="zh-Hans"/>
        </w:rPr>
        <w:t>-20</w:t>
      </w:r>
      <w:r>
        <w:rPr>
          <w:rFonts w:hint="default" w:ascii="黑体" w:hAnsi="黑体" w:eastAsia="黑体" w:cs="黑体"/>
          <w:b/>
          <w:sz w:val="28"/>
          <w:szCs w:val="28"/>
          <w:lang w:eastAsia="zh-Hans"/>
        </w:rPr>
        <w:t>1</w:t>
      </w:r>
      <w:r>
        <w:rPr>
          <w:rFonts w:hint="default" w:ascii="黑体" w:hAnsi="黑体" w:eastAsia="黑体" w:cs="黑体"/>
          <w:b/>
          <w:sz w:val="28"/>
          <w:szCs w:val="28"/>
          <w:lang w:eastAsia="zh-Hans"/>
        </w:rPr>
        <w:t>8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Hans"/>
        </w:rPr>
        <w:t>学年第一</w:t>
      </w:r>
      <w:bookmarkStart w:id="0" w:name="_GoBack"/>
      <w:bookmarkEnd w:id="0"/>
      <w:r>
        <w:rPr>
          <w:rFonts w:hint="eastAsia" w:ascii="黑体" w:hAnsi="黑体" w:eastAsia="黑体" w:cs="黑体"/>
          <w:b/>
          <w:sz w:val="28"/>
          <w:szCs w:val="28"/>
          <w:lang w:val="en-US" w:eastAsia="zh-Hans"/>
        </w:rPr>
        <w:t>学期</w:t>
      </w:r>
    </w:p>
    <w:p>
      <w:pPr>
        <w:ind w:left="180"/>
        <w:jc w:val="center"/>
        <w:rPr>
          <w:rFonts w:hint="eastAsia" w:ascii="黑体" w:eastAsia="黑体"/>
          <w:b/>
          <w:sz w:val="40"/>
          <w:szCs w:val="40"/>
        </w:rPr>
      </w:pPr>
      <w:r>
        <w:rPr>
          <w:rFonts w:hint="eastAsia" w:ascii="黑体" w:hAnsi="黑体" w:eastAsia="黑体" w:cs="黑体"/>
          <w:b/>
          <w:sz w:val="28"/>
          <w:szCs w:val="28"/>
        </w:rPr>
        <w:t>《 线性代数</w:t>
      </w:r>
      <w:r>
        <w:rPr>
          <w:rFonts w:hint="default" w:ascii="黑体" w:hAnsi="黑体" w:eastAsia="黑体" w:cs="黑体"/>
          <w:b/>
          <w:sz w:val="28"/>
          <w:szCs w:val="28"/>
        </w:rPr>
        <w:t>B</w:t>
      </w:r>
      <w:r>
        <w:rPr>
          <w:rFonts w:hint="eastAsia" w:ascii="黑体" w:hAnsi="黑体" w:eastAsia="黑体" w:cs="黑体"/>
          <w:b/>
          <w:sz w:val="28"/>
          <w:szCs w:val="28"/>
        </w:rPr>
        <w:t>》试题（</w:t>
      </w:r>
      <w:r>
        <w:rPr>
          <w:rFonts w:hint="default" w:ascii="黑体" w:hAnsi="黑体" w:eastAsia="黑体" w:cs="黑体"/>
          <w:b/>
          <w:sz w:val="28"/>
          <w:szCs w:val="28"/>
        </w:rPr>
        <w:t>B</w:t>
      </w:r>
      <w:r>
        <w:rPr>
          <w:rFonts w:hint="eastAsia" w:ascii="黑体" w:hAnsi="黑体" w:eastAsia="黑体" w:cs="黑体"/>
          <w:b/>
          <w:sz w:val="28"/>
          <w:szCs w:val="28"/>
        </w:rPr>
        <w:t>卷）</w:t>
      </w:r>
    </w:p>
    <w:p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判断题（每小题2分，共14分）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设方阵A满足AA=A，则必有A=O或A=E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设A，B是不可逆的同阶方阵，则</w:t>
      </w:r>
      <w:r>
        <w:rPr>
          <w:rFonts w:hint="eastAsia" w:ascii="宋体" w:hAnsi="宋体"/>
          <w:position w:val="-14"/>
          <w:sz w:val="24"/>
          <w:szCs w:val="24"/>
        </w:rPr>
        <w:object>
          <v:shape id="_x0000_i1025" o:spt="75" type="#_x0000_t75" style="height:20pt;width:41pt;" o:ole="t" filled="f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向量组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26" o:spt="75" type="#_x0000_t75" style="height:19pt;width:157pt;" o:ole="t" filled="f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是线性相关的向量组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齐次线性方程组</w:t>
      </w:r>
      <w:r>
        <w:rPr>
          <w:rFonts w:hint="eastAsia" w:ascii="宋体" w:hAnsi="宋体"/>
          <w:position w:val="-6"/>
          <w:sz w:val="24"/>
          <w:szCs w:val="24"/>
        </w:rPr>
        <w:object>
          <v:shape id="_x0000_i1027" o:spt="75" type="#_x0000_t75" style="height:12.8pt;width:40pt;" o:ole="t" filled="f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若有两个不同的解，它就有无穷多个解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方阵A可逆的充分必要条件是A的特征值不全为零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对称矩阵A正定的充分必要条件是</w:t>
      </w:r>
      <w:r>
        <w:rPr>
          <w:rFonts w:hint="eastAsia" w:ascii="宋体" w:hAnsi="宋体"/>
          <w:position w:val="-14"/>
          <w:sz w:val="24"/>
          <w:szCs w:val="24"/>
        </w:rPr>
        <w:object>
          <v:shape id="_x0000_i1028" o:spt="75" type="#_x0000_t75" style="height:20pt;width:35pt;" o:ole="t" filled="f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若方阵A与B相似，则</w:t>
      </w:r>
      <w:r>
        <w:rPr>
          <w:rFonts w:hint="eastAsia" w:ascii="宋体" w:hAnsi="宋体"/>
          <w:position w:val="-4"/>
          <w:sz w:val="24"/>
          <w:szCs w:val="24"/>
        </w:rPr>
        <w:object>
          <v:shape id="_x0000_i1029" o:spt="75" type="#_x0000_t75" style="height:15pt;width:18pt;" o:ole="t" filled="f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hint="eastAsia" w:ascii="宋体" w:hAnsi="宋体"/>
          <w:position w:val="-4"/>
          <w:sz w:val="24"/>
          <w:szCs w:val="24"/>
        </w:rPr>
        <w:object>
          <v:shape id="_x0000_i1030" o:spt="75" type="#_x0000_t75" style="height:15pt;width:18pt;" o:ole="t" filled="f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也相似，其中m为正整数.</w:t>
      </w:r>
    </w:p>
    <w:p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填空题（每小题2分，共24分）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</w:t>
      </w:r>
      <w:r>
        <w:rPr>
          <w:rFonts w:hint="eastAsia" w:ascii="宋体" w:hAnsi="宋体"/>
          <w:position w:val="-50"/>
          <w:sz w:val="24"/>
          <w:szCs w:val="24"/>
        </w:rPr>
        <w:object>
          <v:shape id="_x0000_i1031" o:spt="75" type="#_x0000_t75" style="height:56pt;width:76pt;" o:ole="t" filled="f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，则</w:t>
      </w:r>
      <w:r>
        <w:rPr>
          <w:rFonts w:hint="eastAsia" w:ascii="宋体" w:hAnsi="宋体"/>
          <w:position w:val="-14"/>
          <w:sz w:val="24"/>
          <w:szCs w:val="24"/>
        </w:rPr>
        <w:object>
          <v:shape id="_x0000_i1032" o:spt="75" type="#_x0000_t75" style="height:20pt;width:60pt;" o:ole="t" filled="f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33" o:spt="75" type="#_x0000_t75" style="height:18pt;width:65pt;" o:ole="t" filled="f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position w:val="-14"/>
          <w:sz w:val="24"/>
          <w:szCs w:val="24"/>
        </w:rPr>
        <w:object>
          <v:shape id="_x0000_i1034" o:spt="75" type="#_x0000_t75" style="height:20pt;width:35pt;" o:ole="t" filled="f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，且AB=C，则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35" o:spt="75" type="#_x0000_t75" style="height:16pt;width:49.9pt;" o:ole="t" filled="f" stroked="f" coordsize="21600,21600">
            <v:path/>
            <v:fill on="f" alignshape="1" focussize="0,0"/>
            <v:stroke on="f"/>
            <v:imagedata r:id="rId25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；又若C=O，则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36" o:spt="75" type="#_x0000_t75" style="height:16pt;width:49.9pt;" o:ole="t" filled="f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齐次线性方程组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37" o:spt="75" type="#_x0000_t75" style="height:16.5pt;width:65pt;" o:ole="t" filled="f" stroked="f" coordsize="21600,21600">
            <v:path/>
            <v:fill on="f" alignshape="1" focussize="0,0"/>
            <v:stroke on="f"/>
            <v:imagedata r:id="rId29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有非零解的充分必要条件是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38" o:spt="75" type="#_x0000_t75" style="height:5pt;width:47pt;" o:ole="t" filled="f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若方阵A满足</w:t>
      </w:r>
      <w:r>
        <w:rPr>
          <w:rFonts w:hint="eastAsia" w:ascii="宋体" w:hAnsi="宋体"/>
          <w:position w:val="-4"/>
          <w:sz w:val="24"/>
          <w:szCs w:val="24"/>
        </w:rPr>
        <w:object>
          <v:shape id="_x0000_i1039" o:spt="75" type="#_x0000_t75" style="height:15pt;width:47pt;" o:ole="t" filled="f" stroked="f" coordsize="21600,21600">
            <v:path/>
            <v:fill on="f" alignshape="1" focussize="0,0"/>
            <v:stroke on="f"/>
            <v:imagedata r:id="rId33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，则称A为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40" o:spt="75" type="#_x0000_t75" style="height:5pt;width:47pt;" o:ole="t" filled="f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；此时</w:t>
      </w:r>
      <w:r>
        <w:rPr>
          <w:rFonts w:hint="eastAsia" w:ascii="宋体" w:hAnsi="宋体"/>
          <w:position w:val="-14"/>
          <w:sz w:val="24"/>
          <w:szCs w:val="24"/>
        </w:rPr>
        <w:object>
          <v:shape id="_x0000_i1041" o:spt="75" type="#_x0000_t75" style="height:20pt;width:66pt;" o:ole="t" filled="f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42" o:spt="75" type="#_x0000_t75" style="height:19pt;width:80pt;" o:ole="t" filled="f" stroked="f" coordsize="21600,21600">
            <v:path/>
            <v:fill on="f" alignshape="1" focussize="0,0"/>
            <v:stroke on="f"/>
            <v:imagedata r:id="rId38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，B的特征值是1，2，3，则A的特征值是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43" o:spt="75" type="#_x0000_t75" style="height:5pt;width:47pt;" o:ole="t" filled="f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</w:t>
      </w:r>
      <w:r>
        <w:rPr>
          <w:rFonts w:hint="eastAsia" w:ascii="宋体" w:hAnsi="宋体"/>
          <w:position w:val="-50"/>
          <w:sz w:val="24"/>
          <w:szCs w:val="24"/>
        </w:rPr>
        <w:object>
          <v:shape id="_x0000_i1044" o:spt="75" type="#_x0000_t75" style="height:56pt;width:77pt;" o:ole="t" filled="f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与设</w:t>
      </w:r>
      <w:r>
        <w:rPr>
          <w:rFonts w:hint="eastAsia" w:ascii="宋体" w:hAnsi="宋体"/>
          <w:position w:val="-50"/>
          <w:sz w:val="24"/>
          <w:szCs w:val="24"/>
        </w:rPr>
        <w:object>
          <v:shape id="_x0000_i1045" o:spt="75" type="#_x0000_t75" style="height:56pt;width:84pt;" o:ole="t" filled="f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相似，则其中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46" o:spt="75" type="#_x0000_t75" style="height:13pt;width:60pt;" o:ole="t" filled="f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；对称阵A的二次型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47" o:spt="75" type="#_x0000_t75" style="height:18pt;width:121pt;" o:ole="t" filled="f" stroked="f" coordsize="21600,21600">
            <v:path/>
            <v:fill on="f" alignshape="1" focussize="0,0"/>
            <v:stroke on="f"/>
            <v:imagedata r:id="rId47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；它经过正交变换X=PY化为标准型是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48" o:spt="75" type="#_x0000_t75" style="height:5pt;width:47pt;" o:ole="t" filled="f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；二次型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49" o:spt="75" type="#_x0000_t75" style="height:5pt;width:47pt;" o:ole="t" filled="f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49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（是，不是）正定的</w:t>
      </w:r>
    </w:p>
    <w:p>
      <w:pPr>
        <w:ind w:left="420"/>
        <w:rPr>
          <w:rFonts w:hint="eastAsia" w:ascii="宋体" w:hAnsi="宋体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设向量组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50" o:spt="75" type="#_x0000_t75" style="height:19pt;width:283.95pt;" o:ole="t" filled="f" stroked="f" coordsize="21600,21600">
            <v:path/>
            <v:fill on="f" alignshape="1" focussize="0,0"/>
            <v:stroke on="f"/>
            <v:imagedata r:id="rId51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，对参数k的所有值求出向量组的秩及一个最大无关组（12分）</w:t>
      </w:r>
    </w:p>
    <w:p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已知</w:t>
      </w:r>
      <w:r>
        <w:rPr>
          <w:rFonts w:hint="eastAsia" w:ascii="宋体" w:hAnsi="宋体"/>
          <w:position w:val="-50"/>
          <w:sz w:val="24"/>
          <w:szCs w:val="24"/>
        </w:rPr>
        <w:object>
          <v:shape id="_x0000_i1051" o:spt="75" type="#_x0000_t75" style="height:56pt;width:126pt;" o:ole="t" filled="f" stroked="f" coordsize="21600,21600">
            <v:path/>
            <v:fill on="f" alignshape="1" focussize="0,0"/>
            <v:stroke on="f"/>
            <v:imagedata r:id="rId53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，求矩阵A（10分）</w:t>
      </w:r>
    </w:p>
    <w:p>
      <w:pPr>
        <w:numPr>
          <w:ilvl w:val="0"/>
          <w:numId w:val="1"/>
        </w:numPr>
        <w:tabs>
          <w:tab w:val="left" w:pos="720"/>
        </w:tabs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a，b取何值时，方程组</w:t>
      </w:r>
      <w:r>
        <w:rPr>
          <w:rFonts w:hint="eastAsia" w:ascii="宋体" w:hAnsi="宋体"/>
          <w:position w:val="-50"/>
          <w:sz w:val="24"/>
          <w:szCs w:val="24"/>
        </w:rPr>
        <w:object>
          <v:shape id="_x0000_i1052" o:spt="75" type="#_x0000_t75" style="height:56pt;width:99pt;" o:ole="t" filled="f" stroked="f" coordsize="21600,21600">
            <v:path/>
            <v:fill on="f" alignshape="1" focussize="0,0"/>
            <v:stroke on="f"/>
            <v:imagedata r:id="rId55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有唯一解，无解，有无穷多个解；并在有无穷多个解时求其通解（14分）</w:t>
      </w:r>
    </w:p>
    <w:p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</w:t>
      </w:r>
      <w:r>
        <w:rPr>
          <w:rFonts w:hint="eastAsia" w:ascii="宋体" w:hAnsi="宋体"/>
          <w:position w:val="-50"/>
          <w:sz w:val="24"/>
          <w:szCs w:val="24"/>
        </w:rPr>
        <w:object>
          <v:shape id="_x0000_i1053" o:spt="75" type="#_x0000_t75" style="height:56pt;width:76pt;" o:ole="t" filled="f" stroked="f" coordsize="21600,21600">
            <v:path/>
            <v:fill on="f" alignshape="1" focussize="0,0"/>
            <v:stroke on="f"/>
            <v:imagedata r:id="rId57" grayscale="f" bilevel="f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</w:p>
    <w:p>
      <w:pPr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1.求正交阵P,使得</w:t>
      </w:r>
      <w:r>
        <w:rPr>
          <w:rFonts w:hint="eastAsia" w:ascii="宋体" w:hAnsi="宋体"/>
          <w:position w:val="-4"/>
          <w:sz w:val="24"/>
          <w:szCs w:val="24"/>
        </w:rPr>
        <w:object>
          <v:shape id="_x0000_i1054" o:spt="75" type="#_x0000_t75" style="height:15pt;width:57pt;" o:ole="t" filled="f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5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为对角阵;</w:t>
      </w:r>
    </w:p>
    <w:p>
      <w:pPr>
        <w:ind w:left="820" w:leftChars="219" w:hanging="360" w:hangingChars="1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2.设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55" o:spt="75" type="#_x0000_t75" style="height:18pt;width:96pt;" o:ole="t" filled="f" stroked="f" coordsize="21600,21600">
            <v:path/>
            <v:fill on="f" alignshape="1" focussize="0,0"/>
            <v:stroke on="f"/>
            <v:imagedata r:id="rId61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,利用A与</w:t>
      </w:r>
      <w:r>
        <w:rPr>
          <w:rFonts w:hint="eastAsia" w:ascii="宋体" w:hAnsi="宋体"/>
          <w:position w:val="-4"/>
          <w:sz w:val="24"/>
          <w:szCs w:val="24"/>
        </w:rPr>
        <w:object>
          <v:shape id="_x0000_i1056" o:spt="75" type="#_x0000_t75" style="height:13pt;width:12pt;" o:ole="t" filled="f" stroked="f" coordsize="21600,21600">
            <v:path/>
            <v:fill on="f" alignshape="1" focussize="0,0"/>
            <v:stroke on="f"/>
            <v:imagedata r:id="rId63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相似,求出矩阵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57" o:spt="75" type="#_x0000_t75" style="height:18pt;width:111pt;" o:ole="t" filled="f" stroked="f" coordsize="21600,21600">
            <v:path/>
            <v:fill on="f" alignshape="1" focussize="0,0"/>
            <v:stroke on="f"/>
            <v:imagedata r:id="rId65" grayscale="f" bilevel="f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;</w:t>
      </w:r>
    </w:p>
    <w:p>
      <w:pPr>
        <w:ind w:firstLine="460" w:firstLineChars="192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 求矩阵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58" o:spt="75" type="#_x0000_t75" style="height:18pt;width:111pt;" o:ole="t" filled="f" stroked="f" coordsize="21600,21600">
            <v:path/>
            <v:fill on="f" alignshape="1" focussize="0,0"/>
            <v:stroke on="f"/>
            <v:imagedata r:id="rId67" grayscale="f" bilevel="f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的特征值 （共16分）</w:t>
      </w:r>
    </w:p>
    <w:p>
      <w:pPr>
        <w:numPr>
          <w:ilvl w:val="0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证明题（10分）</w:t>
      </w:r>
    </w:p>
    <w:p>
      <w:pPr>
        <w:numPr>
          <w:ilvl w:val="1"/>
          <w:numId w:val="1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设向量组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59" o:spt="75" type="#_x0000_t75" style="height:18pt;width:46pt;" o:ole="t" filled="f" stroked="f" coordsize="21600,21600">
            <v:path/>
            <v:fill on="f" alignshape="1" focussize="0,0"/>
            <v:stroke on="f"/>
            <v:imagedata r:id="rId69" grayscale="f" bilevel="f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6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线性无关，且</w:t>
      </w:r>
    </w:p>
    <w:p>
      <w:pPr>
        <w:ind w:left="420" w:leftChars="200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position w:val="-12"/>
          <w:sz w:val="24"/>
          <w:szCs w:val="24"/>
        </w:rPr>
        <w:object>
          <v:shape id="_x0000_i1060" o:spt="75" type="#_x0000_t75" style="height:18pt;width:231pt;" o:ole="t" filled="f" stroked="f" coordsize="21600,21600">
            <v:path/>
            <v:fill on="f" alignshape="1" focussize="0,0"/>
            <v:stroke on="f"/>
            <v:imagedata r:id="rId71" grayscale="f" bilevel="f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</w:p>
    <w:p>
      <w:pPr>
        <w:ind w:left="420" w:leftChars="200" w:firstLine="360" w:firstLineChars="1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证明：</w:t>
      </w:r>
      <w:r>
        <w:rPr>
          <w:rFonts w:hint="eastAsia" w:ascii="宋体" w:hAnsi="宋体"/>
          <w:position w:val="-12"/>
          <w:sz w:val="24"/>
          <w:szCs w:val="24"/>
        </w:rPr>
        <w:object>
          <v:shape id="_x0000_i1061" o:spt="75" type="#_x0000_t75" style="height:18pt;width:45pt;" o:ole="t" filled="f" stroked="f" coordsize="21600,21600">
            <v:path/>
            <v:fill on="f" alignshape="1" focussize="0,0"/>
            <v:stroke on="f"/>
            <v:imagedata r:id="rId73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线性相关</w:t>
      </w:r>
    </w:p>
    <w:p>
      <w:pPr>
        <w:ind w:left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2．若A，B均为n阶方矩，且A可逆，证明：BA与AB相似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550B8"/>
    <w:multiLevelType w:val="multilevel"/>
    <w:tmpl w:val="20D550B8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61C5"/>
    <w:rsid w:val="77FF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image" Target="media/image33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wmf"/><Relationship Id="rId69" Type="http://schemas.openxmlformats.org/officeDocument/2006/relationships/image" Target="media/image31.wmf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Office_4.2.1.6793_F1E327BC-269C-435d-A152-05C5408002CA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2022-05-19T20:13:00Z</dcterms:created>
  <dc:creator>不小心</dc:creator>
  <cp:lastModifiedBy>不小心</cp:lastModifiedBy>
  <dcterms:modified xsi:type="dcterms:W3CDTF">2022-05-19T20:14:38Z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2052-4.2.1.6793</vt:lpwstr>
  </property>
  <property fmtid="{D5CDD505-2E9C-101B-9397-08002B2CF9AE}" pid="3" name="ICV">
    <vt:lpwstr>90EE1F5AF50E143381348662AF6C9F2C</vt:lpwstr>
  </property>
</Properties>
</file>