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B2CCA" w14:textId="77777777" w:rsidR="0021371B" w:rsidRDefault="0021371B">
      <w:pPr>
        <w:widowControl/>
        <w:jc w:val="left"/>
        <w:rPr>
          <w:rFonts w:ascii="宋体" w:eastAsia="宋体" w:hAnsi="宋体"/>
          <w:sz w:val="24"/>
        </w:rPr>
      </w:pPr>
    </w:p>
    <w:p w14:paraId="76EB2CCB" w14:textId="77777777" w:rsidR="0021371B" w:rsidRDefault="00D919DC">
      <w:pPr>
        <w:spacing w:beforeLines="50" w:before="156" w:afterLines="20" w:after="62"/>
        <w:rPr>
          <w:rFonts w:eastAsia="方正舒体"/>
          <w:b/>
          <w:bCs/>
          <w:sz w:val="84"/>
        </w:rPr>
      </w:pPr>
      <w:r>
        <w:rPr>
          <w:rFonts w:eastAsia="方正舒体"/>
          <w:b/>
          <w:bCs/>
          <w:noProof/>
          <w:sz w:val="84"/>
        </w:rPr>
        <w:drawing>
          <wp:inline distT="0" distB="0" distL="0" distR="0" wp14:anchorId="76EB2CFF" wp14:editId="76EB2D00">
            <wp:extent cx="5370830" cy="865505"/>
            <wp:effectExtent l="0" t="0" r="1270" b="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370830" cy="865505"/>
                    </a:xfrm>
                    <a:prstGeom prst="rect">
                      <a:avLst/>
                    </a:prstGeom>
                    <a:noFill/>
                    <a:ln>
                      <a:noFill/>
                    </a:ln>
                  </pic:spPr>
                </pic:pic>
              </a:graphicData>
            </a:graphic>
          </wp:inline>
        </w:drawing>
      </w:r>
    </w:p>
    <w:p w14:paraId="76EB2CCC" w14:textId="77777777" w:rsidR="0021371B" w:rsidRDefault="0021371B">
      <w:pPr>
        <w:spacing w:beforeLines="50" w:before="156" w:afterLines="20" w:after="62"/>
        <w:rPr>
          <w:rFonts w:eastAsia="方正舒体"/>
          <w:b/>
          <w:bCs/>
          <w:sz w:val="84"/>
        </w:rPr>
      </w:pPr>
    </w:p>
    <w:p w14:paraId="76EB2CCD" w14:textId="77777777" w:rsidR="0021371B" w:rsidRDefault="00D919DC">
      <w:pPr>
        <w:spacing w:beforeLines="50" w:before="156" w:afterLines="20" w:after="62"/>
        <w:jc w:val="center"/>
        <w:rPr>
          <w:rFonts w:ascii="华文新魏" w:eastAsia="华文新魏" w:hAnsi="华文楷体"/>
          <w:sz w:val="56"/>
        </w:rPr>
      </w:pPr>
      <w:r>
        <w:rPr>
          <w:rFonts w:ascii="华文新魏" w:eastAsia="华文新魏" w:hAnsi="华文楷体" w:hint="eastAsia"/>
          <w:sz w:val="56"/>
        </w:rPr>
        <w:t>《“四史”系列教育专题》</w:t>
      </w:r>
    </w:p>
    <w:p w14:paraId="76EB2CCE" w14:textId="77777777" w:rsidR="0021371B" w:rsidRDefault="00D919DC">
      <w:pPr>
        <w:spacing w:beforeLines="50" w:before="156" w:afterLines="20" w:after="62"/>
        <w:jc w:val="center"/>
        <w:rPr>
          <w:rFonts w:ascii="华文新魏" w:eastAsia="华文新魏" w:hAnsi="华文楷体"/>
          <w:sz w:val="56"/>
        </w:rPr>
      </w:pPr>
      <w:r>
        <w:rPr>
          <w:rFonts w:ascii="华文新魏" w:eastAsia="华文新魏" w:hAnsi="华文楷体" w:hint="eastAsia"/>
          <w:sz w:val="56"/>
        </w:rPr>
        <w:t>课程论文</w:t>
      </w:r>
    </w:p>
    <w:p w14:paraId="76EB2CCF" w14:textId="77777777" w:rsidR="0021371B" w:rsidRDefault="00D919DC">
      <w:pPr>
        <w:spacing w:beforeLines="50" w:before="156" w:afterLines="20" w:after="62"/>
        <w:jc w:val="center"/>
        <w:rPr>
          <w:rFonts w:ascii="微软雅黑" w:eastAsia="微软雅黑" w:hAnsi="微软雅黑"/>
          <w:b/>
          <w:bCs/>
          <w:sz w:val="44"/>
          <w:szCs w:val="44"/>
        </w:rPr>
      </w:pPr>
      <w:r>
        <w:rPr>
          <w:rFonts w:ascii="微软雅黑" w:eastAsia="微软雅黑" w:hAnsi="微软雅黑" w:hint="eastAsia"/>
          <w:sz w:val="44"/>
          <w:szCs w:val="44"/>
        </w:rPr>
        <w:t>（2022~2023学年第2学期）</w:t>
      </w:r>
    </w:p>
    <w:p w14:paraId="76EB2CD0" w14:textId="77777777" w:rsidR="0021371B" w:rsidRDefault="0021371B">
      <w:pPr>
        <w:spacing w:beforeLines="50" w:before="156" w:afterLines="20" w:after="62"/>
        <w:rPr>
          <w:rFonts w:eastAsia="楷体_GB2312"/>
          <w:b/>
          <w:bCs/>
          <w:sz w:val="52"/>
        </w:rPr>
      </w:pPr>
    </w:p>
    <w:p w14:paraId="76EB2CD1" w14:textId="11AB40E2" w:rsidR="0021371B" w:rsidRDefault="00D919DC">
      <w:pPr>
        <w:spacing w:beforeLines="50" w:before="156" w:afterLines="20" w:after="62"/>
        <w:ind w:firstLineChars="700" w:firstLine="2108"/>
        <w:rPr>
          <w:rFonts w:ascii="宋体" w:hAnsi="宋体"/>
          <w:b/>
          <w:bCs/>
          <w:sz w:val="30"/>
          <w:szCs w:val="30"/>
          <w:u w:val="single"/>
        </w:rPr>
      </w:pPr>
      <w:r>
        <w:rPr>
          <w:rFonts w:ascii="宋体" w:hAnsi="宋体" w:hint="eastAsia"/>
          <w:b/>
          <w:bCs/>
          <w:sz w:val="30"/>
          <w:szCs w:val="30"/>
        </w:rPr>
        <w:t>姓名：</w:t>
      </w:r>
      <w:r>
        <w:rPr>
          <w:rFonts w:ascii="宋体" w:hAnsi="宋体"/>
          <w:b/>
          <w:bCs/>
          <w:sz w:val="30"/>
          <w:szCs w:val="30"/>
          <w:u w:val="single"/>
        </w:rPr>
        <w:t xml:space="preserve">       </w:t>
      </w:r>
      <w:r w:rsidR="00DE32AE">
        <w:rPr>
          <w:rFonts w:ascii="宋体" w:hAnsi="宋体" w:hint="eastAsia"/>
          <w:b/>
          <w:bCs/>
          <w:sz w:val="30"/>
          <w:szCs w:val="30"/>
          <w:u w:val="single"/>
        </w:rPr>
        <w:t>阎发祥</w:t>
      </w:r>
      <w:r>
        <w:rPr>
          <w:rFonts w:ascii="宋体" w:hAnsi="宋体"/>
          <w:b/>
          <w:bCs/>
          <w:sz w:val="30"/>
          <w:szCs w:val="30"/>
          <w:u w:val="single"/>
        </w:rPr>
        <w:t xml:space="preserve">        </w:t>
      </w:r>
    </w:p>
    <w:p w14:paraId="76EB2CD2" w14:textId="7A55D1EC" w:rsidR="0021371B" w:rsidRDefault="00D919DC">
      <w:pPr>
        <w:spacing w:beforeLines="50" w:before="156" w:afterLines="20" w:after="62"/>
        <w:ind w:firstLineChars="700" w:firstLine="2108"/>
        <w:rPr>
          <w:rFonts w:ascii="宋体" w:hAnsi="宋体"/>
          <w:b/>
          <w:bCs/>
          <w:sz w:val="30"/>
          <w:szCs w:val="30"/>
        </w:rPr>
      </w:pPr>
      <w:r>
        <w:rPr>
          <w:rFonts w:ascii="宋体" w:hAnsi="宋体" w:hint="eastAsia"/>
          <w:b/>
          <w:bCs/>
          <w:sz w:val="30"/>
          <w:szCs w:val="30"/>
        </w:rPr>
        <w:t>学号：</w:t>
      </w:r>
      <w:r>
        <w:rPr>
          <w:rFonts w:ascii="宋体" w:hAnsi="宋体"/>
          <w:b/>
          <w:bCs/>
          <w:sz w:val="30"/>
          <w:szCs w:val="30"/>
          <w:u w:val="single"/>
        </w:rPr>
        <w:t xml:space="preserve">    </w:t>
      </w:r>
      <w:r w:rsidR="00DE32AE">
        <w:rPr>
          <w:rFonts w:ascii="宋体" w:hAnsi="宋体"/>
          <w:b/>
          <w:bCs/>
          <w:sz w:val="30"/>
          <w:szCs w:val="30"/>
          <w:u w:val="single"/>
        </w:rPr>
        <w:t>202222130195</w:t>
      </w:r>
      <w:r>
        <w:rPr>
          <w:rFonts w:ascii="宋体" w:hAnsi="宋体"/>
          <w:b/>
          <w:bCs/>
          <w:sz w:val="30"/>
          <w:szCs w:val="30"/>
          <w:u w:val="single"/>
        </w:rPr>
        <w:t xml:space="preserve">        </w:t>
      </w:r>
    </w:p>
    <w:p w14:paraId="76EB2CD3" w14:textId="4CF952AC" w:rsidR="0021371B" w:rsidRDefault="00D919DC">
      <w:pPr>
        <w:spacing w:beforeLines="50" w:before="156" w:afterLines="20" w:after="62"/>
        <w:ind w:firstLineChars="700" w:firstLine="2108"/>
        <w:rPr>
          <w:rFonts w:ascii="宋体" w:hAnsi="宋体"/>
          <w:b/>
          <w:bCs/>
          <w:sz w:val="30"/>
          <w:szCs w:val="30"/>
        </w:rPr>
      </w:pPr>
      <w:r>
        <w:rPr>
          <w:rFonts w:ascii="宋体" w:hAnsi="宋体" w:hint="eastAsia"/>
          <w:b/>
          <w:bCs/>
          <w:sz w:val="30"/>
          <w:szCs w:val="30"/>
        </w:rPr>
        <w:t>学院：</w:t>
      </w:r>
      <w:r>
        <w:rPr>
          <w:rFonts w:ascii="宋体" w:hAnsi="宋体"/>
          <w:b/>
          <w:bCs/>
          <w:sz w:val="30"/>
          <w:szCs w:val="30"/>
          <w:u w:val="single"/>
        </w:rPr>
        <w:t xml:space="preserve">  </w:t>
      </w:r>
      <w:r w:rsidR="00DE32AE">
        <w:rPr>
          <w:rFonts w:ascii="宋体" w:hAnsi="宋体" w:hint="eastAsia"/>
          <w:b/>
          <w:bCs/>
          <w:sz w:val="30"/>
          <w:szCs w:val="30"/>
          <w:u w:val="single"/>
        </w:rPr>
        <w:t>计算机科学与技术学院</w:t>
      </w:r>
      <w:r>
        <w:rPr>
          <w:rFonts w:ascii="宋体" w:hAnsi="宋体"/>
          <w:b/>
          <w:bCs/>
          <w:sz w:val="30"/>
          <w:szCs w:val="30"/>
          <w:u w:val="single"/>
        </w:rPr>
        <w:t xml:space="preserve">      </w:t>
      </w:r>
    </w:p>
    <w:p w14:paraId="76EB2CD4" w14:textId="09BF1084" w:rsidR="0021371B" w:rsidRDefault="00D919DC">
      <w:pPr>
        <w:spacing w:beforeLines="50" w:before="156" w:afterLines="20" w:after="62"/>
        <w:ind w:firstLineChars="700" w:firstLine="2108"/>
        <w:rPr>
          <w:rFonts w:ascii="宋体" w:hAnsi="宋体"/>
          <w:b/>
          <w:bCs/>
          <w:sz w:val="30"/>
          <w:szCs w:val="30"/>
          <w:u w:val="single"/>
        </w:rPr>
      </w:pPr>
      <w:r>
        <w:rPr>
          <w:rFonts w:ascii="宋体" w:hAnsi="宋体" w:hint="eastAsia"/>
          <w:b/>
          <w:bCs/>
          <w:sz w:val="30"/>
          <w:szCs w:val="30"/>
        </w:rPr>
        <w:t>班级：</w:t>
      </w:r>
      <w:r>
        <w:rPr>
          <w:rFonts w:ascii="宋体" w:hAnsi="宋体"/>
          <w:b/>
          <w:bCs/>
          <w:sz w:val="30"/>
          <w:szCs w:val="30"/>
          <w:u w:val="single"/>
        </w:rPr>
        <w:t xml:space="preserve">         </w:t>
      </w:r>
      <w:r w:rsidR="00DE32AE">
        <w:rPr>
          <w:rFonts w:ascii="宋体" w:hAnsi="宋体"/>
          <w:b/>
          <w:bCs/>
          <w:sz w:val="30"/>
          <w:szCs w:val="30"/>
          <w:u w:val="single"/>
        </w:rPr>
        <w:t>3</w:t>
      </w:r>
      <w:r>
        <w:rPr>
          <w:rFonts w:ascii="宋体" w:hAnsi="宋体"/>
          <w:b/>
          <w:bCs/>
          <w:sz w:val="30"/>
          <w:szCs w:val="30"/>
          <w:u w:val="single"/>
        </w:rPr>
        <w:t xml:space="preserve">       </w:t>
      </w:r>
    </w:p>
    <w:p w14:paraId="76EB2CD5" w14:textId="77777777" w:rsidR="0021371B" w:rsidRDefault="0021371B">
      <w:pPr>
        <w:spacing w:beforeLines="50" w:before="156" w:afterLines="20" w:after="62"/>
        <w:ind w:firstLineChars="800" w:firstLine="2400"/>
        <w:rPr>
          <w:rFonts w:ascii="宋体" w:hAnsi="宋体"/>
          <w:bCs/>
          <w:sz w:val="30"/>
          <w:szCs w:val="30"/>
        </w:rPr>
      </w:pPr>
    </w:p>
    <w:p w14:paraId="76EB2CD6" w14:textId="755D0E63" w:rsidR="0021371B" w:rsidRDefault="00D919DC">
      <w:pPr>
        <w:spacing w:afterLines="20" w:after="62" w:line="360" w:lineRule="auto"/>
        <w:jc w:val="center"/>
        <w:rPr>
          <w:rFonts w:ascii="黑体" w:eastAsia="黑体" w:hAnsi="黑体"/>
          <w:sz w:val="36"/>
          <w:szCs w:val="36"/>
        </w:rPr>
      </w:pPr>
      <w:r>
        <w:rPr>
          <w:rFonts w:ascii="黑体" w:eastAsia="黑体" w:hAnsi="黑体" w:hint="eastAsia"/>
          <w:sz w:val="36"/>
          <w:szCs w:val="36"/>
        </w:rPr>
        <w:t xml:space="preserve">2023年 </w:t>
      </w:r>
      <w:r w:rsidR="00DE32AE">
        <w:rPr>
          <w:rFonts w:ascii="黑体" w:eastAsia="黑体" w:hAnsi="黑体"/>
          <w:sz w:val="36"/>
          <w:szCs w:val="36"/>
        </w:rPr>
        <w:t>4</w:t>
      </w:r>
      <w:r>
        <w:rPr>
          <w:rFonts w:ascii="黑体" w:eastAsia="黑体" w:hAnsi="黑体" w:hint="eastAsia"/>
          <w:sz w:val="36"/>
          <w:szCs w:val="36"/>
        </w:rPr>
        <w:t xml:space="preserve">月  </w:t>
      </w:r>
      <w:r w:rsidR="00DE32AE">
        <w:rPr>
          <w:rFonts w:ascii="黑体" w:eastAsia="黑体" w:hAnsi="黑体"/>
          <w:sz w:val="36"/>
          <w:szCs w:val="36"/>
        </w:rPr>
        <w:t>26</w:t>
      </w:r>
      <w:r>
        <w:rPr>
          <w:rFonts w:ascii="黑体" w:eastAsia="黑体" w:hAnsi="黑体" w:hint="eastAsia"/>
          <w:sz w:val="36"/>
          <w:szCs w:val="36"/>
        </w:rPr>
        <w:t xml:space="preserve"> 日</w:t>
      </w:r>
    </w:p>
    <w:p w14:paraId="76EB2CD7" w14:textId="77777777" w:rsidR="0021371B" w:rsidRDefault="0021371B">
      <w:pPr>
        <w:tabs>
          <w:tab w:val="left" w:pos="567"/>
        </w:tabs>
        <w:rPr>
          <w:rFonts w:ascii="宋体" w:hAnsi="宋体"/>
          <w:b/>
          <w:sz w:val="24"/>
        </w:rPr>
      </w:pPr>
    </w:p>
    <w:p w14:paraId="76EB2CD8" w14:textId="77777777" w:rsidR="0021371B" w:rsidRDefault="0021371B">
      <w:pPr>
        <w:tabs>
          <w:tab w:val="left" w:pos="567"/>
        </w:tabs>
        <w:rPr>
          <w:rFonts w:ascii="宋体" w:hAnsi="宋体"/>
          <w:b/>
          <w:sz w:val="24"/>
        </w:rPr>
      </w:pPr>
    </w:p>
    <w:p w14:paraId="63C3D2E2" w14:textId="77777777" w:rsidR="0021371B" w:rsidRDefault="0021371B">
      <w:pPr>
        <w:rPr>
          <w:rFonts w:ascii="仿宋" w:eastAsia="仿宋" w:hAnsi="仿宋"/>
          <w:b/>
          <w:bCs/>
          <w:color w:val="FF0000"/>
          <w:sz w:val="24"/>
        </w:rPr>
      </w:pPr>
    </w:p>
    <w:p w14:paraId="699EC6C7" w14:textId="77777777" w:rsidR="00477A2F" w:rsidRDefault="00477A2F">
      <w:pPr>
        <w:rPr>
          <w:rFonts w:hint="eastAsia"/>
        </w:rPr>
      </w:pPr>
    </w:p>
    <w:p w14:paraId="454E9C1B" w14:textId="77777777" w:rsidR="00360EAA" w:rsidRPr="00AD457E" w:rsidRDefault="00F65477" w:rsidP="00F65477">
      <w:pPr>
        <w:jc w:val="center"/>
        <w:rPr>
          <w:rFonts w:ascii="Segoe UI" w:hAnsi="Segoe UI" w:cs="Segoe UI"/>
          <w:sz w:val="28"/>
          <w:szCs w:val="36"/>
        </w:rPr>
      </w:pPr>
      <w:r w:rsidRPr="00AD457E">
        <w:rPr>
          <w:rFonts w:ascii="Segoe UI" w:hAnsi="Segoe UI" w:cs="Segoe UI"/>
          <w:sz w:val="28"/>
          <w:szCs w:val="36"/>
        </w:rPr>
        <w:lastRenderedPageBreak/>
        <w:t>改革开放以来中国的伟大成就</w:t>
      </w:r>
    </w:p>
    <w:p w14:paraId="78F3D07D" w14:textId="77777777" w:rsidR="005D4FFC" w:rsidRPr="005D4FFC" w:rsidRDefault="005D4FFC" w:rsidP="005D4FFC">
      <w:pPr>
        <w:widowControl/>
        <w:jc w:val="left"/>
        <w:rPr>
          <w:rFonts w:ascii="system-ui" w:eastAsia="宋体" w:hAnsi="system-ui" w:cs="宋体" w:hint="eastAsia"/>
          <w:color w:val="000000"/>
          <w:kern w:val="0"/>
          <w:sz w:val="24"/>
        </w:rPr>
      </w:pPr>
    </w:p>
    <w:p w14:paraId="303EBE92" w14:textId="76D86186" w:rsidR="00E3501E" w:rsidRPr="00AD457E" w:rsidRDefault="005D4FFC" w:rsidP="000B643F">
      <w:pPr>
        <w:ind w:firstLineChars="200" w:firstLine="420"/>
        <w:jc w:val="left"/>
        <w:rPr>
          <w:rFonts w:asciiTheme="minorEastAsia" w:hAnsiTheme="minorEastAsia" w:cs="宋体"/>
          <w:color w:val="000000"/>
          <w:kern w:val="0"/>
          <w:szCs w:val="21"/>
        </w:rPr>
      </w:pPr>
      <w:r w:rsidRPr="00AD457E">
        <w:rPr>
          <w:rFonts w:asciiTheme="minorEastAsia" w:hAnsiTheme="minorEastAsia" w:cs="宋体"/>
          <w:color w:val="000000"/>
          <w:kern w:val="0"/>
          <w:szCs w:val="21"/>
        </w:rPr>
        <w:t>自1978年改革开放以来，中国共产党领导下的中国取得了惊人的成就，</w:t>
      </w:r>
      <w:r w:rsidR="007414D3" w:rsidRPr="00AD457E">
        <w:rPr>
          <w:rFonts w:asciiTheme="minorEastAsia" w:hAnsiTheme="minorEastAsia" w:cs="Segoe UI"/>
          <w:color w:val="303030"/>
          <w:szCs w:val="21"/>
        </w:rPr>
        <w:t>经济、教育、科技、减贫和环保等领域的进步令人振奋，</w:t>
      </w:r>
      <w:r w:rsidR="00DD5733">
        <w:rPr>
          <w:rFonts w:asciiTheme="minorEastAsia" w:hAnsiTheme="minorEastAsia" w:cs="Segoe UI" w:hint="eastAsia"/>
          <w:color w:val="303030"/>
          <w:szCs w:val="21"/>
        </w:rPr>
        <w:t>这</w:t>
      </w:r>
      <w:r w:rsidR="007414D3" w:rsidRPr="00AD457E">
        <w:rPr>
          <w:rFonts w:asciiTheme="minorEastAsia" w:hAnsiTheme="minorEastAsia" w:cs="Segoe UI"/>
          <w:color w:val="303030"/>
          <w:szCs w:val="21"/>
        </w:rPr>
        <w:t>显示出中国人民的奋斗精神和智慧，也为中华民族的伟大复兴奠定了坚实的基础。</w:t>
      </w:r>
      <w:r w:rsidRPr="00AD457E">
        <w:rPr>
          <w:rFonts w:asciiTheme="minorEastAsia" w:hAnsiTheme="minorEastAsia" w:cs="宋体"/>
          <w:color w:val="000000"/>
          <w:kern w:val="0"/>
          <w:szCs w:val="21"/>
        </w:rPr>
        <w:t>这些成就的取得是在中国人民的共同努力下实现的，体现出了伟大的中国精神。</w:t>
      </w:r>
    </w:p>
    <w:p w14:paraId="5EFA63C4" w14:textId="10903097" w:rsidR="00E3501E" w:rsidRPr="00AD457E" w:rsidRDefault="000B643F" w:rsidP="00E3501E">
      <w:pPr>
        <w:ind w:firstLineChars="200" w:firstLine="420"/>
        <w:jc w:val="left"/>
        <w:rPr>
          <w:rFonts w:asciiTheme="minorEastAsia" w:hAnsiTheme="minorEastAsia"/>
          <w:szCs w:val="21"/>
        </w:rPr>
      </w:pPr>
      <w:r w:rsidRPr="00AD457E">
        <w:rPr>
          <w:rFonts w:asciiTheme="minorEastAsia" w:hAnsiTheme="minorEastAsia" w:hint="eastAsia"/>
          <w:szCs w:val="21"/>
        </w:rPr>
        <w:t>经济方面，改革开放以来，中国经济从计划经济转向市场经济，实现了快速增长和结构优化，成为世界第二大经济体和最大的贸易国，这得益于以邓小平同志为代表的党中央的英明决策。人均国内生产总值从不足200美元增长到9,700美元以上，人民获得感、幸福感显著增强。中国每年都投入巨额资金建造高速公路、高速铁路、航空港和通信网络</w:t>
      </w:r>
      <w:r w:rsidR="00906254" w:rsidRPr="00AD457E">
        <w:rPr>
          <w:rFonts w:asciiTheme="minorEastAsia" w:hAnsiTheme="minorEastAsia" w:hint="eastAsia"/>
          <w:szCs w:val="21"/>
        </w:rPr>
        <w:t>，方便群众，造福国家。</w:t>
      </w:r>
    </w:p>
    <w:p w14:paraId="79A54734" w14:textId="59B516B0" w:rsidR="00906254" w:rsidRPr="00AD457E" w:rsidRDefault="00906254" w:rsidP="00E3501E">
      <w:pPr>
        <w:ind w:firstLineChars="200" w:firstLine="420"/>
        <w:jc w:val="left"/>
        <w:rPr>
          <w:rFonts w:asciiTheme="minorEastAsia" w:hAnsiTheme="minorEastAsia" w:cs="Segoe UI"/>
          <w:color w:val="303030"/>
          <w:szCs w:val="21"/>
        </w:rPr>
      </w:pPr>
      <w:r w:rsidRPr="00AD457E">
        <w:rPr>
          <w:rFonts w:asciiTheme="minorEastAsia" w:hAnsiTheme="minorEastAsia" w:cs="Segoe UI" w:hint="eastAsia"/>
          <w:color w:val="303030"/>
          <w:szCs w:val="21"/>
        </w:rPr>
        <w:t>社会方面，</w:t>
      </w:r>
      <w:r w:rsidRPr="00AD457E">
        <w:rPr>
          <w:rFonts w:asciiTheme="minorEastAsia" w:hAnsiTheme="minorEastAsia" w:cs="Segoe UI"/>
          <w:color w:val="303030"/>
          <w:szCs w:val="21"/>
        </w:rPr>
        <w:t>改革开放以来，中国共产党坚持以人民为中心的发展思想，不断提高人民生活水平和社会保障水平，有效消除了绝对贫困，</w:t>
      </w:r>
      <w:r w:rsidR="003E4449">
        <w:rPr>
          <w:rFonts w:asciiTheme="minorEastAsia" w:hAnsiTheme="minorEastAsia" w:cs="Segoe UI" w:hint="eastAsia"/>
          <w:color w:val="303030"/>
          <w:szCs w:val="21"/>
        </w:rPr>
        <w:t>并</w:t>
      </w:r>
      <w:r w:rsidRPr="00AD457E">
        <w:rPr>
          <w:rFonts w:asciiTheme="minorEastAsia" w:hAnsiTheme="minorEastAsia" w:cs="Segoe UI"/>
          <w:color w:val="303030"/>
          <w:szCs w:val="21"/>
        </w:rPr>
        <w:t>建立了世界上最大的教育、医疗和养老体系</w:t>
      </w:r>
      <w:r w:rsidR="000848B0" w:rsidRPr="00AD457E">
        <w:rPr>
          <w:rFonts w:asciiTheme="minorEastAsia" w:hAnsiTheme="minorEastAsia" w:cs="Segoe UI" w:hint="eastAsia"/>
          <w:color w:val="303030"/>
          <w:szCs w:val="21"/>
        </w:rPr>
        <w:t>。</w:t>
      </w:r>
      <w:r w:rsidR="000848B0" w:rsidRPr="00AD457E">
        <w:rPr>
          <w:rFonts w:asciiTheme="minorEastAsia" w:hAnsiTheme="minorEastAsia" w:cs="Segoe UI"/>
          <w:color w:val="303030"/>
          <w:szCs w:val="21"/>
        </w:rPr>
        <w:t>根据联合国有关数据，中国的绝对贫困人口已减少了近8亿，远远超过了世界上其他任何一个国家。中国的扶贫政策已被视为全球减</w:t>
      </w:r>
      <w:proofErr w:type="gramStart"/>
      <w:r w:rsidR="000848B0" w:rsidRPr="00AD457E">
        <w:rPr>
          <w:rFonts w:asciiTheme="minorEastAsia" w:hAnsiTheme="minorEastAsia" w:cs="Segoe UI"/>
          <w:color w:val="303030"/>
          <w:szCs w:val="21"/>
        </w:rPr>
        <w:t>贫领域</w:t>
      </w:r>
      <w:proofErr w:type="gramEnd"/>
      <w:r w:rsidR="000848B0" w:rsidRPr="00AD457E">
        <w:rPr>
          <w:rFonts w:asciiTheme="minorEastAsia" w:hAnsiTheme="minorEastAsia" w:cs="Segoe UI"/>
          <w:color w:val="303030"/>
          <w:szCs w:val="21"/>
        </w:rPr>
        <w:t>的重要经验。</w:t>
      </w:r>
    </w:p>
    <w:p w14:paraId="0A1166FD" w14:textId="112C5D99" w:rsidR="0058630C" w:rsidRPr="00AD457E" w:rsidRDefault="00967440" w:rsidP="0058630C">
      <w:pPr>
        <w:ind w:firstLineChars="200" w:firstLine="420"/>
        <w:jc w:val="left"/>
        <w:rPr>
          <w:rFonts w:asciiTheme="minorEastAsia" w:hAnsiTheme="minorEastAsia" w:cs="Segoe UI"/>
          <w:color w:val="303030"/>
          <w:szCs w:val="21"/>
        </w:rPr>
      </w:pPr>
      <w:r w:rsidRPr="00881473">
        <w:rPr>
          <w:rFonts w:asciiTheme="minorEastAsia" w:hAnsiTheme="minorEastAsia" w:cs="Segoe UI" w:hint="eastAsia"/>
          <w:color w:val="303030"/>
          <w:szCs w:val="21"/>
        </w:rPr>
        <w:t>教育</w:t>
      </w:r>
      <w:r w:rsidR="004E11FD" w:rsidRPr="00881473">
        <w:rPr>
          <w:rFonts w:asciiTheme="minorEastAsia" w:hAnsiTheme="minorEastAsia" w:cs="Segoe UI" w:hint="eastAsia"/>
          <w:color w:val="303030"/>
          <w:szCs w:val="21"/>
        </w:rPr>
        <w:t>科技方面，</w:t>
      </w:r>
      <w:r w:rsidR="00BE7AFC" w:rsidRPr="00881473">
        <w:rPr>
          <w:rFonts w:asciiTheme="minorEastAsia" w:hAnsiTheme="minorEastAsia" w:cs="Segoe UI"/>
          <w:color w:val="303030"/>
          <w:szCs w:val="21"/>
        </w:rPr>
        <w:t>中国共产党也高度重视科技创新和自主发展，</w:t>
      </w:r>
      <w:r w:rsidR="004E11FD" w:rsidRPr="00881473">
        <w:rPr>
          <w:rFonts w:asciiTheme="minorEastAsia" w:hAnsiTheme="minorEastAsia" w:cs="Segoe UI" w:hint="eastAsia"/>
          <w:color w:val="303030"/>
          <w:szCs w:val="21"/>
        </w:rPr>
        <w:t>中国</w:t>
      </w:r>
      <w:r w:rsidR="004E11FD" w:rsidRPr="00AD457E">
        <w:rPr>
          <w:rFonts w:asciiTheme="minorEastAsia" w:hAnsiTheme="minorEastAsia" w:cs="Segoe UI"/>
          <w:color w:val="303030"/>
          <w:szCs w:val="21"/>
        </w:rPr>
        <w:t>在航天、信息、交通、能源、生物等领域取得了举世瞩目的进步</w:t>
      </w:r>
      <w:r w:rsidR="0058630C" w:rsidRPr="00AD457E">
        <w:rPr>
          <w:rFonts w:asciiTheme="minorEastAsia" w:hAnsiTheme="minorEastAsia" w:cs="Segoe UI" w:hint="eastAsia"/>
          <w:color w:val="303030"/>
          <w:szCs w:val="21"/>
        </w:rPr>
        <w:t>。</w:t>
      </w:r>
      <w:r w:rsidR="00D8120E" w:rsidRPr="00AD457E">
        <w:rPr>
          <w:rFonts w:asciiTheme="minorEastAsia" w:hAnsiTheme="minorEastAsia" w:cs="Segoe UI"/>
          <w:color w:val="303030"/>
          <w:szCs w:val="21"/>
        </w:rPr>
        <w:t>中国发展了国际知名的高校和科研机构，并取得了许多重大的科技成果，如载人航天、北斗卫星导航系统、高速列车技术和5G等。</w:t>
      </w:r>
    </w:p>
    <w:p w14:paraId="631DCEB0" w14:textId="2A53FF91" w:rsidR="00714694" w:rsidRPr="00AD457E" w:rsidRDefault="00714694" w:rsidP="0058630C">
      <w:pPr>
        <w:ind w:firstLineChars="200" w:firstLine="420"/>
        <w:jc w:val="left"/>
        <w:rPr>
          <w:rFonts w:asciiTheme="minorEastAsia" w:hAnsiTheme="minorEastAsia" w:cs="Segoe UI"/>
          <w:color w:val="303030"/>
          <w:szCs w:val="21"/>
        </w:rPr>
      </w:pPr>
      <w:r w:rsidRPr="00AD457E">
        <w:rPr>
          <w:rFonts w:asciiTheme="minorEastAsia" w:hAnsiTheme="minorEastAsia" w:cs="Segoe UI" w:hint="eastAsia"/>
          <w:color w:val="303030"/>
          <w:szCs w:val="21"/>
        </w:rPr>
        <w:t>文化方面，改</w:t>
      </w:r>
      <w:r w:rsidRPr="00AD457E">
        <w:rPr>
          <w:rFonts w:asciiTheme="minorEastAsia" w:hAnsiTheme="minorEastAsia" w:cs="Segoe UI"/>
          <w:color w:val="303030"/>
          <w:szCs w:val="21"/>
        </w:rPr>
        <w:t>革开放以来，中国共产党积极推动中华优秀传统文化的传承和创新，弘扬社会主义核心价值观和中华民族精神，促进文化多样性和交流互鉴，提升中国文化的国际影响力和软实力。</w:t>
      </w:r>
      <w:r w:rsidR="007639D6" w:rsidRPr="00AD457E">
        <w:rPr>
          <w:rFonts w:asciiTheme="minorEastAsia" w:hAnsiTheme="minorEastAsia" w:cs="Segoe UI" w:hint="eastAsia"/>
          <w:color w:val="303030"/>
          <w:szCs w:val="21"/>
        </w:rPr>
        <w:t>例如，</w:t>
      </w:r>
      <w:r w:rsidR="00EB65FA" w:rsidRPr="00AD457E">
        <w:rPr>
          <w:rFonts w:asciiTheme="minorEastAsia" w:hAnsiTheme="minorEastAsia" w:cs="Segoe UI"/>
          <w:color w:val="303030"/>
          <w:szCs w:val="21"/>
        </w:rPr>
        <w:t>2009年至2021年，中国共有56项非物质文化遗产被联合国教科文组织列入人类非物质文化遗产代表作名录，位居世界第一</w:t>
      </w:r>
      <w:r w:rsidR="00EB65FA" w:rsidRPr="00AD457E">
        <w:rPr>
          <w:rFonts w:asciiTheme="minorEastAsia" w:hAnsiTheme="minorEastAsia" w:cs="Segoe UI" w:hint="eastAsia"/>
          <w:color w:val="303030"/>
          <w:szCs w:val="21"/>
        </w:rPr>
        <w:t>。</w:t>
      </w:r>
    </w:p>
    <w:p w14:paraId="76EB2CDA" w14:textId="3471E3D8" w:rsidR="00D1711D" w:rsidRPr="00477A2F" w:rsidRDefault="00F047DA" w:rsidP="00477A2F">
      <w:pPr>
        <w:ind w:firstLineChars="200" w:firstLine="420"/>
        <w:rPr>
          <w:rFonts w:asciiTheme="minorEastAsia" w:hAnsiTheme="minorEastAsia" w:cs="宋体" w:hint="eastAsia"/>
          <w:color w:val="000000"/>
          <w:kern w:val="0"/>
          <w:szCs w:val="21"/>
        </w:rPr>
        <w:sectPr w:rsidR="00D1711D" w:rsidRPr="00477A2F">
          <w:pgSz w:w="11906" w:h="16838"/>
          <w:pgMar w:top="1440" w:right="1800" w:bottom="1440" w:left="1800" w:header="851" w:footer="992" w:gutter="0"/>
          <w:pgNumType w:start="1"/>
          <w:cols w:space="720"/>
          <w:titlePg/>
          <w:docGrid w:type="lines" w:linePitch="312"/>
        </w:sectPr>
      </w:pPr>
      <w:r w:rsidRPr="00AD457E">
        <w:rPr>
          <w:rFonts w:asciiTheme="minorEastAsia" w:hAnsiTheme="minorEastAsia" w:cs="宋体"/>
          <w:color w:val="000000"/>
          <w:kern w:val="0"/>
          <w:szCs w:val="21"/>
        </w:rPr>
        <w:t>这些成就的取得</w:t>
      </w:r>
      <w:r w:rsidR="00EE24D3">
        <w:rPr>
          <w:rFonts w:asciiTheme="minorEastAsia" w:hAnsiTheme="minorEastAsia" w:cs="宋体" w:hint="eastAsia"/>
          <w:color w:val="000000"/>
          <w:kern w:val="0"/>
          <w:szCs w:val="21"/>
        </w:rPr>
        <w:t>离不开</w:t>
      </w:r>
      <w:r w:rsidRPr="00AD457E">
        <w:rPr>
          <w:rFonts w:asciiTheme="minorEastAsia" w:hAnsiTheme="minorEastAsia" w:cs="宋体"/>
          <w:color w:val="000000"/>
          <w:kern w:val="0"/>
          <w:szCs w:val="21"/>
        </w:rPr>
        <w:t>中国共产党的坚强领导和中国人民的勤劳和智慧。</w:t>
      </w:r>
      <w:r w:rsidR="00AC35F1" w:rsidRPr="00AD457E">
        <w:rPr>
          <w:rFonts w:asciiTheme="minorEastAsia" w:hAnsiTheme="minorEastAsia" w:cs="宋体" w:hint="eastAsia"/>
          <w:color w:val="000000"/>
          <w:kern w:val="0"/>
          <w:szCs w:val="21"/>
        </w:rPr>
        <w:t>中</w:t>
      </w:r>
      <w:r w:rsidR="00AC35F1" w:rsidRPr="00AD457E">
        <w:rPr>
          <w:rFonts w:asciiTheme="minorEastAsia" w:hAnsiTheme="minorEastAsia" w:cs="宋体"/>
          <w:color w:val="000000"/>
          <w:kern w:val="0"/>
          <w:szCs w:val="21"/>
        </w:rPr>
        <w:t>国的未来将继续面临各种挑战，但我们相信，</w:t>
      </w:r>
      <w:r w:rsidRPr="00AD457E">
        <w:rPr>
          <w:rFonts w:asciiTheme="minorEastAsia" w:hAnsiTheme="minorEastAsia" w:cs="宋体"/>
          <w:color w:val="000000"/>
          <w:kern w:val="0"/>
          <w:szCs w:val="21"/>
        </w:rPr>
        <w:t>中国</w:t>
      </w:r>
      <w:r w:rsidR="00AC35F1" w:rsidRPr="00AD457E">
        <w:rPr>
          <w:rFonts w:asciiTheme="minorEastAsia" w:hAnsiTheme="minorEastAsia" w:cs="宋体" w:hint="eastAsia"/>
          <w:color w:val="000000"/>
          <w:kern w:val="0"/>
          <w:szCs w:val="21"/>
        </w:rPr>
        <w:t>共产党</w:t>
      </w:r>
      <w:r w:rsidRPr="00AD457E">
        <w:rPr>
          <w:rFonts w:asciiTheme="minorEastAsia" w:hAnsiTheme="minorEastAsia" w:cs="宋体"/>
          <w:color w:val="000000"/>
          <w:kern w:val="0"/>
          <w:szCs w:val="21"/>
        </w:rPr>
        <w:t>将继续致力于提高人民生活水平、推进可持续发展，实现中华民族的伟大复兴</w:t>
      </w:r>
      <w:r w:rsidR="00AC35F1" w:rsidRPr="00AD457E">
        <w:rPr>
          <w:rFonts w:asciiTheme="minorEastAsia" w:hAnsiTheme="minorEastAsia" w:cs="宋体" w:hint="eastAsia"/>
          <w:color w:val="000000"/>
          <w:kern w:val="0"/>
          <w:szCs w:val="21"/>
        </w:rPr>
        <w:t>；</w:t>
      </w:r>
      <w:r w:rsidR="00AC35F1" w:rsidRPr="00AD457E">
        <w:rPr>
          <w:rFonts w:asciiTheme="minorEastAsia" w:hAnsiTheme="minorEastAsia" w:cs="宋体"/>
          <w:color w:val="000000"/>
          <w:kern w:val="0"/>
          <w:szCs w:val="21"/>
        </w:rPr>
        <w:t>中国人民一定能够团结、奋斗和创新，走向更加美好的明天。</w:t>
      </w:r>
    </w:p>
    <w:p w14:paraId="76EB2CFE" w14:textId="77777777" w:rsidR="0021371B" w:rsidRDefault="0021371B" w:rsidP="00D919DC">
      <w:pPr>
        <w:spacing w:line="520" w:lineRule="exact"/>
        <w:rPr>
          <w:rFonts w:ascii="宋体" w:eastAsia="宋体" w:hAnsi="宋体" w:hint="eastAsia"/>
          <w:sz w:val="24"/>
        </w:rPr>
      </w:pPr>
    </w:p>
    <w:sectPr w:rsidR="0021371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EA5AE" w14:textId="77777777" w:rsidR="00DE32AE" w:rsidRDefault="00DE32AE" w:rsidP="00DE32AE">
      <w:r>
        <w:separator/>
      </w:r>
    </w:p>
  </w:endnote>
  <w:endnote w:type="continuationSeparator" w:id="0">
    <w:p w14:paraId="675395B9" w14:textId="77777777" w:rsidR="00DE32AE" w:rsidRDefault="00DE32AE" w:rsidP="00DE3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舒体">
    <w:panose1 w:val="02010601030101010101"/>
    <w:charset w:val="86"/>
    <w:family w:val="auto"/>
    <w:pitch w:val="variable"/>
    <w:sig w:usb0="00000003"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ystem-u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427D5" w14:textId="77777777" w:rsidR="00DE32AE" w:rsidRDefault="00DE32AE" w:rsidP="00DE32AE">
      <w:r>
        <w:separator/>
      </w:r>
    </w:p>
  </w:footnote>
  <w:footnote w:type="continuationSeparator" w:id="0">
    <w:p w14:paraId="2A5CABCB" w14:textId="77777777" w:rsidR="00DE32AE" w:rsidRDefault="00DE32AE" w:rsidP="00DE32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164FD"/>
    <w:multiLevelType w:val="multilevel"/>
    <w:tmpl w:val="3B26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024B71"/>
    <w:multiLevelType w:val="multilevel"/>
    <w:tmpl w:val="EFAE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107818">
    <w:abstractNumId w:val="0"/>
  </w:num>
  <w:num w:numId="2" w16cid:durableId="1120606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hjNDlmMDUzODUwOTFmNTkyZDBkNGJlMDRhZjczM2MifQ=="/>
  </w:docVars>
  <w:rsids>
    <w:rsidRoot w:val="005A5B98"/>
    <w:rsid w:val="00000F45"/>
    <w:rsid w:val="000403B5"/>
    <w:rsid w:val="00062756"/>
    <w:rsid w:val="00076AA1"/>
    <w:rsid w:val="000848B0"/>
    <w:rsid w:val="000862B1"/>
    <w:rsid w:val="00087D84"/>
    <w:rsid w:val="000B4349"/>
    <w:rsid w:val="000B643F"/>
    <w:rsid w:val="000E5DF2"/>
    <w:rsid w:val="000F2B50"/>
    <w:rsid w:val="00150E8E"/>
    <w:rsid w:val="00154E5F"/>
    <w:rsid w:val="00193D1B"/>
    <w:rsid w:val="001948AC"/>
    <w:rsid w:val="001B5A1E"/>
    <w:rsid w:val="001C7DC5"/>
    <w:rsid w:val="001E2BD0"/>
    <w:rsid w:val="00205002"/>
    <w:rsid w:val="0021371B"/>
    <w:rsid w:val="00217756"/>
    <w:rsid w:val="002370B0"/>
    <w:rsid w:val="00254CE1"/>
    <w:rsid w:val="00280421"/>
    <w:rsid w:val="002920AA"/>
    <w:rsid w:val="002A7B0E"/>
    <w:rsid w:val="002B0E82"/>
    <w:rsid w:val="002C76F0"/>
    <w:rsid w:val="002D6390"/>
    <w:rsid w:val="002F2976"/>
    <w:rsid w:val="002F635E"/>
    <w:rsid w:val="00360EAA"/>
    <w:rsid w:val="0036273B"/>
    <w:rsid w:val="0037211D"/>
    <w:rsid w:val="00391E3C"/>
    <w:rsid w:val="00396FB7"/>
    <w:rsid w:val="003D49BD"/>
    <w:rsid w:val="003E4391"/>
    <w:rsid w:val="003E4449"/>
    <w:rsid w:val="00425C81"/>
    <w:rsid w:val="00453CF4"/>
    <w:rsid w:val="00462147"/>
    <w:rsid w:val="00470C53"/>
    <w:rsid w:val="00477A2F"/>
    <w:rsid w:val="00484A69"/>
    <w:rsid w:val="004A3A89"/>
    <w:rsid w:val="004A3F7A"/>
    <w:rsid w:val="004E11FD"/>
    <w:rsid w:val="0058630C"/>
    <w:rsid w:val="0058638C"/>
    <w:rsid w:val="005932F9"/>
    <w:rsid w:val="005A2BD5"/>
    <w:rsid w:val="005A5B98"/>
    <w:rsid w:val="005D4FFC"/>
    <w:rsid w:val="00630BFA"/>
    <w:rsid w:val="00640274"/>
    <w:rsid w:val="00685A37"/>
    <w:rsid w:val="006A06FF"/>
    <w:rsid w:val="006A1BE1"/>
    <w:rsid w:val="006D2C09"/>
    <w:rsid w:val="00712608"/>
    <w:rsid w:val="00714694"/>
    <w:rsid w:val="00717A27"/>
    <w:rsid w:val="00732890"/>
    <w:rsid w:val="007414D3"/>
    <w:rsid w:val="007639D6"/>
    <w:rsid w:val="0084385C"/>
    <w:rsid w:val="008629B2"/>
    <w:rsid w:val="00881473"/>
    <w:rsid w:val="008B3901"/>
    <w:rsid w:val="008D4015"/>
    <w:rsid w:val="008F34BB"/>
    <w:rsid w:val="008F6543"/>
    <w:rsid w:val="00906254"/>
    <w:rsid w:val="00915E70"/>
    <w:rsid w:val="00925015"/>
    <w:rsid w:val="009519B0"/>
    <w:rsid w:val="0096354D"/>
    <w:rsid w:val="00967440"/>
    <w:rsid w:val="009675F0"/>
    <w:rsid w:val="00992742"/>
    <w:rsid w:val="00992B57"/>
    <w:rsid w:val="009C1C79"/>
    <w:rsid w:val="009F7E94"/>
    <w:rsid w:val="00A0260A"/>
    <w:rsid w:val="00A06638"/>
    <w:rsid w:val="00A817B7"/>
    <w:rsid w:val="00AC35F1"/>
    <w:rsid w:val="00AC3BC4"/>
    <w:rsid w:val="00AD457E"/>
    <w:rsid w:val="00B21CBB"/>
    <w:rsid w:val="00BA08D1"/>
    <w:rsid w:val="00BB0EDE"/>
    <w:rsid w:val="00BD4F67"/>
    <w:rsid w:val="00BE7AFC"/>
    <w:rsid w:val="00BF716B"/>
    <w:rsid w:val="00C70F7A"/>
    <w:rsid w:val="00CD032D"/>
    <w:rsid w:val="00CE692E"/>
    <w:rsid w:val="00CF0049"/>
    <w:rsid w:val="00CF3C1D"/>
    <w:rsid w:val="00D01E6F"/>
    <w:rsid w:val="00D1711D"/>
    <w:rsid w:val="00D51CA6"/>
    <w:rsid w:val="00D67A56"/>
    <w:rsid w:val="00D8120E"/>
    <w:rsid w:val="00D84F9E"/>
    <w:rsid w:val="00D919DC"/>
    <w:rsid w:val="00DB78E8"/>
    <w:rsid w:val="00DD5733"/>
    <w:rsid w:val="00DE32AE"/>
    <w:rsid w:val="00E033C1"/>
    <w:rsid w:val="00E0463D"/>
    <w:rsid w:val="00E21668"/>
    <w:rsid w:val="00E3501E"/>
    <w:rsid w:val="00E85079"/>
    <w:rsid w:val="00E956CA"/>
    <w:rsid w:val="00EA45F3"/>
    <w:rsid w:val="00EB65FA"/>
    <w:rsid w:val="00EE24D3"/>
    <w:rsid w:val="00F03FC9"/>
    <w:rsid w:val="00F047DA"/>
    <w:rsid w:val="00F65477"/>
    <w:rsid w:val="00F669F7"/>
    <w:rsid w:val="00F717FC"/>
    <w:rsid w:val="00F77B8F"/>
    <w:rsid w:val="00F82339"/>
    <w:rsid w:val="00F83CEC"/>
    <w:rsid w:val="00F91C4B"/>
    <w:rsid w:val="00FC6C5A"/>
    <w:rsid w:val="01614C4D"/>
    <w:rsid w:val="041657A7"/>
    <w:rsid w:val="045057EB"/>
    <w:rsid w:val="060E335D"/>
    <w:rsid w:val="0F5B5320"/>
    <w:rsid w:val="145853B5"/>
    <w:rsid w:val="160F6C04"/>
    <w:rsid w:val="1A923B8A"/>
    <w:rsid w:val="1B2941FD"/>
    <w:rsid w:val="21CD444E"/>
    <w:rsid w:val="28621DAE"/>
    <w:rsid w:val="2C57058C"/>
    <w:rsid w:val="35F66550"/>
    <w:rsid w:val="37AB77F8"/>
    <w:rsid w:val="402D1683"/>
    <w:rsid w:val="454C0ADF"/>
    <w:rsid w:val="466B2175"/>
    <w:rsid w:val="479121ED"/>
    <w:rsid w:val="4C9269AF"/>
    <w:rsid w:val="5A7D6412"/>
    <w:rsid w:val="6F1910C7"/>
    <w:rsid w:val="715B0181"/>
    <w:rsid w:val="72054D50"/>
    <w:rsid w:val="7A3356A2"/>
    <w:rsid w:val="7AA96404"/>
    <w:rsid w:val="7CE04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EB2CCA"/>
  <w15:docId w15:val="{6705B910-3DFE-49F6-B2A5-50479BE65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560" w:hanging="361"/>
    </w:pPr>
    <w:rPr>
      <w:sz w:val="24"/>
    </w:rPr>
  </w:style>
  <w:style w:type="paragraph" w:styleId="a4">
    <w:name w:val="footer"/>
    <w:basedOn w:val="a"/>
    <w:link w:val="a5"/>
    <w:uiPriority w:val="99"/>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uiPriority w:val="99"/>
    <w:qFormat/>
    <w:pPr>
      <w:spacing w:beforeAutospacing="1" w:afterAutospacing="1"/>
      <w:jc w:val="left"/>
    </w:pPr>
    <w:rPr>
      <w:rFonts w:cs="Times New Roman"/>
      <w:kern w:val="0"/>
      <w:sz w:val="24"/>
    </w:rPr>
  </w:style>
  <w:style w:type="character" w:styleId="a9">
    <w:name w:val="Strong"/>
    <w:basedOn w:val="a0"/>
    <w:uiPriority w:val="22"/>
    <w:qFormat/>
    <w:rPr>
      <w:b/>
    </w:rPr>
  </w:style>
  <w:style w:type="character" w:styleId="aa">
    <w:name w:val="Hyperlink"/>
    <w:basedOn w:val="a0"/>
    <w:qFormat/>
    <w:rPr>
      <w:color w:val="0563C1" w:themeColor="hyperlink"/>
      <w:u w:val="single"/>
    </w:rPr>
  </w:style>
  <w:style w:type="character" w:customStyle="1" w:styleId="a7">
    <w:name w:val="页眉 字符"/>
    <w:basedOn w:val="a0"/>
    <w:link w:val="a6"/>
    <w:qFormat/>
    <w:rPr>
      <w:rFonts w:asciiTheme="minorHAnsi" w:eastAsiaTheme="minorEastAsia" w:hAnsiTheme="minorHAnsi" w:cstheme="minorBidi"/>
      <w:kern w:val="2"/>
      <w:sz w:val="18"/>
      <w:szCs w:val="18"/>
    </w:rPr>
  </w:style>
  <w:style w:type="character" w:customStyle="1" w:styleId="a5">
    <w:name w:val="页脚 字符"/>
    <w:basedOn w:val="a0"/>
    <w:link w:val="a4"/>
    <w:uiPriority w:val="99"/>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669541">
      <w:bodyDiv w:val="1"/>
      <w:marLeft w:val="0"/>
      <w:marRight w:val="0"/>
      <w:marTop w:val="0"/>
      <w:marBottom w:val="0"/>
      <w:divBdr>
        <w:top w:val="none" w:sz="0" w:space="0" w:color="auto"/>
        <w:left w:val="none" w:sz="0" w:space="0" w:color="auto"/>
        <w:bottom w:val="none" w:sz="0" w:space="0" w:color="auto"/>
        <w:right w:val="none" w:sz="0" w:space="0" w:color="auto"/>
      </w:divBdr>
    </w:div>
    <w:div w:id="671683719">
      <w:bodyDiv w:val="1"/>
      <w:marLeft w:val="0"/>
      <w:marRight w:val="0"/>
      <w:marTop w:val="0"/>
      <w:marBottom w:val="0"/>
      <w:divBdr>
        <w:top w:val="none" w:sz="0" w:space="0" w:color="auto"/>
        <w:left w:val="none" w:sz="0" w:space="0" w:color="auto"/>
        <w:bottom w:val="none" w:sz="0" w:space="0" w:color="auto"/>
        <w:right w:val="none" w:sz="0" w:space="0" w:color="auto"/>
      </w:divBdr>
    </w:div>
    <w:div w:id="1350789434">
      <w:bodyDiv w:val="1"/>
      <w:marLeft w:val="0"/>
      <w:marRight w:val="0"/>
      <w:marTop w:val="0"/>
      <w:marBottom w:val="0"/>
      <w:divBdr>
        <w:top w:val="none" w:sz="0" w:space="0" w:color="auto"/>
        <w:left w:val="none" w:sz="0" w:space="0" w:color="auto"/>
        <w:bottom w:val="none" w:sz="0" w:space="0" w:color="auto"/>
        <w:right w:val="none" w:sz="0" w:space="0" w:color="auto"/>
      </w:divBdr>
    </w:div>
    <w:div w:id="1578131302">
      <w:bodyDiv w:val="1"/>
      <w:marLeft w:val="0"/>
      <w:marRight w:val="0"/>
      <w:marTop w:val="0"/>
      <w:marBottom w:val="0"/>
      <w:divBdr>
        <w:top w:val="none" w:sz="0" w:space="0" w:color="auto"/>
        <w:left w:val="none" w:sz="0" w:space="0" w:color="auto"/>
        <w:bottom w:val="none" w:sz="0" w:space="0" w:color="auto"/>
        <w:right w:val="none" w:sz="0" w:space="0" w:color="auto"/>
      </w:divBdr>
    </w:div>
    <w:div w:id="15933970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149</Words>
  <Characters>854</Characters>
  <Application>Microsoft Office Word</Application>
  <DocSecurity>0</DocSecurity>
  <Lines>7</Lines>
  <Paragraphs>2</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kuxin</dc:creator>
  <cp:lastModifiedBy>阎 发祥</cp:lastModifiedBy>
  <cp:revision>69</cp:revision>
  <dcterms:created xsi:type="dcterms:W3CDTF">2021-03-28T06:17:00Z</dcterms:created>
  <dcterms:modified xsi:type="dcterms:W3CDTF">2023-04-26T04:04:00Z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68000B2EA39148E28F32D30E2756A33B</vt:lpwstr>
  </property>
</Properties>
</file>