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32A5E" w14:textId="77777777" w:rsidR="00B70888" w:rsidRDefault="00000000">
      <w:pPr>
        <w:jc w:val="center"/>
        <w:rPr>
          <w:rFonts w:hint="eastAsia"/>
          <w:b/>
          <w:bCs/>
          <w:sz w:val="44"/>
          <w:szCs w:val="44"/>
        </w:rPr>
      </w:pPr>
      <w:r>
        <w:rPr>
          <w:rFonts w:hint="eastAsia"/>
          <w:b/>
          <w:bCs/>
          <w:sz w:val="44"/>
          <w:szCs w:val="44"/>
        </w:rPr>
        <w:t>软件工程实验小组——写bug组</w:t>
      </w:r>
    </w:p>
    <w:p w14:paraId="5C6D130A" w14:textId="77777777" w:rsidR="00B70888" w:rsidRDefault="00000000">
      <w:pPr>
        <w:rPr>
          <w:rFonts w:hint="eastAsia"/>
          <w:b/>
          <w:bCs/>
          <w:sz w:val="36"/>
          <w:szCs w:val="36"/>
        </w:rPr>
      </w:pPr>
      <w:r>
        <w:rPr>
          <w:rFonts w:hint="eastAsia"/>
          <w:b/>
          <w:bCs/>
          <w:sz w:val="36"/>
          <w:szCs w:val="36"/>
        </w:rPr>
        <w:t>团队作业</w:t>
      </w:r>
    </w:p>
    <w:p w14:paraId="5F805DFE" w14:textId="77777777" w:rsidR="00B70888" w:rsidRDefault="00000000">
      <w:pPr>
        <w:rPr>
          <w:rFonts w:hint="eastAsia"/>
          <w:b/>
          <w:bCs/>
          <w:sz w:val="24"/>
          <w:szCs w:val="24"/>
        </w:rPr>
      </w:pPr>
      <w:r>
        <w:rPr>
          <w:rFonts w:hint="eastAsia"/>
          <w:b/>
          <w:bCs/>
          <w:sz w:val="24"/>
          <w:szCs w:val="24"/>
        </w:rPr>
        <w:t>一．小组成员介绍</w:t>
      </w:r>
    </w:p>
    <w:p w14:paraId="5AA2C0AC" w14:textId="77777777" w:rsidR="00B70888" w:rsidRDefault="00000000">
      <w:pPr>
        <w:rPr>
          <w:rFonts w:hint="eastAsia"/>
          <w:b/>
          <w:bCs/>
          <w:sz w:val="24"/>
          <w:szCs w:val="24"/>
        </w:rPr>
      </w:pPr>
      <w:r>
        <w:rPr>
          <w:rFonts w:hint="eastAsia"/>
          <w:b/>
          <w:bCs/>
          <w:sz w:val="24"/>
          <w:szCs w:val="24"/>
        </w:rPr>
        <w:t>阎发祥(组长)</w:t>
      </w:r>
    </w:p>
    <w:p w14:paraId="30C679CD" w14:textId="77777777" w:rsidR="00B70888" w:rsidRDefault="00000000">
      <w:pPr>
        <w:rPr>
          <w:rFonts w:hint="eastAsia"/>
        </w:rPr>
      </w:pPr>
      <w:r>
        <w:tab/>
      </w:r>
      <w:r>
        <w:rPr>
          <w:rFonts w:hint="eastAsia"/>
        </w:rPr>
        <w:t>技术特点：擅长面向对象编程，</w:t>
      </w:r>
      <w:r>
        <w:t>擅长</w:t>
      </w:r>
      <w:r>
        <w:rPr>
          <w:rFonts w:hint="eastAsia"/>
        </w:rPr>
        <w:t>协调管理、</w:t>
      </w:r>
      <w:r>
        <w:t>gitee库</w:t>
      </w:r>
      <w:r>
        <w:rPr>
          <w:rFonts w:hint="eastAsia"/>
        </w:rPr>
        <w:t>维护</w:t>
      </w:r>
    </w:p>
    <w:p w14:paraId="493B75DA" w14:textId="77777777" w:rsidR="00B70888" w:rsidRDefault="00000000">
      <w:pPr>
        <w:rPr>
          <w:rFonts w:hint="eastAsia"/>
          <w:b/>
          <w:bCs/>
          <w:sz w:val="24"/>
          <w:szCs w:val="24"/>
        </w:rPr>
      </w:pPr>
      <w:r>
        <w:rPr>
          <w:rFonts w:hint="eastAsia"/>
          <w:b/>
          <w:bCs/>
          <w:sz w:val="24"/>
          <w:szCs w:val="24"/>
        </w:rPr>
        <w:t>黄茁</w:t>
      </w:r>
    </w:p>
    <w:p w14:paraId="092517DF" w14:textId="77777777" w:rsidR="00B70888" w:rsidRDefault="00000000">
      <w:pPr>
        <w:rPr>
          <w:rFonts w:hint="eastAsia"/>
        </w:rPr>
      </w:pPr>
      <w:r>
        <w:tab/>
      </w:r>
      <w:r>
        <w:rPr>
          <w:rFonts w:hint="eastAsia"/>
        </w:rPr>
        <w:t>技术特点：擅长阅读</w:t>
      </w:r>
      <w:r>
        <w:t>Java代码</w:t>
      </w:r>
      <w:r>
        <w:rPr>
          <w:rFonts w:hint="eastAsia"/>
        </w:rPr>
        <w:t>，能够规范地阅读，注释和理解代码</w:t>
      </w:r>
    </w:p>
    <w:p w14:paraId="6F117A29" w14:textId="77777777" w:rsidR="00B70888" w:rsidRDefault="00000000">
      <w:pPr>
        <w:rPr>
          <w:rFonts w:hint="eastAsia"/>
          <w:b/>
          <w:bCs/>
          <w:sz w:val="24"/>
          <w:szCs w:val="24"/>
        </w:rPr>
      </w:pPr>
      <w:r>
        <w:rPr>
          <w:rFonts w:hint="eastAsia"/>
          <w:b/>
          <w:bCs/>
          <w:sz w:val="24"/>
          <w:szCs w:val="24"/>
        </w:rPr>
        <w:t>迟骋</w:t>
      </w:r>
    </w:p>
    <w:p w14:paraId="0C8860EC" w14:textId="77777777" w:rsidR="00B70888" w:rsidRDefault="00000000">
      <w:pPr>
        <w:rPr>
          <w:rFonts w:hint="eastAsia"/>
        </w:rPr>
      </w:pPr>
      <w:r>
        <w:tab/>
      </w:r>
      <w:r>
        <w:rPr>
          <w:rFonts w:hint="eastAsia"/>
        </w:rPr>
        <w:t>技术特点：了解Java语法和常见用法，熟悉常见开发框架，能够阅读并理解代码</w:t>
      </w:r>
    </w:p>
    <w:p w14:paraId="66FAF21B" w14:textId="77777777" w:rsidR="00B70888" w:rsidRDefault="00000000">
      <w:pPr>
        <w:rPr>
          <w:rFonts w:hint="eastAsia"/>
          <w:b/>
          <w:bCs/>
          <w:sz w:val="24"/>
          <w:szCs w:val="24"/>
        </w:rPr>
      </w:pPr>
      <w:r>
        <w:rPr>
          <w:rFonts w:hint="eastAsia"/>
          <w:b/>
          <w:bCs/>
          <w:sz w:val="24"/>
          <w:szCs w:val="24"/>
        </w:rPr>
        <w:t>徐林</w:t>
      </w:r>
    </w:p>
    <w:p w14:paraId="4426F4BD" w14:textId="77777777" w:rsidR="00B70888" w:rsidRDefault="00000000">
      <w:pPr>
        <w:rPr>
          <w:rFonts w:hint="eastAsia"/>
        </w:rPr>
      </w:pPr>
      <w:r>
        <w:tab/>
      </w:r>
      <w:r>
        <w:rPr>
          <w:rFonts w:hint="eastAsia"/>
        </w:rPr>
        <w:t>技术特点：熟悉软件开发框架，具备代码解读与维护能力</w:t>
      </w:r>
    </w:p>
    <w:p w14:paraId="2587C4F6" w14:textId="77777777" w:rsidR="00B70888" w:rsidRDefault="00000000">
      <w:pPr>
        <w:rPr>
          <w:rFonts w:hint="eastAsia"/>
          <w:b/>
          <w:bCs/>
          <w:sz w:val="24"/>
          <w:szCs w:val="24"/>
        </w:rPr>
      </w:pPr>
      <w:r>
        <w:rPr>
          <w:rFonts w:hint="eastAsia"/>
          <w:b/>
          <w:bCs/>
          <w:sz w:val="24"/>
          <w:szCs w:val="24"/>
        </w:rPr>
        <w:t>刘浩南</w:t>
      </w:r>
    </w:p>
    <w:p w14:paraId="649BE416" w14:textId="77777777" w:rsidR="00B70888" w:rsidRDefault="00000000">
      <w:pPr>
        <w:rPr>
          <w:rFonts w:hint="eastAsia"/>
        </w:rPr>
      </w:pPr>
      <w:r>
        <w:tab/>
      </w:r>
      <w:r>
        <w:rPr>
          <w:rFonts w:hint="eastAsia"/>
        </w:rPr>
        <w:t>技术特点：熟悉基础的算法和数据结构，有c、c</w:t>
      </w:r>
      <w:r>
        <w:t>++</w:t>
      </w:r>
      <w:r>
        <w:rPr>
          <w:rFonts w:hint="eastAsia"/>
        </w:rPr>
        <w:t>语言的编程经验</w:t>
      </w:r>
    </w:p>
    <w:p w14:paraId="4B8A0E36" w14:textId="77777777" w:rsidR="00B70888" w:rsidRDefault="00000000">
      <w:pPr>
        <w:rPr>
          <w:rFonts w:hint="eastAsia"/>
          <w:b/>
          <w:bCs/>
          <w:sz w:val="24"/>
          <w:szCs w:val="24"/>
        </w:rPr>
      </w:pPr>
      <w:r>
        <w:rPr>
          <w:rFonts w:hint="eastAsia"/>
          <w:b/>
          <w:bCs/>
          <w:sz w:val="24"/>
          <w:szCs w:val="24"/>
        </w:rPr>
        <w:t>二．本周工作内容简介</w:t>
      </w:r>
    </w:p>
    <w:p w14:paraId="0A500EE1" w14:textId="77777777" w:rsidR="00B70888" w:rsidRDefault="00000000">
      <w:pPr>
        <w:rPr>
          <w:rFonts w:hint="eastAsia"/>
          <w:b/>
          <w:bCs/>
        </w:rPr>
      </w:pPr>
      <w:r>
        <w:rPr>
          <w:rFonts w:hint="eastAsia"/>
          <w:b/>
          <w:bCs/>
        </w:rPr>
        <w:t>我们小组主要围绕</w:t>
      </w:r>
      <w:r>
        <w:rPr>
          <w:b/>
          <w:bCs/>
        </w:rPr>
        <w:t>项目初始化与代码</w:t>
      </w:r>
      <w:r>
        <w:rPr>
          <w:rFonts w:hint="eastAsia"/>
          <w:b/>
          <w:bCs/>
        </w:rPr>
        <w:t>整体框架进行理解</w:t>
      </w:r>
    </w:p>
    <w:p w14:paraId="3C57785F" w14:textId="77777777" w:rsidR="00B70888" w:rsidRDefault="00000000">
      <w:pPr>
        <w:numPr>
          <w:ilvl w:val="0"/>
          <w:numId w:val="2"/>
        </w:numPr>
        <w:rPr>
          <w:rFonts w:hint="eastAsia"/>
        </w:rPr>
      </w:pPr>
      <w:r>
        <w:t>配置</w:t>
      </w:r>
      <w:r>
        <w:rPr>
          <w:rFonts w:hint="eastAsia"/>
        </w:rPr>
        <w:t>f</w:t>
      </w:r>
      <w:r>
        <w:t>orum-java的运行环境</w:t>
      </w:r>
      <w:r>
        <w:rPr>
          <w:rFonts w:hint="eastAsia"/>
        </w:rPr>
        <w:t>和gitee仓库，</w:t>
      </w:r>
      <w:r>
        <w:t xml:space="preserve">安装并熟悉 </w:t>
      </w:r>
      <w:r>
        <w:rPr>
          <w:rFonts w:hint="eastAsia"/>
        </w:rPr>
        <w:t>Java开发环境</w:t>
      </w:r>
    </w:p>
    <w:p w14:paraId="02B1BBEB" w14:textId="77777777" w:rsidR="00B70888" w:rsidRDefault="00000000">
      <w:pPr>
        <w:numPr>
          <w:ilvl w:val="0"/>
          <w:numId w:val="2"/>
        </w:numPr>
        <w:rPr>
          <w:rFonts w:hint="eastAsia"/>
        </w:rPr>
      </w:pPr>
      <w:r>
        <w:t>阅读和理解</w:t>
      </w:r>
      <w:r>
        <w:rPr>
          <w:rFonts w:hint="eastAsia"/>
        </w:rPr>
        <w:t>f</w:t>
      </w:r>
      <w:r>
        <w:t>orum-java的代码结构，分析各个模块的功能</w:t>
      </w:r>
    </w:p>
    <w:p w14:paraId="7782CCF5" w14:textId="77777777" w:rsidR="00B70888" w:rsidRDefault="00000000">
      <w:pPr>
        <w:numPr>
          <w:ilvl w:val="0"/>
          <w:numId w:val="2"/>
        </w:numPr>
        <w:rPr>
          <w:rFonts w:hint="eastAsia"/>
        </w:rPr>
      </w:pPr>
      <w:r>
        <w:t>总结</w:t>
      </w:r>
      <w:r>
        <w:rPr>
          <w:rFonts w:hint="eastAsia"/>
        </w:rPr>
        <w:t>f</w:t>
      </w:r>
      <w:r>
        <w:t>orum-java的主要功能</w:t>
      </w:r>
      <w:r>
        <w:rPr>
          <w:rFonts w:hint="eastAsia"/>
        </w:rPr>
        <w:t xml:space="preserve"> </w:t>
      </w:r>
    </w:p>
    <w:p w14:paraId="6FFDC1BF" w14:textId="77777777" w:rsidR="00B70888" w:rsidRDefault="00000000">
      <w:pPr>
        <w:rPr>
          <w:rFonts w:hint="eastAsia"/>
        </w:rPr>
      </w:pPr>
      <w:r>
        <w:rPr>
          <w:b/>
          <w:bCs/>
        </w:rPr>
        <w:t>进度：</w:t>
      </w:r>
      <w:r>
        <w:t xml:space="preserve"> </w:t>
      </w:r>
    </w:p>
    <w:p w14:paraId="74FEBF22" w14:textId="77777777" w:rsidR="00B70888" w:rsidRDefault="00000000">
      <w:pPr>
        <w:rPr>
          <w:rFonts w:hint="eastAsia"/>
        </w:rPr>
      </w:pPr>
      <w:r>
        <w:rPr>
          <w:rFonts w:ascii="Segoe UI Emoji" w:hAnsi="Segoe UI Emoji" w:cs="Segoe UI Emoji"/>
        </w:rPr>
        <w:t>✅</w:t>
      </w:r>
      <w:r>
        <w:t>运行环境配置完成</w:t>
      </w:r>
      <w:r>
        <w:br/>
      </w:r>
      <w:r>
        <w:rPr>
          <w:rFonts w:ascii="Segoe UI Emoji" w:hAnsi="Segoe UI Emoji" w:cs="Segoe UI Emoji"/>
        </w:rPr>
        <w:t>✅</w:t>
      </w:r>
      <w:r>
        <w:t xml:space="preserve"> 代码组织结构理解基本完成</w:t>
      </w:r>
      <w:r>
        <w:br/>
      </w:r>
    </w:p>
    <w:p w14:paraId="6BF77A34" w14:textId="77777777" w:rsidR="00B70888" w:rsidRDefault="00000000">
      <w:pPr>
        <w:rPr>
          <w:rFonts w:hint="eastAsia"/>
          <w:b/>
          <w:bCs/>
          <w:sz w:val="24"/>
          <w:szCs w:val="24"/>
        </w:rPr>
      </w:pPr>
      <w:r>
        <w:rPr>
          <w:rFonts w:hint="eastAsia"/>
          <w:b/>
          <w:bCs/>
          <w:sz w:val="24"/>
          <w:szCs w:val="24"/>
        </w:rPr>
        <w:t>二．Gittee地址与项目简介</w:t>
      </w:r>
    </w:p>
    <w:p w14:paraId="10180AAA" w14:textId="77777777" w:rsidR="00B70888" w:rsidRDefault="00000000">
      <w:pPr>
        <w:rPr>
          <w:rFonts w:hint="eastAsia"/>
        </w:rPr>
      </w:pPr>
      <w:r>
        <w:rPr>
          <w:rFonts w:hint="eastAsia"/>
          <w:b/>
          <w:bCs/>
        </w:rPr>
        <w:t>代码地址：</w:t>
      </w:r>
      <w:hyperlink r:id="rId7" w:history="1">
        <w:r>
          <w:rPr>
            <w:rStyle w:val="a9"/>
            <w:rFonts w:hint="eastAsia"/>
          </w:rPr>
          <w:t>https://gitee.com/yan-faxiang/forum</w:t>
        </w:r>
      </w:hyperlink>
    </w:p>
    <w:p w14:paraId="055DD349" w14:textId="77777777" w:rsidR="00B70888" w:rsidRDefault="00000000">
      <w:pPr>
        <w:rPr>
          <w:rFonts w:hint="eastAsia"/>
          <w:b/>
          <w:bCs/>
        </w:rPr>
      </w:pPr>
      <w:r>
        <w:rPr>
          <w:rFonts w:hint="eastAsia"/>
          <w:b/>
          <w:bCs/>
        </w:rPr>
        <w:t>项目简介：</w:t>
      </w:r>
    </w:p>
    <w:p w14:paraId="7B7F3B7B" w14:textId="77777777" w:rsidR="00B70888" w:rsidRDefault="00000000">
      <w:pPr>
        <w:rPr>
          <w:rFonts w:hint="eastAsia"/>
        </w:rPr>
      </w:pPr>
      <w:r>
        <w:rPr>
          <w:rFonts w:hint="eastAsia"/>
        </w:rPr>
        <w:t>f</w:t>
      </w:r>
      <w:r>
        <w:t>orum-java 是一个开源的现代化社区平台，它实现了：</w:t>
      </w:r>
    </w:p>
    <w:p w14:paraId="5B19E514" w14:textId="77777777" w:rsidR="00B70888" w:rsidRDefault="00000000">
      <w:pPr>
        <w:numPr>
          <w:ilvl w:val="0"/>
          <w:numId w:val="3"/>
        </w:numPr>
        <w:rPr>
          <w:rFonts w:hint="eastAsia"/>
        </w:rPr>
      </w:pPr>
      <w:r>
        <w:t>面向内容讨论的论坛；</w:t>
      </w:r>
    </w:p>
    <w:p w14:paraId="0B7612CD" w14:textId="77777777" w:rsidR="00B70888" w:rsidRDefault="00000000">
      <w:pPr>
        <w:numPr>
          <w:ilvl w:val="0"/>
          <w:numId w:val="3"/>
        </w:numPr>
        <w:rPr>
          <w:rFonts w:hint="eastAsia"/>
        </w:rPr>
      </w:pPr>
      <w:r>
        <w:t>面向知识问答的社区；</w:t>
      </w:r>
    </w:p>
    <w:p w14:paraId="4BBBF07A" w14:textId="77777777" w:rsidR="00B70888" w:rsidRDefault="00000000">
      <w:pPr>
        <w:numPr>
          <w:ilvl w:val="0"/>
          <w:numId w:val="3"/>
        </w:numPr>
        <w:rPr>
          <w:rFonts w:hint="eastAsia"/>
        </w:rPr>
      </w:pPr>
      <w:r>
        <w:t>100% 开源；</w:t>
      </w:r>
    </w:p>
    <w:p w14:paraId="04056665" w14:textId="77777777" w:rsidR="00B70888" w:rsidRDefault="00000000">
      <w:pPr>
        <w:rPr>
          <w:rFonts w:hint="eastAsia"/>
        </w:rPr>
      </w:pPr>
      <w:r>
        <w:rPr>
          <w:rFonts w:hint="eastAsia"/>
        </w:rPr>
        <w:t>仓库和功能主要如下图所示：</w:t>
      </w:r>
    </w:p>
    <w:p w14:paraId="5E35DDA6" w14:textId="77777777" w:rsidR="00B70888" w:rsidRDefault="00B70888">
      <w:pPr>
        <w:rPr>
          <w:rFonts w:hint="eastAsia"/>
        </w:rPr>
      </w:pPr>
    </w:p>
    <w:p w14:paraId="5385028B" w14:textId="77777777" w:rsidR="00B70888" w:rsidRDefault="00000000">
      <w:pPr>
        <w:rPr>
          <w:rFonts w:hint="eastAsia"/>
        </w:rPr>
      </w:pPr>
      <w:r>
        <w:rPr>
          <w:noProof/>
        </w:rPr>
        <w:lastRenderedPageBreak/>
        <w:drawing>
          <wp:inline distT="0" distB="0" distL="0" distR="0" wp14:anchorId="734B6778" wp14:editId="2ECD62C0">
            <wp:extent cx="5205687" cy="2673862"/>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a:stretch>
                      <a:fillRect/>
                    </a:stretch>
                  </pic:blipFill>
                  <pic:spPr>
                    <a:xfrm>
                      <a:off x="0" y="0"/>
                      <a:ext cx="5257396" cy="2700422"/>
                    </a:xfrm>
                    <a:prstGeom prst="rect">
                      <a:avLst/>
                    </a:prstGeom>
                  </pic:spPr>
                </pic:pic>
              </a:graphicData>
            </a:graphic>
          </wp:inline>
        </w:drawing>
      </w:r>
    </w:p>
    <w:p w14:paraId="30BF7526" w14:textId="77777777" w:rsidR="00B70888" w:rsidRDefault="00000000">
      <w:pPr>
        <w:rPr>
          <w:rFonts w:hint="eastAsia"/>
        </w:rPr>
      </w:pPr>
      <w:r>
        <w:rPr>
          <w:rFonts w:hint="eastAsia"/>
          <w:noProof/>
        </w:rPr>
        <w:drawing>
          <wp:inline distT="0" distB="0" distL="0" distR="0" wp14:anchorId="185238D8" wp14:editId="255B68D3">
            <wp:extent cx="4905691" cy="5995043"/>
            <wp:effectExtent l="0" t="0" r="9525" b="571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9"/>
                    <a:srcRect/>
                    <a:stretch>
                      <a:fillRect/>
                    </a:stretch>
                  </pic:blipFill>
                  <pic:spPr bwMode="auto">
                    <a:xfrm>
                      <a:off x="0" y="0"/>
                      <a:ext cx="4919322" cy="6011701"/>
                    </a:xfrm>
                    <a:prstGeom prst="rect">
                      <a:avLst/>
                    </a:prstGeom>
                    <a:noFill/>
                    <a:ln>
                      <a:noFill/>
                    </a:ln>
                  </pic:spPr>
                </pic:pic>
              </a:graphicData>
            </a:graphic>
          </wp:inline>
        </w:drawing>
      </w:r>
    </w:p>
    <w:p w14:paraId="3BFE06CD" w14:textId="77777777" w:rsidR="00B70888" w:rsidRDefault="00B70888">
      <w:pPr>
        <w:rPr>
          <w:rFonts w:hint="eastAsia"/>
        </w:rPr>
      </w:pPr>
    </w:p>
    <w:p w14:paraId="1B57B1B4" w14:textId="77777777" w:rsidR="00B70888" w:rsidRDefault="00000000">
      <w:pPr>
        <w:rPr>
          <w:rFonts w:hint="eastAsia"/>
        </w:rPr>
      </w:pPr>
      <w:r>
        <w:rPr>
          <w:rFonts w:hint="eastAsia"/>
        </w:rPr>
        <w:t>主要模块间的关系如下所示：</w:t>
      </w:r>
    </w:p>
    <w:p w14:paraId="0E4907F5" w14:textId="77777777" w:rsidR="00B70888" w:rsidRDefault="00000000">
      <w:pPr>
        <w:rPr>
          <w:rFonts w:hint="eastAsia"/>
        </w:rPr>
      </w:pPr>
      <w:r>
        <w:rPr>
          <w:rFonts w:hint="eastAsia"/>
          <w:noProof/>
        </w:rPr>
        <w:drawing>
          <wp:inline distT="0" distB="0" distL="0" distR="0" wp14:anchorId="3ED11C87" wp14:editId="77403185">
            <wp:extent cx="4974538" cy="3742582"/>
            <wp:effectExtent l="0" t="0" r="0" b="0"/>
            <wp:docPr id="8" name="图片 2" descr="模块依赖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模块依赖关系图"/>
                    <pic:cNvPicPr>
                      <a:picLocks noChangeAspect="1" noChangeArrowheads="1"/>
                    </pic:cNvPicPr>
                  </pic:nvPicPr>
                  <pic:blipFill>
                    <a:blip r:embed="rId10" cstate="print"/>
                    <a:srcRect/>
                    <a:stretch>
                      <a:fillRect/>
                    </a:stretch>
                  </pic:blipFill>
                  <pic:spPr bwMode="auto">
                    <a:xfrm>
                      <a:off x="0" y="0"/>
                      <a:ext cx="4977545" cy="3744844"/>
                    </a:xfrm>
                    <a:prstGeom prst="rect">
                      <a:avLst/>
                    </a:prstGeom>
                    <a:noFill/>
                    <a:ln>
                      <a:noFill/>
                    </a:ln>
                  </pic:spPr>
                </pic:pic>
              </a:graphicData>
            </a:graphic>
          </wp:inline>
        </w:drawing>
      </w:r>
    </w:p>
    <w:p w14:paraId="22C2F302" w14:textId="77777777" w:rsidR="00B70888" w:rsidRDefault="00000000">
      <w:pPr>
        <w:rPr>
          <w:rFonts w:hint="eastAsia"/>
          <w:b/>
          <w:bCs/>
          <w:sz w:val="24"/>
          <w:szCs w:val="24"/>
        </w:rPr>
      </w:pPr>
      <w:r>
        <w:rPr>
          <w:rFonts w:hint="eastAsia"/>
          <w:b/>
          <w:bCs/>
          <w:sz w:val="24"/>
          <w:szCs w:val="24"/>
        </w:rPr>
        <w:t>三．开源代码阅读进度</w:t>
      </w:r>
    </w:p>
    <w:p w14:paraId="2BF165A0" w14:textId="77777777" w:rsidR="00B70888" w:rsidRDefault="00000000">
      <w:pPr>
        <w:rPr>
          <w:rFonts w:hint="eastAsia"/>
          <w:b/>
          <w:bCs/>
        </w:rPr>
      </w:pPr>
      <w:r>
        <w:rPr>
          <w:rFonts w:hint="eastAsia"/>
          <w:b/>
          <w:bCs/>
          <w:sz w:val="24"/>
          <w:szCs w:val="24"/>
        </w:rPr>
        <w:t>（绿色代表已经阅读）</w:t>
      </w:r>
    </w:p>
    <w:tbl>
      <w:tblPr>
        <w:tblStyle w:val="aa"/>
        <w:tblW w:w="0" w:type="auto"/>
        <w:tblLayout w:type="fixed"/>
        <w:tblLook w:val="04A0" w:firstRow="1" w:lastRow="0" w:firstColumn="1" w:lastColumn="0" w:noHBand="0" w:noVBand="1"/>
      </w:tblPr>
      <w:tblGrid>
        <w:gridCol w:w="2027"/>
        <w:gridCol w:w="2043"/>
        <w:gridCol w:w="2199"/>
        <w:gridCol w:w="2027"/>
      </w:tblGrid>
      <w:tr w:rsidR="00B70888" w14:paraId="2790EBE7" w14:textId="77777777">
        <w:tc>
          <w:tcPr>
            <w:tcW w:w="2027" w:type="dxa"/>
            <w:vMerge w:val="restart"/>
          </w:tcPr>
          <w:p w14:paraId="66D4730E" w14:textId="77777777" w:rsidR="00B70888" w:rsidRDefault="00000000">
            <w:pPr>
              <w:rPr>
                <w:rFonts w:hint="eastAsia"/>
              </w:rPr>
            </w:pPr>
            <w:r>
              <w:rPr>
                <w:rFonts w:hint="eastAsia"/>
              </w:rPr>
              <w:t>徐林</w:t>
            </w:r>
          </w:p>
        </w:tc>
        <w:tc>
          <w:tcPr>
            <w:tcW w:w="2043" w:type="dxa"/>
            <w:vMerge w:val="restart"/>
          </w:tcPr>
          <w:p w14:paraId="7F4EC84F" w14:textId="77777777" w:rsidR="00B70888" w:rsidRDefault="00000000">
            <w:pPr>
              <w:rPr>
                <w:rFonts w:hint="eastAsia"/>
                <w:b/>
                <w:bCs/>
              </w:rPr>
            </w:pPr>
            <w:r>
              <w:rPr>
                <w:rFonts w:hint="eastAsia"/>
                <w:b/>
                <w:bCs/>
              </w:rPr>
              <w:t>starter模块</w:t>
            </w:r>
          </w:p>
        </w:tc>
        <w:tc>
          <w:tcPr>
            <w:tcW w:w="2199" w:type="dxa"/>
            <w:shd w:val="clear" w:color="auto" w:fill="92D050"/>
          </w:tcPr>
          <w:p w14:paraId="0C6771F1" w14:textId="77777777" w:rsidR="00B70888" w:rsidRDefault="00000000">
            <w:pPr>
              <w:rPr>
                <w:rFonts w:hint="eastAsia"/>
              </w:rPr>
            </w:pPr>
            <w:r>
              <w:rPr>
                <w:rFonts w:hint="eastAsia"/>
              </w:rPr>
              <w:t>ForumJavaApplication</w:t>
            </w:r>
            <w:r>
              <w:t xml:space="preserve"> </w:t>
            </w:r>
          </w:p>
        </w:tc>
        <w:tc>
          <w:tcPr>
            <w:tcW w:w="2027" w:type="dxa"/>
          </w:tcPr>
          <w:p w14:paraId="778AEC1C" w14:textId="77777777" w:rsidR="00B70888" w:rsidRDefault="00B70888">
            <w:pPr>
              <w:rPr>
                <w:rFonts w:hint="eastAsia"/>
              </w:rPr>
            </w:pPr>
          </w:p>
        </w:tc>
      </w:tr>
      <w:tr w:rsidR="00B70888" w14:paraId="6777067C" w14:textId="77777777">
        <w:tc>
          <w:tcPr>
            <w:tcW w:w="2027" w:type="dxa"/>
            <w:vMerge/>
          </w:tcPr>
          <w:p w14:paraId="7DB6CEF6" w14:textId="77777777" w:rsidR="00B70888" w:rsidRDefault="00B70888">
            <w:pPr>
              <w:rPr>
                <w:rFonts w:hint="eastAsia"/>
              </w:rPr>
            </w:pPr>
          </w:p>
        </w:tc>
        <w:tc>
          <w:tcPr>
            <w:tcW w:w="2043" w:type="dxa"/>
            <w:vMerge/>
          </w:tcPr>
          <w:p w14:paraId="692EAF99" w14:textId="77777777" w:rsidR="00B70888" w:rsidRDefault="00B70888">
            <w:pPr>
              <w:rPr>
                <w:rFonts w:hint="eastAsia"/>
              </w:rPr>
            </w:pPr>
          </w:p>
        </w:tc>
        <w:tc>
          <w:tcPr>
            <w:tcW w:w="2199" w:type="dxa"/>
          </w:tcPr>
          <w:p w14:paraId="3F1360B7" w14:textId="77777777" w:rsidR="00B70888" w:rsidRDefault="00000000">
            <w:pPr>
              <w:rPr>
                <w:rFonts w:hint="eastAsia"/>
              </w:rPr>
            </w:pPr>
            <w:r>
              <w:rPr>
                <w:rFonts w:hint="eastAsia"/>
              </w:rPr>
              <w:t>application.properties</w:t>
            </w:r>
          </w:p>
        </w:tc>
        <w:tc>
          <w:tcPr>
            <w:tcW w:w="2027" w:type="dxa"/>
          </w:tcPr>
          <w:p w14:paraId="6572280A" w14:textId="77777777" w:rsidR="00B70888" w:rsidRDefault="00B70888">
            <w:pPr>
              <w:rPr>
                <w:rFonts w:hint="eastAsia"/>
              </w:rPr>
            </w:pPr>
          </w:p>
        </w:tc>
      </w:tr>
      <w:tr w:rsidR="00B70888" w14:paraId="2292A9CF" w14:textId="77777777">
        <w:tc>
          <w:tcPr>
            <w:tcW w:w="2027" w:type="dxa"/>
            <w:vMerge/>
          </w:tcPr>
          <w:p w14:paraId="5C40B0BE" w14:textId="77777777" w:rsidR="00B70888" w:rsidRDefault="00B70888">
            <w:pPr>
              <w:rPr>
                <w:rFonts w:hint="eastAsia"/>
              </w:rPr>
            </w:pPr>
          </w:p>
        </w:tc>
        <w:tc>
          <w:tcPr>
            <w:tcW w:w="2043" w:type="dxa"/>
            <w:vMerge/>
          </w:tcPr>
          <w:p w14:paraId="38C93FDE" w14:textId="77777777" w:rsidR="00B70888" w:rsidRDefault="00B70888">
            <w:pPr>
              <w:rPr>
                <w:rFonts w:hint="eastAsia"/>
              </w:rPr>
            </w:pPr>
          </w:p>
        </w:tc>
        <w:tc>
          <w:tcPr>
            <w:tcW w:w="2199" w:type="dxa"/>
          </w:tcPr>
          <w:p w14:paraId="1BA3EF22" w14:textId="77777777" w:rsidR="00B70888" w:rsidRDefault="00000000">
            <w:pPr>
              <w:rPr>
                <w:rFonts w:hint="eastAsia"/>
              </w:rPr>
            </w:pPr>
            <w:r>
              <w:rPr>
                <w:rFonts w:hint="eastAsia"/>
              </w:rPr>
              <w:t>application-qa.properties</w:t>
            </w:r>
          </w:p>
        </w:tc>
        <w:tc>
          <w:tcPr>
            <w:tcW w:w="2027" w:type="dxa"/>
          </w:tcPr>
          <w:p w14:paraId="7B19A9C3" w14:textId="77777777" w:rsidR="00B70888" w:rsidRDefault="00B70888">
            <w:pPr>
              <w:rPr>
                <w:rFonts w:hint="eastAsia"/>
              </w:rPr>
            </w:pPr>
          </w:p>
        </w:tc>
      </w:tr>
      <w:tr w:rsidR="00B70888" w14:paraId="04E91528" w14:textId="77777777">
        <w:tc>
          <w:tcPr>
            <w:tcW w:w="2027" w:type="dxa"/>
            <w:vMerge/>
          </w:tcPr>
          <w:p w14:paraId="6F89295C" w14:textId="77777777" w:rsidR="00B70888" w:rsidRDefault="00B70888">
            <w:pPr>
              <w:rPr>
                <w:rFonts w:hint="eastAsia"/>
              </w:rPr>
            </w:pPr>
          </w:p>
        </w:tc>
        <w:tc>
          <w:tcPr>
            <w:tcW w:w="2043" w:type="dxa"/>
            <w:vMerge/>
          </w:tcPr>
          <w:p w14:paraId="7C04B357" w14:textId="77777777" w:rsidR="00B70888" w:rsidRDefault="00B70888">
            <w:pPr>
              <w:rPr>
                <w:rFonts w:hint="eastAsia"/>
              </w:rPr>
            </w:pPr>
          </w:p>
        </w:tc>
        <w:tc>
          <w:tcPr>
            <w:tcW w:w="2199" w:type="dxa"/>
          </w:tcPr>
          <w:p w14:paraId="5B6119CC" w14:textId="77777777" w:rsidR="00B70888" w:rsidRDefault="00000000">
            <w:pPr>
              <w:rPr>
                <w:rFonts w:hint="eastAsia"/>
              </w:rPr>
            </w:pPr>
            <w:r>
              <w:rPr>
                <w:rFonts w:hint="eastAsia"/>
              </w:rPr>
              <w:t xml:space="preserve">data.sql </w:t>
            </w:r>
          </w:p>
        </w:tc>
        <w:tc>
          <w:tcPr>
            <w:tcW w:w="2027" w:type="dxa"/>
          </w:tcPr>
          <w:p w14:paraId="3727976E" w14:textId="77777777" w:rsidR="00B70888" w:rsidRDefault="00B70888">
            <w:pPr>
              <w:rPr>
                <w:rFonts w:hint="eastAsia"/>
              </w:rPr>
            </w:pPr>
          </w:p>
        </w:tc>
      </w:tr>
      <w:tr w:rsidR="00B70888" w14:paraId="06043E51" w14:textId="77777777">
        <w:tc>
          <w:tcPr>
            <w:tcW w:w="2027" w:type="dxa"/>
            <w:vMerge/>
          </w:tcPr>
          <w:p w14:paraId="7CDD49DD" w14:textId="77777777" w:rsidR="00B70888" w:rsidRDefault="00B70888">
            <w:pPr>
              <w:rPr>
                <w:rFonts w:hint="eastAsia"/>
              </w:rPr>
            </w:pPr>
          </w:p>
        </w:tc>
        <w:tc>
          <w:tcPr>
            <w:tcW w:w="2043" w:type="dxa"/>
            <w:vMerge/>
          </w:tcPr>
          <w:p w14:paraId="5067952D" w14:textId="77777777" w:rsidR="00B70888" w:rsidRDefault="00B70888">
            <w:pPr>
              <w:rPr>
                <w:rFonts w:hint="eastAsia"/>
              </w:rPr>
            </w:pPr>
          </w:p>
        </w:tc>
        <w:tc>
          <w:tcPr>
            <w:tcW w:w="2199" w:type="dxa"/>
          </w:tcPr>
          <w:p w14:paraId="30D2BCC9" w14:textId="77777777" w:rsidR="00B70888" w:rsidRDefault="00000000">
            <w:pPr>
              <w:rPr>
                <w:rFonts w:hint="eastAsia"/>
              </w:rPr>
            </w:pPr>
            <w:r>
              <w:rPr>
                <w:rFonts w:hint="eastAsia"/>
              </w:rPr>
              <w:t>logback.xml</w:t>
            </w:r>
          </w:p>
        </w:tc>
        <w:tc>
          <w:tcPr>
            <w:tcW w:w="2027" w:type="dxa"/>
          </w:tcPr>
          <w:p w14:paraId="1FA131E7" w14:textId="77777777" w:rsidR="00B70888" w:rsidRDefault="00B70888">
            <w:pPr>
              <w:rPr>
                <w:rFonts w:hint="eastAsia"/>
              </w:rPr>
            </w:pPr>
          </w:p>
        </w:tc>
      </w:tr>
      <w:tr w:rsidR="00B70888" w14:paraId="2B9604B2" w14:textId="77777777">
        <w:tc>
          <w:tcPr>
            <w:tcW w:w="2027" w:type="dxa"/>
            <w:vMerge/>
          </w:tcPr>
          <w:p w14:paraId="6BD76345" w14:textId="77777777" w:rsidR="00B70888" w:rsidRDefault="00B70888">
            <w:pPr>
              <w:rPr>
                <w:rFonts w:hint="eastAsia"/>
              </w:rPr>
            </w:pPr>
          </w:p>
        </w:tc>
        <w:tc>
          <w:tcPr>
            <w:tcW w:w="2043" w:type="dxa"/>
            <w:vMerge/>
          </w:tcPr>
          <w:p w14:paraId="41083099" w14:textId="77777777" w:rsidR="00B70888" w:rsidRDefault="00B70888">
            <w:pPr>
              <w:rPr>
                <w:rFonts w:hint="eastAsia"/>
              </w:rPr>
            </w:pPr>
          </w:p>
        </w:tc>
        <w:tc>
          <w:tcPr>
            <w:tcW w:w="2199" w:type="dxa"/>
          </w:tcPr>
          <w:p w14:paraId="723D3206" w14:textId="77777777" w:rsidR="00B70888" w:rsidRDefault="00000000">
            <w:pPr>
              <w:rPr>
                <w:rFonts w:hint="eastAsia"/>
              </w:rPr>
            </w:pPr>
            <w:r>
              <w:rPr>
                <w:rFonts w:hint="eastAsia"/>
              </w:rPr>
              <w:t xml:space="preserve">schema.sql </w:t>
            </w:r>
          </w:p>
        </w:tc>
        <w:tc>
          <w:tcPr>
            <w:tcW w:w="2027" w:type="dxa"/>
          </w:tcPr>
          <w:p w14:paraId="30B50538" w14:textId="77777777" w:rsidR="00B70888" w:rsidRDefault="00B70888">
            <w:pPr>
              <w:rPr>
                <w:rFonts w:hint="eastAsia"/>
              </w:rPr>
            </w:pPr>
          </w:p>
        </w:tc>
      </w:tr>
      <w:tr w:rsidR="00B70888" w14:paraId="61E29E36" w14:textId="77777777">
        <w:tc>
          <w:tcPr>
            <w:tcW w:w="2027" w:type="dxa"/>
            <w:vMerge w:val="restart"/>
          </w:tcPr>
          <w:p w14:paraId="353EE1DA" w14:textId="77777777" w:rsidR="00B70888" w:rsidRDefault="00000000">
            <w:pPr>
              <w:rPr>
                <w:rFonts w:hint="eastAsia"/>
              </w:rPr>
            </w:pPr>
            <w:r>
              <w:rPr>
                <w:rFonts w:hint="eastAsia"/>
              </w:rPr>
              <w:t>迟骋</w:t>
            </w:r>
          </w:p>
        </w:tc>
        <w:tc>
          <w:tcPr>
            <w:tcW w:w="2043" w:type="dxa"/>
            <w:vMerge w:val="restart"/>
          </w:tcPr>
          <w:p w14:paraId="486B4315" w14:textId="77777777" w:rsidR="00B70888" w:rsidRDefault="00000000">
            <w:pPr>
              <w:rPr>
                <w:rFonts w:hint="eastAsia"/>
                <w:b/>
                <w:bCs/>
              </w:rPr>
            </w:pPr>
            <w:r>
              <w:rPr>
                <w:rFonts w:hint="eastAsia"/>
                <w:b/>
                <w:bCs/>
              </w:rPr>
              <w:t>portal模块</w:t>
            </w:r>
          </w:p>
          <w:p w14:paraId="55F96321" w14:textId="77777777" w:rsidR="00B70888" w:rsidRDefault="00B70888">
            <w:pPr>
              <w:rPr>
                <w:rFonts w:hint="eastAsia"/>
              </w:rPr>
            </w:pPr>
          </w:p>
        </w:tc>
        <w:tc>
          <w:tcPr>
            <w:tcW w:w="2199" w:type="dxa"/>
            <w:shd w:val="clear" w:color="auto" w:fill="92D050"/>
          </w:tcPr>
          <w:p w14:paraId="5B5CD568" w14:textId="77777777" w:rsidR="00B70888" w:rsidRDefault="00000000">
            <w:pPr>
              <w:rPr>
                <w:rFonts w:hint="eastAsia"/>
              </w:rPr>
            </w:pPr>
            <w:r>
              <w:rPr>
                <w:rFonts w:hint="eastAsia"/>
              </w:rPr>
              <w:t>forum-vue</w:t>
            </w:r>
          </w:p>
        </w:tc>
        <w:tc>
          <w:tcPr>
            <w:tcW w:w="2027" w:type="dxa"/>
          </w:tcPr>
          <w:p w14:paraId="1373F09E" w14:textId="77777777" w:rsidR="00B70888" w:rsidRDefault="00B70888">
            <w:pPr>
              <w:rPr>
                <w:rFonts w:hint="eastAsia"/>
              </w:rPr>
            </w:pPr>
          </w:p>
        </w:tc>
      </w:tr>
      <w:tr w:rsidR="00B70888" w14:paraId="0DDB19CE" w14:textId="77777777">
        <w:tc>
          <w:tcPr>
            <w:tcW w:w="2027" w:type="dxa"/>
            <w:vMerge/>
          </w:tcPr>
          <w:p w14:paraId="4DDC5C07" w14:textId="77777777" w:rsidR="00B70888" w:rsidRDefault="00B70888">
            <w:pPr>
              <w:rPr>
                <w:rFonts w:hint="eastAsia"/>
              </w:rPr>
            </w:pPr>
          </w:p>
        </w:tc>
        <w:tc>
          <w:tcPr>
            <w:tcW w:w="2043" w:type="dxa"/>
            <w:vMerge/>
          </w:tcPr>
          <w:p w14:paraId="19C34D4A" w14:textId="77777777" w:rsidR="00B70888" w:rsidRDefault="00B70888">
            <w:pPr>
              <w:rPr>
                <w:rFonts w:hint="eastAsia"/>
              </w:rPr>
            </w:pPr>
          </w:p>
        </w:tc>
        <w:tc>
          <w:tcPr>
            <w:tcW w:w="2199" w:type="dxa"/>
            <w:shd w:val="clear" w:color="auto" w:fill="92D050"/>
          </w:tcPr>
          <w:p w14:paraId="7478D411" w14:textId="77777777" w:rsidR="00B70888" w:rsidRDefault="00000000">
            <w:pPr>
              <w:rPr>
                <w:rFonts w:hint="eastAsia"/>
              </w:rPr>
            </w:pPr>
            <w:r>
              <w:rPr>
                <w:rFonts w:hint="eastAsia"/>
              </w:rPr>
              <w:t>controller</w:t>
            </w:r>
          </w:p>
        </w:tc>
        <w:tc>
          <w:tcPr>
            <w:tcW w:w="2027" w:type="dxa"/>
          </w:tcPr>
          <w:p w14:paraId="5A6C7541" w14:textId="77777777" w:rsidR="00B70888" w:rsidRDefault="00B70888">
            <w:pPr>
              <w:rPr>
                <w:rFonts w:hint="eastAsia"/>
              </w:rPr>
            </w:pPr>
          </w:p>
        </w:tc>
      </w:tr>
      <w:tr w:rsidR="00B70888" w14:paraId="412F7CB6" w14:textId="77777777">
        <w:tc>
          <w:tcPr>
            <w:tcW w:w="2027" w:type="dxa"/>
            <w:vMerge/>
          </w:tcPr>
          <w:p w14:paraId="2979A97C" w14:textId="77777777" w:rsidR="00B70888" w:rsidRDefault="00B70888">
            <w:pPr>
              <w:rPr>
                <w:rFonts w:hint="eastAsia"/>
              </w:rPr>
            </w:pPr>
          </w:p>
        </w:tc>
        <w:tc>
          <w:tcPr>
            <w:tcW w:w="2043" w:type="dxa"/>
            <w:vMerge/>
          </w:tcPr>
          <w:p w14:paraId="3B67D5FC" w14:textId="77777777" w:rsidR="00B70888" w:rsidRDefault="00B70888">
            <w:pPr>
              <w:rPr>
                <w:rFonts w:hint="eastAsia"/>
              </w:rPr>
            </w:pPr>
          </w:p>
        </w:tc>
        <w:tc>
          <w:tcPr>
            <w:tcW w:w="2199" w:type="dxa"/>
          </w:tcPr>
          <w:p w14:paraId="1988F985" w14:textId="77777777" w:rsidR="00B70888" w:rsidRDefault="00000000">
            <w:pPr>
              <w:rPr>
                <w:rFonts w:hint="eastAsia"/>
              </w:rPr>
            </w:pPr>
            <w:r>
              <w:rPr>
                <w:rFonts w:hint="eastAsia"/>
              </w:rPr>
              <w:t>request</w:t>
            </w:r>
          </w:p>
        </w:tc>
        <w:tc>
          <w:tcPr>
            <w:tcW w:w="2027" w:type="dxa"/>
          </w:tcPr>
          <w:p w14:paraId="36D9160B" w14:textId="77777777" w:rsidR="00B70888" w:rsidRDefault="00B70888">
            <w:pPr>
              <w:rPr>
                <w:rFonts w:hint="eastAsia"/>
              </w:rPr>
            </w:pPr>
          </w:p>
        </w:tc>
      </w:tr>
      <w:tr w:rsidR="00B70888" w14:paraId="3632B087" w14:textId="77777777">
        <w:tc>
          <w:tcPr>
            <w:tcW w:w="2027" w:type="dxa"/>
            <w:vMerge/>
          </w:tcPr>
          <w:p w14:paraId="55D02E5A" w14:textId="77777777" w:rsidR="00B70888" w:rsidRDefault="00B70888">
            <w:pPr>
              <w:rPr>
                <w:rFonts w:hint="eastAsia"/>
              </w:rPr>
            </w:pPr>
          </w:p>
        </w:tc>
        <w:tc>
          <w:tcPr>
            <w:tcW w:w="2043" w:type="dxa"/>
            <w:vMerge/>
          </w:tcPr>
          <w:p w14:paraId="2E8F238A" w14:textId="77777777" w:rsidR="00B70888" w:rsidRDefault="00B70888">
            <w:pPr>
              <w:rPr>
                <w:rFonts w:hint="eastAsia"/>
              </w:rPr>
            </w:pPr>
          </w:p>
        </w:tc>
        <w:tc>
          <w:tcPr>
            <w:tcW w:w="2199" w:type="dxa"/>
          </w:tcPr>
          <w:p w14:paraId="44532DBD" w14:textId="77777777" w:rsidR="00B70888" w:rsidRDefault="00000000">
            <w:pPr>
              <w:rPr>
                <w:rFonts w:hint="eastAsia"/>
              </w:rPr>
            </w:pPr>
            <w:r>
              <w:rPr>
                <w:rFonts w:hint="eastAsia"/>
              </w:rPr>
              <w:t>support</w:t>
            </w:r>
          </w:p>
        </w:tc>
        <w:tc>
          <w:tcPr>
            <w:tcW w:w="2027" w:type="dxa"/>
          </w:tcPr>
          <w:p w14:paraId="460E85E0" w14:textId="77777777" w:rsidR="00B70888" w:rsidRDefault="00B70888">
            <w:pPr>
              <w:rPr>
                <w:rFonts w:hint="eastAsia"/>
              </w:rPr>
            </w:pPr>
          </w:p>
        </w:tc>
      </w:tr>
      <w:tr w:rsidR="00B70888" w14:paraId="4BA20185" w14:textId="77777777">
        <w:tc>
          <w:tcPr>
            <w:tcW w:w="2027" w:type="dxa"/>
            <w:vMerge/>
          </w:tcPr>
          <w:p w14:paraId="51AAEFD4" w14:textId="77777777" w:rsidR="00B70888" w:rsidRDefault="00B70888">
            <w:pPr>
              <w:rPr>
                <w:rFonts w:hint="eastAsia"/>
              </w:rPr>
            </w:pPr>
          </w:p>
        </w:tc>
        <w:tc>
          <w:tcPr>
            <w:tcW w:w="2043" w:type="dxa"/>
            <w:vMerge w:val="restart"/>
          </w:tcPr>
          <w:p w14:paraId="25BF681E" w14:textId="77777777" w:rsidR="00B70888" w:rsidRDefault="00000000">
            <w:pPr>
              <w:rPr>
                <w:rFonts w:hint="eastAsia"/>
                <w:b/>
                <w:bCs/>
              </w:rPr>
            </w:pPr>
            <w:r>
              <w:rPr>
                <w:rFonts w:hint="eastAsia"/>
                <w:b/>
                <w:bCs/>
              </w:rPr>
              <w:t>api模块</w:t>
            </w:r>
          </w:p>
          <w:p w14:paraId="3B0A010B" w14:textId="77777777" w:rsidR="00B70888" w:rsidRDefault="00B70888">
            <w:pPr>
              <w:rPr>
                <w:rFonts w:hint="eastAsia"/>
              </w:rPr>
            </w:pPr>
          </w:p>
        </w:tc>
        <w:tc>
          <w:tcPr>
            <w:tcW w:w="2199" w:type="dxa"/>
          </w:tcPr>
          <w:p w14:paraId="09D6DB0A" w14:textId="77777777" w:rsidR="00B70888" w:rsidRDefault="00000000">
            <w:pPr>
              <w:rPr>
                <w:rFonts w:hint="eastAsia"/>
              </w:rPr>
            </w:pPr>
            <w:r>
              <w:rPr>
                <w:rFonts w:hint="eastAsia"/>
              </w:rPr>
              <w:t>model</w:t>
            </w:r>
          </w:p>
        </w:tc>
        <w:tc>
          <w:tcPr>
            <w:tcW w:w="2027" w:type="dxa"/>
          </w:tcPr>
          <w:p w14:paraId="129DD285" w14:textId="77777777" w:rsidR="00B70888" w:rsidRDefault="00B70888">
            <w:pPr>
              <w:rPr>
                <w:rFonts w:hint="eastAsia"/>
              </w:rPr>
            </w:pPr>
          </w:p>
        </w:tc>
      </w:tr>
      <w:tr w:rsidR="00B70888" w14:paraId="1E3E1ECF" w14:textId="77777777">
        <w:tc>
          <w:tcPr>
            <w:tcW w:w="2027" w:type="dxa"/>
            <w:vMerge/>
          </w:tcPr>
          <w:p w14:paraId="212136EA" w14:textId="77777777" w:rsidR="00B70888" w:rsidRDefault="00B70888">
            <w:pPr>
              <w:rPr>
                <w:rFonts w:hint="eastAsia"/>
              </w:rPr>
            </w:pPr>
          </w:p>
        </w:tc>
        <w:tc>
          <w:tcPr>
            <w:tcW w:w="2043" w:type="dxa"/>
            <w:vMerge/>
          </w:tcPr>
          <w:p w14:paraId="1244828E" w14:textId="77777777" w:rsidR="00B70888" w:rsidRDefault="00B70888">
            <w:pPr>
              <w:rPr>
                <w:rFonts w:hint="eastAsia"/>
              </w:rPr>
            </w:pPr>
          </w:p>
        </w:tc>
        <w:tc>
          <w:tcPr>
            <w:tcW w:w="2199" w:type="dxa"/>
          </w:tcPr>
          <w:p w14:paraId="6951495D" w14:textId="77777777" w:rsidR="00B70888" w:rsidRDefault="00000000">
            <w:pPr>
              <w:rPr>
                <w:rFonts w:hint="eastAsia"/>
              </w:rPr>
            </w:pPr>
            <w:r>
              <w:rPr>
                <w:rFonts w:hint="eastAsia"/>
              </w:rPr>
              <w:t>request</w:t>
            </w:r>
          </w:p>
        </w:tc>
        <w:tc>
          <w:tcPr>
            <w:tcW w:w="2027" w:type="dxa"/>
          </w:tcPr>
          <w:p w14:paraId="6E78756F" w14:textId="77777777" w:rsidR="00B70888" w:rsidRDefault="00B70888">
            <w:pPr>
              <w:rPr>
                <w:rFonts w:hint="eastAsia"/>
              </w:rPr>
            </w:pPr>
          </w:p>
        </w:tc>
      </w:tr>
      <w:tr w:rsidR="00B70888" w14:paraId="1A9465C1" w14:textId="77777777">
        <w:tc>
          <w:tcPr>
            <w:tcW w:w="2027" w:type="dxa"/>
            <w:vMerge/>
          </w:tcPr>
          <w:p w14:paraId="5030ABDD" w14:textId="77777777" w:rsidR="00B70888" w:rsidRDefault="00B70888">
            <w:pPr>
              <w:rPr>
                <w:rFonts w:hint="eastAsia"/>
              </w:rPr>
            </w:pPr>
          </w:p>
        </w:tc>
        <w:tc>
          <w:tcPr>
            <w:tcW w:w="2043" w:type="dxa"/>
            <w:vMerge/>
          </w:tcPr>
          <w:p w14:paraId="763E0DC1" w14:textId="77777777" w:rsidR="00B70888" w:rsidRDefault="00B70888">
            <w:pPr>
              <w:rPr>
                <w:rFonts w:hint="eastAsia"/>
              </w:rPr>
            </w:pPr>
          </w:p>
        </w:tc>
        <w:tc>
          <w:tcPr>
            <w:tcW w:w="2199" w:type="dxa"/>
          </w:tcPr>
          <w:p w14:paraId="45A2A876" w14:textId="77777777" w:rsidR="00B70888" w:rsidRDefault="00000000">
            <w:pPr>
              <w:rPr>
                <w:rFonts w:hint="eastAsia"/>
              </w:rPr>
            </w:pPr>
            <w:r>
              <w:rPr>
                <w:rFonts w:hint="eastAsia"/>
              </w:rPr>
              <w:t>response</w:t>
            </w:r>
          </w:p>
        </w:tc>
        <w:tc>
          <w:tcPr>
            <w:tcW w:w="2027" w:type="dxa"/>
          </w:tcPr>
          <w:p w14:paraId="0C25A0BF" w14:textId="77777777" w:rsidR="00B70888" w:rsidRDefault="00B70888">
            <w:pPr>
              <w:rPr>
                <w:rFonts w:hint="eastAsia"/>
              </w:rPr>
            </w:pPr>
          </w:p>
        </w:tc>
      </w:tr>
      <w:tr w:rsidR="00B70888" w14:paraId="2E75BAD9" w14:textId="77777777">
        <w:tc>
          <w:tcPr>
            <w:tcW w:w="2027" w:type="dxa"/>
            <w:vMerge/>
          </w:tcPr>
          <w:p w14:paraId="4A105097" w14:textId="77777777" w:rsidR="00B70888" w:rsidRDefault="00B70888">
            <w:pPr>
              <w:rPr>
                <w:rFonts w:hint="eastAsia"/>
              </w:rPr>
            </w:pPr>
          </w:p>
        </w:tc>
        <w:tc>
          <w:tcPr>
            <w:tcW w:w="2043" w:type="dxa"/>
            <w:vMerge/>
          </w:tcPr>
          <w:p w14:paraId="6EF08286" w14:textId="77777777" w:rsidR="00B70888" w:rsidRDefault="00B70888">
            <w:pPr>
              <w:rPr>
                <w:rFonts w:hint="eastAsia"/>
              </w:rPr>
            </w:pPr>
          </w:p>
        </w:tc>
        <w:tc>
          <w:tcPr>
            <w:tcW w:w="2199" w:type="dxa"/>
          </w:tcPr>
          <w:p w14:paraId="1BCC4E6F" w14:textId="77777777" w:rsidR="00B70888" w:rsidRDefault="00000000">
            <w:pPr>
              <w:rPr>
                <w:rFonts w:hint="eastAsia"/>
              </w:rPr>
            </w:pPr>
            <w:r>
              <w:rPr>
                <w:rFonts w:hint="eastAsia"/>
              </w:rPr>
              <w:t>service</w:t>
            </w:r>
          </w:p>
        </w:tc>
        <w:tc>
          <w:tcPr>
            <w:tcW w:w="2027" w:type="dxa"/>
          </w:tcPr>
          <w:p w14:paraId="07E9C6A1" w14:textId="77777777" w:rsidR="00B70888" w:rsidRDefault="00B70888">
            <w:pPr>
              <w:rPr>
                <w:rFonts w:hint="eastAsia"/>
              </w:rPr>
            </w:pPr>
          </w:p>
        </w:tc>
      </w:tr>
      <w:tr w:rsidR="00B70888" w14:paraId="664DEA7D" w14:textId="77777777">
        <w:tc>
          <w:tcPr>
            <w:tcW w:w="2027" w:type="dxa"/>
            <w:vMerge/>
          </w:tcPr>
          <w:p w14:paraId="758DDEAF" w14:textId="77777777" w:rsidR="00B70888" w:rsidRDefault="00B70888">
            <w:pPr>
              <w:rPr>
                <w:rFonts w:hint="eastAsia"/>
              </w:rPr>
            </w:pPr>
          </w:p>
        </w:tc>
        <w:tc>
          <w:tcPr>
            <w:tcW w:w="2043" w:type="dxa"/>
            <w:vMerge/>
          </w:tcPr>
          <w:p w14:paraId="5EA4E731" w14:textId="77777777" w:rsidR="00B70888" w:rsidRDefault="00B70888">
            <w:pPr>
              <w:rPr>
                <w:rFonts w:hint="eastAsia"/>
              </w:rPr>
            </w:pPr>
          </w:p>
        </w:tc>
        <w:tc>
          <w:tcPr>
            <w:tcW w:w="2199" w:type="dxa"/>
          </w:tcPr>
          <w:p w14:paraId="77463A4F" w14:textId="77777777" w:rsidR="00B70888" w:rsidRDefault="00000000">
            <w:pPr>
              <w:rPr>
                <w:rFonts w:hint="eastAsia"/>
              </w:rPr>
            </w:pPr>
            <w:r>
              <w:rPr>
                <w:rFonts w:hint="eastAsia"/>
              </w:rPr>
              <w:t>vo</w:t>
            </w:r>
          </w:p>
        </w:tc>
        <w:tc>
          <w:tcPr>
            <w:tcW w:w="2027" w:type="dxa"/>
          </w:tcPr>
          <w:p w14:paraId="5C37DE09" w14:textId="77777777" w:rsidR="00B70888" w:rsidRDefault="00B70888">
            <w:pPr>
              <w:rPr>
                <w:rFonts w:hint="eastAsia"/>
              </w:rPr>
            </w:pPr>
          </w:p>
        </w:tc>
      </w:tr>
      <w:tr w:rsidR="00B70888" w14:paraId="102E1FD1" w14:textId="77777777">
        <w:tc>
          <w:tcPr>
            <w:tcW w:w="2027" w:type="dxa"/>
            <w:vMerge w:val="restart"/>
          </w:tcPr>
          <w:p w14:paraId="5629BAD7" w14:textId="77777777" w:rsidR="00B70888" w:rsidRDefault="00000000">
            <w:pPr>
              <w:rPr>
                <w:rFonts w:hint="eastAsia"/>
              </w:rPr>
            </w:pPr>
            <w:r>
              <w:rPr>
                <w:rFonts w:hint="eastAsia"/>
              </w:rPr>
              <w:t>刘浩南</w:t>
            </w:r>
          </w:p>
        </w:tc>
        <w:tc>
          <w:tcPr>
            <w:tcW w:w="2043" w:type="dxa"/>
            <w:vMerge w:val="restart"/>
          </w:tcPr>
          <w:p w14:paraId="19F1A67F" w14:textId="77777777" w:rsidR="00B70888" w:rsidRDefault="00000000">
            <w:pPr>
              <w:rPr>
                <w:rFonts w:hint="eastAsia"/>
                <w:b/>
                <w:bCs/>
              </w:rPr>
            </w:pPr>
            <w:r>
              <w:rPr>
                <w:rFonts w:hint="eastAsia"/>
                <w:b/>
                <w:bCs/>
              </w:rPr>
              <w:t>facade模块</w:t>
            </w:r>
          </w:p>
          <w:p w14:paraId="668D0830" w14:textId="77777777" w:rsidR="00B70888" w:rsidRDefault="00B70888">
            <w:pPr>
              <w:rPr>
                <w:rFonts w:hint="eastAsia"/>
              </w:rPr>
            </w:pPr>
          </w:p>
        </w:tc>
        <w:tc>
          <w:tcPr>
            <w:tcW w:w="2199" w:type="dxa"/>
            <w:shd w:val="clear" w:color="auto" w:fill="92D050"/>
          </w:tcPr>
          <w:p w14:paraId="4B80002A" w14:textId="77777777" w:rsidR="00B70888" w:rsidRDefault="00000000">
            <w:pPr>
              <w:rPr>
                <w:rFonts w:hint="eastAsia"/>
              </w:rPr>
            </w:pPr>
            <w:r>
              <w:rPr>
                <w:rFonts w:hint="eastAsia"/>
              </w:rPr>
              <w:t>aspect</w:t>
            </w:r>
          </w:p>
        </w:tc>
        <w:tc>
          <w:tcPr>
            <w:tcW w:w="2027" w:type="dxa"/>
          </w:tcPr>
          <w:p w14:paraId="08932639" w14:textId="77777777" w:rsidR="00B70888" w:rsidRDefault="00B70888">
            <w:pPr>
              <w:rPr>
                <w:rFonts w:hint="eastAsia"/>
              </w:rPr>
            </w:pPr>
          </w:p>
        </w:tc>
      </w:tr>
      <w:tr w:rsidR="00B70888" w14:paraId="788A3A00" w14:textId="77777777">
        <w:tc>
          <w:tcPr>
            <w:tcW w:w="2027" w:type="dxa"/>
            <w:vMerge/>
          </w:tcPr>
          <w:p w14:paraId="548756DD" w14:textId="77777777" w:rsidR="00B70888" w:rsidRDefault="00B70888">
            <w:pPr>
              <w:rPr>
                <w:rFonts w:hint="eastAsia"/>
              </w:rPr>
            </w:pPr>
          </w:p>
        </w:tc>
        <w:tc>
          <w:tcPr>
            <w:tcW w:w="2043" w:type="dxa"/>
            <w:vMerge/>
          </w:tcPr>
          <w:p w14:paraId="671C3021" w14:textId="77777777" w:rsidR="00B70888" w:rsidRDefault="00B70888">
            <w:pPr>
              <w:rPr>
                <w:rFonts w:hint="eastAsia"/>
              </w:rPr>
            </w:pPr>
          </w:p>
        </w:tc>
        <w:tc>
          <w:tcPr>
            <w:tcW w:w="2199" w:type="dxa"/>
          </w:tcPr>
          <w:p w14:paraId="3F6F45A5" w14:textId="77777777" w:rsidR="00B70888" w:rsidRDefault="00000000">
            <w:pPr>
              <w:rPr>
                <w:rFonts w:hint="eastAsia"/>
              </w:rPr>
            </w:pPr>
            <w:r>
              <w:rPr>
                <w:rFonts w:hint="eastAsia"/>
              </w:rPr>
              <w:t>impl</w:t>
            </w:r>
          </w:p>
        </w:tc>
        <w:tc>
          <w:tcPr>
            <w:tcW w:w="2027" w:type="dxa"/>
          </w:tcPr>
          <w:p w14:paraId="2ACF94BF" w14:textId="77777777" w:rsidR="00B70888" w:rsidRDefault="00B70888">
            <w:pPr>
              <w:rPr>
                <w:rFonts w:hint="eastAsia"/>
              </w:rPr>
            </w:pPr>
          </w:p>
        </w:tc>
      </w:tr>
      <w:tr w:rsidR="00B70888" w14:paraId="2BD84EED" w14:textId="77777777">
        <w:tc>
          <w:tcPr>
            <w:tcW w:w="2027" w:type="dxa"/>
            <w:vMerge/>
          </w:tcPr>
          <w:p w14:paraId="69E0114D" w14:textId="77777777" w:rsidR="00B70888" w:rsidRDefault="00B70888">
            <w:pPr>
              <w:rPr>
                <w:rFonts w:hint="eastAsia"/>
              </w:rPr>
            </w:pPr>
          </w:p>
        </w:tc>
        <w:tc>
          <w:tcPr>
            <w:tcW w:w="2043" w:type="dxa"/>
            <w:vMerge/>
          </w:tcPr>
          <w:p w14:paraId="5404A830" w14:textId="77777777" w:rsidR="00B70888" w:rsidRDefault="00B70888">
            <w:pPr>
              <w:rPr>
                <w:rFonts w:hint="eastAsia"/>
              </w:rPr>
            </w:pPr>
          </w:p>
        </w:tc>
        <w:tc>
          <w:tcPr>
            <w:tcW w:w="2199" w:type="dxa"/>
          </w:tcPr>
          <w:p w14:paraId="51B524E2" w14:textId="77777777" w:rsidR="00B70888" w:rsidRDefault="00000000">
            <w:pPr>
              <w:rPr>
                <w:rFonts w:hint="eastAsia"/>
              </w:rPr>
            </w:pPr>
            <w:r>
              <w:rPr>
                <w:rFonts w:hint="eastAsia"/>
              </w:rPr>
              <w:t>support</w:t>
            </w:r>
          </w:p>
        </w:tc>
        <w:tc>
          <w:tcPr>
            <w:tcW w:w="2027" w:type="dxa"/>
          </w:tcPr>
          <w:p w14:paraId="2D54DE13" w14:textId="77777777" w:rsidR="00B70888" w:rsidRDefault="00B70888">
            <w:pPr>
              <w:rPr>
                <w:rFonts w:hint="eastAsia"/>
              </w:rPr>
            </w:pPr>
          </w:p>
        </w:tc>
      </w:tr>
      <w:tr w:rsidR="00B70888" w14:paraId="58A44807" w14:textId="77777777">
        <w:tc>
          <w:tcPr>
            <w:tcW w:w="2027" w:type="dxa"/>
            <w:vMerge/>
          </w:tcPr>
          <w:p w14:paraId="2458B3A4" w14:textId="77777777" w:rsidR="00B70888" w:rsidRDefault="00B70888">
            <w:pPr>
              <w:rPr>
                <w:rFonts w:hint="eastAsia"/>
              </w:rPr>
            </w:pPr>
          </w:p>
        </w:tc>
        <w:tc>
          <w:tcPr>
            <w:tcW w:w="2043" w:type="dxa"/>
            <w:vMerge/>
          </w:tcPr>
          <w:p w14:paraId="79F05060" w14:textId="77777777" w:rsidR="00B70888" w:rsidRDefault="00B70888">
            <w:pPr>
              <w:rPr>
                <w:rFonts w:hint="eastAsia"/>
              </w:rPr>
            </w:pPr>
          </w:p>
        </w:tc>
        <w:tc>
          <w:tcPr>
            <w:tcW w:w="2199" w:type="dxa"/>
          </w:tcPr>
          <w:p w14:paraId="13485CC0" w14:textId="77777777" w:rsidR="00B70888" w:rsidRDefault="00000000">
            <w:pPr>
              <w:rPr>
                <w:rFonts w:hint="eastAsia"/>
              </w:rPr>
            </w:pPr>
            <w:r>
              <w:rPr>
                <w:rFonts w:hint="eastAsia"/>
              </w:rPr>
              <w:t>validator</w:t>
            </w:r>
          </w:p>
        </w:tc>
        <w:tc>
          <w:tcPr>
            <w:tcW w:w="2027" w:type="dxa"/>
          </w:tcPr>
          <w:p w14:paraId="5A1AFE8D" w14:textId="77777777" w:rsidR="00B70888" w:rsidRDefault="00B70888">
            <w:pPr>
              <w:rPr>
                <w:rFonts w:hint="eastAsia"/>
              </w:rPr>
            </w:pPr>
          </w:p>
        </w:tc>
      </w:tr>
      <w:tr w:rsidR="00B70888" w14:paraId="0C94312D" w14:textId="77777777">
        <w:tc>
          <w:tcPr>
            <w:tcW w:w="2027" w:type="dxa"/>
            <w:vMerge/>
          </w:tcPr>
          <w:p w14:paraId="316C2875" w14:textId="77777777" w:rsidR="00B70888" w:rsidRDefault="00B70888">
            <w:pPr>
              <w:rPr>
                <w:rFonts w:hint="eastAsia"/>
              </w:rPr>
            </w:pPr>
          </w:p>
        </w:tc>
        <w:tc>
          <w:tcPr>
            <w:tcW w:w="2043" w:type="dxa"/>
            <w:vMerge w:val="restart"/>
          </w:tcPr>
          <w:p w14:paraId="1D58EA45" w14:textId="77777777" w:rsidR="00B70888" w:rsidRDefault="00000000">
            <w:pPr>
              <w:rPr>
                <w:rFonts w:hint="eastAsia"/>
                <w:b/>
                <w:bCs/>
              </w:rPr>
            </w:pPr>
            <w:r>
              <w:rPr>
                <w:rFonts w:hint="eastAsia"/>
                <w:b/>
                <w:bCs/>
              </w:rPr>
              <w:t>app模块</w:t>
            </w:r>
          </w:p>
          <w:p w14:paraId="772023C4" w14:textId="77777777" w:rsidR="00B70888" w:rsidRDefault="00B70888">
            <w:pPr>
              <w:rPr>
                <w:rFonts w:hint="eastAsia"/>
              </w:rPr>
            </w:pPr>
          </w:p>
        </w:tc>
        <w:tc>
          <w:tcPr>
            <w:tcW w:w="2199" w:type="dxa"/>
          </w:tcPr>
          <w:p w14:paraId="27091A14" w14:textId="77777777" w:rsidR="00B70888" w:rsidRDefault="00000000">
            <w:pPr>
              <w:rPr>
                <w:rFonts w:hint="eastAsia"/>
              </w:rPr>
            </w:pPr>
            <w:r>
              <w:rPr>
                <w:rFonts w:hint="eastAsia"/>
              </w:rPr>
              <w:t>listener</w:t>
            </w:r>
          </w:p>
        </w:tc>
        <w:tc>
          <w:tcPr>
            <w:tcW w:w="2027" w:type="dxa"/>
          </w:tcPr>
          <w:p w14:paraId="233A3F1E" w14:textId="77777777" w:rsidR="00B70888" w:rsidRDefault="00B70888">
            <w:pPr>
              <w:rPr>
                <w:rFonts w:hint="eastAsia"/>
              </w:rPr>
            </w:pPr>
          </w:p>
        </w:tc>
      </w:tr>
      <w:tr w:rsidR="00B70888" w14:paraId="1599352C" w14:textId="77777777">
        <w:tc>
          <w:tcPr>
            <w:tcW w:w="2027" w:type="dxa"/>
            <w:vMerge/>
          </w:tcPr>
          <w:p w14:paraId="2C2F4592" w14:textId="77777777" w:rsidR="00B70888" w:rsidRDefault="00B70888">
            <w:pPr>
              <w:rPr>
                <w:rFonts w:hint="eastAsia"/>
              </w:rPr>
            </w:pPr>
          </w:p>
        </w:tc>
        <w:tc>
          <w:tcPr>
            <w:tcW w:w="2043" w:type="dxa"/>
            <w:vMerge/>
          </w:tcPr>
          <w:p w14:paraId="2C8CAAB0" w14:textId="77777777" w:rsidR="00B70888" w:rsidRDefault="00B70888">
            <w:pPr>
              <w:rPr>
                <w:rFonts w:hint="eastAsia"/>
              </w:rPr>
            </w:pPr>
          </w:p>
        </w:tc>
        <w:tc>
          <w:tcPr>
            <w:tcW w:w="2199" w:type="dxa"/>
          </w:tcPr>
          <w:p w14:paraId="2B7CE1B4" w14:textId="77777777" w:rsidR="00B70888" w:rsidRDefault="00000000">
            <w:pPr>
              <w:rPr>
                <w:rFonts w:hint="eastAsia"/>
              </w:rPr>
            </w:pPr>
            <w:r>
              <w:rPr>
                <w:rFonts w:hint="eastAsia"/>
              </w:rPr>
              <w:t>manager</w:t>
            </w:r>
          </w:p>
        </w:tc>
        <w:tc>
          <w:tcPr>
            <w:tcW w:w="2027" w:type="dxa"/>
          </w:tcPr>
          <w:p w14:paraId="70EB7FF8" w14:textId="77777777" w:rsidR="00B70888" w:rsidRDefault="00B70888">
            <w:pPr>
              <w:rPr>
                <w:rFonts w:hint="eastAsia"/>
              </w:rPr>
            </w:pPr>
          </w:p>
        </w:tc>
      </w:tr>
      <w:tr w:rsidR="00B70888" w14:paraId="3CB7E3BB" w14:textId="77777777">
        <w:tc>
          <w:tcPr>
            <w:tcW w:w="2027" w:type="dxa"/>
            <w:vMerge/>
          </w:tcPr>
          <w:p w14:paraId="31999800" w14:textId="77777777" w:rsidR="00B70888" w:rsidRDefault="00B70888">
            <w:pPr>
              <w:rPr>
                <w:rFonts w:hint="eastAsia"/>
              </w:rPr>
            </w:pPr>
          </w:p>
        </w:tc>
        <w:tc>
          <w:tcPr>
            <w:tcW w:w="2043" w:type="dxa"/>
            <w:vMerge/>
          </w:tcPr>
          <w:p w14:paraId="6C69089F" w14:textId="77777777" w:rsidR="00B70888" w:rsidRDefault="00B70888">
            <w:pPr>
              <w:rPr>
                <w:rFonts w:hint="eastAsia"/>
              </w:rPr>
            </w:pPr>
          </w:p>
        </w:tc>
        <w:tc>
          <w:tcPr>
            <w:tcW w:w="2199" w:type="dxa"/>
          </w:tcPr>
          <w:p w14:paraId="147CA6B0" w14:textId="77777777" w:rsidR="00B70888" w:rsidRDefault="00000000">
            <w:pPr>
              <w:rPr>
                <w:rFonts w:hint="eastAsia"/>
              </w:rPr>
            </w:pPr>
            <w:r>
              <w:rPr>
                <w:rFonts w:hint="eastAsia"/>
              </w:rPr>
              <w:t>support</w:t>
            </w:r>
          </w:p>
        </w:tc>
        <w:tc>
          <w:tcPr>
            <w:tcW w:w="2027" w:type="dxa"/>
          </w:tcPr>
          <w:p w14:paraId="0D136936" w14:textId="77777777" w:rsidR="00B70888" w:rsidRDefault="00B70888">
            <w:pPr>
              <w:rPr>
                <w:rFonts w:hint="eastAsia"/>
              </w:rPr>
            </w:pPr>
          </w:p>
        </w:tc>
      </w:tr>
      <w:tr w:rsidR="00B70888" w14:paraId="465DBBA9" w14:textId="77777777">
        <w:tc>
          <w:tcPr>
            <w:tcW w:w="2027" w:type="dxa"/>
            <w:vMerge/>
          </w:tcPr>
          <w:p w14:paraId="75A84FBA" w14:textId="77777777" w:rsidR="00B70888" w:rsidRDefault="00B70888">
            <w:pPr>
              <w:rPr>
                <w:rFonts w:hint="eastAsia"/>
              </w:rPr>
            </w:pPr>
          </w:p>
        </w:tc>
        <w:tc>
          <w:tcPr>
            <w:tcW w:w="2043" w:type="dxa"/>
            <w:vMerge/>
          </w:tcPr>
          <w:p w14:paraId="550787C2" w14:textId="77777777" w:rsidR="00B70888" w:rsidRDefault="00B70888">
            <w:pPr>
              <w:rPr>
                <w:rFonts w:hint="eastAsia"/>
              </w:rPr>
            </w:pPr>
          </w:p>
        </w:tc>
        <w:tc>
          <w:tcPr>
            <w:tcW w:w="2199" w:type="dxa"/>
          </w:tcPr>
          <w:p w14:paraId="1CEFFA9D" w14:textId="77777777" w:rsidR="00B70888" w:rsidRDefault="00000000">
            <w:pPr>
              <w:rPr>
                <w:rFonts w:hint="eastAsia"/>
              </w:rPr>
            </w:pPr>
            <w:r>
              <w:rPr>
                <w:rFonts w:hint="eastAsia"/>
              </w:rPr>
              <w:t>transfer</w:t>
            </w:r>
          </w:p>
        </w:tc>
        <w:tc>
          <w:tcPr>
            <w:tcW w:w="2027" w:type="dxa"/>
          </w:tcPr>
          <w:p w14:paraId="3D6E2A68" w14:textId="77777777" w:rsidR="00B70888" w:rsidRDefault="00B70888">
            <w:pPr>
              <w:rPr>
                <w:rFonts w:hint="eastAsia"/>
              </w:rPr>
            </w:pPr>
          </w:p>
        </w:tc>
      </w:tr>
      <w:tr w:rsidR="00B70888" w14:paraId="13C50558" w14:textId="77777777">
        <w:tc>
          <w:tcPr>
            <w:tcW w:w="2027" w:type="dxa"/>
            <w:vMerge w:val="restart"/>
          </w:tcPr>
          <w:p w14:paraId="14F5211B" w14:textId="77777777" w:rsidR="00B70888" w:rsidRDefault="00000000">
            <w:pPr>
              <w:rPr>
                <w:rFonts w:hint="eastAsia"/>
              </w:rPr>
            </w:pPr>
            <w:r>
              <w:rPr>
                <w:rFonts w:hint="eastAsia"/>
              </w:rPr>
              <w:t>黄茁</w:t>
            </w:r>
          </w:p>
        </w:tc>
        <w:tc>
          <w:tcPr>
            <w:tcW w:w="2043" w:type="dxa"/>
            <w:vMerge w:val="restart"/>
          </w:tcPr>
          <w:p w14:paraId="1B03D311" w14:textId="77777777" w:rsidR="00B70888" w:rsidRDefault="00000000">
            <w:pPr>
              <w:rPr>
                <w:rFonts w:hint="eastAsia"/>
                <w:b/>
                <w:bCs/>
              </w:rPr>
            </w:pPr>
            <w:r>
              <w:rPr>
                <w:rFonts w:hint="eastAsia"/>
                <w:b/>
                <w:bCs/>
              </w:rPr>
              <w:t>domain模块</w:t>
            </w:r>
          </w:p>
          <w:p w14:paraId="7CC4E6DF" w14:textId="77777777" w:rsidR="00B70888" w:rsidRDefault="00B70888">
            <w:pPr>
              <w:rPr>
                <w:rFonts w:hint="eastAsia"/>
              </w:rPr>
            </w:pPr>
          </w:p>
        </w:tc>
        <w:tc>
          <w:tcPr>
            <w:tcW w:w="2199" w:type="dxa"/>
            <w:shd w:val="clear" w:color="auto" w:fill="92D050"/>
          </w:tcPr>
          <w:p w14:paraId="28DA05F4" w14:textId="77777777" w:rsidR="00B70888" w:rsidRDefault="00000000">
            <w:pPr>
              <w:rPr>
                <w:rFonts w:hint="eastAsia"/>
              </w:rPr>
            </w:pPr>
            <w:r>
              <w:rPr>
                <w:rFonts w:hint="eastAsia"/>
              </w:rPr>
              <w:t>entity</w:t>
            </w:r>
          </w:p>
        </w:tc>
        <w:tc>
          <w:tcPr>
            <w:tcW w:w="2027" w:type="dxa"/>
          </w:tcPr>
          <w:p w14:paraId="4F232EBE" w14:textId="77777777" w:rsidR="00B70888" w:rsidRDefault="00B70888">
            <w:pPr>
              <w:rPr>
                <w:rFonts w:hint="eastAsia"/>
              </w:rPr>
            </w:pPr>
          </w:p>
        </w:tc>
      </w:tr>
      <w:tr w:rsidR="00B70888" w14:paraId="35B74401" w14:textId="77777777">
        <w:tc>
          <w:tcPr>
            <w:tcW w:w="2027" w:type="dxa"/>
            <w:vMerge/>
          </w:tcPr>
          <w:p w14:paraId="086ABE0A" w14:textId="77777777" w:rsidR="00B70888" w:rsidRDefault="00B70888">
            <w:pPr>
              <w:rPr>
                <w:rFonts w:hint="eastAsia"/>
              </w:rPr>
            </w:pPr>
          </w:p>
        </w:tc>
        <w:tc>
          <w:tcPr>
            <w:tcW w:w="2043" w:type="dxa"/>
            <w:vMerge/>
          </w:tcPr>
          <w:p w14:paraId="02093A89" w14:textId="77777777" w:rsidR="00B70888" w:rsidRDefault="00B70888">
            <w:pPr>
              <w:rPr>
                <w:rFonts w:hint="eastAsia"/>
              </w:rPr>
            </w:pPr>
          </w:p>
        </w:tc>
        <w:tc>
          <w:tcPr>
            <w:tcW w:w="2199" w:type="dxa"/>
            <w:shd w:val="clear" w:color="auto" w:fill="92D050"/>
          </w:tcPr>
          <w:p w14:paraId="37175663" w14:textId="77777777" w:rsidR="00B70888" w:rsidRDefault="00000000">
            <w:pPr>
              <w:rPr>
                <w:rFonts w:hint="eastAsia"/>
              </w:rPr>
            </w:pPr>
            <w:r>
              <w:rPr>
                <w:rFonts w:hint="eastAsia"/>
              </w:rPr>
              <w:t>repository</w:t>
            </w:r>
          </w:p>
        </w:tc>
        <w:tc>
          <w:tcPr>
            <w:tcW w:w="2027" w:type="dxa"/>
          </w:tcPr>
          <w:p w14:paraId="1559EBC9" w14:textId="77777777" w:rsidR="00B70888" w:rsidRDefault="00B70888">
            <w:pPr>
              <w:rPr>
                <w:rFonts w:hint="eastAsia"/>
              </w:rPr>
            </w:pPr>
          </w:p>
        </w:tc>
      </w:tr>
      <w:tr w:rsidR="00B70888" w14:paraId="5E4A999E" w14:textId="77777777">
        <w:tc>
          <w:tcPr>
            <w:tcW w:w="2027" w:type="dxa"/>
            <w:vMerge/>
          </w:tcPr>
          <w:p w14:paraId="52B8A6DD" w14:textId="77777777" w:rsidR="00B70888" w:rsidRDefault="00B70888">
            <w:pPr>
              <w:rPr>
                <w:rFonts w:hint="eastAsia"/>
              </w:rPr>
            </w:pPr>
          </w:p>
        </w:tc>
        <w:tc>
          <w:tcPr>
            <w:tcW w:w="2043" w:type="dxa"/>
            <w:vMerge/>
          </w:tcPr>
          <w:p w14:paraId="10E65796" w14:textId="77777777" w:rsidR="00B70888" w:rsidRDefault="00B70888">
            <w:pPr>
              <w:rPr>
                <w:rFonts w:hint="eastAsia"/>
              </w:rPr>
            </w:pPr>
          </w:p>
        </w:tc>
        <w:tc>
          <w:tcPr>
            <w:tcW w:w="2199" w:type="dxa"/>
          </w:tcPr>
          <w:p w14:paraId="6FBACD29" w14:textId="77777777" w:rsidR="00B70888" w:rsidRDefault="00000000">
            <w:pPr>
              <w:rPr>
                <w:rFonts w:hint="eastAsia"/>
              </w:rPr>
            </w:pPr>
            <w:r>
              <w:rPr>
                <w:rFonts w:hint="eastAsia"/>
              </w:rPr>
              <w:t>service</w:t>
            </w:r>
          </w:p>
        </w:tc>
        <w:tc>
          <w:tcPr>
            <w:tcW w:w="2027" w:type="dxa"/>
          </w:tcPr>
          <w:p w14:paraId="6C5D9C85" w14:textId="77777777" w:rsidR="00B70888" w:rsidRDefault="00B70888">
            <w:pPr>
              <w:rPr>
                <w:rFonts w:hint="eastAsia"/>
              </w:rPr>
            </w:pPr>
          </w:p>
        </w:tc>
      </w:tr>
      <w:tr w:rsidR="00B70888" w14:paraId="4BC710B1" w14:textId="77777777">
        <w:tc>
          <w:tcPr>
            <w:tcW w:w="2027" w:type="dxa"/>
            <w:vMerge/>
          </w:tcPr>
          <w:p w14:paraId="6EF4339D" w14:textId="77777777" w:rsidR="00B70888" w:rsidRDefault="00B70888">
            <w:pPr>
              <w:rPr>
                <w:rFonts w:hint="eastAsia"/>
              </w:rPr>
            </w:pPr>
          </w:p>
        </w:tc>
        <w:tc>
          <w:tcPr>
            <w:tcW w:w="2043" w:type="dxa"/>
            <w:vMerge w:val="restart"/>
          </w:tcPr>
          <w:p w14:paraId="296CF97C" w14:textId="77777777" w:rsidR="00B70888" w:rsidRDefault="00000000">
            <w:pPr>
              <w:rPr>
                <w:rFonts w:hint="eastAsia"/>
                <w:b/>
                <w:bCs/>
              </w:rPr>
            </w:pPr>
            <w:r>
              <w:rPr>
                <w:rFonts w:hint="eastAsia"/>
                <w:b/>
                <w:bCs/>
              </w:rPr>
              <w:t>common模块</w:t>
            </w:r>
          </w:p>
          <w:p w14:paraId="54ABCFCE" w14:textId="77777777" w:rsidR="00B70888" w:rsidRDefault="00B70888">
            <w:pPr>
              <w:rPr>
                <w:rFonts w:hint="eastAsia"/>
              </w:rPr>
            </w:pPr>
          </w:p>
        </w:tc>
        <w:tc>
          <w:tcPr>
            <w:tcW w:w="2199" w:type="dxa"/>
          </w:tcPr>
          <w:p w14:paraId="5E4FEFCB" w14:textId="77777777" w:rsidR="00B70888" w:rsidRDefault="00000000">
            <w:pPr>
              <w:rPr>
                <w:rFonts w:hint="eastAsia"/>
              </w:rPr>
            </w:pPr>
            <w:r>
              <w:rPr>
                <w:rFonts w:hint="eastAsia"/>
              </w:rPr>
              <w:t>constant</w:t>
            </w:r>
          </w:p>
        </w:tc>
        <w:tc>
          <w:tcPr>
            <w:tcW w:w="2027" w:type="dxa"/>
          </w:tcPr>
          <w:p w14:paraId="3BAF3668" w14:textId="77777777" w:rsidR="00B70888" w:rsidRDefault="00B70888">
            <w:pPr>
              <w:rPr>
                <w:rFonts w:hint="eastAsia"/>
              </w:rPr>
            </w:pPr>
          </w:p>
        </w:tc>
      </w:tr>
      <w:tr w:rsidR="00B70888" w14:paraId="6C170C5E" w14:textId="77777777">
        <w:tc>
          <w:tcPr>
            <w:tcW w:w="2027" w:type="dxa"/>
            <w:vMerge/>
          </w:tcPr>
          <w:p w14:paraId="2ED83922" w14:textId="77777777" w:rsidR="00B70888" w:rsidRDefault="00B70888">
            <w:pPr>
              <w:rPr>
                <w:rFonts w:hint="eastAsia"/>
              </w:rPr>
            </w:pPr>
          </w:p>
        </w:tc>
        <w:tc>
          <w:tcPr>
            <w:tcW w:w="2043" w:type="dxa"/>
            <w:vMerge/>
          </w:tcPr>
          <w:p w14:paraId="3814973B" w14:textId="77777777" w:rsidR="00B70888" w:rsidRDefault="00B70888">
            <w:pPr>
              <w:rPr>
                <w:rFonts w:hint="eastAsia"/>
              </w:rPr>
            </w:pPr>
          </w:p>
        </w:tc>
        <w:tc>
          <w:tcPr>
            <w:tcW w:w="2199" w:type="dxa"/>
          </w:tcPr>
          <w:p w14:paraId="08FA9006" w14:textId="77777777" w:rsidR="00B70888" w:rsidRDefault="00000000">
            <w:pPr>
              <w:rPr>
                <w:rFonts w:hint="eastAsia"/>
              </w:rPr>
            </w:pPr>
            <w:r>
              <w:rPr>
                <w:rFonts w:hint="eastAsia"/>
              </w:rPr>
              <w:t>enums</w:t>
            </w:r>
          </w:p>
        </w:tc>
        <w:tc>
          <w:tcPr>
            <w:tcW w:w="2027" w:type="dxa"/>
          </w:tcPr>
          <w:p w14:paraId="0F73E4A3" w14:textId="77777777" w:rsidR="00B70888" w:rsidRDefault="00B70888">
            <w:pPr>
              <w:rPr>
                <w:rFonts w:hint="eastAsia"/>
              </w:rPr>
            </w:pPr>
          </w:p>
        </w:tc>
      </w:tr>
      <w:tr w:rsidR="00B70888" w14:paraId="706FAFC8" w14:textId="77777777">
        <w:tc>
          <w:tcPr>
            <w:tcW w:w="2027" w:type="dxa"/>
            <w:vMerge/>
          </w:tcPr>
          <w:p w14:paraId="4B42531B" w14:textId="77777777" w:rsidR="00B70888" w:rsidRDefault="00B70888">
            <w:pPr>
              <w:rPr>
                <w:rFonts w:hint="eastAsia"/>
              </w:rPr>
            </w:pPr>
          </w:p>
        </w:tc>
        <w:tc>
          <w:tcPr>
            <w:tcW w:w="2043" w:type="dxa"/>
            <w:vMerge/>
          </w:tcPr>
          <w:p w14:paraId="4A7B0E72" w14:textId="77777777" w:rsidR="00B70888" w:rsidRDefault="00B70888">
            <w:pPr>
              <w:rPr>
                <w:rFonts w:hint="eastAsia"/>
              </w:rPr>
            </w:pPr>
          </w:p>
        </w:tc>
        <w:tc>
          <w:tcPr>
            <w:tcW w:w="2199" w:type="dxa"/>
          </w:tcPr>
          <w:p w14:paraId="6DE60ADF" w14:textId="77777777" w:rsidR="00B70888" w:rsidRDefault="00000000">
            <w:pPr>
              <w:rPr>
                <w:rFonts w:hint="eastAsia"/>
              </w:rPr>
            </w:pPr>
            <w:r>
              <w:rPr>
                <w:rFonts w:hint="eastAsia"/>
              </w:rPr>
              <w:t>exception</w:t>
            </w:r>
          </w:p>
        </w:tc>
        <w:tc>
          <w:tcPr>
            <w:tcW w:w="2027" w:type="dxa"/>
          </w:tcPr>
          <w:p w14:paraId="2D3BF696" w14:textId="77777777" w:rsidR="00B70888" w:rsidRDefault="00B70888">
            <w:pPr>
              <w:rPr>
                <w:rFonts w:hint="eastAsia"/>
              </w:rPr>
            </w:pPr>
          </w:p>
        </w:tc>
      </w:tr>
      <w:tr w:rsidR="00B70888" w14:paraId="28EB96E1" w14:textId="77777777">
        <w:tc>
          <w:tcPr>
            <w:tcW w:w="2027" w:type="dxa"/>
            <w:vMerge/>
          </w:tcPr>
          <w:p w14:paraId="07B77CF4" w14:textId="77777777" w:rsidR="00B70888" w:rsidRDefault="00B70888">
            <w:pPr>
              <w:rPr>
                <w:rFonts w:hint="eastAsia"/>
              </w:rPr>
            </w:pPr>
          </w:p>
        </w:tc>
        <w:tc>
          <w:tcPr>
            <w:tcW w:w="2043" w:type="dxa"/>
            <w:vMerge/>
          </w:tcPr>
          <w:p w14:paraId="25414255" w14:textId="77777777" w:rsidR="00B70888" w:rsidRDefault="00B70888">
            <w:pPr>
              <w:rPr>
                <w:rFonts w:hint="eastAsia"/>
              </w:rPr>
            </w:pPr>
          </w:p>
        </w:tc>
        <w:tc>
          <w:tcPr>
            <w:tcW w:w="2199" w:type="dxa"/>
          </w:tcPr>
          <w:p w14:paraId="539A785E" w14:textId="77777777" w:rsidR="00B70888" w:rsidRDefault="00000000">
            <w:pPr>
              <w:rPr>
                <w:rFonts w:hint="eastAsia"/>
              </w:rPr>
            </w:pPr>
            <w:r>
              <w:rPr>
                <w:rFonts w:hint="eastAsia"/>
              </w:rPr>
              <w:t>model</w:t>
            </w:r>
          </w:p>
        </w:tc>
        <w:tc>
          <w:tcPr>
            <w:tcW w:w="2027" w:type="dxa"/>
          </w:tcPr>
          <w:p w14:paraId="68087E8B" w14:textId="77777777" w:rsidR="00B70888" w:rsidRDefault="00B70888">
            <w:pPr>
              <w:rPr>
                <w:rFonts w:hint="eastAsia"/>
              </w:rPr>
            </w:pPr>
          </w:p>
        </w:tc>
      </w:tr>
      <w:tr w:rsidR="00B70888" w14:paraId="4DED206C" w14:textId="77777777">
        <w:tc>
          <w:tcPr>
            <w:tcW w:w="2027" w:type="dxa"/>
            <w:vMerge/>
          </w:tcPr>
          <w:p w14:paraId="7107FD4B" w14:textId="77777777" w:rsidR="00B70888" w:rsidRDefault="00B70888">
            <w:pPr>
              <w:rPr>
                <w:rFonts w:hint="eastAsia"/>
              </w:rPr>
            </w:pPr>
          </w:p>
        </w:tc>
        <w:tc>
          <w:tcPr>
            <w:tcW w:w="2043" w:type="dxa"/>
            <w:vMerge/>
          </w:tcPr>
          <w:p w14:paraId="5A8D11FE" w14:textId="77777777" w:rsidR="00B70888" w:rsidRDefault="00B70888">
            <w:pPr>
              <w:rPr>
                <w:rFonts w:hint="eastAsia"/>
              </w:rPr>
            </w:pPr>
          </w:p>
        </w:tc>
        <w:tc>
          <w:tcPr>
            <w:tcW w:w="2199" w:type="dxa"/>
          </w:tcPr>
          <w:p w14:paraId="70F81EE7" w14:textId="77777777" w:rsidR="00B70888" w:rsidRDefault="00000000">
            <w:pPr>
              <w:rPr>
                <w:rFonts w:hint="eastAsia"/>
              </w:rPr>
            </w:pPr>
            <w:r>
              <w:rPr>
                <w:rFonts w:hint="eastAsia"/>
              </w:rPr>
              <w:t>support</w:t>
            </w:r>
          </w:p>
        </w:tc>
        <w:tc>
          <w:tcPr>
            <w:tcW w:w="2027" w:type="dxa"/>
          </w:tcPr>
          <w:p w14:paraId="79C677C1" w14:textId="77777777" w:rsidR="00B70888" w:rsidRDefault="00B70888">
            <w:pPr>
              <w:rPr>
                <w:rFonts w:hint="eastAsia"/>
              </w:rPr>
            </w:pPr>
          </w:p>
        </w:tc>
      </w:tr>
      <w:tr w:rsidR="00B70888" w14:paraId="7DF3E3EC" w14:textId="77777777">
        <w:tc>
          <w:tcPr>
            <w:tcW w:w="2027" w:type="dxa"/>
            <w:vMerge w:val="restart"/>
          </w:tcPr>
          <w:p w14:paraId="1D01AC13" w14:textId="77777777" w:rsidR="00B70888" w:rsidRDefault="00000000">
            <w:pPr>
              <w:rPr>
                <w:rFonts w:hint="eastAsia"/>
              </w:rPr>
            </w:pPr>
            <w:r>
              <w:rPr>
                <w:rFonts w:hint="eastAsia"/>
              </w:rPr>
              <w:t>阎发祥</w:t>
            </w:r>
          </w:p>
        </w:tc>
        <w:tc>
          <w:tcPr>
            <w:tcW w:w="2043" w:type="dxa"/>
            <w:vMerge w:val="restart"/>
          </w:tcPr>
          <w:p w14:paraId="64330A66" w14:textId="77777777" w:rsidR="00B70888" w:rsidRDefault="00000000">
            <w:pPr>
              <w:rPr>
                <w:rFonts w:hint="eastAsia"/>
                <w:b/>
                <w:bCs/>
              </w:rPr>
            </w:pPr>
            <w:r>
              <w:rPr>
                <w:rFonts w:hint="eastAsia"/>
                <w:b/>
                <w:bCs/>
              </w:rPr>
              <w:t>infrastructure模块</w:t>
            </w:r>
          </w:p>
          <w:p w14:paraId="1522DF6C" w14:textId="77777777" w:rsidR="00B70888" w:rsidRDefault="00B70888">
            <w:pPr>
              <w:rPr>
                <w:rFonts w:hint="eastAsia"/>
              </w:rPr>
            </w:pPr>
          </w:p>
        </w:tc>
        <w:tc>
          <w:tcPr>
            <w:tcW w:w="2199" w:type="dxa"/>
            <w:shd w:val="clear" w:color="auto" w:fill="92D050"/>
          </w:tcPr>
          <w:p w14:paraId="75E1E914" w14:textId="77777777" w:rsidR="00B70888" w:rsidRDefault="00000000">
            <w:pPr>
              <w:rPr>
                <w:rFonts w:hint="eastAsia"/>
              </w:rPr>
            </w:pPr>
            <w:r>
              <w:rPr>
                <w:rFonts w:hint="eastAsia"/>
              </w:rPr>
              <w:t>audit</w:t>
            </w:r>
          </w:p>
        </w:tc>
        <w:tc>
          <w:tcPr>
            <w:tcW w:w="2027" w:type="dxa"/>
          </w:tcPr>
          <w:p w14:paraId="76B7A2F7" w14:textId="77777777" w:rsidR="00B70888" w:rsidRDefault="00B70888">
            <w:pPr>
              <w:rPr>
                <w:rFonts w:hint="eastAsia"/>
              </w:rPr>
            </w:pPr>
          </w:p>
        </w:tc>
      </w:tr>
      <w:tr w:rsidR="00B70888" w14:paraId="4075BF18" w14:textId="77777777">
        <w:tc>
          <w:tcPr>
            <w:tcW w:w="2027" w:type="dxa"/>
            <w:vMerge/>
          </w:tcPr>
          <w:p w14:paraId="107BE13A" w14:textId="77777777" w:rsidR="00B70888" w:rsidRDefault="00B70888">
            <w:pPr>
              <w:rPr>
                <w:rFonts w:hint="eastAsia"/>
              </w:rPr>
            </w:pPr>
          </w:p>
        </w:tc>
        <w:tc>
          <w:tcPr>
            <w:tcW w:w="2043" w:type="dxa"/>
            <w:vMerge/>
          </w:tcPr>
          <w:p w14:paraId="7B7C37B9" w14:textId="77777777" w:rsidR="00B70888" w:rsidRDefault="00B70888">
            <w:pPr>
              <w:rPr>
                <w:rFonts w:hint="eastAsia"/>
              </w:rPr>
            </w:pPr>
          </w:p>
        </w:tc>
        <w:tc>
          <w:tcPr>
            <w:tcW w:w="2199" w:type="dxa"/>
            <w:shd w:val="clear" w:color="auto" w:fill="92D050"/>
          </w:tcPr>
          <w:p w14:paraId="6772A340" w14:textId="77777777" w:rsidR="00B70888" w:rsidRDefault="00000000">
            <w:pPr>
              <w:rPr>
                <w:rFonts w:hint="eastAsia"/>
              </w:rPr>
            </w:pPr>
            <w:r>
              <w:rPr>
                <w:rFonts w:hint="eastAsia"/>
              </w:rPr>
              <w:t>cache</w:t>
            </w:r>
          </w:p>
        </w:tc>
        <w:tc>
          <w:tcPr>
            <w:tcW w:w="2027" w:type="dxa"/>
          </w:tcPr>
          <w:p w14:paraId="33EDAF95" w14:textId="77777777" w:rsidR="00B70888" w:rsidRDefault="00B70888">
            <w:pPr>
              <w:rPr>
                <w:rFonts w:hint="eastAsia"/>
              </w:rPr>
            </w:pPr>
          </w:p>
        </w:tc>
      </w:tr>
      <w:tr w:rsidR="00B70888" w14:paraId="14D3F90E" w14:textId="77777777">
        <w:tc>
          <w:tcPr>
            <w:tcW w:w="2027" w:type="dxa"/>
            <w:vMerge/>
          </w:tcPr>
          <w:p w14:paraId="0030DF01" w14:textId="77777777" w:rsidR="00B70888" w:rsidRDefault="00B70888">
            <w:pPr>
              <w:rPr>
                <w:rFonts w:hint="eastAsia"/>
              </w:rPr>
            </w:pPr>
          </w:p>
        </w:tc>
        <w:tc>
          <w:tcPr>
            <w:tcW w:w="2043" w:type="dxa"/>
            <w:vMerge/>
          </w:tcPr>
          <w:p w14:paraId="6DE7D053" w14:textId="77777777" w:rsidR="00B70888" w:rsidRDefault="00B70888">
            <w:pPr>
              <w:rPr>
                <w:rFonts w:hint="eastAsia"/>
              </w:rPr>
            </w:pPr>
          </w:p>
        </w:tc>
        <w:tc>
          <w:tcPr>
            <w:tcW w:w="2199" w:type="dxa"/>
          </w:tcPr>
          <w:p w14:paraId="712FEB60" w14:textId="77777777" w:rsidR="00B70888" w:rsidRDefault="00000000">
            <w:pPr>
              <w:rPr>
                <w:rFonts w:hint="eastAsia"/>
              </w:rPr>
            </w:pPr>
            <w:r>
              <w:rPr>
                <w:rFonts w:hint="eastAsia"/>
              </w:rPr>
              <w:t>dal</w:t>
            </w:r>
          </w:p>
        </w:tc>
        <w:tc>
          <w:tcPr>
            <w:tcW w:w="2027" w:type="dxa"/>
          </w:tcPr>
          <w:p w14:paraId="5665A767" w14:textId="77777777" w:rsidR="00B70888" w:rsidRDefault="00B70888">
            <w:pPr>
              <w:rPr>
                <w:rFonts w:hint="eastAsia"/>
              </w:rPr>
            </w:pPr>
          </w:p>
        </w:tc>
      </w:tr>
      <w:tr w:rsidR="00B70888" w14:paraId="2D62481F" w14:textId="77777777">
        <w:tc>
          <w:tcPr>
            <w:tcW w:w="2027" w:type="dxa"/>
            <w:vMerge/>
          </w:tcPr>
          <w:p w14:paraId="23065160" w14:textId="77777777" w:rsidR="00B70888" w:rsidRDefault="00B70888">
            <w:pPr>
              <w:rPr>
                <w:rFonts w:hint="eastAsia"/>
              </w:rPr>
            </w:pPr>
          </w:p>
        </w:tc>
        <w:tc>
          <w:tcPr>
            <w:tcW w:w="2043" w:type="dxa"/>
            <w:vMerge/>
          </w:tcPr>
          <w:p w14:paraId="446C87B2" w14:textId="77777777" w:rsidR="00B70888" w:rsidRDefault="00B70888">
            <w:pPr>
              <w:rPr>
                <w:rFonts w:hint="eastAsia"/>
              </w:rPr>
            </w:pPr>
          </w:p>
        </w:tc>
        <w:tc>
          <w:tcPr>
            <w:tcW w:w="2199" w:type="dxa"/>
          </w:tcPr>
          <w:p w14:paraId="129E9DDF" w14:textId="77777777" w:rsidR="00B70888" w:rsidRDefault="00000000">
            <w:pPr>
              <w:rPr>
                <w:rFonts w:hint="eastAsia"/>
              </w:rPr>
            </w:pPr>
            <w:r>
              <w:rPr>
                <w:rFonts w:hint="eastAsia"/>
              </w:rPr>
              <w:t>file</w:t>
            </w:r>
          </w:p>
        </w:tc>
        <w:tc>
          <w:tcPr>
            <w:tcW w:w="2027" w:type="dxa"/>
          </w:tcPr>
          <w:p w14:paraId="6A1B1E32" w14:textId="77777777" w:rsidR="00B70888" w:rsidRDefault="00B70888">
            <w:pPr>
              <w:rPr>
                <w:rFonts w:hint="eastAsia"/>
              </w:rPr>
            </w:pPr>
          </w:p>
        </w:tc>
      </w:tr>
      <w:tr w:rsidR="00B70888" w14:paraId="1A76402C" w14:textId="77777777">
        <w:tc>
          <w:tcPr>
            <w:tcW w:w="2027" w:type="dxa"/>
            <w:vMerge/>
          </w:tcPr>
          <w:p w14:paraId="2E758C94" w14:textId="77777777" w:rsidR="00B70888" w:rsidRDefault="00B70888">
            <w:pPr>
              <w:rPr>
                <w:rFonts w:hint="eastAsia"/>
              </w:rPr>
            </w:pPr>
          </w:p>
        </w:tc>
        <w:tc>
          <w:tcPr>
            <w:tcW w:w="2043" w:type="dxa"/>
            <w:vMerge/>
          </w:tcPr>
          <w:p w14:paraId="6E9ECFE5" w14:textId="77777777" w:rsidR="00B70888" w:rsidRDefault="00B70888">
            <w:pPr>
              <w:rPr>
                <w:rFonts w:hint="eastAsia"/>
              </w:rPr>
            </w:pPr>
          </w:p>
        </w:tc>
        <w:tc>
          <w:tcPr>
            <w:tcW w:w="2199" w:type="dxa"/>
          </w:tcPr>
          <w:p w14:paraId="5D9A84FE" w14:textId="77777777" w:rsidR="00B70888" w:rsidRDefault="00000000">
            <w:pPr>
              <w:rPr>
                <w:rFonts w:hint="eastAsia"/>
              </w:rPr>
            </w:pPr>
            <w:r>
              <w:rPr>
                <w:rFonts w:hint="eastAsia"/>
              </w:rPr>
              <w:t>mail</w:t>
            </w:r>
          </w:p>
        </w:tc>
        <w:tc>
          <w:tcPr>
            <w:tcW w:w="2027" w:type="dxa"/>
          </w:tcPr>
          <w:p w14:paraId="0BECE768" w14:textId="77777777" w:rsidR="00B70888" w:rsidRDefault="00B70888">
            <w:pPr>
              <w:rPr>
                <w:rFonts w:hint="eastAsia"/>
              </w:rPr>
            </w:pPr>
          </w:p>
        </w:tc>
      </w:tr>
      <w:tr w:rsidR="00B70888" w14:paraId="698A5C3A" w14:textId="77777777">
        <w:tc>
          <w:tcPr>
            <w:tcW w:w="2027" w:type="dxa"/>
            <w:vMerge/>
          </w:tcPr>
          <w:p w14:paraId="4588A516" w14:textId="77777777" w:rsidR="00B70888" w:rsidRDefault="00B70888">
            <w:pPr>
              <w:rPr>
                <w:rFonts w:hint="eastAsia"/>
              </w:rPr>
            </w:pPr>
          </w:p>
        </w:tc>
        <w:tc>
          <w:tcPr>
            <w:tcW w:w="2043" w:type="dxa"/>
            <w:vMerge/>
          </w:tcPr>
          <w:p w14:paraId="26321350" w14:textId="77777777" w:rsidR="00B70888" w:rsidRDefault="00B70888">
            <w:pPr>
              <w:rPr>
                <w:rFonts w:hint="eastAsia"/>
              </w:rPr>
            </w:pPr>
          </w:p>
        </w:tc>
        <w:tc>
          <w:tcPr>
            <w:tcW w:w="2199" w:type="dxa"/>
          </w:tcPr>
          <w:p w14:paraId="6A1BA120" w14:textId="77777777" w:rsidR="00B70888" w:rsidRDefault="00000000">
            <w:pPr>
              <w:rPr>
                <w:rFonts w:hint="eastAsia"/>
              </w:rPr>
            </w:pPr>
            <w:r>
              <w:rPr>
                <w:rFonts w:hint="eastAsia"/>
              </w:rPr>
              <w:t>search</w:t>
            </w:r>
          </w:p>
        </w:tc>
        <w:tc>
          <w:tcPr>
            <w:tcW w:w="2027" w:type="dxa"/>
          </w:tcPr>
          <w:p w14:paraId="41014A40" w14:textId="77777777" w:rsidR="00B70888" w:rsidRDefault="00B70888">
            <w:pPr>
              <w:rPr>
                <w:rFonts w:hint="eastAsia"/>
              </w:rPr>
            </w:pPr>
          </w:p>
        </w:tc>
      </w:tr>
      <w:tr w:rsidR="00B70888" w14:paraId="671411C6" w14:textId="77777777">
        <w:tc>
          <w:tcPr>
            <w:tcW w:w="2027" w:type="dxa"/>
            <w:vMerge/>
          </w:tcPr>
          <w:p w14:paraId="7C011B3F" w14:textId="77777777" w:rsidR="00B70888" w:rsidRDefault="00B70888">
            <w:pPr>
              <w:rPr>
                <w:rFonts w:hint="eastAsia"/>
              </w:rPr>
            </w:pPr>
          </w:p>
        </w:tc>
        <w:tc>
          <w:tcPr>
            <w:tcW w:w="2043" w:type="dxa"/>
            <w:vMerge/>
          </w:tcPr>
          <w:p w14:paraId="517F3B98" w14:textId="77777777" w:rsidR="00B70888" w:rsidRDefault="00B70888">
            <w:pPr>
              <w:rPr>
                <w:rFonts w:hint="eastAsia"/>
              </w:rPr>
            </w:pPr>
          </w:p>
        </w:tc>
        <w:tc>
          <w:tcPr>
            <w:tcW w:w="2199" w:type="dxa"/>
          </w:tcPr>
          <w:p w14:paraId="191E0BDD" w14:textId="77777777" w:rsidR="00B70888" w:rsidRDefault="00000000">
            <w:pPr>
              <w:rPr>
                <w:rFonts w:hint="eastAsia"/>
              </w:rPr>
            </w:pPr>
            <w:r>
              <w:rPr>
                <w:rFonts w:hint="eastAsia"/>
              </w:rPr>
              <w:t>transfer</w:t>
            </w:r>
          </w:p>
        </w:tc>
        <w:tc>
          <w:tcPr>
            <w:tcW w:w="2027" w:type="dxa"/>
          </w:tcPr>
          <w:p w14:paraId="30B9E85D" w14:textId="77777777" w:rsidR="00B70888" w:rsidRDefault="00B70888">
            <w:pPr>
              <w:rPr>
                <w:rFonts w:hint="eastAsia"/>
              </w:rPr>
            </w:pPr>
          </w:p>
        </w:tc>
      </w:tr>
    </w:tbl>
    <w:p w14:paraId="07FAB88B" w14:textId="77777777" w:rsidR="00B70888" w:rsidRDefault="00B70888">
      <w:pPr>
        <w:rPr>
          <w:rFonts w:hint="eastAsia"/>
        </w:rPr>
      </w:pPr>
    </w:p>
    <w:p w14:paraId="38865748" w14:textId="77777777" w:rsidR="00B70888" w:rsidRDefault="00000000">
      <w:pPr>
        <w:rPr>
          <w:rFonts w:hint="eastAsia"/>
          <w:b/>
          <w:bCs/>
          <w:sz w:val="36"/>
          <w:szCs w:val="36"/>
        </w:rPr>
      </w:pPr>
      <w:r>
        <w:rPr>
          <w:rFonts w:hint="eastAsia"/>
          <w:b/>
          <w:bCs/>
          <w:sz w:val="36"/>
          <w:szCs w:val="36"/>
        </w:rPr>
        <w:t>个人作业</w:t>
      </w:r>
    </w:p>
    <w:p w14:paraId="14CF3422" w14:textId="77777777" w:rsidR="00B70888" w:rsidRDefault="00000000">
      <w:pPr>
        <w:pStyle w:val="a8"/>
        <w:numPr>
          <w:ilvl w:val="0"/>
          <w:numId w:val="1"/>
        </w:numPr>
        <w:ind w:firstLineChars="0"/>
        <w:rPr>
          <w:rFonts w:hint="eastAsia"/>
          <w:b/>
          <w:bCs/>
        </w:rPr>
      </w:pPr>
      <w:r>
        <w:rPr>
          <w:rFonts w:hint="eastAsia"/>
          <w:b/>
          <w:bCs/>
        </w:rPr>
        <w:t>阎发祥</w:t>
      </w:r>
    </w:p>
    <w:p w14:paraId="6C0FC10F" w14:textId="77777777" w:rsidR="00B70888" w:rsidRDefault="00000000">
      <w:pPr>
        <w:rPr>
          <w:rFonts w:ascii="宋体" w:eastAsia="宋体" w:hAnsi="宋体" w:hint="eastAsia"/>
          <w:sz w:val="24"/>
          <w:szCs w:val="24"/>
        </w:rPr>
      </w:pPr>
      <w:r>
        <w:rPr>
          <w:rFonts w:ascii="宋体" w:eastAsia="宋体" w:hAnsi="宋体" w:hint="eastAsia"/>
          <w:sz w:val="24"/>
          <w:szCs w:val="24"/>
        </w:rPr>
        <w:t>（1）该average函数用于求32位无符号整型数的整型平均数，但是没有考虑到溢出问题，当 a + b 的结果超过 unsigned 类型的最大值（即溢出）时，会导致计算错误。例如：如求取0x80000000与0x80000000的平均数会得到结果0。</w:t>
      </w:r>
    </w:p>
    <w:p w14:paraId="336E4BF2" w14:textId="77777777" w:rsidR="00B70888" w:rsidRDefault="00000000">
      <w:pPr>
        <w:rPr>
          <w:rFonts w:ascii="宋体" w:eastAsia="宋体" w:hAnsi="宋体" w:hint="eastAsia"/>
          <w:sz w:val="24"/>
          <w:szCs w:val="24"/>
        </w:rPr>
      </w:pPr>
      <w:r>
        <w:rPr>
          <w:rFonts w:ascii="宋体" w:eastAsia="宋体" w:hAnsi="宋体" w:hint="eastAsia"/>
          <w:sz w:val="24"/>
          <w:szCs w:val="24"/>
        </w:rPr>
        <w:t>改进方法是避免直接相加，改用位运算等等。</w:t>
      </w:r>
    </w:p>
    <w:p w14:paraId="2964412E" w14:textId="77777777" w:rsidR="00B70888" w:rsidRDefault="00000000">
      <w:pPr>
        <w:ind w:firstLineChars="200" w:firstLine="480"/>
        <w:rPr>
          <w:rFonts w:ascii="宋体" w:eastAsia="宋体" w:hAnsi="宋体" w:hint="eastAsia"/>
          <w:sz w:val="24"/>
          <w:szCs w:val="24"/>
        </w:rPr>
      </w:pPr>
      <w:r>
        <w:rPr>
          <w:rFonts w:ascii="宋体" w:eastAsia="宋体" w:hAnsi="宋体" w:hint="eastAsia"/>
          <w:sz w:val="24"/>
          <w:szCs w:val="24"/>
        </w:rPr>
        <w:t>团队代码需要通过严格的代码审查流程，确保每个代码改动都被其他成员检查过。另外，编写单元测试覆盖各种边界条件，比如最大值的情况，可以捕捉到这类溢出错误。或者使用自动化测试框架，每次提交代码时都运行测试，确保没有回归问题。</w:t>
      </w:r>
    </w:p>
    <w:p w14:paraId="06255962" w14:textId="77777777" w:rsidR="00B70888" w:rsidRDefault="00000000">
      <w:pPr>
        <w:ind w:firstLineChars="200" w:firstLine="480"/>
        <w:rPr>
          <w:rFonts w:ascii="宋体" w:eastAsia="宋体" w:hAnsi="宋体" w:hint="eastAsia"/>
          <w:sz w:val="24"/>
          <w:szCs w:val="24"/>
        </w:rPr>
      </w:pPr>
      <w:r>
        <w:rPr>
          <w:rFonts w:ascii="宋体" w:eastAsia="宋体" w:hAnsi="宋体" w:hint="eastAsia"/>
          <w:sz w:val="24"/>
          <w:szCs w:val="24"/>
        </w:rPr>
        <w:t>软件质量保证需要多方面的措施，比如需求分析阶段的明确性，设计阶段的架构评审，编码时的规范遵循，测试阶段的全面覆盖，以及维护阶段的监控和反馈。QA团队需要和开发团队紧密合作，建立测试计划，执行测试用例，跟踪缺陷，并确保修复。</w:t>
      </w:r>
    </w:p>
    <w:p w14:paraId="61E2A5A5" w14:textId="77777777" w:rsidR="00B70888" w:rsidRDefault="00B70888">
      <w:pPr>
        <w:rPr>
          <w:rFonts w:ascii="宋体" w:eastAsia="宋体" w:hAnsi="宋体" w:hint="eastAsia"/>
          <w:sz w:val="24"/>
          <w:szCs w:val="24"/>
        </w:rPr>
      </w:pPr>
    </w:p>
    <w:p w14:paraId="4EF988C0" w14:textId="77777777" w:rsidR="00B70888" w:rsidRDefault="00000000">
      <w:pPr>
        <w:rPr>
          <w:rFonts w:ascii="宋体" w:eastAsia="宋体" w:hAnsi="宋体" w:hint="eastAsia"/>
          <w:sz w:val="24"/>
          <w:szCs w:val="24"/>
        </w:rPr>
      </w:pPr>
      <w:r>
        <w:rPr>
          <w:rFonts w:ascii="宋体" w:eastAsia="宋体" w:hAnsi="宋体" w:hint="eastAsia"/>
          <w:sz w:val="24"/>
          <w:szCs w:val="24"/>
        </w:rPr>
        <w:t>（2）阿丽亚娜-5型火箭的失败，根源在于其设计中的一个关键问题：它需要将速度读数（64位浮点数）传输给主机，但主机只能接收16位带符号整型数，这导致了严重的整型溢出。系统无法读取正确的数据，误判为严重偏航，从而下达了错误的指令。这一事件表明，单靠个人检查代码很难做到完全无疏漏。因此，我认为要让团队的代码值得信任，首先需要制定严格的代码编写和注释规范，同时在代码从开发到实际应用的整个过程中，引入多道检查机制，才能最大限度地避免类似问题的发生。</w:t>
      </w:r>
    </w:p>
    <w:p w14:paraId="56001779" w14:textId="77777777" w:rsidR="00B70888" w:rsidRDefault="00B70888">
      <w:pPr>
        <w:rPr>
          <w:rFonts w:hint="eastAsia"/>
          <w:b/>
          <w:bCs/>
        </w:rPr>
      </w:pPr>
    </w:p>
    <w:p w14:paraId="5C91621C" w14:textId="77777777" w:rsidR="00B70888" w:rsidRDefault="00000000">
      <w:pPr>
        <w:pStyle w:val="a8"/>
        <w:numPr>
          <w:ilvl w:val="0"/>
          <w:numId w:val="1"/>
        </w:numPr>
        <w:ind w:firstLineChars="0"/>
        <w:rPr>
          <w:rFonts w:hint="eastAsia"/>
          <w:b/>
          <w:bCs/>
        </w:rPr>
      </w:pPr>
      <w:r>
        <w:rPr>
          <w:rFonts w:hint="eastAsia"/>
          <w:b/>
          <w:bCs/>
        </w:rPr>
        <w:t>迟骋</w:t>
      </w:r>
    </w:p>
    <w:p w14:paraId="506DAE41" w14:textId="77777777" w:rsidR="00B70888" w:rsidRPr="00416692" w:rsidRDefault="00000000">
      <w:pPr>
        <w:rPr>
          <w:rFonts w:ascii="宋体" w:eastAsia="宋体" w:hAnsi="宋体" w:hint="eastAsia"/>
          <w:sz w:val="24"/>
          <w:szCs w:val="24"/>
        </w:rPr>
      </w:pPr>
      <w:r w:rsidRPr="00416692">
        <w:rPr>
          <w:rFonts w:ascii="宋体" w:eastAsia="宋体" w:hAnsi="宋体" w:hint="eastAsia"/>
          <w:sz w:val="24"/>
          <w:szCs w:val="24"/>
        </w:rPr>
        <w:t>（1）这段代码缺乏对数值溢出的预防策略，如果a+b的结果超过unsigned能够表示的最大范围，运算结果会溢出，在x86处理器平台结果是0x80000000U即0，表示运算结果溢出，而在ARM等RISC架构向上或向下溢出会保留整型能表示的最大值或最小值。根据数学原理可知a和b分别没有溢出时平均值就不会溢出，因此为了避免出现溢出问题，可以将平均值算法改成 low + (high - low) / 2 的方式。</w:t>
      </w:r>
    </w:p>
    <w:p w14:paraId="1AC2C48A" w14:textId="77777777" w:rsidR="00B70888" w:rsidRPr="00416692" w:rsidRDefault="00000000">
      <w:pPr>
        <w:rPr>
          <w:rFonts w:ascii="宋体" w:eastAsia="宋体" w:hAnsi="宋体" w:hint="eastAsia"/>
          <w:sz w:val="24"/>
          <w:szCs w:val="24"/>
        </w:rPr>
      </w:pPr>
      <w:r w:rsidRPr="00416692">
        <w:rPr>
          <w:rFonts w:ascii="宋体" w:eastAsia="宋体" w:hAnsi="宋体" w:hint="eastAsia"/>
          <w:sz w:val="24"/>
          <w:szCs w:val="24"/>
        </w:rPr>
        <w:t xml:space="preserve">没有经过系统性测试的代码直接用于社会风险很高，容易出现预期外的bug，针对各种不同情况的系统性测试可以降低代码出现bug的概率，减少风险。其他人单独编写未经检验和测试的代码可信度较低；为了保证代码安全可信，可以在代码编写完成后由他人进行检视和测试，降低个人疏忽或知识面有限导致的潜在错误。在市场化的软件产品开发中，需要明确开发需求和所用的技术栈，建立完善的项目手册，并记录开发测试日志；可以采用分阶段逐渐扩大范围的测试方法，内测排除比较容易出现的问题，再扩大测试对象，公测寻找出现概率更小的问题，并在产品上线后保持维护和更新，及时修复运营中出现的bug。                                    </w:t>
      </w:r>
    </w:p>
    <w:p w14:paraId="3CFA9C34" w14:textId="77777777" w:rsidR="00B70888" w:rsidRPr="00416692" w:rsidRDefault="00000000">
      <w:pPr>
        <w:rPr>
          <w:rFonts w:ascii="宋体" w:eastAsia="宋体" w:hAnsi="宋体" w:hint="eastAsia"/>
          <w:sz w:val="24"/>
          <w:szCs w:val="24"/>
        </w:rPr>
      </w:pPr>
      <w:r w:rsidRPr="00416692">
        <w:rPr>
          <w:rFonts w:ascii="宋体" w:eastAsia="宋体" w:hAnsi="宋体" w:hint="eastAsia"/>
          <w:sz w:val="24"/>
          <w:szCs w:val="24"/>
        </w:rPr>
        <w:t>（2）阿丽亚娜5火箭事故的原因是数据类型转换错误，制导系统将64位浮点数转换为16位有符号整数时，读数超出16位整数能表示的最大范围，出现数据溢出导致的转换失败，而阿丽亚娜5的控制系统没有设置溢出错误的处理，导致处理器使用错误数据进行计算，下达错误的控制指令。</w:t>
      </w:r>
    </w:p>
    <w:p w14:paraId="754747F6" w14:textId="77777777" w:rsidR="00B70888" w:rsidRPr="00416692" w:rsidRDefault="00000000">
      <w:pPr>
        <w:rPr>
          <w:rFonts w:ascii="宋体" w:eastAsia="宋体" w:hAnsi="宋体" w:hint="eastAsia"/>
          <w:sz w:val="24"/>
          <w:szCs w:val="24"/>
        </w:rPr>
      </w:pPr>
      <w:r w:rsidRPr="00416692">
        <w:rPr>
          <w:rFonts w:ascii="宋体" w:eastAsia="宋体" w:hAnsi="宋体" w:hint="eastAsia"/>
          <w:sz w:val="24"/>
          <w:szCs w:val="24"/>
        </w:rPr>
        <w:t>阿丽亚娜5火箭控制系统中出现的bug很容易发现，属于低级错误，由于工程师设计时疏忽，对死代码中的错误不够重视，发射时过于匆忙未加仔细确认导致事故发生。该bug不一定每个人都能发现，思维惯性和经验缺乏可能导致对数据类型、字符编码等细节问题的忽视，为了避免此类错误，需要养成良好的编程习惯，及时修改可能导致风险的代码，对重要部分增加注释，并由多人对代码进行审查，并进行充分的系统性测试。</w:t>
      </w:r>
    </w:p>
    <w:p w14:paraId="4AA096BC" w14:textId="77777777" w:rsidR="00B70888" w:rsidRDefault="00B70888">
      <w:pPr>
        <w:rPr>
          <w:rFonts w:hint="eastAsia"/>
          <w:b/>
          <w:bCs/>
        </w:rPr>
      </w:pPr>
    </w:p>
    <w:p w14:paraId="0DC39992" w14:textId="77777777" w:rsidR="00B70888" w:rsidRDefault="00000000">
      <w:pPr>
        <w:pStyle w:val="a8"/>
        <w:numPr>
          <w:ilvl w:val="0"/>
          <w:numId w:val="1"/>
        </w:numPr>
        <w:ind w:firstLineChars="0"/>
        <w:rPr>
          <w:rFonts w:hint="eastAsia"/>
          <w:b/>
          <w:bCs/>
        </w:rPr>
      </w:pPr>
      <w:r>
        <w:rPr>
          <w:rFonts w:hint="eastAsia"/>
          <w:b/>
          <w:bCs/>
        </w:rPr>
        <w:t>徐林</w:t>
      </w:r>
    </w:p>
    <w:p w14:paraId="23E71F67"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（1）当两个输入参数 a 和 b 的和超过 unsigned 类型所能表示的最大值时，会发生整数溢出。由于 unsigned 类型无法表示负数，溢出后的结果会回绕到 unsigned 类型所能表示的最小值，导致最终的平均值计算错误。为了避免整数溢出，可以使用更大的数据类型来存储中间结果，例如使用 unsigned long long 类型。这样可以保证即使两个 unsigned 类型相加也不会溢出。如果不需要表示负数，可以使用无符号整数来避免溢出问题。无符号整数在溢出时不会回绕到最小值，而是会继续增加，但最终结果会失去意义。还可以在代码中添加异常处理机制，当发生整数溢出时，可以捕获异常并进行相应的处理，例如返回错误信息或进行其他操作。</w:t>
      </w:r>
    </w:p>
    <w:p w14:paraId="74AC7015"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（2）</w:t>
      </w:r>
    </w:p>
    <w:p w14:paraId="1654C247"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64 位浮点数表示的范围远大于 16 位整数，导致转换过程中出现 整数溢出。</w:t>
      </w:r>
    </w:p>
    <w:p w14:paraId="4CADDFF4"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主计算机无法接收正确的水平速度值。</w:t>
      </w:r>
    </w:p>
    <w:p w14:paraId="45757C64"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制导系统错误地关闭。</w:t>
      </w:r>
    </w:p>
    <w:p w14:paraId="4731DF9F"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主计算机误判火箭偏离航线，触发自毁机制。</w:t>
      </w:r>
    </w:p>
    <w:p w14:paraId="5F5CA1B0"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错误的根源：</w:t>
      </w:r>
    </w:p>
    <w:p w14:paraId="7FB3CF59"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这段代码来自十年前的阿丽亚娜 4 型火箭，本应在发射台对齐过程中运行一次</w:t>
      </w:r>
      <w:r w:rsidRPr="00416692">
        <w:rPr>
          <w:rFonts w:ascii="宋体" w:eastAsia="宋体" w:hAnsi="宋体"/>
          <w:sz w:val="24"/>
          <w:szCs w:val="24"/>
        </w:rPr>
        <w:lastRenderedPageBreak/>
        <w:t>后停止，但这次发射由于故障延迟，导致代码重复运行。</w:t>
      </w:r>
    </w:p>
    <w:p w14:paraId="3026978C"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软件设计缺陷： 缺乏异常处理代码，导致整数溢出错误直接传递给主计算机，并被解释为真实数据。</w:t>
      </w:r>
    </w:p>
    <w:p w14:paraId="5390A668"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性能升级导致的兼容性问题： 阿丽亚娜 5 型火箭的性能显著提升，导致飞行速度超出了系统工程师编写代码时的取值区间，从而引发溢出错误。</w:t>
      </w:r>
    </w:p>
    <w:p w14:paraId="6F4CC7BC" w14:textId="77777777" w:rsidR="00B70888" w:rsidRDefault="00B70888">
      <w:pPr>
        <w:rPr>
          <w:rFonts w:hint="eastAsia"/>
          <w:b/>
          <w:bCs/>
        </w:rPr>
      </w:pPr>
    </w:p>
    <w:p w14:paraId="6F975CF9" w14:textId="77777777" w:rsidR="00B70888" w:rsidRDefault="00B70888">
      <w:pPr>
        <w:rPr>
          <w:rFonts w:hint="eastAsia"/>
          <w:b/>
          <w:bCs/>
        </w:rPr>
      </w:pPr>
    </w:p>
    <w:p w14:paraId="1CD6A908" w14:textId="77777777" w:rsidR="00B70888" w:rsidRDefault="00000000">
      <w:pPr>
        <w:pStyle w:val="a8"/>
        <w:numPr>
          <w:ilvl w:val="0"/>
          <w:numId w:val="1"/>
        </w:numPr>
        <w:ind w:firstLineChars="0"/>
        <w:rPr>
          <w:rFonts w:hint="eastAsia"/>
          <w:b/>
          <w:bCs/>
        </w:rPr>
      </w:pPr>
      <w:r>
        <w:rPr>
          <w:rFonts w:hint="eastAsia"/>
          <w:b/>
          <w:bCs/>
        </w:rPr>
        <w:t>刘浩南</w:t>
      </w:r>
    </w:p>
    <w:p w14:paraId="721F5306" w14:textId="77777777" w:rsidR="00B70888" w:rsidRPr="00416692" w:rsidRDefault="00000000">
      <w:pPr>
        <w:rPr>
          <w:rFonts w:ascii="宋体" w:eastAsia="宋体" w:hAnsi="宋体" w:hint="eastAsia"/>
          <w:sz w:val="24"/>
          <w:szCs w:val="24"/>
        </w:rPr>
      </w:pPr>
      <w:r w:rsidRPr="00416692">
        <w:rPr>
          <w:rFonts w:ascii="宋体" w:eastAsia="宋体" w:hAnsi="宋体" w:hint="eastAsia"/>
          <w:sz w:val="24"/>
          <w:szCs w:val="24"/>
        </w:rPr>
        <w:t>（1）</w:t>
      </w:r>
    </w:p>
    <w:p w14:paraId="36C0F315"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代码的潜在风险：</w:t>
      </w:r>
    </w:p>
    <w:p w14:paraId="233A47AB"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即使是简单的代码，也可能隐藏着严重的bug。编写代码时，必须考虑边界条件和异常情况，尤其是涉及数值计算时。</w:t>
      </w:r>
    </w:p>
    <w:p w14:paraId="0DDC3933"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信任团队代码：</w:t>
      </w:r>
    </w:p>
    <w:p w14:paraId="548B1758"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信任是建立在代码审查、测试和质量保证的基础上的。不能盲目信任他人编写的代码，必须通过严格的流程来确保代码的正确性。</w:t>
      </w:r>
    </w:p>
    <w:p w14:paraId="770B5F2F"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降低代码风险的途径：</w:t>
      </w:r>
    </w:p>
    <w:p w14:paraId="0A4F9493"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代码审查：通过同行评审发现潜在问题。</w:t>
      </w:r>
    </w:p>
    <w:p w14:paraId="2A0380AE"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单元测试：编写测试用例覆盖各种边界条件。</w:t>
      </w:r>
    </w:p>
    <w:p w14:paraId="636C4C4E"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静态分析工具：使用工具自动检测代码中的潜在问题。</w:t>
      </w:r>
    </w:p>
    <w:p w14:paraId="4CB835E9"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持续集成：通过自动化测试和构建流程，确保代码的稳定性。</w:t>
      </w:r>
    </w:p>
    <w:p w14:paraId="51F902DC"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软件质量保证（QA）：</w:t>
      </w:r>
    </w:p>
    <w:p w14:paraId="58EF9C3E"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测试驱动开发（TDD）：先写测试，再写代码，确保代码的正确性。</w:t>
      </w:r>
    </w:p>
    <w:p w14:paraId="7B49ED0F"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自动化测试：通过自动化测试工具覆盖各种场景。</w:t>
      </w:r>
    </w:p>
    <w:p w14:paraId="5E183FEC"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代码覆盖率：确保测试覆盖了大部分代码路径。</w:t>
      </w:r>
    </w:p>
    <w:p w14:paraId="63593B17"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性能测试：确保代码在高负载下的稳定性。</w:t>
      </w:r>
    </w:p>
    <w:p w14:paraId="713CD2F2" w14:textId="77777777" w:rsidR="00B70888" w:rsidRPr="00416692" w:rsidRDefault="00000000">
      <w:pPr>
        <w:rPr>
          <w:rFonts w:ascii="宋体" w:eastAsia="宋体" w:hAnsi="宋体" w:hint="eastAsia"/>
          <w:sz w:val="24"/>
          <w:szCs w:val="24"/>
        </w:rPr>
      </w:pPr>
      <w:r w:rsidRPr="00416692">
        <w:rPr>
          <w:rFonts w:ascii="宋体" w:eastAsia="宋体" w:hAnsi="宋体" w:hint="eastAsia"/>
          <w:sz w:val="24"/>
          <w:szCs w:val="24"/>
        </w:rPr>
        <w:t>（2）</w:t>
      </w:r>
    </w:p>
    <w:p w14:paraId="457575D7"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代码中的隐式风险：</w:t>
      </w:r>
    </w:p>
    <w:p w14:paraId="4636908C"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数据类型转换问题往往容易被忽视，但它们可能导致严重的运行时错误。编写代码时，必须特别注意数据类型的匹配和转换。</w:t>
      </w:r>
    </w:p>
    <w:p w14:paraId="365423BA"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团队协作的重要性：</w:t>
      </w:r>
    </w:p>
    <w:p w14:paraId="54EB5A61"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团队中的每个人都应该具备发现潜在问题的能力。通过代码审查和测试，可以有效地降低这类问题的风险。</w:t>
      </w:r>
    </w:p>
    <w:p w14:paraId="63F723D6"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自动化工具的作用：</w:t>
      </w:r>
    </w:p>
    <w:p w14:paraId="1B26B876"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静态分析工具和自动化测试工具可以帮助发现潜在的类型转换问题，减少人为错误。</w:t>
      </w:r>
    </w:p>
    <w:p w14:paraId="377F5A0A"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持续学习与改进：</w:t>
      </w:r>
    </w:p>
    <w:p w14:paraId="2BADFCF0"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软件开发是一个不断学习和改进的过程。通过总结经验和教训，团队可以不断提高代码质量和开发效率。</w:t>
      </w:r>
    </w:p>
    <w:p w14:paraId="4CCD4BB8" w14:textId="77777777" w:rsidR="00B70888" w:rsidRPr="00416692" w:rsidRDefault="00B70888">
      <w:pPr>
        <w:rPr>
          <w:rFonts w:ascii="宋体" w:eastAsia="宋体" w:hAnsi="宋体" w:hint="eastAsia"/>
          <w:sz w:val="24"/>
          <w:szCs w:val="24"/>
        </w:rPr>
      </w:pPr>
    </w:p>
    <w:p w14:paraId="7ADEA516" w14:textId="77777777" w:rsidR="00B70888" w:rsidRDefault="00B70888">
      <w:pPr>
        <w:rPr>
          <w:rFonts w:hint="eastAsia"/>
          <w:b/>
          <w:bCs/>
        </w:rPr>
      </w:pPr>
    </w:p>
    <w:p w14:paraId="4A7035A0" w14:textId="77777777" w:rsidR="00B70888" w:rsidRDefault="00000000">
      <w:pPr>
        <w:pStyle w:val="a8"/>
        <w:numPr>
          <w:ilvl w:val="0"/>
          <w:numId w:val="1"/>
        </w:numPr>
        <w:ind w:firstLineChars="0"/>
        <w:rPr>
          <w:rFonts w:hint="eastAsia"/>
          <w:b/>
          <w:bCs/>
        </w:rPr>
      </w:pPr>
      <w:r>
        <w:rPr>
          <w:rFonts w:hint="eastAsia"/>
          <w:b/>
          <w:bCs/>
        </w:rPr>
        <w:t>黄茁</w:t>
      </w:r>
    </w:p>
    <w:p w14:paraId="4DC6260C"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（1）</w:t>
      </w:r>
    </w:p>
    <w:p w14:paraId="45AE7BEA"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1. 实施代码审查</w:t>
      </w:r>
    </w:p>
    <w:p w14:paraId="51D4ACE1"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让其他开发者检查代码，能发现潜在的错误或漏洞或者使用静态代码分析工具来</w:t>
      </w:r>
      <w:r w:rsidRPr="00416692">
        <w:rPr>
          <w:rFonts w:ascii="宋体" w:eastAsia="宋体" w:hAnsi="宋体"/>
          <w:sz w:val="24"/>
          <w:szCs w:val="24"/>
        </w:rPr>
        <w:lastRenderedPageBreak/>
        <w:t>自动检测代码中的常见问题。</w:t>
      </w:r>
    </w:p>
    <w:p w14:paraId="66F90AA7"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2. 单元测试和集成测试</w:t>
      </w:r>
    </w:p>
    <w:p w14:paraId="7B1A9D7A"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为每个函数或模块编写测试用例，确保其按预期工作。验证不同模块之间的交互是否正常工作。</w:t>
      </w:r>
    </w:p>
    <w:p w14:paraId="47185857"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3. 编写清晰的文档</w:t>
      </w:r>
    </w:p>
    <w:p w14:paraId="0C01E7BC"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清晰的设计文档和注释有助于理解代码的目的和实现方式，减少误解和错误。</w:t>
      </w:r>
    </w:p>
    <w:p w14:paraId="4023E0E0"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4. 制定编码标准和最佳实践</w:t>
      </w:r>
    </w:p>
    <w:p w14:paraId="3B76D973"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确保团队遵循一致的编码风格和最佳实践，这有助于提高代码的质量和可维护性。</w:t>
      </w:r>
    </w:p>
    <w:p w14:paraId="5980F614"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5. 质量保证</w:t>
      </w:r>
    </w:p>
    <w:p w14:paraId="436D4D49"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制定详细的测试计划，包括功能测试、性能测试等。使用缺陷跟踪系统记录和管理发现的问题。通过收集用户的反馈来改进产品，确保满足用户需求。</w:t>
      </w:r>
    </w:p>
    <w:p w14:paraId="533AB233"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 </w:t>
      </w:r>
    </w:p>
    <w:p w14:paraId="0DD32FB6"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（2）</w:t>
      </w:r>
    </w:p>
    <w:p w14:paraId="79DA2325"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问题不容易被发现。首先，它是发生在特定条件下（即当输入数据超出预期范围时），这要求测试用例覆盖所有可能的数据边界情况。我们的团队成员中不全能发现这个错误。想要发现需要对底层硬件、软件架构都有深刻理解才能识别出潜在风险。还需要有效的沟通和知识共享机制确保所有相关人员意识到这些风险</w:t>
      </w:r>
    </w:p>
    <w:p w14:paraId="40832DF7" w14:textId="77777777" w:rsidR="00B70888" w:rsidRPr="00416692" w:rsidRDefault="00B70888" w:rsidP="00416692">
      <w:pPr>
        <w:rPr>
          <w:rFonts w:ascii="宋体" w:eastAsia="宋体" w:hAnsi="宋体" w:hint="eastAsia"/>
          <w:sz w:val="24"/>
          <w:szCs w:val="24"/>
        </w:rPr>
      </w:pPr>
    </w:p>
    <w:p w14:paraId="03872963" w14:textId="77777777" w:rsidR="00B70888" w:rsidRPr="00416692" w:rsidRDefault="00B70888">
      <w:pPr>
        <w:rPr>
          <w:rFonts w:ascii="宋体" w:eastAsia="宋体" w:hAnsi="宋体" w:hint="eastAsia"/>
          <w:sz w:val="24"/>
          <w:szCs w:val="24"/>
        </w:rPr>
      </w:pPr>
    </w:p>
    <w:sectPr w:rsidR="00B70888" w:rsidRPr="004166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58656" w14:textId="77777777" w:rsidR="00461E06" w:rsidRDefault="00461E06">
      <w:pPr>
        <w:rPr>
          <w:rFonts w:hint="eastAsia"/>
        </w:rPr>
      </w:pPr>
      <w:r>
        <w:separator/>
      </w:r>
    </w:p>
  </w:endnote>
  <w:endnote w:type="continuationSeparator" w:id="0">
    <w:p w14:paraId="5438BA71" w14:textId="77777777" w:rsidR="00461E06" w:rsidRDefault="00461E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94EF9" w14:textId="77777777" w:rsidR="00461E06" w:rsidRDefault="00461E06">
      <w:pPr>
        <w:rPr>
          <w:rFonts w:hint="eastAsia"/>
        </w:rPr>
      </w:pPr>
      <w:r>
        <w:separator/>
      </w:r>
    </w:p>
  </w:footnote>
  <w:footnote w:type="continuationSeparator" w:id="0">
    <w:p w14:paraId="3BA99833" w14:textId="77777777" w:rsidR="00461E06" w:rsidRDefault="00461E0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21881"/>
    <w:multiLevelType w:val="multilevel"/>
    <w:tmpl w:val="9FC4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2024F4"/>
    <w:multiLevelType w:val="multilevel"/>
    <w:tmpl w:val="D6C61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3B14C4"/>
    <w:multiLevelType w:val="hybridMultilevel"/>
    <w:tmpl w:val="DCBA47C0"/>
    <w:lvl w:ilvl="0" w:tplc="9DA2BD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5B706DE2" w:tentative="1">
      <w:start w:val="1"/>
      <w:numFmt w:val="lowerRoman"/>
      <w:lvlText w:val="%3."/>
      <w:lvlJc w:val="right"/>
      <w:pPr>
        <w:ind w:left="1320" w:hanging="440"/>
      </w:pPr>
    </w:lvl>
    <w:lvl w:ilvl="3" w:tplc="DB943BEA" w:tentative="1">
      <w:start w:val="1"/>
      <w:numFmt w:val="decimal"/>
      <w:lvlText w:val="%4."/>
      <w:lvlJc w:val="left"/>
      <w:pPr>
        <w:ind w:left="1760" w:hanging="440"/>
      </w:pPr>
    </w:lvl>
    <w:lvl w:ilvl="4" w:tplc="ECAE61AE" w:tentative="1">
      <w:start w:val="1"/>
      <w:numFmt w:val="lowerLetter"/>
      <w:lvlText w:val="%5)"/>
      <w:lvlJc w:val="left"/>
      <w:pPr>
        <w:ind w:left="2200" w:hanging="440"/>
      </w:pPr>
    </w:lvl>
    <w:lvl w:ilvl="5" w:tplc="A96C1782" w:tentative="1">
      <w:start w:val="1"/>
      <w:numFmt w:val="lowerRoman"/>
      <w:lvlText w:val="%6."/>
      <w:lvlJc w:val="right"/>
      <w:pPr>
        <w:ind w:left="2640" w:hanging="440"/>
      </w:pPr>
    </w:lvl>
    <w:lvl w:ilvl="6" w:tplc="4628F394" w:tentative="1">
      <w:start w:val="1"/>
      <w:numFmt w:val="decimal"/>
      <w:lvlText w:val="%7."/>
      <w:lvlJc w:val="left"/>
      <w:pPr>
        <w:ind w:left="3080" w:hanging="440"/>
      </w:pPr>
    </w:lvl>
    <w:lvl w:ilvl="7" w:tplc="08D06384" w:tentative="1">
      <w:start w:val="1"/>
      <w:numFmt w:val="lowerLetter"/>
      <w:lvlText w:val="%8)"/>
      <w:lvlJc w:val="left"/>
      <w:pPr>
        <w:ind w:left="3520" w:hanging="440"/>
      </w:pPr>
    </w:lvl>
    <w:lvl w:ilvl="8" w:tplc="3D00B94E" w:tentative="1">
      <w:start w:val="1"/>
      <w:numFmt w:val="lowerRoman"/>
      <w:lvlText w:val="%9."/>
      <w:lvlJc w:val="right"/>
      <w:pPr>
        <w:ind w:left="3960" w:hanging="440"/>
      </w:pPr>
    </w:lvl>
  </w:abstractNum>
  <w:num w:numId="1" w16cid:durableId="885141210">
    <w:abstractNumId w:val="2"/>
  </w:num>
  <w:num w:numId="2" w16cid:durableId="145588008">
    <w:abstractNumId w:val="1"/>
  </w:num>
  <w:num w:numId="3" w16cid:durableId="1767186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3DB"/>
    <w:rsid w:val="00012E57"/>
    <w:rsid w:val="00131D01"/>
    <w:rsid w:val="00190748"/>
    <w:rsid w:val="00203BA0"/>
    <w:rsid w:val="002253DB"/>
    <w:rsid w:val="00237E60"/>
    <w:rsid w:val="002C4947"/>
    <w:rsid w:val="00391E15"/>
    <w:rsid w:val="00416692"/>
    <w:rsid w:val="00434BA4"/>
    <w:rsid w:val="00461E06"/>
    <w:rsid w:val="00466217"/>
    <w:rsid w:val="00530186"/>
    <w:rsid w:val="005623D7"/>
    <w:rsid w:val="005B3279"/>
    <w:rsid w:val="005C78E8"/>
    <w:rsid w:val="005E57D1"/>
    <w:rsid w:val="00691A94"/>
    <w:rsid w:val="007444D9"/>
    <w:rsid w:val="007C7565"/>
    <w:rsid w:val="00860204"/>
    <w:rsid w:val="00891FF5"/>
    <w:rsid w:val="00915F22"/>
    <w:rsid w:val="009A6ABB"/>
    <w:rsid w:val="009C7E24"/>
    <w:rsid w:val="00A14FD1"/>
    <w:rsid w:val="00A806E6"/>
    <w:rsid w:val="00AF6807"/>
    <w:rsid w:val="00B00FC9"/>
    <w:rsid w:val="00B20134"/>
    <w:rsid w:val="00B371B3"/>
    <w:rsid w:val="00B70888"/>
    <w:rsid w:val="00C422CA"/>
    <w:rsid w:val="00C642C6"/>
    <w:rsid w:val="00CA2973"/>
    <w:rsid w:val="00CE07CC"/>
    <w:rsid w:val="00CE611E"/>
    <w:rsid w:val="00FE2E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5F8E1"/>
  <w15:docId w15:val="{B114E1F5-DF4E-47DE-A405-D1CEC564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A6ABB"/>
    <w:pPr>
      <w:pBdr>
        <w:bottom w:val="single" w:sz="6" w:space="1" w:color="auto"/>
      </w:pBdr>
      <w:tabs>
        <w:tab w:val="center" w:pos="4153"/>
        <w:tab w:val="right" w:pos="8306"/>
      </w:tabs>
      <w:snapToGrid w:val="0"/>
      <w:jc w:val="center"/>
    </w:pPr>
    <w:rPr>
      <w:sz w:val="18"/>
      <w:szCs w:val="18"/>
    </w:rPr>
  </w:style>
  <w:style w:type="character" w:customStyle="1" w:styleId="a5">
    <w:name w:val="页脚 字符"/>
    <w:basedOn w:val="a0"/>
    <w:link w:val="a6"/>
    <w:uiPriority w:val="99"/>
    <w:rsid w:val="009A6ABB"/>
    <w:rPr>
      <w:sz w:val="18"/>
      <w:szCs w:val="18"/>
    </w:rPr>
  </w:style>
  <w:style w:type="character" w:styleId="a7">
    <w:name w:val="Unresolved Mention"/>
    <w:basedOn w:val="a0"/>
    <w:uiPriority w:val="99"/>
    <w:semiHidden/>
    <w:unhideWhenUsed/>
    <w:rsid w:val="00B371B3"/>
    <w:rPr>
      <w:color w:val="605E5C"/>
      <w:shd w:val="clear" w:color="auto" w:fill="E1DFDD"/>
    </w:rPr>
  </w:style>
  <w:style w:type="paragraph" w:styleId="a6">
    <w:name w:val="footer"/>
    <w:basedOn w:val="a"/>
    <w:link w:val="a5"/>
    <w:uiPriority w:val="99"/>
    <w:unhideWhenUsed/>
    <w:rsid w:val="009A6ABB"/>
    <w:pPr>
      <w:tabs>
        <w:tab w:val="center" w:pos="4153"/>
        <w:tab w:val="right" w:pos="8306"/>
      </w:tabs>
      <w:snapToGrid w:val="0"/>
      <w:jc w:val="left"/>
    </w:pPr>
    <w:rPr>
      <w:sz w:val="18"/>
      <w:szCs w:val="18"/>
    </w:rPr>
  </w:style>
  <w:style w:type="character" w:customStyle="1" w:styleId="a4">
    <w:name w:val="页眉 字符"/>
    <w:basedOn w:val="a0"/>
    <w:link w:val="a3"/>
    <w:uiPriority w:val="99"/>
    <w:rsid w:val="009A6ABB"/>
    <w:rPr>
      <w:sz w:val="18"/>
      <w:szCs w:val="18"/>
    </w:rPr>
  </w:style>
  <w:style w:type="paragraph" w:styleId="a8">
    <w:name w:val="List Paragraph"/>
    <w:basedOn w:val="a"/>
    <w:uiPriority w:val="34"/>
    <w:qFormat/>
    <w:rsid w:val="00466217"/>
    <w:pPr>
      <w:ind w:firstLineChars="200" w:firstLine="420"/>
    </w:pPr>
  </w:style>
  <w:style w:type="character" w:styleId="a9">
    <w:name w:val="Hyperlink"/>
    <w:basedOn w:val="a0"/>
    <w:uiPriority w:val="99"/>
    <w:unhideWhenUsed/>
    <w:rsid w:val="00B371B3"/>
    <w:rPr>
      <w:color w:val="0563C1" w:themeColor="hyperlink"/>
      <w:u w:val="single"/>
    </w:rPr>
  </w:style>
  <w:style w:type="table" w:styleId="aa">
    <w:name w:val="Table Grid"/>
    <w:basedOn w:val="a1"/>
    <w:uiPriority w:val="39"/>
    <w:rsid w:val="00B20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ee.com/yan-faxiang/foru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637</Words>
  <Characters>3635</Characters>
  <Application>Microsoft Office Word</Application>
  <DocSecurity>0</DocSecurity>
  <Lines>30</Lines>
  <Paragraphs>8</Paragraphs>
  <ScaleCrop>false</ScaleCrop>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Faxiang Yan</cp:lastModifiedBy>
  <cp:revision>2</cp:revision>
  <dcterms:created xsi:type="dcterms:W3CDTF">2025-03-06T12:07:00Z</dcterms:created>
  <dcterms:modified xsi:type="dcterms:W3CDTF">2025-03-06T04:08:00Z</dcterms:modified>
</cp:coreProperties>
</file>