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EBC7D" w14:textId="5B0E44FA" w:rsidR="00282D05" w:rsidRPr="00282D05" w:rsidRDefault="00282D05" w:rsidP="00282D05">
      <w:pPr>
        <w:rPr>
          <w:b/>
          <w:bCs/>
        </w:rPr>
      </w:pPr>
      <w:r w:rsidRPr="00282D05">
        <w:rPr>
          <w:b/>
          <w:bCs/>
        </w:rPr>
        <w:t>Multiple linear regression scenarios</w:t>
      </w:r>
      <w:r>
        <w:rPr>
          <w:b/>
          <w:bCs/>
        </w:rPr>
        <w:t>:</w:t>
      </w:r>
    </w:p>
    <w:p w14:paraId="6E0A1FF4" w14:textId="77777777" w:rsidR="00282D05" w:rsidRDefault="00282D05" w:rsidP="00282D05">
      <w:pPr>
        <w:rPr>
          <w:b/>
          <w:bCs/>
        </w:rPr>
      </w:pPr>
    </w:p>
    <w:p w14:paraId="48DE27CC" w14:textId="02B4D2DD" w:rsidR="00282D05" w:rsidRPr="00282D05" w:rsidRDefault="00282D05" w:rsidP="00282D05">
      <w:pPr>
        <w:rPr>
          <w:b/>
          <w:bCs/>
        </w:rPr>
      </w:pPr>
      <w:r w:rsidRPr="00282D05">
        <w:rPr>
          <w:b/>
          <w:bCs/>
        </w:rPr>
        <w:t>Goals of Reading</w:t>
      </w:r>
    </w:p>
    <w:p w14:paraId="0DA99035" w14:textId="77777777" w:rsidR="00282D05" w:rsidRPr="00282D05" w:rsidRDefault="00282D05" w:rsidP="00282D05">
      <w:r w:rsidRPr="00282D05">
        <w:t>Now that you have learned what multiple linear regression is, in this reading, you will explore three scenarios in which multiple regression models can help a company or organization understand a business problem. The goal of the reading is to understand the versatility of multiple linear regression, and to get you thinking about various applications of this powerful and flexible regression technique.</w:t>
      </w:r>
    </w:p>
    <w:p w14:paraId="3D0E0597" w14:textId="77777777" w:rsidR="00282D05" w:rsidRPr="00282D05" w:rsidRDefault="00282D05" w:rsidP="00282D05">
      <w:pPr>
        <w:rPr>
          <w:b/>
          <w:bCs/>
        </w:rPr>
      </w:pPr>
      <w:r w:rsidRPr="00282D05">
        <w:rPr>
          <w:b/>
          <w:bCs/>
        </w:rPr>
        <w:t>Scenario 1: Selling graphic design services</w:t>
      </w:r>
    </w:p>
    <w:p w14:paraId="5DF93E81" w14:textId="77777777" w:rsidR="00282D05" w:rsidRPr="00282D05" w:rsidRDefault="00282D05" w:rsidP="00282D05">
      <w:r w:rsidRPr="00282D05">
        <w:t>Let’s say that you’re a data professional working at a company that sells graphic design services. The company you work for might be interested in understanding the factors related to customer satisfaction and retention. There are many ways you can measure this, and you can use any of the following factors to develop a promising multiple linear regression model.</w:t>
      </w:r>
    </w:p>
    <w:p w14:paraId="3DDFD419" w14:textId="77777777" w:rsidR="00282D05" w:rsidRPr="00282D05" w:rsidRDefault="00282D05" w:rsidP="00282D05">
      <w:pPr>
        <w:rPr>
          <w:b/>
          <w:bCs/>
        </w:rPr>
      </w:pPr>
      <w:r w:rsidRPr="00282D05">
        <w:rPr>
          <w:b/>
          <w:bCs/>
        </w:rPr>
        <w:t>Potential dependent variables (Y)</w:t>
      </w:r>
    </w:p>
    <w:p w14:paraId="4ED898E0" w14:textId="77777777" w:rsidR="00282D05" w:rsidRPr="00282D05" w:rsidRDefault="00282D05" w:rsidP="00282D05">
      <w:pPr>
        <w:numPr>
          <w:ilvl w:val="0"/>
          <w:numId w:val="1"/>
        </w:numPr>
      </w:pPr>
      <w:r w:rsidRPr="00282D05">
        <w:t>Customer satisfaction</w:t>
      </w:r>
    </w:p>
    <w:p w14:paraId="666DA263" w14:textId="77777777" w:rsidR="00282D05" w:rsidRPr="00282D05" w:rsidRDefault="00282D05" w:rsidP="00282D05">
      <w:pPr>
        <w:numPr>
          <w:ilvl w:val="0"/>
          <w:numId w:val="1"/>
        </w:numPr>
      </w:pPr>
      <w:r w:rsidRPr="00282D05">
        <w:t>Number of returning customers</w:t>
      </w:r>
    </w:p>
    <w:p w14:paraId="16FBA814" w14:textId="77777777" w:rsidR="00282D05" w:rsidRPr="00282D05" w:rsidRDefault="00282D05" w:rsidP="00282D05">
      <w:pPr>
        <w:numPr>
          <w:ilvl w:val="0"/>
          <w:numId w:val="1"/>
        </w:numPr>
      </w:pPr>
      <w:hyperlink r:id="rId5" w:tgtFrame="_blank" w:history="1">
        <w:r w:rsidRPr="00282D05">
          <w:rPr>
            <w:rStyle w:val="Hyperlink"/>
          </w:rPr>
          <w:t>Net Promoter Score</w:t>
        </w:r>
      </w:hyperlink>
    </w:p>
    <w:p w14:paraId="4F6BC142" w14:textId="77777777" w:rsidR="00282D05" w:rsidRPr="00282D05" w:rsidRDefault="00282D05" w:rsidP="00282D05">
      <w:pPr>
        <w:numPr>
          <w:ilvl w:val="0"/>
          <w:numId w:val="1"/>
        </w:numPr>
      </w:pPr>
      <w:r w:rsidRPr="00282D05">
        <w:t>Satisfaction with customer service</w:t>
      </w:r>
    </w:p>
    <w:p w14:paraId="73E1F171" w14:textId="77777777" w:rsidR="00282D05" w:rsidRPr="00282D05" w:rsidRDefault="00282D05" w:rsidP="00282D05">
      <w:pPr>
        <w:rPr>
          <w:b/>
          <w:bCs/>
        </w:rPr>
      </w:pPr>
      <w:r w:rsidRPr="00282D05">
        <w:rPr>
          <w:b/>
          <w:bCs/>
        </w:rPr>
        <w:t>Potential independent variables (X)</w:t>
      </w:r>
    </w:p>
    <w:p w14:paraId="3DF86E8B" w14:textId="77777777" w:rsidR="00282D05" w:rsidRPr="00282D05" w:rsidRDefault="00282D05" w:rsidP="00282D05">
      <w:pPr>
        <w:numPr>
          <w:ilvl w:val="0"/>
          <w:numId w:val="2"/>
        </w:numPr>
      </w:pPr>
      <w:r w:rsidRPr="00282D05">
        <w:t>Cost of services</w:t>
      </w:r>
    </w:p>
    <w:p w14:paraId="7EB592F3" w14:textId="77777777" w:rsidR="00282D05" w:rsidRPr="00282D05" w:rsidRDefault="00282D05" w:rsidP="00282D05">
      <w:pPr>
        <w:numPr>
          <w:ilvl w:val="0"/>
          <w:numId w:val="2"/>
        </w:numPr>
      </w:pPr>
      <w:r w:rsidRPr="00282D05">
        <w:t>Customer service response time</w:t>
      </w:r>
    </w:p>
    <w:p w14:paraId="16D366EC" w14:textId="77777777" w:rsidR="00282D05" w:rsidRPr="00282D05" w:rsidRDefault="00282D05" w:rsidP="00282D05">
      <w:pPr>
        <w:numPr>
          <w:ilvl w:val="0"/>
          <w:numId w:val="2"/>
        </w:numPr>
      </w:pPr>
      <w:r w:rsidRPr="00282D05">
        <w:t>Adding new graphic design packages</w:t>
      </w:r>
    </w:p>
    <w:p w14:paraId="47201BEA" w14:textId="77777777" w:rsidR="00282D05" w:rsidRPr="00282D05" w:rsidRDefault="00282D05" w:rsidP="00282D05">
      <w:pPr>
        <w:numPr>
          <w:ilvl w:val="0"/>
          <w:numId w:val="2"/>
        </w:numPr>
      </w:pPr>
      <w:r w:rsidRPr="00282D05">
        <w:t>Changing page layout</w:t>
      </w:r>
    </w:p>
    <w:p w14:paraId="35DBB1FB" w14:textId="77777777" w:rsidR="00282D05" w:rsidRPr="00282D05" w:rsidRDefault="00282D05" w:rsidP="00282D05">
      <w:pPr>
        <w:rPr>
          <w:b/>
          <w:bCs/>
        </w:rPr>
      </w:pPr>
      <w:r w:rsidRPr="00282D05">
        <w:rPr>
          <w:b/>
          <w:bCs/>
        </w:rPr>
        <w:t>Scenario 2: Running a restaurant</w:t>
      </w:r>
    </w:p>
    <w:p w14:paraId="4847B915" w14:textId="77777777" w:rsidR="00282D05" w:rsidRPr="00282D05" w:rsidRDefault="00282D05" w:rsidP="00282D05">
      <w:r w:rsidRPr="00282D05">
        <w:t xml:space="preserve">Imagine that you are working at a restaurant, and you want to determine how to improve the success of your business. Like any other client-facing business, you want to keep your costs down, your revenue high, and your customers happy. </w:t>
      </w:r>
      <w:proofErr w:type="gramStart"/>
      <w:r w:rsidRPr="00282D05">
        <w:t>Similar to</w:t>
      </w:r>
      <w:proofErr w:type="gramEnd"/>
      <w:r w:rsidRPr="00282D05">
        <w:t xml:space="preserve"> the prior example, there are many ways to measure the restaurant’s success. There are also </w:t>
      </w:r>
      <w:proofErr w:type="gramStart"/>
      <w:r w:rsidRPr="00282D05">
        <w:t>a number of</w:t>
      </w:r>
      <w:proofErr w:type="gramEnd"/>
      <w:r w:rsidRPr="00282D05">
        <w:t xml:space="preserve"> variables that could be correlated with the chosen metric of success. </w:t>
      </w:r>
    </w:p>
    <w:p w14:paraId="02943EBD" w14:textId="77777777" w:rsidR="00282D05" w:rsidRPr="00282D05" w:rsidRDefault="00282D05" w:rsidP="00282D05">
      <w:pPr>
        <w:rPr>
          <w:b/>
          <w:bCs/>
        </w:rPr>
      </w:pPr>
      <w:r w:rsidRPr="00282D05">
        <w:rPr>
          <w:b/>
          <w:bCs/>
        </w:rPr>
        <w:lastRenderedPageBreak/>
        <w:t>Potential dependent variables (Y)</w:t>
      </w:r>
    </w:p>
    <w:p w14:paraId="0C377F8D" w14:textId="77777777" w:rsidR="00282D05" w:rsidRPr="00282D05" w:rsidRDefault="00282D05" w:rsidP="00282D05">
      <w:pPr>
        <w:numPr>
          <w:ilvl w:val="0"/>
          <w:numId w:val="3"/>
        </w:numPr>
      </w:pPr>
      <w:r w:rsidRPr="00282D05">
        <w:t>Total revenue</w:t>
      </w:r>
    </w:p>
    <w:p w14:paraId="4825021E" w14:textId="77777777" w:rsidR="00282D05" w:rsidRPr="00282D05" w:rsidRDefault="00282D05" w:rsidP="00282D05">
      <w:pPr>
        <w:numPr>
          <w:ilvl w:val="0"/>
          <w:numId w:val="3"/>
        </w:numPr>
      </w:pPr>
      <w:r w:rsidRPr="00282D05">
        <w:t>Number of reviews online</w:t>
      </w:r>
    </w:p>
    <w:p w14:paraId="4ECF04B7" w14:textId="77777777" w:rsidR="00282D05" w:rsidRPr="00282D05" w:rsidRDefault="00282D05" w:rsidP="00282D05">
      <w:pPr>
        <w:numPr>
          <w:ilvl w:val="0"/>
          <w:numId w:val="3"/>
        </w:numPr>
      </w:pPr>
      <w:r w:rsidRPr="00282D05">
        <w:t>Number of five-star reviews online</w:t>
      </w:r>
    </w:p>
    <w:p w14:paraId="76F4CA80" w14:textId="77777777" w:rsidR="00282D05" w:rsidRPr="00282D05" w:rsidRDefault="00282D05" w:rsidP="00282D05">
      <w:pPr>
        <w:numPr>
          <w:ilvl w:val="0"/>
          <w:numId w:val="3"/>
        </w:numPr>
      </w:pPr>
      <w:r w:rsidRPr="00282D05">
        <w:t>Number of reservations per week</w:t>
      </w:r>
    </w:p>
    <w:p w14:paraId="28099187" w14:textId="77777777" w:rsidR="00282D05" w:rsidRPr="00282D05" w:rsidRDefault="00282D05" w:rsidP="00282D05">
      <w:pPr>
        <w:rPr>
          <w:b/>
          <w:bCs/>
        </w:rPr>
      </w:pPr>
      <w:r w:rsidRPr="00282D05">
        <w:rPr>
          <w:b/>
          <w:bCs/>
        </w:rPr>
        <w:t>Potential independent variables (X)</w:t>
      </w:r>
    </w:p>
    <w:p w14:paraId="1220B9CB" w14:textId="77777777" w:rsidR="00282D05" w:rsidRPr="00282D05" w:rsidRDefault="00282D05" w:rsidP="00282D05">
      <w:pPr>
        <w:numPr>
          <w:ilvl w:val="0"/>
          <w:numId w:val="4"/>
        </w:numPr>
      </w:pPr>
      <w:r w:rsidRPr="00282D05">
        <w:t>Spending on advertising/marketing</w:t>
      </w:r>
    </w:p>
    <w:p w14:paraId="0C845ABE" w14:textId="77777777" w:rsidR="00282D05" w:rsidRPr="00282D05" w:rsidRDefault="00282D05" w:rsidP="00282D05">
      <w:pPr>
        <w:numPr>
          <w:ilvl w:val="0"/>
          <w:numId w:val="4"/>
        </w:numPr>
      </w:pPr>
      <w:r w:rsidRPr="00282D05">
        <w:t>Operational costs</w:t>
      </w:r>
    </w:p>
    <w:p w14:paraId="4C99F521" w14:textId="77777777" w:rsidR="00282D05" w:rsidRPr="00282D05" w:rsidRDefault="00282D05" w:rsidP="00282D05">
      <w:pPr>
        <w:numPr>
          <w:ilvl w:val="0"/>
          <w:numId w:val="4"/>
        </w:numPr>
      </w:pPr>
      <w:r w:rsidRPr="00282D05">
        <w:t>Size of menu</w:t>
      </w:r>
    </w:p>
    <w:p w14:paraId="495DBF1D" w14:textId="77777777" w:rsidR="00282D05" w:rsidRPr="00282D05" w:rsidRDefault="00282D05" w:rsidP="00282D05">
      <w:pPr>
        <w:numPr>
          <w:ilvl w:val="0"/>
          <w:numId w:val="4"/>
        </w:numPr>
      </w:pPr>
      <w:r w:rsidRPr="00282D05">
        <w:t>Foot traffic</w:t>
      </w:r>
    </w:p>
    <w:p w14:paraId="2C79AA5B" w14:textId="77777777" w:rsidR="00282D05" w:rsidRPr="00282D05" w:rsidRDefault="00282D05" w:rsidP="00282D05">
      <w:pPr>
        <w:numPr>
          <w:ilvl w:val="0"/>
          <w:numId w:val="4"/>
        </w:numPr>
      </w:pPr>
      <w:r w:rsidRPr="00282D05">
        <w:t>Cancellation of reservations</w:t>
      </w:r>
    </w:p>
    <w:p w14:paraId="52893156" w14:textId="77777777" w:rsidR="00282D05" w:rsidRPr="00282D05" w:rsidRDefault="00282D05" w:rsidP="00282D05">
      <w:pPr>
        <w:numPr>
          <w:ilvl w:val="0"/>
          <w:numId w:val="4"/>
        </w:numPr>
      </w:pPr>
      <w:r w:rsidRPr="00282D05">
        <w:t>Business partnerships (ex: delivery apps, farmers’ markets, community organizations)</w:t>
      </w:r>
    </w:p>
    <w:p w14:paraId="743686A2" w14:textId="77777777" w:rsidR="00282D05" w:rsidRPr="00282D05" w:rsidRDefault="00282D05" w:rsidP="00282D05">
      <w:pPr>
        <w:rPr>
          <w:b/>
          <w:bCs/>
        </w:rPr>
      </w:pPr>
      <w:r w:rsidRPr="00282D05">
        <w:rPr>
          <w:b/>
          <w:bCs/>
        </w:rPr>
        <w:t>Scenario 3: Agricultural production</w:t>
      </w:r>
    </w:p>
    <w:p w14:paraId="6AD7DF3F" w14:textId="77777777" w:rsidR="00282D05" w:rsidRPr="00282D05" w:rsidRDefault="00282D05" w:rsidP="00282D05">
      <w:r w:rsidRPr="00282D05">
        <w:t xml:space="preserve">Suppose you are working in agricultural production, perhaps on a farm or a ranch. Even though this is a very different environment from a restaurant or online service, multiple regression can still be helpful. For example, let’s say that you are trying to predict crop yield, revenue for the season, or </w:t>
      </w:r>
      <w:proofErr w:type="gramStart"/>
      <w:r w:rsidRPr="00282D05">
        <w:t>amount</w:t>
      </w:r>
      <w:proofErr w:type="gramEnd"/>
      <w:r w:rsidRPr="00282D05">
        <w:t xml:space="preserve"> of crops sold. From the weather to soil conditions to labor and resource usage, there are many factors that could contribute to a good year or a bad year for a farm or any kind of agricultural production. Multiple regression can be used to help better plan and predict for worse years.</w:t>
      </w:r>
    </w:p>
    <w:p w14:paraId="769C7163" w14:textId="77777777" w:rsidR="00282D05" w:rsidRPr="00282D05" w:rsidRDefault="00282D05" w:rsidP="00282D05">
      <w:pPr>
        <w:rPr>
          <w:b/>
          <w:bCs/>
        </w:rPr>
      </w:pPr>
      <w:r w:rsidRPr="00282D05">
        <w:rPr>
          <w:b/>
          <w:bCs/>
        </w:rPr>
        <w:t>Potential dependent variables (Y)</w:t>
      </w:r>
    </w:p>
    <w:p w14:paraId="6AB6ECC1" w14:textId="77777777" w:rsidR="00282D05" w:rsidRPr="00282D05" w:rsidRDefault="00282D05" w:rsidP="00282D05">
      <w:pPr>
        <w:numPr>
          <w:ilvl w:val="0"/>
          <w:numId w:val="5"/>
        </w:numPr>
      </w:pPr>
      <w:r w:rsidRPr="00282D05">
        <w:t>Crop yield</w:t>
      </w:r>
    </w:p>
    <w:p w14:paraId="06A5A9D1" w14:textId="77777777" w:rsidR="00282D05" w:rsidRPr="00282D05" w:rsidRDefault="00282D05" w:rsidP="00282D05">
      <w:pPr>
        <w:numPr>
          <w:ilvl w:val="0"/>
          <w:numId w:val="5"/>
        </w:numPr>
      </w:pPr>
      <w:r w:rsidRPr="00282D05">
        <w:t>Revenue</w:t>
      </w:r>
    </w:p>
    <w:p w14:paraId="1C707A83" w14:textId="77777777" w:rsidR="00282D05" w:rsidRPr="00282D05" w:rsidRDefault="00282D05" w:rsidP="00282D05">
      <w:pPr>
        <w:numPr>
          <w:ilvl w:val="0"/>
          <w:numId w:val="5"/>
        </w:numPr>
      </w:pPr>
      <w:r w:rsidRPr="00282D05">
        <w:t>Crops sold</w:t>
      </w:r>
    </w:p>
    <w:p w14:paraId="2218C749" w14:textId="77777777" w:rsidR="00282D05" w:rsidRPr="00282D05" w:rsidRDefault="00282D05" w:rsidP="00282D05">
      <w:pPr>
        <w:rPr>
          <w:b/>
          <w:bCs/>
        </w:rPr>
      </w:pPr>
      <w:r w:rsidRPr="00282D05">
        <w:rPr>
          <w:b/>
          <w:bCs/>
        </w:rPr>
        <w:t>Potential independent variables (X)</w:t>
      </w:r>
    </w:p>
    <w:p w14:paraId="2BA2113D" w14:textId="77777777" w:rsidR="00282D05" w:rsidRPr="00282D05" w:rsidRDefault="00282D05" w:rsidP="00282D05">
      <w:pPr>
        <w:numPr>
          <w:ilvl w:val="0"/>
          <w:numId w:val="6"/>
        </w:numPr>
      </w:pPr>
      <w:r w:rsidRPr="00282D05">
        <w:t>Weather (rainfall, temperature)</w:t>
      </w:r>
    </w:p>
    <w:p w14:paraId="037C2336" w14:textId="77777777" w:rsidR="00282D05" w:rsidRPr="00282D05" w:rsidRDefault="00282D05" w:rsidP="00282D05">
      <w:pPr>
        <w:numPr>
          <w:ilvl w:val="0"/>
          <w:numId w:val="6"/>
        </w:numPr>
      </w:pPr>
      <w:r w:rsidRPr="00282D05">
        <w:t>Nutrients in soil</w:t>
      </w:r>
    </w:p>
    <w:p w14:paraId="4C5F7E1F" w14:textId="77777777" w:rsidR="00282D05" w:rsidRPr="00282D05" w:rsidRDefault="00282D05" w:rsidP="00282D05">
      <w:pPr>
        <w:numPr>
          <w:ilvl w:val="0"/>
          <w:numId w:val="6"/>
        </w:numPr>
      </w:pPr>
      <w:r w:rsidRPr="00282D05">
        <w:lastRenderedPageBreak/>
        <w:t>Historic crop yield</w:t>
      </w:r>
    </w:p>
    <w:p w14:paraId="06764B40" w14:textId="77777777" w:rsidR="00282D05" w:rsidRPr="00282D05" w:rsidRDefault="00282D05" w:rsidP="00282D05">
      <w:pPr>
        <w:numPr>
          <w:ilvl w:val="0"/>
          <w:numId w:val="6"/>
        </w:numPr>
      </w:pPr>
      <w:r w:rsidRPr="00282D05">
        <w:t>Cost of fertilizer</w:t>
      </w:r>
    </w:p>
    <w:p w14:paraId="03317D84" w14:textId="77777777" w:rsidR="00282D05" w:rsidRPr="00282D05" w:rsidRDefault="00282D05" w:rsidP="00282D05">
      <w:pPr>
        <w:numPr>
          <w:ilvl w:val="0"/>
          <w:numId w:val="6"/>
        </w:numPr>
      </w:pPr>
      <w:r w:rsidRPr="00282D05">
        <w:t>Cost of fuel, water, or energy used to maintain crops</w:t>
      </w:r>
    </w:p>
    <w:p w14:paraId="1CA8EB53" w14:textId="77777777" w:rsidR="00282D05" w:rsidRPr="00282D05" w:rsidRDefault="00282D05" w:rsidP="00282D05">
      <w:pPr>
        <w:numPr>
          <w:ilvl w:val="0"/>
          <w:numId w:val="6"/>
        </w:numPr>
      </w:pPr>
      <w:r w:rsidRPr="00282D05">
        <w:t>Cost of labor</w:t>
      </w:r>
    </w:p>
    <w:p w14:paraId="175895BD" w14:textId="77777777" w:rsidR="00282D05" w:rsidRPr="00282D05" w:rsidRDefault="00282D05" w:rsidP="00282D05">
      <w:pPr>
        <w:numPr>
          <w:ilvl w:val="0"/>
          <w:numId w:val="6"/>
        </w:numPr>
      </w:pPr>
      <w:r w:rsidRPr="00282D05">
        <w:t>Partnerships with local restaurants or, grocery stores</w:t>
      </w:r>
    </w:p>
    <w:p w14:paraId="3C754230" w14:textId="77777777" w:rsidR="00282D05" w:rsidRPr="00282D05" w:rsidRDefault="00282D05" w:rsidP="00282D05">
      <w:pPr>
        <w:rPr>
          <w:b/>
          <w:bCs/>
        </w:rPr>
      </w:pPr>
      <w:r w:rsidRPr="00282D05">
        <w:rPr>
          <w:b/>
          <w:bCs/>
        </w:rPr>
        <w:t>Key Takeaways</w:t>
      </w:r>
    </w:p>
    <w:p w14:paraId="7978ECB2" w14:textId="77777777" w:rsidR="00282D05" w:rsidRPr="00282D05" w:rsidRDefault="00282D05" w:rsidP="00282D05">
      <w:pPr>
        <w:numPr>
          <w:ilvl w:val="0"/>
          <w:numId w:val="7"/>
        </w:numPr>
      </w:pPr>
      <w:r w:rsidRPr="00282D05">
        <w:t>Multiple regression is a versatile and effective way to understand and describe more complex relationships between variables.</w:t>
      </w:r>
    </w:p>
    <w:p w14:paraId="2F1D70E3" w14:textId="77777777" w:rsidR="00282D05" w:rsidRPr="00282D05" w:rsidRDefault="00282D05" w:rsidP="00282D05">
      <w:pPr>
        <w:numPr>
          <w:ilvl w:val="0"/>
          <w:numId w:val="7"/>
        </w:numPr>
      </w:pPr>
      <w:r w:rsidRPr="00282D05">
        <w:t>Multiple regression can be used in a variety of industries and contexts.</w:t>
      </w:r>
    </w:p>
    <w:p w14:paraId="178070A3" w14:textId="77777777" w:rsidR="00282D05" w:rsidRPr="00282D05" w:rsidRDefault="00282D05" w:rsidP="00282D05">
      <w:pPr>
        <w:rPr>
          <w:b/>
          <w:bCs/>
        </w:rPr>
      </w:pPr>
      <w:r w:rsidRPr="00282D05">
        <w:rPr>
          <w:b/>
          <w:bCs/>
        </w:rPr>
        <w:t>Resources for more information</w:t>
      </w:r>
    </w:p>
    <w:p w14:paraId="356DCB39" w14:textId="77777777" w:rsidR="00282D05" w:rsidRPr="00282D05" w:rsidRDefault="00282D05" w:rsidP="00282D05">
      <w:pPr>
        <w:numPr>
          <w:ilvl w:val="0"/>
          <w:numId w:val="8"/>
        </w:numPr>
      </w:pPr>
      <w:hyperlink r:id="rId6" w:tgtFrame="_blank" w:history="1">
        <w:r w:rsidRPr="00282D05">
          <w:rPr>
            <w:rStyle w:val="Hyperlink"/>
          </w:rPr>
          <w:t xml:space="preserve">“Multiple Regression: Definition, Uses, and 5 Examples.” </w:t>
        </w:r>
        <w:proofErr w:type="gramStart"/>
        <w:r w:rsidRPr="00282D05">
          <w:rPr>
            <w:rStyle w:val="Hyperlink"/>
            <w:i/>
            <w:iCs/>
          </w:rPr>
          <w:t>Indeed</w:t>
        </w:r>
        <w:proofErr w:type="gramEnd"/>
        <w:r w:rsidRPr="00282D05">
          <w:rPr>
            <w:rStyle w:val="Hyperlink"/>
            <w:i/>
            <w:iCs/>
          </w:rPr>
          <w:t xml:space="preserve"> Editorial Team</w:t>
        </w:r>
      </w:hyperlink>
      <w:r w:rsidRPr="00282D05">
        <w:t>.</w:t>
      </w:r>
    </w:p>
    <w:p w14:paraId="501A116A" w14:textId="77777777" w:rsidR="00282D05" w:rsidRPr="00282D05" w:rsidRDefault="00282D05" w:rsidP="00282D05">
      <w:pPr>
        <w:numPr>
          <w:ilvl w:val="0"/>
          <w:numId w:val="8"/>
        </w:numPr>
      </w:pPr>
      <w:hyperlink r:id="rId7" w:tgtFrame="_blank" w:history="1">
        <w:r w:rsidRPr="00282D05">
          <w:rPr>
            <w:rStyle w:val="Hyperlink"/>
          </w:rPr>
          <w:t xml:space="preserve">“Multivariate Regression Analysis | STATA Data Analysis Examples.” </w:t>
        </w:r>
        <w:r w:rsidRPr="00282D05">
          <w:rPr>
            <w:rStyle w:val="Hyperlink"/>
            <w:i/>
            <w:iCs/>
          </w:rPr>
          <w:t>UCLA: Statistical Consulting Group.</w:t>
        </w:r>
      </w:hyperlink>
    </w:p>
    <w:sectPr w:rsidR="00282D05" w:rsidRPr="0028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B2F00"/>
    <w:multiLevelType w:val="multilevel"/>
    <w:tmpl w:val="9A7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06558"/>
    <w:multiLevelType w:val="multilevel"/>
    <w:tmpl w:val="8096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6D085A"/>
    <w:multiLevelType w:val="multilevel"/>
    <w:tmpl w:val="2DB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2148E"/>
    <w:multiLevelType w:val="multilevel"/>
    <w:tmpl w:val="8336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360164"/>
    <w:multiLevelType w:val="multilevel"/>
    <w:tmpl w:val="0EC2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6E4BD9"/>
    <w:multiLevelType w:val="multilevel"/>
    <w:tmpl w:val="F3F0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9440B3"/>
    <w:multiLevelType w:val="multilevel"/>
    <w:tmpl w:val="B9C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08672B"/>
    <w:multiLevelType w:val="multilevel"/>
    <w:tmpl w:val="345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056297">
    <w:abstractNumId w:val="4"/>
  </w:num>
  <w:num w:numId="2" w16cid:durableId="1011378455">
    <w:abstractNumId w:val="2"/>
  </w:num>
  <w:num w:numId="3" w16cid:durableId="789936063">
    <w:abstractNumId w:val="3"/>
  </w:num>
  <w:num w:numId="4" w16cid:durableId="881022247">
    <w:abstractNumId w:val="1"/>
  </w:num>
  <w:num w:numId="5" w16cid:durableId="535316777">
    <w:abstractNumId w:val="7"/>
  </w:num>
  <w:num w:numId="6" w16cid:durableId="482047775">
    <w:abstractNumId w:val="6"/>
  </w:num>
  <w:num w:numId="7" w16cid:durableId="977106173">
    <w:abstractNumId w:val="0"/>
  </w:num>
  <w:num w:numId="8" w16cid:durableId="1469783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CF"/>
    <w:rsid w:val="00282D05"/>
    <w:rsid w:val="00383FCF"/>
    <w:rsid w:val="00446491"/>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ECD0"/>
  <w15:chartTrackingRefBased/>
  <w15:docId w15:val="{78D7CBAE-2E92-4EA8-9C0A-1157E95E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FCF"/>
    <w:rPr>
      <w:rFonts w:eastAsiaTheme="majorEastAsia" w:cstheme="majorBidi"/>
      <w:color w:val="272727" w:themeColor="text1" w:themeTint="D8"/>
    </w:rPr>
  </w:style>
  <w:style w:type="paragraph" w:styleId="Title">
    <w:name w:val="Title"/>
    <w:basedOn w:val="Normal"/>
    <w:next w:val="Normal"/>
    <w:link w:val="TitleChar"/>
    <w:uiPriority w:val="10"/>
    <w:qFormat/>
    <w:rsid w:val="00383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FCF"/>
    <w:pPr>
      <w:spacing w:before="160"/>
      <w:jc w:val="center"/>
    </w:pPr>
    <w:rPr>
      <w:i/>
      <w:iCs/>
      <w:color w:val="404040" w:themeColor="text1" w:themeTint="BF"/>
    </w:rPr>
  </w:style>
  <w:style w:type="character" w:customStyle="1" w:styleId="QuoteChar">
    <w:name w:val="Quote Char"/>
    <w:basedOn w:val="DefaultParagraphFont"/>
    <w:link w:val="Quote"/>
    <w:uiPriority w:val="29"/>
    <w:rsid w:val="00383FCF"/>
    <w:rPr>
      <w:i/>
      <w:iCs/>
      <w:color w:val="404040" w:themeColor="text1" w:themeTint="BF"/>
    </w:rPr>
  </w:style>
  <w:style w:type="paragraph" w:styleId="ListParagraph">
    <w:name w:val="List Paragraph"/>
    <w:basedOn w:val="Normal"/>
    <w:uiPriority w:val="34"/>
    <w:qFormat/>
    <w:rsid w:val="00383FCF"/>
    <w:pPr>
      <w:ind w:left="720"/>
      <w:contextualSpacing/>
    </w:pPr>
  </w:style>
  <w:style w:type="character" w:styleId="IntenseEmphasis">
    <w:name w:val="Intense Emphasis"/>
    <w:basedOn w:val="DefaultParagraphFont"/>
    <w:uiPriority w:val="21"/>
    <w:qFormat/>
    <w:rsid w:val="00383FCF"/>
    <w:rPr>
      <w:i/>
      <w:iCs/>
      <w:color w:val="0F4761" w:themeColor="accent1" w:themeShade="BF"/>
    </w:rPr>
  </w:style>
  <w:style w:type="paragraph" w:styleId="IntenseQuote">
    <w:name w:val="Intense Quote"/>
    <w:basedOn w:val="Normal"/>
    <w:next w:val="Normal"/>
    <w:link w:val="IntenseQuoteChar"/>
    <w:uiPriority w:val="30"/>
    <w:qFormat/>
    <w:rsid w:val="00383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FCF"/>
    <w:rPr>
      <w:i/>
      <w:iCs/>
      <w:color w:val="0F4761" w:themeColor="accent1" w:themeShade="BF"/>
    </w:rPr>
  </w:style>
  <w:style w:type="character" w:styleId="IntenseReference">
    <w:name w:val="Intense Reference"/>
    <w:basedOn w:val="DefaultParagraphFont"/>
    <w:uiPriority w:val="32"/>
    <w:qFormat/>
    <w:rsid w:val="00383FCF"/>
    <w:rPr>
      <w:b/>
      <w:bCs/>
      <w:smallCaps/>
      <w:color w:val="0F4761" w:themeColor="accent1" w:themeShade="BF"/>
      <w:spacing w:val="5"/>
    </w:rPr>
  </w:style>
  <w:style w:type="character" w:styleId="Hyperlink">
    <w:name w:val="Hyperlink"/>
    <w:basedOn w:val="DefaultParagraphFont"/>
    <w:uiPriority w:val="99"/>
    <w:unhideWhenUsed/>
    <w:rsid w:val="00282D05"/>
    <w:rPr>
      <w:color w:val="467886" w:themeColor="hyperlink"/>
      <w:u w:val="single"/>
    </w:rPr>
  </w:style>
  <w:style w:type="character" w:styleId="UnresolvedMention">
    <w:name w:val="Unresolved Mention"/>
    <w:basedOn w:val="DefaultParagraphFont"/>
    <w:uiPriority w:val="99"/>
    <w:semiHidden/>
    <w:unhideWhenUsed/>
    <w:rsid w:val="00282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84487">
      <w:bodyDiv w:val="1"/>
      <w:marLeft w:val="0"/>
      <w:marRight w:val="0"/>
      <w:marTop w:val="0"/>
      <w:marBottom w:val="0"/>
      <w:divBdr>
        <w:top w:val="none" w:sz="0" w:space="0" w:color="auto"/>
        <w:left w:val="none" w:sz="0" w:space="0" w:color="auto"/>
        <w:bottom w:val="none" w:sz="0" w:space="0" w:color="auto"/>
        <w:right w:val="none" w:sz="0" w:space="0" w:color="auto"/>
      </w:divBdr>
    </w:div>
    <w:div w:id="1325669159">
      <w:bodyDiv w:val="1"/>
      <w:marLeft w:val="0"/>
      <w:marRight w:val="0"/>
      <w:marTop w:val="0"/>
      <w:marBottom w:val="0"/>
      <w:divBdr>
        <w:top w:val="none" w:sz="0" w:space="0" w:color="auto"/>
        <w:left w:val="none" w:sz="0" w:space="0" w:color="auto"/>
        <w:bottom w:val="none" w:sz="0" w:space="0" w:color="auto"/>
        <w:right w:val="none" w:sz="0" w:space="0" w:color="auto"/>
      </w:divBdr>
    </w:div>
    <w:div w:id="1762221857">
      <w:bodyDiv w:val="1"/>
      <w:marLeft w:val="0"/>
      <w:marRight w:val="0"/>
      <w:marTop w:val="0"/>
      <w:marBottom w:val="0"/>
      <w:divBdr>
        <w:top w:val="none" w:sz="0" w:space="0" w:color="auto"/>
        <w:left w:val="none" w:sz="0" w:space="0" w:color="auto"/>
        <w:bottom w:val="none" w:sz="0" w:space="0" w:color="auto"/>
        <w:right w:val="none" w:sz="0" w:space="0" w:color="auto"/>
      </w:divBdr>
      <w:divsChild>
        <w:div w:id="1832331669">
          <w:marLeft w:val="0"/>
          <w:marRight w:val="0"/>
          <w:marTop w:val="0"/>
          <w:marBottom w:val="0"/>
          <w:divBdr>
            <w:top w:val="none" w:sz="0" w:space="0" w:color="auto"/>
            <w:left w:val="none" w:sz="0" w:space="0" w:color="auto"/>
            <w:bottom w:val="none" w:sz="0" w:space="0" w:color="auto"/>
            <w:right w:val="none" w:sz="0" w:space="0" w:color="auto"/>
          </w:divBdr>
          <w:divsChild>
            <w:div w:id="1403064154">
              <w:marLeft w:val="0"/>
              <w:marRight w:val="0"/>
              <w:marTop w:val="0"/>
              <w:marBottom w:val="0"/>
              <w:divBdr>
                <w:top w:val="none" w:sz="0" w:space="0" w:color="auto"/>
                <w:left w:val="none" w:sz="0" w:space="0" w:color="auto"/>
                <w:bottom w:val="none" w:sz="0" w:space="0" w:color="auto"/>
                <w:right w:val="none" w:sz="0" w:space="0" w:color="auto"/>
              </w:divBdr>
              <w:divsChild>
                <w:div w:id="723219063">
                  <w:marLeft w:val="0"/>
                  <w:marRight w:val="0"/>
                  <w:marTop w:val="0"/>
                  <w:marBottom w:val="0"/>
                  <w:divBdr>
                    <w:top w:val="none" w:sz="0" w:space="0" w:color="auto"/>
                    <w:left w:val="none" w:sz="0" w:space="0" w:color="auto"/>
                    <w:bottom w:val="none" w:sz="0" w:space="0" w:color="auto"/>
                    <w:right w:val="none" w:sz="0" w:space="0" w:color="auto"/>
                  </w:divBdr>
                  <w:divsChild>
                    <w:div w:id="257297543">
                      <w:marLeft w:val="0"/>
                      <w:marRight w:val="0"/>
                      <w:marTop w:val="0"/>
                      <w:marBottom w:val="0"/>
                      <w:divBdr>
                        <w:top w:val="none" w:sz="0" w:space="0" w:color="auto"/>
                        <w:left w:val="none" w:sz="0" w:space="0" w:color="auto"/>
                        <w:bottom w:val="none" w:sz="0" w:space="0" w:color="auto"/>
                        <w:right w:val="none" w:sz="0" w:space="0" w:color="auto"/>
                      </w:divBdr>
                      <w:divsChild>
                        <w:div w:id="672488214">
                          <w:marLeft w:val="0"/>
                          <w:marRight w:val="0"/>
                          <w:marTop w:val="0"/>
                          <w:marBottom w:val="0"/>
                          <w:divBdr>
                            <w:top w:val="none" w:sz="0" w:space="0" w:color="auto"/>
                            <w:left w:val="none" w:sz="0" w:space="0" w:color="auto"/>
                            <w:bottom w:val="none" w:sz="0" w:space="0" w:color="auto"/>
                            <w:right w:val="none" w:sz="0" w:space="0" w:color="auto"/>
                          </w:divBdr>
                          <w:divsChild>
                            <w:div w:id="1937252779">
                              <w:marLeft w:val="0"/>
                              <w:marRight w:val="0"/>
                              <w:marTop w:val="0"/>
                              <w:marBottom w:val="0"/>
                              <w:divBdr>
                                <w:top w:val="none" w:sz="0" w:space="0" w:color="auto"/>
                                <w:left w:val="none" w:sz="0" w:space="0" w:color="auto"/>
                                <w:bottom w:val="none" w:sz="0" w:space="0" w:color="auto"/>
                                <w:right w:val="none" w:sz="0" w:space="0" w:color="auto"/>
                              </w:divBdr>
                              <w:divsChild>
                                <w:div w:id="18011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73018">
                  <w:marLeft w:val="0"/>
                  <w:marRight w:val="0"/>
                  <w:marTop w:val="0"/>
                  <w:marBottom w:val="0"/>
                  <w:divBdr>
                    <w:top w:val="none" w:sz="0" w:space="0" w:color="auto"/>
                    <w:left w:val="none" w:sz="0" w:space="0" w:color="auto"/>
                    <w:bottom w:val="none" w:sz="0" w:space="0" w:color="auto"/>
                    <w:right w:val="none" w:sz="0" w:space="0" w:color="auto"/>
                  </w:divBdr>
                  <w:divsChild>
                    <w:div w:id="17795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78000">
          <w:marLeft w:val="0"/>
          <w:marRight w:val="0"/>
          <w:marTop w:val="0"/>
          <w:marBottom w:val="0"/>
          <w:divBdr>
            <w:top w:val="single" w:sz="6" w:space="11" w:color="DDDDDD"/>
            <w:left w:val="none" w:sz="0" w:space="0" w:color="auto"/>
            <w:bottom w:val="none" w:sz="0" w:space="0" w:color="auto"/>
            <w:right w:val="none" w:sz="0" w:space="0" w:color="auto"/>
          </w:divBdr>
          <w:divsChild>
            <w:div w:id="639303898">
              <w:marLeft w:val="0"/>
              <w:marRight w:val="0"/>
              <w:marTop w:val="0"/>
              <w:marBottom w:val="0"/>
              <w:divBdr>
                <w:top w:val="none" w:sz="0" w:space="0" w:color="auto"/>
                <w:left w:val="none" w:sz="0" w:space="0" w:color="auto"/>
                <w:bottom w:val="none" w:sz="0" w:space="0" w:color="auto"/>
                <w:right w:val="none" w:sz="0" w:space="0" w:color="auto"/>
              </w:divBdr>
              <w:divsChild>
                <w:div w:id="1959797516">
                  <w:marLeft w:val="-120"/>
                  <w:marRight w:val="0"/>
                  <w:marTop w:val="0"/>
                  <w:marBottom w:val="0"/>
                  <w:divBdr>
                    <w:top w:val="none" w:sz="0" w:space="0" w:color="auto"/>
                    <w:left w:val="none" w:sz="0" w:space="0" w:color="auto"/>
                    <w:bottom w:val="none" w:sz="0" w:space="0" w:color="auto"/>
                    <w:right w:val="none" w:sz="0" w:space="0" w:color="auto"/>
                  </w:divBdr>
                  <w:divsChild>
                    <w:div w:id="2007128733">
                      <w:marLeft w:val="0"/>
                      <w:marRight w:val="0"/>
                      <w:marTop w:val="0"/>
                      <w:marBottom w:val="0"/>
                      <w:divBdr>
                        <w:top w:val="none" w:sz="0" w:space="0" w:color="auto"/>
                        <w:left w:val="none" w:sz="0" w:space="0" w:color="auto"/>
                        <w:bottom w:val="none" w:sz="0" w:space="0" w:color="auto"/>
                        <w:right w:val="none" w:sz="0" w:space="0" w:color="auto"/>
                      </w:divBdr>
                      <w:divsChild>
                        <w:div w:id="119693405">
                          <w:marLeft w:val="0"/>
                          <w:marRight w:val="0"/>
                          <w:marTop w:val="0"/>
                          <w:marBottom w:val="0"/>
                          <w:divBdr>
                            <w:top w:val="none" w:sz="0" w:space="0" w:color="auto"/>
                            <w:left w:val="none" w:sz="0" w:space="0" w:color="auto"/>
                            <w:bottom w:val="none" w:sz="0" w:space="0" w:color="auto"/>
                            <w:right w:val="none" w:sz="0" w:space="0" w:color="auto"/>
                          </w:divBdr>
                          <w:divsChild>
                            <w:div w:id="1340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4852">
                      <w:marLeft w:val="0"/>
                      <w:marRight w:val="0"/>
                      <w:marTop w:val="0"/>
                      <w:marBottom w:val="0"/>
                      <w:divBdr>
                        <w:top w:val="none" w:sz="0" w:space="0" w:color="auto"/>
                        <w:left w:val="none" w:sz="0" w:space="0" w:color="auto"/>
                        <w:bottom w:val="none" w:sz="0" w:space="0" w:color="auto"/>
                        <w:right w:val="none" w:sz="0" w:space="0" w:color="auto"/>
                      </w:divBdr>
                      <w:divsChild>
                        <w:div w:id="859506972">
                          <w:marLeft w:val="0"/>
                          <w:marRight w:val="0"/>
                          <w:marTop w:val="0"/>
                          <w:marBottom w:val="0"/>
                          <w:divBdr>
                            <w:top w:val="none" w:sz="0" w:space="0" w:color="auto"/>
                            <w:left w:val="none" w:sz="0" w:space="0" w:color="auto"/>
                            <w:bottom w:val="none" w:sz="0" w:space="0" w:color="auto"/>
                            <w:right w:val="none" w:sz="0" w:space="0" w:color="auto"/>
                          </w:divBdr>
                          <w:divsChild>
                            <w:div w:id="13950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926088">
      <w:bodyDiv w:val="1"/>
      <w:marLeft w:val="0"/>
      <w:marRight w:val="0"/>
      <w:marTop w:val="0"/>
      <w:marBottom w:val="0"/>
      <w:divBdr>
        <w:top w:val="none" w:sz="0" w:space="0" w:color="auto"/>
        <w:left w:val="none" w:sz="0" w:space="0" w:color="auto"/>
        <w:bottom w:val="none" w:sz="0" w:space="0" w:color="auto"/>
        <w:right w:val="none" w:sz="0" w:space="0" w:color="auto"/>
      </w:divBdr>
      <w:divsChild>
        <w:div w:id="1045451779">
          <w:marLeft w:val="0"/>
          <w:marRight w:val="0"/>
          <w:marTop w:val="0"/>
          <w:marBottom w:val="0"/>
          <w:divBdr>
            <w:top w:val="none" w:sz="0" w:space="0" w:color="auto"/>
            <w:left w:val="none" w:sz="0" w:space="0" w:color="auto"/>
            <w:bottom w:val="none" w:sz="0" w:space="0" w:color="auto"/>
            <w:right w:val="none" w:sz="0" w:space="0" w:color="auto"/>
          </w:divBdr>
          <w:divsChild>
            <w:div w:id="705563407">
              <w:marLeft w:val="0"/>
              <w:marRight w:val="0"/>
              <w:marTop w:val="0"/>
              <w:marBottom w:val="0"/>
              <w:divBdr>
                <w:top w:val="none" w:sz="0" w:space="0" w:color="auto"/>
                <w:left w:val="none" w:sz="0" w:space="0" w:color="auto"/>
                <w:bottom w:val="none" w:sz="0" w:space="0" w:color="auto"/>
                <w:right w:val="none" w:sz="0" w:space="0" w:color="auto"/>
              </w:divBdr>
              <w:divsChild>
                <w:div w:id="1318069961">
                  <w:marLeft w:val="0"/>
                  <w:marRight w:val="0"/>
                  <w:marTop w:val="0"/>
                  <w:marBottom w:val="0"/>
                  <w:divBdr>
                    <w:top w:val="none" w:sz="0" w:space="0" w:color="auto"/>
                    <w:left w:val="none" w:sz="0" w:space="0" w:color="auto"/>
                    <w:bottom w:val="none" w:sz="0" w:space="0" w:color="auto"/>
                    <w:right w:val="none" w:sz="0" w:space="0" w:color="auto"/>
                  </w:divBdr>
                  <w:divsChild>
                    <w:div w:id="1252473365">
                      <w:marLeft w:val="0"/>
                      <w:marRight w:val="0"/>
                      <w:marTop w:val="0"/>
                      <w:marBottom w:val="0"/>
                      <w:divBdr>
                        <w:top w:val="none" w:sz="0" w:space="0" w:color="auto"/>
                        <w:left w:val="none" w:sz="0" w:space="0" w:color="auto"/>
                        <w:bottom w:val="none" w:sz="0" w:space="0" w:color="auto"/>
                        <w:right w:val="none" w:sz="0" w:space="0" w:color="auto"/>
                      </w:divBdr>
                      <w:divsChild>
                        <w:div w:id="1502618858">
                          <w:marLeft w:val="0"/>
                          <w:marRight w:val="0"/>
                          <w:marTop w:val="0"/>
                          <w:marBottom w:val="0"/>
                          <w:divBdr>
                            <w:top w:val="none" w:sz="0" w:space="0" w:color="auto"/>
                            <w:left w:val="none" w:sz="0" w:space="0" w:color="auto"/>
                            <w:bottom w:val="none" w:sz="0" w:space="0" w:color="auto"/>
                            <w:right w:val="none" w:sz="0" w:space="0" w:color="auto"/>
                          </w:divBdr>
                          <w:divsChild>
                            <w:div w:id="1394813086">
                              <w:marLeft w:val="0"/>
                              <w:marRight w:val="0"/>
                              <w:marTop w:val="0"/>
                              <w:marBottom w:val="0"/>
                              <w:divBdr>
                                <w:top w:val="none" w:sz="0" w:space="0" w:color="auto"/>
                                <w:left w:val="none" w:sz="0" w:space="0" w:color="auto"/>
                                <w:bottom w:val="none" w:sz="0" w:space="0" w:color="auto"/>
                                <w:right w:val="none" w:sz="0" w:space="0" w:color="auto"/>
                              </w:divBdr>
                              <w:divsChild>
                                <w:div w:id="11274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34675">
                  <w:marLeft w:val="0"/>
                  <w:marRight w:val="0"/>
                  <w:marTop w:val="0"/>
                  <w:marBottom w:val="0"/>
                  <w:divBdr>
                    <w:top w:val="none" w:sz="0" w:space="0" w:color="auto"/>
                    <w:left w:val="none" w:sz="0" w:space="0" w:color="auto"/>
                    <w:bottom w:val="none" w:sz="0" w:space="0" w:color="auto"/>
                    <w:right w:val="none" w:sz="0" w:space="0" w:color="auto"/>
                  </w:divBdr>
                  <w:divsChild>
                    <w:div w:id="20790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5478">
          <w:marLeft w:val="0"/>
          <w:marRight w:val="0"/>
          <w:marTop w:val="0"/>
          <w:marBottom w:val="0"/>
          <w:divBdr>
            <w:top w:val="single" w:sz="6" w:space="11" w:color="DDDDDD"/>
            <w:left w:val="none" w:sz="0" w:space="0" w:color="auto"/>
            <w:bottom w:val="none" w:sz="0" w:space="0" w:color="auto"/>
            <w:right w:val="none" w:sz="0" w:space="0" w:color="auto"/>
          </w:divBdr>
          <w:divsChild>
            <w:div w:id="1122382101">
              <w:marLeft w:val="0"/>
              <w:marRight w:val="0"/>
              <w:marTop w:val="0"/>
              <w:marBottom w:val="0"/>
              <w:divBdr>
                <w:top w:val="none" w:sz="0" w:space="0" w:color="auto"/>
                <w:left w:val="none" w:sz="0" w:space="0" w:color="auto"/>
                <w:bottom w:val="none" w:sz="0" w:space="0" w:color="auto"/>
                <w:right w:val="none" w:sz="0" w:space="0" w:color="auto"/>
              </w:divBdr>
              <w:divsChild>
                <w:div w:id="1985037912">
                  <w:marLeft w:val="-120"/>
                  <w:marRight w:val="0"/>
                  <w:marTop w:val="0"/>
                  <w:marBottom w:val="0"/>
                  <w:divBdr>
                    <w:top w:val="none" w:sz="0" w:space="0" w:color="auto"/>
                    <w:left w:val="none" w:sz="0" w:space="0" w:color="auto"/>
                    <w:bottom w:val="none" w:sz="0" w:space="0" w:color="auto"/>
                    <w:right w:val="none" w:sz="0" w:space="0" w:color="auto"/>
                  </w:divBdr>
                  <w:divsChild>
                    <w:div w:id="390737371">
                      <w:marLeft w:val="0"/>
                      <w:marRight w:val="0"/>
                      <w:marTop w:val="0"/>
                      <w:marBottom w:val="0"/>
                      <w:divBdr>
                        <w:top w:val="none" w:sz="0" w:space="0" w:color="auto"/>
                        <w:left w:val="none" w:sz="0" w:space="0" w:color="auto"/>
                        <w:bottom w:val="none" w:sz="0" w:space="0" w:color="auto"/>
                        <w:right w:val="none" w:sz="0" w:space="0" w:color="auto"/>
                      </w:divBdr>
                      <w:divsChild>
                        <w:div w:id="890268693">
                          <w:marLeft w:val="0"/>
                          <w:marRight w:val="0"/>
                          <w:marTop w:val="0"/>
                          <w:marBottom w:val="0"/>
                          <w:divBdr>
                            <w:top w:val="none" w:sz="0" w:space="0" w:color="auto"/>
                            <w:left w:val="none" w:sz="0" w:space="0" w:color="auto"/>
                            <w:bottom w:val="none" w:sz="0" w:space="0" w:color="auto"/>
                            <w:right w:val="none" w:sz="0" w:space="0" w:color="auto"/>
                          </w:divBdr>
                          <w:divsChild>
                            <w:div w:id="1372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9925">
                      <w:marLeft w:val="0"/>
                      <w:marRight w:val="0"/>
                      <w:marTop w:val="0"/>
                      <w:marBottom w:val="0"/>
                      <w:divBdr>
                        <w:top w:val="none" w:sz="0" w:space="0" w:color="auto"/>
                        <w:left w:val="none" w:sz="0" w:space="0" w:color="auto"/>
                        <w:bottom w:val="none" w:sz="0" w:space="0" w:color="auto"/>
                        <w:right w:val="none" w:sz="0" w:space="0" w:color="auto"/>
                      </w:divBdr>
                      <w:divsChild>
                        <w:div w:id="710038819">
                          <w:marLeft w:val="0"/>
                          <w:marRight w:val="0"/>
                          <w:marTop w:val="0"/>
                          <w:marBottom w:val="0"/>
                          <w:divBdr>
                            <w:top w:val="none" w:sz="0" w:space="0" w:color="auto"/>
                            <w:left w:val="none" w:sz="0" w:space="0" w:color="auto"/>
                            <w:bottom w:val="none" w:sz="0" w:space="0" w:color="auto"/>
                            <w:right w:val="none" w:sz="0" w:space="0" w:color="auto"/>
                          </w:divBdr>
                          <w:divsChild>
                            <w:div w:id="13462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s.oarc.ucla.edu/stata/dae/multivariate-regress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multiple-regression" TargetMode="External"/><Relationship Id="rId5" Type="http://schemas.openxmlformats.org/officeDocument/2006/relationships/hyperlink" Target="https://www.qualtrics.com/experience-management/customer/net-promoter-sc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2024-11-26T17:02:00Z</dcterms:created>
  <dcterms:modified xsi:type="dcterms:W3CDTF">2024-11-26T17:03:00Z</dcterms:modified>
</cp:coreProperties>
</file>