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Book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web series inspired by "Whispers of the Hidden Dominion" with a cinematic style akin to "Breaking Bad" would require careful attention to detail, focus on character development, and a vivid portrayal of both ordinary and extraordinary elements. Here's a breakdown of image prompts for key scenes and character visualizations in the format required for Midjourney AI image generation. Please note that the aspect ratios might differ based on the intended viewing platform and composition, but for this purpose, we will stick with the standard --ar 1:1 unless specified otherwise.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**Opening Credits / Theme Sequence:**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@Midjourney stylized earthy title sequence, 'Whispers of the Hidden Dominion' with intricate root-like patterns interweaving through the letters, dark and moody background with occasional glimmers of light, reminiscent of mysterious ancient texts --ar 16:9</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**Chapter 1: Eterium and Cryptonite**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@Midjourney Victorian home at twilight, ambient golden light complementing the dwelling's weathered facade, a garden pulsing with life, blooming with vibrant colors, shot in a Breaking Bad-esque dramatic and moody style --ar 16:9</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@Midjourney elderly woman on a porch, listening intently, antique rocking chair, surrounded by nature, her visage illuminated by a dim porch light, close-up shot conveying deep contemplation and character depth --ar 16:9</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@Midjourney sleek, modern photographer's studio, high-definition cameras and various gadgets scattered, contrast between dark shadows and bright computer screens, capturing the chaos of creativity --ar 16:9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@Midjourney anguished artist staring at a photo, displaying visible light anomalies, a shot mirroring the intensity and intrigue of Breaking Bad cinematography, high-contrast lighting emphasizing the moment of discovery --ar 16:9</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**Chapter 2: Angela’s Listening Garden**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 @Midjourney immersive shot of a lush garden at sunrise, dew on spiderwebs catching the light, creating an ethereal look, middle-aged man stepping onto the scene with an expression of concern and wonder --ar 16:9</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7. @Midjourney extreme close-up of hand brushing against herbs with a background hum mimicking a symphony, capturing vibrant textures and fine details that suggest an undercurrent of communication --ar 1:1</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8. @Midjourney woman writing in leather-bound journal, cryptic shorthand symbols illuminated by soft candlelight against the encroaching dawn, feeling of urgency and mystery --ar 16:9</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**Chapter 3: The Subtle Voices**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9. @Midjourney early morning silence in a bedroom showing a woman waking up to an abnormal stillness, room bathed in soft blue pre-dawn light, a sudden, eerie sense of foreboding filling the space --ar 16:9</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10. @Midjourney once vibrant garden now eerily silent and still, thin morning mist hanging over untouched flora, a visual metaphor for lost communication --ar 16:9</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11. @Midjourney a row of spiders marching across the garden path, organized, purposeful; shot from a low angle to emphasize their ominous presence amidst the dawn light --ar 16:9</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12. @Midjourney a high schoolgirl, amidst a swarm of flies in a sunlit classroom, the atmosphere tense and unsettling, a powerful visual of crossing the threshold between normal and paranormal --ar 16:9</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13. @Midjourney a small home office glowing in the darkness, a young man surrounded by multiple screens each displaying threads of discussions about the unknown, shot in a rich, vibrant style hinting at the depth of discovery --ar 16:9</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Each image prompt is carefully tailored to convey the mood, storytelling elements, and visual style that resonate with the strong cinematography that shows like "Breaking Bad" have come to be known for. These visual prompts, realized through an AI image generator, can serve as excellent developmental tools for set design, storyboarding, and artistic reference for a web series production.</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