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AF3" w:rsidRDefault="000E7AF3" w:rsidP="000E7AF3"/>
    <w:p w:rsidR="000E7AF3" w:rsidRDefault="000E7AF3" w:rsidP="000E7AF3">
      <w:pPr>
        <w:pStyle w:val="Heading2"/>
      </w:pPr>
      <w:r>
        <w:rPr>
          <w:rStyle w:val="Strong"/>
          <w:b w:val="0"/>
          <w:bCs w:val="0"/>
        </w:rPr>
        <w:t>LAB 10 – IMAGE COMPRESSION</w:t>
      </w:r>
    </w:p>
    <w:p w:rsidR="000E7AF3" w:rsidRDefault="000E7AF3" w:rsidP="000E7AF3">
      <w:r>
        <w:pict>
          <v:rect id="_x0000_i1027" style="width:0;height:1.5pt" o:hralign="center" o:hrstd="t" o:hr="t" fillcolor="#a0a0a0" stroked="f"/>
        </w:pict>
      </w:r>
    </w:p>
    <w:p w:rsidR="000E7AF3" w:rsidRDefault="000E7AF3" w:rsidP="000E7AF3">
      <w:pPr>
        <w:pStyle w:val="Heading3"/>
      </w:pPr>
      <w:r>
        <w:rPr>
          <w:rStyle w:val="Strong"/>
          <w:b w:val="0"/>
          <w:bCs w:val="0"/>
        </w:rPr>
        <w:t>Objective</w:t>
      </w:r>
    </w:p>
    <w:p w:rsidR="000E7AF3" w:rsidRDefault="000E7AF3" w:rsidP="000E7AF3">
      <w:pPr>
        <w:pStyle w:val="NormalWeb"/>
      </w:pPr>
      <w:r>
        <w:t>The objective of this laboratory experiment is to implement image compression techniques using Huffman Coding and JPEG-like Discrete Cosine Transform (DCT) compression. The performance of these techniques is evaluated using Compression Ratio (CR), Mean Square Error (MSE), Peak Signal-to-Noise Ratio (PSNR), and Rate Distortion (RD).</w:t>
      </w:r>
    </w:p>
    <w:p w:rsidR="000E7AF3" w:rsidRDefault="000E7AF3" w:rsidP="000E7AF3">
      <w:r>
        <w:pict>
          <v:rect id="_x0000_i1028" style="width:0;height:1.5pt" o:hralign="center" o:hrstd="t" o:hr="t" fillcolor="#a0a0a0" stroked="f"/>
        </w:pict>
      </w:r>
    </w:p>
    <w:p w:rsidR="000E7AF3" w:rsidRDefault="000E7AF3" w:rsidP="000E7AF3">
      <w:pPr>
        <w:pStyle w:val="Heading3"/>
      </w:pPr>
      <w:r>
        <w:rPr>
          <w:rStyle w:val="Strong"/>
          <w:b w:val="0"/>
          <w:bCs w:val="0"/>
        </w:rPr>
        <w:t>Theory</w:t>
      </w:r>
    </w:p>
    <w:p w:rsidR="000E7AF3" w:rsidRDefault="000E7AF3" w:rsidP="000E7AF3">
      <w:pPr>
        <w:pStyle w:val="NormalWeb"/>
      </w:pPr>
      <w:r>
        <w:t xml:space="preserve">Image compression is a technique used to reduce the amount of data required to represent an image without significantly affecting its visual quality. Compression techniques </w:t>
      </w:r>
      <w:proofErr w:type="gramStart"/>
      <w:r>
        <w:t>are broadly categorized</w:t>
      </w:r>
      <w:proofErr w:type="gramEnd"/>
      <w:r>
        <w:t xml:space="preserve"> into lossless and </w:t>
      </w:r>
      <w:proofErr w:type="spellStart"/>
      <w:r>
        <w:t>lossy</w:t>
      </w:r>
      <w:proofErr w:type="spellEnd"/>
      <w:r>
        <w:t xml:space="preserve"> compression.</w:t>
      </w:r>
    </w:p>
    <w:p w:rsidR="000E7AF3" w:rsidRDefault="000E7AF3" w:rsidP="000E7AF3">
      <w:pPr>
        <w:pStyle w:val="NormalWeb"/>
      </w:pPr>
      <w:r>
        <w:t>Huffman Coding is a lossless compression technique based on symbol frequency. It assigns shorter binary codes to frequently occurring symbols and longer codes to less frequent ones, ensuring no loss of information.</w:t>
      </w:r>
    </w:p>
    <w:p w:rsidR="000E7AF3" w:rsidRDefault="000E7AF3" w:rsidP="000E7AF3">
      <w:pPr>
        <w:pStyle w:val="NormalWeb"/>
      </w:pPr>
      <w:r>
        <w:t xml:space="preserve">JPEG-like compression is a </w:t>
      </w:r>
      <w:proofErr w:type="spellStart"/>
      <w:r>
        <w:t>lossy</w:t>
      </w:r>
      <w:proofErr w:type="spellEnd"/>
      <w:r>
        <w:t xml:space="preserve"> technique based on the Discrete Cosine Transform (DCT). The image is divided into 8×8 blocks, transformed into the frequency domain, quantized, and then reconstructed using inverse DCT. This method achieves higher compression by discarding less significant frequency components.</w:t>
      </w:r>
    </w:p>
    <w:p w:rsidR="000E7AF3" w:rsidRDefault="000E7AF3" w:rsidP="000E7AF3">
      <w:r>
        <w:pict>
          <v:rect id="_x0000_i1029" style="width:0;height:1.5pt" o:hralign="center" o:hrstd="t" o:hr="t" fillcolor="#a0a0a0" stroked="f"/>
        </w:pict>
      </w:r>
    </w:p>
    <w:p w:rsidR="000E7AF3" w:rsidRDefault="000E7AF3" w:rsidP="000E7AF3">
      <w:pPr>
        <w:pStyle w:val="Heading3"/>
      </w:pPr>
      <w:r>
        <w:rPr>
          <w:rStyle w:val="Strong"/>
          <w:b w:val="0"/>
          <w:bCs w:val="0"/>
        </w:rPr>
        <w:t>Methodology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A grayscale image </w:t>
      </w:r>
      <w:proofErr w:type="gramStart"/>
      <w:r>
        <w:t>is selected</w:t>
      </w:r>
      <w:proofErr w:type="gramEnd"/>
      <w:r>
        <w:t xml:space="preserve"> as the input image.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Huffman coding </w:t>
      </w:r>
      <w:proofErr w:type="gramStart"/>
      <w:r>
        <w:t>is applied</w:t>
      </w:r>
      <w:proofErr w:type="gramEnd"/>
      <w:r>
        <w:t xml:space="preserve"> by calculating pixel frequencies and generating a Huffman tree.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The image </w:t>
      </w:r>
      <w:proofErr w:type="gramStart"/>
      <w:r>
        <w:t>is encoded</w:t>
      </w:r>
      <w:proofErr w:type="gramEnd"/>
      <w:r>
        <w:t xml:space="preserve"> using the generated Huffman codes.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For DCT compression, the image </w:t>
      </w:r>
      <w:proofErr w:type="gramStart"/>
      <w:r>
        <w:t>is divided</w:t>
      </w:r>
      <w:proofErr w:type="gramEnd"/>
      <w:r>
        <w:t xml:space="preserve"> into 8×8 blocks.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DCT </w:t>
      </w:r>
      <w:proofErr w:type="gramStart"/>
      <w:r>
        <w:t>is applied</w:t>
      </w:r>
      <w:proofErr w:type="gramEnd"/>
      <w:r>
        <w:t xml:space="preserve"> to each block followed by quantization.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Inverse DCT </w:t>
      </w:r>
      <w:proofErr w:type="gramStart"/>
      <w:r>
        <w:t>is applied</w:t>
      </w:r>
      <w:proofErr w:type="gramEnd"/>
      <w:r>
        <w:t xml:space="preserve"> to reconstruct the compressed image.</w:t>
      </w:r>
    </w:p>
    <w:p w:rsidR="000E7AF3" w:rsidRDefault="000E7AF3" w:rsidP="000E7AF3">
      <w:pPr>
        <w:pStyle w:val="NormalWeb"/>
        <w:numPr>
          <w:ilvl w:val="0"/>
          <w:numId w:val="5"/>
        </w:numPr>
      </w:pPr>
      <w:r>
        <w:t xml:space="preserve">Performance metrics </w:t>
      </w:r>
      <w:proofErr w:type="gramStart"/>
      <w:r>
        <w:t>are calculated</w:t>
      </w:r>
      <w:proofErr w:type="gramEnd"/>
      <w:r>
        <w:t xml:space="preserve"> for evaluation.</w:t>
      </w:r>
    </w:p>
    <w:p w:rsidR="000E7AF3" w:rsidRDefault="000E7AF3" w:rsidP="000E7AF3">
      <w:r>
        <w:pict>
          <v:rect id="_x0000_i1030" style="width:0;height:1.5pt" o:hralign="center" o:hrstd="t" o:hr="t" fillcolor="#a0a0a0" stroked="f"/>
        </w:pict>
      </w:r>
    </w:p>
    <w:p w:rsidR="000E7AF3" w:rsidRDefault="000E7AF3" w:rsidP="000E7AF3">
      <w:pPr>
        <w:pStyle w:val="Heading3"/>
      </w:pPr>
      <w:r>
        <w:rPr>
          <w:rStyle w:val="Strong"/>
          <w:b w:val="0"/>
          <w:bCs w:val="0"/>
        </w:rPr>
        <w:t>Performance Metrics</w:t>
      </w:r>
    </w:p>
    <w:p w:rsidR="000E7AF3" w:rsidRDefault="000E7AF3" w:rsidP="000E7AF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Compression Ratio (CR):</w:t>
      </w:r>
      <w:r>
        <w:t xml:space="preserve"> Ratio of original image size to compressed image size.</w:t>
      </w:r>
    </w:p>
    <w:p w:rsidR="000E7AF3" w:rsidRDefault="000E7AF3" w:rsidP="000E7AF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Mean Square Error (MSE):</w:t>
      </w:r>
      <w:r>
        <w:t xml:space="preserve"> Average squared difference between original and reconstructed image.</w:t>
      </w:r>
    </w:p>
    <w:p w:rsidR="000E7AF3" w:rsidRDefault="000E7AF3" w:rsidP="000E7AF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Peak Signal-to-Noise Ratio (PSNR):</w:t>
      </w:r>
      <w:r>
        <w:t xml:space="preserve"> Measures reconstructed image quality.</w:t>
      </w:r>
    </w:p>
    <w:p w:rsidR="000E7AF3" w:rsidRDefault="000E7AF3" w:rsidP="000E7AF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Rate Distortion (RD):</w:t>
      </w:r>
      <w:r>
        <w:t xml:space="preserve"> Bits required per pixel after compression.</w:t>
      </w:r>
    </w:p>
    <w:p w:rsidR="000E7AF3" w:rsidRDefault="000E7AF3" w:rsidP="000E7AF3">
      <w:r>
        <w:lastRenderedPageBreak/>
        <w:pict>
          <v:rect id="_x0000_i1031" style="width:0;height:1.5pt" o:hralign="center" o:hrstd="t" o:hr="t" fillcolor="#a0a0a0" stroked="f"/>
        </w:pict>
      </w:r>
    </w:p>
    <w:p w:rsidR="000E7AF3" w:rsidRDefault="000E7AF3" w:rsidP="000E7AF3">
      <w:pPr>
        <w:pStyle w:val="Heading3"/>
      </w:pPr>
      <w:r>
        <w:rPr>
          <w:rStyle w:val="Strong"/>
          <w:b w:val="0"/>
          <w:bCs w:val="0"/>
        </w:rPr>
        <w:t>Results and Discussion</w:t>
      </w:r>
    </w:p>
    <w:p w:rsidR="000E7AF3" w:rsidRDefault="000E7AF3" w:rsidP="000E7AF3">
      <w:pPr>
        <w:pStyle w:val="NormalWeb"/>
      </w:pPr>
      <w:r>
        <w:t xml:space="preserve">Huffman coding achieved lossless compression with no degradation in image quality but provided limited compression ratio. JPEG-like DCT compression resulted in significantly higher compression ratios with a small loss in image quality. The trade-off between compression efficiency and image quality </w:t>
      </w:r>
      <w:proofErr w:type="gramStart"/>
      <w:r>
        <w:t>was clearly observed</w:t>
      </w:r>
      <w:proofErr w:type="gramEnd"/>
      <w:r>
        <w:t>.</w:t>
      </w:r>
    </w:p>
    <w:p w:rsidR="000E7AF3" w:rsidRDefault="000E7AF3" w:rsidP="000E7AF3">
      <w:r>
        <w:pict>
          <v:rect id="_x0000_i1032" style="width:0;height:1.5pt" o:hralign="center" o:hrstd="t" o:hr="t" fillcolor="#a0a0a0" stroked="f"/>
        </w:pict>
      </w:r>
    </w:p>
    <w:p w:rsidR="000E7AF3" w:rsidRDefault="000E7AF3" w:rsidP="000E7AF3">
      <w:pPr>
        <w:pStyle w:val="Heading3"/>
      </w:pPr>
      <w:r>
        <w:rPr>
          <w:rStyle w:val="Strong"/>
          <w:b w:val="0"/>
          <w:bCs w:val="0"/>
        </w:rPr>
        <w:t>Conclusion</w:t>
      </w:r>
    </w:p>
    <w:p w:rsidR="000E7AF3" w:rsidRDefault="000E7AF3" w:rsidP="000E7AF3">
      <w:pPr>
        <w:pStyle w:val="NormalWeb"/>
      </w:pPr>
      <w:r>
        <w:t xml:space="preserve">Both lossless and </w:t>
      </w:r>
      <w:proofErr w:type="spellStart"/>
      <w:r>
        <w:t>lossy</w:t>
      </w:r>
      <w:proofErr w:type="spellEnd"/>
      <w:r>
        <w:t xml:space="preserve"> image compression techniques </w:t>
      </w:r>
      <w:proofErr w:type="gramStart"/>
      <w:r>
        <w:t>were successfully implemented</w:t>
      </w:r>
      <w:proofErr w:type="gramEnd"/>
      <w:r>
        <w:t>. Huffman coding is suitable for applications requiring perfect reconstruction, while DCT compression is efficient for reducing storage and transmission costs.</w:t>
      </w:r>
    </w:p>
    <w:p w:rsidR="000E7AF3" w:rsidRDefault="000E7AF3" w:rsidP="000E7AF3">
      <w:r>
        <w:pict>
          <v:rect id="_x0000_i1033" style="width:0;height:1.5pt" o:hralign="center" o:hrstd="t" o:hr="t" fillcolor="#a0a0a0" stroked="f"/>
        </w:pict>
      </w:r>
    </w:p>
    <w:p w:rsidR="000E7AF3" w:rsidRDefault="000E7AF3" w:rsidP="000E7AF3">
      <w:bookmarkStart w:id="0" w:name="_GoBack"/>
      <w:bookmarkEnd w:id="0"/>
    </w:p>
    <w:sectPr w:rsidR="000E7AF3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11C"/>
    <w:multiLevelType w:val="multilevel"/>
    <w:tmpl w:val="C82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0FC9"/>
    <w:multiLevelType w:val="multilevel"/>
    <w:tmpl w:val="70FCF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24656"/>
    <w:multiLevelType w:val="multilevel"/>
    <w:tmpl w:val="1D0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201F"/>
    <w:multiLevelType w:val="multilevel"/>
    <w:tmpl w:val="F90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A23EC"/>
    <w:multiLevelType w:val="multilevel"/>
    <w:tmpl w:val="B3B2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F77E4"/>
    <w:multiLevelType w:val="multilevel"/>
    <w:tmpl w:val="8D2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15888"/>
    <w:multiLevelType w:val="multilevel"/>
    <w:tmpl w:val="5FF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11880"/>
    <w:multiLevelType w:val="multilevel"/>
    <w:tmpl w:val="1374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41376"/>
    <w:multiLevelType w:val="multilevel"/>
    <w:tmpl w:val="74D2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66A49"/>
    <w:multiLevelType w:val="multilevel"/>
    <w:tmpl w:val="876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AC5AFD"/>
    <w:multiLevelType w:val="multilevel"/>
    <w:tmpl w:val="EA3A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1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71"/>
    <w:rsid w:val="000E7AF3"/>
    <w:rsid w:val="005C562F"/>
    <w:rsid w:val="005E54A8"/>
    <w:rsid w:val="007442E8"/>
    <w:rsid w:val="0080540D"/>
    <w:rsid w:val="00A03E97"/>
    <w:rsid w:val="00AB1026"/>
    <w:rsid w:val="00B63299"/>
    <w:rsid w:val="00BF173D"/>
    <w:rsid w:val="00C175C0"/>
    <w:rsid w:val="00E159CB"/>
    <w:rsid w:val="00EA1871"/>
    <w:rsid w:val="00F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058B"/>
  <w15:chartTrackingRefBased/>
  <w15:docId w15:val="{43C7AE87-D4FA-8E4F-AA91-E55BA727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026"/>
  </w:style>
  <w:style w:type="paragraph" w:styleId="Heading1">
    <w:name w:val="heading 1"/>
    <w:basedOn w:val="Normal"/>
    <w:next w:val="Normal"/>
    <w:link w:val="Heading1Char"/>
    <w:uiPriority w:val="9"/>
    <w:qFormat/>
    <w:rsid w:val="00E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A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0E7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2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Khawaja</dc:creator>
  <cp:keywords/>
  <dc:description/>
  <cp:lastModifiedBy>fayaz44123@outlook.com</cp:lastModifiedBy>
  <cp:revision>2</cp:revision>
  <dcterms:created xsi:type="dcterms:W3CDTF">2026-02-01T18:12:00Z</dcterms:created>
  <dcterms:modified xsi:type="dcterms:W3CDTF">2026-02-01T18:12:00Z</dcterms:modified>
</cp:coreProperties>
</file>