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t xml:space="preserve">REQUERIMIENTOS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-1095374</wp:posOffset>
            </wp:positionH>
            <wp:positionV relativeFrom="paragraph">
              <wp:posOffset>133350</wp:posOffset>
            </wp:positionV>
            <wp:extent cx="1809750" cy="14478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447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CENTRO DE LA INDUSTRIA, LA EMPRESA Y LOS SERVICIOS</w:t>
        <w:br w:type="textWrapping"/>
        <w:br w:type="textWrapping"/>
        <w:br w:type="textWrapping"/>
      </w:r>
    </w:p>
    <w:p w:rsidR="00000000" w:rsidDel="00000000" w:rsidP="00000000" w:rsidRDefault="00000000" w:rsidRPr="00000000" w14:paraId="00000004">
      <w:pPr>
        <w:spacing w:after="24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t xml:space="preserve"> EL DESARROLLADOR EN LA ERA DE LA IA ¿EVOLUCIÓN O EXTINCIÓN?</w:t>
        <w:br w:type="textWrapping"/>
        <w:br w:type="textWrapping"/>
        <w:br w:type="textWrapping"/>
      </w:r>
    </w:p>
    <w:p w:rsidR="00000000" w:rsidDel="00000000" w:rsidP="00000000" w:rsidRDefault="00000000" w:rsidRPr="00000000" w14:paraId="00000005">
      <w:pPr>
        <w:spacing w:after="24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PROGRAMA DE FORMACIÓN: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ANÁLISIS Y DESARROLLO DE SOFTWARE (ADSO)</w:t>
      </w:r>
    </w:p>
    <w:p w:rsidR="00000000" w:rsidDel="00000000" w:rsidP="00000000" w:rsidRDefault="00000000" w:rsidRPr="00000000" w14:paraId="00000007">
      <w:pPr>
        <w:spacing w:after="24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24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FICHA: 3413988</w:t>
        <w:br w:type="textWrapping"/>
        <w:br w:type="textWrapping"/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APRENDIZ:</w:t>
      </w:r>
    </w:p>
    <w:p w:rsidR="00000000" w:rsidDel="00000000" w:rsidP="00000000" w:rsidRDefault="00000000" w:rsidRPr="00000000" w14:paraId="0000000A">
      <w:pPr>
        <w:spacing w:after="24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24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LUIGER DALIETH LEDEZMA ASPRILLA</w:t>
        <w:br w:type="textWrapping"/>
        <w:br w:type="textWrapping"/>
        <w:t xml:space="preserve"> FAYBER ESTYBEN DIAZ TIERRADENTRO</w:t>
        <w:br w:type="textWrapping"/>
        <w:br w:type="textWrapping"/>
        <w:t xml:space="preserve"> SONIA ALEXANDRA SOLORZANO RAMOS</w:t>
        <w:br w:type="textWrapping"/>
        <w:t xml:space="preserve">  </w:t>
      </w:r>
    </w:p>
    <w:p w:rsidR="00000000" w:rsidDel="00000000" w:rsidP="00000000" w:rsidRDefault="00000000" w:rsidRPr="00000000" w14:paraId="0000000C">
      <w:pPr>
        <w:spacing w:after="24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NEIVA, HUILA</w:t>
        <w:br w:type="textWrapping"/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t xml:space="preserve">   3 DE MARZO DE 2026</w:t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Requerimientos funcionales:</w:t>
      </w:r>
    </w:p>
    <w:p w:rsidR="00000000" w:rsidDel="00000000" w:rsidP="00000000" w:rsidRDefault="00000000" w:rsidRPr="00000000" w14:paraId="0000000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RF01: Registrar usuarios.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RF02:Guardar ventas.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RF03: Mostrar productos.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RF04 :Generar reportes.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RF05: Editar o eliminar productos.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Requerimientos no funcionales: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RNF01: Debe ser seguro.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RNF02: Debe ser rápido.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RNF03: Debe ser fácil de usar.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RNF04: Debe funcionar 24/7.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RNF05: Interfaz fácil de usar.</w:t>
      </w:r>
    </w:p>
    <w:p w:rsidR="00000000" w:rsidDel="00000000" w:rsidP="00000000" w:rsidRDefault="00000000" w:rsidRPr="00000000" w14:paraId="0000001B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caracterizacion de procesos</w:t>
        <w:br w:type="textWrapping"/>
        <w:t xml:space="preserve">recolectar requisitos de software de acuerdo al cliente</w:t>
        <w:br w:type="textWrapping"/>
        <w:t xml:space="preserve">establecer los requisitos de software de acuerdo a la información recolectada</w:t>
        <w:br w:type="textWrapping"/>
        <w:t xml:space="preserve">validar el informe de requisitos de acuerdo a la necesidad del cliente</w:t>
        <w:br w:type="textWrapping"/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