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2653" w14:textId="06F9D707" w:rsidR="00F53E42" w:rsidRDefault="00CB5BB9">
      <w:pPr>
        <w:rPr>
          <w:lang w:val="es-ES"/>
        </w:rPr>
      </w:pPr>
      <w:r>
        <w:rPr>
          <w:lang w:val="es-ES"/>
        </w:rPr>
        <w:t>PREGUNTAS:</w:t>
      </w:r>
    </w:p>
    <w:p w14:paraId="5256EAA2" w14:textId="6415E5CA" w:rsid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</w:t>
      </w:r>
      <w:r w:rsidRPr="00CB5BB9">
        <w:rPr>
          <w:lang w:val="es-ES"/>
        </w:rPr>
        <w:t>Qué tan de acuerdo esta con que el proceso de formación establecido en el Manual del Aprendiz SENA es claro y me permite comprender mejor mis responsabilidades como aprendiz?</w:t>
      </w:r>
    </w:p>
    <w:p w14:paraId="6226DBB0" w14:textId="491DB356" w:rsid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</w:t>
      </w:r>
      <w:r w:rsidRPr="00CB5BB9">
        <w:t>Está</w:t>
      </w:r>
      <w:r w:rsidRPr="00CB5BB9">
        <w:rPr>
          <w:lang w:val="es-ES"/>
        </w:rPr>
        <w:t xml:space="preserve"> de</w:t>
      </w:r>
      <w:r>
        <w:rPr>
          <w:lang w:val="es-ES"/>
        </w:rPr>
        <w:t xml:space="preserve"> </w:t>
      </w:r>
      <w:r w:rsidRPr="00CB5BB9">
        <w:rPr>
          <w:lang w:val="es-ES"/>
        </w:rPr>
        <w:t xml:space="preserve">acuerdo con que el aprendiz tenga derecho a expresar </w:t>
      </w:r>
      <w:r>
        <w:rPr>
          <w:lang w:val="es-ES"/>
        </w:rPr>
        <w:t xml:space="preserve">su </w:t>
      </w:r>
      <w:r w:rsidRPr="00CB5BB9">
        <w:rPr>
          <w:lang w:val="es-ES"/>
        </w:rPr>
        <w:t>inconformidad cuando no esté de acuerdo con los resultados de</w:t>
      </w:r>
      <w:r>
        <w:rPr>
          <w:lang w:val="es-ES"/>
        </w:rPr>
        <w:t xml:space="preserve"> </w:t>
      </w:r>
      <w:r w:rsidRPr="00CB5BB9">
        <w:rPr>
          <w:lang w:val="es-ES"/>
        </w:rPr>
        <w:t>evaluación</w:t>
      </w:r>
      <w:r>
        <w:rPr>
          <w:lang w:val="es-ES"/>
        </w:rPr>
        <w:t>?</w:t>
      </w:r>
    </w:p>
    <w:p w14:paraId="29491BC9" w14:textId="6408D867" w:rsid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 w:rsidRPr="00CB5BB9">
        <w:rPr>
          <w:lang w:val="es-ES"/>
        </w:rPr>
        <w:t>¿</w:t>
      </w:r>
      <w:r w:rsidRPr="00CB5BB9">
        <w:rPr>
          <w:lang w:val="es-ES"/>
        </w:rPr>
        <w:t>Está</w:t>
      </w:r>
      <w:r w:rsidRPr="00CB5BB9">
        <w:rPr>
          <w:lang w:val="es-ES"/>
        </w:rPr>
        <w:t xml:space="preserve"> de acuerdo con los criterios de evaluación para reflejar realmente el desempeño del aprendiz?</w:t>
      </w:r>
    </w:p>
    <w:p w14:paraId="66AA5873" w14:textId="172E70BC" w:rsid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 w:rsidRPr="00CB5BB9">
        <w:rPr>
          <w:lang w:val="es-ES"/>
        </w:rPr>
        <w:t xml:space="preserve">¿Qué tan importante es que </w:t>
      </w:r>
      <w:r>
        <w:rPr>
          <w:lang w:val="es-ES"/>
        </w:rPr>
        <w:t>el</w:t>
      </w:r>
      <w:r w:rsidRPr="00CB5BB9">
        <w:rPr>
          <w:lang w:val="es-ES"/>
        </w:rPr>
        <w:t xml:space="preserve"> aprendiz conozca que acciones se consideran faltas académicas?</w:t>
      </w:r>
    </w:p>
    <w:p w14:paraId="1768A36A" w14:textId="405C9143" w:rsid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 w:rsidRPr="00CB5BB9">
        <w:rPr>
          <w:lang w:val="es-ES"/>
        </w:rPr>
        <w:t>¿</w:t>
      </w:r>
      <w:r>
        <w:rPr>
          <w:lang w:val="es-ES"/>
        </w:rPr>
        <w:t>E</w:t>
      </w:r>
      <w:r w:rsidRPr="00CB5BB9">
        <w:rPr>
          <w:lang w:val="es-ES"/>
        </w:rPr>
        <w:t>stá</w:t>
      </w:r>
      <w:r w:rsidRPr="00CB5BB9">
        <w:rPr>
          <w:lang w:val="es-ES"/>
        </w:rPr>
        <w:t xml:space="preserve"> de acuerdo con que el SENA tome medidas cuando un aprendiz incurre en faltas académicas?</w:t>
      </w:r>
    </w:p>
    <w:p w14:paraId="658A53CE" w14:textId="361A8C8F" w:rsidR="00CB5BB9" w:rsidRPr="00CB5BB9" w:rsidRDefault="00CB5BB9" w:rsidP="00CB5BB9">
      <w:pPr>
        <w:pStyle w:val="Prrafodelista"/>
        <w:numPr>
          <w:ilvl w:val="0"/>
          <w:numId w:val="1"/>
        </w:numPr>
        <w:rPr>
          <w:lang w:val="es-ES"/>
        </w:rPr>
      </w:pPr>
      <w:r w:rsidRPr="00CB5BB9">
        <w:rPr>
          <w:lang w:val="es-ES"/>
        </w:rPr>
        <w:t>¿</w:t>
      </w:r>
      <w:r>
        <w:rPr>
          <w:lang w:val="es-ES"/>
        </w:rPr>
        <w:t>Qué</w:t>
      </w:r>
      <w:r w:rsidRPr="00CB5BB9">
        <w:rPr>
          <w:lang w:val="es-ES"/>
        </w:rPr>
        <w:t xml:space="preserve"> tan importante es conocer cuáles comportamientos se consideran faltas disciplinarias?</w:t>
      </w:r>
    </w:p>
    <w:sectPr w:rsidR="00CB5BB9" w:rsidRPr="00CB5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E7D22"/>
    <w:multiLevelType w:val="hybridMultilevel"/>
    <w:tmpl w:val="8B92E5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95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65"/>
    <w:rsid w:val="005C1665"/>
    <w:rsid w:val="00B872F0"/>
    <w:rsid w:val="00CB5BB9"/>
    <w:rsid w:val="00F53E42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8228B"/>
  <w15:chartTrackingRefBased/>
  <w15:docId w15:val="{BDAAD8C8-F922-4C0E-9DFB-383D977F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2026-03-20T21:20:00Z</dcterms:created>
  <dcterms:modified xsi:type="dcterms:W3CDTF">2026-03-20T21:30:00Z</dcterms:modified>
</cp:coreProperties>
</file>