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CANNELLE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Roger Daniel</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16/04/2026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2026-08-10T12:05:24Z</dcterms:modified>
</cp:coreProperties>
</file>