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NIDNORG</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Grondin Ludovic</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02/04/2026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2026-08-10T12:05:21Z</dcterms:modified>
</cp:coreProperties>
</file>