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441" w:rsidRDefault="00855227" w:rsidP="00FB189D">
      <w:pPr>
        <w:spacing w:before="0" w:beforeAutospacing="0" w:after="200" w:afterAutospacing="0" w:line="480" w:lineRule="auto"/>
        <w:mirrorIndents w:val="0"/>
        <w:jc w:val="center"/>
        <w:rPr>
          <w:rFonts w:eastAsia="Times New Roman" w:cstheme="majorBidi"/>
          <w:b/>
          <w:color w:val="231F20"/>
          <w:sz w:val="32"/>
          <w:szCs w:val="24"/>
        </w:rPr>
      </w:pPr>
      <w:r>
        <w:rPr>
          <w:rFonts w:eastAsia="Times New Roman" w:cstheme="majorBidi"/>
          <w:b/>
          <w:color w:val="231F20"/>
          <w:sz w:val="32"/>
          <w:szCs w:val="24"/>
        </w:rPr>
        <w:t>ẒĀHIRĪ</w:t>
      </w:r>
      <w:r w:rsidR="00AB0EDB" w:rsidRPr="00C85441">
        <w:rPr>
          <w:rFonts w:eastAsia="Times New Roman" w:cstheme="majorBidi"/>
          <w:b/>
          <w:color w:val="231F20"/>
          <w:sz w:val="32"/>
          <w:szCs w:val="24"/>
        </w:rPr>
        <w:t xml:space="preserve"> SCHOOL OF JURISPRUDENCE:</w:t>
      </w:r>
    </w:p>
    <w:p w:rsidR="001A289C" w:rsidRDefault="00AB0EDB" w:rsidP="00FB189D">
      <w:pPr>
        <w:spacing w:before="0" w:beforeAutospacing="0" w:after="200" w:afterAutospacing="0" w:line="480" w:lineRule="auto"/>
        <w:mirrorIndents w:val="0"/>
        <w:jc w:val="center"/>
        <w:rPr>
          <w:rFonts w:eastAsia="Times New Roman" w:cstheme="majorBidi"/>
          <w:b/>
          <w:color w:val="231F20"/>
          <w:sz w:val="32"/>
          <w:szCs w:val="24"/>
        </w:rPr>
      </w:pPr>
      <w:r>
        <w:rPr>
          <w:rFonts w:eastAsia="Times New Roman" w:cstheme="majorBidi"/>
          <w:b/>
          <w:color w:val="231F20"/>
          <w:sz w:val="32"/>
          <w:szCs w:val="24"/>
        </w:rPr>
        <w:t>HISTORY AND DOCTRINE</w:t>
      </w:r>
    </w:p>
    <w:p w:rsidR="001A289C" w:rsidRDefault="001A289C" w:rsidP="00677B7E">
      <w:pPr>
        <w:spacing w:before="0" w:beforeAutospacing="0" w:after="200" w:afterAutospacing="0" w:line="480" w:lineRule="auto"/>
        <w:mirrorIndents w:val="0"/>
        <w:jc w:val="center"/>
        <w:rPr>
          <w:rFonts w:eastAsia="Times New Roman" w:cstheme="majorBidi"/>
          <w:b/>
          <w:color w:val="231F20"/>
          <w:sz w:val="32"/>
          <w:szCs w:val="24"/>
        </w:rPr>
      </w:pPr>
    </w:p>
    <w:p w:rsidR="00705061" w:rsidRDefault="00705061" w:rsidP="00677B7E">
      <w:pPr>
        <w:spacing w:before="0" w:beforeAutospacing="0" w:after="200" w:afterAutospacing="0" w:line="480" w:lineRule="auto"/>
        <w:mirrorIndents w:val="0"/>
        <w:jc w:val="center"/>
        <w:rPr>
          <w:rFonts w:eastAsia="Times New Roman" w:cstheme="majorBidi"/>
          <w:b/>
          <w:color w:val="231F20"/>
          <w:sz w:val="32"/>
          <w:szCs w:val="24"/>
        </w:rPr>
      </w:pPr>
    </w:p>
    <w:p w:rsidR="00705061" w:rsidRDefault="00705061" w:rsidP="00677B7E">
      <w:pPr>
        <w:spacing w:before="0" w:beforeAutospacing="0" w:after="200" w:afterAutospacing="0" w:line="480" w:lineRule="auto"/>
        <w:mirrorIndents w:val="0"/>
        <w:jc w:val="center"/>
        <w:rPr>
          <w:rFonts w:eastAsia="Times New Roman" w:cstheme="majorBidi"/>
          <w:b/>
          <w:color w:val="231F20"/>
          <w:sz w:val="32"/>
          <w:szCs w:val="24"/>
        </w:rPr>
      </w:pPr>
    </w:p>
    <w:p w:rsidR="001A289C" w:rsidRDefault="001A289C" w:rsidP="00677B7E">
      <w:pPr>
        <w:spacing w:before="0" w:beforeAutospacing="0" w:after="200" w:afterAutospacing="0" w:line="480" w:lineRule="auto"/>
        <w:mirrorIndents w:val="0"/>
        <w:jc w:val="center"/>
        <w:rPr>
          <w:rFonts w:eastAsia="Times New Roman" w:cstheme="majorBidi"/>
          <w:b/>
          <w:color w:val="231F20"/>
          <w:sz w:val="32"/>
          <w:szCs w:val="24"/>
        </w:rPr>
      </w:pPr>
    </w:p>
    <w:p w:rsidR="001A289C" w:rsidRPr="00B62B86" w:rsidRDefault="00EE31A0" w:rsidP="00677B7E">
      <w:pPr>
        <w:spacing w:before="0" w:beforeAutospacing="0" w:after="200" w:afterAutospacing="0" w:line="480" w:lineRule="auto"/>
        <w:mirrorIndents w:val="0"/>
        <w:jc w:val="center"/>
        <w:rPr>
          <w:rFonts w:ascii="Roboto" w:eastAsia="Times New Roman" w:hAnsi="Roboto" w:cstheme="majorBidi"/>
          <w:b/>
          <w:color w:val="231F20"/>
          <w:sz w:val="32"/>
          <w:szCs w:val="24"/>
        </w:rPr>
      </w:pPr>
      <w:r w:rsidRPr="00B62B86">
        <w:rPr>
          <w:rFonts w:ascii="Roboto" w:eastAsia="Times New Roman" w:hAnsi="Roboto" w:cstheme="majorBidi"/>
          <w:b/>
          <w:color w:val="231F20"/>
          <w:sz w:val="32"/>
          <w:szCs w:val="24"/>
        </w:rPr>
        <w:t>By</w:t>
      </w:r>
    </w:p>
    <w:p w:rsidR="00AE299B" w:rsidRPr="00B62B86" w:rsidRDefault="00AE299B" w:rsidP="00677B7E">
      <w:pPr>
        <w:spacing w:before="0" w:beforeAutospacing="0" w:after="200" w:afterAutospacing="0" w:line="480" w:lineRule="auto"/>
        <w:mirrorIndents w:val="0"/>
        <w:jc w:val="center"/>
        <w:rPr>
          <w:rFonts w:ascii="Roboto" w:eastAsia="Times New Roman" w:hAnsi="Roboto" w:cstheme="majorBidi"/>
          <w:b/>
          <w:color w:val="231F20"/>
          <w:sz w:val="32"/>
          <w:szCs w:val="24"/>
        </w:rPr>
      </w:pPr>
      <w:r w:rsidRPr="00B62B86">
        <w:rPr>
          <w:rFonts w:ascii="Roboto" w:eastAsia="Times New Roman" w:hAnsi="Roboto" w:cstheme="majorBidi"/>
          <w:b/>
          <w:color w:val="231F20"/>
          <w:sz w:val="32"/>
          <w:szCs w:val="24"/>
        </w:rPr>
        <w:t>FAYIS MAHMOOD T</w:t>
      </w:r>
    </w:p>
    <w:p w:rsidR="00AE299B" w:rsidRPr="00B62B86" w:rsidRDefault="00B62B86" w:rsidP="00B62B86">
      <w:pPr>
        <w:spacing w:before="0" w:beforeAutospacing="0" w:after="0" w:afterAutospacing="0" w:line="240" w:lineRule="auto"/>
        <w:mirrorIndents w:val="0"/>
        <w:jc w:val="center"/>
        <w:rPr>
          <w:rFonts w:ascii="Roboto" w:eastAsia="Times New Roman" w:hAnsi="Roboto" w:cstheme="majorBidi"/>
          <w:b/>
          <w:color w:val="231F20"/>
          <w:sz w:val="22"/>
        </w:rPr>
      </w:pPr>
      <w:r w:rsidRPr="00B62B86">
        <w:rPr>
          <w:rFonts w:ascii="Roboto" w:eastAsia="Times New Roman" w:hAnsi="Roboto" w:cstheme="majorBidi"/>
          <w:b/>
          <w:color w:val="231F20"/>
          <w:sz w:val="22"/>
        </w:rPr>
        <w:t>Ad No:207</w:t>
      </w:r>
    </w:p>
    <w:p w:rsidR="00B62B86" w:rsidRPr="00B62B86" w:rsidRDefault="00B62B86" w:rsidP="00B62B86">
      <w:pPr>
        <w:spacing w:before="0" w:beforeAutospacing="0" w:after="0" w:afterAutospacing="0" w:line="240" w:lineRule="auto"/>
        <w:mirrorIndents w:val="0"/>
        <w:jc w:val="center"/>
        <w:rPr>
          <w:rFonts w:ascii="Roboto" w:eastAsia="Times New Roman" w:hAnsi="Roboto" w:cstheme="majorBidi"/>
          <w:b/>
          <w:color w:val="231F20"/>
          <w:sz w:val="22"/>
        </w:rPr>
      </w:pPr>
      <w:r w:rsidRPr="00B62B86">
        <w:rPr>
          <w:rFonts w:ascii="Roboto" w:eastAsia="Times New Roman" w:hAnsi="Roboto" w:cstheme="majorBidi"/>
          <w:b/>
          <w:color w:val="231F20"/>
          <w:sz w:val="22"/>
        </w:rPr>
        <w:t>Reg No: 170040</w:t>
      </w:r>
    </w:p>
    <w:p w:rsidR="00705061" w:rsidRDefault="00705061" w:rsidP="00677B7E">
      <w:pPr>
        <w:spacing w:before="0" w:beforeAutospacing="0" w:after="200" w:afterAutospacing="0" w:line="480" w:lineRule="auto"/>
        <w:mirrorIndents w:val="0"/>
        <w:jc w:val="center"/>
        <w:rPr>
          <w:rFonts w:eastAsia="Times New Roman" w:cstheme="majorBidi"/>
          <w:b/>
          <w:color w:val="231F20"/>
          <w:sz w:val="32"/>
          <w:szCs w:val="24"/>
        </w:rPr>
      </w:pPr>
    </w:p>
    <w:p w:rsidR="00AE299B" w:rsidRDefault="00AE299B" w:rsidP="00677B7E">
      <w:pPr>
        <w:spacing w:before="0" w:beforeAutospacing="0" w:after="200" w:afterAutospacing="0" w:line="480" w:lineRule="auto"/>
        <w:mirrorIndents w:val="0"/>
        <w:jc w:val="center"/>
        <w:rPr>
          <w:rFonts w:eastAsia="Times New Roman" w:cstheme="majorBidi"/>
          <w:b/>
          <w:color w:val="231F20"/>
          <w:sz w:val="32"/>
          <w:szCs w:val="24"/>
        </w:rPr>
      </w:pPr>
    </w:p>
    <w:p w:rsidR="00AE299B" w:rsidRDefault="00AE299B" w:rsidP="00D518F0">
      <w:pPr>
        <w:spacing w:before="0" w:beforeAutospacing="0" w:after="200" w:afterAutospacing="0" w:line="276" w:lineRule="auto"/>
        <w:mirrorIndents w:val="0"/>
        <w:jc w:val="center"/>
        <w:rPr>
          <w:rFonts w:eastAsia="Times New Roman" w:cstheme="majorBidi"/>
          <w:b/>
          <w:color w:val="231F20"/>
          <w:sz w:val="32"/>
          <w:szCs w:val="24"/>
        </w:rPr>
      </w:pPr>
      <w:r>
        <w:rPr>
          <w:rFonts w:eastAsia="Times New Roman" w:cstheme="majorBidi"/>
          <w:b/>
          <w:color w:val="231F20"/>
          <w:sz w:val="32"/>
          <w:szCs w:val="24"/>
        </w:rPr>
        <w:t xml:space="preserve">MANHAJUR RASHAD ISLAMIC COLLEGE </w:t>
      </w:r>
    </w:p>
    <w:p w:rsidR="00B62B86" w:rsidRDefault="00AE299B" w:rsidP="004D3897">
      <w:pPr>
        <w:spacing w:before="0" w:beforeAutospacing="0" w:after="200" w:afterAutospacing="0" w:line="480" w:lineRule="auto"/>
        <w:mirrorIndents w:val="0"/>
        <w:jc w:val="center"/>
        <w:rPr>
          <w:rFonts w:eastAsia="Times New Roman" w:cstheme="majorBidi"/>
          <w:b/>
          <w:color w:val="231F20"/>
          <w:sz w:val="32"/>
          <w:szCs w:val="24"/>
        </w:rPr>
      </w:pPr>
      <w:r>
        <w:rPr>
          <w:rFonts w:eastAsia="Times New Roman" w:cstheme="majorBidi"/>
          <w:b/>
          <w:color w:val="231F20"/>
          <w:sz w:val="32"/>
          <w:szCs w:val="24"/>
        </w:rPr>
        <w:t>CHELEMBRA</w:t>
      </w:r>
    </w:p>
    <w:p w:rsidR="00B62B86" w:rsidRDefault="00B62B86" w:rsidP="004D3897">
      <w:pPr>
        <w:spacing w:before="0" w:beforeAutospacing="0" w:after="200" w:afterAutospacing="0" w:line="480" w:lineRule="auto"/>
        <w:mirrorIndents w:val="0"/>
        <w:jc w:val="center"/>
        <w:rPr>
          <w:rFonts w:eastAsia="Times New Roman" w:cstheme="majorBidi"/>
          <w:b/>
          <w:color w:val="231F20"/>
          <w:sz w:val="32"/>
          <w:szCs w:val="24"/>
        </w:rPr>
      </w:pPr>
    </w:p>
    <w:p w:rsidR="00E05551" w:rsidRDefault="00B62B86" w:rsidP="004D3897">
      <w:pPr>
        <w:spacing w:before="0" w:beforeAutospacing="0" w:after="200" w:afterAutospacing="0" w:line="480" w:lineRule="auto"/>
        <w:mirrorIndents w:val="0"/>
        <w:jc w:val="center"/>
        <w:rPr>
          <w:rFonts w:eastAsia="Times New Roman" w:cstheme="majorBidi"/>
          <w:b/>
          <w:color w:val="231F20"/>
          <w:sz w:val="32"/>
          <w:szCs w:val="24"/>
        </w:rPr>
      </w:pPr>
      <w:r>
        <w:rPr>
          <w:rFonts w:eastAsia="Times New Roman" w:cstheme="majorBidi"/>
          <w:b/>
          <w:color w:val="231F20"/>
          <w:sz w:val="32"/>
          <w:szCs w:val="24"/>
        </w:rPr>
        <w:t>2019</w:t>
      </w:r>
      <w:r w:rsidR="00E02563">
        <w:rPr>
          <w:rFonts w:eastAsia="Times New Roman" w:cstheme="majorBidi"/>
          <w:b/>
          <w:color w:val="231F20"/>
          <w:sz w:val="32"/>
          <w:szCs w:val="24"/>
        </w:rPr>
        <w:br w:type="page"/>
      </w:r>
    </w:p>
    <w:p w:rsidR="00B62B86" w:rsidRDefault="00B62B86" w:rsidP="004D3897">
      <w:pPr>
        <w:spacing w:before="0" w:beforeAutospacing="0" w:after="200" w:afterAutospacing="0" w:line="480" w:lineRule="auto"/>
        <w:mirrorIndents w:val="0"/>
        <w:jc w:val="center"/>
        <w:rPr>
          <w:rFonts w:eastAsia="Times New Roman" w:cstheme="majorBidi"/>
          <w:b/>
          <w:color w:val="231F20"/>
          <w:sz w:val="32"/>
          <w:szCs w:val="24"/>
        </w:rPr>
      </w:pPr>
    </w:p>
    <w:p w:rsidR="00E02563" w:rsidRPr="00705061" w:rsidRDefault="00E02563" w:rsidP="00D518F0">
      <w:pPr>
        <w:spacing w:before="0" w:beforeAutospacing="0" w:after="200" w:afterAutospacing="0" w:line="276" w:lineRule="auto"/>
        <w:mirrorIndents w:val="0"/>
        <w:jc w:val="center"/>
        <w:rPr>
          <w:rFonts w:eastAsia="Times New Roman" w:cstheme="majorBidi"/>
          <w:b/>
          <w:color w:val="231F20"/>
          <w:sz w:val="32"/>
          <w:szCs w:val="24"/>
        </w:rPr>
      </w:pPr>
      <w:bookmarkStart w:id="0" w:name="_Toc26870021"/>
      <w:r w:rsidRPr="004055D0">
        <w:rPr>
          <w:rStyle w:val="Heading1Char"/>
        </w:rPr>
        <w:t>ABSTRACT</w:t>
      </w:r>
      <w:bookmarkEnd w:id="0"/>
    </w:p>
    <w:p w:rsidR="004055D0" w:rsidRDefault="005D234F" w:rsidP="005D234F">
      <w:pPr>
        <w:spacing w:before="0" w:beforeAutospacing="0" w:after="200" w:afterAutospacing="0" w:line="480" w:lineRule="auto"/>
        <w:mirrorIndents w:val="0"/>
      </w:pPr>
      <w:proofErr w:type="spellStart"/>
      <w:r>
        <w:rPr>
          <w:rFonts w:ascii="Calibri" w:hAnsi="Calibri" w:cs="Calibri"/>
          <w:color w:val="000000"/>
        </w:rPr>
        <w:t>Ẓāhirī</w:t>
      </w:r>
      <w:proofErr w:type="spellEnd"/>
      <w:r>
        <w:rPr>
          <w:rFonts w:ascii="Calibri" w:hAnsi="Calibri" w:cs="Calibri"/>
          <w:color w:val="000000"/>
        </w:rPr>
        <w:t xml:space="preserve"> is the doctrine renowned as the fifth School in Sunni jurisprudence. Most of the school, founded by jurists of second to the eighth century, was perished by the lack followers and other reasons. There remained only four schools which was written and reformed by the jurists of their own schools developed the school. Beyond those four doctrines another school of jurisprudence went on with a great influence in various parts of the east, Iraq and west, especially in Spain as well as the school was agreed as the official school of </w:t>
      </w:r>
      <w:proofErr w:type="spellStart"/>
      <w:r>
        <w:rPr>
          <w:rFonts w:ascii="Calibri" w:hAnsi="Calibri" w:cs="Calibri"/>
          <w:color w:val="000000"/>
        </w:rPr>
        <w:t>Mohad</w:t>
      </w:r>
      <w:proofErr w:type="spellEnd"/>
      <w:r>
        <w:rPr>
          <w:rFonts w:ascii="Calibri" w:hAnsi="Calibri" w:cs="Calibri"/>
          <w:color w:val="000000"/>
        </w:rPr>
        <w:t xml:space="preserve"> dynasty of Islamic </w:t>
      </w:r>
      <w:proofErr w:type="spellStart"/>
      <w:r>
        <w:rPr>
          <w:rFonts w:ascii="Calibri" w:hAnsi="Calibri" w:cs="Calibri"/>
          <w:color w:val="000000"/>
        </w:rPr>
        <w:t>Andalus</w:t>
      </w:r>
      <w:proofErr w:type="spellEnd"/>
      <w:r>
        <w:rPr>
          <w:rFonts w:ascii="Calibri" w:hAnsi="Calibri" w:cs="Calibri"/>
          <w:color w:val="000000"/>
        </w:rPr>
        <w:t xml:space="preserve">. Here in the research, the researcher tries to cover the history of their doctrine including their emerging and decline as well as scholars who work to spread the school in east and west. the research deals with the methodologies of </w:t>
      </w:r>
      <w:proofErr w:type="spellStart"/>
      <w:r>
        <w:rPr>
          <w:rFonts w:ascii="Calibri" w:hAnsi="Calibri" w:cs="Calibri"/>
          <w:color w:val="000000"/>
        </w:rPr>
        <w:t>Ẓāhirī</w:t>
      </w:r>
      <w:proofErr w:type="spellEnd"/>
      <w:r>
        <w:rPr>
          <w:rFonts w:ascii="Calibri" w:hAnsi="Calibri" w:cs="Calibri"/>
          <w:color w:val="000000"/>
        </w:rPr>
        <w:t xml:space="preserve"> doctrine and the view of four Sunni schools on the School.</w:t>
      </w:r>
    </w:p>
    <w:p w:rsidR="004055D0" w:rsidRDefault="004055D0" w:rsidP="00677B7E">
      <w:pPr>
        <w:spacing w:before="0" w:beforeAutospacing="0" w:after="200" w:afterAutospacing="0" w:line="480" w:lineRule="auto"/>
        <w:mirrorIndents w:val="0"/>
        <w:jc w:val="center"/>
      </w:pPr>
    </w:p>
    <w:p w:rsidR="004055D0" w:rsidRDefault="004055D0" w:rsidP="00677B7E">
      <w:pPr>
        <w:spacing w:before="0" w:beforeAutospacing="0" w:after="200" w:afterAutospacing="0" w:line="480" w:lineRule="auto"/>
        <w:mirrorIndents w:val="0"/>
        <w:jc w:val="center"/>
      </w:pPr>
    </w:p>
    <w:p w:rsidR="004055D0" w:rsidRDefault="004055D0" w:rsidP="00677B7E">
      <w:pPr>
        <w:spacing w:before="0" w:beforeAutospacing="0" w:after="200" w:afterAutospacing="0" w:line="480" w:lineRule="auto"/>
        <w:mirrorIndents w:val="0"/>
        <w:jc w:val="center"/>
      </w:pPr>
    </w:p>
    <w:p w:rsidR="004055D0" w:rsidRDefault="004055D0" w:rsidP="00677B7E">
      <w:pPr>
        <w:spacing w:before="0" w:beforeAutospacing="0" w:after="200" w:afterAutospacing="0" w:line="480" w:lineRule="auto"/>
        <w:mirrorIndents w:val="0"/>
        <w:jc w:val="center"/>
      </w:pPr>
    </w:p>
    <w:p w:rsidR="004055D0" w:rsidRDefault="004055D0" w:rsidP="00677B7E">
      <w:pPr>
        <w:spacing w:before="0" w:beforeAutospacing="0" w:after="200" w:afterAutospacing="0" w:line="480" w:lineRule="auto"/>
        <w:mirrorIndents w:val="0"/>
        <w:jc w:val="center"/>
      </w:pPr>
    </w:p>
    <w:p w:rsidR="004055D0" w:rsidRDefault="004055D0" w:rsidP="00677B7E">
      <w:pPr>
        <w:spacing w:before="0" w:beforeAutospacing="0" w:after="200" w:afterAutospacing="0" w:line="480" w:lineRule="auto"/>
        <w:mirrorIndents w:val="0"/>
        <w:jc w:val="center"/>
      </w:pPr>
    </w:p>
    <w:p w:rsidR="004055D0" w:rsidRDefault="004055D0" w:rsidP="00677B7E">
      <w:pPr>
        <w:spacing w:before="0" w:beforeAutospacing="0" w:after="200" w:afterAutospacing="0" w:line="480" w:lineRule="auto"/>
        <w:mirrorIndents w:val="0"/>
        <w:jc w:val="center"/>
      </w:pPr>
    </w:p>
    <w:p w:rsidR="004055D0" w:rsidRDefault="004055D0" w:rsidP="00677B7E">
      <w:pPr>
        <w:spacing w:before="0" w:beforeAutospacing="0" w:after="200" w:afterAutospacing="0" w:line="480" w:lineRule="auto"/>
        <w:mirrorIndents w:val="0"/>
        <w:jc w:val="center"/>
      </w:pPr>
    </w:p>
    <w:p w:rsidR="00420AD6" w:rsidRPr="00013E37" w:rsidRDefault="00420AD6" w:rsidP="00677B7E">
      <w:pPr>
        <w:spacing w:before="0" w:beforeAutospacing="0" w:after="200" w:afterAutospacing="0" w:line="480" w:lineRule="auto"/>
        <w:mirrorIndents w:val="0"/>
        <w:jc w:val="center"/>
        <w:rPr>
          <w:rFonts w:ascii="Traditional Arabic" w:eastAsia="Times New Roman" w:hAnsi="Traditional Arabic" w:cs="Traditional Arabic"/>
          <w:b/>
          <w:bCs/>
          <w:color w:val="231F20"/>
          <w:sz w:val="40"/>
          <w:szCs w:val="40"/>
          <w:rtl/>
          <w:lang w:bidi="ar-SA"/>
        </w:rPr>
      </w:pPr>
      <w:r w:rsidRPr="00013E37">
        <w:rPr>
          <w:rFonts w:ascii="Traditional Arabic" w:eastAsia="Times New Roman" w:hAnsi="Traditional Arabic" w:cs="Traditional Arabic" w:hint="cs"/>
          <w:b/>
          <w:bCs/>
          <w:color w:val="231F20"/>
          <w:sz w:val="40"/>
          <w:szCs w:val="40"/>
          <w:rtl/>
          <w:lang w:bidi="ar-SA"/>
        </w:rPr>
        <w:t>خلاصة البحث</w:t>
      </w:r>
    </w:p>
    <w:p w:rsidR="00D518F0" w:rsidRPr="00CF5BF4" w:rsidRDefault="008116D6" w:rsidP="00CF5BF4">
      <w:pPr>
        <w:bidi/>
        <w:spacing w:before="0" w:beforeAutospacing="0" w:after="200" w:afterAutospacing="0" w:line="276" w:lineRule="auto"/>
        <w:mirrorIndents w:val="0"/>
        <w:rPr>
          <w:rFonts w:ascii="Traditional Arabic" w:hAnsi="Traditional Arabic" w:cs="Traditional Arabic"/>
          <w:sz w:val="36"/>
          <w:szCs w:val="36"/>
          <w:rtl/>
          <w:lang w:bidi="ar-SA"/>
        </w:rPr>
      </w:pPr>
      <w:r w:rsidRPr="00CF5BF4">
        <w:rPr>
          <w:rFonts w:ascii="Traditional Arabic" w:eastAsia="Times New Roman" w:hAnsi="Traditional Arabic" w:cs="Traditional Arabic"/>
          <w:b/>
          <w:color w:val="231F20"/>
          <w:sz w:val="36"/>
          <w:szCs w:val="36"/>
          <w:rtl/>
          <w:lang w:bidi="ar-SA"/>
        </w:rPr>
        <w:t>المذهب الظ</w:t>
      </w:r>
      <w:r w:rsidR="00AB0EDB" w:rsidRPr="00CF5BF4">
        <w:rPr>
          <w:rFonts w:ascii="Traditional Arabic" w:eastAsia="Times New Roman" w:hAnsi="Traditional Arabic" w:cs="Traditional Arabic"/>
          <w:b/>
          <w:color w:val="231F20"/>
          <w:sz w:val="36"/>
          <w:szCs w:val="36"/>
          <w:rtl/>
          <w:lang w:bidi="ar-SA"/>
        </w:rPr>
        <w:t xml:space="preserve">اهري هي مدرسة الفقهي </w:t>
      </w:r>
      <w:r w:rsidRPr="00CF5BF4">
        <w:rPr>
          <w:rFonts w:ascii="Traditional Arabic" w:eastAsia="Times New Roman" w:hAnsi="Traditional Arabic" w:cs="Traditional Arabic"/>
          <w:b/>
          <w:color w:val="231F20"/>
          <w:sz w:val="36"/>
          <w:szCs w:val="36"/>
          <w:rtl/>
          <w:lang w:bidi="ar-SA"/>
        </w:rPr>
        <w:t xml:space="preserve">المشهورة بمذهب </w:t>
      </w:r>
      <w:r w:rsidR="00AB0EDB" w:rsidRPr="00CF5BF4">
        <w:rPr>
          <w:rFonts w:ascii="Traditional Arabic" w:eastAsia="Times New Roman" w:hAnsi="Traditional Arabic" w:cs="Traditional Arabic"/>
          <w:b/>
          <w:color w:val="231F20"/>
          <w:sz w:val="36"/>
          <w:szCs w:val="36"/>
          <w:rtl/>
          <w:lang w:bidi="ar-SA"/>
        </w:rPr>
        <w:t xml:space="preserve">الخامسة في الإسلام </w:t>
      </w:r>
      <w:r w:rsidRPr="00CF5BF4">
        <w:rPr>
          <w:rFonts w:ascii="Traditional Arabic" w:eastAsia="Times New Roman" w:hAnsi="Traditional Arabic" w:cs="Traditional Arabic"/>
          <w:b/>
          <w:color w:val="231F20"/>
          <w:sz w:val="36"/>
          <w:szCs w:val="36"/>
          <w:rtl/>
          <w:lang w:bidi="ar-SA"/>
        </w:rPr>
        <w:t>اهل السنة</w:t>
      </w:r>
      <w:r w:rsidR="00AB0EDB" w:rsidRPr="00CF5BF4">
        <w:rPr>
          <w:rFonts w:ascii="Traditional Arabic" w:eastAsia="Times New Roman" w:hAnsi="Traditional Arabic" w:cs="Traditional Arabic"/>
          <w:b/>
          <w:color w:val="231F20"/>
          <w:sz w:val="36"/>
          <w:szCs w:val="36"/>
          <w:rtl/>
          <w:lang w:bidi="ar-SA"/>
        </w:rPr>
        <w:t>.</w:t>
      </w:r>
      <w:r w:rsidRPr="00CF5BF4">
        <w:rPr>
          <w:rFonts w:ascii="Traditional Arabic" w:eastAsia="Times New Roman" w:hAnsi="Traditional Arabic" w:cs="Traditional Arabic"/>
          <w:b/>
          <w:color w:val="231F20"/>
          <w:sz w:val="36"/>
          <w:szCs w:val="36"/>
          <w:rtl/>
          <w:lang w:bidi="ar-SA"/>
        </w:rPr>
        <w:t>هلكت معظم مذاهب</w:t>
      </w:r>
      <w:r w:rsidR="00AB0EDB" w:rsidRPr="00CF5BF4">
        <w:rPr>
          <w:rFonts w:ascii="Traditional Arabic" w:eastAsia="Times New Roman" w:hAnsi="Traditional Arabic" w:cs="Traditional Arabic"/>
          <w:b/>
          <w:color w:val="231F20"/>
          <w:sz w:val="36"/>
          <w:szCs w:val="36"/>
          <w:rtl/>
          <w:lang w:bidi="ar-SA"/>
        </w:rPr>
        <w:t xml:space="preserve"> ، التي أسسها فقهاء من الثاني إلى القرن الثامن ، بسبب قلة الأتباع وأسباب أخر. بقي هناك أربع </w:t>
      </w:r>
      <w:r w:rsidRPr="00CF5BF4">
        <w:rPr>
          <w:rFonts w:ascii="Traditional Arabic" w:eastAsia="Times New Roman" w:hAnsi="Traditional Arabic" w:cs="Traditional Arabic"/>
          <w:b/>
          <w:color w:val="231F20"/>
          <w:sz w:val="36"/>
          <w:szCs w:val="36"/>
          <w:rtl/>
          <w:lang w:bidi="ar-SA"/>
        </w:rPr>
        <w:t xml:space="preserve">مذاهب </w:t>
      </w:r>
      <w:r w:rsidR="00AB0EDB" w:rsidRPr="00CF5BF4">
        <w:rPr>
          <w:rFonts w:ascii="Traditional Arabic" w:eastAsia="Times New Roman" w:hAnsi="Traditional Arabic" w:cs="Traditional Arabic"/>
          <w:b/>
          <w:color w:val="231F20"/>
          <w:sz w:val="36"/>
          <w:szCs w:val="36"/>
          <w:rtl/>
          <w:lang w:bidi="ar-SA"/>
        </w:rPr>
        <w:t xml:space="preserve">فقط تمت كتابتها وإصلاحها حيث قام فقهاء </w:t>
      </w:r>
      <w:r w:rsidRPr="00CF5BF4">
        <w:rPr>
          <w:rFonts w:ascii="Traditional Arabic" w:eastAsia="Times New Roman" w:hAnsi="Traditional Arabic" w:cs="Traditional Arabic"/>
          <w:b/>
          <w:color w:val="231F20"/>
          <w:sz w:val="36"/>
          <w:szCs w:val="36"/>
          <w:rtl/>
          <w:lang w:bidi="ar-SA"/>
        </w:rPr>
        <w:t xml:space="preserve">مذاهب </w:t>
      </w:r>
      <w:r w:rsidR="00AB0EDB" w:rsidRPr="00CF5BF4">
        <w:rPr>
          <w:rFonts w:ascii="Traditional Arabic" w:eastAsia="Times New Roman" w:hAnsi="Traditional Arabic" w:cs="Traditional Arabic"/>
          <w:b/>
          <w:color w:val="231F20"/>
          <w:sz w:val="36"/>
          <w:szCs w:val="36"/>
          <w:rtl/>
          <w:lang w:bidi="ar-SA"/>
        </w:rPr>
        <w:t xml:space="preserve">هم بتطوير </w:t>
      </w:r>
      <w:r w:rsidRPr="00CF5BF4">
        <w:rPr>
          <w:rFonts w:ascii="Traditional Arabic" w:eastAsia="Times New Roman" w:hAnsi="Traditional Arabic" w:cs="Traditional Arabic"/>
          <w:b/>
          <w:color w:val="231F20"/>
          <w:sz w:val="36"/>
          <w:szCs w:val="36"/>
          <w:rtl/>
          <w:lang w:bidi="ar-SA"/>
        </w:rPr>
        <w:t>المذهب</w:t>
      </w:r>
      <w:r w:rsidR="00AB0EDB" w:rsidRPr="00CF5BF4">
        <w:rPr>
          <w:rFonts w:ascii="Traditional Arabic" w:eastAsia="Times New Roman" w:hAnsi="Traditional Arabic" w:cs="Traditional Arabic"/>
          <w:b/>
          <w:color w:val="231F20"/>
          <w:sz w:val="36"/>
          <w:szCs w:val="36"/>
          <w:rtl/>
          <w:lang w:bidi="ar-SA"/>
        </w:rPr>
        <w:t xml:space="preserve">. وبخلاف هذه المذاهب الأربعة ، استمرت </w:t>
      </w:r>
      <w:r w:rsidRPr="00CF5BF4">
        <w:rPr>
          <w:rFonts w:ascii="Traditional Arabic" w:eastAsia="Times New Roman" w:hAnsi="Traditional Arabic" w:cs="Traditional Arabic"/>
          <w:b/>
          <w:color w:val="231F20"/>
          <w:sz w:val="36"/>
          <w:szCs w:val="36"/>
          <w:rtl/>
          <w:lang w:bidi="ar-SA"/>
        </w:rPr>
        <w:t xml:space="preserve">مذهب </w:t>
      </w:r>
      <w:r w:rsidR="00AB0EDB" w:rsidRPr="00CF5BF4">
        <w:rPr>
          <w:rFonts w:ascii="Traditional Arabic" w:eastAsia="Times New Roman" w:hAnsi="Traditional Arabic" w:cs="Traditional Arabic"/>
          <w:b/>
          <w:color w:val="231F20"/>
          <w:sz w:val="36"/>
          <w:szCs w:val="36"/>
          <w:rtl/>
          <w:lang w:bidi="ar-SA"/>
        </w:rPr>
        <w:t>أخرى من الفقه</w:t>
      </w:r>
      <w:r w:rsidR="00162EED" w:rsidRPr="00CF5BF4">
        <w:rPr>
          <w:rFonts w:ascii="Traditional Arabic" w:eastAsia="Times New Roman" w:hAnsi="Traditional Arabic" w:cs="Traditional Arabic"/>
          <w:b/>
          <w:color w:val="231F20"/>
          <w:sz w:val="36"/>
          <w:szCs w:val="36"/>
          <w:rtl/>
          <w:lang w:bidi="ar-SA"/>
        </w:rPr>
        <w:t xml:space="preserve"> مع تاثرات</w:t>
      </w:r>
      <w:r w:rsidR="00AB0EDB" w:rsidRPr="00CF5BF4">
        <w:rPr>
          <w:rFonts w:ascii="Traditional Arabic" w:eastAsia="Times New Roman" w:hAnsi="Traditional Arabic" w:cs="Traditional Arabic"/>
          <w:b/>
          <w:color w:val="231F20"/>
          <w:sz w:val="36"/>
          <w:szCs w:val="36"/>
          <w:rtl/>
          <w:lang w:bidi="ar-SA"/>
        </w:rPr>
        <w:t xml:space="preserve"> كبير</w:t>
      </w:r>
      <w:r w:rsidR="00162EED" w:rsidRPr="00CF5BF4">
        <w:rPr>
          <w:rFonts w:ascii="Traditional Arabic" w:eastAsia="Times New Roman" w:hAnsi="Traditional Arabic" w:cs="Traditional Arabic"/>
          <w:b/>
          <w:color w:val="231F20"/>
          <w:sz w:val="36"/>
          <w:szCs w:val="36"/>
          <w:rtl/>
          <w:lang w:bidi="ar-SA"/>
        </w:rPr>
        <w:t>ة</w:t>
      </w:r>
      <w:r w:rsidR="00AB0EDB" w:rsidRPr="00CF5BF4">
        <w:rPr>
          <w:rFonts w:ascii="Traditional Arabic" w:eastAsia="Times New Roman" w:hAnsi="Traditional Arabic" w:cs="Traditional Arabic"/>
          <w:b/>
          <w:color w:val="231F20"/>
          <w:sz w:val="36"/>
          <w:szCs w:val="36"/>
          <w:rtl/>
          <w:lang w:bidi="ar-SA"/>
        </w:rPr>
        <w:t xml:space="preserve"> في أنحاء الشرق </w:t>
      </w:r>
      <w:r w:rsidR="00162EED" w:rsidRPr="00CF5BF4">
        <w:rPr>
          <w:rFonts w:ascii="Traditional Arabic" w:eastAsia="Times New Roman" w:hAnsi="Traditional Arabic" w:cs="Traditional Arabic"/>
          <w:b/>
          <w:color w:val="231F20"/>
          <w:sz w:val="36"/>
          <w:szCs w:val="36"/>
          <w:rtl/>
          <w:lang w:bidi="ar-SA"/>
        </w:rPr>
        <w:t>ك</w:t>
      </w:r>
      <w:r w:rsidR="00AB0EDB" w:rsidRPr="00CF5BF4">
        <w:rPr>
          <w:rFonts w:ascii="Traditional Arabic" w:eastAsia="Times New Roman" w:hAnsi="Traditional Arabic" w:cs="Traditional Arabic"/>
          <w:b/>
          <w:color w:val="231F20"/>
          <w:sz w:val="36"/>
          <w:szCs w:val="36"/>
          <w:rtl/>
          <w:lang w:bidi="ar-SA"/>
        </w:rPr>
        <w:t>العراق وال</w:t>
      </w:r>
      <w:r w:rsidR="00162EED" w:rsidRPr="00CF5BF4">
        <w:rPr>
          <w:rFonts w:ascii="Traditional Arabic" w:eastAsia="Times New Roman" w:hAnsi="Traditional Arabic" w:cs="Traditional Arabic"/>
          <w:b/>
          <w:color w:val="231F20"/>
          <w:sz w:val="36"/>
          <w:szCs w:val="36"/>
          <w:rtl/>
          <w:lang w:bidi="ar-SA"/>
        </w:rPr>
        <w:t>م</w:t>
      </w:r>
      <w:r w:rsidR="00AB0EDB" w:rsidRPr="00CF5BF4">
        <w:rPr>
          <w:rFonts w:ascii="Traditional Arabic" w:eastAsia="Times New Roman" w:hAnsi="Traditional Arabic" w:cs="Traditional Arabic"/>
          <w:b/>
          <w:color w:val="231F20"/>
          <w:sz w:val="36"/>
          <w:szCs w:val="36"/>
          <w:rtl/>
          <w:lang w:bidi="ar-SA"/>
        </w:rPr>
        <w:t xml:space="preserve">غرب ، خاصة في </w:t>
      </w:r>
      <w:r w:rsidR="00162EED" w:rsidRPr="00CF5BF4">
        <w:rPr>
          <w:rFonts w:ascii="Traditional Arabic" w:eastAsia="Times New Roman" w:hAnsi="Traditional Arabic" w:cs="Traditional Arabic"/>
          <w:b/>
          <w:color w:val="231F20"/>
          <w:sz w:val="36"/>
          <w:szCs w:val="36"/>
          <w:rtl/>
          <w:lang w:bidi="ar-SA"/>
        </w:rPr>
        <w:t>اندلس</w:t>
      </w:r>
      <w:r w:rsidR="00AB0EDB" w:rsidRPr="00CF5BF4">
        <w:rPr>
          <w:rFonts w:ascii="Traditional Arabic" w:eastAsia="Times New Roman" w:hAnsi="Traditional Arabic" w:cs="Traditional Arabic"/>
          <w:b/>
          <w:color w:val="231F20"/>
          <w:sz w:val="36"/>
          <w:szCs w:val="36"/>
          <w:rtl/>
          <w:lang w:bidi="ar-SA"/>
        </w:rPr>
        <w:t xml:space="preserve"> ، </w:t>
      </w:r>
      <w:r w:rsidR="00162EED" w:rsidRPr="00CF5BF4">
        <w:rPr>
          <w:rFonts w:ascii="Traditional Arabic" w:eastAsia="Times New Roman" w:hAnsi="Traditional Arabic" w:cs="Traditional Arabic"/>
          <w:b/>
          <w:color w:val="231F20"/>
          <w:sz w:val="36"/>
          <w:szCs w:val="36"/>
          <w:rtl/>
          <w:lang w:bidi="ar-SA"/>
        </w:rPr>
        <w:t>حتي اعتبرتالمذهب مذهبا رسمية في مملكة</w:t>
      </w:r>
      <w:r w:rsidR="00AB0EDB" w:rsidRPr="00CF5BF4">
        <w:rPr>
          <w:rFonts w:ascii="Traditional Arabic" w:eastAsia="Times New Roman" w:hAnsi="Traditional Arabic" w:cs="Traditional Arabic"/>
          <w:b/>
          <w:color w:val="231F20"/>
          <w:sz w:val="36"/>
          <w:szCs w:val="36"/>
          <w:rtl/>
          <w:lang w:bidi="ar-SA"/>
        </w:rPr>
        <w:t xml:space="preserve"> مح</w:t>
      </w:r>
      <w:r w:rsidR="00162EED" w:rsidRPr="00CF5BF4">
        <w:rPr>
          <w:rFonts w:ascii="Traditional Arabic" w:eastAsia="Times New Roman" w:hAnsi="Traditional Arabic" w:cs="Traditional Arabic"/>
          <w:b/>
          <w:color w:val="231F20"/>
          <w:sz w:val="36"/>
          <w:szCs w:val="36"/>
          <w:rtl/>
          <w:lang w:bidi="ar-SA"/>
        </w:rPr>
        <w:t>ا</w:t>
      </w:r>
      <w:r w:rsidR="00AB0EDB" w:rsidRPr="00CF5BF4">
        <w:rPr>
          <w:rFonts w:ascii="Traditional Arabic" w:eastAsia="Times New Roman" w:hAnsi="Traditional Arabic" w:cs="Traditional Arabic"/>
          <w:b/>
          <w:color w:val="231F20"/>
          <w:sz w:val="36"/>
          <w:szCs w:val="36"/>
          <w:rtl/>
          <w:lang w:bidi="ar-SA"/>
        </w:rPr>
        <w:t>د الأندلس. يحاول الباحث</w:t>
      </w:r>
      <w:r w:rsidR="00162EED" w:rsidRPr="00CF5BF4">
        <w:rPr>
          <w:rFonts w:ascii="Traditional Arabic" w:eastAsia="Times New Roman" w:hAnsi="Traditional Arabic" w:cs="Traditional Arabic"/>
          <w:b/>
          <w:color w:val="231F20"/>
          <w:sz w:val="36"/>
          <w:szCs w:val="36"/>
          <w:rtl/>
          <w:lang w:bidi="ar-SA"/>
        </w:rPr>
        <w:t xml:space="preserve"> ان يبحث  </w:t>
      </w:r>
      <w:r w:rsidR="00AB0EDB" w:rsidRPr="00CF5BF4">
        <w:rPr>
          <w:rFonts w:ascii="Traditional Arabic" w:eastAsia="Times New Roman" w:hAnsi="Traditional Arabic" w:cs="Traditional Arabic"/>
          <w:b/>
          <w:color w:val="231F20"/>
          <w:sz w:val="36"/>
          <w:szCs w:val="36"/>
          <w:rtl/>
          <w:lang w:bidi="ar-SA"/>
        </w:rPr>
        <w:t xml:space="preserve">تاريخ </w:t>
      </w:r>
      <w:r w:rsidR="00162EED" w:rsidRPr="00CF5BF4">
        <w:rPr>
          <w:rFonts w:ascii="Traditional Arabic" w:eastAsia="Times New Roman" w:hAnsi="Traditional Arabic" w:cs="Traditional Arabic"/>
          <w:b/>
          <w:color w:val="231F20"/>
          <w:sz w:val="36"/>
          <w:szCs w:val="36"/>
          <w:rtl/>
          <w:lang w:bidi="ar-SA"/>
        </w:rPr>
        <w:t>مذهبهم مشتملاتاسيس</w:t>
      </w:r>
      <w:r w:rsidR="00162EED" w:rsidRPr="00CF5BF4">
        <w:rPr>
          <w:rFonts w:ascii="Traditional Arabic" w:hAnsi="Traditional Arabic" w:cs="Traditional Arabic"/>
          <w:sz w:val="36"/>
          <w:szCs w:val="36"/>
          <w:rtl/>
          <w:lang w:bidi="ar-SA"/>
        </w:rPr>
        <w:t xml:space="preserve"> المذهب</w:t>
      </w:r>
      <w:r w:rsidR="00AB0EDB" w:rsidRPr="00CF5BF4">
        <w:rPr>
          <w:rFonts w:ascii="Traditional Arabic" w:eastAsia="Times New Roman" w:hAnsi="Traditional Arabic" w:cs="Traditional Arabic"/>
          <w:b/>
          <w:color w:val="231F20"/>
          <w:sz w:val="36"/>
          <w:szCs w:val="36"/>
          <w:rtl/>
          <w:lang w:bidi="ar-SA"/>
        </w:rPr>
        <w:t xml:space="preserve"> وتراجعهم وكذلك</w:t>
      </w:r>
      <w:r w:rsidR="00162EED" w:rsidRPr="00CF5BF4">
        <w:rPr>
          <w:rFonts w:ascii="Traditional Arabic" w:eastAsia="Times New Roman" w:hAnsi="Traditional Arabic" w:cs="Traditional Arabic"/>
          <w:b/>
          <w:color w:val="231F20"/>
          <w:sz w:val="36"/>
          <w:szCs w:val="36"/>
          <w:rtl/>
          <w:lang w:bidi="ar-SA"/>
        </w:rPr>
        <w:t xml:space="preserve"> عن </w:t>
      </w:r>
      <w:r w:rsidR="00AB0EDB" w:rsidRPr="00CF5BF4">
        <w:rPr>
          <w:rFonts w:ascii="Traditional Arabic" w:eastAsia="Times New Roman" w:hAnsi="Traditional Arabic" w:cs="Traditional Arabic"/>
          <w:b/>
          <w:color w:val="231F20"/>
          <w:sz w:val="36"/>
          <w:szCs w:val="36"/>
          <w:rtl/>
          <w:lang w:bidi="ar-SA"/>
        </w:rPr>
        <w:t xml:space="preserve"> العلماء الذين يعملون على نشر المدرسة في الشرق والغرب. ويتناول البحث منهجيات المذهب ال</w:t>
      </w:r>
      <w:r w:rsidR="00162EED" w:rsidRPr="00CF5BF4">
        <w:rPr>
          <w:rFonts w:ascii="Traditional Arabic" w:eastAsia="Times New Roman" w:hAnsi="Traditional Arabic" w:cs="Traditional Arabic"/>
          <w:b/>
          <w:color w:val="231F20"/>
          <w:sz w:val="36"/>
          <w:szCs w:val="36"/>
          <w:rtl/>
          <w:lang w:bidi="ar-SA"/>
        </w:rPr>
        <w:t xml:space="preserve">ظاهري ورؤية </w:t>
      </w:r>
      <w:r w:rsidR="00BF5C91" w:rsidRPr="00CF5BF4">
        <w:rPr>
          <w:rFonts w:ascii="Traditional Arabic" w:eastAsia="Times New Roman" w:hAnsi="Traditional Arabic" w:cs="Traditional Arabic" w:hint="cs"/>
          <w:b/>
          <w:color w:val="231F20"/>
          <w:sz w:val="36"/>
          <w:szCs w:val="36"/>
          <w:rtl/>
          <w:lang w:bidi="ar-SA"/>
        </w:rPr>
        <w:t>اراءعلماء مذاهب الاربعة</w:t>
      </w:r>
      <w:r w:rsidR="00162EED" w:rsidRPr="00CF5BF4">
        <w:rPr>
          <w:rFonts w:ascii="Traditional Arabic" w:eastAsia="Times New Roman" w:hAnsi="Traditional Arabic" w:cs="Traditional Arabic"/>
          <w:b/>
          <w:color w:val="231F20"/>
          <w:sz w:val="36"/>
          <w:szCs w:val="36"/>
          <w:rtl/>
          <w:lang w:bidi="ar-SA"/>
        </w:rPr>
        <w:t xml:space="preserve"> عن</w:t>
      </w:r>
      <w:r w:rsidR="00BF5C91" w:rsidRPr="00CF5BF4">
        <w:rPr>
          <w:rFonts w:ascii="Traditional Arabic" w:hAnsi="Traditional Arabic" w:cs="Traditional Arabic" w:hint="cs"/>
          <w:sz w:val="36"/>
          <w:szCs w:val="36"/>
          <w:rtl/>
          <w:lang w:bidi="ar-SA"/>
        </w:rPr>
        <w:t xml:space="preserve">قبولية </w:t>
      </w:r>
      <w:r w:rsidR="00162EED" w:rsidRPr="00CF5BF4">
        <w:rPr>
          <w:rFonts w:ascii="Traditional Arabic" w:hAnsi="Traditional Arabic" w:cs="Traditional Arabic"/>
          <w:sz w:val="36"/>
          <w:szCs w:val="36"/>
          <w:rtl/>
          <w:lang w:bidi="ar-SA"/>
        </w:rPr>
        <w:t>المذهب</w:t>
      </w:r>
    </w:p>
    <w:p w:rsidR="00D518F0" w:rsidRDefault="00D518F0">
      <w:pPr>
        <w:spacing w:before="0" w:beforeAutospacing="0" w:after="200" w:afterAutospacing="0"/>
        <w:mirrorIndents w:val="0"/>
        <w:rPr>
          <w:rFonts w:ascii="Traditional Arabic" w:hAnsi="Traditional Arabic" w:cs="Traditional Arabic"/>
          <w:rtl/>
          <w:lang w:bidi="ar-SA"/>
        </w:rPr>
      </w:pPr>
      <w:r>
        <w:rPr>
          <w:rFonts w:ascii="Traditional Arabic" w:hAnsi="Traditional Arabic" w:cs="Traditional Arabic"/>
          <w:rtl/>
          <w:lang w:bidi="ar-SA"/>
        </w:rPr>
        <w:br w:type="page"/>
      </w:r>
    </w:p>
    <w:p w:rsidR="00D518F0" w:rsidRPr="00D518F0" w:rsidRDefault="00D518F0" w:rsidP="00D518F0">
      <w:pPr>
        <w:tabs>
          <w:tab w:val="left" w:pos="5535"/>
        </w:tabs>
        <w:spacing w:before="0" w:beforeAutospacing="0" w:after="1200" w:afterAutospacing="0" w:line="240" w:lineRule="auto"/>
        <w:mirrorIndents w:val="0"/>
        <w:jc w:val="center"/>
        <w:outlineLvl w:val="0"/>
        <w:rPr>
          <w:rFonts w:ascii="Times New Roman" w:hAnsi="Times New Roman" w:cs="Times New Roman"/>
          <w:b/>
          <w:bCs/>
          <w:sz w:val="28"/>
          <w:szCs w:val="28"/>
          <w:lang w:bidi="ar-SA"/>
        </w:rPr>
      </w:pPr>
      <w:bookmarkStart w:id="1" w:name="_Toc26870022"/>
      <w:r w:rsidRPr="00D518F0">
        <w:rPr>
          <w:rFonts w:ascii="Times New Roman" w:hAnsi="Times New Roman" w:cs="Times New Roman"/>
          <w:b/>
          <w:bCs/>
          <w:sz w:val="28"/>
          <w:szCs w:val="28"/>
          <w:lang w:bidi="ar-SA"/>
        </w:rPr>
        <w:lastRenderedPageBreak/>
        <w:t>APPROVAL PAGE</w:t>
      </w:r>
      <w:bookmarkEnd w:id="1"/>
    </w:p>
    <w:p w:rsidR="00D518F0" w:rsidRPr="00D518F0" w:rsidRDefault="00D518F0" w:rsidP="00D518F0">
      <w:pPr>
        <w:spacing w:before="0" w:beforeAutospacing="0" w:after="200" w:afterAutospacing="0" w:line="276" w:lineRule="auto"/>
        <w:mirrorIndents w:val="0"/>
        <w:rPr>
          <w:rFonts w:ascii="Times New Roman" w:hAnsi="Times New Roman" w:cs="Times New Roman"/>
          <w:b/>
          <w:bCs/>
          <w:szCs w:val="24"/>
          <w:lang w:bidi="ar-SA"/>
        </w:rPr>
      </w:pPr>
      <w:r w:rsidRPr="00D518F0">
        <w:rPr>
          <w:rFonts w:ascii="Times New Roman" w:hAnsi="Times New Roman" w:cs="Times New Roman"/>
          <w:szCs w:val="24"/>
          <w:lang w:bidi="ar-SA"/>
        </w:rPr>
        <w:t xml:space="preserve">I certify that I have supervised and read this study and that in my opinion it conforms to acceptable standards of scholarly presentation and is fully adequate, in scope and quality, as a dissertation for the </w:t>
      </w:r>
      <w:r w:rsidRPr="00D518F0">
        <w:rPr>
          <w:rFonts w:ascii="Times New Roman" w:eastAsia="Times New Roman" w:hAnsi="Times New Roman" w:cs="Times New Roman"/>
          <w:szCs w:val="24"/>
          <w:lang w:bidi="ar-SA"/>
        </w:rPr>
        <w:t xml:space="preserve">Degree of </w:t>
      </w:r>
      <w:r>
        <w:rPr>
          <w:rFonts w:ascii="Times New Roman" w:eastAsia="Times New Roman" w:hAnsi="Times New Roman" w:cs="Times New Roman"/>
          <w:szCs w:val="24"/>
          <w:lang w:bidi="ar-SA"/>
        </w:rPr>
        <w:t>B</w:t>
      </w:r>
      <w:r w:rsidRPr="00D518F0">
        <w:rPr>
          <w:rFonts w:ascii="Times New Roman" w:eastAsia="Times New Roman" w:hAnsi="Times New Roman" w:cs="Times New Roman"/>
          <w:szCs w:val="24"/>
          <w:lang w:bidi="ar-SA"/>
        </w:rPr>
        <w:t xml:space="preserve">achelor </w:t>
      </w:r>
    </w:p>
    <w:p w:rsidR="00D518F0" w:rsidRPr="00D518F0" w:rsidRDefault="00D518F0" w:rsidP="00D518F0">
      <w:pPr>
        <w:autoSpaceDE w:val="0"/>
        <w:autoSpaceDN w:val="0"/>
        <w:adjustRightInd w:val="0"/>
        <w:spacing w:before="0" w:beforeAutospacing="0" w:after="0" w:afterAutospacing="0" w:line="240" w:lineRule="auto"/>
        <w:mirrorIndents w:val="0"/>
        <w:jc w:val="left"/>
        <w:rPr>
          <w:rFonts w:ascii="Times New Roman" w:hAnsi="Times New Roman" w:cs="Times New Roman"/>
          <w:color w:val="231F20"/>
          <w:szCs w:val="24"/>
          <w:lang w:bidi="ar-SA"/>
        </w:rPr>
      </w:pPr>
    </w:p>
    <w:p w:rsidR="00D518F0" w:rsidRPr="00D518F0" w:rsidRDefault="00D518F0" w:rsidP="00D518F0">
      <w:pPr>
        <w:autoSpaceDE w:val="0"/>
        <w:autoSpaceDN w:val="0"/>
        <w:adjustRightInd w:val="0"/>
        <w:spacing w:before="0" w:beforeAutospacing="0" w:after="0" w:afterAutospacing="0" w:line="240" w:lineRule="auto"/>
        <w:mirrorIndents w:val="0"/>
        <w:jc w:val="left"/>
        <w:rPr>
          <w:rFonts w:ascii="Times New Roman" w:hAnsi="Times New Roman" w:cs="Times New Roman"/>
          <w:color w:val="231F20"/>
          <w:szCs w:val="24"/>
          <w:lang w:bidi="ar-SA"/>
        </w:rPr>
      </w:pPr>
    </w:p>
    <w:p w:rsidR="00D518F0" w:rsidRPr="00D518F0" w:rsidRDefault="003A2B36" w:rsidP="00D518F0">
      <w:pPr>
        <w:autoSpaceDE w:val="0"/>
        <w:autoSpaceDN w:val="0"/>
        <w:adjustRightInd w:val="0"/>
        <w:spacing w:before="0" w:beforeAutospacing="0" w:after="0" w:afterAutospacing="0" w:line="240" w:lineRule="auto"/>
        <w:mirrorIndents w:val="0"/>
        <w:jc w:val="right"/>
        <w:rPr>
          <w:rFonts w:ascii="Times New Roman" w:hAnsi="Times New Roman" w:cs="Times New Roman"/>
          <w:color w:val="231F20"/>
          <w:szCs w:val="24"/>
          <w:lang w:bidi="ar-SA"/>
        </w:rPr>
      </w:pPr>
      <w:proofErr w:type="spellStart"/>
      <w:r>
        <w:rPr>
          <w:rFonts w:ascii="Times New Roman" w:hAnsi="Times New Roman" w:cs="Times New Roman"/>
          <w:color w:val="231F20"/>
          <w:szCs w:val="24"/>
          <w:lang w:bidi="ar-SA"/>
        </w:rPr>
        <w:t>Usthad</w:t>
      </w:r>
      <w:proofErr w:type="spellEnd"/>
      <w:r>
        <w:rPr>
          <w:rFonts w:ascii="Times New Roman" w:hAnsi="Times New Roman" w:cs="Times New Roman"/>
          <w:color w:val="231F20"/>
          <w:szCs w:val="24"/>
          <w:lang w:bidi="ar-SA"/>
        </w:rPr>
        <w:t xml:space="preserve"> Rashid </w:t>
      </w:r>
      <w:proofErr w:type="spellStart"/>
      <w:r>
        <w:rPr>
          <w:rFonts w:ascii="Times New Roman" w:hAnsi="Times New Roman" w:cs="Times New Roman"/>
          <w:color w:val="231F20"/>
          <w:szCs w:val="24"/>
          <w:lang w:bidi="ar-SA"/>
        </w:rPr>
        <w:t>Hudawi</w:t>
      </w:r>
      <w:proofErr w:type="spellEnd"/>
      <w:r>
        <w:rPr>
          <w:rFonts w:ascii="Times New Roman" w:hAnsi="Times New Roman" w:cs="Times New Roman"/>
          <w:color w:val="231F20"/>
          <w:szCs w:val="24"/>
          <w:lang w:bidi="ar-SA"/>
        </w:rPr>
        <w:t xml:space="preserve"> OP </w:t>
      </w:r>
    </w:p>
    <w:p w:rsidR="00804555" w:rsidRDefault="00804555">
      <w:pPr>
        <w:spacing w:before="0" w:beforeAutospacing="0" w:after="200" w:afterAutospacing="0"/>
        <w:mirrorIndents w:val="0"/>
        <w:rPr>
          <w:rFonts w:ascii="Times New Roman" w:hAnsi="Times New Roman" w:cs="Times New Roman"/>
          <w:color w:val="231F20"/>
          <w:szCs w:val="24"/>
          <w:lang w:bidi="ar-SA"/>
        </w:rPr>
      </w:pPr>
      <w:r>
        <w:rPr>
          <w:rFonts w:ascii="Times New Roman" w:hAnsi="Times New Roman" w:cs="Times New Roman"/>
          <w:color w:val="231F20"/>
          <w:szCs w:val="24"/>
          <w:lang w:bidi="ar-SA"/>
        </w:rPr>
        <w:br w:type="page"/>
      </w:r>
    </w:p>
    <w:p w:rsidR="00804555" w:rsidRPr="00804555" w:rsidRDefault="00804555" w:rsidP="00804555">
      <w:pPr>
        <w:spacing w:before="0" w:beforeAutospacing="0" w:after="1200" w:afterAutospacing="0" w:line="240" w:lineRule="auto"/>
        <w:mirrorIndents w:val="0"/>
        <w:jc w:val="center"/>
        <w:rPr>
          <w:rFonts w:ascii="Times New Roman" w:hAnsi="Times New Roman" w:cs="Times New Roman"/>
          <w:b/>
          <w:bCs/>
          <w:caps/>
          <w:sz w:val="28"/>
          <w:lang w:bidi="ar-SA"/>
        </w:rPr>
      </w:pPr>
      <w:r w:rsidRPr="00804555">
        <w:rPr>
          <w:rFonts w:ascii="Times New Roman" w:hAnsi="Times New Roman" w:cs="Times New Roman"/>
          <w:b/>
          <w:bCs/>
          <w:caps/>
          <w:sz w:val="28"/>
          <w:lang w:bidi="ar-SA"/>
        </w:rPr>
        <w:lastRenderedPageBreak/>
        <w:t>DECLARATION</w:t>
      </w:r>
    </w:p>
    <w:p w:rsidR="00804555" w:rsidRPr="00804555" w:rsidRDefault="00804555" w:rsidP="00804555">
      <w:pPr>
        <w:spacing w:before="0" w:beforeAutospacing="0" w:after="200" w:afterAutospacing="0" w:line="276" w:lineRule="auto"/>
        <w:mirrorIndents w:val="0"/>
        <w:rPr>
          <w:rFonts w:ascii="Times New Roman" w:hAnsi="Times New Roman" w:cs="Times New Roman"/>
          <w:szCs w:val="24"/>
          <w:lang w:bidi="ar-AE"/>
        </w:rPr>
      </w:pPr>
      <w:r w:rsidRPr="00804555">
        <w:rPr>
          <w:rFonts w:ascii="Times New Roman" w:hAnsi="Times New Roman" w:cs="Times New Roman"/>
          <w:szCs w:val="24"/>
          <w:lang w:bidi="ar-SA"/>
        </w:rPr>
        <w:t>I do hereby declare that this dissertation is the result of my own research, except where otherwise stated. I also declare that it has not been previously or concurrently submitted as a whole for any other degrees at DHIU or other institution</w:t>
      </w:r>
    </w:p>
    <w:p w:rsidR="00804555" w:rsidRPr="00804555" w:rsidRDefault="00804555" w:rsidP="00804555">
      <w:pPr>
        <w:spacing w:before="0" w:beforeAutospacing="0" w:after="200" w:afterAutospacing="0" w:line="276" w:lineRule="auto"/>
        <w:mirrorIndents w:val="0"/>
        <w:jc w:val="left"/>
        <w:rPr>
          <w:rFonts w:ascii="Times New Roman" w:hAnsi="Times New Roman" w:cs="Times New Roman"/>
          <w:sz w:val="22"/>
          <w:szCs w:val="24"/>
          <w:lang w:bidi="ml-IN"/>
        </w:rPr>
      </w:pPr>
    </w:p>
    <w:p w:rsidR="00804555" w:rsidRPr="00804555" w:rsidRDefault="00804555" w:rsidP="00804555">
      <w:pPr>
        <w:spacing w:before="0" w:beforeAutospacing="0" w:after="200" w:afterAutospacing="0" w:line="276" w:lineRule="auto"/>
        <w:mirrorIndents w:val="0"/>
        <w:jc w:val="left"/>
        <w:rPr>
          <w:rFonts w:ascii="Times New Roman" w:hAnsi="Times New Roman" w:cs="Times New Roman"/>
          <w:sz w:val="22"/>
          <w:szCs w:val="24"/>
          <w:lang w:bidi="ar-SA"/>
        </w:rPr>
      </w:pPr>
      <w:r w:rsidRPr="00804555">
        <w:rPr>
          <w:rFonts w:ascii="Times New Roman" w:hAnsi="Times New Roman" w:cs="Times New Roman"/>
          <w:sz w:val="22"/>
          <w:szCs w:val="24"/>
          <w:lang w:bidi="ar-SA"/>
        </w:rPr>
        <w:t xml:space="preserve">NAME OF THE STUDENT: </w:t>
      </w:r>
      <w:r>
        <w:rPr>
          <w:rFonts w:ascii="Times New Roman" w:hAnsi="Times New Roman" w:cs="Times New Roman"/>
          <w:sz w:val="22"/>
          <w:szCs w:val="24"/>
          <w:lang w:bidi="ar-SA"/>
        </w:rPr>
        <w:t>FAYIS MAHMOOD T</w:t>
      </w:r>
    </w:p>
    <w:p w:rsidR="00804555" w:rsidRDefault="00804555" w:rsidP="00804555">
      <w:pPr>
        <w:spacing w:before="0" w:beforeAutospacing="0" w:after="200" w:afterAutospacing="0" w:line="276" w:lineRule="auto"/>
        <w:mirrorIndents w:val="0"/>
        <w:jc w:val="left"/>
        <w:rPr>
          <w:rFonts w:ascii="Times New Roman" w:hAnsi="Times New Roman" w:cs="Times New Roman"/>
          <w:sz w:val="22"/>
          <w:szCs w:val="24"/>
          <w:lang w:bidi="ar-SA"/>
        </w:rPr>
      </w:pPr>
      <w:r w:rsidRPr="00804555">
        <w:rPr>
          <w:rFonts w:ascii="Times New Roman" w:hAnsi="Times New Roman" w:cs="Times New Roman"/>
          <w:sz w:val="22"/>
          <w:szCs w:val="24"/>
          <w:lang w:bidi="ar-SA"/>
        </w:rPr>
        <w:t xml:space="preserve">AD NO: </w:t>
      </w:r>
      <w:r>
        <w:rPr>
          <w:rFonts w:ascii="Times New Roman" w:hAnsi="Times New Roman" w:cs="Times New Roman"/>
          <w:sz w:val="22"/>
          <w:szCs w:val="24"/>
          <w:lang w:bidi="ar-SA"/>
        </w:rPr>
        <w:t>207</w:t>
      </w:r>
    </w:p>
    <w:p w:rsidR="00E05551" w:rsidRPr="00804555" w:rsidRDefault="00E05551" w:rsidP="00804555">
      <w:pPr>
        <w:spacing w:before="0" w:beforeAutospacing="0" w:after="200" w:afterAutospacing="0" w:line="276" w:lineRule="auto"/>
        <w:mirrorIndents w:val="0"/>
        <w:jc w:val="left"/>
        <w:rPr>
          <w:rFonts w:ascii="Times New Roman" w:hAnsi="Times New Roman" w:cs="Times New Roman"/>
          <w:sz w:val="22"/>
          <w:szCs w:val="24"/>
          <w:lang w:bidi="ar-SA"/>
        </w:rPr>
      </w:pPr>
      <w:r>
        <w:rPr>
          <w:rFonts w:ascii="Times New Roman" w:hAnsi="Times New Roman" w:cs="Times New Roman"/>
          <w:sz w:val="22"/>
          <w:szCs w:val="24"/>
          <w:lang w:bidi="ar-SA"/>
        </w:rPr>
        <w:t>REG NO:170040</w:t>
      </w:r>
    </w:p>
    <w:p w:rsidR="00804555" w:rsidRPr="00804555" w:rsidRDefault="00804555" w:rsidP="00804555">
      <w:pPr>
        <w:spacing w:before="0" w:beforeAutospacing="0" w:after="200" w:afterAutospacing="0" w:line="276" w:lineRule="auto"/>
        <w:mirrorIndents w:val="0"/>
        <w:jc w:val="left"/>
        <w:rPr>
          <w:rFonts w:ascii="Times New Roman" w:hAnsi="Times New Roman" w:cs="Times New Roman"/>
          <w:sz w:val="22"/>
          <w:szCs w:val="24"/>
          <w:lang w:bidi="ar-SA"/>
        </w:rPr>
      </w:pPr>
      <w:r w:rsidRPr="00804555">
        <w:rPr>
          <w:rFonts w:ascii="Times New Roman" w:hAnsi="Times New Roman" w:cs="Times New Roman"/>
          <w:sz w:val="22"/>
          <w:szCs w:val="24"/>
          <w:lang w:bidi="ar-SA"/>
        </w:rPr>
        <w:t xml:space="preserve">ADRESS: </w:t>
      </w:r>
    </w:p>
    <w:p w:rsidR="00453ABD" w:rsidRPr="00453ABD" w:rsidRDefault="006B3B61" w:rsidP="00453ABD">
      <w:pPr>
        <w:spacing w:before="0" w:beforeAutospacing="0" w:after="200" w:afterAutospacing="0" w:line="276" w:lineRule="auto"/>
        <w:mirrorIndents w:val="0"/>
        <w:rPr>
          <w:rFonts w:ascii="Times New Roman" w:hAnsi="Times New Roman" w:cs="Times New Roman"/>
          <w:sz w:val="22"/>
          <w:szCs w:val="24"/>
          <w:lang w:bidi="ar-SA"/>
        </w:rPr>
      </w:pPr>
      <w:r w:rsidRPr="00453ABD">
        <w:rPr>
          <w:rFonts w:ascii="Times New Roman" w:hAnsi="Times New Roman" w:cs="Times New Roman"/>
          <w:sz w:val="22"/>
          <w:szCs w:val="24"/>
          <w:lang w:bidi="ar-SA"/>
        </w:rPr>
        <w:t>MARATHUMVALLI (</w:t>
      </w:r>
      <w:r w:rsidR="00453ABD" w:rsidRPr="00453ABD">
        <w:rPr>
          <w:rFonts w:ascii="Times New Roman" w:hAnsi="Times New Roman" w:cs="Times New Roman"/>
          <w:sz w:val="22"/>
          <w:szCs w:val="24"/>
          <w:lang w:bidi="ar-SA"/>
        </w:rPr>
        <w:t>HOUSE),</w:t>
      </w:r>
    </w:p>
    <w:p w:rsidR="00453ABD" w:rsidRPr="00453ABD" w:rsidRDefault="006B3B61" w:rsidP="00453ABD">
      <w:pPr>
        <w:spacing w:before="0" w:beforeAutospacing="0" w:after="200" w:afterAutospacing="0" w:line="276" w:lineRule="auto"/>
        <w:mirrorIndents w:val="0"/>
        <w:rPr>
          <w:rFonts w:ascii="Times New Roman" w:hAnsi="Times New Roman" w:cs="Times New Roman"/>
          <w:sz w:val="22"/>
          <w:szCs w:val="24"/>
          <w:lang w:bidi="ar-SA"/>
        </w:rPr>
      </w:pPr>
      <w:r w:rsidRPr="00453ABD">
        <w:rPr>
          <w:rFonts w:ascii="Times New Roman" w:hAnsi="Times New Roman" w:cs="Times New Roman"/>
          <w:sz w:val="22"/>
          <w:szCs w:val="24"/>
          <w:lang w:bidi="ar-SA"/>
        </w:rPr>
        <w:t>THENCHIPPALAM (</w:t>
      </w:r>
      <w:r w:rsidR="00453ABD" w:rsidRPr="00453ABD">
        <w:rPr>
          <w:rFonts w:ascii="Times New Roman" w:hAnsi="Times New Roman" w:cs="Times New Roman"/>
          <w:sz w:val="22"/>
          <w:szCs w:val="24"/>
          <w:lang w:bidi="ar-SA"/>
        </w:rPr>
        <w:t>PO)</w:t>
      </w:r>
      <w:r w:rsidRPr="00453ABD">
        <w:rPr>
          <w:rFonts w:ascii="Times New Roman" w:hAnsi="Times New Roman" w:cs="Times New Roman"/>
          <w:sz w:val="22"/>
          <w:szCs w:val="24"/>
          <w:lang w:bidi="ar-SA"/>
        </w:rPr>
        <w:t>, PANAMBRA, MALAPPURAM (</w:t>
      </w:r>
      <w:r w:rsidR="00453ABD" w:rsidRPr="00453ABD">
        <w:rPr>
          <w:rFonts w:ascii="Times New Roman" w:hAnsi="Times New Roman" w:cs="Times New Roman"/>
          <w:sz w:val="22"/>
          <w:szCs w:val="24"/>
          <w:lang w:bidi="ar-SA"/>
        </w:rPr>
        <w:t>DT)</w:t>
      </w:r>
    </w:p>
    <w:p w:rsidR="00453ABD" w:rsidRDefault="00453ABD" w:rsidP="00453ABD">
      <w:pPr>
        <w:spacing w:before="0" w:beforeAutospacing="0" w:after="200" w:afterAutospacing="0" w:line="276" w:lineRule="auto"/>
        <w:mirrorIndents w:val="0"/>
        <w:jc w:val="left"/>
        <w:rPr>
          <w:rFonts w:ascii="Times New Roman" w:hAnsi="Times New Roman" w:cs="Times New Roman"/>
          <w:sz w:val="22"/>
          <w:szCs w:val="24"/>
          <w:lang w:bidi="ar-SA"/>
        </w:rPr>
      </w:pPr>
      <w:r w:rsidRPr="00453ABD">
        <w:rPr>
          <w:rFonts w:ascii="Times New Roman" w:hAnsi="Times New Roman" w:cs="Times New Roman"/>
          <w:sz w:val="22"/>
          <w:szCs w:val="24"/>
          <w:lang w:bidi="ar-SA"/>
        </w:rPr>
        <w:t>KERALA, 673636(PIN)</w:t>
      </w:r>
    </w:p>
    <w:p w:rsidR="00453ABD" w:rsidRDefault="00453ABD" w:rsidP="00453ABD">
      <w:pPr>
        <w:spacing w:before="0" w:beforeAutospacing="0" w:after="200" w:afterAutospacing="0" w:line="276" w:lineRule="auto"/>
        <w:mirrorIndents w:val="0"/>
        <w:jc w:val="left"/>
        <w:rPr>
          <w:rFonts w:ascii="Times New Roman" w:hAnsi="Times New Roman" w:cs="Times New Roman"/>
          <w:sz w:val="22"/>
          <w:szCs w:val="24"/>
          <w:lang w:bidi="ar-SA"/>
        </w:rPr>
      </w:pPr>
      <w:r>
        <w:rPr>
          <w:rFonts w:ascii="Times New Roman" w:hAnsi="Times New Roman" w:cs="Times New Roman"/>
          <w:sz w:val="22"/>
          <w:szCs w:val="24"/>
          <w:lang w:bidi="ar-SA"/>
        </w:rPr>
        <w:t>PH</w:t>
      </w:r>
      <w:r w:rsidR="006B3B61">
        <w:rPr>
          <w:rFonts w:ascii="Times New Roman" w:hAnsi="Times New Roman" w:cs="Times New Roman"/>
          <w:sz w:val="22"/>
          <w:szCs w:val="24"/>
          <w:lang w:bidi="ar-SA"/>
        </w:rPr>
        <w:t>: 7510854225</w:t>
      </w:r>
    </w:p>
    <w:p w:rsidR="00804555" w:rsidRPr="00804555" w:rsidRDefault="00804555" w:rsidP="00453ABD">
      <w:pPr>
        <w:spacing w:before="0" w:beforeAutospacing="0" w:after="200" w:afterAutospacing="0" w:line="276" w:lineRule="auto"/>
        <w:mirrorIndents w:val="0"/>
        <w:jc w:val="left"/>
        <w:rPr>
          <w:rFonts w:ascii="Times New Roman" w:hAnsi="Times New Roman" w:cs="Times New Roman"/>
          <w:sz w:val="22"/>
          <w:szCs w:val="24"/>
          <w:rtl/>
          <w:cs/>
          <w:lang w:bidi="ar-SA"/>
        </w:rPr>
      </w:pPr>
      <w:r w:rsidRPr="00804555">
        <w:rPr>
          <w:rFonts w:ascii="Times New Roman" w:hAnsi="Times New Roman" w:cs="Times New Roman"/>
          <w:sz w:val="22"/>
          <w:szCs w:val="24"/>
          <w:lang w:bidi="ar-SA"/>
        </w:rPr>
        <w:t xml:space="preserve">E-mail: </w:t>
      </w:r>
      <w:r w:rsidR="00453ABD">
        <w:rPr>
          <w:rFonts w:ascii="Times New Roman" w:hAnsi="Times New Roman" w:cs="Times New Roman"/>
          <w:sz w:val="22"/>
          <w:szCs w:val="24"/>
          <w:lang w:bidi="ar-SA"/>
        </w:rPr>
        <w:t>fmthottathil@gmail.com</w:t>
      </w:r>
    </w:p>
    <w:p w:rsidR="00804555" w:rsidRPr="00804555" w:rsidRDefault="00804555" w:rsidP="00804555">
      <w:pPr>
        <w:spacing w:before="0" w:beforeAutospacing="0" w:after="200" w:afterAutospacing="0" w:line="276" w:lineRule="auto"/>
        <w:mirrorIndents w:val="0"/>
        <w:jc w:val="left"/>
        <w:rPr>
          <w:rFonts w:ascii="Times New Roman" w:hAnsi="Times New Roman" w:cs="Times New Roman"/>
          <w:sz w:val="22"/>
          <w:szCs w:val="24"/>
          <w:lang w:bidi="ar-SA"/>
        </w:rPr>
      </w:pPr>
      <w:r w:rsidRPr="00804555">
        <w:rPr>
          <w:rFonts w:ascii="Times New Roman" w:hAnsi="Times New Roman" w:cs="Times New Roman"/>
          <w:sz w:val="22"/>
          <w:szCs w:val="24"/>
          <w:lang w:bidi="ar-SA"/>
        </w:rPr>
        <w:t>Signature ……………………………….  Date…………………………</w:t>
      </w:r>
    </w:p>
    <w:p w:rsidR="00D518F0" w:rsidRDefault="00D518F0"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Default="006B3B61"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Default="006B3B61"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Default="006B3B61"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Default="006B3B61"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Default="006B3B61"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Default="006B3B61"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Default="006B3B61"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Default="006B3B61"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Default="006B3B61"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Default="006B3B61"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Pr="00D518F0" w:rsidRDefault="006B3B61" w:rsidP="006B3B61">
      <w:pPr>
        <w:spacing w:before="0" w:beforeAutospacing="0" w:after="200" w:afterAutospacing="0" w:line="276" w:lineRule="auto"/>
        <w:mirrorIndents w:val="0"/>
        <w:jc w:val="left"/>
        <w:rPr>
          <w:rFonts w:ascii="Times New Roman" w:hAnsi="Times New Roman" w:cs="Times New Roman"/>
          <w:sz w:val="22"/>
          <w:szCs w:val="24"/>
          <w:lang w:bidi="ar-SA"/>
        </w:rPr>
      </w:pPr>
    </w:p>
    <w:p w:rsidR="006B3B61" w:rsidRPr="006B3B61" w:rsidRDefault="006B3B61" w:rsidP="006B3B61">
      <w:pPr>
        <w:tabs>
          <w:tab w:val="left" w:pos="5535"/>
        </w:tabs>
        <w:spacing w:before="0" w:beforeAutospacing="0" w:after="1200" w:afterAutospacing="0" w:line="240" w:lineRule="auto"/>
        <w:mirrorIndents w:val="0"/>
        <w:jc w:val="center"/>
        <w:rPr>
          <w:rFonts w:ascii="Times New Roman" w:hAnsi="Times New Roman" w:cs="Times New Roman"/>
          <w:b/>
          <w:bCs/>
          <w:sz w:val="28"/>
          <w:szCs w:val="28"/>
          <w:lang w:bidi="ar-SA"/>
        </w:rPr>
      </w:pPr>
      <w:r w:rsidRPr="006B3B61">
        <w:rPr>
          <w:rFonts w:ascii="Times New Roman" w:hAnsi="Times New Roman" w:cs="Times New Roman"/>
          <w:b/>
          <w:bCs/>
          <w:sz w:val="28"/>
          <w:szCs w:val="28"/>
          <w:lang w:bidi="ar-SA"/>
        </w:rPr>
        <w:t>ACKNOWLEDGEMENT</w:t>
      </w:r>
    </w:p>
    <w:p w:rsidR="006B3B61" w:rsidRPr="006B3B61" w:rsidRDefault="006B3B61" w:rsidP="006B3B61">
      <w:pPr>
        <w:spacing w:before="0" w:beforeAutospacing="0" w:after="200" w:afterAutospacing="0" w:line="276" w:lineRule="auto"/>
        <w:mirrorIndents w:val="0"/>
        <w:jc w:val="center"/>
        <w:rPr>
          <w:rFonts w:ascii="Times New Roman" w:hAnsi="Times New Roman" w:cs="Times New Roman"/>
          <w:i/>
          <w:iCs/>
          <w:szCs w:val="24"/>
          <w:lang w:bidi="ar-SA"/>
        </w:rPr>
      </w:pPr>
      <w:r w:rsidRPr="006B3B61">
        <w:rPr>
          <w:rFonts w:ascii="Times New Roman" w:hAnsi="Times New Roman" w:cs="Times New Roman"/>
          <w:i/>
          <w:iCs/>
          <w:szCs w:val="24"/>
          <w:lang w:bidi="ar-SA"/>
        </w:rPr>
        <w:t>In the name of Allah, Full of Compassion, Ever Compassionate.</w:t>
      </w:r>
    </w:p>
    <w:p w:rsidR="006B3B61" w:rsidRPr="006B3B61" w:rsidRDefault="006B3B61" w:rsidP="006B3B61">
      <w:pPr>
        <w:spacing w:before="0" w:beforeAutospacing="0" w:after="200" w:afterAutospacing="0" w:line="276" w:lineRule="auto"/>
        <w:mirrorIndents w:val="0"/>
        <w:jc w:val="center"/>
        <w:rPr>
          <w:rFonts w:ascii="Times New Roman" w:hAnsi="Times New Roman" w:cs="Times New Roman"/>
          <w:i/>
          <w:iCs/>
          <w:szCs w:val="24"/>
          <w:lang w:bidi="ar-SA"/>
        </w:rPr>
      </w:pPr>
      <w:r w:rsidRPr="006B3B61">
        <w:rPr>
          <w:rFonts w:ascii="Times New Roman" w:hAnsi="Times New Roman" w:cs="Times New Roman"/>
          <w:i/>
          <w:iCs/>
          <w:szCs w:val="24"/>
          <w:lang w:bidi="ar-SA"/>
        </w:rPr>
        <w:t xml:space="preserve">All praises be to Allah the Lord of the Universe. Let His </w:t>
      </w:r>
      <w:r w:rsidRPr="006B3B61">
        <w:rPr>
          <w:rFonts w:ascii="Times New Roman" w:hAnsi="Times New Roman" w:cs="Times New Roman"/>
          <w:i/>
          <w:iCs/>
          <w:szCs w:val="24"/>
          <w:lang w:bidi="ar-QA"/>
        </w:rPr>
        <w:t>regards and salutations</w:t>
      </w:r>
      <w:r w:rsidRPr="006B3B61">
        <w:rPr>
          <w:rFonts w:ascii="Times New Roman" w:hAnsi="Times New Roman" w:cs="Times New Roman"/>
          <w:i/>
          <w:iCs/>
          <w:szCs w:val="24"/>
          <w:lang w:bidi="ar-SA"/>
        </w:rPr>
        <w:t xml:space="preserve"> be upon the Holy Prophet Muhammad and his family and companions.</w:t>
      </w:r>
    </w:p>
    <w:p w:rsidR="006B3B61" w:rsidRPr="006B3B61" w:rsidRDefault="006B3B61" w:rsidP="00447C01">
      <w:pPr>
        <w:spacing w:before="0" w:beforeAutospacing="0" w:after="200" w:afterAutospacing="0" w:line="276" w:lineRule="auto"/>
        <w:mirrorIndents w:val="0"/>
        <w:rPr>
          <w:rFonts w:ascii="Times New Roman" w:hAnsi="Times New Roman" w:cs="Times New Roman"/>
          <w:szCs w:val="24"/>
          <w:lang w:bidi="ar-SA"/>
        </w:rPr>
      </w:pPr>
      <w:r w:rsidRPr="006B3B61">
        <w:rPr>
          <w:rFonts w:ascii="Times New Roman" w:hAnsi="Times New Roman" w:cs="Times New Roman"/>
          <w:szCs w:val="24"/>
          <w:lang w:bidi="ar-SA"/>
        </w:rPr>
        <w:t xml:space="preserve">For the completion of this thesis, I would like to thank my respected supervisor </w:t>
      </w:r>
      <w:r w:rsidR="00447C01">
        <w:rPr>
          <w:rFonts w:ascii="Times New Roman" w:hAnsi="Times New Roman" w:cs="Times New Roman"/>
          <w:szCs w:val="24"/>
          <w:lang w:bidi="ar-SA"/>
        </w:rPr>
        <w:t xml:space="preserve">Rashid </w:t>
      </w:r>
      <w:proofErr w:type="spellStart"/>
      <w:r w:rsidR="00447C01">
        <w:rPr>
          <w:rFonts w:ascii="Times New Roman" w:hAnsi="Times New Roman" w:cs="Times New Roman"/>
          <w:szCs w:val="24"/>
          <w:lang w:bidi="ar-SA"/>
        </w:rPr>
        <w:t>Hudawi</w:t>
      </w:r>
      <w:proofErr w:type="spellEnd"/>
      <w:r w:rsidR="00447C01">
        <w:rPr>
          <w:rFonts w:ascii="Times New Roman" w:hAnsi="Times New Roman" w:cs="Times New Roman"/>
          <w:szCs w:val="24"/>
          <w:lang w:bidi="ar-SA"/>
        </w:rPr>
        <w:t xml:space="preserve"> O.P</w:t>
      </w:r>
      <w:r w:rsidRPr="006B3B61">
        <w:rPr>
          <w:rFonts w:ascii="Times New Roman" w:hAnsi="Times New Roman" w:cs="Times New Roman"/>
          <w:szCs w:val="24"/>
          <w:lang w:bidi="ar-SA"/>
        </w:rPr>
        <w:t xml:space="preserve"> for having given generously of his precious time, guidance and moral support.  I wish to express my special gratitude to all my teachers for the careful attention and valuable suggestions. </w:t>
      </w:r>
    </w:p>
    <w:p w:rsidR="006B3B61" w:rsidRPr="006B3B61" w:rsidRDefault="006B3B61" w:rsidP="006B3B61">
      <w:pPr>
        <w:autoSpaceDE w:val="0"/>
        <w:autoSpaceDN w:val="0"/>
        <w:adjustRightInd w:val="0"/>
        <w:spacing w:before="0" w:beforeAutospacing="0" w:after="0" w:afterAutospacing="0" w:line="276" w:lineRule="auto"/>
        <w:mirrorIndents w:val="0"/>
        <w:rPr>
          <w:rFonts w:ascii="Times New Roman" w:hAnsi="Times New Roman" w:cs="Times New Roman"/>
          <w:szCs w:val="24"/>
          <w:lang w:bidi="ar-SA"/>
        </w:rPr>
      </w:pPr>
      <w:r w:rsidRPr="006B3B61">
        <w:rPr>
          <w:rFonts w:ascii="Times New Roman" w:hAnsi="Times New Roman" w:cs="Times New Roman"/>
          <w:szCs w:val="24"/>
          <w:lang w:bidi="ar-SA"/>
        </w:rPr>
        <w:t xml:space="preserve">I wish to express the deepest gratitude to </w:t>
      </w:r>
      <w:r w:rsidR="000229B2">
        <w:rPr>
          <w:rFonts w:ascii="Times New Roman" w:hAnsi="Times New Roman" w:cs="Times New Roman"/>
          <w:szCs w:val="24"/>
          <w:lang w:bidi="ar-SA"/>
        </w:rPr>
        <w:t xml:space="preserve">Manhajur Rashad Islamic College and </w:t>
      </w:r>
      <w:proofErr w:type="gramStart"/>
      <w:r w:rsidR="000229B2">
        <w:rPr>
          <w:rFonts w:ascii="Times New Roman" w:hAnsi="Times New Roman" w:cs="Times New Roman"/>
          <w:szCs w:val="24"/>
          <w:lang w:bidi="ar-SA"/>
        </w:rPr>
        <w:t xml:space="preserve">its </w:t>
      </w:r>
      <w:r w:rsidRPr="006B3B61">
        <w:rPr>
          <w:rFonts w:ascii="Times New Roman" w:hAnsi="Times New Roman" w:cs="Times New Roman"/>
          <w:szCs w:val="24"/>
          <w:lang w:bidi="ar-SA"/>
        </w:rPr>
        <w:t>,</w:t>
      </w:r>
      <w:proofErr w:type="gramEnd"/>
      <w:r w:rsidRPr="006B3B61">
        <w:rPr>
          <w:rFonts w:ascii="Times New Roman" w:hAnsi="Times New Roman" w:cs="Times New Roman"/>
          <w:szCs w:val="24"/>
          <w:lang w:bidi="ar-SA"/>
        </w:rPr>
        <w:t xml:space="preserve"> where I pursued my studies.  My acknowledgements would be incomplete if I did not extend the token of appreciation to all my teachers, well-wishers, friends and students in </w:t>
      </w:r>
      <w:r w:rsidR="00D56FB1">
        <w:rPr>
          <w:rFonts w:ascii="Times New Roman" w:hAnsi="Times New Roman" w:cs="Times New Roman"/>
          <w:szCs w:val="24"/>
          <w:lang w:bidi="ar-SA"/>
        </w:rPr>
        <w:t>Manhaj</w:t>
      </w:r>
      <w:r w:rsidRPr="006B3B61">
        <w:rPr>
          <w:rFonts w:ascii="Times New Roman" w:hAnsi="Times New Roman" w:cs="Times New Roman"/>
          <w:szCs w:val="24"/>
          <w:lang w:bidi="ar-SA"/>
        </w:rPr>
        <w:t>.</w:t>
      </w:r>
    </w:p>
    <w:p w:rsidR="006B3B61" w:rsidRPr="006B3B61" w:rsidRDefault="006B3B61" w:rsidP="006B3B61">
      <w:pPr>
        <w:autoSpaceDE w:val="0"/>
        <w:autoSpaceDN w:val="0"/>
        <w:adjustRightInd w:val="0"/>
        <w:spacing w:before="0" w:beforeAutospacing="0" w:after="0" w:afterAutospacing="0" w:line="276" w:lineRule="auto"/>
        <w:mirrorIndents w:val="0"/>
        <w:rPr>
          <w:rFonts w:ascii="Times New Roman" w:hAnsi="Times New Roman" w:cs="Times New Roman"/>
          <w:szCs w:val="24"/>
          <w:lang w:bidi="ar-SA"/>
        </w:rPr>
      </w:pPr>
      <w:r w:rsidRPr="006B3B61">
        <w:rPr>
          <w:rFonts w:ascii="Times New Roman" w:hAnsi="Times New Roman" w:cs="Times New Roman"/>
          <w:szCs w:val="24"/>
          <w:lang w:bidi="ar-SA"/>
        </w:rPr>
        <w:t>May Allah, the almighty, bestow His rewards and blessings on them all.</w:t>
      </w:r>
    </w:p>
    <w:p w:rsidR="006B3B61" w:rsidRPr="006B3B61" w:rsidRDefault="006B3B61" w:rsidP="006B3B61">
      <w:pPr>
        <w:autoSpaceDE w:val="0"/>
        <w:autoSpaceDN w:val="0"/>
        <w:adjustRightInd w:val="0"/>
        <w:spacing w:before="0" w:beforeAutospacing="0" w:after="0" w:afterAutospacing="0" w:line="276" w:lineRule="auto"/>
        <w:mirrorIndents w:val="0"/>
        <w:rPr>
          <w:rFonts w:ascii="Times New Roman" w:hAnsi="Times New Roman" w:cs="Times New Roman"/>
          <w:szCs w:val="24"/>
          <w:lang w:bidi="ar-SA"/>
        </w:rPr>
      </w:pPr>
      <w:r w:rsidRPr="006B3B61">
        <w:rPr>
          <w:rFonts w:ascii="Times New Roman" w:hAnsi="Times New Roman" w:cs="Times New Roman"/>
          <w:szCs w:val="24"/>
          <w:lang w:bidi="ar-SA"/>
        </w:rPr>
        <w:t xml:space="preserve">Finally, I state that I am alone responsible for the entire faults that remain in this thesis. May Allah accept this humble attempt and make it fruitful for this life and hereafter, </w:t>
      </w:r>
      <w:proofErr w:type="spellStart"/>
      <w:r w:rsidRPr="006B3B61">
        <w:rPr>
          <w:rFonts w:ascii="Times New Roman" w:hAnsi="Times New Roman" w:cs="Times New Roman"/>
          <w:i/>
          <w:iCs/>
          <w:szCs w:val="24"/>
          <w:lang w:bidi="ar-SA"/>
        </w:rPr>
        <w:t>Ᾱmīn</w:t>
      </w:r>
      <w:proofErr w:type="spellEnd"/>
      <w:r w:rsidRPr="006B3B61">
        <w:rPr>
          <w:rFonts w:ascii="Times New Roman" w:hAnsi="Times New Roman" w:cs="Times New Roman"/>
          <w:szCs w:val="24"/>
          <w:lang w:bidi="ar-SA"/>
        </w:rPr>
        <w:t>.</w:t>
      </w:r>
    </w:p>
    <w:p w:rsidR="00096B91" w:rsidRPr="00420AD6" w:rsidRDefault="00AB0EDB" w:rsidP="003A2B36">
      <w:pPr>
        <w:spacing w:before="0" w:beforeAutospacing="0" w:after="200" w:afterAutospacing="0" w:line="480" w:lineRule="auto"/>
        <w:mirrorIndents w:val="0"/>
        <w:jc w:val="center"/>
        <w:rPr>
          <w:rFonts w:ascii="Traditional Arabic" w:eastAsia="Times New Roman" w:hAnsi="Traditional Arabic" w:cs="Traditional Arabic"/>
          <w:b/>
          <w:color w:val="231F20"/>
          <w:sz w:val="32"/>
          <w:szCs w:val="24"/>
        </w:rPr>
      </w:pPr>
      <w:r w:rsidRPr="00420AD6">
        <w:rPr>
          <w:rFonts w:ascii="Traditional Arabic" w:eastAsia="Times New Roman" w:hAnsi="Traditional Arabic" w:cs="Traditional Arabic"/>
          <w:b/>
          <w:color w:val="231F20"/>
          <w:sz w:val="32"/>
          <w:szCs w:val="24"/>
        </w:rPr>
        <w:br w:type="page"/>
      </w:r>
    </w:p>
    <w:p w:rsidR="00BD30FA" w:rsidRDefault="00BD30FA" w:rsidP="00677B7E">
      <w:pPr>
        <w:spacing w:line="480" w:lineRule="auto"/>
        <w:jc w:val="left"/>
        <w:rPr>
          <w:rFonts w:eastAsia="Times New Roman" w:cstheme="majorBidi"/>
          <w:b/>
          <w:color w:val="231F20"/>
          <w:szCs w:val="24"/>
        </w:rPr>
      </w:pPr>
    </w:p>
    <w:sdt>
      <w:sdtPr>
        <w:rPr>
          <w:rFonts w:eastAsiaTheme="minorEastAsia" w:cstheme="minorBidi"/>
          <w:b w:val="0"/>
          <w:bCs w:val="0"/>
          <w:sz w:val="24"/>
          <w:szCs w:val="22"/>
        </w:rPr>
        <w:id w:val="177895065"/>
        <w:docPartObj>
          <w:docPartGallery w:val="Table of Contents"/>
          <w:docPartUnique/>
        </w:docPartObj>
      </w:sdtPr>
      <w:sdtEndPr/>
      <w:sdtContent>
        <w:p w:rsidR="00DF4577" w:rsidRDefault="00C47F87">
          <w:pPr>
            <w:pStyle w:val="TOCHeading"/>
          </w:pPr>
          <w:r>
            <w:t>TABLE OF CONTENTS</w:t>
          </w:r>
        </w:p>
        <w:p w:rsidR="00C47F87" w:rsidRDefault="00A85ECC" w:rsidP="00C47F87">
          <w:pPr>
            <w:pStyle w:val="TOC1"/>
            <w:rPr>
              <w:rFonts w:asciiTheme="minorHAnsi" w:hAnsiTheme="minorHAnsi"/>
              <w:sz w:val="22"/>
              <w:lang w:val="en-GB" w:eastAsia="en-GB" w:bidi="ar-SA"/>
            </w:rPr>
          </w:pPr>
          <w:r>
            <w:fldChar w:fldCharType="begin"/>
          </w:r>
          <w:r w:rsidR="00DF4577">
            <w:instrText xml:space="preserve"> TOC \o "1-3" \h \z \u </w:instrText>
          </w:r>
          <w:r>
            <w:fldChar w:fldCharType="separate"/>
          </w:r>
          <w:hyperlink w:anchor="_Toc26870021" w:history="1">
            <w:r w:rsidR="00C47F87" w:rsidRPr="00392130">
              <w:rPr>
                <w:rStyle w:val="Hyperlink"/>
              </w:rPr>
              <w:t>ABSTRACT</w:t>
            </w:r>
            <w:r w:rsidR="00C47F87">
              <w:rPr>
                <w:webHidden/>
              </w:rPr>
              <w:tab/>
            </w:r>
            <w:r>
              <w:rPr>
                <w:webHidden/>
              </w:rPr>
              <w:fldChar w:fldCharType="begin"/>
            </w:r>
            <w:r w:rsidR="00C47F87">
              <w:rPr>
                <w:webHidden/>
              </w:rPr>
              <w:instrText xml:space="preserve"> PAGEREF _Toc26870021 \h </w:instrText>
            </w:r>
            <w:r>
              <w:rPr>
                <w:webHidden/>
              </w:rPr>
            </w:r>
            <w:r>
              <w:rPr>
                <w:webHidden/>
              </w:rPr>
              <w:fldChar w:fldCharType="separate"/>
            </w:r>
            <w:r w:rsidR="00785962">
              <w:rPr>
                <w:webHidden/>
              </w:rPr>
              <w:t>II</w:t>
            </w:r>
            <w:r>
              <w:rPr>
                <w:webHidden/>
              </w:rPr>
              <w:fldChar w:fldCharType="end"/>
            </w:r>
          </w:hyperlink>
        </w:p>
        <w:p w:rsidR="00C47F87" w:rsidRDefault="00785962" w:rsidP="00C47F87">
          <w:pPr>
            <w:pStyle w:val="TOC1"/>
            <w:rPr>
              <w:rFonts w:asciiTheme="minorHAnsi" w:hAnsiTheme="minorHAnsi"/>
              <w:sz w:val="22"/>
              <w:lang w:val="en-GB" w:eastAsia="en-GB" w:bidi="ar-SA"/>
            </w:rPr>
          </w:pPr>
          <w:hyperlink w:anchor="_Toc26870022" w:history="1">
            <w:r w:rsidR="00C47F87" w:rsidRPr="00392130">
              <w:rPr>
                <w:rStyle w:val="Hyperlink"/>
                <w:rFonts w:ascii="Times New Roman" w:hAnsi="Times New Roman" w:cs="Times New Roman"/>
              </w:rPr>
              <w:t>APPROVAL PAGE</w:t>
            </w:r>
            <w:r w:rsidR="00C47F87">
              <w:rPr>
                <w:webHidden/>
              </w:rPr>
              <w:tab/>
            </w:r>
            <w:r w:rsidR="00A85ECC">
              <w:rPr>
                <w:webHidden/>
              </w:rPr>
              <w:fldChar w:fldCharType="begin"/>
            </w:r>
            <w:r w:rsidR="00C47F87">
              <w:rPr>
                <w:webHidden/>
              </w:rPr>
              <w:instrText xml:space="preserve"> PAGEREF _Toc26870022 \h </w:instrText>
            </w:r>
            <w:r w:rsidR="00A85ECC">
              <w:rPr>
                <w:webHidden/>
              </w:rPr>
            </w:r>
            <w:r w:rsidR="00A85ECC">
              <w:rPr>
                <w:webHidden/>
              </w:rPr>
              <w:fldChar w:fldCharType="separate"/>
            </w:r>
            <w:r>
              <w:rPr>
                <w:webHidden/>
              </w:rPr>
              <w:t>IV</w:t>
            </w:r>
            <w:r w:rsidR="00A85ECC">
              <w:rPr>
                <w:webHidden/>
              </w:rPr>
              <w:fldChar w:fldCharType="end"/>
            </w:r>
          </w:hyperlink>
        </w:p>
        <w:p w:rsidR="00C47F87" w:rsidRPr="00C47F87" w:rsidRDefault="00785962" w:rsidP="00C47F87">
          <w:pPr>
            <w:pStyle w:val="TOC1"/>
            <w:rPr>
              <w:rFonts w:asciiTheme="minorHAnsi" w:hAnsiTheme="minorHAnsi"/>
              <w:sz w:val="22"/>
              <w:lang w:val="en-GB" w:eastAsia="en-GB" w:bidi="ar-SA"/>
            </w:rPr>
          </w:pPr>
          <w:hyperlink w:anchor="_Toc26870023" w:history="1">
            <w:r w:rsidR="00C47F87" w:rsidRPr="00C47F87">
              <w:rPr>
                <w:rStyle w:val="Hyperlink"/>
              </w:rPr>
              <w:t>CHAPTER ONE:INTRODUCTORY CHAPTER</w:t>
            </w:r>
            <w:r w:rsidR="00C47F87" w:rsidRPr="00C47F87">
              <w:rPr>
                <w:webHidden/>
              </w:rPr>
              <w:tab/>
            </w:r>
            <w:r w:rsidR="00A85ECC" w:rsidRPr="00C47F87">
              <w:rPr>
                <w:webHidden/>
              </w:rPr>
              <w:fldChar w:fldCharType="begin"/>
            </w:r>
            <w:r w:rsidR="00C47F87" w:rsidRPr="00C47F87">
              <w:rPr>
                <w:webHidden/>
              </w:rPr>
              <w:instrText xml:space="preserve"> PAGEREF _Toc26870023 \h </w:instrText>
            </w:r>
            <w:r w:rsidR="00A85ECC" w:rsidRPr="00C47F87">
              <w:rPr>
                <w:webHidden/>
              </w:rPr>
            </w:r>
            <w:r w:rsidR="00A85ECC" w:rsidRPr="00C47F87">
              <w:rPr>
                <w:webHidden/>
              </w:rPr>
              <w:fldChar w:fldCharType="separate"/>
            </w:r>
            <w:r>
              <w:rPr>
                <w:webHidden/>
              </w:rPr>
              <w:t>1</w:t>
            </w:r>
            <w:r w:rsidR="00A85ECC" w:rsidRPr="00C47F87">
              <w:rPr>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24" w:history="1">
            <w:r w:rsidR="00C47F87" w:rsidRPr="00392130">
              <w:rPr>
                <w:rStyle w:val="Hyperlink"/>
                <w:noProof/>
              </w:rPr>
              <w:t>1.1 INTRODUCTION</w:t>
            </w:r>
            <w:r w:rsidR="00C47F87">
              <w:rPr>
                <w:noProof/>
                <w:webHidden/>
              </w:rPr>
              <w:tab/>
            </w:r>
            <w:r w:rsidR="00A85ECC">
              <w:rPr>
                <w:noProof/>
                <w:webHidden/>
              </w:rPr>
              <w:fldChar w:fldCharType="begin"/>
            </w:r>
            <w:r w:rsidR="00C47F87">
              <w:rPr>
                <w:noProof/>
                <w:webHidden/>
              </w:rPr>
              <w:instrText xml:space="preserve"> PAGEREF _Toc26870024 \h </w:instrText>
            </w:r>
            <w:r w:rsidR="00A85ECC">
              <w:rPr>
                <w:noProof/>
                <w:webHidden/>
              </w:rPr>
            </w:r>
            <w:r w:rsidR="00A85ECC">
              <w:rPr>
                <w:noProof/>
                <w:webHidden/>
              </w:rPr>
              <w:fldChar w:fldCharType="separate"/>
            </w:r>
            <w:r>
              <w:rPr>
                <w:noProof/>
                <w:webHidden/>
              </w:rPr>
              <w:t>1</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25" w:history="1">
            <w:r w:rsidR="00C47F87" w:rsidRPr="00392130">
              <w:rPr>
                <w:rStyle w:val="Hyperlink"/>
                <w:noProof/>
              </w:rPr>
              <w:t>1.2. STATEMENT OF PROBLEM</w:t>
            </w:r>
            <w:r w:rsidR="00C47F87">
              <w:rPr>
                <w:noProof/>
                <w:webHidden/>
              </w:rPr>
              <w:tab/>
            </w:r>
            <w:r w:rsidR="00A85ECC">
              <w:rPr>
                <w:noProof/>
                <w:webHidden/>
              </w:rPr>
              <w:fldChar w:fldCharType="begin"/>
            </w:r>
            <w:r w:rsidR="00C47F87">
              <w:rPr>
                <w:noProof/>
                <w:webHidden/>
              </w:rPr>
              <w:instrText xml:space="preserve"> PAGEREF _Toc26870025 \h </w:instrText>
            </w:r>
            <w:r w:rsidR="00A85ECC">
              <w:rPr>
                <w:noProof/>
                <w:webHidden/>
              </w:rPr>
            </w:r>
            <w:r w:rsidR="00A85ECC">
              <w:rPr>
                <w:noProof/>
                <w:webHidden/>
              </w:rPr>
              <w:fldChar w:fldCharType="separate"/>
            </w:r>
            <w:r>
              <w:rPr>
                <w:noProof/>
                <w:webHidden/>
              </w:rPr>
              <w:t>2</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26" w:history="1">
            <w:r w:rsidR="00C47F87" w:rsidRPr="00392130">
              <w:rPr>
                <w:rStyle w:val="Hyperlink"/>
                <w:noProof/>
              </w:rPr>
              <w:t>1.3. RESEARCH QUESTIONS</w:t>
            </w:r>
            <w:r w:rsidR="00C47F87">
              <w:rPr>
                <w:noProof/>
                <w:webHidden/>
              </w:rPr>
              <w:tab/>
            </w:r>
            <w:r w:rsidR="00A85ECC">
              <w:rPr>
                <w:noProof/>
                <w:webHidden/>
              </w:rPr>
              <w:fldChar w:fldCharType="begin"/>
            </w:r>
            <w:r w:rsidR="00C47F87">
              <w:rPr>
                <w:noProof/>
                <w:webHidden/>
              </w:rPr>
              <w:instrText xml:space="preserve"> PAGEREF _Toc26870026 \h </w:instrText>
            </w:r>
            <w:r w:rsidR="00A85ECC">
              <w:rPr>
                <w:noProof/>
                <w:webHidden/>
              </w:rPr>
            </w:r>
            <w:r w:rsidR="00A85ECC">
              <w:rPr>
                <w:noProof/>
                <w:webHidden/>
              </w:rPr>
              <w:fldChar w:fldCharType="separate"/>
            </w:r>
            <w:r>
              <w:rPr>
                <w:noProof/>
                <w:webHidden/>
              </w:rPr>
              <w:t>3</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27" w:history="1">
            <w:r w:rsidR="00C47F87" w:rsidRPr="00392130">
              <w:rPr>
                <w:rStyle w:val="Hyperlink"/>
                <w:noProof/>
              </w:rPr>
              <w:t>1.4. RESEARCH OBJECTIVES</w:t>
            </w:r>
            <w:r w:rsidR="00C47F87">
              <w:rPr>
                <w:noProof/>
                <w:webHidden/>
              </w:rPr>
              <w:tab/>
            </w:r>
            <w:r w:rsidR="00A85ECC">
              <w:rPr>
                <w:noProof/>
                <w:webHidden/>
              </w:rPr>
              <w:fldChar w:fldCharType="begin"/>
            </w:r>
            <w:r w:rsidR="00C47F87">
              <w:rPr>
                <w:noProof/>
                <w:webHidden/>
              </w:rPr>
              <w:instrText xml:space="preserve"> PAGEREF _Toc26870027 \h </w:instrText>
            </w:r>
            <w:r w:rsidR="00A85ECC">
              <w:rPr>
                <w:noProof/>
                <w:webHidden/>
              </w:rPr>
            </w:r>
            <w:r w:rsidR="00A85ECC">
              <w:rPr>
                <w:noProof/>
                <w:webHidden/>
              </w:rPr>
              <w:fldChar w:fldCharType="separate"/>
            </w:r>
            <w:r>
              <w:rPr>
                <w:noProof/>
                <w:webHidden/>
              </w:rPr>
              <w:t>3</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28" w:history="1">
            <w:r w:rsidR="00C47F87" w:rsidRPr="00392130">
              <w:rPr>
                <w:rStyle w:val="Hyperlink"/>
                <w:noProof/>
              </w:rPr>
              <w:t>1.5. SIGNIFICANCE OF RESEARCH</w:t>
            </w:r>
            <w:r w:rsidR="00C47F87">
              <w:rPr>
                <w:noProof/>
                <w:webHidden/>
              </w:rPr>
              <w:tab/>
            </w:r>
            <w:r w:rsidR="00A85ECC">
              <w:rPr>
                <w:noProof/>
                <w:webHidden/>
              </w:rPr>
              <w:fldChar w:fldCharType="begin"/>
            </w:r>
            <w:r w:rsidR="00C47F87">
              <w:rPr>
                <w:noProof/>
                <w:webHidden/>
              </w:rPr>
              <w:instrText xml:space="preserve"> PAGEREF _Toc26870028 \h </w:instrText>
            </w:r>
            <w:r w:rsidR="00A85ECC">
              <w:rPr>
                <w:noProof/>
                <w:webHidden/>
              </w:rPr>
            </w:r>
            <w:r w:rsidR="00A85ECC">
              <w:rPr>
                <w:noProof/>
                <w:webHidden/>
              </w:rPr>
              <w:fldChar w:fldCharType="separate"/>
            </w:r>
            <w:r>
              <w:rPr>
                <w:noProof/>
                <w:webHidden/>
              </w:rPr>
              <w:t>4</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29" w:history="1">
            <w:r w:rsidR="00C47F87" w:rsidRPr="00392130">
              <w:rPr>
                <w:rStyle w:val="Hyperlink"/>
                <w:noProof/>
              </w:rPr>
              <w:t>1.6. SCOPE AND LIMITATION</w:t>
            </w:r>
            <w:r w:rsidR="00C47F87">
              <w:rPr>
                <w:noProof/>
                <w:webHidden/>
              </w:rPr>
              <w:tab/>
            </w:r>
            <w:r w:rsidR="00A85ECC">
              <w:rPr>
                <w:noProof/>
                <w:webHidden/>
              </w:rPr>
              <w:fldChar w:fldCharType="begin"/>
            </w:r>
            <w:r w:rsidR="00C47F87">
              <w:rPr>
                <w:noProof/>
                <w:webHidden/>
              </w:rPr>
              <w:instrText xml:space="preserve"> PAGEREF _Toc26870029 \h </w:instrText>
            </w:r>
            <w:r w:rsidR="00A85ECC">
              <w:rPr>
                <w:noProof/>
                <w:webHidden/>
              </w:rPr>
            </w:r>
            <w:r w:rsidR="00A85ECC">
              <w:rPr>
                <w:noProof/>
                <w:webHidden/>
              </w:rPr>
              <w:fldChar w:fldCharType="separate"/>
            </w:r>
            <w:r>
              <w:rPr>
                <w:noProof/>
                <w:webHidden/>
              </w:rPr>
              <w:t>4</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30" w:history="1">
            <w:r w:rsidR="00C47F87" w:rsidRPr="00392130">
              <w:rPr>
                <w:rStyle w:val="Hyperlink"/>
                <w:noProof/>
              </w:rPr>
              <w:t>1.7. METHODOLOGY</w:t>
            </w:r>
            <w:r w:rsidR="00C47F87">
              <w:rPr>
                <w:noProof/>
                <w:webHidden/>
              </w:rPr>
              <w:tab/>
            </w:r>
            <w:r w:rsidR="00A85ECC">
              <w:rPr>
                <w:noProof/>
                <w:webHidden/>
              </w:rPr>
              <w:fldChar w:fldCharType="begin"/>
            </w:r>
            <w:r w:rsidR="00C47F87">
              <w:rPr>
                <w:noProof/>
                <w:webHidden/>
              </w:rPr>
              <w:instrText xml:space="preserve"> PAGEREF _Toc26870030 \h </w:instrText>
            </w:r>
            <w:r w:rsidR="00A85ECC">
              <w:rPr>
                <w:noProof/>
                <w:webHidden/>
              </w:rPr>
            </w:r>
            <w:r w:rsidR="00A85ECC">
              <w:rPr>
                <w:noProof/>
                <w:webHidden/>
              </w:rPr>
              <w:fldChar w:fldCharType="separate"/>
            </w:r>
            <w:r>
              <w:rPr>
                <w:noProof/>
                <w:webHidden/>
              </w:rPr>
              <w:t>5</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31" w:history="1">
            <w:r w:rsidR="00C47F87" w:rsidRPr="00392130">
              <w:rPr>
                <w:rStyle w:val="Hyperlink"/>
                <w:noProof/>
              </w:rPr>
              <w:t>1.8. LITERATURE REVIEW</w:t>
            </w:r>
            <w:r w:rsidR="00C47F87">
              <w:rPr>
                <w:noProof/>
                <w:webHidden/>
              </w:rPr>
              <w:tab/>
            </w:r>
            <w:r w:rsidR="00A85ECC">
              <w:rPr>
                <w:noProof/>
                <w:webHidden/>
              </w:rPr>
              <w:fldChar w:fldCharType="begin"/>
            </w:r>
            <w:r w:rsidR="00C47F87">
              <w:rPr>
                <w:noProof/>
                <w:webHidden/>
              </w:rPr>
              <w:instrText xml:space="preserve"> PAGEREF _Toc26870031 \h </w:instrText>
            </w:r>
            <w:r w:rsidR="00A85ECC">
              <w:rPr>
                <w:noProof/>
                <w:webHidden/>
              </w:rPr>
            </w:r>
            <w:r w:rsidR="00A85ECC">
              <w:rPr>
                <w:noProof/>
                <w:webHidden/>
              </w:rPr>
              <w:fldChar w:fldCharType="separate"/>
            </w:r>
            <w:r>
              <w:rPr>
                <w:noProof/>
                <w:webHidden/>
              </w:rPr>
              <w:t>5</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32" w:history="1">
            <w:r w:rsidR="00C47F87" w:rsidRPr="00392130">
              <w:rPr>
                <w:rStyle w:val="Hyperlink"/>
                <w:noProof/>
              </w:rPr>
              <w:t>1.8. ORGANIZATION OF STUDY</w:t>
            </w:r>
            <w:r w:rsidR="00C47F87">
              <w:rPr>
                <w:noProof/>
                <w:webHidden/>
              </w:rPr>
              <w:tab/>
            </w:r>
            <w:r w:rsidR="00A85ECC">
              <w:rPr>
                <w:noProof/>
                <w:webHidden/>
              </w:rPr>
              <w:fldChar w:fldCharType="begin"/>
            </w:r>
            <w:r w:rsidR="00C47F87">
              <w:rPr>
                <w:noProof/>
                <w:webHidden/>
              </w:rPr>
              <w:instrText xml:space="preserve"> PAGEREF _Toc26870032 \h </w:instrText>
            </w:r>
            <w:r w:rsidR="00A85ECC">
              <w:rPr>
                <w:noProof/>
                <w:webHidden/>
              </w:rPr>
            </w:r>
            <w:r w:rsidR="00A85ECC">
              <w:rPr>
                <w:noProof/>
                <w:webHidden/>
              </w:rPr>
              <w:fldChar w:fldCharType="separate"/>
            </w:r>
            <w:r>
              <w:rPr>
                <w:noProof/>
                <w:webHidden/>
              </w:rPr>
              <w:t>5</w:t>
            </w:r>
            <w:r w:rsidR="00A85ECC">
              <w:rPr>
                <w:noProof/>
                <w:webHidden/>
              </w:rPr>
              <w:fldChar w:fldCharType="end"/>
            </w:r>
          </w:hyperlink>
        </w:p>
        <w:p w:rsidR="00C47F87" w:rsidRDefault="00785962" w:rsidP="00C47F87">
          <w:pPr>
            <w:pStyle w:val="TOC1"/>
            <w:rPr>
              <w:rFonts w:asciiTheme="minorHAnsi" w:hAnsiTheme="minorHAnsi"/>
              <w:sz w:val="22"/>
              <w:lang w:val="en-GB" w:eastAsia="en-GB" w:bidi="ar-SA"/>
            </w:rPr>
          </w:pPr>
          <w:hyperlink w:anchor="_Toc26870033" w:history="1">
            <w:r w:rsidR="00C47F87" w:rsidRPr="00392130">
              <w:rPr>
                <w:rStyle w:val="Hyperlink"/>
                <w:rFonts w:eastAsia="Times New Roman"/>
              </w:rPr>
              <w:t>CHAPTER TWO</w:t>
            </w:r>
            <w:r w:rsidR="00C47F87">
              <w:rPr>
                <w:webHidden/>
              </w:rPr>
              <w:tab/>
            </w:r>
            <w:r w:rsidR="00A85ECC">
              <w:rPr>
                <w:webHidden/>
              </w:rPr>
              <w:fldChar w:fldCharType="begin"/>
            </w:r>
            <w:r w:rsidR="00C47F87">
              <w:rPr>
                <w:webHidden/>
              </w:rPr>
              <w:instrText xml:space="preserve"> PAGEREF _Toc26870033 \h </w:instrText>
            </w:r>
            <w:r w:rsidR="00A85ECC">
              <w:rPr>
                <w:webHidden/>
              </w:rPr>
            </w:r>
            <w:r w:rsidR="00A85ECC">
              <w:rPr>
                <w:webHidden/>
              </w:rPr>
              <w:fldChar w:fldCharType="separate"/>
            </w:r>
            <w:r>
              <w:rPr>
                <w:webHidden/>
              </w:rPr>
              <w:t>7</w:t>
            </w:r>
            <w:r w:rsidR="00A85ECC">
              <w:rPr>
                <w:webHidden/>
              </w:rPr>
              <w:fldChar w:fldCharType="end"/>
            </w:r>
          </w:hyperlink>
        </w:p>
        <w:p w:rsidR="00C47F87" w:rsidRDefault="00785962" w:rsidP="00C47F87">
          <w:pPr>
            <w:pStyle w:val="TOC1"/>
            <w:rPr>
              <w:rFonts w:asciiTheme="minorHAnsi" w:hAnsiTheme="minorHAnsi"/>
              <w:sz w:val="22"/>
              <w:lang w:val="en-GB" w:eastAsia="en-GB" w:bidi="ar-SA"/>
            </w:rPr>
          </w:pPr>
          <w:hyperlink w:anchor="_Toc26870034" w:history="1">
            <w:r w:rsidR="00C47F87" w:rsidRPr="00392130">
              <w:rPr>
                <w:rStyle w:val="Hyperlink"/>
              </w:rPr>
              <w:t>ẒĀHIRĪ DOCTRINE: HISTORY  AND METHODOLOGY</w:t>
            </w:r>
            <w:r w:rsidR="00C47F87">
              <w:rPr>
                <w:webHidden/>
              </w:rPr>
              <w:tab/>
            </w:r>
            <w:r w:rsidR="00A85ECC">
              <w:rPr>
                <w:webHidden/>
              </w:rPr>
              <w:fldChar w:fldCharType="begin"/>
            </w:r>
            <w:r w:rsidR="00C47F87">
              <w:rPr>
                <w:webHidden/>
              </w:rPr>
              <w:instrText xml:space="preserve"> PAGEREF _Toc26870034 \h </w:instrText>
            </w:r>
            <w:r w:rsidR="00A85ECC">
              <w:rPr>
                <w:webHidden/>
              </w:rPr>
            </w:r>
            <w:r w:rsidR="00A85ECC">
              <w:rPr>
                <w:webHidden/>
              </w:rPr>
              <w:fldChar w:fldCharType="separate"/>
            </w:r>
            <w:r>
              <w:rPr>
                <w:webHidden/>
              </w:rPr>
              <w:t>7</w:t>
            </w:r>
            <w:r w:rsidR="00A85ECC">
              <w:rPr>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35" w:history="1">
            <w:r w:rsidR="00C47F87" w:rsidRPr="00392130">
              <w:rPr>
                <w:rStyle w:val="Hyperlink"/>
                <w:noProof/>
              </w:rPr>
              <w:t>2.1 INDRODUCTION</w:t>
            </w:r>
            <w:r w:rsidR="00C47F87">
              <w:rPr>
                <w:noProof/>
                <w:webHidden/>
              </w:rPr>
              <w:tab/>
            </w:r>
            <w:r w:rsidR="00A85ECC">
              <w:rPr>
                <w:noProof/>
                <w:webHidden/>
              </w:rPr>
              <w:fldChar w:fldCharType="begin"/>
            </w:r>
            <w:r w:rsidR="00C47F87">
              <w:rPr>
                <w:noProof/>
                <w:webHidden/>
              </w:rPr>
              <w:instrText xml:space="preserve"> PAGEREF _Toc26870035 \h </w:instrText>
            </w:r>
            <w:r w:rsidR="00A85ECC">
              <w:rPr>
                <w:noProof/>
                <w:webHidden/>
              </w:rPr>
            </w:r>
            <w:r w:rsidR="00A85ECC">
              <w:rPr>
                <w:noProof/>
                <w:webHidden/>
              </w:rPr>
              <w:fldChar w:fldCharType="separate"/>
            </w:r>
            <w:r>
              <w:rPr>
                <w:noProof/>
                <w:webHidden/>
              </w:rPr>
              <w:t>7</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36" w:history="1">
            <w:r w:rsidR="00C47F87" w:rsidRPr="00392130">
              <w:rPr>
                <w:rStyle w:val="Hyperlink"/>
                <w:noProof/>
              </w:rPr>
              <w:t>2.2 BACKGROUND</w:t>
            </w:r>
            <w:r w:rsidR="00C47F87">
              <w:rPr>
                <w:noProof/>
                <w:webHidden/>
              </w:rPr>
              <w:tab/>
            </w:r>
            <w:r w:rsidR="00A85ECC">
              <w:rPr>
                <w:noProof/>
                <w:webHidden/>
              </w:rPr>
              <w:fldChar w:fldCharType="begin"/>
            </w:r>
            <w:r w:rsidR="00C47F87">
              <w:rPr>
                <w:noProof/>
                <w:webHidden/>
              </w:rPr>
              <w:instrText xml:space="preserve"> PAGEREF _Toc26870036 \h </w:instrText>
            </w:r>
            <w:r w:rsidR="00A85ECC">
              <w:rPr>
                <w:noProof/>
                <w:webHidden/>
              </w:rPr>
            </w:r>
            <w:r w:rsidR="00A85ECC">
              <w:rPr>
                <w:noProof/>
                <w:webHidden/>
              </w:rPr>
              <w:fldChar w:fldCharType="separate"/>
            </w:r>
            <w:r>
              <w:rPr>
                <w:noProof/>
                <w:webHidden/>
              </w:rPr>
              <w:t>8</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37" w:history="1">
            <w:r w:rsidR="00C47F87" w:rsidRPr="00392130">
              <w:rPr>
                <w:rStyle w:val="Hyperlink"/>
                <w:noProof/>
              </w:rPr>
              <w:t>2.3 EMERGENCE</w:t>
            </w:r>
            <w:r w:rsidR="00C47F87">
              <w:rPr>
                <w:noProof/>
                <w:webHidden/>
              </w:rPr>
              <w:tab/>
            </w:r>
            <w:r w:rsidR="00A85ECC">
              <w:rPr>
                <w:noProof/>
                <w:webHidden/>
              </w:rPr>
              <w:fldChar w:fldCharType="begin"/>
            </w:r>
            <w:r w:rsidR="00C47F87">
              <w:rPr>
                <w:noProof/>
                <w:webHidden/>
              </w:rPr>
              <w:instrText xml:space="preserve"> PAGEREF _Toc26870037 \h </w:instrText>
            </w:r>
            <w:r w:rsidR="00A85ECC">
              <w:rPr>
                <w:noProof/>
                <w:webHidden/>
              </w:rPr>
            </w:r>
            <w:r w:rsidR="00A85ECC">
              <w:rPr>
                <w:noProof/>
                <w:webHidden/>
              </w:rPr>
              <w:fldChar w:fldCharType="separate"/>
            </w:r>
            <w:r>
              <w:rPr>
                <w:noProof/>
                <w:webHidden/>
              </w:rPr>
              <w:t>11</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38" w:history="1">
            <w:r w:rsidR="00C47F87" w:rsidRPr="00392130">
              <w:rPr>
                <w:rStyle w:val="Hyperlink"/>
                <w:noProof/>
              </w:rPr>
              <w:t>2.4 EXPANSION IN WEST</w:t>
            </w:r>
            <w:r w:rsidR="00C47F87">
              <w:rPr>
                <w:noProof/>
                <w:webHidden/>
              </w:rPr>
              <w:tab/>
            </w:r>
            <w:r w:rsidR="00A85ECC">
              <w:rPr>
                <w:noProof/>
                <w:webHidden/>
              </w:rPr>
              <w:fldChar w:fldCharType="begin"/>
            </w:r>
            <w:r w:rsidR="00C47F87">
              <w:rPr>
                <w:noProof/>
                <w:webHidden/>
              </w:rPr>
              <w:instrText xml:space="preserve"> PAGEREF _Toc26870038 \h </w:instrText>
            </w:r>
            <w:r w:rsidR="00A85ECC">
              <w:rPr>
                <w:noProof/>
                <w:webHidden/>
              </w:rPr>
            </w:r>
            <w:r w:rsidR="00A85ECC">
              <w:rPr>
                <w:noProof/>
                <w:webHidden/>
              </w:rPr>
              <w:fldChar w:fldCharType="separate"/>
            </w:r>
            <w:r>
              <w:rPr>
                <w:noProof/>
                <w:webHidden/>
              </w:rPr>
              <w:t>11</w:t>
            </w:r>
            <w:r w:rsidR="00A85ECC">
              <w:rPr>
                <w:noProof/>
                <w:webHidden/>
              </w:rPr>
              <w:fldChar w:fldCharType="end"/>
            </w:r>
          </w:hyperlink>
        </w:p>
        <w:p w:rsidR="00C47F87" w:rsidRDefault="00785962" w:rsidP="005D234F">
          <w:pPr>
            <w:pStyle w:val="TOC2"/>
            <w:tabs>
              <w:tab w:val="right" w:leader="dot" w:pos="8324"/>
            </w:tabs>
            <w:rPr>
              <w:rFonts w:asciiTheme="minorHAnsi" w:hAnsiTheme="minorHAnsi"/>
              <w:noProof/>
              <w:sz w:val="22"/>
              <w:lang w:val="en-GB" w:eastAsia="en-GB" w:bidi="ar-SA"/>
            </w:rPr>
          </w:pPr>
          <w:hyperlink w:anchor="_Toc26870039" w:history="1">
            <w:r w:rsidR="00C47F87" w:rsidRPr="00392130">
              <w:rPr>
                <w:rStyle w:val="Hyperlink"/>
                <w:noProof/>
              </w:rPr>
              <w:t xml:space="preserve">2.4 ẒĀHIRĪ AT THE AGE OF </w:t>
            </w:r>
            <w:r w:rsidR="005D234F" w:rsidRPr="005D234F">
              <w:rPr>
                <w:rStyle w:val="Hyperlink"/>
                <w:noProof/>
              </w:rPr>
              <w:t>ALMOHAD</w:t>
            </w:r>
            <w:r w:rsidR="00C47F87">
              <w:rPr>
                <w:noProof/>
                <w:webHidden/>
              </w:rPr>
              <w:tab/>
            </w:r>
            <w:r w:rsidR="00A85ECC">
              <w:rPr>
                <w:noProof/>
                <w:webHidden/>
              </w:rPr>
              <w:fldChar w:fldCharType="begin"/>
            </w:r>
            <w:r w:rsidR="00C47F87">
              <w:rPr>
                <w:noProof/>
                <w:webHidden/>
              </w:rPr>
              <w:instrText xml:space="preserve"> PAGEREF _Toc26870039 \h </w:instrText>
            </w:r>
            <w:r w:rsidR="00A85ECC">
              <w:rPr>
                <w:noProof/>
                <w:webHidden/>
              </w:rPr>
            </w:r>
            <w:r w:rsidR="00A85ECC">
              <w:rPr>
                <w:noProof/>
                <w:webHidden/>
              </w:rPr>
              <w:fldChar w:fldCharType="separate"/>
            </w:r>
            <w:r>
              <w:rPr>
                <w:noProof/>
                <w:webHidden/>
              </w:rPr>
              <w:t>13</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40" w:history="1">
            <w:r w:rsidR="00C47F87" w:rsidRPr="00392130">
              <w:rPr>
                <w:rStyle w:val="Hyperlink"/>
                <w:noProof/>
              </w:rPr>
              <w:t>2.5 METHODOLOGIES</w:t>
            </w:r>
            <w:r w:rsidR="00C47F87">
              <w:rPr>
                <w:noProof/>
                <w:webHidden/>
              </w:rPr>
              <w:tab/>
            </w:r>
            <w:r w:rsidR="00A85ECC">
              <w:rPr>
                <w:noProof/>
                <w:webHidden/>
              </w:rPr>
              <w:fldChar w:fldCharType="begin"/>
            </w:r>
            <w:r w:rsidR="00C47F87">
              <w:rPr>
                <w:noProof/>
                <w:webHidden/>
              </w:rPr>
              <w:instrText xml:space="preserve"> PAGEREF _Toc26870040 \h </w:instrText>
            </w:r>
            <w:r w:rsidR="00A85ECC">
              <w:rPr>
                <w:noProof/>
                <w:webHidden/>
              </w:rPr>
            </w:r>
            <w:r w:rsidR="00A85ECC">
              <w:rPr>
                <w:noProof/>
                <w:webHidden/>
              </w:rPr>
              <w:fldChar w:fldCharType="separate"/>
            </w:r>
            <w:r>
              <w:rPr>
                <w:noProof/>
                <w:webHidden/>
              </w:rPr>
              <w:t>14</w:t>
            </w:r>
            <w:r w:rsidR="00A85ECC">
              <w:rPr>
                <w:noProof/>
                <w:webHidden/>
              </w:rPr>
              <w:fldChar w:fldCharType="end"/>
            </w:r>
          </w:hyperlink>
        </w:p>
        <w:p w:rsidR="00C47F87" w:rsidRDefault="00785962" w:rsidP="00C47F87">
          <w:pPr>
            <w:pStyle w:val="TOC1"/>
            <w:rPr>
              <w:rFonts w:asciiTheme="minorHAnsi" w:hAnsiTheme="minorHAnsi"/>
              <w:sz w:val="22"/>
              <w:lang w:val="en-GB" w:eastAsia="en-GB" w:bidi="ar-SA"/>
            </w:rPr>
          </w:pPr>
          <w:hyperlink w:anchor="_Toc26870041" w:history="1">
            <w:r w:rsidR="00C47F87" w:rsidRPr="00392130">
              <w:rPr>
                <w:rStyle w:val="Hyperlink"/>
                <w:rFonts w:eastAsia="Times New Roman"/>
              </w:rPr>
              <w:t>CHAPTER THREE:</w:t>
            </w:r>
            <w:r w:rsidR="00C47F87">
              <w:rPr>
                <w:webHidden/>
              </w:rPr>
              <w:tab/>
            </w:r>
            <w:r w:rsidR="00A85ECC">
              <w:rPr>
                <w:webHidden/>
              </w:rPr>
              <w:fldChar w:fldCharType="begin"/>
            </w:r>
            <w:r w:rsidR="00C47F87">
              <w:rPr>
                <w:webHidden/>
              </w:rPr>
              <w:instrText xml:space="preserve"> PAGEREF _Toc26870041 \h </w:instrText>
            </w:r>
            <w:r w:rsidR="00A85ECC">
              <w:rPr>
                <w:webHidden/>
              </w:rPr>
            </w:r>
            <w:r w:rsidR="00A85ECC">
              <w:rPr>
                <w:webHidden/>
              </w:rPr>
              <w:fldChar w:fldCharType="separate"/>
            </w:r>
            <w:r>
              <w:rPr>
                <w:webHidden/>
              </w:rPr>
              <w:t>17</w:t>
            </w:r>
            <w:r w:rsidR="00A85ECC">
              <w:rPr>
                <w:webHidden/>
              </w:rPr>
              <w:fldChar w:fldCharType="end"/>
            </w:r>
          </w:hyperlink>
        </w:p>
        <w:p w:rsidR="00C47F87" w:rsidRDefault="00785962" w:rsidP="00C47F87">
          <w:pPr>
            <w:pStyle w:val="TOC1"/>
            <w:rPr>
              <w:rFonts w:asciiTheme="minorHAnsi" w:hAnsiTheme="minorHAnsi"/>
              <w:sz w:val="22"/>
              <w:lang w:val="en-GB" w:eastAsia="en-GB" w:bidi="ar-SA"/>
            </w:rPr>
          </w:pPr>
          <w:hyperlink w:anchor="_Toc26870042" w:history="1">
            <w:r w:rsidR="00C47F87" w:rsidRPr="00392130">
              <w:rPr>
                <w:rStyle w:val="Hyperlink"/>
                <w:rFonts w:eastAsia="Times New Roman"/>
              </w:rPr>
              <w:t>DĀWŪD AL-ISBAHĀNĪ AND SUBSEQUENT ẒĀHIRĪ SCHOLARS</w:t>
            </w:r>
            <w:r w:rsidR="00C47F87">
              <w:rPr>
                <w:webHidden/>
              </w:rPr>
              <w:tab/>
            </w:r>
            <w:r w:rsidR="00A85ECC">
              <w:rPr>
                <w:webHidden/>
              </w:rPr>
              <w:fldChar w:fldCharType="begin"/>
            </w:r>
            <w:r w:rsidR="00C47F87">
              <w:rPr>
                <w:webHidden/>
              </w:rPr>
              <w:instrText xml:space="preserve"> PAGEREF _Toc26870042 \h </w:instrText>
            </w:r>
            <w:r w:rsidR="00A85ECC">
              <w:rPr>
                <w:webHidden/>
              </w:rPr>
            </w:r>
            <w:r w:rsidR="00A85ECC">
              <w:rPr>
                <w:webHidden/>
              </w:rPr>
              <w:fldChar w:fldCharType="separate"/>
            </w:r>
            <w:r>
              <w:rPr>
                <w:webHidden/>
              </w:rPr>
              <w:t>17</w:t>
            </w:r>
            <w:r w:rsidR="00A85ECC">
              <w:rPr>
                <w:webHidden/>
              </w:rPr>
              <w:fldChar w:fldCharType="end"/>
            </w:r>
          </w:hyperlink>
        </w:p>
        <w:p w:rsidR="00C47F87" w:rsidRDefault="00785962" w:rsidP="005D234F">
          <w:pPr>
            <w:pStyle w:val="TOC2"/>
            <w:tabs>
              <w:tab w:val="right" w:leader="dot" w:pos="8324"/>
            </w:tabs>
            <w:rPr>
              <w:rFonts w:asciiTheme="minorHAnsi" w:hAnsiTheme="minorHAnsi"/>
              <w:noProof/>
              <w:sz w:val="22"/>
              <w:lang w:val="en-GB" w:eastAsia="en-GB" w:bidi="ar-SA"/>
            </w:rPr>
          </w:pPr>
          <w:hyperlink w:anchor="_Toc26870043" w:history="1">
            <w:r w:rsidR="00C47F87" w:rsidRPr="00392130">
              <w:rPr>
                <w:rStyle w:val="Hyperlink"/>
                <w:noProof/>
              </w:rPr>
              <w:t xml:space="preserve">3.1 </w:t>
            </w:r>
            <w:r w:rsidR="005D234F" w:rsidRPr="005D234F">
              <w:rPr>
                <w:rStyle w:val="Hyperlink"/>
                <w:noProof/>
              </w:rPr>
              <w:t>INDRODUCTION</w:t>
            </w:r>
            <w:r w:rsidR="00C47F87">
              <w:rPr>
                <w:noProof/>
                <w:webHidden/>
              </w:rPr>
              <w:tab/>
            </w:r>
            <w:r w:rsidR="00A85ECC">
              <w:rPr>
                <w:noProof/>
                <w:webHidden/>
              </w:rPr>
              <w:fldChar w:fldCharType="begin"/>
            </w:r>
            <w:r w:rsidR="00C47F87">
              <w:rPr>
                <w:noProof/>
                <w:webHidden/>
              </w:rPr>
              <w:instrText xml:space="preserve"> PAGEREF _Toc26870043 \h </w:instrText>
            </w:r>
            <w:r w:rsidR="00A85ECC">
              <w:rPr>
                <w:noProof/>
                <w:webHidden/>
              </w:rPr>
            </w:r>
            <w:r w:rsidR="00A85ECC">
              <w:rPr>
                <w:noProof/>
                <w:webHidden/>
              </w:rPr>
              <w:fldChar w:fldCharType="separate"/>
            </w:r>
            <w:r>
              <w:rPr>
                <w:noProof/>
                <w:webHidden/>
              </w:rPr>
              <w:t>17</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44" w:history="1">
            <w:r w:rsidR="00C47F87" w:rsidRPr="00392130">
              <w:rPr>
                <w:rStyle w:val="Hyperlink"/>
                <w:noProof/>
              </w:rPr>
              <w:t>3.2 THE ẒĀHIRĪTE SCHOOL IN EAST</w:t>
            </w:r>
            <w:r w:rsidR="00C47F87">
              <w:rPr>
                <w:noProof/>
                <w:webHidden/>
              </w:rPr>
              <w:tab/>
            </w:r>
            <w:r w:rsidR="00A85ECC">
              <w:rPr>
                <w:noProof/>
                <w:webHidden/>
              </w:rPr>
              <w:fldChar w:fldCharType="begin"/>
            </w:r>
            <w:r w:rsidR="00C47F87">
              <w:rPr>
                <w:noProof/>
                <w:webHidden/>
              </w:rPr>
              <w:instrText xml:space="preserve"> PAGEREF _Toc26870044 \h </w:instrText>
            </w:r>
            <w:r w:rsidR="00A85ECC">
              <w:rPr>
                <w:noProof/>
                <w:webHidden/>
              </w:rPr>
            </w:r>
            <w:r w:rsidR="00A85ECC">
              <w:rPr>
                <w:noProof/>
                <w:webHidden/>
              </w:rPr>
              <w:fldChar w:fldCharType="separate"/>
            </w:r>
            <w:r>
              <w:rPr>
                <w:noProof/>
                <w:webHidden/>
              </w:rPr>
              <w:t>17</w:t>
            </w:r>
            <w:r w:rsidR="00A85ECC">
              <w:rPr>
                <w:noProof/>
                <w:webHidden/>
              </w:rPr>
              <w:fldChar w:fldCharType="end"/>
            </w:r>
          </w:hyperlink>
        </w:p>
        <w:p w:rsidR="00C47F87" w:rsidRDefault="00785962">
          <w:pPr>
            <w:pStyle w:val="TOC3"/>
            <w:tabs>
              <w:tab w:val="right" w:leader="dot" w:pos="8324"/>
            </w:tabs>
            <w:rPr>
              <w:rFonts w:asciiTheme="minorHAnsi" w:hAnsiTheme="minorHAnsi"/>
              <w:noProof/>
              <w:sz w:val="22"/>
              <w:lang w:val="en-GB" w:eastAsia="en-GB" w:bidi="ar-SA"/>
            </w:rPr>
          </w:pPr>
          <w:hyperlink w:anchor="_Toc26870045" w:history="1">
            <w:r w:rsidR="00C47F87" w:rsidRPr="00392130">
              <w:rPr>
                <w:rStyle w:val="Hyperlink"/>
                <w:noProof/>
              </w:rPr>
              <w:t>3.2.1 DĀWŪD AL-IṣBAHĀNĪ</w:t>
            </w:r>
            <w:r w:rsidR="00C47F87">
              <w:rPr>
                <w:noProof/>
                <w:webHidden/>
              </w:rPr>
              <w:tab/>
            </w:r>
            <w:r w:rsidR="00A85ECC">
              <w:rPr>
                <w:noProof/>
                <w:webHidden/>
              </w:rPr>
              <w:fldChar w:fldCharType="begin"/>
            </w:r>
            <w:r w:rsidR="00C47F87">
              <w:rPr>
                <w:noProof/>
                <w:webHidden/>
              </w:rPr>
              <w:instrText xml:space="preserve"> PAGEREF _Toc26870045 \h </w:instrText>
            </w:r>
            <w:r w:rsidR="00A85ECC">
              <w:rPr>
                <w:noProof/>
                <w:webHidden/>
              </w:rPr>
            </w:r>
            <w:r w:rsidR="00A85ECC">
              <w:rPr>
                <w:noProof/>
                <w:webHidden/>
              </w:rPr>
              <w:fldChar w:fldCharType="separate"/>
            </w:r>
            <w:r>
              <w:rPr>
                <w:noProof/>
                <w:webHidden/>
              </w:rPr>
              <w:t>17</w:t>
            </w:r>
            <w:r w:rsidR="00A85ECC">
              <w:rPr>
                <w:noProof/>
                <w:webHidden/>
              </w:rPr>
              <w:fldChar w:fldCharType="end"/>
            </w:r>
          </w:hyperlink>
        </w:p>
        <w:p w:rsidR="00C47F87" w:rsidRDefault="00785962">
          <w:pPr>
            <w:pStyle w:val="TOC3"/>
            <w:tabs>
              <w:tab w:val="right" w:leader="dot" w:pos="8324"/>
            </w:tabs>
            <w:rPr>
              <w:rFonts w:asciiTheme="minorHAnsi" w:hAnsiTheme="minorHAnsi"/>
              <w:noProof/>
              <w:sz w:val="22"/>
              <w:lang w:val="en-GB" w:eastAsia="en-GB" w:bidi="ar-SA"/>
            </w:rPr>
          </w:pPr>
          <w:hyperlink w:anchor="_Toc26870046" w:history="1">
            <w:r w:rsidR="00C47F87" w:rsidRPr="00392130">
              <w:rPr>
                <w:rStyle w:val="Hyperlink"/>
                <w:noProof/>
              </w:rPr>
              <w:t>3.2.2MUHAMMAD BIN DAWUD AL-ẒĀHIRĪ(C. 255/869‑297/910)</w:t>
            </w:r>
            <w:r w:rsidR="00C47F87">
              <w:rPr>
                <w:noProof/>
                <w:webHidden/>
              </w:rPr>
              <w:tab/>
            </w:r>
            <w:r w:rsidR="00A85ECC">
              <w:rPr>
                <w:noProof/>
                <w:webHidden/>
              </w:rPr>
              <w:fldChar w:fldCharType="begin"/>
            </w:r>
            <w:r w:rsidR="00C47F87">
              <w:rPr>
                <w:noProof/>
                <w:webHidden/>
              </w:rPr>
              <w:instrText xml:space="preserve"> PAGEREF _Toc26870046 \h </w:instrText>
            </w:r>
            <w:r w:rsidR="00A85ECC">
              <w:rPr>
                <w:noProof/>
                <w:webHidden/>
              </w:rPr>
            </w:r>
            <w:r w:rsidR="00A85ECC">
              <w:rPr>
                <w:noProof/>
                <w:webHidden/>
              </w:rPr>
              <w:fldChar w:fldCharType="separate"/>
            </w:r>
            <w:r>
              <w:rPr>
                <w:noProof/>
                <w:webHidden/>
              </w:rPr>
              <w:t>18</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47" w:history="1">
            <w:r w:rsidR="00C47F87" w:rsidRPr="00392130">
              <w:rPr>
                <w:rStyle w:val="Hyperlink"/>
                <w:noProof/>
              </w:rPr>
              <w:t>3.3 THE ẒĀHIRĪTE SCHOOL IN ISLAMIC SPAIN</w:t>
            </w:r>
            <w:r w:rsidR="00C47F87">
              <w:rPr>
                <w:noProof/>
                <w:webHidden/>
              </w:rPr>
              <w:tab/>
            </w:r>
            <w:r w:rsidR="00A85ECC">
              <w:rPr>
                <w:noProof/>
                <w:webHidden/>
              </w:rPr>
              <w:fldChar w:fldCharType="begin"/>
            </w:r>
            <w:r w:rsidR="00C47F87">
              <w:rPr>
                <w:noProof/>
                <w:webHidden/>
              </w:rPr>
              <w:instrText xml:space="preserve"> PAGEREF _Toc26870047 \h </w:instrText>
            </w:r>
            <w:r w:rsidR="00A85ECC">
              <w:rPr>
                <w:noProof/>
                <w:webHidden/>
              </w:rPr>
            </w:r>
            <w:r w:rsidR="00A85ECC">
              <w:rPr>
                <w:noProof/>
                <w:webHidden/>
              </w:rPr>
              <w:fldChar w:fldCharType="separate"/>
            </w:r>
            <w:r>
              <w:rPr>
                <w:noProof/>
                <w:webHidden/>
              </w:rPr>
              <w:t>20</w:t>
            </w:r>
            <w:r w:rsidR="00A85ECC">
              <w:rPr>
                <w:noProof/>
                <w:webHidden/>
              </w:rPr>
              <w:fldChar w:fldCharType="end"/>
            </w:r>
          </w:hyperlink>
        </w:p>
        <w:p w:rsidR="00C47F87" w:rsidRDefault="00785962">
          <w:pPr>
            <w:pStyle w:val="TOC3"/>
            <w:tabs>
              <w:tab w:val="right" w:leader="dot" w:pos="8324"/>
            </w:tabs>
            <w:rPr>
              <w:rFonts w:asciiTheme="minorHAnsi" w:hAnsiTheme="minorHAnsi"/>
              <w:noProof/>
              <w:sz w:val="22"/>
              <w:lang w:val="en-GB" w:eastAsia="en-GB" w:bidi="ar-SA"/>
            </w:rPr>
          </w:pPr>
          <w:hyperlink w:anchor="_Toc26870048" w:history="1">
            <w:r w:rsidR="00C47F87" w:rsidRPr="00392130">
              <w:rPr>
                <w:rStyle w:val="Hyperlink"/>
                <w:noProof/>
              </w:rPr>
              <w:t>3.3.1 AL-BALLUTI</w:t>
            </w:r>
            <w:r w:rsidR="00C47F87">
              <w:rPr>
                <w:noProof/>
                <w:webHidden/>
              </w:rPr>
              <w:tab/>
            </w:r>
            <w:r w:rsidR="00A85ECC">
              <w:rPr>
                <w:noProof/>
                <w:webHidden/>
              </w:rPr>
              <w:fldChar w:fldCharType="begin"/>
            </w:r>
            <w:r w:rsidR="00C47F87">
              <w:rPr>
                <w:noProof/>
                <w:webHidden/>
              </w:rPr>
              <w:instrText xml:space="preserve"> PAGEREF _Toc26870048 \h </w:instrText>
            </w:r>
            <w:r w:rsidR="00A85ECC">
              <w:rPr>
                <w:noProof/>
                <w:webHidden/>
              </w:rPr>
            </w:r>
            <w:r w:rsidR="00A85ECC">
              <w:rPr>
                <w:noProof/>
                <w:webHidden/>
              </w:rPr>
              <w:fldChar w:fldCharType="separate"/>
            </w:r>
            <w:r>
              <w:rPr>
                <w:noProof/>
                <w:webHidden/>
              </w:rPr>
              <w:t>20</w:t>
            </w:r>
            <w:r w:rsidR="00A85ECC">
              <w:rPr>
                <w:noProof/>
                <w:webHidden/>
              </w:rPr>
              <w:fldChar w:fldCharType="end"/>
            </w:r>
          </w:hyperlink>
        </w:p>
        <w:p w:rsidR="00C47F87" w:rsidRDefault="00785962">
          <w:pPr>
            <w:pStyle w:val="TOC3"/>
            <w:tabs>
              <w:tab w:val="right" w:leader="dot" w:pos="8324"/>
            </w:tabs>
            <w:rPr>
              <w:rFonts w:asciiTheme="minorHAnsi" w:hAnsiTheme="minorHAnsi"/>
              <w:noProof/>
              <w:sz w:val="22"/>
              <w:lang w:val="en-GB" w:eastAsia="en-GB" w:bidi="ar-SA"/>
            </w:rPr>
          </w:pPr>
          <w:hyperlink w:anchor="_Toc26870049" w:history="1">
            <w:r w:rsidR="00C47F87" w:rsidRPr="00392130">
              <w:rPr>
                <w:rStyle w:val="Hyperlink"/>
                <w:noProof/>
              </w:rPr>
              <w:t>3.3.2. IBN HAZM</w:t>
            </w:r>
            <w:r w:rsidR="00C47F87">
              <w:rPr>
                <w:noProof/>
                <w:webHidden/>
              </w:rPr>
              <w:tab/>
            </w:r>
            <w:r w:rsidR="00A85ECC">
              <w:rPr>
                <w:noProof/>
                <w:webHidden/>
              </w:rPr>
              <w:fldChar w:fldCharType="begin"/>
            </w:r>
            <w:r w:rsidR="00C47F87">
              <w:rPr>
                <w:noProof/>
                <w:webHidden/>
              </w:rPr>
              <w:instrText xml:space="preserve"> PAGEREF _Toc26870049 \h </w:instrText>
            </w:r>
            <w:r w:rsidR="00A85ECC">
              <w:rPr>
                <w:noProof/>
                <w:webHidden/>
              </w:rPr>
            </w:r>
            <w:r w:rsidR="00A85ECC">
              <w:rPr>
                <w:noProof/>
                <w:webHidden/>
              </w:rPr>
              <w:fldChar w:fldCharType="separate"/>
            </w:r>
            <w:r>
              <w:rPr>
                <w:noProof/>
                <w:webHidden/>
              </w:rPr>
              <w:t>20</w:t>
            </w:r>
            <w:r w:rsidR="00A85ECC">
              <w:rPr>
                <w:noProof/>
                <w:webHidden/>
              </w:rPr>
              <w:fldChar w:fldCharType="end"/>
            </w:r>
          </w:hyperlink>
        </w:p>
        <w:p w:rsidR="00C47F87" w:rsidRDefault="00785962">
          <w:pPr>
            <w:pStyle w:val="TOC3"/>
            <w:tabs>
              <w:tab w:val="right" w:leader="dot" w:pos="8324"/>
            </w:tabs>
            <w:rPr>
              <w:rFonts w:asciiTheme="minorHAnsi" w:hAnsiTheme="minorHAnsi"/>
              <w:noProof/>
              <w:sz w:val="22"/>
              <w:lang w:val="en-GB" w:eastAsia="en-GB" w:bidi="ar-SA"/>
            </w:rPr>
          </w:pPr>
          <w:hyperlink w:anchor="_Toc26870050" w:history="1">
            <w:r w:rsidR="00C47F87" w:rsidRPr="00392130">
              <w:rPr>
                <w:rStyle w:val="Hyperlink"/>
                <w:noProof/>
              </w:rPr>
              <w:t>WORKS</w:t>
            </w:r>
            <w:r w:rsidR="00C47F87">
              <w:rPr>
                <w:noProof/>
                <w:webHidden/>
              </w:rPr>
              <w:tab/>
            </w:r>
            <w:r w:rsidR="00A85ECC">
              <w:rPr>
                <w:noProof/>
                <w:webHidden/>
              </w:rPr>
              <w:fldChar w:fldCharType="begin"/>
            </w:r>
            <w:r w:rsidR="00C47F87">
              <w:rPr>
                <w:noProof/>
                <w:webHidden/>
              </w:rPr>
              <w:instrText xml:space="preserve"> PAGEREF _Toc26870050 \h </w:instrText>
            </w:r>
            <w:r w:rsidR="00A85ECC">
              <w:rPr>
                <w:noProof/>
                <w:webHidden/>
              </w:rPr>
            </w:r>
            <w:r w:rsidR="00A85ECC">
              <w:rPr>
                <w:noProof/>
                <w:webHidden/>
              </w:rPr>
              <w:fldChar w:fldCharType="separate"/>
            </w:r>
            <w:r>
              <w:rPr>
                <w:noProof/>
                <w:webHidden/>
              </w:rPr>
              <w:t>21</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51" w:history="1">
            <w:r w:rsidR="00C47F87" w:rsidRPr="00392130">
              <w:rPr>
                <w:rStyle w:val="Hyperlink"/>
                <w:noProof/>
              </w:rPr>
              <w:t>3.4 ẒĀHIRĪ SCHOOL AT MODERN PERIOD</w:t>
            </w:r>
            <w:r w:rsidR="00C47F87">
              <w:rPr>
                <w:noProof/>
                <w:webHidden/>
              </w:rPr>
              <w:tab/>
            </w:r>
            <w:r w:rsidR="00A85ECC">
              <w:rPr>
                <w:noProof/>
                <w:webHidden/>
              </w:rPr>
              <w:fldChar w:fldCharType="begin"/>
            </w:r>
            <w:r w:rsidR="00C47F87">
              <w:rPr>
                <w:noProof/>
                <w:webHidden/>
              </w:rPr>
              <w:instrText xml:space="preserve"> PAGEREF _Toc26870051 \h </w:instrText>
            </w:r>
            <w:r w:rsidR="00A85ECC">
              <w:rPr>
                <w:noProof/>
                <w:webHidden/>
              </w:rPr>
            </w:r>
            <w:r w:rsidR="00A85ECC">
              <w:rPr>
                <w:noProof/>
                <w:webHidden/>
              </w:rPr>
              <w:fldChar w:fldCharType="separate"/>
            </w:r>
            <w:r>
              <w:rPr>
                <w:noProof/>
                <w:webHidden/>
              </w:rPr>
              <w:t>23</w:t>
            </w:r>
            <w:r w:rsidR="00A85ECC">
              <w:rPr>
                <w:noProof/>
                <w:webHidden/>
              </w:rPr>
              <w:fldChar w:fldCharType="end"/>
            </w:r>
          </w:hyperlink>
        </w:p>
        <w:p w:rsidR="00C47F87" w:rsidRDefault="00785962" w:rsidP="00C47F87">
          <w:pPr>
            <w:pStyle w:val="TOC1"/>
            <w:rPr>
              <w:rFonts w:asciiTheme="minorHAnsi" w:hAnsiTheme="minorHAnsi"/>
              <w:sz w:val="22"/>
              <w:lang w:val="en-GB" w:eastAsia="en-GB" w:bidi="ar-SA"/>
            </w:rPr>
          </w:pPr>
          <w:hyperlink w:anchor="_Toc26870052" w:history="1">
            <w:r w:rsidR="00C47F87" w:rsidRPr="00392130">
              <w:rPr>
                <w:rStyle w:val="Hyperlink"/>
              </w:rPr>
              <w:t>FALL OF ẒĀHIRĪ SCHOOL AND VIEWS OF SUNNI SCHOLARS ON ITS ACCEPTANCE</w:t>
            </w:r>
            <w:r w:rsidR="00C47F87">
              <w:rPr>
                <w:webHidden/>
              </w:rPr>
              <w:tab/>
            </w:r>
            <w:r w:rsidR="00A85ECC">
              <w:rPr>
                <w:webHidden/>
              </w:rPr>
              <w:fldChar w:fldCharType="begin"/>
            </w:r>
            <w:r w:rsidR="00C47F87">
              <w:rPr>
                <w:webHidden/>
              </w:rPr>
              <w:instrText xml:space="preserve"> PAGEREF _Toc26870052 \h </w:instrText>
            </w:r>
            <w:r w:rsidR="00A85ECC">
              <w:rPr>
                <w:webHidden/>
              </w:rPr>
            </w:r>
            <w:r w:rsidR="00A85ECC">
              <w:rPr>
                <w:webHidden/>
              </w:rPr>
              <w:fldChar w:fldCharType="separate"/>
            </w:r>
            <w:r>
              <w:rPr>
                <w:webHidden/>
              </w:rPr>
              <w:t>25</w:t>
            </w:r>
            <w:r w:rsidR="00A85ECC">
              <w:rPr>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53" w:history="1">
            <w:r w:rsidR="00C47F87" w:rsidRPr="00392130">
              <w:rPr>
                <w:rStyle w:val="Hyperlink"/>
                <w:noProof/>
              </w:rPr>
              <w:t>4.1 IBN HAZMANDFALL OF ẒĀHIRĪ SCHOOL</w:t>
            </w:r>
            <w:r w:rsidR="00C47F87">
              <w:rPr>
                <w:noProof/>
                <w:webHidden/>
              </w:rPr>
              <w:tab/>
            </w:r>
            <w:r w:rsidR="00A85ECC">
              <w:rPr>
                <w:noProof/>
                <w:webHidden/>
              </w:rPr>
              <w:fldChar w:fldCharType="begin"/>
            </w:r>
            <w:r w:rsidR="00C47F87">
              <w:rPr>
                <w:noProof/>
                <w:webHidden/>
              </w:rPr>
              <w:instrText xml:space="preserve"> PAGEREF _Toc26870053 \h </w:instrText>
            </w:r>
            <w:r w:rsidR="00A85ECC">
              <w:rPr>
                <w:noProof/>
                <w:webHidden/>
              </w:rPr>
            </w:r>
            <w:r w:rsidR="00A85ECC">
              <w:rPr>
                <w:noProof/>
                <w:webHidden/>
              </w:rPr>
              <w:fldChar w:fldCharType="separate"/>
            </w:r>
            <w:r>
              <w:rPr>
                <w:noProof/>
                <w:webHidden/>
              </w:rPr>
              <w:t>25</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54" w:history="1">
            <w:r w:rsidR="00C47F87" w:rsidRPr="00392130">
              <w:rPr>
                <w:rStyle w:val="Hyperlink"/>
                <w:noProof/>
              </w:rPr>
              <w:t>4.2 VIEWS OF SUNNI S</w:t>
            </w:r>
            <w:r w:rsidR="005D234F">
              <w:rPr>
                <w:rStyle w:val="Hyperlink"/>
                <w:noProof/>
              </w:rPr>
              <w:t>C</w:t>
            </w:r>
            <w:r w:rsidR="00C47F87" w:rsidRPr="00392130">
              <w:rPr>
                <w:rStyle w:val="Hyperlink"/>
                <w:noProof/>
              </w:rPr>
              <w:t>HOLARS ON ẒĀHIRĪ DOCTRINE</w:t>
            </w:r>
            <w:r w:rsidR="00C47F87">
              <w:rPr>
                <w:noProof/>
                <w:webHidden/>
              </w:rPr>
              <w:tab/>
            </w:r>
            <w:r w:rsidR="00A85ECC">
              <w:rPr>
                <w:noProof/>
                <w:webHidden/>
              </w:rPr>
              <w:fldChar w:fldCharType="begin"/>
            </w:r>
            <w:r w:rsidR="00C47F87">
              <w:rPr>
                <w:noProof/>
                <w:webHidden/>
              </w:rPr>
              <w:instrText xml:space="preserve"> PAGEREF _Toc26870054 \h </w:instrText>
            </w:r>
            <w:r w:rsidR="00A85ECC">
              <w:rPr>
                <w:noProof/>
                <w:webHidden/>
              </w:rPr>
            </w:r>
            <w:r w:rsidR="00A85ECC">
              <w:rPr>
                <w:noProof/>
                <w:webHidden/>
              </w:rPr>
              <w:fldChar w:fldCharType="separate"/>
            </w:r>
            <w:r>
              <w:rPr>
                <w:noProof/>
                <w:webHidden/>
              </w:rPr>
              <w:t>26</w:t>
            </w:r>
            <w:r w:rsidR="00A85ECC">
              <w:rPr>
                <w:noProof/>
                <w:webHidden/>
              </w:rPr>
              <w:fldChar w:fldCharType="end"/>
            </w:r>
          </w:hyperlink>
        </w:p>
        <w:p w:rsidR="00C47F87" w:rsidRDefault="00785962">
          <w:pPr>
            <w:pStyle w:val="TOC2"/>
            <w:tabs>
              <w:tab w:val="right" w:leader="dot" w:pos="8324"/>
            </w:tabs>
            <w:rPr>
              <w:rFonts w:asciiTheme="minorHAnsi" w:hAnsiTheme="minorHAnsi"/>
              <w:noProof/>
              <w:sz w:val="22"/>
              <w:lang w:val="en-GB" w:eastAsia="en-GB" w:bidi="ar-SA"/>
            </w:rPr>
          </w:pPr>
          <w:hyperlink w:anchor="_Toc26870055" w:history="1">
            <w:r w:rsidR="00C47F87" w:rsidRPr="00392130">
              <w:rPr>
                <w:rStyle w:val="Hyperlink"/>
                <w:noProof/>
              </w:rPr>
              <w:t>4.2.1 SHAFIE SCHOLARS ON ẒĀHIRĪ DOCTRINE</w:t>
            </w:r>
            <w:r w:rsidR="00C47F87">
              <w:rPr>
                <w:noProof/>
                <w:webHidden/>
              </w:rPr>
              <w:tab/>
            </w:r>
            <w:r w:rsidR="00A85ECC">
              <w:rPr>
                <w:noProof/>
                <w:webHidden/>
              </w:rPr>
              <w:fldChar w:fldCharType="begin"/>
            </w:r>
            <w:r w:rsidR="00C47F87">
              <w:rPr>
                <w:noProof/>
                <w:webHidden/>
              </w:rPr>
              <w:instrText xml:space="preserve"> PAGEREF _Toc26870055 \h </w:instrText>
            </w:r>
            <w:r w:rsidR="00A85ECC">
              <w:rPr>
                <w:noProof/>
                <w:webHidden/>
              </w:rPr>
            </w:r>
            <w:r w:rsidR="00A85ECC">
              <w:rPr>
                <w:noProof/>
                <w:webHidden/>
              </w:rPr>
              <w:fldChar w:fldCharType="separate"/>
            </w:r>
            <w:r>
              <w:rPr>
                <w:noProof/>
                <w:webHidden/>
              </w:rPr>
              <w:t>28</w:t>
            </w:r>
            <w:r w:rsidR="00A85ECC">
              <w:rPr>
                <w:noProof/>
                <w:webHidden/>
              </w:rPr>
              <w:fldChar w:fldCharType="end"/>
            </w:r>
          </w:hyperlink>
        </w:p>
        <w:p w:rsidR="00C47F87" w:rsidRDefault="00785962" w:rsidP="00C47F87">
          <w:pPr>
            <w:pStyle w:val="TOC1"/>
            <w:rPr>
              <w:rFonts w:asciiTheme="minorHAnsi" w:hAnsiTheme="minorHAnsi"/>
              <w:sz w:val="22"/>
              <w:lang w:val="en-GB" w:eastAsia="en-GB" w:bidi="ar-SA"/>
            </w:rPr>
          </w:pPr>
          <w:hyperlink w:anchor="_Toc26870056" w:history="1">
            <w:r w:rsidR="00C47F87" w:rsidRPr="00392130">
              <w:rPr>
                <w:rStyle w:val="Hyperlink"/>
              </w:rPr>
              <w:t>CONCLUTION</w:t>
            </w:r>
            <w:r w:rsidR="00C47F87">
              <w:rPr>
                <w:webHidden/>
              </w:rPr>
              <w:tab/>
            </w:r>
            <w:r w:rsidR="00A85ECC">
              <w:rPr>
                <w:webHidden/>
              </w:rPr>
              <w:fldChar w:fldCharType="begin"/>
            </w:r>
            <w:r w:rsidR="00C47F87">
              <w:rPr>
                <w:webHidden/>
              </w:rPr>
              <w:instrText xml:space="preserve"> PAGEREF _Toc26870056 \h </w:instrText>
            </w:r>
            <w:r w:rsidR="00A85ECC">
              <w:rPr>
                <w:webHidden/>
              </w:rPr>
            </w:r>
            <w:r w:rsidR="00A85ECC">
              <w:rPr>
                <w:webHidden/>
              </w:rPr>
              <w:fldChar w:fldCharType="separate"/>
            </w:r>
            <w:r>
              <w:rPr>
                <w:webHidden/>
              </w:rPr>
              <w:t>29</w:t>
            </w:r>
            <w:r w:rsidR="00A85ECC">
              <w:rPr>
                <w:webHidden/>
              </w:rPr>
              <w:fldChar w:fldCharType="end"/>
            </w:r>
          </w:hyperlink>
        </w:p>
        <w:p w:rsidR="00C47F87" w:rsidRDefault="00785962" w:rsidP="00C47F87">
          <w:pPr>
            <w:pStyle w:val="TOC1"/>
            <w:rPr>
              <w:rFonts w:asciiTheme="minorHAnsi" w:hAnsiTheme="minorHAnsi"/>
              <w:sz w:val="22"/>
              <w:lang w:val="en-GB" w:eastAsia="en-GB" w:bidi="ar-SA"/>
            </w:rPr>
          </w:pPr>
          <w:hyperlink w:anchor="_Toc26870057" w:history="1">
            <w:r w:rsidR="00C47F87" w:rsidRPr="00392130">
              <w:rPr>
                <w:rStyle w:val="Hyperlink"/>
              </w:rPr>
              <w:t>BIBLIOGRAPHY</w:t>
            </w:r>
            <w:r w:rsidR="00C47F87">
              <w:rPr>
                <w:webHidden/>
              </w:rPr>
              <w:tab/>
            </w:r>
            <w:r w:rsidR="00A85ECC">
              <w:rPr>
                <w:webHidden/>
              </w:rPr>
              <w:fldChar w:fldCharType="begin"/>
            </w:r>
            <w:r w:rsidR="00C47F87">
              <w:rPr>
                <w:webHidden/>
              </w:rPr>
              <w:instrText xml:space="preserve"> PAGEREF _Toc26870057 \h </w:instrText>
            </w:r>
            <w:r w:rsidR="00A85ECC">
              <w:rPr>
                <w:webHidden/>
              </w:rPr>
            </w:r>
            <w:r w:rsidR="00A85ECC">
              <w:rPr>
                <w:webHidden/>
              </w:rPr>
              <w:fldChar w:fldCharType="separate"/>
            </w:r>
            <w:r>
              <w:rPr>
                <w:webHidden/>
              </w:rPr>
              <w:t>30</w:t>
            </w:r>
            <w:r w:rsidR="00A85ECC">
              <w:rPr>
                <w:webHidden/>
              </w:rPr>
              <w:fldChar w:fldCharType="end"/>
            </w:r>
          </w:hyperlink>
        </w:p>
        <w:p w:rsidR="00DF4577" w:rsidRDefault="00A85ECC">
          <w:r>
            <w:fldChar w:fldCharType="end"/>
          </w:r>
        </w:p>
      </w:sdtContent>
    </w:sdt>
    <w:p w:rsidR="00AE299B" w:rsidRDefault="00AB0EDB" w:rsidP="00677B7E">
      <w:pPr>
        <w:spacing w:line="480" w:lineRule="auto"/>
        <w:jc w:val="left"/>
        <w:rPr>
          <w:rFonts w:eastAsia="Times New Roman" w:cstheme="majorBidi"/>
          <w:b/>
          <w:color w:val="231F20"/>
          <w:szCs w:val="24"/>
        </w:rPr>
        <w:sectPr w:rsidR="00AE299B" w:rsidSect="00A1579C">
          <w:footerReference w:type="default" r:id="rId9"/>
          <w:pgSz w:w="11907" w:h="16839" w:code="9"/>
          <w:pgMar w:top="1440" w:right="1418" w:bottom="1701" w:left="2155" w:header="709" w:footer="709" w:gutter="0"/>
          <w:pgNumType w:fmt="upperRoman" w:start="1"/>
          <w:cols w:space="720"/>
          <w:titlePg/>
          <w:docGrid w:linePitch="326"/>
        </w:sectPr>
      </w:pPr>
      <w:r>
        <w:rPr>
          <w:rFonts w:eastAsia="Times New Roman" w:cstheme="majorBidi"/>
          <w:b/>
          <w:color w:val="231F20"/>
          <w:szCs w:val="24"/>
        </w:rPr>
        <w:br w:type="page"/>
      </w:r>
    </w:p>
    <w:p w:rsidR="00BD30FA" w:rsidRDefault="00BD30FA" w:rsidP="00677B7E">
      <w:pPr>
        <w:spacing w:line="480" w:lineRule="auto"/>
        <w:jc w:val="left"/>
        <w:rPr>
          <w:rFonts w:eastAsia="Times New Roman" w:cstheme="majorBidi"/>
          <w:b/>
          <w:color w:val="231F20"/>
          <w:szCs w:val="24"/>
        </w:rPr>
      </w:pPr>
    </w:p>
    <w:p w:rsidR="000046EE" w:rsidRDefault="000046EE" w:rsidP="00677B7E">
      <w:pPr>
        <w:spacing w:after="0" w:line="480" w:lineRule="auto"/>
        <w:rPr>
          <w:rFonts w:eastAsia="Times New Roman" w:cstheme="majorBidi"/>
          <w:b/>
          <w:color w:val="231F20"/>
          <w:szCs w:val="24"/>
        </w:rPr>
      </w:pPr>
    </w:p>
    <w:p w:rsidR="000046EE" w:rsidRPr="002F7CA6" w:rsidRDefault="000046EE" w:rsidP="002F7CA6">
      <w:pPr>
        <w:pStyle w:val="Heading1"/>
        <w:rPr>
          <w:szCs w:val="24"/>
        </w:rPr>
      </w:pPr>
    </w:p>
    <w:p w:rsidR="00000E9C" w:rsidRDefault="00AB0EDB" w:rsidP="00B4556E">
      <w:pPr>
        <w:pStyle w:val="Heading1"/>
      </w:pPr>
      <w:bookmarkStart w:id="2" w:name="_Toc26870023"/>
      <w:r w:rsidRPr="00C47F87">
        <w:rPr>
          <w:szCs w:val="24"/>
        </w:rPr>
        <w:t>CHAPTER ONE</w:t>
      </w:r>
      <w:bookmarkStart w:id="3" w:name="_Toc26723676"/>
      <w:bookmarkStart w:id="4" w:name="_Toc26737398"/>
      <w:r w:rsidR="00B4556E" w:rsidRPr="00C47F87">
        <w:t>: INTRODUCTORY</w:t>
      </w:r>
      <w:r w:rsidRPr="00C47F87">
        <w:t xml:space="preserve"> CHAPTER</w:t>
      </w:r>
      <w:bookmarkEnd w:id="3"/>
      <w:bookmarkEnd w:id="4"/>
      <w:bookmarkEnd w:id="2"/>
    </w:p>
    <w:p w:rsidR="00B4556E" w:rsidRPr="00B4556E" w:rsidRDefault="00B4556E" w:rsidP="00B4556E"/>
    <w:p w:rsidR="00484FB1" w:rsidRPr="002E5051" w:rsidRDefault="00AB0EDB" w:rsidP="002E5051">
      <w:pPr>
        <w:pStyle w:val="Heading2"/>
      </w:pPr>
      <w:bookmarkStart w:id="5" w:name="_Toc26723677"/>
      <w:bookmarkStart w:id="6" w:name="_Toc26737399"/>
      <w:bookmarkStart w:id="7" w:name="_Toc26870024"/>
      <w:r w:rsidRPr="002E5051">
        <w:t>1.1 INTRODUCTION</w:t>
      </w:r>
      <w:bookmarkEnd w:id="5"/>
      <w:bookmarkEnd w:id="6"/>
      <w:bookmarkEnd w:id="7"/>
    </w:p>
    <w:p w:rsidR="00355DAB" w:rsidRPr="00F37D05" w:rsidRDefault="00AB0EDB" w:rsidP="00677B7E">
      <w:pPr>
        <w:spacing w:line="480" w:lineRule="auto"/>
        <w:rPr>
          <w:rFonts w:eastAsia="Times New Roman" w:cstheme="majorBidi"/>
          <w:szCs w:val="24"/>
        </w:rPr>
      </w:pPr>
      <w:r w:rsidRPr="00F37D05">
        <w:rPr>
          <w:rFonts w:eastAsia="Times New Roman" w:cstheme="majorBidi"/>
          <w:szCs w:val="24"/>
        </w:rPr>
        <w:t xml:space="preserve">Islamic </w:t>
      </w:r>
      <w:r w:rsidR="00B26A13" w:rsidRPr="00F37D05">
        <w:rPr>
          <w:rFonts w:eastAsia="Times New Roman" w:cstheme="majorBidi"/>
          <w:szCs w:val="24"/>
        </w:rPr>
        <w:t>jurisprudence</w:t>
      </w:r>
      <w:r w:rsidRPr="00F37D05">
        <w:rPr>
          <w:rFonts w:eastAsia="Times New Roman" w:cstheme="majorBidi"/>
          <w:szCs w:val="24"/>
        </w:rPr>
        <w:t xml:space="preserve"> is a wide </w:t>
      </w:r>
      <w:r w:rsidR="008153B5" w:rsidRPr="00F37D05">
        <w:rPr>
          <w:rFonts w:eastAsia="Times New Roman" w:cstheme="majorBidi"/>
          <w:szCs w:val="24"/>
        </w:rPr>
        <w:t>sphere</w:t>
      </w:r>
      <w:r w:rsidRPr="00F37D05">
        <w:rPr>
          <w:rFonts w:eastAsia="Times New Roman" w:cstheme="majorBidi"/>
          <w:szCs w:val="24"/>
        </w:rPr>
        <w:t xml:space="preserve"> dealing with spiritual and material laws and rights in social and personal life </w:t>
      </w:r>
      <w:r w:rsidR="00B62B86">
        <w:rPr>
          <w:rFonts w:eastAsia="Times New Roman" w:cstheme="majorBidi"/>
          <w:szCs w:val="24"/>
        </w:rPr>
        <w:t>i</w:t>
      </w:r>
      <w:r w:rsidRPr="00F37D05">
        <w:rPr>
          <w:rFonts w:eastAsia="Times New Roman" w:cstheme="majorBidi"/>
          <w:szCs w:val="24"/>
        </w:rPr>
        <w:t>nducted from Quran and Hadith etc</w:t>
      </w:r>
      <w:r w:rsidR="008153B5" w:rsidRPr="00F37D05">
        <w:rPr>
          <w:rFonts w:eastAsia="Times New Roman" w:cstheme="majorBidi"/>
          <w:szCs w:val="24"/>
        </w:rPr>
        <w:t>. N</w:t>
      </w:r>
      <w:r w:rsidRPr="00F37D05">
        <w:rPr>
          <w:rFonts w:eastAsia="Times New Roman" w:cstheme="majorBidi"/>
          <w:szCs w:val="24"/>
        </w:rPr>
        <w:t xml:space="preserve">othing is avoided from any of five </w:t>
      </w:r>
      <w:proofErr w:type="spellStart"/>
      <w:r w:rsidRPr="00F37D05">
        <w:rPr>
          <w:rFonts w:eastAsia="Times New Roman" w:cstheme="majorBidi"/>
          <w:szCs w:val="24"/>
        </w:rPr>
        <w:t>Hukm</w:t>
      </w:r>
      <w:r w:rsidR="008153B5" w:rsidRPr="00F37D05">
        <w:rPr>
          <w:rFonts w:eastAsia="Times New Roman" w:cstheme="majorBidi"/>
          <w:szCs w:val="24"/>
        </w:rPr>
        <w:t>s</w:t>
      </w:r>
      <w:proofErr w:type="spellEnd"/>
      <w:r w:rsidRPr="00F37D05">
        <w:rPr>
          <w:rFonts w:eastAsia="Times New Roman" w:cstheme="majorBidi"/>
          <w:szCs w:val="24"/>
        </w:rPr>
        <w:t xml:space="preserve">(ruling), which are written as </w:t>
      </w:r>
      <w:r w:rsidR="00766659" w:rsidRPr="00F37D05">
        <w:rPr>
          <w:rFonts w:eastAsia="Times New Roman" w:cstheme="majorBidi"/>
          <w:szCs w:val="24"/>
        </w:rPr>
        <w:t>c</w:t>
      </w:r>
      <w:r w:rsidRPr="00F37D05">
        <w:rPr>
          <w:rFonts w:eastAsia="Times New Roman" w:cstheme="majorBidi"/>
          <w:szCs w:val="24"/>
        </w:rPr>
        <w:t xml:space="preserve">lear injunctions or </w:t>
      </w:r>
      <w:r w:rsidR="00766659" w:rsidRPr="00F37D05">
        <w:rPr>
          <w:rFonts w:eastAsia="Times New Roman" w:cstheme="majorBidi"/>
          <w:szCs w:val="24"/>
        </w:rPr>
        <w:t>i</w:t>
      </w:r>
      <w:r w:rsidRPr="00F37D05">
        <w:rPr>
          <w:rFonts w:eastAsia="Times New Roman" w:cstheme="majorBidi"/>
          <w:szCs w:val="24"/>
        </w:rPr>
        <w:t>nducted from the quotes of Imams in their Madhhab. So now doctrine is defined as a basic one in Islam. The incapacity</w:t>
      </w:r>
      <w:r w:rsidR="00766659" w:rsidRPr="00F37D05">
        <w:rPr>
          <w:rFonts w:eastAsia="Times New Roman" w:cstheme="majorBidi"/>
          <w:szCs w:val="24"/>
        </w:rPr>
        <w:t xml:space="preserve"> of</w:t>
      </w:r>
      <w:r w:rsidRPr="00F37D05">
        <w:rPr>
          <w:rFonts w:eastAsia="Times New Roman" w:cstheme="majorBidi"/>
          <w:szCs w:val="24"/>
        </w:rPr>
        <w:t xml:space="preserve"> common people to perform Ijtihad after the era of </w:t>
      </w:r>
      <w:r w:rsidR="00766659" w:rsidRPr="00F37D05">
        <w:rPr>
          <w:rFonts w:eastAsia="Times New Roman" w:cstheme="majorBidi"/>
          <w:szCs w:val="24"/>
        </w:rPr>
        <w:t>companions (</w:t>
      </w:r>
      <w:r w:rsidRPr="00F37D05">
        <w:rPr>
          <w:rFonts w:eastAsia="Times New Roman" w:cstheme="majorBidi"/>
          <w:szCs w:val="24"/>
        </w:rPr>
        <w:t>Sahaba) make doctrines necessary to keep the people unmistaken, as Sultan Mansoor ordered Malik(r) to organize the rulings.</w:t>
      </w:r>
    </w:p>
    <w:p w:rsidR="00484FB1" w:rsidRPr="00F37D05" w:rsidRDefault="00AB0EDB" w:rsidP="00677B7E">
      <w:pPr>
        <w:spacing w:line="480" w:lineRule="auto"/>
        <w:rPr>
          <w:rFonts w:eastAsia="Times New Roman" w:cstheme="majorBidi"/>
          <w:szCs w:val="24"/>
        </w:rPr>
      </w:pPr>
      <w:r w:rsidRPr="00F37D05">
        <w:rPr>
          <w:rFonts w:eastAsia="Times New Roman" w:cstheme="majorBidi"/>
          <w:szCs w:val="24"/>
        </w:rPr>
        <w:t>M</w:t>
      </w:r>
      <w:r w:rsidR="00EB71C9" w:rsidRPr="00F37D05">
        <w:rPr>
          <w:rFonts w:eastAsia="Times New Roman" w:cstheme="majorBidi"/>
          <w:szCs w:val="24"/>
        </w:rPr>
        <w:t>ost of</w:t>
      </w:r>
      <w:r w:rsidRPr="00F37D05">
        <w:rPr>
          <w:rFonts w:eastAsia="Times New Roman" w:cstheme="majorBidi"/>
          <w:szCs w:val="24"/>
        </w:rPr>
        <w:t xml:space="preserve"> </w:t>
      </w:r>
      <w:proofErr w:type="spellStart"/>
      <w:r w:rsidRPr="00F37D05">
        <w:rPr>
          <w:rFonts w:eastAsia="Times New Roman" w:cstheme="majorBidi"/>
          <w:szCs w:val="24"/>
        </w:rPr>
        <w:t>th</w:t>
      </w:r>
      <w:r w:rsidR="00794130" w:rsidRPr="00F37D05">
        <w:rPr>
          <w:rFonts w:eastAsia="Times New Roman" w:cstheme="majorBidi"/>
          <w:szCs w:val="24"/>
        </w:rPr>
        <w:t>e</w:t>
      </w:r>
      <w:r w:rsidRPr="00F37D05">
        <w:rPr>
          <w:rFonts w:eastAsia="Times New Roman" w:cstheme="majorBidi"/>
          <w:szCs w:val="24"/>
        </w:rPr>
        <w:t>se</w:t>
      </w:r>
      <w:r w:rsidR="00DC1B98" w:rsidRPr="00F37D05">
        <w:rPr>
          <w:rFonts w:eastAsia="Times New Roman" w:cstheme="majorBidi"/>
          <w:szCs w:val="24"/>
        </w:rPr>
        <w:t>schools</w:t>
      </w:r>
      <w:proofErr w:type="spellEnd"/>
      <w:r w:rsidR="00EB71C9" w:rsidRPr="00F37D05">
        <w:rPr>
          <w:rFonts w:eastAsia="Times New Roman" w:cstheme="majorBidi"/>
          <w:szCs w:val="24"/>
        </w:rPr>
        <w:t xml:space="preserve"> were emerged in the ninth and tenth century,</w:t>
      </w:r>
      <w:r w:rsidR="006E0DBF" w:rsidRPr="00F37D05">
        <w:rPr>
          <w:rFonts w:eastAsia="Times New Roman" w:cstheme="majorBidi"/>
          <w:szCs w:val="24"/>
        </w:rPr>
        <w:t xml:space="preserve"> later</w:t>
      </w:r>
      <w:r w:rsidR="00871B00" w:rsidRPr="00F37D05">
        <w:rPr>
          <w:rFonts w:eastAsia="Times New Roman" w:cstheme="majorBidi"/>
          <w:szCs w:val="24"/>
        </w:rPr>
        <w:t xml:space="preserve"> they</w:t>
      </w:r>
      <w:r w:rsidR="00EB71C9" w:rsidRPr="00F37D05">
        <w:rPr>
          <w:rFonts w:eastAsia="Times New Roman" w:cstheme="majorBidi"/>
          <w:szCs w:val="24"/>
        </w:rPr>
        <w:t xml:space="preserve"> shrunk into four doctrines-</w:t>
      </w:r>
      <w:proofErr w:type="spellStart"/>
      <w:proofErr w:type="gramStart"/>
      <w:r w:rsidR="00EB71C9" w:rsidRPr="00F37D05">
        <w:rPr>
          <w:rFonts w:eastAsia="Times New Roman" w:cstheme="majorBidi"/>
          <w:szCs w:val="24"/>
        </w:rPr>
        <w:t>Hanafi,Maliki</w:t>
      </w:r>
      <w:proofErr w:type="gramEnd"/>
      <w:r w:rsidR="00EB71C9" w:rsidRPr="00F37D05">
        <w:rPr>
          <w:rFonts w:eastAsia="Times New Roman" w:cstheme="majorBidi"/>
          <w:szCs w:val="24"/>
        </w:rPr>
        <w:t>,Shafi'i,Hambali</w:t>
      </w:r>
      <w:proofErr w:type="spellEnd"/>
      <w:r w:rsidR="00EB71C9" w:rsidRPr="00F37D05">
        <w:rPr>
          <w:rFonts w:eastAsia="Times New Roman" w:cstheme="majorBidi"/>
          <w:szCs w:val="24"/>
        </w:rPr>
        <w:t xml:space="preserve">-and the all other schools became </w:t>
      </w:r>
      <w:r w:rsidR="000B5004" w:rsidRPr="00F37D05">
        <w:rPr>
          <w:rFonts w:eastAsia="Times New Roman" w:cstheme="majorBidi"/>
          <w:szCs w:val="24"/>
        </w:rPr>
        <w:t>irrelevant. Efforts</w:t>
      </w:r>
      <w:r w:rsidR="00EF7AD1" w:rsidRPr="00F37D05">
        <w:rPr>
          <w:rFonts w:eastAsia="Times New Roman" w:cstheme="majorBidi"/>
          <w:szCs w:val="24"/>
        </w:rPr>
        <w:t xml:space="preserve"> </w:t>
      </w:r>
      <w:proofErr w:type="spellStart"/>
      <w:r w:rsidR="00EF7AD1" w:rsidRPr="00F37D05">
        <w:rPr>
          <w:rFonts w:eastAsia="Times New Roman" w:cstheme="majorBidi"/>
          <w:szCs w:val="24"/>
        </w:rPr>
        <w:t>of</w:t>
      </w:r>
      <w:r w:rsidR="000B5004" w:rsidRPr="00F37D05">
        <w:rPr>
          <w:rFonts w:eastAsia="Times New Roman" w:cstheme="majorBidi"/>
          <w:szCs w:val="24"/>
        </w:rPr>
        <w:t>disciples</w:t>
      </w:r>
      <w:proofErr w:type="spellEnd"/>
      <w:r w:rsidR="00EB71C9" w:rsidRPr="00F37D05">
        <w:rPr>
          <w:rFonts w:eastAsia="Times New Roman" w:cstheme="majorBidi"/>
          <w:szCs w:val="24"/>
        </w:rPr>
        <w:t xml:space="preserve"> and followers made those schools existed and there</w:t>
      </w:r>
      <w:r w:rsidR="00EF7AD1" w:rsidRPr="00F37D05">
        <w:rPr>
          <w:rFonts w:eastAsia="Times New Roman" w:cstheme="majorBidi"/>
          <w:szCs w:val="24"/>
        </w:rPr>
        <w:t xml:space="preserve"> were more</w:t>
      </w:r>
      <w:r w:rsidR="00EB71C9" w:rsidRPr="00F37D05">
        <w:rPr>
          <w:rFonts w:eastAsia="Times New Roman" w:cstheme="majorBidi"/>
          <w:szCs w:val="24"/>
        </w:rPr>
        <w:t xml:space="preserve"> written </w:t>
      </w:r>
      <w:proofErr w:type="spellStart"/>
      <w:r w:rsidR="00EB71C9" w:rsidRPr="00F37D05">
        <w:rPr>
          <w:rFonts w:eastAsia="Times New Roman" w:cstheme="majorBidi"/>
          <w:szCs w:val="24"/>
        </w:rPr>
        <w:t>tretails</w:t>
      </w:r>
      <w:proofErr w:type="spellEnd"/>
      <w:r w:rsidR="00EB71C9" w:rsidRPr="00F37D05">
        <w:rPr>
          <w:rFonts w:eastAsia="Times New Roman" w:cstheme="majorBidi"/>
          <w:szCs w:val="24"/>
        </w:rPr>
        <w:t xml:space="preserve"> in those four doctrines when some were not written at all and some coincide</w:t>
      </w:r>
      <w:r w:rsidR="00EF7AD1" w:rsidRPr="00F37D05">
        <w:rPr>
          <w:rFonts w:eastAsia="Times New Roman" w:cstheme="majorBidi"/>
          <w:szCs w:val="24"/>
        </w:rPr>
        <w:t>d</w:t>
      </w:r>
      <w:r w:rsidR="00EB71C9" w:rsidRPr="00F37D05">
        <w:rPr>
          <w:rFonts w:eastAsia="Times New Roman" w:cstheme="majorBidi"/>
          <w:szCs w:val="24"/>
        </w:rPr>
        <w:t xml:space="preserve"> by the lack of followers.</w:t>
      </w:r>
    </w:p>
    <w:p w:rsidR="00484FB1" w:rsidRPr="00F37D05" w:rsidRDefault="00AB0EDB" w:rsidP="00434CB3">
      <w:pPr>
        <w:spacing w:line="480" w:lineRule="auto"/>
        <w:rPr>
          <w:rFonts w:eastAsia="Times New Roman" w:cstheme="majorBidi"/>
          <w:szCs w:val="24"/>
        </w:rPr>
      </w:pPr>
      <w:r w:rsidRPr="00F37D05">
        <w:rPr>
          <w:rFonts w:eastAsia="Times New Roman" w:cstheme="majorBidi"/>
          <w:szCs w:val="24"/>
        </w:rPr>
        <w:lastRenderedPageBreak/>
        <w:t>This research reflects about the doctrine</w:t>
      </w:r>
      <w:r w:rsidR="00BE10F2" w:rsidRPr="00F37D05">
        <w:rPr>
          <w:rFonts w:eastAsia="Times New Roman" w:cstheme="majorBidi"/>
          <w:szCs w:val="24"/>
        </w:rPr>
        <w:t>s</w:t>
      </w:r>
      <w:r w:rsidRPr="00F37D05">
        <w:rPr>
          <w:rFonts w:eastAsia="Times New Roman" w:cstheme="majorBidi"/>
          <w:szCs w:val="24"/>
        </w:rPr>
        <w:t xml:space="preserve"> </w:t>
      </w:r>
      <w:proofErr w:type="spellStart"/>
      <w:r w:rsidRPr="00F37D05">
        <w:rPr>
          <w:rFonts w:eastAsia="Times New Roman" w:cstheme="majorBidi"/>
          <w:szCs w:val="24"/>
        </w:rPr>
        <w:t>whichare</w:t>
      </w:r>
      <w:proofErr w:type="spellEnd"/>
      <w:r w:rsidRPr="00F37D05">
        <w:rPr>
          <w:rFonts w:eastAsia="Times New Roman" w:cstheme="majorBidi"/>
          <w:szCs w:val="24"/>
        </w:rPr>
        <w:t xml:space="preserve"> timed out very early, when some are trying to emulate this </w:t>
      </w:r>
      <w:r w:rsidR="00BE10F2" w:rsidRPr="00F37D05">
        <w:rPr>
          <w:rFonts w:eastAsia="Times New Roman" w:cstheme="majorBidi"/>
          <w:szCs w:val="24"/>
        </w:rPr>
        <w:t>now</w:t>
      </w:r>
      <w:r w:rsidRPr="00F37D05">
        <w:rPr>
          <w:rFonts w:eastAsia="Times New Roman" w:cstheme="majorBidi"/>
          <w:szCs w:val="24"/>
        </w:rPr>
        <w:t>, as well all its founder-</w:t>
      </w:r>
      <w:proofErr w:type="spellStart"/>
      <w:r w:rsidRPr="00F37D05">
        <w:rPr>
          <w:rFonts w:eastAsia="Times New Roman" w:cstheme="majorBidi"/>
          <w:szCs w:val="24"/>
        </w:rPr>
        <w:t>Daw</w:t>
      </w:r>
      <w:r w:rsidR="00F241A5" w:rsidRPr="00F37D05">
        <w:rPr>
          <w:rFonts w:eastAsia="Times New Roman" w:cstheme="majorBidi"/>
          <w:szCs w:val="24"/>
        </w:rPr>
        <w:t>u</w:t>
      </w:r>
      <w:r w:rsidRPr="00F37D05">
        <w:rPr>
          <w:rFonts w:eastAsia="Times New Roman" w:cstheme="majorBidi"/>
          <w:szCs w:val="24"/>
        </w:rPr>
        <w:t>d</w:t>
      </w:r>
      <w:r w:rsidR="00434CB3" w:rsidRPr="00F37D05">
        <w:rPr>
          <w:rFonts w:eastAsia="Times New Roman" w:cstheme="majorBidi"/>
          <w:szCs w:val="24"/>
        </w:rPr>
        <w:t>al</w:t>
      </w:r>
      <w:proofErr w:type="spellEnd"/>
      <w:r w:rsidR="00434CB3" w:rsidRPr="00F37D05">
        <w:rPr>
          <w:rFonts w:eastAsia="Times New Roman" w:cstheme="majorBidi"/>
          <w:szCs w:val="24"/>
        </w:rPr>
        <w:t>-</w:t>
      </w:r>
      <w:proofErr w:type="spellStart"/>
      <w:r w:rsidR="00434CB3">
        <w:rPr>
          <w:rFonts w:eastAsia="Times New Roman" w:cstheme="majorBidi"/>
          <w:szCs w:val="24"/>
        </w:rPr>
        <w:t>Ẓāhirī</w:t>
      </w:r>
      <w:proofErr w:type="spellEnd"/>
      <w:r w:rsidRPr="00F37D05">
        <w:rPr>
          <w:rFonts w:eastAsia="Times New Roman" w:cstheme="majorBidi"/>
          <w:szCs w:val="24"/>
        </w:rPr>
        <w:t>-, his discip</w:t>
      </w:r>
      <w:r w:rsidR="00BE10F2" w:rsidRPr="00F37D05">
        <w:rPr>
          <w:rFonts w:eastAsia="Times New Roman" w:cstheme="majorBidi"/>
          <w:szCs w:val="24"/>
        </w:rPr>
        <w:t>l</w:t>
      </w:r>
      <w:r w:rsidRPr="00F37D05">
        <w:rPr>
          <w:rFonts w:eastAsia="Times New Roman" w:cstheme="majorBidi"/>
          <w:szCs w:val="24"/>
        </w:rPr>
        <w:t>es such as Abd Allah al-</w:t>
      </w:r>
      <w:proofErr w:type="spellStart"/>
      <w:r w:rsidRPr="00F37D05">
        <w:rPr>
          <w:rFonts w:eastAsia="Times New Roman" w:cstheme="majorBidi"/>
          <w:szCs w:val="24"/>
        </w:rPr>
        <w:t>Qaysi</w:t>
      </w:r>
      <w:proofErr w:type="spellEnd"/>
      <w:r w:rsidRPr="00F37D05">
        <w:rPr>
          <w:rFonts w:eastAsia="Times New Roman" w:cstheme="majorBidi"/>
          <w:szCs w:val="24"/>
        </w:rPr>
        <w:t xml:space="preserve"> and Muhammad bin </w:t>
      </w:r>
      <w:proofErr w:type="spellStart"/>
      <w:r w:rsidRPr="00F37D05">
        <w:rPr>
          <w:rFonts w:eastAsia="Times New Roman" w:cstheme="majorBidi"/>
          <w:szCs w:val="24"/>
        </w:rPr>
        <w:t>Dawud</w:t>
      </w:r>
      <w:proofErr w:type="spellEnd"/>
      <w:r w:rsidRPr="00F37D05">
        <w:rPr>
          <w:rFonts w:eastAsia="Times New Roman" w:cstheme="majorBidi"/>
          <w:szCs w:val="24"/>
        </w:rPr>
        <w:t xml:space="preserve"> al-</w:t>
      </w:r>
      <w:proofErr w:type="spellStart"/>
      <w:r w:rsidR="00855227">
        <w:rPr>
          <w:rFonts w:eastAsia="Times New Roman" w:cstheme="majorBidi"/>
          <w:szCs w:val="24"/>
        </w:rPr>
        <w:t>Ẓāhirī</w:t>
      </w:r>
      <w:proofErr w:type="spellEnd"/>
      <w:r w:rsidRPr="00F37D05">
        <w:rPr>
          <w:rFonts w:eastAsia="Times New Roman" w:cstheme="majorBidi"/>
          <w:szCs w:val="24"/>
        </w:rPr>
        <w:t xml:space="preserve">, followers such as Ibn </w:t>
      </w:r>
      <w:proofErr w:type="spellStart"/>
      <w:r w:rsidRPr="00F37D05">
        <w:rPr>
          <w:rFonts w:eastAsia="Times New Roman" w:cstheme="majorBidi"/>
          <w:szCs w:val="24"/>
        </w:rPr>
        <w:t>Hazm</w:t>
      </w:r>
      <w:proofErr w:type="spellEnd"/>
      <w:r w:rsidRPr="00F37D05">
        <w:rPr>
          <w:rFonts w:eastAsia="Times New Roman" w:cstheme="majorBidi"/>
          <w:szCs w:val="24"/>
        </w:rPr>
        <w:t xml:space="preserve"> and his ideology on this school, but mainly this research is focused on </w:t>
      </w:r>
      <w:r w:rsidR="00A56CC9" w:rsidRPr="00F37D05">
        <w:rPr>
          <w:rFonts w:eastAsia="Times New Roman" w:cstheme="majorBidi"/>
          <w:szCs w:val="24"/>
        </w:rPr>
        <w:t>its</w:t>
      </w:r>
      <w:r w:rsidRPr="00F37D05">
        <w:rPr>
          <w:rFonts w:eastAsia="Times New Roman" w:cstheme="majorBidi"/>
          <w:szCs w:val="24"/>
        </w:rPr>
        <w:t xml:space="preserve"> collapse, which had eligibility to go on as the fifth school and the </w:t>
      </w:r>
      <w:r w:rsidR="006C1D20" w:rsidRPr="00F37D05">
        <w:rPr>
          <w:rFonts w:eastAsia="Times New Roman" w:cstheme="majorBidi"/>
          <w:szCs w:val="24"/>
        </w:rPr>
        <w:t>neglects</w:t>
      </w:r>
      <w:r w:rsidRPr="00F37D05">
        <w:rPr>
          <w:rFonts w:eastAsia="Times New Roman" w:cstheme="majorBidi"/>
          <w:szCs w:val="24"/>
        </w:rPr>
        <w:t xml:space="preserve"> faced in its history and the views of </w:t>
      </w:r>
      <w:r w:rsidR="00930B5A" w:rsidRPr="00F37D05">
        <w:rPr>
          <w:rFonts w:eastAsia="Times New Roman" w:cstheme="majorBidi"/>
          <w:szCs w:val="24"/>
        </w:rPr>
        <w:t>Sunnis</w:t>
      </w:r>
      <w:r w:rsidRPr="00F37D05">
        <w:rPr>
          <w:rFonts w:eastAsia="Times New Roman" w:cstheme="majorBidi"/>
          <w:szCs w:val="24"/>
        </w:rPr>
        <w:t xml:space="preserve"> and other </w:t>
      </w:r>
      <w:r w:rsidR="006C1D20" w:rsidRPr="00F37D05">
        <w:rPr>
          <w:rFonts w:eastAsia="Times New Roman" w:cstheme="majorBidi"/>
          <w:szCs w:val="24"/>
        </w:rPr>
        <w:t>sects</w:t>
      </w:r>
      <w:r w:rsidRPr="00F37D05">
        <w:rPr>
          <w:rFonts w:eastAsia="Times New Roman" w:cstheme="majorBidi"/>
          <w:szCs w:val="24"/>
        </w:rPr>
        <w:t xml:space="preserve"> of Islam such </w:t>
      </w:r>
      <w:proofErr w:type="spellStart"/>
      <w:r w:rsidRPr="00F37D05">
        <w:rPr>
          <w:rFonts w:eastAsia="Times New Roman" w:cstheme="majorBidi"/>
          <w:szCs w:val="24"/>
        </w:rPr>
        <w:t>Shiya</w:t>
      </w:r>
      <w:proofErr w:type="spellEnd"/>
      <w:r w:rsidRPr="00F37D05">
        <w:rPr>
          <w:rFonts w:eastAsia="Times New Roman" w:cstheme="majorBidi"/>
          <w:szCs w:val="24"/>
        </w:rPr>
        <w:t xml:space="preserve"> etc.</w:t>
      </w:r>
    </w:p>
    <w:p w:rsidR="00484FB1" w:rsidRPr="00F37D05" w:rsidRDefault="00AB0EDB" w:rsidP="000046EE">
      <w:pPr>
        <w:tabs>
          <w:tab w:val="left" w:pos="4544"/>
        </w:tabs>
        <w:spacing w:line="480" w:lineRule="auto"/>
        <w:rPr>
          <w:rFonts w:eastAsia="Times New Roman" w:cstheme="majorBidi"/>
          <w:szCs w:val="24"/>
        </w:rPr>
      </w:pPr>
      <w:r w:rsidRPr="00F37D05">
        <w:rPr>
          <w:rFonts w:eastAsia="Times New Roman" w:cstheme="majorBidi"/>
          <w:szCs w:val="24"/>
        </w:rPr>
        <w:t xml:space="preserve">Once </w:t>
      </w:r>
      <w:proofErr w:type="spellStart"/>
      <w:r w:rsidR="00855227">
        <w:rPr>
          <w:rFonts w:eastAsia="Times New Roman" w:cstheme="majorBidi"/>
          <w:szCs w:val="24"/>
        </w:rPr>
        <w:t>Ẓāhirī</w:t>
      </w:r>
      <w:proofErr w:type="spellEnd"/>
      <w:r w:rsidRPr="00F37D05">
        <w:rPr>
          <w:rFonts w:eastAsia="Times New Roman" w:cstheme="majorBidi"/>
          <w:szCs w:val="24"/>
        </w:rPr>
        <w:t xml:space="preserve"> was the major school and encompassed Mesopotamia, the Iberian Peninsula, the Balearic Islands, </w:t>
      </w:r>
      <w:r w:rsidR="00CE3E0A" w:rsidRPr="00F37D05">
        <w:rPr>
          <w:rFonts w:eastAsia="Times New Roman" w:cstheme="majorBidi"/>
          <w:szCs w:val="24"/>
        </w:rPr>
        <w:t xml:space="preserve">North Africa, and Southern Iran </w:t>
      </w:r>
      <w:r w:rsidRPr="00F37D05">
        <w:rPr>
          <w:rFonts w:eastAsia="Times New Roman" w:cstheme="majorBidi"/>
          <w:szCs w:val="24"/>
        </w:rPr>
        <w:t xml:space="preserve">and the doctrine were influenced among the Muslims such as others and especially among the Spanish scholars. </w:t>
      </w:r>
      <w:proofErr w:type="spellStart"/>
      <w:r w:rsidRPr="00F37D05">
        <w:rPr>
          <w:rFonts w:eastAsia="Times New Roman" w:cstheme="majorBidi"/>
          <w:szCs w:val="24"/>
        </w:rPr>
        <w:t>Ẓāhirī</w:t>
      </w:r>
      <w:r w:rsidR="009E00EB" w:rsidRPr="00F37D05">
        <w:rPr>
          <w:rFonts w:eastAsia="Times New Roman" w:cstheme="majorBidi"/>
          <w:szCs w:val="24"/>
        </w:rPr>
        <w:t>School</w:t>
      </w:r>
      <w:proofErr w:type="spellEnd"/>
      <w:r w:rsidRPr="00F37D05">
        <w:rPr>
          <w:rFonts w:eastAsia="Times New Roman" w:cstheme="majorBidi"/>
          <w:szCs w:val="24"/>
        </w:rPr>
        <w:t xml:space="preserve"> enjoyed its widest expansion and prestige in the fourth Islamic century especially by the works of Ibn al-</w:t>
      </w:r>
      <w:proofErr w:type="spellStart"/>
      <w:r w:rsidRPr="00F37D05">
        <w:rPr>
          <w:rFonts w:eastAsia="Times New Roman" w:cstheme="majorBidi"/>
          <w:szCs w:val="24"/>
        </w:rPr>
        <w:t>Mughallis</w:t>
      </w:r>
      <w:proofErr w:type="spellEnd"/>
      <w:r w:rsidRPr="00F37D05">
        <w:rPr>
          <w:rFonts w:eastAsia="Times New Roman" w:cstheme="majorBidi"/>
          <w:szCs w:val="24"/>
        </w:rPr>
        <w:t xml:space="preserve">. In </w:t>
      </w:r>
      <w:r w:rsidR="000046EE">
        <w:rPr>
          <w:rFonts w:eastAsia="Times New Roman" w:cstheme="majorBidi"/>
          <w:szCs w:val="24"/>
        </w:rPr>
        <w:t xml:space="preserve">the </w:t>
      </w:r>
      <w:r w:rsidRPr="00F37D05">
        <w:rPr>
          <w:rFonts w:eastAsia="Times New Roman" w:cstheme="majorBidi"/>
          <w:szCs w:val="24"/>
        </w:rPr>
        <w:t xml:space="preserve">fifth century </w:t>
      </w:r>
      <w:proofErr w:type="spellStart"/>
      <w:r w:rsidR="00855227">
        <w:rPr>
          <w:rFonts w:eastAsia="Times New Roman" w:cstheme="majorBidi"/>
          <w:szCs w:val="24"/>
        </w:rPr>
        <w:t>Ẓāhirī</w:t>
      </w:r>
      <w:proofErr w:type="spellEnd"/>
      <w:r w:rsidRPr="00F37D05">
        <w:rPr>
          <w:rFonts w:eastAsia="Times New Roman" w:cstheme="majorBidi"/>
          <w:szCs w:val="24"/>
        </w:rPr>
        <w:t xml:space="preserve"> doctrine extinct from </w:t>
      </w:r>
      <w:r w:rsidR="009E00EB" w:rsidRPr="00F37D05">
        <w:rPr>
          <w:rFonts w:eastAsia="Times New Roman" w:cstheme="majorBidi"/>
          <w:szCs w:val="24"/>
        </w:rPr>
        <w:t>Baghdad</w:t>
      </w:r>
      <w:r w:rsidRPr="00F37D05">
        <w:rPr>
          <w:rFonts w:eastAsia="Times New Roman" w:cstheme="majorBidi"/>
          <w:szCs w:val="24"/>
        </w:rPr>
        <w:t xml:space="preserve"> and subsided in some parts of Shiraz and Egypt. </w:t>
      </w:r>
    </w:p>
    <w:p w:rsidR="00484FB1" w:rsidRPr="00F37D05" w:rsidRDefault="00AB0EDB" w:rsidP="00677B7E">
      <w:pPr>
        <w:tabs>
          <w:tab w:val="left" w:pos="4544"/>
        </w:tabs>
        <w:spacing w:line="480" w:lineRule="auto"/>
        <w:rPr>
          <w:rFonts w:eastAsia="Times New Roman" w:cstheme="majorBidi"/>
          <w:szCs w:val="24"/>
        </w:rPr>
      </w:pPr>
      <w:r w:rsidRPr="00F37D05">
        <w:rPr>
          <w:rFonts w:eastAsia="Times New Roman" w:cstheme="majorBidi"/>
          <w:szCs w:val="24"/>
        </w:rPr>
        <w:t>Finally</w:t>
      </w:r>
      <w:r w:rsidR="00EB71C9" w:rsidRPr="00F37D05">
        <w:rPr>
          <w:rFonts w:eastAsia="Times New Roman" w:cstheme="majorBidi"/>
          <w:szCs w:val="24"/>
        </w:rPr>
        <w:t xml:space="preserve">, the research defines the relevance of the doctrine and </w:t>
      </w:r>
      <w:r w:rsidRPr="00F37D05">
        <w:rPr>
          <w:rFonts w:eastAsia="Times New Roman" w:cstheme="majorBidi"/>
          <w:szCs w:val="24"/>
        </w:rPr>
        <w:t>it</w:t>
      </w:r>
      <w:r w:rsidR="00EB71C9" w:rsidRPr="00F37D05">
        <w:rPr>
          <w:rFonts w:eastAsia="Times New Roman" w:cstheme="majorBidi"/>
          <w:szCs w:val="24"/>
        </w:rPr>
        <w:t>s accepta</w:t>
      </w:r>
      <w:r w:rsidRPr="00F37D05">
        <w:rPr>
          <w:rFonts w:eastAsia="Times New Roman" w:cstheme="majorBidi"/>
          <w:szCs w:val="24"/>
        </w:rPr>
        <w:t>nce</w:t>
      </w:r>
      <w:r w:rsidR="008308C6" w:rsidRPr="00F37D05">
        <w:rPr>
          <w:rFonts w:eastAsia="Times New Roman" w:cstheme="majorBidi"/>
          <w:szCs w:val="24"/>
        </w:rPr>
        <w:t xml:space="preserve"> to be emulated </w:t>
      </w:r>
      <w:r w:rsidR="009E00EB" w:rsidRPr="00F37D05">
        <w:rPr>
          <w:rFonts w:eastAsia="Times New Roman" w:cstheme="majorBidi"/>
          <w:szCs w:val="24"/>
        </w:rPr>
        <w:t>now, when</w:t>
      </w:r>
      <w:r w:rsidR="00EB71C9" w:rsidRPr="00F37D05">
        <w:rPr>
          <w:rFonts w:eastAsia="Times New Roman" w:cstheme="majorBidi"/>
          <w:szCs w:val="24"/>
        </w:rPr>
        <w:t xml:space="preserve"> some are emulating the doctrine of </w:t>
      </w:r>
      <w:proofErr w:type="spellStart"/>
      <w:r w:rsidR="00EB71C9" w:rsidRPr="00F37D05">
        <w:rPr>
          <w:rFonts w:eastAsia="Times New Roman" w:cstheme="majorBidi"/>
          <w:szCs w:val="24"/>
        </w:rPr>
        <w:t>Dawud</w:t>
      </w:r>
      <w:r w:rsidR="00855227">
        <w:rPr>
          <w:rFonts w:eastAsia="Times New Roman" w:cstheme="majorBidi"/>
          <w:szCs w:val="24"/>
        </w:rPr>
        <w:t>Ẓāhirī</w:t>
      </w:r>
      <w:proofErr w:type="spellEnd"/>
      <w:r w:rsidR="00EB71C9" w:rsidRPr="00F37D05">
        <w:rPr>
          <w:rFonts w:eastAsia="Times New Roman" w:cstheme="majorBidi"/>
          <w:szCs w:val="24"/>
        </w:rPr>
        <w:t xml:space="preserve">, and, as research supporting </w:t>
      </w:r>
      <w:proofErr w:type="spellStart"/>
      <w:r w:rsidR="00EB71C9" w:rsidRPr="00F37D05">
        <w:rPr>
          <w:rFonts w:eastAsia="Times New Roman" w:cstheme="majorBidi"/>
          <w:szCs w:val="24"/>
        </w:rPr>
        <w:t>Ahlu</w:t>
      </w:r>
      <w:proofErr w:type="spellEnd"/>
      <w:r w:rsidR="00EB71C9" w:rsidRPr="00F37D05">
        <w:rPr>
          <w:rFonts w:eastAsia="Times New Roman" w:cstheme="majorBidi"/>
          <w:szCs w:val="24"/>
        </w:rPr>
        <w:t xml:space="preserve"> Sunna, this explains the reason of the irrelevance </w:t>
      </w:r>
      <w:r w:rsidR="005D234F" w:rsidRPr="00F37D05">
        <w:rPr>
          <w:rFonts w:eastAsia="Times New Roman" w:cstheme="majorBidi"/>
          <w:szCs w:val="24"/>
        </w:rPr>
        <w:t>of this</w:t>
      </w:r>
      <w:r w:rsidR="00EB71C9" w:rsidRPr="00F37D05">
        <w:rPr>
          <w:rFonts w:eastAsia="Times New Roman" w:cstheme="majorBidi"/>
          <w:szCs w:val="24"/>
        </w:rPr>
        <w:t xml:space="preserve"> doctrine and the accep</w:t>
      </w:r>
      <w:r w:rsidR="0077218E" w:rsidRPr="00F37D05">
        <w:rPr>
          <w:rFonts w:eastAsia="Times New Roman" w:cstheme="majorBidi"/>
          <w:szCs w:val="24"/>
        </w:rPr>
        <w:t>tance</w:t>
      </w:r>
      <w:r w:rsidR="00EB71C9" w:rsidRPr="00F37D05">
        <w:rPr>
          <w:rFonts w:eastAsia="Times New Roman" w:cstheme="majorBidi"/>
          <w:szCs w:val="24"/>
        </w:rPr>
        <w:t xml:space="preserve"> of only four </w:t>
      </w:r>
      <w:proofErr w:type="gramStart"/>
      <w:r w:rsidR="00EB71C9" w:rsidRPr="00F37D05">
        <w:rPr>
          <w:rFonts w:eastAsia="Times New Roman" w:cstheme="majorBidi"/>
          <w:szCs w:val="24"/>
        </w:rPr>
        <w:t>schools  at</w:t>
      </w:r>
      <w:proofErr w:type="gramEnd"/>
      <w:r w:rsidR="00EB71C9" w:rsidRPr="00F37D05">
        <w:rPr>
          <w:rFonts w:eastAsia="Times New Roman" w:cstheme="majorBidi"/>
          <w:szCs w:val="24"/>
        </w:rPr>
        <w:t xml:space="preserve"> Sunni scholars</w:t>
      </w:r>
    </w:p>
    <w:p w:rsidR="00484FB1" w:rsidRPr="002E5051" w:rsidRDefault="00AB0EDB" w:rsidP="002E5051">
      <w:pPr>
        <w:pStyle w:val="Heading2"/>
      </w:pPr>
      <w:bookmarkStart w:id="8" w:name="_heading=h.gjdgxs" w:colFirst="0" w:colLast="0"/>
      <w:bookmarkStart w:id="9" w:name="_Toc26723678"/>
      <w:bookmarkStart w:id="10" w:name="_Toc26737400"/>
      <w:bookmarkStart w:id="11" w:name="_Toc26870025"/>
      <w:bookmarkEnd w:id="8"/>
      <w:r w:rsidRPr="002E5051">
        <w:t>1.2. STATEMENT OF PROBLEM</w:t>
      </w:r>
      <w:bookmarkEnd w:id="9"/>
      <w:bookmarkEnd w:id="10"/>
      <w:bookmarkEnd w:id="11"/>
    </w:p>
    <w:p w:rsidR="00484FB1" w:rsidRPr="00F37D05" w:rsidRDefault="00AB0EDB" w:rsidP="00677B7E">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According to the order of </w:t>
      </w:r>
      <w:proofErr w:type="spellStart"/>
      <w:r w:rsidRPr="00F37D05">
        <w:rPr>
          <w:rFonts w:eastAsia="Times New Roman" w:cstheme="majorBidi"/>
          <w:color w:val="231F20"/>
          <w:szCs w:val="24"/>
        </w:rPr>
        <w:t>Sunnies</w:t>
      </w:r>
      <w:proofErr w:type="spellEnd"/>
      <w:r w:rsidRPr="00F37D05">
        <w:rPr>
          <w:rFonts w:eastAsia="Times New Roman" w:cstheme="majorBidi"/>
          <w:color w:val="231F20"/>
          <w:szCs w:val="24"/>
        </w:rPr>
        <w:t xml:space="preserve">, there </w:t>
      </w:r>
      <w:r w:rsidR="00A26FF8" w:rsidRPr="00F37D05">
        <w:rPr>
          <w:rFonts w:eastAsia="Times New Roman" w:cstheme="majorBidi"/>
          <w:color w:val="231F20"/>
          <w:szCs w:val="24"/>
        </w:rPr>
        <w:t>are</w:t>
      </w:r>
      <w:r w:rsidRPr="00F37D05">
        <w:rPr>
          <w:rFonts w:eastAsia="Times New Roman" w:cstheme="majorBidi"/>
          <w:color w:val="231F20"/>
          <w:szCs w:val="24"/>
        </w:rPr>
        <w:t xml:space="preserve"> only four doctrines are accepted to be emulated, as mentioned in the introduction, but</w:t>
      </w:r>
      <w:r w:rsidR="00A26FF8" w:rsidRPr="00F37D05">
        <w:rPr>
          <w:rFonts w:eastAsia="Times New Roman" w:cstheme="majorBidi"/>
          <w:color w:val="231F20"/>
          <w:szCs w:val="24"/>
        </w:rPr>
        <w:t xml:space="preserve"> now</w:t>
      </w:r>
      <w:r w:rsidRPr="00F37D05">
        <w:rPr>
          <w:rFonts w:eastAsia="Times New Roman" w:cstheme="majorBidi"/>
          <w:color w:val="231F20"/>
          <w:szCs w:val="24"/>
        </w:rPr>
        <w:t xml:space="preserve"> some are emulating the doctrine </w:t>
      </w:r>
      <w:r w:rsidR="00304281" w:rsidRPr="00F37D05">
        <w:rPr>
          <w:rFonts w:eastAsia="Times New Roman" w:cstheme="majorBidi"/>
          <w:color w:val="231F20"/>
          <w:szCs w:val="24"/>
        </w:rPr>
        <w:t>all over</w:t>
      </w:r>
      <w:r w:rsidRPr="00F37D05">
        <w:rPr>
          <w:rFonts w:eastAsia="Times New Roman" w:cstheme="majorBidi"/>
          <w:color w:val="231F20"/>
          <w:szCs w:val="24"/>
        </w:rPr>
        <w:t xml:space="preserve"> the world. </w:t>
      </w:r>
      <w:r w:rsidR="00F555FB" w:rsidRPr="00F37D05">
        <w:rPr>
          <w:rFonts w:eastAsia="Times New Roman" w:cstheme="majorBidi"/>
          <w:color w:val="231F20"/>
          <w:szCs w:val="24"/>
        </w:rPr>
        <w:t>The researcher</w:t>
      </w:r>
      <w:r w:rsidRPr="00F37D05">
        <w:rPr>
          <w:rFonts w:eastAsia="Times New Roman" w:cstheme="majorBidi"/>
          <w:color w:val="231F20"/>
          <w:szCs w:val="24"/>
        </w:rPr>
        <w:t xml:space="preserve"> understood that as the Madhhab comes under </w:t>
      </w:r>
      <w:proofErr w:type="spellStart"/>
      <w:r w:rsidRPr="00F37D05">
        <w:rPr>
          <w:rFonts w:eastAsia="Times New Roman" w:cstheme="majorBidi"/>
          <w:color w:val="231F20"/>
          <w:szCs w:val="24"/>
        </w:rPr>
        <w:t>Ahlu_sunnah</w:t>
      </w:r>
      <w:proofErr w:type="spellEnd"/>
      <w:r w:rsidRPr="00F37D05">
        <w:rPr>
          <w:rFonts w:eastAsia="Times New Roman" w:cstheme="majorBidi"/>
          <w:color w:val="231F20"/>
          <w:szCs w:val="24"/>
        </w:rPr>
        <w:t xml:space="preserve">, the view of Sunni scholars about the Madhhab is must be studied. As well </w:t>
      </w:r>
      <w:r w:rsidR="00360D24" w:rsidRPr="00F37D05">
        <w:rPr>
          <w:rFonts w:eastAsia="Times New Roman" w:cstheme="majorBidi"/>
          <w:color w:val="231F20"/>
          <w:szCs w:val="24"/>
        </w:rPr>
        <w:t xml:space="preserve">as </w:t>
      </w:r>
      <w:r w:rsidRPr="00F37D05">
        <w:rPr>
          <w:rFonts w:eastAsia="Times New Roman" w:cstheme="majorBidi"/>
          <w:color w:val="231F20"/>
          <w:szCs w:val="24"/>
        </w:rPr>
        <w:t xml:space="preserve">this Madhhab, its founder </w:t>
      </w:r>
      <w:proofErr w:type="spellStart"/>
      <w:r w:rsidRPr="00F37D05">
        <w:rPr>
          <w:rFonts w:eastAsia="Times New Roman" w:cstheme="majorBidi"/>
          <w:color w:val="231F20"/>
          <w:szCs w:val="24"/>
        </w:rPr>
        <w:t>Dawd</w:t>
      </w:r>
      <w:proofErr w:type="spellEnd"/>
      <w:r w:rsidRPr="00F37D05">
        <w:rPr>
          <w:rFonts w:eastAsia="Times New Roman" w:cstheme="majorBidi"/>
          <w:color w:val="231F20"/>
          <w:szCs w:val="24"/>
        </w:rPr>
        <w:t xml:space="preserve"> Al-</w:t>
      </w:r>
      <w:proofErr w:type="spellStart"/>
      <w:r w:rsidR="00855227">
        <w:rPr>
          <w:rFonts w:eastAsia="Times New Roman" w:cstheme="majorBidi"/>
          <w:color w:val="231F20"/>
          <w:szCs w:val="24"/>
        </w:rPr>
        <w:t>Ẓāhirī</w:t>
      </w:r>
      <w:proofErr w:type="spellEnd"/>
      <w:r w:rsidRPr="00F37D05">
        <w:rPr>
          <w:rFonts w:eastAsia="Times New Roman" w:cstheme="majorBidi"/>
          <w:color w:val="231F20"/>
          <w:szCs w:val="24"/>
        </w:rPr>
        <w:t xml:space="preserve"> and his ideology </w:t>
      </w:r>
      <w:r w:rsidR="00360D24" w:rsidRPr="00F37D05">
        <w:rPr>
          <w:rFonts w:eastAsia="Times New Roman" w:cstheme="majorBidi"/>
          <w:color w:val="231F20"/>
          <w:szCs w:val="24"/>
        </w:rPr>
        <w:t>were not</w:t>
      </w:r>
      <w:r w:rsidRPr="00F37D05">
        <w:rPr>
          <w:rFonts w:eastAsia="Times New Roman" w:cstheme="majorBidi"/>
          <w:color w:val="231F20"/>
          <w:szCs w:val="24"/>
        </w:rPr>
        <w:t xml:space="preserve"> discussed </w:t>
      </w:r>
      <w:r w:rsidRPr="00F37D05">
        <w:rPr>
          <w:rFonts w:eastAsia="Times New Roman" w:cstheme="majorBidi"/>
          <w:color w:val="231F20"/>
          <w:szCs w:val="24"/>
        </w:rPr>
        <w:lastRenderedPageBreak/>
        <w:t xml:space="preserve">more in the history of Islamic </w:t>
      </w:r>
      <w:proofErr w:type="spellStart"/>
      <w:r w:rsidRPr="00F37D05">
        <w:rPr>
          <w:rFonts w:eastAsia="Times New Roman" w:cstheme="majorBidi"/>
          <w:color w:val="231F20"/>
          <w:szCs w:val="24"/>
        </w:rPr>
        <w:t>doctrines.And</w:t>
      </w:r>
      <w:proofErr w:type="spellEnd"/>
      <w:r w:rsidRPr="00F37D05">
        <w:rPr>
          <w:rFonts w:eastAsia="Times New Roman" w:cstheme="majorBidi"/>
          <w:color w:val="231F20"/>
          <w:szCs w:val="24"/>
        </w:rPr>
        <w:t xml:space="preserve"> so there </w:t>
      </w:r>
      <w:r w:rsidR="00873896" w:rsidRPr="00F37D05">
        <w:rPr>
          <w:rFonts w:eastAsia="Times New Roman" w:cstheme="majorBidi"/>
          <w:color w:val="231F20"/>
          <w:szCs w:val="24"/>
        </w:rPr>
        <w:t>are</w:t>
      </w:r>
      <w:r w:rsidRPr="00F37D05">
        <w:rPr>
          <w:rFonts w:eastAsia="Times New Roman" w:cstheme="majorBidi"/>
          <w:color w:val="231F20"/>
          <w:szCs w:val="24"/>
        </w:rPr>
        <w:t xml:space="preserve"> so many doubts to be resolved about the doctrine, as the histories reflect the books of </w:t>
      </w:r>
      <w:proofErr w:type="spellStart"/>
      <w:r w:rsidRPr="00F37D05">
        <w:rPr>
          <w:rFonts w:eastAsia="Times New Roman" w:cstheme="majorBidi"/>
          <w:color w:val="231F20"/>
          <w:szCs w:val="24"/>
        </w:rPr>
        <w:t>Ibn_Hazm</w:t>
      </w:r>
      <w:proofErr w:type="spellEnd"/>
      <w:r>
        <w:rPr>
          <w:rFonts w:eastAsia="Times New Roman" w:cstheme="majorBidi"/>
          <w:color w:val="231F20"/>
          <w:szCs w:val="24"/>
          <w:vertAlign w:val="superscript"/>
        </w:rPr>
        <w:footnoteReference w:id="1"/>
      </w:r>
      <w:r w:rsidRPr="00F37D05">
        <w:rPr>
          <w:rFonts w:eastAsia="Times New Roman" w:cstheme="majorBidi"/>
          <w:color w:val="231F20"/>
          <w:szCs w:val="24"/>
        </w:rPr>
        <w:t xml:space="preserve">  was lighten up by Span</w:t>
      </w:r>
      <w:r w:rsidR="00873896" w:rsidRPr="00F37D05">
        <w:rPr>
          <w:rFonts w:eastAsia="Times New Roman" w:cstheme="majorBidi"/>
          <w:color w:val="231F20"/>
          <w:szCs w:val="24"/>
        </w:rPr>
        <w:t>ish</w:t>
      </w:r>
      <w:r w:rsidRPr="00F37D05">
        <w:rPr>
          <w:rFonts w:eastAsia="Times New Roman" w:cstheme="majorBidi"/>
          <w:color w:val="231F20"/>
          <w:szCs w:val="24"/>
        </w:rPr>
        <w:t xml:space="preserve"> rulers</w:t>
      </w:r>
      <w:r>
        <w:rPr>
          <w:rFonts w:eastAsia="Times New Roman" w:cstheme="majorBidi"/>
          <w:color w:val="231F20"/>
          <w:szCs w:val="24"/>
          <w:vertAlign w:val="superscript"/>
        </w:rPr>
        <w:footnoteReference w:id="2"/>
      </w:r>
      <w:r w:rsidRPr="00F37D05">
        <w:rPr>
          <w:rFonts w:eastAsia="Times New Roman" w:cstheme="majorBidi"/>
          <w:color w:val="231F20"/>
          <w:szCs w:val="24"/>
        </w:rPr>
        <w:t>.Here the researcher is trying to resolve those problems by the research</w:t>
      </w:r>
    </w:p>
    <w:p w:rsidR="00484FB1" w:rsidRPr="002E5051" w:rsidRDefault="00AB0EDB" w:rsidP="002E5051">
      <w:pPr>
        <w:pStyle w:val="Heading2"/>
      </w:pPr>
      <w:bookmarkStart w:id="12" w:name="_Toc26723679"/>
      <w:bookmarkStart w:id="13" w:name="_Toc26737401"/>
      <w:bookmarkStart w:id="14" w:name="_Toc26870026"/>
      <w:r w:rsidRPr="002E5051">
        <w:t>1.3. RESEARCH QUESTIONS</w:t>
      </w:r>
      <w:bookmarkEnd w:id="12"/>
      <w:bookmarkEnd w:id="13"/>
      <w:bookmarkEnd w:id="14"/>
    </w:p>
    <w:p w:rsidR="00484FB1" w:rsidRPr="00F37D05" w:rsidRDefault="00AB0EDB" w:rsidP="00677B7E">
      <w:pPr>
        <w:numPr>
          <w:ilvl w:val="0"/>
          <w:numId w:val="1"/>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Who is </w:t>
      </w:r>
      <w:proofErr w:type="spellStart"/>
      <w:r w:rsidRPr="00F37D05">
        <w:rPr>
          <w:rFonts w:eastAsia="Times New Roman" w:cstheme="majorBidi"/>
          <w:color w:val="231F20"/>
          <w:szCs w:val="24"/>
        </w:rPr>
        <w:t>Dawud</w:t>
      </w:r>
      <w:r w:rsidR="00855227">
        <w:rPr>
          <w:rFonts w:eastAsia="Times New Roman" w:cstheme="majorBidi"/>
          <w:color w:val="231F20"/>
          <w:szCs w:val="24"/>
        </w:rPr>
        <w:t>Ẓāhirī</w:t>
      </w:r>
      <w:proofErr w:type="spellEnd"/>
      <w:r w:rsidRPr="00F37D05">
        <w:rPr>
          <w:rFonts w:eastAsia="Times New Roman" w:cstheme="majorBidi"/>
          <w:color w:val="231F20"/>
          <w:szCs w:val="24"/>
        </w:rPr>
        <w:t xml:space="preserve"> and who were his followers and disciple</w:t>
      </w:r>
      <w:r w:rsidR="00DB1D16" w:rsidRPr="00F37D05">
        <w:rPr>
          <w:rFonts w:eastAsia="Times New Roman" w:cstheme="majorBidi"/>
          <w:color w:val="231F20"/>
          <w:szCs w:val="24"/>
        </w:rPr>
        <w:t>s</w:t>
      </w:r>
      <w:r w:rsidRPr="00F37D05">
        <w:rPr>
          <w:rFonts w:eastAsia="Times New Roman" w:cstheme="majorBidi"/>
          <w:color w:val="231F20"/>
          <w:szCs w:val="24"/>
        </w:rPr>
        <w:t>?</w:t>
      </w:r>
    </w:p>
    <w:p w:rsidR="00484FB1" w:rsidRPr="00F37D05" w:rsidRDefault="00AB0EDB" w:rsidP="00677B7E">
      <w:pPr>
        <w:numPr>
          <w:ilvl w:val="0"/>
          <w:numId w:val="1"/>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What are the Views, Ideologies, and m</w:t>
      </w:r>
      <w:r w:rsidR="00AD4F23" w:rsidRPr="00F37D05">
        <w:rPr>
          <w:rFonts w:eastAsia="Times New Roman" w:cstheme="majorBidi"/>
          <w:color w:val="231F20"/>
          <w:szCs w:val="24"/>
        </w:rPr>
        <w:t>ethodolog</w:t>
      </w:r>
      <w:r w:rsidR="00355DAB" w:rsidRPr="00F37D05">
        <w:rPr>
          <w:rFonts w:eastAsia="Times New Roman" w:cstheme="majorBidi"/>
          <w:color w:val="231F20"/>
          <w:szCs w:val="24"/>
        </w:rPr>
        <w:t xml:space="preserve">ies of </w:t>
      </w:r>
      <w:proofErr w:type="spellStart"/>
      <w:r w:rsidR="00355DAB" w:rsidRPr="00F37D05">
        <w:rPr>
          <w:rFonts w:eastAsia="Times New Roman" w:cstheme="majorBidi"/>
          <w:color w:val="231F20"/>
          <w:szCs w:val="24"/>
        </w:rPr>
        <w:t>performing</w:t>
      </w:r>
      <w:r w:rsidR="00AD4F23" w:rsidRPr="00F37D05">
        <w:rPr>
          <w:rFonts w:eastAsia="Times New Roman" w:cstheme="majorBidi"/>
          <w:color w:val="231F20"/>
          <w:szCs w:val="24"/>
        </w:rPr>
        <w:t>Ijtihad</w:t>
      </w:r>
      <w:r w:rsidR="00A01969" w:rsidRPr="00F37D05">
        <w:rPr>
          <w:rFonts w:eastAsia="Times New Roman" w:cstheme="majorBidi"/>
          <w:color w:val="231F20"/>
          <w:szCs w:val="24"/>
        </w:rPr>
        <w:t>in</w:t>
      </w:r>
      <w:r w:rsidR="00855227">
        <w:rPr>
          <w:rFonts w:eastAsia="Times New Roman" w:cstheme="majorBidi"/>
          <w:color w:val="231F20"/>
          <w:szCs w:val="24"/>
        </w:rPr>
        <w:t>Ẓāhirī</w:t>
      </w:r>
      <w:r w:rsidR="009E00EB" w:rsidRPr="00F37D05">
        <w:rPr>
          <w:rFonts w:eastAsia="Times New Roman" w:cstheme="majorBidi"/>
          <w:color w:val="231F20"/>
          <w:szCs w:val="24"/>
        </w:rPr>
        <w:t>School</w:t>
      </w:r>
      <w:proofErr w:type="spellEnd"/>
      <w:r w:rsidRPr="00F37D05">
        <w:rPr>
          <w:rFonts w:eastAsia="Times New Roman" w:cstheme="majorBidi"/>
          <w:color w:val="231F20"/>
          <w:szCs w:val="24"/>
        </w:rPr>
        <w:t>?</w:t>
      </w:r>
    </w:p>
    <w:p w:rsidR="00484FB1" w:rsidRPr="00F37D05" w:rsidRDefault="00AB0EDB" w:rsidP="00677B7E">
      <w:pPr>
        <w:numPr>
          <w:ilvl w:val="0"/>
          <w:numId w:val="1"/>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Why </w:t>
      </w:r>
      <w:proofErr w:type="spellStart"/>
      <w:r w:rsidR="00855227">
        <w:rPr>
          <w:rFonts w:eastAsia="Times New Roman" w:cstheme="majorBidi"/>
          <w:color w:val="231F20"/>
          <w:szCs w:val="24"/>
        </w:rPr>
        <w:t>Ẓāhirī</w:t>
      </w:r>
      <w:proofErr w:type="spellEnd"/>
      <w:r w:rsidRPr="00F37D05">
        <w:rPr>
          <w:rFonts w:eastAsia="Times New Roman" w:cstheme="majorBidi"/>
          <w:color w:val="231F20"/>
          <w:szCs w:val="24"/>
        </w:rPr>
        <w:t xml:space="preserve"> is not eligible </w:t>
      </w:r>
      <w:r w:rsidR="00AB3FE3" w:rsidRPr="00F37D05">
        <w:rPr>
          <w:rFonts w:eastAsia="Times New Roman" w:cstheme="majorBidi"/>
          <w:color w:val="231F20"/>
          <w:szCs w:val="24"/>
        </w:rPr>
        <w:t xml:space="preserve">to be emulated </w:t>
      </w:r>
      <w:r w:rsidR="00D64189" w:rsidRPr="00F37D05">
        <w:rPr>
          <w:rFonts w:eastAsia="Times New Roman" w:cstheme="majorBidi"/>
          <w:color w:val="231F20"/>
          <w:szCs w:val="24"/>
        </w:rPr>
        <w:t>among</w:t>
      </w:r>
      <w:r w:rsidRPr="00F37D05">
        <w:rPr>
          <w:rFonts w:eastAsia="Times New Roman" w:cstheme="majorBidi"/>
          <w:color w:val="231F20"/>
          <w:szCs w:val="24"/>
        </w:rPr>
        <w:t xml:space="preserve"> Sunni</w:t>
      </w:r>
      <w:r w:rsidR="005F55BB" w:rsidRPr="00F37D05">
        <w:rPr>
          <w:rFonts w:eastAsia="Times New Roman" w:cstheme="majorBidi"/>
          <w:color w:val="231F20"/>
          <w:szCs w:val="24"/>
        </w:rPr>
        <w:t xml:space="preserve"> scholars</w:t>
      </w:r>
      <w:r w:rsidRPr="00F37D05">
        <w:rPr>
          <w:rFonts w:eastAsia="Times New Roman" w:cstheme="majorBidi"/>
          <w:color w:val="231F20"/>
          <w:szCs w:val="24"/>
        </w:rPr>
        <w:t>?</w:t>
      </w:r>
    </w:p>
    <w:p w:rsidR="00484FB1" w:rsidRPr="00F37D05" w:rsidRDefault="00AB0EDB" w:rsidP="00677B7E">
      <w:pPr>
        <w:numPr>
          <w:ilvl w:val="0"/>
          <w:numId w:val="1"/>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How the </w:t>
      </w:r>
      <w:proofErr w:type="spellStart"/>
      <w:r w:rsidR="00855227">
        <w:rPr>
          <w:rFonts w:eastAsia="Times New Roman" w:cstheme="majorBidi"/>
          <w:color w:val="231F20"/>
          <w:szCs w:val="24"/>
        </w:rPr>
        <w:t>Ẓāhirī</w:t>
      </w:r>
      <w:proofErr w:type="spellEnd"/>
      <w:r w:rsidRPr="00F37D05">
        <w:rPr>
          <w:rFonts w:eastAsia="Times New Roman" w:cstheme="majorBidi"/>
          <w:color w:val="231F20"/>
          <w:szCs w:val="24"/>
        </w:rPr>
        <w:t xml:space="preserve"> doctrine got irrelevant?</w:t>
      </w:r>
    </w:p>
    <w:p w:rsidR="00484FB1" w:rsidRPr="002E5051" w:rsidRDefault="00AB0EDB" w:rsidP="002E5051">
      <w:pPr>
        <w:pStyle w:val="Heading2"/>
      </w:pPr>
      <w:bookmarkStart w:id="15" w:name="_heading=h.30j0zll" w:colFirst="0" w:colLast="0"/>
      <w:bookmarkStart w:id="16" w:name="_Toc26723680"/>
      <w:bookmarkStart w:id="17" w:name="_Toc26737402"/>
      <w:bookmarkStart w:id="18" w:name="_Toc26870027"/>
      <w:bookmarkEnd w:id="15"/>
      <w:r w:rsidRPr="002E5051">
        <w:t>1.4. RESEARCH OBJECTIVES</w:t>
      </w:r>
      <w:bookmarkEnd w:id="16"/>
      <w:bookmarkEnd w:id="17"/>
      <w:bookmarkEnd w:id="18"/>
    </w:p>
    <w:p w:rsidR="00484FB1" w:rsidRPr="00F37D05" w:rsidRDefault="00AB0EDB" w:rsidP="00677B7E">
      <w:pPr>
        <w:numPr>
          <w:ilvl w:val="0"/>
          <w:numId w:val="2"/>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To </w:t>
      </w:r>
      <w:r w:rsidR="00F241A5" w:rsidRPr="00F37D05">
        <w:rPr>
          <w:rFonts w:eastAsia="Times New Roman" w:cstheme="majorBidi"/>
          <w:color w:val="231F20"/>
          <w:szCs w:val="24"/>
        </w:rPr>
        <w:t xml:space="preserve">introduce </w:t>
      </w:r>
      <w:proofErr w:type="spellStart"/>
      <w:r w:rsidR="00F241A5" w:rsidRPr="00F37D05">
        <w:rPr>
          <w:rFonts w:eastAsia="Times New Roman" w:cstheme="majorBidi"/>
          <w:color w:val="231F20"/>
          <w:szCs w:val="24"/>
        </w:rPr>
        <w:t>Daw</w:t>
      </w:r>
      <w:r w:rsidR="00F0296C" w:rsidRPr="00F37D05">
        <w:rPr>
          <w:rFonts w:eastAsia="Times New Roman" w:cstheme="majorBidi"/>
          <w:color w:val="231F20"/>
          <w:szCs w:val="24"/>
        </w:rPr>
        <w:t>u</w:t>
      </w:r>
      <w:r w:rsidR="00F241A5" w:rsidRPr="00F37D05">
        <w:rPr>
          <w:rFonts w:eastAsia="Times New Roman" w:cstheme="majorBidi"/>
          <w:color w:val="231F20"/>
          <w:szCs w:val="24"/>
        </w:rPr>
        <w:t>d</w:t>
      </w:r>
      <w:r w:rsidR="00855227">
        <w:rPr>
          <w:rFonts w:eastAsia="Times New Roman" w:cstheme="majorBidi"/>
          <w:color w:val="231F20"/>
          <w:szCs w:val="24"/>
        </w:rPr>
        <w:t>Ẓāhirī</w:t>
      </w:r>
      <w:proofErr w:type="spellEnd"/>
      <w:r w:rsidRPr="00F37D05">
        <w:rPr>
          <w:rFonts w:eastAsia="Times New Roman" w:cstheme="majorBidi"/>
          <w:color w:val="231F20"/>
          <w:szCs w:val="24"/>
        </w:rPr>
        <w:t xml:space="preserve"> and his doctrine </w:t>
      </w:r>
      <w:r w:rsidR="00F0296C" w:rsidRPr="00F37D05">
        <w:rPr>
          <w:rFonts w:eastAsia="Times New Roman" w:cstheme="majorBidi"/>
          <w:color w:val="231F20"/>
          <w:szCs w:val="24"/>
        </w:rPr>
        <w:t>along detailing</w:t>
      </w:r>
      <w:r w:rsidRPr="00F37D05">
        <w:rPr>
          <w:rFonts w:eastAsia="Times New Roman" w:cstheme="majorBidi"/>
          <w:color w:val="231F20"/>
          <w:szCs w:val="24"/>
        </w:rPr>
        <w:t xml:space="preserve"> his disciples and followers </w:t>
      </w:r>
      <w:r w:rsidR="007E2316" w:rsidRPr="00F37D05">
        <w:rPr>
          <w:rFonts w:eastAsia="Times New Roman" w:cstheme="majorBidi"/>
          <w:color w:val="231F20"/>
          <w:szCs w:val="24"/>
        </w:rPr>
        <w:t>who</w:t>
      </w:r>
      <w:r w:rsidRPr="00F37D05">
        <w:rPr>
          <w:rFonts w:eastAsia="Times New Roman" w:cstheme="majorBidi"/>
          <w:color w:val="231F20"/>
          <w:szCs w:val="24"/>
        </w:rPr>
        <w:t xml:space="preserve"> helped to</w:t>
      </w:r>
      <w:r w:rsidR="0056273C" w:rsidRPr="00F37D05">
        <w:rPr>
          <w:rFonts w:eastAsia="Times New Roman" w:cstheme="majorBidi"/>
          <w:color w:val="231F20"/>
          <w:szCs w:val="24"/>
        </w:rPr>
        <w:t xml:space="preserve"> establish and</w:t>
      </w:r>
      <w:r w:rsidRPr="00F37D05">
        <w:rPr>
          <w:rFonts w:eastAsia="Times New Roman" w:cstheme="majorBidi"/>
          <w:color w:val="231F20"/>
          <w:szCs w:val="24"/>
        </w:rPr>
        <w:t xml:space="preserve"> spread the school.</w:t>
      </w:r>
    </w:p>
    <w:p w:rsidR="00484FB1" w:rsidRPr="00F37D05" w:rsidRDefault="00AB0EDB" w:rsidP="00677B7E">
      <w:pPr>
        <w:numPr>
          <w:ilvl w:val="0"/>
          <w:numId w:val="2"/>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To explain </w:t>
      </w:r>
      <w:r w:rsidR="00F241A5" w:rsidRPr="00F37D05">
        <w:rPr>
          <w:rFonts w:eastAsia="Times New Roman" w:cstheme="majorBidi"/>
          <w:color w:val="231F20"/>
          <w:szCs w:val="24"/>
        </w:rPr>
        <w:t>Views, Ideologies</w:t>
      </w:r>
      <w:r w:rsidRPr="00F37D05">
        <w:rPr>
          <w:rFonts w:eastAsia="Times New Roman" w:cstheme="majorBidi"/>
          <w:color w:val="231F20"/>
          <w:szCs w:val="24"/>
        </w:rPr>
        <w:t xml:space="preserve"> and the methodology of</w:t>
      </w:r>
      <w:r w:rsidR="005E4347" w:rsidRPr="00F37D05">
        <w:rPr>
          <w:rFonts w:eastAsia="Times New Roman" w:cstheme="majorBidi"/>
          <w:color w:val="231F20"/>
          <w:szCs w:val="24"/>
        </w:rPr>
        <w:t xml:space="preserve"> Analogy (</w:t>
      </w:r>
      <w:r w:rsidR="007E2316" w:rsidRPr="00F37D05">
        <w:rPr>
          <w:rFonts w:eastAsia="Times New Roman" w:cstheme="majorBidi"/>
          <w:color w:val="231F20"/>
          <w:szCs w:val="24"/>
        </w:rPr>
        <w:t>Qiyas</w:t>
      </w:r>
      <w:r w:rsidR="005E4347" w:rsidRPr="00F37D05">
        <w:rPr>
          <w:rFonts w:eastAsia="Times New Roman" w:cstheme="majorBidi"/>
          <w:color w:val="231F20"/>
          <w:szCs w:val="24"/>
        </w:rPr>
        <w:t>)</w:t>
      </w:r>
      <w:r w:rsidR="00D63642" w:rsidRPr="00F37D05">
        <w:rPr>
          <w:rFonts w:eastAsia="Times New Roman" w:cstheme="majorBidi"/>
          <w:color w:val="231F20"/>
          <w:szCs w:val="24"/>
        </w:rPr>
        <w:t xml:space="preserve">in </w:t>
      </w:r>
      <w:proofErr w:type="spellStart"/>
      <w:r w:rsidR="00855227">
        <w:rPr>
          <w:rFonts w:eastAsia="Times New Roman" w:cstheme="majorBidi"/>
          <w:color w:val="231F20"/>
          <w:szCs w:val="24"/>
        </w:rPr>
        <w:t>Ẓāhirī</w:t>
      </w:r>
      <w:proofErr w:type="spellEnd"/>
      <w:r w:rsidR="00D63642" w:rsidRPr="00F37D05">
        <w:rPr>
          <w:rFonts w:eastAsia="Times New Roman" w:cstheme="majorBidi"/>
          <w:color w:val="231F20"/>
          <w:szCs w:val="24"/>
        </w:rPr>
        <w:t xml:space="preserve"> doctrine</w:t>
      </w:r>
      <w:r w:rsidRPr="00F37D05">
        <w:rPr>
          <w:rFonts w:eastAsia="Times New Roman" w:cstheme="majorBidi"/>
          <w:color w:val="231F20"/>
          <w:szCs w:val="24"/>
        </w:rPr>
        <w:t>.</w:t>
      </w:r>
    </w:p>
    <w:p w:rsidR="00484FB1" w:rsidRPr="00F37D05" w:rsidRDefault="00AB0EDB" w:rsidP="00677B7E">
      <w:pPr>
        <w:numPr>
          <w:ilvl w:val="0"/>
          <w:numId w:val="2"/>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To </w:t>
      </w:r>
      <w:r w:rsidR="00167511" w:rsidRPr="00F37D05">
        <w:rPr>
          <w:rFonts w:eastAsia="Times New Roman" w:cstheme="majorBidi"/>
          <w:color w:val="231F20"/>
          <w:szCs w:val="24"/>
        </w:rPr>
        <w:t>describe</w:t>
      </w:r>
      <w:r w:rsidRPr="00F37D05">
        <w:rPr>
          <w:rFonts w:eastAsia="Times New Roman" w:cstheme="majorBidi"/>
          <w:color w:val="231F20"/>
          <w:szCs w:val="24"/>
        </w:rPr>
        <w:t xml:space="preserve"> the reasons of </w:t>
      </w:r>
      <w:proofErr w:type="spellStart"/>
      <w:r w:rsidR="00855227">
        <w:rPr>
          <w:rFonts w:eastAsia="Times New Roman" w:cstheme="majorBidi"/>
          <w:color w:val="231F20"/>
          <w:szCs w:val="24"/>
        </w:rPr>
        <w:t>Ẓāhirī</w:t>
      </w:r>
      <w:r w:rsidRPr="00F37D05">
        <w:rPr>
          <w:rFonts w:eastAsia="Times New Roman" w:cstheme="majorBidi"/>
          <w:color w:val="231F20"/>
          <w:szCs w:val="24"/>
        </w:rPr>
        <w:t>’s</w:t>
      </w:r>
      <w:r w:rsidR="00436815" w:rsidRPr="00F37D05">
        <w:rPr>
          <w:rFonts w:eastAsia="Times New Roman" w:cstheme="majorBidi"/>
          <w:color w:val="231F20"/>
          <w:szCs w:val="24"/>
        </w:rPr>
        <w:t>failure</w:t>
      </w:r>
      <w:proofErr w:type="spellEnd"/>
      <w:r w:rsidR="00436815" w:rsidRPr="00F37D05">
        <w:rPr>
          <w:rFonts w:eastAsia="Times New Roman" w:cstheme="majorBidi"/>
          <w:color w:val="231F20"/>
          <w:szCs w:val="24"/>
        </w:rPr>
        <w:t xml:space="preserve"> to be considered as one of Sunni Madhab</w:t>
      </w:r>
      <w:r w:rsidRPr="00F37D05">
        <w:rPr>
          <w:rFonts w:eastAsia="Times New Roman" w:cstheme="majorBidi"/>
          <w:color w:val="231F20"/>
          <w:szCs w:val="24"/>
        </w:rPr>
        <w:t>.</w:t>
      </w:r>
    </w:p>
    <w:p w:rsidR="00484FB1" w:rsidRPr="00F37D05" w:rsidRDefault="00AB0EDB" w:rsidP="00677B7E">
      <w:pPr>
        <w:numPr>
          <w:ilvl w:val="0"/>
          <w:numId w:val="2"/>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To explain the </w:t>
      </w:r>
      <w:r w:rsidR="00060917" w:rsidRPr="00F37D05">
        <w:rPr>
          <w:rFonts w:eastAsia="Times New Roman" w:cstheme="majorBidi"/>
          <w:color w:val="231F20"/>
          <w:szCs w:val="24"/>
        </w:rPr>
        <w:t>reason</w:t>
      </w:r>
      <w:r w:rsidRPr="00F37D05">
        <w:rPr>
          <w:rFonts w:eastAsia="Times New Roman" w:cstheme="majorBidi"/>
          <w:color w:val="231F20"/>
          <w:szCs w:val="24"/>
        </w:rPr>
        <w:t xml:space="preserve"> for the collapse of the </w:t>
      </w:r>
      <w:proofErr w:type="spellStart"/>
      <w:r w:rsidR="00855227">
        <w:rPr>
          <w:rFonts w:eastAsia="Times New Roman" w:cstheme="majorBidi"/>
          <w:color w:val="231F20"/>
          <w:szCs w:val="24"/>
        </w:rPr>
        <w:t>Ẓāhirī</w:t>
      </w:r>
      <w:proofErr w:type="spellEnd"/>
      <w:r w:rsidRPr="00F37D05">
        <w:rPr>
          <w:rFonts w:eastAsia="Times New Roman" w:cstheme="majorBidi"/>
          <w:color w:val="231F20"/>
          <w:szCs w:val="24"/>
        </w:rPr>
        <w:t xml:space="preserve"> doctrine. </w:t>
      </w:r>
    </w:p>
    <w:p w:rsidR="00484FB1" w:rsidRPr="002E5051" w:rsidRDefault="00AB0EDB" w:rsidP="002E5051">
      <w:pPr>
        <w:pStyle w:val="Heading2"/>
      </w:pPr>
      <w:bookmarkStart w:id="19" w:name="_heading=h.1fob9te" w:colFirst="0" w:colLast="0"/>
      <w:bookmarkStart w:id="20" w:name="_Toc26723681"/>
      <w:bookmarkStart w:id="21" w:name="_Toc26737403"/>
      <w:bookmarkStart w:id="22" w:name="_Toc26870028"/>
      <w:bookmarkEnd w:id="19"/>
      <w:r w:rsidRPr="002E5051">
        <w:lastRenderedPageBreak/>
        <w:t>1.5. SIGNIFICANCE OF RESEARCH</w:t>
      </w:r>
      <w:bookmarkEnd w:id="20"/>
      <w:bookmarkEnd w:id="21"/>
      <w:bookmarkEnd w:id="22"/>
    </w:p>
    <w:p w:rsidR="00484FB1" w:rsidRPr="00F37D05" w:rsidRDefault="00855227" w:rsidP="00677B7E">
      <w:pPr>
        <w:pBdr>
          <w:top w:val="nil"/>
          <w:left w:val="nil"/>
          <w:bottom w:val="nil"/>
          <w:right w:val="nil"/>
          <w:between w:val="nil"/>
        </w:pBdr>
        <w:spacing w:before="480" w:after="0" w:line="480" w:lineRule="auto"/>
        <w:rPr>
          <w:rFonts w:eastAsia="Times New Roman" w:cstheme="majorBidi"/>
          <w:color w:val="231F20"/>
          <w:szCs w:val="24"/>
        </w:rPr>
      </w:pPr>
      <w:proofErr w:type="spellStart"/>
      <w:r>
        <w:rPr>
          <w:rFonts w:eastAsia="Times New Roman" w:cstheme="majorBidi"/>
          <w:color w:val="231F20"/>
          <w:szCs w:val="24"/>
        </w:rPr>
        <w:t>Ẓāhirī</w:t>
      </w:r>
      <w:proofErr w:type="spellEnd"/>
      <w:r w:rsidR="00AB0EDB" w:rsidRPr="00F37D05">
        <w:rPr>
          <w:rFonts w:eastAsia="Times New Roman" w:cstheme="majorBidi"/>
          <w:color w:val="231F20"/>
          <w:szCs w:val="24"/>
        </w:rPr>
        <w:t xml:space="preserve"> is the fifth school of thought in Sunni Islam</w:t>
      </w:r>
      <w:r w:rsidR="000B32B6" w:rsidRPr="00F37D05">
        <w:rPr>
          <w:rFonts w:eastAsia="Times New Roman" w:cstheme="majorBidi"/>
          <w:color w:val="231F20"/>
          <w:szCs w:val="24"/>
        </w:rPr>
        <w:t>. T</w:t>
      </w:r>
      <w:r w:rsidR="00AB0EDB" w:rsidRPr="00F37D05">
        <w:rPr>
          <w:rFonts w:eastAsia="Times New Roman" w:cstheme="majorBidi"/>
          <w:color w:val="231F20"/>
          <w:szCs w:val="24"/>
        </w:rPr>
        <w:t xml:space="preserve">he emerging of a school wants more efforts from its beginning, </w:t>
      </w:r>
      <w:r w:rsidR="000B32B6" w:rsidRPr="00F37D05">
        <w:rPr>
          <w:rFonts w:eastAsia="Times New Roman" w:cstheme="majorBidi"/>
          <w:color w:val="231F20"/>
          <w:szCs w:val="24"/>
        </w:rPr>
        <w:t xml:space="preserve">as </w:t>
      </w:r>
      <w:proofErr w:type="spellStart"/>
      <w:r w:rsidR="009E00EB" w:rsidRPr="00F37D05">
        <w:rPr>
          <w:rFonts w:eastAsia="Times New Roman" w:cstheme="majorBidi"/>
          <w:color w:val="231F20"/>
          <w:szCs w:val="24"/>
        </w:rPr>
        <w:t>its</w:t>
      </w:r>
      <w:r w:rsidR="00AB0EDB" w:rsidRPr="00F37D05">
        <w:rPr>
          <w:rFonts w:eastAsia="Times New Roman" w:cstheme="majorBidi"/>
          <w:color w:val="231F20"/>
          <w:szCs w:val="24"/>
        </w:rPr>
        <w:t>foundation</w:t>
      </w:r>
      <w:proofErr w:type="spellEnd"/>
      <w:r w:rsidR="00AB0EDB" w:rsidRPr="00F37D05">
        <w:rPr>
          <w:rFonts w:eastAsia="Times New Roman" w:cstheme="majorBidi"/>
          <w:color w:val="231F20"/>
          <w:szCs w:val="24"/>
        </w:rPr>
        <w:t>, spreading, and there has to</w:t>
      </w:r>
      <w:r w:rsidR="00BA3518" w:rsidRPr="00F37D05">
        <w:rPr>
          <w:rFonts w:eastAsia="Times New Roman" w:cstheme="majorBidi"/>
          <w:color w:val="231F20"/>
          <w:szCs w:val="24"/>
        </w:rPr>
        <w:t xml:space="preserve"> be</w:t>
      </w:r>
      <w:r w:rsidR="00AB0EDB" w:rsidRPr="00F37D05">
        <w:rPr>
          <w:rFonts w:eastAsia="Times New Roman" w:cstheme="majorBidi"/>
          <w:color w:val="231F20"/>
          <w:szCs w:val="24"/>
        </w:rPr>
        <w:t xml:space="preserve"> done more researches in the doctrine in</w:t>
      </w:r>
      <w:r w:rsidR="00CC7193" w:rsidRPr="00F37D05">
        <w:rPr>
          <w:rFonts w:eastAsia="Times New Roman" w:cstheme="majorBidi"/>
          <w:color w:val="231F20"/>
          <w:szCs w:val="24"/>
        </w:rPr>
        <w:t xml:space="preserve"> order to develop in the school</w:t>
      </w:r>
      <w:r w:rsidR="00AB0EDB" w:rsidRPr="00F37D05">
        <w:rPr>
          <w:rFonts w:eastAsia="Times New Roman" w:cstheme="majorBidi"/>
          <w:color w:val="231F20"/>
          <w:szCs w:val="24"/>
        </w:rPr>
        <w:t>. Etc. Then the collapse of a doctrine</w:t>
      </w:r>
      <w:r w:rsidR="00BA3518" w:rsidRPr="00F37D05">
        <w:rPr>
          <w:rFonts w:eastAsia="Times New Roman" w:cstheme="majorBidi"/>
          <w:color w:val="231F20"/>
          <w:szCs w:val="24"/>
        </w:rPr>
        <w:t>,</w:t>
      </w:r>
      <w:r w:rsidR="00AB0EDB" w:rsidRPr="00F37D05">
        <w:rPr>
          <w:rFonts w:eastAsia="Times New Roman" w:cstheme="majorBidi"/>
          <w:color w:val="231F20"/>
          <w:szCs w:val="24"/>
        </w:rPr>
        <w:t xml:space="preserve"> which had crossed those milestones</w:t>
      </w:r>
      <w:r w:rsidR="00BA3518" w:rsidRPr="00F37D05">
        <w:rPr>
          <w:rFonts w:eastAsia="Times New Roman" w:cstheme="majorBidi"/>
          <w:color w:val="231F20"/>
          <w:szCs w:val="24"/>
        </w:rPr>
        <w:t>,</w:t>
      </w:r>
      <w:r w:rsidR="00AB0EDB" w:rsidRPr="00F37D05">
        <w:rPr>
          <w:rFonts w:eastAsia="Times New Roman" w:cstheme="majorBidi"/>
          <w:color w:val="231F20"/>
          <w:szCs w:val="24"/>
        </w:rPr>
        <w:t xml:space="preserve"> is a serious matter according to Islam. Here the collapse of </w:t>
      </w:r>
      <w:proofErr w:type="spellStart"/>
      <w:r>
        <w:rPr>
          <w:rFonts w:eastAsia="Times New Roman" w:cstheme="majorBidi"/>
          <w:color w:val="231F20"/>
          <w:szCs w:val="24"/>
        </w:rPr>
        <w:t>Ẓāhirī</w:t>
      </w:r>
      <w:proofErr w:type="spellEnd"/>
      <w:r w:rsidR="00AB0EDB" w:rsidRPr="00F37D05">
        <w:rPr>
          <w:rFonts w:eastAsia="Times New Roman" w:cstheme="majorBidi"/>
          <w:color w:val="231F20"/>
          <w:szCs w:val="24"/>
        </w:rPr>
        <w:t xml:space="preserve"> doctrine, </w:t>
      </w:r>
      <w:r w:rsidR="00BA3518" w:rsidRPr="00F37D05">
        <w:rPr>
          <w:rFonts w:eastAsia="Times New Roman" w:cstheme="majorBidi"/>
          <w:color w:val="231F20"/>
          <w:szCs w:val="24"/>
        </w:rPr>
        <w:t xml:space="preserve">even </w:t>
      </w:r>
      <w:proofErr w:type="gramStart"/>
      <w:r w:rsidR="00BA3518" w:rsidRPr="00F37D05">
        <w:rPr>
          <w:rFonts w:eastAsia="Times New Roman" w:cstheme="majorBidi"/>
          <w:color w:val="231F20"/>
          <w:szCs w:val="24"/>
        </w:rPr>
        <w:t xml:space="preserve">after </w:t>
      </w:r>
      <w:r w:rsidR="00AB0EDB" w:rsidRPr="00F37D05">
        <w:rPr>
          <w:rFonts w:eastAsia="Times New Roman" w:cstheme="majorBidi"/>
          <w:color w:val="231F20"/>
          <w:szCs w:val="24"/>
        </w:rPr>
        <w:t xml:space="preserve"> its</w:t>
      </w:r>
      <w:proofErr w:type="gramEnd"/>
      <w:r w:rsidR="00AB0EDB" w:rsidRPr="00F37D05">
        <w:rPr>
          <w:rFonts w:eastAsia="Times New Roman" w:cstheme="majorBidi"/>
          <w:color w:val="231F20"/>
          <w:szCs w:val="24"/>
        </w:rPr>
        <w:t xml:space="preserve"> members at </w:t>
      </w:r>
      <w:r w:rsidR="00BA3518" w:rsidRPr="00F37D05">
        <w:rPr>
          <w:rFonts w:eastAsia="Times New Roman" w:cstheme="majorBidi"/>
          <w:color w:val="231F20"/>
          <w:szCs w:val="24"/>
        </w:rPr>
        <w:t xml:space="preserve">the end of 10th century </w:t>
      </w:r>
      <w:r w:rsidR="00AB0EDB" w:rsidRPr="00F37D05">
        <w:rPr>
          <w:rFonts w:eastAsia="Times New Roman" w:cstheme="majorBidi"/>
          <w:color w:val="231F20"/>
          <w:szCs w:val="24"/>
        </w:rPr>
        <w:t xml:space="preserve">were appointed as qadis in Baghdad, Shiraz, Isfahan, </w:t>
      </w:r>
      <w:proofErr w:type="spellStart"/>
      <w:r w:rsidR="00AB0EDB" w:rsidRPr="00F37D05">
        <w:rPr>
          <w:rFonts w:eastAsia="Times New Roman" w:cstheme="majorBidi"/>
          <w:color w:val="231F20"/>
          <w:szCs w:val="24"/>
        </w:rPr>
        <w:t>Firuzabad</w:t>
      </w:r>
      <w:proofErr w:type="spellEnd"/>
      <w:r w:rsidR="00AB0EDB" w:rsidRPr="00F37D05">
        <w:rPr>
          <w:rFonts w:eastAsia="Times New Roman" w:cstheme="majorBidi"/>
          <w:color w:val="231F20"/>
          <w:szCs w:val="24"/>
        </w:rPr>
        <w:t xml:space="preserve">, </w:t>
      </w:r>
      <w:proofErr w:type="spellStart"/>
      <w:r w:rsidR="00AB0EDB" w:rsidRPr="00F37D05">
        <w:rPr>
          <w:rFonts w:eastAsia="Times New Roman" w:cstheme="majorBidi"/>
          <w:color w:val="231F20"/>
          <w:szCs w:val="24"/>
        </w:rPr>
        <w:t>Ramla</w:t>
      </w:r>
      <w:proofErr w:type="spellEnd"/>
      <w:r w:rsidR="00AB0EDB" w:rsidRPr="00F37D05">
        <w:rPr>
          <w:rFonts w:eastAsia="Times New Roman" w:cstheme="majorBidi"/>
          <w:color w:val="231F20"/>
          <w:szCs w:val="24"/>
        </w:rPr>
        <w:t xml:space="preserve">, Damascus, </w:t>
      </w:r>
      <w:proofErr w:type="spellStart"/>
      <w:r w:rsidR="00AB0EDB" w:rsidRPr="00F37D05">
        <w:rPr>
          <w:rFonts w:eastAsia="Times New Roman" w:cstheme="majorBidi"/>
          <w:color w:val="231F20"/>
          <w:szCs w:val="24"/>
        </w:rPr>
        <w:t>Fustat</w:t>
      </w:r>
      <w:proofErr w:type="spellEnd"/>
      <w:r w:rsidR="00AB0EDB" w:rsidRPr="00F37D05">
        <w:rPr>
          <w:rFonts w:eastAsia="Times New Roman" w:cstheme="majorBidi"/>
          <w:color w:val="231F20"/>
          <w:szCs w:val="24"/>
        </w:rPr>
        <w:t>, and Bukhara</w:t>
      </w:r>
      <w:r w:rsidR="00AB0EDB">
        <w:rPr>
          <w:rFonts w:eastAsia="Times New Roman" w:cstheme="majorBidi"/>
          <w:color w:val="231F20"/>
          <w:szCs w:val="24"/>
          <w:vertAlign w:val="superscript"/>
        </w:rPr>
        <w:footnoteReference w:id="3"/>
      </w:r>
      <w:r w:rsidR="00AB0EDB" w:rsidRPr="00F37D05">
        <w:rPr>
          <w:rFonts w:eastAsia="Times New Roman" w:cstheme="majorBidi"/>
          <w:color w:val="231F20"/>
          <w:szCs w:val="24"/>
        </w:rPr>
        <w:t xml:space="preserve">, and its irrelevance </w:t>
      </w:r>
      <w:r w:rsidR="00BA3518" w:rsidRPr="00F37D05">
        <w:rPr>
          <w:rFonts w:eastAsia="Times New Roman" w:cstheme="majorBidi"/>
          <w:color w:val="231F20"/>
          <w:szCs w:val="24"/>
        </w:rPr>
        <w:t>among</w:t>
      </w:r>
      <w:r w:rsidR="00AB0EDB" w:rsidRPr="00F37D05">
        <w:rPr>
          <w:rFonts w:eastAsia="Times New Roman" w:cstheme="majorBidi"/>
          <w:color w:val="231F20"/>
          <w:szCs w:val="24"/>
        </w:rPr>
        <w:t xml:space="preserve"> the Sunni scholars is a serious one. </w:t>
      </w:r>
      <w:proofErr w:type="gramStart"/>
      <w:r w:rsidR="00AB0EDB" w:rsidRPr="00F37D05">
        <w:rPr>
          <w:rFonts w:eastAsia="Times New Roman" w:cstheme="majorBidi"/>
          <w:color w:val="231F20"/>
          <w:szCs w:val="24"/>
        </w:rPr>
        <w:t>So</w:t>
      </w:r>
      <w:proofErr w:type="gramEnd"/>
      <w:r w:rsidR="00AB0EDB" w:rsidRPr="00F37D05">
        <w:rPr>
          <w:rFonts w:eastAsia="Times New Roman" w:cstheme="majorBidi"/>
          <w:color w:val="231F20"/>
          <w:szCs w:val="24"/>
        </w:rPr>
        <w:t xml:space="preserve"> the study of their history and the reasons </w:t>
      </w:r>
      <w:r w:rsidR="000A7127" w:rsidRPr="00F37D05">
        <w:rPr>
          <w:rFonts w:eastAsia="Times New Roman" w:cstheme="majorBidi"/>
          <w:color w:val="231F20"/>
          <w:szCs w:val="24"/>
        </w:rPr>
        <w:t>of</w:t>
      </w:r>
      <w:r w:rsidR="00AB0EDB" w:rsidRPr="00F37D05">
        <w:rPr>
          <w:rFonts w:eastAsia="Times New Roman" w:cstheme="majorBidi"/>
          <w:color w:val="231F20"/>
          <w:szCs w:val="24"/>
        </w:rPr>
        <w:t xml:space="preserve"> Sunni scholars are relevant</w:t>
      </w:r>
      <w:r w:rsidR="00637F6C" w:rsidRPr="00F37D05">
        <w:rPr>
          <w:rFonts w:eastAsia="Times New Roman" w:cstheme="majorBidi"/>
          <w:color w:val="231F20"/>
          <w:szCs w:val="24"/>
        </w:rPr>
        <w:t xml:space="preserve"> too</w:t>
      </w:r>
      <w:r w:rsidR="00AB0EDB" w:rsidRPr="00F37D05">
        <w:rPr>
          <w:rFonts w:eastAsia="Times New Roman" w:cstheme="majorBidi"/>
          <w:color w:val="231F20"/>
          <w:szCs w:val="24"/>
        </w:rPr>
        <w:t xml:space="preserve"> and significant.</w:t>
      </w:r>
    </w:p>
    <w:p w:rsidR="00484FB1" w:rsidRPr="002E5051" w:rsidRDefault="00AB0EDB" w:rsidP="002E5051">
      <w:pPr>
        <w:pStyle w:val="Heading2"/>
      </w:pPr>
      <w:bookmarkStart w:id="23" w:name="_Toc26723682"/>
      <w:bookmarkStart w:id="24" w:name="_Toc26737404"/>
      <w:bookmarkStart w:id="25" w:name="_Toc26870029"/>
      <w:r w:rsidRPr="002E5051">
        <w:t>1.6. SCOPE AND LIMITATION</w:t>
      </w:r>
      <w:bookmarkEnd w:id="23"/>
      <w:bookmarkEnd w:id="24"/>
      <w:bookmarkEnd w:id="25"/>
    </w:p>
    <w:p w:rsidR="00484FB1" w:rsidRPr="00F37D05" w:rsidRDefault="00AB0EDB" w:rsidP="000046EE">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The stu</w:t>
      </w:r>
      <w:r w:rsidR="00F27A59" w:rsidRPr="00F37D05">
        <w:rPr>
          <w:rFonts w:eastAsia="Times New Roman" w:cstheme="majorBidi"/>
          <w:color w:val="231F20"/>
          <w:szCs w:val="24"/>
        </w:rPr>
        <w:t xml:space="preserve">dy is to reflect the reasons </w:t>
      </w:r>
      <w:r w:rsidRPr="00F37D05">
        <w:rPr>
          <w:rFonts w:eastAsia="Times New Roman" w:cstheme="majorBidi"/>
          <w:color w:val="231F20"/>
          <w:szCs w:val="24"/>
        </w:rPr>
        <w:t>for the</w:t>
      </w:r>
      <w:r w:rsidR="00F27A59" w:rsidRPr="00F37D05">
        <w:rPr>
          <w:rFonts w:eastAsia="Times New Roman" w:cstheme="majorBidi"/>
          <w:color w:val="231F20"/>
          <w:szCs w:val="24"/>
        </w:rPr>
        <w:t xml:space="preserve"> irrelevance of </w:t>
      </w:r>
      <w:proofErr w:type="spellStart"/>
      <w:r w:rsidR="00855227">
        <w:rPr>
          <w:rFonts w:eastAsia="Times New Roman" w:cstheme="majorBidi"/>
          <w:color w:val="231F20"/>
          <w:szCs w:val="24"/>
        </w:rPr>
        <w:t>Ẓāhirī</w:t>
      </w:r>
      <w:r w:rsidR="00F27A59" w:rsidRPr="00F37D05">
        <w:rPr>
          <w:rFonts w:eastAsia="Times New Roman" w:cstheme="majorBidi"/>
          <w:color w:val="231F20"/>
          <w:szCs w:val="24"/>
        </w:rPr>
        <w:t>doctrineamong</w:t>
      </w:r>
      <w:proofErr w:type="spellEnd"/>
      <w:r w:rsidRPr="00F37D05">
        <w:rPr>
          <w:rFonts w:eastAsia="Times New Roman" w:cstheme="majorBidi"/>
          <w:color w:val="231F20"/>
          <w:szCs w:val="24"/>
        </w:rPr>
        <w:t xml:space="preserve"> the school of </w:t>
      </w:r>
      <w:r w:rsidR="006B6DB6" w:rsidRPr="00F37D05">
        <w:rPr>
          <w:rFonts w:eastAsia="Times New Roman" w:cstheme="majorBidi"/>
          <w:color w:val="231F20"/>
          <w:szCs w:val="24"/>
        </w:rPr>
        <w:t>jurisprudence</w:t>
      </w:r>
      <w:r w:rsidRPr="00F37D05">
        <w:rPr>
          <w:rFonts w:eastAsia="Times New Roman" w:cstheme="majorBidi"/>
          <w:color w:val="231F20"/>
          <w:szCs w:val="24"/>
        </w:rPr>
        <w:t xml:space="preserve">. </w:t>
      </w:r>
      <w:r w:rsidR="00EF6597" w:rsidRPr="00F37D05">
        <w:rPr>
          <w:rFonts w:eastAsia="Times New Roman" w:cstheme="majorBidi"/>
          <w:color w:val="231F20"/>
          <w:szCs w:val="24"/>
        </w:rPr>
        <w:t>T</w:t>
      </w:r>
      <w:r w:rsidRPr="00F37D05">
        <w:rPr>
          <w:rFonts w:eastAsia="Times New Roman" w:cstheme="majorBidi"/>
          <w:color w:val="231F20"/>
          <w:szCs w:val="24"/>
        </w:rPr>
        <w:t>he researcher wants to</w:t>
      </w:r>
      <w:r w:rsidR="00EF6597" w:rsidRPr="00F37D05">
        <w:rPr>
          <w:rFonts w:eastAsia="Times New Roman" w:cstheme="majorBidi"/>
          <w:color w:val="231F20"/>
          <w:szCs w:val="24"/>
        </w:rPr>
        <w:t xml:space="preserve"> include</w:t>
      </w:r>
      <w:r w:rsidRPr="00F37D05">
        <w:rPr>
          <w:rFonts w:eastAsia="Times New Roman" w:cstheme="majorBidi"/>
          <w:color w:val="231F20"/>
          <w:szCs w:val="24"/>
        </w:rPr>
        <w:t xml:space="preserve"> something to reach the purpose such </w:t>
      </w:r>
      <w:r w:rsidR="005D234F" w:rsidRPr="00F37D05">
        <w:rPr>
          <w:rFonts w:eastAsia="Times New Roman" w:cstheme="majorBidi"/>
          <w:color w:val="231F20"/>
          <w:szCs w:val="24"/>
        </w:rPr>
        <w:t>his and</w:t>
      </w:r>
      <w:r w:rsidRPr="00F37D05">
        <w:rPr>
          <w:rFonts w:eastAsia="Times New Roman" w:cstheme="majorBidi"/>
          <w:color w:val="231F20"/>
          <w:szCs w:val="24"/>
        </w:rPr>
        <w:t xml:space="preserve"> his discipline's history, description of the school of thought. </w:t>
      </w:r>
      <w:proofErr w:type="gramStart"/>
      <w:r w:rsidRPr="00F37D05">
        <w:rPr>
          <w:rFonts w:eastAsia="Times New Roman" w:cstheme="majorBidi"/>
          <w:color w:val="231F20"/>
          <w:szCs w:val="24"/>
        </w:rPr>
        <w:t>So</w:t>
      </w:r>
      <w:proofErr w:type="gramEnd"/>
      <w:r w:rsidRPr="00F37D05">
        <w:rPr>
          <w:rFonts w:eastAsia="Times New Roman" w:cstheme="majorBidi"/>
          <w:color w:val="231F20"/>
          <w:szCs w:val="24"/>
        </w:rPr>
        <w:t xml:space="preserve"> the research is limited to the thoughts and views of </w:t>
      </w:r>
      <w:proofErr w:type="spellStart"/>
      <w:r w:rsidRPr="00F37D05">
        <w:rPr>
          <w:rFonts w:eastAsia="Times New Roman" w:cstheme="majorBidi"/>
          <w:color w:val="231F20"/>
          <w:szCs w:val="24"/>
        </w:rPr>
        <w:t>Dawud</w:t>
      </w:r>
      <w:proofErr w:type="spellEnd"/>
      <w:r w:rsidRPr="00F37D05">
        <w:rPr>
          <w:rFonts w:eastAsia="Times New Roman" w:cstheme="majorBidi"/>
          <w:color w:val="231F20"/>
          <w:szCs w:val="24"/>
        </w:rPr>
        <w:t xml:space="preserve"> Al-</w:t>
      </w:r>
      <w:proofErr w:type="spellStart"/>
      <w:r w:rsidR="00855227">
        <w:rPr>
          <w:rFonts w:eastAsia="Times New Roman" w:cstheme="majorBidi"/>
          <w:color w:val="231F20"/>
          <w:szCs w:val="24"/>
        </w:rPr>
        <w:t>Ẓāhirī</w:t>
      </w:r>
      <w:proofErr w:type="spellEnd"/>
      <w:r w:rsidRPr="00F37D05">
        <w:rPr>
          <w:rFonts w:eastAsia="Times New Roman" w:cstheme="majorBidi"/>
          <w:color w:val="231F20"/>
          <w:szCs w:val="24"/>
        </w:rPr>
        <w:t xml:space="preserve">- </w:t>
      </w:r>
      <w:r w:rsidR="000046EE">
        <w:rPr>
          <w:rFonts w:eastAsia="Times New Roman" w:cstheme="majorBidi"/>
          <w:color w:val="231F20"/>
          <w:szCs w:val="24"/>
        </w:rPr>
        <w:t xml:space="preserve">with a short description on other schools in </w:t>
      </w:r>
      <w:proofErr w:type="spellStart"/>
      <w:r w:rsidR="000046EE">
        <w:rPr>
          <w:rFonts w:eastAsia="Times New Roman" w:cstheme="majorBidi"/>
          <w:color w:val="231F20"/>
          <w:szCs w:val="24"/>
        </w:rPr>
        <w:t>Ahlu</w:t>
      </w:r>
      <w:proofErr w:type="spellEnd"/>
      <w:r w:rsidR="000046EE">
        <w:rPr>
          <w:rFonts w:eastAsia="Times New Roman" w:cstheme="majorBidi"/>
          <w:color w:val="231F20"/>
          <w:szCs w:val="24"/>
        </w:rPr>
        <w:t xml:space="preserve"> Sunna and in other sects of Islam. The </w:t>
      </w:r>
      <w:r w:rsidR="00857006">
        <w:rPr>
          <w:rFonts w:eastAsia="Times New Roman" w:cstheme="majorBidi"/>
          <w:color w:val="231F20"/>
          <w:szCs w:val="24"/>
        </w:rPr>
        <w:t>research</w:t>
      </w:r>
      <w:r w:rsidR="00857006" w:rsidRPr="00F37D05">
        <w:rPr>
          <w:rFonts w:eastAsia="Times New Roman" w:cstheme="majorBidi"/>
          <w:color w:val="231F20"/>
          <w:szCs w:val="24"/>
        </w:rPr>
        <w:t xml:space="preserve"> discusses</w:t>
      </w:r>
      <w:r w:rsidRPr="00F37D05">
        <w:rPr>
          <w:rFonts w:eastAsia="Times New Roman" w:cstheme="majorBidi"/>
          <w:color w:val="231F20"/>
          <w:szCs w:val="24"/>
        </w:rPr>
        <w:t xml:space="preserve"> his biography</w:t>
      </w:r>
      <w:r w:rsidR="000046EE">
        <w:rPr>
          <w:rFonts w:eastAsia="Times New Roman" w:cstheme="majorBidi"/>
          <w:color w:val="231F20"/>
          <w:szCs w:val="24"/>
        </w:rPr>
        <w:t xml:space="preserve"> and history of the doctrine</w:t>
      </w:r>
      <w:r w:rsidRPr="00F37D05">
        <w:rPr>
          <w:rFonts w:eastAsia="Times New Roman" w:cstheme="majorBidi"/>
          <w:color w:val="231F20"/>
          <w:szCs w:val="24"/>
        </w:rPr>
        <w:t xml:space="preserve">. This involves views of </w:t>
      </w:r>
      <w:proofErr w:type="spellStart"/>
      <w:r w:rsidRPr="00F37D05">
        <w:rPr>
          <w:rFonts w:eastAsia="Times New Roman" w:cstheme="majorBidi"/>
          <w:color w:val="231F20"/>
          <w:szCs w:val="24"/>
        </w:rPr>
        <w:t>Ahlu_Sunnah</w:t>
      </w:r>
      <w:proofErr w:type="spellEnd"/>
      <w:r w:rsidRPr="00F37D05">
        <w:rPr>
          <w:rFonts w:eastAsia="Times New Roman" w:cstheme="majorBidi"/>
          <w:color w:val="231F20"/>
          <w:szCs w:val="24"/>
        </w:rPr>
        <w:t xml:space="preserve"> on </w:t>
      </w:r>
      <w:r w:rsidR="00F32186" w:rsidRPr="00F37D05">
        <w:rPr>
          <w:rFonts w:eastAsia="Times New Roman" w:cstheme="majorBidi"/>
          <w:color w:val="231F20"/>
          <w:szCs w:val="24"/>
        </w:rPr>
        <w:t>emulation,</w:t>
      </w:r>
      <w:r w:rsidRPr="00F37D05">
        <w:rPr>
          <w:rFonts w:eastAsia="Times New Roman" w:cstheme="majorBidi"/>
          <w:color w:val="231F20"/>
          <w:szCs w:val="24"/>
        </w:rPr>
        <w:t xml:space="preserve"> causes of </w:t>
      </w:r>
      <w:r w:rsidR="00F32186" w:rsidRPr="00F37D05">
        <w:rPr>
          <w:rFonts w:eastAsia="Times New Roman" w:cstheme="majorBidi"/>
          <w:color w:val="231F20"/>
          <w:szCs w:val="24"/>
        </w:rPr>
        <w:t xml:space="preserve">collapse, </w:t>
      </w:r>
      <w:r w:rsidR="00857006" w:rsidRPr="00F37D05">
        <w:rPr>
          <w:rFonts w:eastAsia="Times New Roman" w:cstheme="majorBidi"/>
          <w:color w:val="231F20"/>
          <w:szCs w:val="24"/>
        </w:rPr>
        <w:t>and views</w:t>
      </w:r>
      <w:r w:rsidRPr="00F37D05">
        <w:rPr>
          <w:rFonts w:eastAsia="Times New Roman" w:cstheme="majorBidi"/>
          <w:color w:val="231F20"/>
          <w:szCs w:val="24"/>
        </w:rPr>
        <w:t xml:space="preserve"> of other</w:t>
      </w:r>
      <w:r w:rsidR="00F32186" w:rsidRPr="00F37D05">
        <w:rPr>
          <w:rFonts w:eastAsia="Times New Roman" w:cstheme="majorBidi"/>
          <w:color w:val="231F20"/>
          <w:szCs w:val="24"/>
        </w:rPr>
        <w:t xml:space="preserve"> sects</w:t>
      </w:r>
      <w:r w:rsidRPr="00F37D05">
        <w:rPr>
          <w:rFonts w:eastAsia="Times New Roman" w:cstheme="majorBidi"/>
          <w:color w:val="231F20"/>
          <w:szCs w:val="24"/>
        </w:rPr>
        <w:t xml:space="preserve"> on th</w:t>
      </w:r>
      <w:r w:rsidR="00F32186" w:rsidRPr="00F37D05">
        <w:rPr>
          <w:rFonts w:eastAsia="Times New Roman" w:cstheme="majorBidi"/>
          <w:color w:val="231F20"/>
          <w:szCs w:val="24"/>
        </w:rPr>
        <w:t>e doctrine and a</w:t>
      </w:r>
      <w:r w:rsidRPr="00F37D05">
        <w:rPr>
          <w:rFonts w:eastAsia="Times New Roman" w:cstheme="majorBidi"/>
          <w:color w:val="231F20"/>
          <w:szCs w:val="24"/>
        </w:rPr>
        <w:t xml:space="preserve"> short description of his followers. And the study lacked the history of his followers and </w:t>
      </w:r>
      <w:r w:rsidR="00F32186" w:rsidRPr="00F37D05">
        <w:rPr>
          <w:rFonts w:eastAsia="Times New Roman" w:cstheme="majorBidi"/>
          <w:color w:val="231F20"/>
          <w:szCs w:val="24"/>
        </w:rPr>
        <w:t>discipl</w:t>
      </w:r>
      <w:r w:rsidR="00457CA1" w:rsidRPr="00F37D05">
        <w:rPr>
          <w:rFonts w:eastAsia="Times New Roman" w:cstheme="majorBidi"/>
          <w:color w:val="231F20"/>
          <w:szCs w:val="24"/>
        </w:rPr>
        <w:t xml:space="preserve">es despite a short </w:t>
      </w:r>
      <w:r w:rsidR="00EB4E46" w:rsidRPr="00F37D05">
        <w:rPr>
          <w:rFonts w:eastAsia="Times New Roman" w:cstheme="majorBidi"/>
          <w:color w:val="231F20"/>
          <w:szCs w:val="24"/>
        </w:rPr>
        <w:t>description.</w:t>
      </w:r>
    </w:p>
    <w:p w:rsidR="00484FB1" w:rsidRPr="002E5051" w:rsidRDefault="00AB0EDB" w:rsidP="002E5051">
      <w:pPr>
        <w:pStyle w:val="Heading2"/>
      </w:pPr>
      <w:bookmarkStart w:id="26" w:name="_heading=h.3znysh7" w:colFirst="0" w:colLast="0"/>
      <w:bookmarkStart w:id="27" w:name="_Toc26723683"/>
      <w:bookmarkStart w:id="28" w:name="_Toc26737405"/>
      <w:bookmarkStart w:id="29" w:name="_Toc26870030"/>
      <w:bookmarkEnd w:id="26"/>
      <w:r w:rsidRPr="002E5051">
        <w:lastRenderedPageBreak/>
        <w:t>1.7. METHODOLOGY</w:t>
      </w:r>
      <w:bookmarkEnd w:id="27"/>
      <w:bookmarkEnd w:id="28"/>
      <w:bookmarkEnd w:id="29"/>
    </w:p>
    <w:p w:rsidR="006F228D" w:rsidRDefault="00AB0EDB" w:rsidP="00677B7E">
      <w:pPr>
        <w:pBdr>
          <w:top w:val="nil"/>
          <w:left w:val="nil"/>
          <w:bottom w:val="nil"/>
          <w:right w:val="nil"/>
          <w:between w:val="nil"/>
        </w:pBdr>
        <w:spacing w:after="0" w:line="480" w:lineRule="auto"/>
        <w:rPr>
          <w:rFonts w:eastAsia="Times New Roman" w:cstheme="majorBidi"/>
          <w:color w:val="231F20"/>
          <w:szCs w:val="24"/>
        </w:rPr>
      </w:pPr>
      <w:r w:rsidRPr="00F37D05">
        <w:rPr>
          <w:rFonts w:eastAsia="Times New Roman" w:cstheme="majorBidi"/>
          <w:color w:val="231F20"/>
          <w:szCs w:val="24"/>
        </w:rPr>
        <w:t>In order to make a study</w:t>
      </w:r>
      <w:r w:rsidR="00EB4E46" w:rsidRPr="00F37D05">
        <w:rPr>
          <w:rFonts w:eastAsia="Times New Roman" w:cstheme="majorBidi"/>
          <w:color w:val="231F20"/>
          <w:szCs w:val="24"/>
        </w:rPr>
        <w:t xml:space="preserve"> of</w:t>
      </w:r>
      <w:r w:rsidRPr="00F37D05">
        <w:rPr>
          <w:rFonts w:eastAsia="Times New Roman" w:cstheme="majorBidi"/>
          <w:color w:val="231F20"/>
          <w:szCs w:val="24"/>
        </w:rPr>
        <w:t xml:space="preserve"> reason of Sunni scholars on </w:t>
      </w:r>
      <w:proofErr w:type="spellStart"/>
      <w:r w:rsidR="00855227">
        <w:rPr>
          <w:rFonts w:eastAsia="Times New Roman" w:cstheme="majorBidi"/>
          <w:color w:val="231F20"/>
          <w:szCs w:val="24"/>
        </w:rPr>
        <w:t>Ẓāhirī</w:t>
      </w:r>
      <w:proofErr w:type="spellEnd"/>
      <w:r w:rsidRPr="00F37D05">
        <w:rPr>
          <w:rFonts w:eastAsia="Times New Roman" w:cstheme="majorBidi"/>
          <w:color w:val="231F20"/>
          <w:szCs w:val="24"/>
        </w:rPr>
        <w:t xml:space="preserve"> school of thought, the researcher prefers the qualitative method of study based on library research</w:t>
      </w:r>
      <w:r w:rsidR="00857006">
        <w:rPr>
          <w:rFonts w:eastAsia="Times New Roman" w:cstheme="majorBidi"/>
          <w:color w:val="231F20"/>
          <w:szCs w:val="24"/>
        </w:rPr>
        <w:t xml:space="preserve"> and articles written in this subject</w:t>
      </w:r>
      <w:r w:rsidRPr="00F37D05">
        <w:rPr>
          <w:rFonts w:eastAsia="Times New Roman" w:cstheme="majorBidi"/>
          <w:color w:val="231F20"/>
          <w:szCs w:val="24"/>
        </w:rPr>
        <w:t xml:space="preserve">. </w:t>
      </w:r>
    </w:p>
    <w:p w:rsidR="00484FB1" w:rsidRPr="00F37D05" w:rsidRDefault="00AB0EDB" w:rsidP="00677B7E">
      <w:pPr>
        <w:pBdr>
          <w:top w:val="nil"/>
          <w:left w:val="nil"/>
          <w:bottom w:val="nil"/>
          <w:right w:val="nil"/>
          <w:between w:val="nil"/>
        </w:pBdr>
        <w:spacing w:after="0" w:line="480" w:lineRule="auto"/>
        <w:rPr>
          <w:rFonts w:eastAsia="Times New Roman" w:cstheme="majorBidi"/>
          <w:color w:val="231F20"/>
          <w:szCs w:val="24"/>
        </w:rPr>
      </w:pPr>
      <w:r w:rsidRPr="00F37D05">
        <w:rPr>
          <w:rFonts w:eastAsia="Times New Roman" w:cstheme="majorBidi"/>
          <w:color w:val="231F20"/>
          <w:szCs w:val="24"/>
        </w:rPr>
        <w:t xml:space="preserve">The data is collected from secondary sources with special priority to classical texts. For data collection, the researcher will depend on the books, journals, articles, </w:t>
      </w:r>
      <w:proofErr w:type="spellStart"/>
      <w:r w:rsidRPr="00F37D05">
        <w:rPr>
          <w:rFonts w:eastAsia="Times New Roman" w:cstheme="majorBidi"/>
          <w:color w:val="231F20"/>
          <w:szCs w:val="24"/>
        </w:rPr>
        <w:t>theses</w:t>
      </w:r>
      <w:proofErr w:type="spellEnd"/>
      <w:r w:rsidRPr="00F37D05">
        <w:rPr>
          <w:rFonts w:eastAsia="Times New Roman" w:cstheme="majorBidi"/>
          <w:color w:val="231F20"/>
          <w:szCs w:val="24"/>
        </w:rPr>
        <w:t xml:space="preserve"> and other reliable sources.</w:t>
      </w:r>
    </w:p>
    <w:p w:rsidR="00484FB1" w:rsidRPr="002E5051" w:rsidRDefault="00AB0EDB" w:rsidP="002E5051">
      <w:pPr>
        <w:pStyle w:val="Heading2"/>
      </w:pPr>
      <w:bookmarkStart w:id="30" w:name="_heading=h.2et92p0" w:colFirst="0" w:colLast="0"/>
      <w:bookmarkStart w:id="31" w:name="_Toc26723684"/>
      <w:bookmarkStart w:id="32" w:name="_Toc26737406"/>
      <w:bookmarkStart w:id="33" w:name="_Toc26870031"/>
      <w:bookmarkEnd w:id="30"/>
      <w:r w:rsidRPr="002E5051">
        <w:t>1.8. LITERATURE REVIEW</w:t>
      </w:r>
      <w:bookmarkEnd w:id="31"/>
      <w:bookmarkEnd w:id="32"/>
      <w:bookmarkEnd w:id="33"/>
    </w:p>
    <w:p w:rsidR="00484FB1" w:rsidRPr="00F37D05" w:rsidRDefault="00AB0EDB" w:rsidP="008711B2">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According to my limited knowledge there </w:t>
      </w:r>
      <w:r w:rsidR="00EB4E46" w:rsidRPr="00F37D05">
        <w:rPr>
          <w:rFonts w:eastAsia="Times New Roman" w:cstheme="majorBidi"/>
          <w:color w:val="231F20"/>
          <w:szCs w:val="24"/>
        </w:rPr>
        <w:t>are</w:t>
      </w:r>
      <w:r w:rsidR="001066D6" w:rsidRPr="00F37D05">
        <w:rPr>
          <w:rFonts w:eastAsia="Times New Roman" w:cstheme="majorBidi"/>
          <w:color w:val="231F20"/>
          <w:szCs w:val="24"/>
        </w:rPr>
        <w:t xml:space="preserve"> a lot of </w:t>
      </w:r>
      <w:r w:rsidRPr="00F37D05">
        <w:rPr>
          <w:rFonts w:eastAsia="Times New Roman" w:cstheme="majorBidi"/>
          <w:color w:val="231F20"/>
          <w:szCs w:val="24"/>
        </w:rPr>
        <w:t xml:space="preserve">books referring to the history of </w:t>
      </w:r>
      <w:proofErr w:type="spellStart"/>
      <w:r w:rsidR="00855227">
        <w:rPr>
          <w:rFonts w:eastAsia="Times New Roman" w:cstheme="majorBidi"/>
          <w:color w:val="231F20"/>
          <w:szCs w:val="24"/>
        </w:rPr>
        <w:t>Ẓāhirī</w:t>
      </w:r>
      <w:proofErr w:type="spellEnd"/>
      <w:r w:rsidRPr="00F37D05">
        <w:rPr>
          <w:rFonts w:eastAsia="Times New Roman" w:cstheme="majorBidi"/>
          <w:color w:val="231F20"/>
          <w:szCs w:val="24"/>
        </w:rPr>
        <w:t xml:space="preserve"> scholars and followers such as Al-</w:t>
      </w:r>
      <w:proofErr w:type="spellStart"/>
      <w:r w:rsidRPr="00F37D05">
        <w:rPr>
          <w:rFonts w:eastAsia="Times New Roman" w:cstheme="majorBidi"/>
          <w:color w:val="231F20"/>
          <w:szCs w:val="24"/>
        </w:rPr>
        <w:t>Bidayathu</w:t>
      </w:r>
      <w:proofErr w:type="spellEnd"/>
      <w:r w:rsidRPr="00F37D05">
        <w:rPr>
          <w:rFonts w:eastAsia="Times New Roman" w:cstheme="majorBidi"/>
          <w:color w:val="231F20"/>
          <w:szCs w:val="24"/>
        </w:rPr>
        <w:t xml:space="preserve"> Wan </w:t>
      </w:r>
      <w:proofErr w:type="spellStart"/>
      <w:r w:rsidRPr="00F37D05">
        <w:rPr>
          <w:rFonts w:eastAsia="Times New Roman" w:cstheme="majorBidi"/>
          <w:color w:val="231F20"/>
          <w:szCs w:val="24"/>
        </w:rPr>
        <w:t>Nihayah</w:t>
      </w:r>
      <w:proofErr w:type="spellEnd"/>
      <w:r w:rsidRPr="00F37D05">
        <w:rPr>
          <w:rFonts w:eastAsia="Times New Roman" w:cstheme="majorBidi"/>
          <w:color w:val="231F20"/>
          <w:szCs w:val="24"/>
        </w:rPr>
        <w:t xml:space="preserve"> of Ibn-</w:t>
      </w:r>
      <w:proofErr w:type="spellStart"/>
      <w:r w:rsidRPr="00F37D05">
        <w:rPr>
          <w:rFonts w:eastAsia="Times New Roman" w:cstheme="majorBidi"/>
          <w:color w:val="231F20"/>
          <w:szCs w:val="24"/>
        </w:rPr>
        <w:t>Ka</w:t>
      </w:r>
      <w:r w:rsidR="00EB4E46" w:rsidRPr="00F37D05">
        <w:rPr>
          <w:rFonts w:eastAsia="Times New Roman" w:cstheme="majorBidi"/>
          <w:color w:val="231F20"/>
          <w:szCs w:val="24"/>
        </w:rPr>
        <w:t>thir</w:t>
      </w:r>
      <w:proofErr w:type="spellEnd"/>
      <w:r w:rsidRPr="00F37D05">
        <w:rPr>
          <w:rFonts w:eastAsia="Times New Roman" w:cstheme="majorBidi"/>
          <w:color w:val="231F20"/>
          <w:szCs w:val="24"/>
        </w:rPr>
        <w:t xml:space="preserve"> and </w:t>
      </w:r>
      <w:proofErr w:type="spellStart"/>
      <w:r w:rsidRPr="00F37D05">
        <w:rPr>
          <w:rFonts w:eastAsia="Times New Roman" w:cstheme="majorBidi"/>
          <w:color w:val="231F20"/>
          <w:szCs w:val="24"/>
        </w:rPr>
        <w:t>Thareeq</w:t>
      </w:r>
      <w:proofErr w:type="spellEnd"/>
      <w:r w:rsidR="00EB4E46" w:rsidRPr="00F37D05">
        <w:rPr>
          <w:rFonts w:eastAsia="Times New Roman" w:cstheme="majorBidi"/>
          <w:color w:val="231F20"/>
          <w:szCs w:val="24"/>
        </w:rPr>
        <w:t xml:space="preserve"> Al </w:t>
      </w:r>
      <w:proofErr w:type="spellStart"/>
      <w:r w:rsidR="00EB4E46" w:rsidRPr="00F37D05">
        <w:rPr>
          <w:rFonts w:eastAsia="Times New Roman" w:cstheme="majorBidi"/>
          <w:color w:val="231F20"/>
          <w:szCs w:val="24"/>
        </w:rPr>
        <w:t>T</w:t>
      </w:r>
      <w:r w:rsidRPr="00F37D05">
        <w:rPr>
          <w:rFonts w:eastAsia="Times New Roman" w:cstheme="majorBidi"/>
          <w:color w:val="231F20"/>
          <w:szCs w:val="24"/>
        </w:rPr>
        <w:t>hwabri.TheZahris</w:t>
      </w:r>
      <w:r w:rsidR="009E00EB" w:rsidRPr="00F37D05">
        <w:rPr>
          <w:rFonts w:eastAsia="Times New Roman" w:cstheme="majorBidi"/>
          <w:color w:val="231F20"/>
          <w:szCs w:val="24"/>
        </w:rPr>
        <w:t>of</w:t>
      </w:r>
      <w:proofErr w:type="spellEnd"/>
      <w:r w:rsidR="009E00EB" w:rsidRPr="00F37D05">
        <w:rPr>
          <w:rFonts w:eastAsia="Times New Roman" w:cstheme="majorBidi"/>
          <w:color w:val="231F20"/>
          <w:szCs w:val="24"/>
        </w:rPr>
        <w:t xml:space="preserve"> Dr</w:t>
      </w:r>
      <w:r w:rsidRPr="00F37D05">
        <w:rPr>
          <w:rFonts w:eastAsia="Times New Roman" w:cstheme="majorBidi"/>
          <w:color w:val="231F20"/>
          <w:szCs w:val="24"/>
        </w:rPr>
        <w:t xml:space="preserve">. Ignaz </w:t>
      </w:r>
      <w:proofErr w:type="spellStart"/>
      <w:r w:rsidRPr="00F37D05">
        <w:rPr>
          <w:rFonts w:eastAsia="Times New Roman" w:cstheme="majorBidi"/>
          <w:color w:val="231F20"/>
          <w:szCs w:val="24"/>
        </w:rPr>
        <w:t>Goldziher</w:t>
      </w:r>
      <w:proofErr w:type="spellEnd"/>
      <w:r w:rsidR="006F228D">
        <w:rPr>
          <w:rFonts w:eastAsia="Times New Roman" w:cstheme="majorBidi"/>
          <w:color w:val="231F20"/>
          <w:szCs w:val="24"/>
        </w:rPr>
        <w:t xml:space="preserve"> and </w:t>
      </w:r>
      <w:r w:rsidR="006F228D" w:rsidRPr="006F228D">
        <w:rPr>
          <w:noProof/>
        </w:rPr>
        <w:t>the</w:t>
      </w:r>
      <w:r w:rsidR="006F228D">
        <w:rPr>
          <w:i/>
          <w:iCs/>
          <w:noProof/>
        </w:rPr>
        <w:t>The Ẓāhirī Madhhab (3rd/9th–10th/16th Century)</w:t>
      </w:r>
      <w:r w:rsidR="006F228D">
        <w:rPr>
          <w:noProof/>
        </w:rPr>
        <w:t xml:space="preserve">of Amar Osman </w:t>
      </w:r>
      <w:r w:rsidR="006F228D">
        <w:rPr>
          <w:rFonts w:eastAsia="Times New Roman" w:cstheme="majorBidi"/>
          <w:color w:val="231F20"/>
          <w:szCs w:val="24"/>
        </w:rPr>
        <w:t xml:space="preserve">both </w:t>
      </w:r>
      <w:r w:rsidR="005D234F">
        <w:rPr>
          <w:rFonts w:eastAsia="Times New Roman" w:cstheme="majorBidi"/>
          <w:color w:val="231F20"/>
          <w:szCs w:val="24"/>
        </w:rPr>
        <w:t>are</w:t>
      </w:r>
      <w:r w:rsidR="005D234F" w:rsidRPr="00F37D05">
        <w:rPr>
          <w:rFonts w:eastAsia="Times New Roman" w:cstheme="majorBidi"/>
          <w:color w:val="231F20"/>
          <w:szCs w:val="24"/>
        </w:rPr>
        <w:t xml:space="preserve"> discussed</w:t>
      </w:r>
      <w:r w:rsidR="00DE2D77" w:rsidRPr="00F37D05">
        <w:rPr>
          <w:rFonts w:eastAsia="Times New Roman" w:cstheme="majorBidi"/>
          <w:color w:val="231F20"/>
          <w:szCs w:val="24"/>
        </w:rPr>
        <w:t xml:space="preserve"> about</w:t>
      </w:r>
      <w:r w:rsidR="001066D6" w:rsidRPr="00F37D05">
        <w:rPr>
          <w:rFonts w:eastAsia="Times New Roman" w:cstheme="majorBidi"/>
          <w:color w:val="231F20"/>
          <w:szCs w:val="24"/>
        </w:rPr>
        <w:t xml:space="preserve">  the doctrine, focusing on the intellectual clashes between supporters of opinion</w:t>
      </w:r>
      <w:r w:rsidR="00616B5B" w:rsidRPr="00F37D05">
        <w:rPr>
          <w:rFonts w:eastAsia="Times New Roman" w:cstheme="majorBidi"/>
          <w:color w:val="231F20"/>
          <w:szCs w:val="24"/>
        </w:rPr>
        <w:t xml:space="preserve"> and supporters of </w:t>
      </w:r>
      <w:proofErr w:type="spellStart"/>
      <w:r w:rsidR="00616B5B" w:rsidRPr="00F37D05">
        <w:rPr>
          <w:rFonts w:eastAsia="Times New Roman" w:cstheme="majorBidi"/>
          <w:color w:val="231F20"/>
          <w:szCs w:val="24"/>
        </w:rPr>
        <w:t>Hadees</w:t>
      </w:r>
      <w:r w:rsidRPr="00F37D05">
        <w:rPr>
          <w:rFonts w:eastAsia="Times New Roman" w:cstheme="majorBidi"/>
          <w:color w:val="231F20"/>
          <w:szCs w:val="24"/>
        </w:rPr>
        <w:t>.TareeqMazahibulIslamiyya</w:t>
      </w:r>
      <w:proofErr w:type="spellEnd"/>
      <w:r w:rsidRPr="00F37D05">
        <w:rPr>
          <w:rFonts w:eastAsia="Times New Roman" w:cstheme="majorBidi"/>
          <w:color w:val="231F20"/>
          <w:szCs w:val="24"/>
        </w:rPr>
        <w:t xml:space="preserve"> of Abu Zahra includes historical  description of </w:t>
      </w:r>
      <w:proofErr w:type="spellStart"/>
      <w:r w:rsidR="00855227">
        <w:rPr>
          <w:rFonts w:eastAsia="Times New Roman" w:cstheme="majorBidi"/>
          <w:color w:val="231F20"/>
          <w:szCs w:val="24"/>
        </w:rPr>
        <w:t>Ẓāhirī</w:t>
      </w:r>
      <w:r w:rsidRPr="00F37D05">
        <w:rPr>
          <w:rFonts w:eastAsia="Times New Roman" w:cstheme="majorBidi"/>
          <w:color w:val="231F20"/>
          <w:szCs w:val="24"/>
        </w:rPr>
        <w:t>es.</w:t>
      </w:r>
      <w:r w:rsidR="008711B2">
        <w:rPr>
          <w:noProof/>
        </w:rPr>
        <w:t>H</w:t>
      </w:r>
      <w:r w:rsidR="008711B2" w:rsidRPr="006F228D">
        <w:rPr>
          <w:noProof/>
        </w:rPr>
        <w:t>istory</w:t>
      </w:r>
      <w:proofErr w:type="spellEnd"/>
      <w:r w:rsidR="008711B2" w:rsidRPr="006F228D">
        <w:rPr>
          <w:noProof/>
        </w:rPr>
        <w:t xml:space="preserve"> and doctrine of the Ẓāhirī madhhab</w:t>
      </w:r>
      <w:r w:rsidR="004714E3">
        <w:rPr>
          <w:noProof/>
        </w:rPr>
        <w:t xml:space="preserve"> a pa</w:t>
      </w:r>
      <w:r w:rsidR="008711B2">
        <w:rPr>
          <w:noProof/>
        </w:rPr>
        <w:t>per by Osman Amr deals both of history and the principles of its doctrine.</w:t>
      </w:r>
      <w:r w:rsidRPr="00F37D05">
        <w:rPr>
          <w:rFonts w:eastAsia="Times New Roman" w:cstheme="majorBidi"/>
          <w:color w:val="231F20"/>
          <w:szCs w:val="24"/>
        </w:rPr>
        <w:t xml:space="preserve"> This study will deal about the doctrine’s relevance at the day </w:t>
      </w:r>
      <w:r w:rsidR="00B44401" w:rsidRPr="00F37D05">
        <w:rPr>
          <w:rFonts w:eastAsia="Times New Roman" w:cstheme="majorBidi"/>
          <w:color w:val="231F20"/>
          <w:szCs w:val="24"/>
        </w:rPr>
        <w:t>in the</w:t>
      </w:r>
      <w:r w:rsidRPr="00F37D05">
        <w:rPr>
          <w:rFonts w:eastAsia="Times New Roman" w:cstheme="majorBidi"/>
          <w:color w:val="231F20"/>
          <w:szCs w:val="24"/>
        </w:rPr>
        <w:t xml:space="preserve"> views of Sunni scholars.</w:t>
      </w:r>
    </w:p>
    <w:p w:rsidR="00484FB1" w:rsidRPr="002E5051" w:rsidRDefault="00AB0EDB" w:rsidP="002E5051">
      <w:pPr>
        <w:pStyle w:val="Heading2"/>
      </w:pPr>
      <w:bookmarkStart w:id="34" w:name="_Toc26723685"/>
      <w:bookmarkStart w:id="35" w:name="_Toc26737407"/>
      <w:bookmarkStart w:id="36" w:name="_Toc26870032"/>
      <w:r w:rsidRPr="002E5051">
        <w:t>1.8. ORGANIZATION OF STUDY</w:t>
      </w:r>
      <w:bookmarkEnd w:id="34"/>
      <w:bookmarkEnd w:id="35"/>
      <w:bookmarkEnd w:id="36"/>
    </w:p>
    <w:p w:rsidR="00AD79C4" w:rsidRPr="00F37D05" w:rsidRDefault="00AB0EDB" w:rsidP="00677B7E">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The first chapter describes the emergence of </w:t>
      </w:r>
      <w:proofErr w:type="spellStart"/>
      <w:r w:rsidR="00855227">
        <w:rPr>
          <w:rFonts w:eastAsia="Times New Roman" w:cstheme="majorBidi"/>
          <w:color w:val="231F20"/>
          <w:szCs w:val="24"/>
        </w:rPr>
        <w:t>Ẓāhirī</w:t>
      </w:r>
      <w:proofErr w:type="spellEnd"/>
      <w:r w:rsidRPr="00F37D05">
        <w:rPr>
          <w:rFonts w:eastAsia="Times New Roman" w:cstheme="majorBidi"/>
          <w:color w:val="231F20"/>
          <w:szCs w:val="24"/>
        </w:rPr>
        <w:t xml:space="preserve"> doctrine and their </w:t>
      </w:r>
      <w:r w:rsidR="0058508F" w:rsidRPr="00F37D05">
        <w:rPr>
          <w:rFonts w:eastAsia="Times New Roman" w:cstheme="majorBidi"/>
          <w:color w:val="231F20"/>
          <w:szCs w:val="24"/>
        </w:rPr>
        <w:t xml:space="preserve">Methodologies. </w:t>
      </w:r>
      <w:r w:rsidR="00A31B43" w:rsidRPr="00F37D05">
        <w:rPr>
          <w:rFonts w:eastAsia="Times New Roman" w:cstheme="majorBidi"/>
          <w:color w:val="231F20"/>
          <w:szCs w:val="24"/>
        </w:rPr>
        <w:t>T</w:t>
      </w:r>
      <w:r w:rsidR="0058508F" w:rsidRPr="00F37D05">
        <w:rPr>
          <w:rFonts w:eastAsia="Times New Roman" w:cstheme="majorBidi"/>
          <w:color w:val="231F20"/>
          <w:szCs w:val="24"/>
        </w:rPr>
        <w:t>he</w:t>
      </w:r>
      <w:r w:rsidRPr="00F37D05">
        <w:rPr>
          <w:rFonts w:eastAsia="Times New Roman" w:cstheme="majorBidi"/>
          <w:color w:val="231F20"/>
          <w:szCs w:val="24"/>
        </w:rPr>
        <w:t xml:space="preserve"> second chapter describes the biography of </w:t>
      </w:r>
      <w:proofErr w:type="spellStart"/>
      <w:r w:rsidRPr="00F37D05">
        <w:rPr>
          <w:rFonts w:eastAsia="Times New Roman" w:cstheme="majorBidi"/>
          <w:color w:val="231F20"/>
          <w:szCs w:val="24"/>
        </w:rPr>
        <w:t>Dawud</w:t>
      </w:r>
      <w:proofErr w:type="spellEnd"/>
      <w:r w:rsidRPr="00F37D05">
        <w:rPr>
          <w:rFonts w:eastAsia="Times New Roman" w:cstheme="majorBidi"/>
          <w:color w:val="231F20"/>
          <w:szCs w:val="24"/>
        </w:rPr>
        <w:t xml:space="preserve"> Al-</w:t>
      </w:r>
      <w:proofErr w:type="spellStart"/>
      <w:r w:rsidRPr="00F37D05">
        <w:rPr>
          <w:rFonts w:eastAsia="Times New Roman" w:cstheme="majorBidi"/>
          <w:color w:val="231F20"/>
          <w:szCs w:val="24"/>
        </w:rPr>
        <w:t>Zahir</w:t>
      </w:r>
      <w:proofErr w:type="spellEnd"/>
      <w:r w:rsidRPr="00F37D05">
        <w:rPr>
          <w:rFonts w:eastAsia="Times New Roman" w:cstheme="majorBidi"/>
          <w:color w:val="231F20"/>
          <w:szCs w:val="24"/>
        </w:rPr>
        <w:t xml:space="preserve"> and his followers such </w:t>
      </w:r>
      <w:r w:rsidRPr="00F37D05">
        <w:rPr>
          <w:rFonts w:eastAsia="Times New Roman" w:cstheme="majorBidi"/>
          <w:color w:val="231F20"/>
          <w:szCs w:val="24"/>
        </w:rPr>
        <w:lastRenderedPageBreak/>
        <w:t xml:space="preserve">as </w:t>
      </w:r>
      <w:proofErr w:type="spellStart"/>
      <w:r w:rsidRPr="00F37D05">
        <w:rPr>
          <w:rFonts w:eastAsia="Times New Roman" w:cstheme="majorBidi"/>
          <w:color w:val="231F20"/>
          <w:szCs w:val="24"/>
        </w:rPr>
        <w:t>IbnuHazm</w:t>
      </w:r>
      <w:proofErr w:type="spellEnd"/>
      <w:r w:rsidRPr="00F37D05">
        <w:rPr>
          <w:rFonts w:eastAsia="Times New Roman" w:cstheme="majorBidi"/>
          <w:color w:val="231F20"/>
          <w:szCs w:val="24"/>
        </w:rPr>
        <w:t xml:space="preserve"> and in the third chapter describes the collapse of </w:t>
      </w:r>
      <w:proofErr w:type="spellStart"/>
      <w:r w:rsidR="00855227">
        <w:rPr>
          <w:rFonts w:eastAsia="Times New Roman" w:cstheme="majorBidi"/>
          <w:color w:val="231F20"/>
          <w:szCs w:val="24"/>
        </w:rPr>
        <w:t>Ẓāhirī</w:t>
      </w:r>
      <w:proofErr w:type="spellEnd"/>
      <w:r w:rsidRPr="00F37D05">
        <w:rPr>
          <w:rFonts w:eastAsia="Times New Roman" w:cstheme="majorBidi"/>
          <w:color w:val="231F20"/>
          <w:szCs w:val="24"/>
        </w:rPr>
        <w:t xml:space="preserve"> doctrine and its </w:t>
      </w:r>
      <w:proofErr w:type="spellStart"/>
      <w:r w:rsidR="00204102" w:rsidRPr="00F37D05">
        <w:rPr>
          <w:rFonts w:eastAsia="Times New Roman" w:cstheme="majorBidi"/>
          <w:color w:val="231F20"/>
          <w:szCs w:val="24"/>
        </w:rPr>
        <w:t>causes</w:t>
      </w:r>
      <w:r w:rsidR="00AA0B27">
        <w:rPr>
          <w:rFonts w:eastAsia="Times New Roman" w:cstheme="majorBidi"/>
          <w:color w:val="231F20"/>
          <w:szCs w:val="24"/>
        </w:rPr>
        <w:t>as</w:t>
      </w:r>
      <w:proofErr w:type="spellEnd"/>
      <w:r w:rsidR="00AA0B27">
        <w:rPr>
          <w:rFonts w:eastAsia="Times New Roman" w:cstheme="majorBidi"/>
          <w:color w:val="231F20"/>
          <w:szCs w:val="24"/>
        </w:rPr>
        <w:t xml:space="preserve"> well as</w:t>
      </w:r>
      <w:r w:rsidRPr="00F37D05">
        <w:rPr>
          <w:rFonts w:eastAsia="Times New Roman" w:cstheme="majorBidi"/>
          <w:color w:val="231F20"/>
          <w:szCs w:val="24"/>
        </w:rPr>
        <w:t xml:space="preserve"> the views of </w:t>
      </w:r>
      <w:r w:rsidR="0058508F" w:rsidRPr="00F37D05">
        <w:rPr>
          <w:rFonts w:eastAsia="Times New Roman" w:cstheme="majorBidi"/>
          <w:color w:val="231F20"/>
          <w:szCs w:val="24"/>
        </w:rPr>
        <w:t>Sunni</w:t>
      </w:r>
      <w:r w:rsidRPr="00F37D05">
        <w:rPr>
          <w:rFonts w:eastAsia="Times New Roman" w:cstheme="majorBidi"/>
          <w:color w:val="231F20"/>
          <w:szCs w:val="24"/>
        </w:rPr>
        <w:t xml:space="preserve"> scholars and their reasons in the irrelevance of the </w:t>
      </w:r>
      <w:r w:rsidR="00AA0B27" w:rsidRPr="00F37D05">
        <w:rPr>
          <w:rFonts w:eastAsia="Times New Roman" w:cstheme="majorBidi"/>
          <w:color w:val="231F20"/>
          <w:szCs w:val="24"/>
        </w:rPr>
        <w:t>doctrine</w:t>
      </w:r>
      <w:r w:rsidRPr="00F37D05">
        <w:rPr>
          <w:rFonts w:eastAsia="Times New Roman" w:cstheme="majorBidi"/>
          <w:color w:val="231F20"/>
          <w:szCs w:val="24"/>
        </w:rPr>
        <w:t>.</w:t>
      </w:r>
      <w:r w:rsidRPr="00F37D05">
        <w:rPr>
          <w:rFonts w:eastAsia="Times New Roman" w:cstheme="majorBidi"/>
          <w:color w:val="231F20"/>
          <w:szCs w:val="24"/>
        </w:rPr>
        <w:br w:type="page"/>
      </w:r>
    </w:p>
    <w:p w:rsidR="00BA65DB" w:rsidRPr="00F37D05" w:rsidRDefault="00AB0EDB" w:rsidP="002F7CA6">
      <w:pPr>
        <w:pStyle w:val="Heading1"/>
        <w:rPr>
          <w:rFonts w:eastAsia="Times New Roman"/>
        </w:rPr>
      </w:pPr>
      <w:bookmarkStart w:id="37" w:name="_Toc26870033"/>
      <w:r w:rsidRPr="00F37D05">
        <w:rPr>
          <w:rFonts w:eastAsia="Times New Roman"/>
        </w:rPr>
        <w:lastRenderedPageBreak/>
        <w:t>CHAPTER</w:t>
      </w:r>
      <w:r w:rsidR="00620B44" w:rsidRPr="00F37D05">
        <w:rPr>
          <w:rFonts w:eastAsia="Times New Roman"/>
        </w:rPr>
        <w:t xml:space="preserve"> TWO</w:t>
      </w:r>
      <w:bookmarkEnd w:id="37"/>
    </w:p>
    <w:p w:rsidR="00DA287E" w:rsidRPr="00A35B44" w:rsidRDefault="00855227" w:rsidP="002F7CA6">
      <w:pPr>
        <w:pStyle w:val="Heading1"/>
      </w:pPr>
      <w:bookmarkStart w:id="38" w:name="_Toc26723686"/>
      <w:bookmarkStart w:id="39" w:name="_Toc26737408"/>
      <w:bookmarkStart w:id="40" w:name="_Toc26870034"/>
      <w:r>
        <w:t>ẒĀHIRĪ</w:t>
      </w:r>
      <w:r w:rsidR="00AB0EDB" w:rsidRPr="00A35B44">
        <w:t xml:space="preserve"> DOCTRINE</w:t>
      </w:r>
      <w:r w:rsidR="00B26BB0" w:rsidRPr="00A35B44">
        <w:t xml:space="preserve">: </w:t>
      </w:r>
      <w:r w:rsidR="00434CB3">
        <w:t xml:space="preserve">HISTORY </w:t>
      </w:r>
      <w:r w:rsidR="00434CB3" w:rsidRPr="00A35B44">
        <w:t>AND</w:t>
      </w:r>
      <w:r w:rsidR="00AB0EDB" w:rsidRPr="00A35B44">
        <w:t xml:space="preserve"> METHODOLOG</w:t>
      </w:r>
      <w:bookmarkEnd w:id="38"/>
      <w:bookmarkEnd w:id="39"/>
      <w:r w:rsidR="00F8443B">
        <w:t>Y</w:t>
      </w:r>
      <w:bookmarkEnd w:id="40"/>
    </w:p>
    <w:p w:rsidR="006624D0" w:rsidRPr="00F37D05" w:rsidRDefault="006624D0" w:rsidP="00677B7E">
      <w:pPr>
        <w:pBdr>
          <w:top w:val="nil"/>
          <w:left w:val="nil"/>
          <w:bottom w:val="nil"/>
          <w:right w:val="nil"/>
          <w:between w:val="nil"/>
        </w:pBdr>
        <w:spacing w:line="480" w:lineRule="auto"/>
        <w:rPr>
          <w:rFonts w:eastAsia="Times New Roman" w:cstheme="majorBidi"/>
          <w:b/>
          <w:color w:val="231F20"/>
          <w:szCs w:val="24"/>
        </w:rPr>
      </w:pPr>
    </w:p>
    <w:p w:rsidR="00165B64" w:rsidRPr="00B866D8" w:rsidRDefault="00AB0EDB" w:rsidP="00A40323">
      <w:pPr>
        <w:pStyle w:val="Heading2"/>
      </w:pPr>
      <w:bookmarkStart w:id="41" w:name="_Toc26723687"/>
      <w:bookmarkStart w:id="42" w:name="_Toc26737409"/>
      <w:bookmarkStart w:id="43" w:name="_Toc26870035"/>
      <w:r w:rsidRPr="00B866D8">
        <w:t xml:space="preserve">2.1 </w:t>
      </w:r>
      <w:bookmarkEnd w:id="41"/>
      <w:bookmarkEnd w:id="42"/>
      <w:bookmarkEnd w:id="43"/>
      <w:r w:rsidR="00A40323" w:rsidRPr="00A40323">
        <w:t>INTRODUCTION</w:t>
      </w:r>
    </w:p>
    <w:p w:rsidR="00242868" w:rsidRPr="00F37D05" w:rsidRDefault="00AB0EDB" w:rsidP="00677B7E">
      <w:pPr>
        <w:pBdr>
          <w:top w:val="nil"/>
          <w:left w:val="nil"/>
          <w:bottom w:val="nil"/>
          <w:right w:val="nil"/>
          <w:between w:val="nil"/>
        </w:pBdr>
        <w:spacing w:before="480" w:after="0" w:line="480" w:lineRule="auto"/>
        <w:rPr>
          <w:rFonts w:cstheme="majorBidi"/>
          <w:szCs w:val="24"/>
        </w:rPr>
      </w:pPr>
      <w:r w:rsidRPr="00F37D05">
        <w:rPr>
          <w:rFonts w:eastAsia="Times New Roman" w:cstheme="majorBidi"/>
          <w:bCs/>
          <w:color w:val="231F20"/>
          <w:szCs w:val="24"/>
        </w:rPr>
        <w:t xml:space="preserve">The school takes </w:t>
      </w:r>
      <w:r w:rsidR="00EF1552" w:rsidRPr="00F37D05">
        <w:rPr>
          <w:rFonts w:eastAsia="Times New Roman" w:cstheme="majorBidi"/>
          <w:bCs/>
          <w:color w:val="231F20"/>
          <w:szCs w:val="24"/>
        </w:rPr>
        <w:t>clear injections from Quran and Sunna</w:t>
      </w:r>
      <w:r w:rsidR="00500398" w:rsidRPr="00F37D05">
        <w:rPr>
          <w:rFonts w:eastAsia="Times New Roman" w:cstheme="majorBidi"/>
          <w:bCs/>
          <w:color w:val="231F20"/>
          <w:szCs w:val="24"/>
        </w:rPr>
        <w:t>h</w:t>
      </w:r>
      <w:r w:rsidR="00EF1552" w:rsidRPr="00F37D05">
        <w:rPr>
          <w:rFonts w:eastAsia="Times New Roman" w:cstheme="majorBidi"/>
          <w:bCs/>
          <w:color w:val="231F20"/>
          <w:szCs w:val="24"/>
        </w:rPr>
        <w:t xml:space="preserve"> as source of Islamic jurisprudence</w:t>
      </w:r>
      <w:r w:rsidR="0096063C" w:rsidRPr="00F37D05">
        <w:rPr>
          <w:rFonts w:eastAsia="Times New Roman" w:cstheme="majorBidi"/>
          <w:bCs/>
          <w:color w:val="231F20"/>
          <w:szCs w:val="24"/>
        </w:rPr>
        <w:t xml:space="preserve">, in which </w:t>
      </w:r>
      <w:r w:rsidR="00500398" w:rsidRPr="00F37D05">
        <w:rPr>
          <w:rFonts w:eastAsia="Times New Roman" w:cstheme="majorBidi"/>
          <w:bCs/>
          <w:color w:val="231F20"/>
          <w:szCs w:val="24"/>
        </w:rPr>
        <w:t xml:space="preserve">they </w:t>
      </w:r>
      <w:r w:rsidR="000D48A3" w:rsidRPr="00F37D05">
        <w:rPr>
          <w:rFonts w:eastAsia="Times New Roman" w:cstheme="majorBidi"/>
          <w:bCs/>
          <w:color w:val="231F20"/>
          <w:szCs w:val="24"/>
        </w:rPr>
        <w:t>aren’t considering</w:t>
      </w:r>
      <w:r w:rsidR="00500398" w:rsidRPr="00F37D05">
        <w:rPr>
          <w:rFonts w:eastAsia="Times New Roman" w:cstheme="majorBidi"/>
          <w:bCs/>
          <w:color w:val="231F20"/>
          <w:szCs w:val="24"/>
        </w:rPr>
        <w:t xml:space="preserve"> opinions and logic in </w:t>
      </w:r>
      <w:r w:rsidR="00500398" w:rsidRPr="00F37D05">
        <w:rPr>
          <w:rFonts w:cstheme="majorBidi"/>
          <w:szCs w:val="24"/>
        </w:rPr>
        <w:t>legal decisions</w:t>
      </w:r>
      <w:r w:rsidR="00D73C88" w:rsidRPr="00F37D05">
        <w:rPr>
          <w:rFonts w:cstheme="majorBidi"/>
          <w:szCs w:val="24"/>
        </w:rPr>
        <w:t xml:space="preserve"> which is founded by </w:t>
      </w:r>
      <w:proofErr w:type="spellStart"/>
      <w:r w:rsidR="00D73C88" w:rsidRPr="00F37D05">
        <w:rPr>
          <w:rFonts w:cstheme="majorBidi"/>
          <w:szCs w:val="24"/>
        </w:rPr>
        <w:t>Dawud</w:t>
      </w:r>
      <w:proofErr w:type="spellEnd"/>
      <w:r w:rsidR="00D73C88" w:rsidRPr="00F37D05">
        <w:rPr>
          <w:rFonts w:cstheme="majorBidi"/>
          <w:szCs w:val="24"/>
        </w:rPr>
        <w:t xml:space="preserve"> Al </w:t>
      </w:r>
      <w:proofErr w:type="spellStart"/>
      <w:r w:rsidR="00855227">
        <w:rPr>
          <w:rFonts w:cstheme="majorBidi"/>
          <w:szCs w:val="24"/>
        </w:rPr>
        <w:t>Ẓāhirī</w:t>
      </w:r>
      <w:proofErr w:type="spellEnd"/>
      <w:r w:rsidR="00D73C88" w:rsidRPr="00F37D05">
        <w:rPr>
          <w:rFonts w:cstheme="majorBidi"/>
          <w:szCs w:val="24"/>
        </w:rPr>
        <w:t xml:space="preserve"> at ninth </w:t>
      </w:r>
      <w:r w:rsidR="000D48A3" w:rsidRPr="00F37D05">
        <w:rPr>
          <w:rFonts w:cstheme="majorBidi"/>
          <w:szCs w:val="24"/>
        </w:rPr>
        <w:t>century. There</w:t>
      </w:r>
      <w:r w:rsidR="0052100D" w:rsidRPr="00F37D05">
        <w:rPr>
          <w:rFonts w:cstheme="majorBidi"/>
          <w:szCs w:val="24"/>
        </w:rPr>
        <w:t xml:space="preserve"> is no circumstantial analogy (Qiyas), Juristic </w:t>
      </w:r>
      <w:r w:rsidR="00D72F00" w:rsidRPr="00F37D05">
        <w:rPr>
          <w:rFonts w:cstheme="majorBidi"/>
          <w:szCs w:val="24"/>
        </w:rPr>
        <w:t>preference (</w:t>
      </w:r>
      <w:proofErr w:type="spellStart"/>
      <w:r w:rsidR="0052100D" w:rsidRPr="00F37D05">
        <w:rPr>
          <w:rFonts w:cstheme="majorBidi"/>
          <w:szCs w:val="24"/>
        </w:rPr>
        <w:t>Isthihsan</w:t>
      </w:r>
      <w:proofErr w:type="spellEnd"/>
      <w:r w:rsidR="0052100D" w:rsidRPr="00F37D05">
        <w:rPr>
          <w:rFonts w:cstheme="majorBidi"/>
          <w:szCs w:val="24"/>
        </w:rPr>
        <w:t>)</w:t>
      </w:r>
      <w:r w:rsidR="00D72F00" w:rsidRPr="00F37D05">
        <w:rPr>
          <w:rFonts w:cstheme="majorBidi"/>
          <w:szCs w:val="24"/>
        </w:rPr>
        <w:t xml:space="preserve"> and </w:t>
      </w:r>
      <w:proofErr w:type="spellStart"/>
      <w:r w:rsidR="00D72F00" w:rsidRPr="00F37D05">
        <w:rPr>
          <w:rFonts w:cstheme="majorBidi"/>
          <w:szCs w:val="24"/>
        </w:rPr>
        <w:t>MalahaMursala</w:t>
      </w:r>
      <w:proofErr w:type="spellEnd"/>
      <w:r w:rsidR="00D72F00" w:rsidRPr="00F37D05">
        <w:rPr>
          <w:rFonts w:cstheme="majorBidi"/>
          <w:szCs w:val="24"/>
        </w:rPr>
        <w:t xml:space="preserve"> in their</w:t>
      </w:r>
      <w:r w:rsidR="00B824DC" w:rsidRPr="00F37D05">
        <w:rPr>
          <w:rFonts w:cstheme="majorBidi"/>
          <w:szCs w:val="24"/>
        </w:rPr>
        <w:t xml:space="preserve"> evidence of legitimacy.</w:t>
      </w:r>
      <w:r w:rsidR="00FF0F68" w:rsidRPr="00F37D05">
        <w:rPr>
          <w:rFonts w:cstheme="majorBidi"/>
          <w:szCs w:val="24"/>
        </w:rPr>
        <w:t xml:space="preserve"> According to other schools some are regarding opinions more as schools of </w:t>
      </w:r>
      <w:proofErr w:type="spellStart"/>
      <w:r w:rsidR="00FF0F68" w:rsidRPr="00F37D05">
        <w:rPr>
          <w:rFonts w:cstheme="majorBidi"/>
          <w:szCs w:val="24"/>
        </w:rPr>
        <w:t>Kufa</w:t>
      </w:r>
      <w:proofErr w:type="spellEnd"/>
      <w:r w:rsidR="00FF0F68" w:rsidRPr="00F37D05">
        <w:rPr>
          <w:rFonts w:cstheme="majorBidi"/>
          <w:szCs w:val="24"/>
        </w:rPr>
        <w:t xml:space="preserve"> especially Hanafi and </w:t>
      </w:r>
      <w:proofErr w:type="spellStart"/>
      <w:r w:rsidR="00FF0F68" w:rsidRPr="00F37D05">
        <w:rPr>
          <w:rFonts w:cstheme="majorBidi"/>
          <w:szCs w:val="24"/>
        </w:rPr>
        <w:t>Thouri</w:t>
      </w:r>
      <w:proofErr w:type="spellEnd"/>
      <w:r w:rsidR="00FF0F68" w:rsidRPr="00F37D05">
        <w:rPr>
          <w:rFonts w:cstheme="majorBidi"/>
          <w:szCs w:val="24"/>
        </w:rPr>
        <w:t xml:space="preserve"> schools</w:t>
      </w:r>
      <w:r w:rsidR="00B74D4C" w:rsidRPr="00F37D05">
        <w:rPr>
          <w:rFonts w:cstheme="majorBidi"/>
          <w:szCs w:val="24"/>
        </w:rPr>
        <w:t xml:space="preserve"> as well as some are </w:t>
      </w:r>
      <w:r w:rsidR="00BA6288" w:rsidRPr="00F37D05">
        <w:rPr>
          <w:rFonts w:cstheme="majorBidi"/>
          <w:szCs w:val="24"/>
        </w:rPr>
        <w:t>upholding the</w:t>
      </w:r>
      <w:r w:rsidR="00B74D4C" w:rsidRPr="00F37D05">
        <w:rPr>
          <w:rFonts w:cstheme="majorBidi"/>
          <w:szCs w:val="24"/>
        </w:rPr>
        <w:t xml:space="preserve"> both </w:t>
      </w:r>
      <w:r w:rsidR="00FD4E86" w:rsidRPr="00F37D05">
        <w:rPr>
          <w:rFonts w:cstheme="majorBidi"/>
          <w:szCs w:val="24"/>
        </w:rPr>
        <w:t xml:space="preserve">such as </w:t>
      </w:r>
      <w:proofErr w:type="spellStart"/>
      <w:r w:rsidR="00FD4E86" w:rsidRPr="00F37D05">
        <w:rPr>
          <w:rFonts w:cstheme="majorBidi"/>
          <w:szCs w:val="24"/>
        </w:rPr>
        <w:t>Shafie</w:t>
      </w:r>
      <w:proofErr w:type="spellEnd"/>
      <w:r w:rsidR="007017AD">
        <w:rPr>
          <w:rFonts w:cstheme="majorBidi"/>
          <w:szCs w:val="24"/>
        </w:rPr>
        <w:t xml:space="preserve">, </w:t>
      </w:r>
      <w:proofErr w:type="spellStart"/>
      <w:proofErr w:type="gramStart"/>
      <w:r w:rsidR="000513AA" w:rsidRPr="00F37D05">
        <w:rPr>
          <w:rFonts w:cstheme="majorBidi"/>
          <w:szCs w:val="24"/>
        </w:rPr>
        <w:t>Laithi</w:t>
      </w:r>
      <w:proofErr w:type="spellEnd"/>
      <w:r w:rsidR="00FD4E86" w:rsidRPr="00F37D05">
        <w:rPr>
          <w:rFonts w:cstheme="majorBidi"/>
          <w:szCs w:val="24"/>
        </w:rPr>
        <w:t xml:space="preserve">  </w:t>
      </w:r>
      <w:proofErr w:type="spellStart"/>
      <w:r w:rsidR="00FD4E86" w:rsidRPr="00F37D05">
        <w:rPr>
          <w:rFonts w:cstheme="majorBidi"/>
          <w:szCs w:val="24"/>
        </w:rPr>
        <w:t>and</w:t>
      </w:r>
      <w:r w:rsidR="000513AA" w:rsidRPr="00F37D05">
        <w:rPr>
          <w:rFonts w:cstheme="majorBidi"/>
          <w:szCs w:val="24"/>
        </w:rPr>
        <w:t>Awza’</w:t>
      </w:r>
      <w:r w:rsidR="0078038D" w:rsidRPr="00F37D05">
        <w:rPr>
          <w:rFonts w:cstheme="majorBidi"/>
          <w:szCs w:val="24"/>
        </w:rPr>
        <w:t>i</w:t>
      </w:r>
      <w:r w:rsidR="000513AA" w:rsidRPr="00F37D05">
        <w:rPr>
          <w:rFonts w:cstheme="majorBidi"/>
          <w:szCs w:val="24"/>
        </w:rPr>
        <w:t>schools</w:t>
      </w:r>
      <w:r w:rsidR="00DA55F2" w:rsidRPr="00F37D05">
        <w:rPr>
          <w:rFonts w:cstheme="majorBidi"/>
          <w:szCs w:val="24"/>
        </w:rPr>
        <w:t>.Most</w:t>
      </w:r>
      <w:proofErr w:type="spellEnd"/>
      <w:proofErr w:type="gramEnd"/>
      <w:r w:rsidR="00DA55F2" w:rsidRPr="00F37D05">
        <w:rPr>
          <w:rFonts w:cstheme="majorBidi"/>
          <w:szCs w:val="24"/>
        </w:rPr>
        <w:t xml:space="preserve"> of Zairians were </w:t>
      </w:r>
      <w:proofErr w:type="spellStart"/>
      <w:r w:rsidR="00DA55F2" w:rsidRPr="00F37D05">
        <w:rPr>
          <w:rFonts w:cstheme="majorBidi"/>
          <w:szCs w:val="24"/>
        </w:rPr>
        <w:t>Shafies</w:t>
      </w:r>
      <w:r w:rsidR="007017AD" w:rsidRPr="00F37D05">
        <w:rPr>
          <w:rFonts w:cstheme="majorBidi"/>
          <w:szCs w:val="24"/>
        </w:rPr>
        <w:t>basically</w:t>
      </w:r>
      <w:proofErr w:type="spellEnd"/>
      <w:r w:rsidR="007017AD" w:rsidRPr="00F37D05">
        <w:rPr>
          <w:rFonts w:cstheme="majorBidi"/>
          <w:szCs w:val="24"/>
        </w:rPr>
        <w:t>, as</w:t>
      </w:r>
      <w:r w:rsidR="00300E74" w:rsidRPr="00F37D05">
        <w:rPr>
          <w:rFonts w:cstheme="majorBidi"/>
          <w:szCs w:val="24"/>
        </w:rPr>
        <w:t xml:space="preserve"> Imam </w:t>
      </w:r>
      <w:proofErr w:type="spellStart"/>
      <w:r w:rsidR="00300E74" w:rsidRPr="00F37D05">
        <w:rPr>
          <w:rFonts w:cstheme="majorBidi"/>
          <w:szCs w:val="24"/>
        </w:rPr>
        <w:t>Shafie</w:t>
      </w:r>
      <w:proofErr w:type="spellEnd"/>
      <w:r w:rsidR="00300E74" w:rsidRPr="00F37D05">
        <w:rPr>
          <w:rFonts w:cstheme="majorBidi"/>
          <w:szCs w:val="24"/>
        </w:rPr>
        <w:t xml:space="preserve"> opposed whom supports </w:t>
      </w:r>
      <w:proofErr w:type="spellStart"/>
      <w:r w:rsidR="00300E74" w:rsidRPr="00F37D05">
        <w:rPr>
          <w:rFonts w:cstheme="majorBidi"/>
          <w:szCs w:val="24"/>
        </w:rPr>
        <w:t>Isthihsan</w:t>
      </w:r>
      <w:proofErr w:type="spellEnd"/>
      <w:r>
        <w:rPr>
          <w:rStyle w:val="FootnoteReference"/>
          <w:rFonts w:cstheme="majorBidi"/>
          <w:szCs w:val="24"/>
        </w:rPr>
        <w:footnoteReference w:id="4"/>
      </w:r>
      <w:r w:rsidR="005A54C2" w:rsidRPr="00F37D05">
        <w:rPr>
          <w:rFonts w:cstheme="majorBidi"/>
          <w:szCs w:val="24"/>
        </w:rPr>
        <w:t>.</w:t>
      </w:r>
    </w:p>
    <w:p w:rsidR="000011A6" w:rsidRPr="00F37D05" w:rsidRDefault="00AB0EDB" w:rsidP="000D48A3">
      <w:pPr>
        <w:pBdr>
          <w:top w:val="nil"/>
          <w:left w:val="nil"/>
          <w:bottom w:val="nil"/>
          <w:right w:val="nil"/>
          <w:between w:val="nil"/>
        </w:pBdr>
        <w:spacing w:before="480" w:after="0" w:line="480" w:lineRule="auto"/>
        <w:rPr>
          <w:rFonts w:cstheme="majorBidi"/>
          <w:szCs w:val="24"/>
        </w:rPr>
      </w:pPr>
      <w:r w:rsidRPr="00F37D05">
        <w:rPr>
          <w:rFonts w:cstheme="majorBidi"/>
          <w:szCs w:val="24"/>
        </w:rPr>
        <w:t xml:space="preserve">After </w:t>
      </w:r>
      <w:r w:rsidR="00D90797" w:rsidRPr="00F37D05">
        <w:rPr>
          <w:rFonts w:cstheme="majorBidi"/>
          <w:szCs w:val="24"/>
        </w:rPr>
        <w:t>it was founded at</w:t>
      </w:r>
      <w:r w:rsidR="00A0222A" w:rsidRPr="00F37D05">
        <w:rPr>
          <w:rFonts w:cstheme="majorBidi"/>
          <w:szCs w:val="24"/>
        </w:rPr>
        <w:t xml:space="preserve"> </w:t>
      </w:r>
      <w:proofErr w:type="spellStart"/>
      <w:r w:rsidR="00A0222A" w:rsidRPr="00F37D05">
        <w:rPr>
          <w:rFonts w:cstheme="majorBidi"/>
          <w:szCs w:val="24"/>
        </w:rPr>
        <w:t>Iraqsuccessfully</w:t>
      </w:r>
      <w:proofErr w:type="spellEnd"/>
      <w:r w:rsidR="00A0222A" w:rsidRPr="00F37D05">
        <w:rPr>
          <w:rFonts w:cstheme="majorBidi"/>
          <w:szCs w:val="24"/>
        </w:rPr>
        <w:t xml:space="preserve"> and </w:t>
      </w:r>
      <w:r w:rsidR="007017AD">
        <w:rPr>
          <w:rFonts w:cstheme="majorBidi"/>
          <w:szCs w:val="24"/>
        </w:rPr>
        <w:t>spread</w:t>
      </w:r>
      <w:r w:rsidR="00A0222A" w:rsidRPr="00F37D05">
        <w:rPr>
          <w:rFonts w:cstheme="majorBidi"/>
          <w:szCs w:val="24"/>
        </w:rPr>
        <w:t xml:space="preserve"> until their m</w:t>
      </w:r>
      <w:r w:rsidR="00242868" w:rsidRPr="00F37D05">
        <w:rPr>
          <w:rFonts w:cstheme="majorBidi"/>
          <w:szCs w:val="24"/>
        </w:rPr>
        <w:t xml:space="preserve">embers were </w:t>
      </w:r>
      <w:r w:rsidR="007017AD" w:rsidRPr="00F37D05">
        <w:rPr>
          <w:rFonts w:cstheme="majorBidi"/>
          <w:szCs w:val="24"/>
        </w:rPr>
        <w:t>appointed</w:t>
      </w:r>
      <w:r w:rsidR="00242868" w:rsidRPr="00F37D05">
        <w:rPr>
          <w:rFonts w:cstheme="majorBidi"/>
          <w:szCs w:val="24"/>
        </w:rPr>
        <w:t xml:space="preserve"> as </w:t>
      </w:r>
      <w:proofErr w:type="spellStart"/>
      <w:r w:rsidR="00242868" w:rsidRPr="00F37D05">
        <w:rPr>
          <w:rFonts w:cstheme="majorBidi"/>
          <w:szCs w:val="24"/>
        </w:rPr>
        <w:t>Qadies</w:t>
      </w:r>
      <w:r w:rsidR="00A0222A" w:rsidRPr="00F37D05">
        <w:rPr>
          <w:rFonts w:cstheme="majorBidi"/>
          <w:szCs w:val="24"/>
        </w:rPr>
        <w:t>in</w:t>
      </w:r>
      <w:proofErr w:type="spellEnd"/>
      <w:r w:rsidR="00A0222A" w:rsidRPr="00F37D05">
        <w:rPr>
          <w:rFonts w:cstheme="majorBidi"/>
          <w:szCs w:val="24"/>
        </w:rPr>
        <w:t xml:space="preserve"> Baghdad, Shiraz, Isfahan, </w:t>
      </w:r>
      <w:proofErr w:type="spellStart"/>
      <w:r w:rsidR="00A0222A" w:rsidRPr="00F37D05">
        <w:rPr>
          <w:rFonts w:cstheme="majorBidi"/>
          <w:szCs w:val="24"/>
        </w:rPr>
        <w:t>Firuzabad</w:t>
      </w:r>
      <w:proofErr w:type="spellEnd"/>
      <w:r w:rsidR="00A0222A" w:rsidRPr="00F37D05">
        <w:rPr>
          <w:rFonts w:cstheme="majorBidi"/>
          <w:szCs w:val="24"/>
        </w:rPr>
        <w:t xml:space="preserve">, </w:t>
      </w:r>
      <w:proofErr w:type="spellStart"/>
      <w:r w:rsidR="00A0222A" w:rsidRPr="00F37D05">
        <w:rPr>
          <w:rFonts w:cstheme="majorBidi"/>
          <w:szCs w:val="24"/>
        </w:rPr>
        <w:t>Ramla</w:t>
      </w:r>
      <w:proofErr w:type="spellEnd"/>
      <w:r w:rsidR="00A0222A" w:rsidRPr="00F37D05">
        <w:rPr>
          <w:rFonts w:cstheme="majorBidi"/>
          <w:szCs w:val="24"/>
        </w:rPr>
        <w:t xml:space="preserve">, </w:t>
      </w:r>
      <w:proofErr w:type="spellStart"/>
      <w:proofErr w:type="gramStart"/>
      <w:r w:rsidR="00A0222A" w:rsidRPr="00F37D05">
        <w:rPr>
          <w:rFonts w:cstheme="majorBidi"/>
          <w:szCs w:val="24"/>
        </w:rPr>
        <w:t>Damascus,Fustat</w:t>
      </w:r>
      <w:proofErr w:type="spellEnd"/>
      <w:proofErr w:type="gramEnd"/>
      <w:r w:rsidR="00A0222A" w:rsidRPr="00F37D05">
        <w:rPr>
          <w:rFonts w:cstheme="majorBidi"/>
          <w:szCs w:val="24"/>
        </w:rPr>
        <w:t>, and Bukhara</w:t>
      </w:r>
      <w:r w:rsidR="00242868" w:rsidRPr="00F37D05">
        <w:rPr>
          <w:rFonts w:cstheme="majorBidi"/>
          <w:szCs w:val="24"/>
        </w:rPr>
        <w:t xml:space="preserve"> by the end of 10</w:t>
      </w:r>
      <w:r w:rsidR="00242868" w:rsidRPr="00F37D05">
        <w:rPr>
          <w:rFonts w:cstheme="majorBidi"/>
          <w:szCs w:val="24"/>
          <w:vertAlign w:val="superscript"/>
        </w:rPr>
        <w:t>th</w:t>
      </w:r>
      <w:r w:rsidR="00B60E4F" w:rsidRPr="00F37D05">
        <w:rPr>
          <w:rFonts w:cstheme="majorBidi"/>
          <w:szCs w:val="24"/>
        </w:rPr>
        <w:t>century</w:t>
      </w:r>
      <w:r>
        <w:rPr>
          <w:rStyle w:val="FootnoteReference"/>
          <w:rFonts w:cstheme="majorBidi"/>
          <w:szCs w:val="24"/>
        </w:rPr>
        <w:footnoteReference w:id="5"/>
      </w:r>
      <w:r w:rsidR="00B60E4F" w:rsidRPr="00F37D05">
        <w:rPr>
          <w:rFonts w:cstheme="majorBidi"/>
          <w:szCs w:val="24"/>
        </w:rPr>
        <w:t xml:space="preserve">. </w:t>
      </w:r>
      <w:r w:rsidR="009D3017" w:rsidRPr="00F37D05">
        <w:rPr>
          <w:rFonts w:cstheme="majorBidi"/>
          <w:szCs w:val="24"/>
        </w:rPr>
        <w:t>When</w:t>
      </w:r>
      <w:r w:rsidR="00B60E4F" w:rsidRPr="00F37D05">
        <w:rPr>
          <w:rFonts w:cstheme="majorBidi"/>
          <w:szCs w:val="24"/>
        </w:rPr>
        <w:t xml:space="preserve"> it </w:t>
      </w:r>
      <w:proofErr w:type="spellStart"/>
      <w:r w:rsidR="00B60E4F" w:rsidRPr="00F37D05">
        <w:rPr>
          <w:rFonts w:cstheme="majorBidi"/>
          <w:szCs w:val="24"/>
        </w:rPr>
        <w:t>was</w:t>
      </w:r>
      <w:r w:rsidRPr="00F37D05">
        <w:rPr>
          <w:rFonts w:cstheme="majorBidi"/>
          <w:szCs w:val="24"/>
        </w:rPr>
        <w:t>decline</w:t>
      </w:r>
      <w:r w:rsidR="00B60E4F" w:rsidRPr="00F37D05">
        <w:rPr>
          <w:rFonts w:cstheme="majorBidi"/>
          <w:szCs w:val="24"/>
        </w:rPr>
        <w:t>d</w:t>
      </w:r>
      <w:proofErr w:type="spellEnd"/>
      <w:r w:rsidRPr="00F37D05">
        <w:rPr>
          <w:rFonts w:cstheme="majorBidi"/>
          <w:szCs w:val="24"/>
        </w:rPr>
        <w:t xml:space="preserve"> in Middle </w:t>
      </w:r>
      <w:proofErr w:type="spellStart"/>
      <w:proofErr w:type="gramStart"/>
      <w:r w:rsidRPr="00F37D05">
        <w:rPr>
          <w:rFonts w:cstheme="majorBidi"/>
          <w:szCs w:val="24"/>
        </w:rPr>
        <w:t>East</w:t>
      </w:r>
      <w:r w:rsidR="00B60E4F" w:rsidRPr="00F37D05">
        <w:rPr>
          <w:rFonts w:cstheme="majorBidi"/>
          <w:szCs w:val="24"/>
        </w:rPr>
        <w:t>,</w:t>
      </w:r>
      <w:r w:rsidR="000D48A3">
        <w:rPr>
          <w:rFonts w:cstheme="majorBidi"/>
          <w:szCs w:val="24"/>
        </w:rPr>
        <w:t>T</w:t>
      </w:r>
      <w:r w:rsidR="00FA16B7" w:rsidRPr="00F37D05">
        <w:rPr>
          <w:rFonts w:cstheme="majorBidi"/>
          <w:szCs w:val="24"/>
        </w:rPr>
        <w:t>he</w:t>
      </w:r>
      <w:proofErr w:type="spellEnd"/>
      <w:proofErr w:type="gramEnd"/>
      <w:r w:rsidR="00FA16B7" w:rsidRPr="00F37D05">
        <w:rPr>
          <w:rFonts w:cstheme="majorBidi"/>
          <w:szCs w:val="24"/>
        </w:rPr>
        <w:t xml:space="preserve"> school flourished in </w:t>
      </w:r>
      <w:proofErr w:type="spellStart"/>
      <w:r w:rsidR="00FA16B7" w:rsidRPr="00F37D05">
        <w:rPr>
          <w:rFonts w:cstheme="majorBidi"/>
          <w:szCs w:val="24"/>
        </w:rPr>
        <w:t>Andhulus</w:t>
      </w:r>
      <w:proofErr w:type="spellEnd"/>
      <w:r w:rsidR="00952B9D" w:rsidRPr="00F37D05">
        <w:rPr>
          <w:rFonts w:cstheme="majorBidi"/>
          <w:szCs w:val="24"/>
        </w:rPr>
        <w:t xml:space="preserve"> particularly under</w:t>
      </w:r>
      <w:r w:rsidR="00B05236" w:rsidRPr="00F37D05">
        <w:rPr>
          <w:rFonts w:cstheme="majorBidi"/>
          <w:szCs w:val="24"/>
        </w:rPr>
        <w:t xml:space="preserve"> the leadership of</w:t>
      </w:r>
      <w:r w:rsidR="00952B9D" w:rsidRPr="00F37D05">
        <w:rPr>
          <w:rFonts w:cstheme="majorBidi"/>
          <w:szCs w:val="24"/>
        </w:rPr>
        <w:t xml:space="preserve"> Ibn </w:t>
      </w:r>
      <w:proofErr w:type="spellStart"/>
      <w:r w:rsidR="00952B9D" w:rsidRPr="00F37D05">
        <w:rPr>
          <w:rFonts w:cstheme="majorBidi"/>
          <w:szCs w:val="24"/>
        </w:rPr>
        <w:t>Hazm</w:t>
      </w:r>
      <w:r w:rsidR="00B60E4F" w:rsidRPr="00F37D05">
        <w:rPr>
          <w:rFonts w:cstheme="majorBidi"/>
          <w:szCs w:val="24"/>
        </w:rPr>
        <w:t>.</w:t>
      </w:r>
      <w:r w:rsidR="00E20E38" w:rsidRPr="00F37D05">
        <w:rPr>
          <w:rFonts w:cstheme="majorBidi"/>
          <w:szCs w:val="24"/>
        </w:rPr>
        <w:t>Though</w:t>
      </w:r>
      <w:proofErr w:type="spellEnd"/>
      <w:r w:rsidR="00E20E38" w:rsidRPr="00F37D05">
        <w:rPr>
          <w:rFonts w:cstheme="majorBidi"/>
          <w:szCs w:val="24"/>
        </w:rPr>
        <w:t>,</w:t>
      </w:r>
      <w:r w:rsidR="009D3017" w:rsidRPr="00F37D05">
        <w:rPr>
          <w:rFonts w:cstheme="majorBidi"/>
          <w:szCs w:val="24"/>
        </w:rPr>
        <w:t xml:space="preserve"> the school was </w:t>
      </w:r>
      <w:r w:rsidR="00E20E38" w:rsidRPr="00F37D05">
        <w:rPr>
          <w:rFonts w:cstheme="majorBidi"/>
          <w:szCs w:val="24"/>
        </w:rPr>
        <w:t>successes</w:t>
      </w:r>
      <w:r w:rsidR="009D3017" w:rsidRPr="00F37D05">
        <w:rPr>
          <w:rFonts w:cstheme="majorBidi"/>
          <w:szCs w:val="24"/>
        </w:rPr>
        <w:t xml:space="preserve"> by two eminent scholars </w:t>
      </w:r>
      <w:proofErr w:type="spellStart"/>
      <w:r w:rsidR="009D3017" w:rsidRPr="00F37D05">
        <w:rPr>
          <w:rFonts w:cstheme="majorBidi"/>
          <w:szCs w:val="24"/>
        </w:rPr>
        <w:t>Dawud</w:t>
      </w:r>
      <w:proofErr w:type="spellEnd"/>
      <w:r w:rsidR="009D3017" w:rsidRPr="00F37D05">
        <w:rPr>
          <w:rFonts w:cstheme="majorBidi"/>
          <w:szCs w:val="24"/>
        </w:rPr>
        <w:t xml:space="preserve"> Al </w:t>
      </w:r>
      <w:proofErr w:type="spellStart"/>
      <w:r w:rsidR="00855227">
        <w:rPr>
          <w:rFonts w:cstheme="majorBidi"/>
          <w:szCs w:val="24"/>
        </w:rPr>
        <w:t>Ẓāhirī</w:t>
      </w:r>
      <w:proofErr w:type="spellEnd"/>
      <w:r w:rsidR="009D3017" w:rsidRPr="00F37D05">
        <w:rPr>
          <w:rFonts w:cstheme="majorBidi"/>
          <w:szCs w:val="24"/>
        </w:rPr>
        <w:t xml:space="preserve"> and his follower at </w:t>
      </w:r>
      <w:proofErr w:type="spellStart"/>
      <w:r w:rsidR="009D3017" w:rsidRPr="00F37D05">
        <w:rPr>
          <w:rFonts w:cstheme="majorBidi"/>
          <w:szCs w:val="24"/>
        </w:rPr>
        <w:t>Andulus</w:t>
      </w:r>
      <w:proofErr w:type="spellEnd"/>
      <w:r w:rsidR="009D3017" w:rsidRPr="00F37D05">
        <w:rPr>
          <w:rFonts w:cstheme="majorBidi"/>
          <w:szCs w:val="24"/>
        </w:rPr>
        <w:t xml:space="preserve"> Ibn </w:t>
      </w:r>
      <w:proofErr w:type="spellStart"/>
      <w:r w:rsidR="009D3017" w:rsidRPr="00F37D05">
        <w:rPr>
          <w:rFonts w:cstheme="majorBidi"/>
          <w:szCs w:val="24"/>
        </w:rPr>
        <w:t>Hazm</w:t>
      </w:r>
      <w:proofErr w:type="spellEnd"/>
      <w:r w:rsidR="00E20E38" w:rsidRPr="00F37D05">
        <w:rPr>
          <w:rFonts w:cstheme="majorBidi"/>
          <w:szCs w:val="24"/>
        </w:rPr>
        <w:t>.</w:t>
      </w:r>
    </w:p>
    <w:p w:rsidR="00F04B8F" w:rsidRPr="00F37D05" w:rsidRDefault="00AB0EDB" w:rsidP="00BD1E70">
      <w:pPr>
        <w:pBdr>
          <w:top w:val="nil"/>
          <w:left w:val="nil"/>
          <w:bottom w:val="nil"/>
          <w:right w:val="nil"/>
          <w:between w:val="nil"/>
        </w:pBdr>
        <w:spacing w:before="480" w:after="0" w:line="480" w:lineRule="auto"/>
        <w:rPr>
          <w:rFonts w:eastAsia="Times New Roman" w:cstheme="majorBidi"/>
          <w:bCs/>
          <w:color w:val="231F20"/>
          <w:szCs w:val="24"/>
        </w:rPr>
      </w:pPr>
      <w:r w:rsidRPr="00F37D05">
        <w:rPr>
          <w:rFonts w:eastAsia="Times New Roman" w:cstheme="majorBidi"/>
          <w:bCs/>
          <w:color w:val="231F20"/>
          <w:szCs w:val="24"/>
        </w:rPr>
        <w:lastRenderedPageBreak/>
        <w:t xml:space="preserve">The </w:t>
      </w:r>
      <w:r w:rsidR="00A45BAD" w:rsidRPr="00F37D05">
        <w:rPr>
          <w:rFonts w:eastAsia="Times New Roman" w:cstheme="majorBidi"/>
          <w:bCs/>
          <w:color w:val="231F20"/>
          <w:szCs w:val="24"/>
        </w:rPr>
        <w:t>emergence of the doctrine</w:t>
      </w:r>
      <w:r w:rsidR="002D2918" w:rsidRPr="00F37D05">
        <w:rPr>
          <w:rFonts w:eastAsia="Times New Roman" w:cstheme="majorBidi"/>
          <w:bCs/>
          <w:color w:val="231F20"/>
          <w:szCs w:val="24"/>
        </w:rPr>
        <w:t xml:space="preserve"> and its </w:t>
      </w:r>
      <w:proofErr w:type="gramStart"/>
      <w:r w:rsidR="002D2918" w:rsidRPr="00F37D05">
        <w:rPr>
          <w:rFonts w:eastAsia="Times New Roman" w:cstheme="majorBidi"/>
          <w:bCs/>
          <w:color w:val="231F20"/>
          <w:szCs w:val="24"/>
        </w:rPr>
        <w:t xml:space="preserve">methodologies </w:t>
      </w:r>
      <w:r w:rsidR="00A45BAD" w:rsidRPr="00F37D05">
        <w:rPr>
          <w:rFonts w:eastAsia="Times New Roman" w:cstheme="majorBidi"/>
          <w:bCs/>
          <w:color w:val="231F20"/>
          <w:szCs w:val="24"/>
        </w:rPr>
        <w:t xml:space="preserve"> h</w:t>
      </w:r>
      <w:r w:rsidR="002D2918" w:rsidRPr="00F37D05">
        <w:rPr>
          <w:rFonts w:eastAsia="Times New Roman" w:cstheme="majorBidi"/>
          <w:bCs/>
          <w:color w:val="231F20"/>
          <w:szCs w:val="24"/>
        </w:rPr>
        <w:t>ave</w:t>
      </w:r>
      <w:proofErr w:type="gramEnd"/>
      <w:r w:rsidRPr="00F37D05">
        <w:rPr>
          <w:rFonts w:eastAsia="Times New Roman" w:cstheme="majorBidi"/>
          <w:bCs/>
          <w:color w:val="231F20"/>
          <w:szCs w:val="24"/>
        </w:rPr>
        <w:t xml:space="preserve"> to be denoted as an introduction </w:t>
      </w:r>
      <w:r w:rsidR="00A45BAD" w:rsidRPr="00F37D05">
        <w:rPr>
          <w:rFonts w:eastAsia="Times New Roman" w:cstheme="majorBidi"/>
          <w:bCs/>
          <w:color w:val="231F20"/>
          <w:szCs w:val="24"/>
        </w:rPr>
        <w:t>to</w:t>
      </w:r>
      <w:r w:rsidRPr="00F37D05">
        <w:rPr>
          <w:rFonts w:eastAsia="Times New Roman" w:cstheme="majorBidi"/>
          <w:bCs/>
          <w:color w:val="231F20"/>
          <w:szCs w:val="24"/>
        </w:rPr>
        <w:t xml:space="preserve"> the paper </w:t>
      </w:r>
      <w:r w:rsidR="00BD1E70" w:rsidRPr="00BD1E70">
        <w:rPr>
          <w:rFonts w:eastAsia="Times New Roman" w:cstheme="majorBidi"/>
          <w:bCs/>
          <w:color w:val="231F20"/>
          <w:szCs w:val="24"/>
        </w:rPr>
        <w:t xml:space="preserve">deals with the </w:t>
      </w:r>
      <w:r w:rsidRPr="00F37D05">
        <w:rPr>
          <w:rFonts w:eastAsia="Times New Roman" w:cstheme="majorBidi"/>
          <w:bCs/>
          <w:color w:val="231F20"/>
          <w:szCs w:val="24"/>
        </w:rPr>
        <w:t>decline of the doctrine</w:t>
      </w:r>
      <w:r w:rsidR="00E23107" w:rsidRPr="00F37D05">
        <w:rPr>
          <w:rFonts w:eastAsia="Times New Roman" w:cstheme="majorBidi"/>
          <w:bCs/>
          <w:color w:val="231F20"/>
          <w:szCs w:val="24"/>
        </w:rPr>
        <w:t xml:space="preserve"> and its reasons with the views of </w:t>
      </w:r>
      <w:proofErr w:type="spellStart"/>
      <w:r w:rsidR="00E23107" w:rsidRPr="00F37D05">
        <w:rPr>
          <w:rFonts w:eastAsia="Times New Roman" w:cstheme="majorBidi"/>
          <w:bCs/>
          <w:color w:val="231F20"/>
          <w:szCs w:val="24"/>
        </w:rPr>
        <w:t>Ahlu</w:t>
      </w:r>
      <w:proofErr w:type="spellEnd"/>
      <w:r w:rsidR="00E23107" w:rsidRPr="00F37D05">
        <w:rPr>
          <w:rFonts w:eastAsia="Times New Roman" w:cstheme="majorBidi"/>
          <w:bCs/>
          <w:color w:val="231F20"/>
          <w:szCs w:val="24"/>
        </w:rPr>
        <w:t xml:space="preserve"> Sunnah scholars on it</w:t>
      </w:r>
      <w:r w:rsidRPr="00F37D05">
        <w:rPr>
          <w:rFonts w:eastAsia="Times New Roman" w:cstheme="majorBidi"/>
          <w:bCs/>
          <w:color w:val="231F20"/>
          <w:szCs w:val="24"/>
        </w:rPr>
        <w:t xml:space="preserve">. </w:t>
      </w:r>
      <w:r w:rsidR="00E20E38" w:rsidRPr="00F37D05">
        <w:rPr>
          <w:rFonts w:eastAsia="Times New Roman" w:cstheme="majorBidi"/>
          <w:bCs/>
          <w:color w:val="231F20"/>
          <w:szCs w:val="24"/>
        </w:rPr>
        <w:t xml:space="preserve">The </w:t>
      </w:r>
      <w:r w:rsidR="005C5DEA" w:rsidRPr="00F37D05">
        <w:rPr>
          <w:rFonts w:eastAsia="Times New Roman" w:cstheme="majorBidi"/>
          <w:bCs/>
          <w:color w:val="231F20"/>
          <w:szCs w:val="24"/>
        </w:rPr>
        <w:t xml:space="preserve">first part of the </w:t>
      </w:r>
      <w:r w:rsidR="00E550D1" w:rsidRPr="00F37D05">
        <w:rPr>
          <w:rFonts w:eastAsia="Times New Roman" w:cstheme="majorBidi"/>
          <w:bCs/>
          <w:color w:val="231F20"/>
          <w:szCs w:val="24"/>
        </w:rPr>
        <w:t>chapter goes</w:t>
      </w:r>
      <w:r w:rsidR="00E20E38" w:rsidRPr="00F37D05">
        <w:rPr>
          <w:rFonts w:eastAsia="Times New Roman" w:cstheme="majorBidi"/>
          <w:bCs/>
          <w:color w:val="231F20"/>
          <w:szCs w:val="24"/>
        </w:rPr>
        <w:t xml:space="preserve"> on </w:t>
      </w:r>
      <w:r w:rsidR="00C35858" w:rsidRPr="00F37D05">
        <w:rPr>
          <w:rFonts w:eastAsia="Times New Roman" w:cstheme="majorBidi"/>
          <w:bCs/>
          <w:color w:val="231F20"/>
          <w:szCs w:val="24"/>
        </w:rPr>
        <w:t xml:space="preserve">dealing with </w:t>
      </w:r>
      <w:r w:rsidR="000D48A3" w:rsidRPr="00F37D05">
        <w:rPr>
          <w:rFonts w:eastAsia="Times New Roman" w:cstheme="majorBidi"/>
          <w:bCs/>
          <w:color w:val="231F20"/>
          <w:szCs w:val="24"/>
        </w:rPr>
        <w:t xml:space="preserve">its </w:t>
      </w:r>
      <w:proofErr w:type="spellStart"/>
      <w:r w:rsidR="000D48A3" w:rsidRPr="00F37D05">
        <w:rPr>
          <w:rFonts w:eastAsia="Times New Roman" w:cstheme="majorBidi"/>
          <w:bCs/>
          <w:color w:val="231F20"/>
          <w:szCs w:val="24"/>
        </w:rPr>
        <w:t>historical</w:t>
      </w:r>
      <w:r w:rsidR="00C35858" w:rsidRPr="00F37D05">
        <w:rPr>
          <w:rFonts w:eastAsia="Times New Roman" w:cstheme="majorBidi"/>
          <w:bCs/>
          <w:color w:val="231F20"/>
          <w:szCs w:val="24"/>
        </w:rPr>
        <w:t>aspects</w:t>
      </w:r>
      <w:proofErr w:type="spellEnd"/>
      <w:r w:rsidR="00C14B46" w:rsidRPr="00F37D05">
        <w:rPr>
          <w:rFonts w:eastAsia="Times New Roman" w:cstheme="majorBidi"/>
          <w:bCs/>
          <w:color w:val="231F20"/>
          <w:szCs w:val="24"/>
        </w:rPr>
        <w:t xml:space="preserve"> o</w:t>
      </w:r>
      <w:r w:rsidR="00565FBB" w:rsidRPr="00F37D05">
        <w:rPr>
          <w:rFonts w:eastAsia="Times New Roman" w:cstheme="majorBidi"/>
          <w:bCs/>
          <w:color w:val="231F20"/>
          <w:szCs w:val="24"/>
        </w:rPr>
        <w:t>f</w:t>
      </w:r>
      <w:r w:rsidR="00C14B46" w:rsidRPr="00F37D05">
        <w:rPr>
          <w:rFonts w:eastAsia="Times New Roman" w:cstheme="majorBidi"/>
          <w:bCs/>
          <w:color w:val="231F20"/>
          <w:szCs w:val="24"/>
        </w:rPr>
        <w:t xml:space="preserve"> the school </w:t>
      </w:r>
      <w:r w:rsidR="00E550D1" w:rsidRPr="00F37D05">
        <w:rPr>
          <w:rFonts w:eastAsia="Times New Roman" w:cstheme="majorBidi"/>
          <w:bCs/>
          <w:color w:val="231F20"/>
          <w:szCs w:val="24"/>
        </w:rPr>
        <w:t>including</w:t>
      </w:r>
      <w:r w:rsidR="00C14B46" w:rsidRPr="00F37D05">
        <w:rPr>
          <w:rFonts w:eastAsia="Times New Roman" w:cstheme="majorBidi"/>
          <w:bCs/>
          <w:color w:val="231F20"/>
          <w:szCs w:val="24"/>
        </w:rPr>
        <w:t xml:space="preserve"> its </w:t>
      </w:r>
      <w:r w:rsidR="006B2A65" w:rsidRPr="00F37D05">
        <w:rPr>
          <w:rFonts w:eastAsia="Times New Roman" w:cstheme="majorBidi"/>
          <w:bCs/>
          <w:color w:val="231F20"/>
          <w:szCs w:val="24"/>
        </w:rPr>
        <w:t>background</w:t>
      </w:r>
      <w:r w:rsidR="00C24CA3" w:rsidRPr="00F37D05">
        <w:rPr>
          <w:rFonts w:eastAsia="Times New Roman" w:cstheme="majorBidi"/>
          <w:bCs/>
          <w:color w:val="231F20"/>
          <w:szCs w:val="24"/>
        </w:rPr>
        <w:t xml:space="preserve"> which was founded</w:t>
      </w:r>
      <w:r w:rsidR="006B2A65" w:rsidRPr="00F37D05">
        <w:rPr>
          <w:rFonts w:eastAsia="Times New Roman" w:cstheme="majorBidi"/>
          <w:bCs/>
          <w:color w:val="231F20"/>
          <w:szCs w:val="24"/>
        </w:rPr>
        <w:t xml:space="preserve">, </w:t>
      </w:r>
      <w:r w:rsidR="00C14B46" w:rsidRPr="00F37D05">
        <w:rPr>
          <w:rFonts w:eastAsia="Times New Roman" w:cstheme="majorBidi"/>
          <w:bCs/>
          <w:color w:val="231F20"/>
          <w:szCs w:val="24"/>
        </w:rPr>
        <w:t xml:space="preserve">foundation, </w:t>
      </w:r>
      <w:r w:rsidR="00E550D1" w:rsidRPr="00F37D05">
        <w:rPr>
          <w:rFonts w:eastAsia="Times New Roman" w:cstheme="majorBidi"/>
          <w:bCs/>
          <w:color w:val="231F20"/>
          <w:szCs w:val="24"/>
        </w:rPr>
        <w:t>spreading, and</w:t>
      </w:r>
      <w:r w:rsidR="006B2A65" w:rsidRPr="00F37D05">
        <w:rPr>
          <w:rFonts w:eastAsia="Times New Roman" w:cstheme="majorBidi"/>
          <w:bCs/>
          <w:color w:val="231F20"/>
          <w:szCs w:val="24"/>
        </w:rPr>
        <w:t xml:space="preserve"> the arrival at Islamic Spain</w:t>
      </w:r>
      <w:r w:rsidR="005964E2" w:rsidRPr="00F37D05">
        <w:rPr>
          <w:rFonts w:eastAsia="Times New Roman" w:cstheme="majorBidi"/>
          <w:bCs/>
          <w:color w:val="231F20"/>
          <w:szCs w:val="24"/>
        </w:rPr>
        <w:t>.</w:t>
      </w:r>
      <w:r w:rsidR="00A31B43" w:rsidRPr="00F37D05">
        <w:rPr>
          <w:rFonts w:eastAsia="Times New Roman" w:cstheme="majorBidi"/>
          <w:bCs/>
          <w:color w:val="231F20"/>
          <w:szCs w:val="24"/>
        </w:rPr>
        <w:t xml:space="preserve"> Secondly, </w:t>
      </w:r>
      <w:r w:rsidR="002140DF" w:rsidRPr="00F37D05">
        <w:rPr>
          <w:rFonts w:eastAsia="Times New Roman" w:cstheme="majorBidi"/>
          <w:bCs/>
          <w:color w:val="231F20"/>
          <w:szCs w:val="24"/>
        </w:rPr>
        <w:t>their methodologies</w:t>
      </w:r>
      <w:r w:rsidR="00726233" w:rsidRPr="00F37D05">
        <w:rPr>
          <w:rFonts w:eastAsia="Times New Roman" w:cstheme="majorBidi"/>
          <w:bCs/>
          <w:color w:val="231F20"/>
          <w:szCs w:val="24"/>
        </w:rPr>
        <w:t xml:space="preserve"> and </w:t>
      </w:r>
      <w:r w:rsidR="00A31B43" w:rsidRPr="00F37D05">
        <w:rPr>
          <w:rFonts w:eastAsia="Times New Roman" w:cstheme="majorBidi"/>
          <w:bCs/>
          <w:color w:val="231F20"/>
          <w:szCs w:val="24"/>
        </w:rPr>
        <w:t xml:space="preserve">stand on </w:t>
      </w:r>
      <w:r w:rsidR="00942806" w:rsidRPr="00F37D05">
        <w:rPr>
          <w:rFonts w:eastAsia="Times New Roman" w:cstheme="majorBidi"/>
          <w:bCs/>
          <w:color w:val="231F20"/>
          <w:szCs w:val="24"/>
        </w:rPr>
        <w:t xml:space="preserve">performing </w:t>
      </w:r>
      <w:proofErr w:type="spellStart"/>
      <w:r w:rsidR="000D48A3" w:rsidRPr="00F37D05">
        <w:rPr>
          <w:rFonts w:eastAsia="Times New Roman" w:cstheme="majorBidi"/>
          <w:bCs/>
          <w:color w:val="231F20"/>
          <w:szCs w:val="24"/>
        </w:rPr>
        <w:t>Ijthihad</w:t>
      </w:r>
      <w:proofErr w:type="spellEnd"/>
      <w:r w:rsidR="000D48A3">
        <w:rPr>
          <w:rFonts w:eastAsia="Times New Roman" w:cstheme="majorBidi"/>
          <w:bCs/>
          <w:color w:val="231F20"/>
          <w:szCs w:val="24"/>
        </w:rPr>
        <w:t xml:space="preserve"> in</w:t>
      </w:r>
      <w:r w:rsidRPr="00F37D05">
        <w:rPr>
          <w:rFonts w:eastAsia="Times New Roman" w:cstheme="majorBidi"/>
          <w:bCs/>
          <w:color w:val="231F20"/>
          <w:szCs w:val="24"/>
        </w:rPr>
        <w:t xml:space="preserve"> the jurispru</w:t>
      </w:r>
      <w:r w:rsidR="00F54634">
        <w:rPr>
          <w:rFonts w:eastAsia="Times New Roman" w:cstheme="majorBidi"/>
          <w:bCs/>
          <w:color w:val="231F20"/>
          <w:szCs w:val="24"/>
        </w:rPr>
        <w:t>dence</w:t>
      </w:r>
      <w:r w:rsidRPr="00F37D05">
        <w:rPr>
          <w:rFonts w:eastAsia="Times New Roman" w:cstheme="majorBidi"/>
          <w:bCs/>
          <w:color w:val="231F20"/>
          <w:szCs w:val="24"/>
        </w:rPr>
        <w:t xml:space="preserve"> rulings as they are opposing the other four schools</w:t>
      </w:r>
      <w:r w:rsidR="006B63DF" w:rsidRPr="00F37D05">
        <w:rPr>
          <w:rFonts w:eastAsia="Times New Roman" w:cstheme="majorBidi"/>
          <w:bCs/>
          <w:color w:val="231F20"/>
          <w:szCs w:val="24"/>
        </w:rPr>
        <w:t>.</w:t>
      </w:r>
    </w:p>
    <w:p w:rsidR="00165B64" w:rsidRPr="00B866D8" w:rsidRDefault="00AB0EDB" w:rsidP="00B866D8">
      <w:pPr>
        <w:pStyle w:val="Heading2"/>
      </w:pPr>
      <w:bookmarkStart w:id="44" w:name="_Toc26723688"/>
      <w:bookmarkStart w:id="45" w:name="_Toc26737410"/>
      <w:bookmarkStart w:id="46" w:name="_Toc26870036"/>
      <w:r w:rsidRPr="00B866D8">
        <w:t>2.2 BACKGROUND</w:t>
      </w:r>
      <w:bookmarkEnd w:id="44"/>
      <w:bookmarkEnd w:id="45"/>
      <w:bookmarkEnd w:id="46"/>
      <w:r w:rsidR="005C0A28">
        <w:t xml:space="preserve"> OF THE STUDY</w:t>
      </w:r>
    </w:p>
    <w:p w:rsidR="00A4169E" w:rsidRPr="00F37D05" w:rsidRDefault="00AB0EDB" w:rsidP="00C27A47">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The intellectual struggle</w:t>
      </w:r>
      <w:r w:rsidR="00C96B51" w:rsidRPr="00F37D05">
        <w:rPr>
          <w:rFonts w:eastAsia="Times New Roman" w:cstheme="majorBidi"/>
          <w:color w:val="231F20"/>
          <w:szCs w:val="24"/>
        </w:rPr>
        <w:t xml:space="preserve"> between those who upheld the authority of Tradition in all matters of theology and jurisprudence, and those who advocated opinion </w:t>
      </w:r>
      <w:r w:rsidR="00934035" w:rsidRPr="00F37D05">
        <w:rPr>
          <w:rFonts w:eastAsia="Times New Roman" w:cstheme="majorBidi"/>
          <w:color w:val="231F20"/>
          <w:szCs w:val="24"/>
        </w:rPr>
        <w:t>since second-eighth century</w:t>
      </w:r>
      <w:r w:rsidR="00C7601C" w:rsidRPr="00F37D05">
        <w:rPr>
          <w:rFonts w:eastAsia="Times New Roman" w:cstheme="majorBidi"/>
          <w:color w:val="231F20"/>
          <w:szCs w:val="24"/>
        </w:rPr>
        <w:t xml:space="preserve"> gave many priceless contributions to Islamic theology and </w:t>
      </w:r>
      <w:r w:rsidR="007656F8" w:rsidRPr="00F37D05">
        <w:rPr>
          <w:rFonts w:eastAsia="Times New Roman" w:cstheme="majorBidi"/>
          <w:color w:val="231F20"/>
          <w:szCs w:val="24"/>
        </w:rPr>
        <w:t xml:space="preserve">jurisprudence. The people of Hijaz, </w:t>
      </w:r>
      <w:r w:rsidR="0086228B" w:rsidRPr="00F37D05">
        <w:rPr>
          <w:rFonts w:eastAsia="Times New Roman" w:cstheme="majorBidi"/>
          <w:color w:val="231F20"/>
          <w:szCs w:val="24"/>
        </w:rPr>
        <w:t>particularly</w:t>
      </w:r>
      <w:r w:rsidR="00CB666B" w:rsidRPr="00F37D05">
        <w:rPr>
          <w:rFonts w:eastAsia="Times New Roman" w:cstheme="majorBidi"/>
          <w:color w:val="231F20"/>
          <w:szCs w:val="24"/>
        </w:rPr>
        <w:t xml:space="preserve"> those</w:t>
      </w:r>
      <w:r w:rsidR="007656F8" w:rsidRPr="00F37D05">
        <w:rPr>
          <w:rFonts w:eastAsia="Times New Roman" w:cstheme="majorBidi"/>
          <w:color w:val="231F20"/>
          <w:szCs w:val="24"/>
        </w:rPr>
        <w:t xml:space="preserve"> from </w:t>
      </w:r>
      <w:proofErr w:type="spellStart"/>
      <w:r w:rsidR="007656F8" w:rsidRPr="00F37D05">
        <w:rPr>
          <w:rFonts w:eastAsia="Times New Roman" w:cstheme="majorBidi"/>
          <w:color w:val="231F20"/>
          <w:szCs w:val="24"/>
        </w:rPr>
        <w:t>Madeen</w:t>
      </w:r>
      <w:r w:rsidR="004D1B96" w:rsidRPr="00F37D05">
        <w:rPr>
          <w:rFonts w:eastAsia="Times New Roman" w:cstheme="majorBidi"/>
          <w:color w:val="231F20"/>
          <w:szCs w:val="24"/>
        </w:rPr>
        <w:t>a</w:t>
      </w:r>
      <w:r w:rsidRPr="00F37D05">
        <w:rPr>
          <w:rFonts w:eastAsia="Times New Roman" w:cstheme="majorBidi"/>
          <w:color w:val="231F20"/>
          <w:szCs w:val="24"/>
        </w:rPr>
        <w:t>supported</w:t>
      </w:r>
      <w:proofErr w:type="spellEnd"/>
      <w:r w:rsidRPr="00F37D05">
        <w:rPr>
          <w:rFonts w:eastAsia="Times New Roman" w:cstheme="majorBidi"/>
          <w:color w:val="231F20"/>
          <w:szCs w:val="24"/>
        </w:rPr>
        <w:t xml:space="preserve"> the authority of tradition. By the establishment of Abbasid Caliphate </w:t>
      </w:r>
      <w:r w:rsidR="005F5D68" w:rsidRPr="00F37D05">
        <w:rPr>
          <w:rFonts w:eastAsia="Times New Roman" w:cstheme="majorBidi"/>
          <w:color w:val="231F20"/>
          <w:szCs w:val="24"/>
        </w:rPr>
        <w:t xml:space="preserve">at </w:t>
      </w:r>
      <w:r w:rsidR="00543AA6" w:rsidRPr="00F37D05">
        <w:rPr>
          <w:rFonts w:eastAsia="Times New Roman" w:cstheme="majorBidi"/>
          <w:color w:val="231F20"/>
          <w:szCs w:val="24"/>
        </w:rPr>
        <w:t xml:space="preserve">Iraq </w:t>
      </w:r>
      <w:r w:rsidR="005F5D68" w:rsidRPr="00F37D05">
        <w:rPr>
          <w:rFonts w:eastAsia="Times New Roman" w:cstheme="majorBidi"/>
          <w:color w:val="231F20"/>
          <w:szCs w:val="24"/>
        </w:rPr>
        <w:t>where</w:t>
      </w:r>
      <w:r w:rsidR="00007C63" w:rsidRPr="00F37D05">
        <w:rPr>
          <w:rFonts w:eastAsia="Times New Roman" w:cstheme="majorBidi"/>
          <w:color w:val="231F20"/>
          <w:szCs w:val="24"/>
        </w:rPr>
        <w:t>,</w:t>
      </w:r>
      <w:r w:rsidR="005F5D68" w:rsidRPr="00F37D05">
        <w:rPr>
          <w:rFonts w:eastAsia="Times New Roman" w:cstheme="majorBidi"/>
          <w:color w:val="231F20"/>
          <w:szCs w:val="24"/>
        </w:rPr>
        <w:t xml:space="preserve"> those people were </w:t>
      </w:r>
      <w:r w:rsidR="00B6275F" w:rsidRPr="00F37D05">
        <w:rPr>
          <w:rFonts w:eastAsia="Times New Roman" w:cstheme="majorBidi"/>
          <w:color w:val="231F20"/>
          <w:szCs w:val="24"/>
        </w:rPr>
        <w:t xml:space="preserve">supporting </w:t>
      </w:r>
      <w:r w:rsidR="00917250" w:rsidRPr="00F37D05">
        <w:rPr>
          <w:rFonts w:eastAsia="Times New Roman" w:cstheme="majorBidi"/>
          <w:color w:val="231F20"/>
          <w:szCs w:val="24"/>
        </w:rPr>
        <w:t>opinion</w:t>
      </w:r>
      <w:r w:rsidR="00543AA6" w:rsidRPr="00F37D05">
        <w:rPr>
          <w:rFonts w:eastAsia="Times New Roman" w:cstheme="majorBidi"/>
          <w:color w:val="231F20"/>
          <w:szCs w:val="24"/>
        </w:rPr>
        <w:t>,</w:t>
      </w:r>
      <w:r w:rsidR="007B2766" w:rsidRPr="00F37D05">
        <w:rPr>
          <w:rFonts w:eastAsia="Times New Roman" w:cstheme="majorBidi"/>
          <w:color w:val="231F20"/>
          <w:szCs w:val="24"/>
        </w:rPr>
        <w:t xml:space="preserve"> they considered opinion in </w:t>
      </w:r>
      <w:proofErr w:type="spellStart"/>
      <w:r w:rsidR="00C27A47">
        <w:rPr>
          <w:rFonts w:eastAsia="Times New Roman" w:cstheme="majorBidi"/>
          <w:color w:val="231F20"/>
          <w:szCs w:val="24"/>
        </w:rPr>
        <w:t>jurisprudence</w:t>
      </w:r>
      <w:r w:rsidR="00FB7145" w:rsidRPr="00F37D05">
        <w:rPr>
          <w:rFonts w:eastAsia="Times New Roman" w:cstheme="majorBidi"/>
          <w:color w:val="231F20"/>
          <w:szCs w:val="24"/>
        </w:rPr>
        <w:t>laws</w:t>
      </w:r>
      <w:proofErr w:type="spellEnd"/>
      <w:r w:rsidR="00FB7145" w:rsidRPr="00F37D05">
        <w:rPr>
          <w:rFonts w:eastAsia="Times New Roman" w:cstheme="majorBidi"/>
          <w:color w:val="231F20"/>
          <w:szCs w:val="24"/>
        </w:rPr>
        <w:t>. The</w:t>
      </w:r>
      <w:r w:rsidR="00E0081B" w:rsidRPr="00F37D05">
        <w:rPr>
          <w:rFonts w:eastAsia="Times New Roman" w:cstheme="majorBidi"/>
          <w:color w:val="231F20"/>
          <w:szCs w:val="24"/>
        </w:rPr>
        <w:t xml:space="preserve"> upholders of opinion didn’t </w:t>
      </w:r>
      <w:r w:rsidR="00CA10CF" w:rsidRPr="00F37D05">
        <w:rPr>
          <w:rFonts w:eastAsia="Times New Roman" w:cstheme="majorBidi"/>
          <w:color w:val="231F20"/>
          <w:szCs w:val="24"/>
        </w:rPr>
        <w:t>ignore</w:t>
      </w:r>
      <w:r w:rsidR="00E0081B" w:rsidRPr="00F37D05">
        <w:rPr>
          <w:rFonts w:eastAsia="Times New Roman" w:cstheme="majorBidi"/>
          <w:color w:val="231F20"/>
          <w:szCs w:val="24"/>
        </w:rPr>
        <w:t xml:space="preserve"> the </w:t>
      </w:r>
      <w:proofErr w:type="spellStart"/>
      <w:r w:rsidR="00E0081B" w:rsidRPr="00F37D05">
        <w:rPr>
          <w:rFonts w:eastAsia="Times New Roman" w:cstheme="majorBidi"/>
          <w:color w:val="231F20"/>
          <w:szCs w:val="24"/>
        </w:rPr>
        <w:t>traditionalists</w:t>
      </w:r>
      <w:r w:rsidR="002C7E31" w:rsidRPr="00F37D05">
        <w:rPr>
          <w:rFonts w:eastAsia="Times New Roman" w:cstheme="majorBidi"/>
          <w:color w:val="231F20"/>
          <w:szCs w:val="24"/>
        </w:rPr>
        <w:t>but</w:t>
      </w:r>
      <w:proofErr w:type="spellEnd"/>
      <w:r w:rsidR="002C7E31" w:rsidRPr="00F37D05">
        <w:rPr>
          <w:rFonts w:eastAsia="Times New Roman" w:cstheme="majorBidi"/>
          <w:color w:val="231F20"/>
          <w:szCs w:val="24"/>
        </w:rPr>
        <w:t xml:space="preserve"> they respected </w:t>
      </w:r>
      <w:proofErr w:type="spellStart"/>
      <w:r w:rsidR="00B73DF0" w:rsidRPr="00F37D05">
        <w:rPr>
          <w:rFonts w:eastAsia="Times New Roman" w:cstheme="majorBidi"/>
          <w:color w:val="231F20"/>
          <w:szCs w:val="24"/>
        </w:rPr>
        <w:t>each</w:t>
      </w:r>
      <w:r w:rsidR="005B5F8E" w:rsidRPr="00F37D05">
        <w:rPr>
          <w:rFonts w:eastAsia="Times New Roman" w:cstheme="majorBidi"/>
          <w:color w:val="231F20"/>
          <w:szCs w:val="24"/>
        </w:rPr>
        <w:t>view</w:t>
      </w:r>
      <w:proofErr w:type="spellEnd"/>
      <w:r w:rsidR="00C77C78" w:rsidRPr="00F37D05">
        <w:rPr>
          <w:rFonts w:eastAsia="Times New Roman" w:cstheme="majorBidi"/>
          <w:color w:val="231F20"/>
          <w:szCs w:val="24"/>
        </w:rPr>
        <w:t xml:space="preserve"> of other</w:t>
      </w:r>
      <w:r w:rsidR="002206A9" w:rsidRPr="00F37D05">
        <w:rPr>
          <w:rFonts w:eastAsia="Times New Roman" w:cstheme="majorBidi"/>
          <w:color w:val="231F20"/>
          <w:szCs w:val="24"/>
        </w:rPr>
        <w:t>s</w:t>
      </w:r>
      <w:r w:rsidR="00B73DF0" w:rsidRPr="00F37D05">
        <w:rPr>
          <w:rFonts w:eastAsia="Times New Roman" w:cstheme="majorBidi"/>
          <w:color w:val="231F20"/>
          <w:szCs w:val="24"/>
        </w:rPr>
        <w:t>.</w:t>
      </w:r>
    </w:p>
    <w:p w:rsidR="006E443C" w:rsidRPr="00F37D05" w:rsidRDefault="00AB0EDB" w:rsidP="00677B7E">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At the same time there </w:t>
      </w:r>
      <w:r w:rsidR="00560526" w:rsidRPr="00F37D05">
        <w:rPr>
          <w:rFonts w:eastAsia="Times New Roman" w:cstheme="majorBidi"/>
          <w:color w:val="231F20"/>
          <w:szCs w:val="24"/>
        </w:rPr>
        <w:t xml:space="preserve">began </w:t>
      </w:r>
      <w:r w:rsidR="009E00EB" w:rsidRPr="00F37D05">
        <w:rPr>
          <w:rFonts w:eastAsia="Times New Roman" w:cstheme="majorBidi"/>
          <w:color w:val="231F20"/>
          <w:szCs w:val="24"/>
        </w:rPr>
        <w:t>a</w:t>
      </w:r>
      <w:r w:rsidR="00560526" w:rsidRPr="00F37D05">
        <w:rPr>
          <w:rFonts w:eastAsia="Times New Roman" w:cstheme="majorBidi"/>
          <w:color w:val="231F20"/>
          <w:szCs w:val="24"/>
        </w:rPr>
        <w:t xml:space="preserve"> movement also by Shiites named as </w:t>
      </w:r>
      <w:proofErr w:type="spellStart"/>
      <w:r w:rsidR="00560526" w:rsidRPr="00F37D05">
        <w:rPr>
          <w:rFonts w:eastAsia="Times New Roman" w:cstheme="majorBidi"/>
          <w:color w:val="231F20"/>
          <w:szCs w:val="24"/>
        </w:rPr>
        <w:t>Bathiniyya</w:t>
      </w:r>
      <w:proofErr w:type="spellEnd"/>
      <w:r w:rsidR="00CB2D05" w:rsidRPr="00F37D05">
        <w:rPr>
          <w:rFonts w:eastAsia="Times New Roman" w:cstheme="majorBidi"/>
          <w:color w:val="231F20"/>
          <w:szCs w:val="24"/>
        </w:rPr>
        <w:t xml:space="preserve">, who seeks of the spiritual and inner interpretation of </w:t>
      </w:r>
      <w:r w:rsidR="009D57A7" w:rsidRPr="00F37D05">
        <w:rPr>
          <w:rFonts w:eastAsia="Times New Roman" w:cstheme="majorBidi"/>
          <w:color w:val="231F20"/>
          <w:szCs w:val="24"/>
        </w:rPr>
        <w:t>revelation</w:t>
      </w:r>
      <w:r>
        <w:rPr>
          <w:rStyle w:val="FootnoteReference"/>
          <w:rFonts w:eastAsia="Times New Roman" w:cstheme="majorBidi"/>
          <w:color w:val="231F20"/>
          <w:szCs w:val="24"/>
        </w:rPr>
        <w:footnoteReference w:id="6"/>
      </w:r>
      <w:r w:rsidR="009D57A7" w:rsidRPr="00F37D05">
        <w:rPr>
          <w:rFonts w:eastAsia="Times New Roman" w:cstheme="majorBidi"/>
          <w:color w:val="231F20"/>
          <w:szCs w:val="24"/>
        </w:rPr>
        <w:t>.</w:t>
      </w:r>
      <w:proofErr w:type="spellStart"/>
      <w:r w:rsidR="00CF214F" w:rsidRPr="00F37D05">
        <w:rPr>
          <w:rFonts w:eastAsia="Times New Roman" w:cstheme="majorBidi"/>
          <w:color w:val="231F20"/>
          <w:szCs w:val="24"/>
        </w:rPr>
        <w:t>Bathiniyya</w:t>
      </w:r>
      <w:proofErr w:type="spellEnd"/>
      <w:r w:rsidR="00CF214F" w:rsidRPr="00F37D05">
        <w:rPr>
          <w:rFonts w:eastAsia="Times New Roman" w:cstheme="majorBidi"/>
          <w:color w:val="231F20"/>
          <w:szCs w:val="24"/>
        </w:rPr>
        <w:t xml:space="preserve"> took this name from their belief that every </w:t>
      </w:r>
      <w:proofErr w:type="spellStart"/>
      <w:r w:rsidR="00CF214F" w:rsidRPr="00F37D05">
        <w:rPr>
          <w:rFonts w:eastAsia="Times New Roman" w:cstheme="majorBidi"/>
          <w:color w:val="231F20"/>
          <w:szCs w:val="24"/>
        </w:rPr>
        <w:t>Zahir</w:t>
      </w:r>
      <w:proofErr w:type="spellEnd"/>
      <w:r w:rsidR="00CF214F" w:rsidRPr="00F37D05">
        <w:rPr>
          <w:rFonts w:eastAsia="Times New Roman" w:cstheme="majorBidi"/>
          <w:color w:val="231F20"/>
          <w:szCs w:val="24"/>
        </w:rPr>
        <w:t xml:space="preserve"> (apparent state of a thing)</w:t>
      </w:r>
      <w:r w:rsidR="00597A51" w:rsidRPr="00F37D05">
        <w:rPr>
          <w:rFonts w:eastAsia="Times New Roman" w:cstheme="majorBidi"/>
          <w:color w:val="231F20"/>
          <w:szCs w:val="24"/>
        </w:rPr>
        <w:t xml:space="preserve"> have a </w:t>
      </w:r>
      <w:proofErr w:type="spellStart"/>
      <w:r w:rsidR="00597A51" w:rsidRPr="00F37D05">
        <w:rPr>
          <w:rFonts w:eastAsia="Times New Roman" w:cstheme="majorBidi"/>
          <w:color w:val="231F20"/>
          <w:szCs w:val="24"/>
        </w:rPr>
        <w:t>Bathin</w:t>
      </w:r>
      <w:proofErr w:type="spellEnd"/>
      <w:r w:rsidR="007359D8" w:rsidRPr="00F37D05">
        <w:rPr>
          <w:rFonts w:eastAsia="Times New Roman" w:cstheme="majorBidi"/>
          <w:color w:val="231F20"/>
          <w:szCs w:val="24"/>
        </w:rPr>
        <w:t xml:space="preserve"> (a hidden or </w:t>
      </w:r>
      <w:r w:rsidR="007359D8" w:rsidRPr="00F37D05">
        <w:rPr>
          <w:rFonts w:eastAsia="Times New Roman" w:cstheme="majorBidi"/>
          <w:color w:val="231F20"/>
          <w:szCs w:val="24"/>
        </w:rPr>
        <w:lastRenderedPageBreak/>
        <w:t>secret meaning)</w:t>
      </w:r>
      <w:r w:rsidR="00716759" w:rsidRPr="00F37D05">
        <w:rPr>
          <w:rFonts w:eastAsia="Times New Roman" w:cstheme="majorBidi"/>
          <w:color w:val="231F20"/>
          <w:szCs w:val="24"/>
        </w:rPr>
        <w:t xml:space="preserve"> especially </w:t>
      </w:r>
      <w:r w:rsidR="00B70416" w:rsidRPr="00F37D05">
        <w:rPr>
          <w:rFonts w:eastAsia="Times New Roman" w:cstheme="majorBidi"/>
          <w:color w:val="231F20"/>
          <w:szCs w:val="24"/>
        </w:rPr>
        <w:t>in revelation</w:t>
      </w:r>
      <w:r>
        <w:rPr>
          <w:rStyle w:val="FootnoteReference"/>
          <w:rFonts w:eastAsia="Times New Roman" w:cstheme="majorBidi"/>
          <w:color w:val="231F20"/>
          <w:szCs w:val="24"/>
        </w:rPr>
        <w:footnoteReference w:id="7"/>
      </w:r>
      <w:r w:rsidR="00802AE3" w:rsidRPr="00F37D05">
        <w:rPr>
          <w:rFonts w:eastAsia="Times New Roman" w:cstheme="majorBidi"/>
          <w:color w:val="231F20"/>
          <w:szCs w:val="24"/>
        </w:rPr>
        <w:t>. They adopted some from Greek philosophy</w:t>
      </w:r>
      <w:r w:rsidR="00AC2FB6" w:rsidRPr="00F37D05">
        <w:rPr>
          <w:rFonts w:eastAsia="Times New Roman" w:cstheme="majorBidi"/>
          <w:color w:val="231F20"/>
          <w:szCs w:val="24"/>
        </w:rPr>
        <w:t xml:space="preserve"> to attain the hidden meanings of </w:t>
      </w:r>
      <w:r w:rsidR="000D4456" w:rsidRPr="00F37D05">
        <w:rPr>
          <w:rFonts w:eastAsia="Times New Roman" w:cstheme="majorBidi"/>
          <w:color w:val="231F20"/>
          <w:szCs w:val="24"/>
        </w:rPr>
        <w:t>revelation.</w:t>
      </w:r>
    </w:p>
    <w:p w:rsidR="00A829E6" w:rsidRPr="00F37D05" w:rsidRDefault="00AB0EDB" w:rsidP="00677B7E">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At the age of </w:t>
      </w:r>
      <w:proofErr w:type="spellStart"/>
      <w:proofErr w:type="gramStart"/>
      <w:r w:rsidRPr="00F37D05">
        <w:rPr>
          <w:rFonts w:eastAsia="Times New Roman" w:cstheme="majorBidi"/>
          <w:color w:val="231F20"/>
          <w:szCs w:val="24"/>
        </w:rPr>
        <w:t>Abbasi</w:t>
      </w:r>
      <w:r w:rsidR="000D48A3">
        <w:rPr>
          <w:rFonts w:eastAsia="Times New Roman" w:cstheme="majorBidi"/>
          <w:color w:val="231F20"/>
          <w:szCs w:val="24"/>
        </w:rPr>
        <w:t>d</w:t>
      </w:r>
      <w:r w:rsidRPr="00F37D05">
        <w:rPr>
          <w:rFonts w:eastAsia="Times New Roman" w:cstheme="majorBidi"/>
          <w:color w:val="231F20"/>
          <w:szCs w:val="24"/>
        </w:rPr>
        <w:t>ChaliphMa’moon</w:t>
      </w:r>
      <w:proofErr w:type="spellEnd"/>
      <w:r w:rsidRPr="00F37D05">
        <w:rPr>
          <w:rFonts w:eastAsia="Times New Roman" w:cstheme="majorBidi"/>
          <w:color w:val="231F20"/>
          <w:szCs w:val="24"/>
        </w:rPr>
        <w:t>(</w:t>
      </w:r>
      <w:proofErr w:type="gramEnd"/>
      <w:r w:rsidRPr="00F37D05">
        <w:rPr>
          <w:rFonts w:eastAsia="Times New Roman" w:cstheme="majorBidi"/>
          <w:color w:val="231F20"/>
          <w:szCs w:val="24"/>
        </w:rPr>
        <w:t xml:space="preserve">813-833) </w:t>
      </w:r>
      <w:proofErr w:type="spellStart"/>
      <w:r w:rsidRPr="00F37D05">
        <w:rPr>
          <w:rFonts w:eastAsia="Times New Roman" w:cstheme="majorBidi"/>
          <w:color w:val="231F20"/>
          <w:szCs w:val="24"/>
        </w:rPr>
        <w:t>Bathiniyya</w:t>
      </w:r>
      <w:proofErr w:type="spellEnd"/>
      <w:r w:rsidRPr="00F37D05">
        <w:rPr>
          <w:rFonts w:eastAsia="Times New Roman" w:cstheme="majorBidi"/>
          <w:color w:val="231F20"/>
          <w:szCs w:val="24"/>
        </w:rPr>
        <w:t xml:space="preserve"> movement became </w:t>
      </w:r>
      <w:r w:rsidR="00B65204" w:rsidRPr="00F37D05">
        <w:rPr>
          <w:rFonts w:eastAsia="Times New Roman" w:cstheme="majorBidi"/>
          <w:color w:val="231F20"/>
          <w:szCs w:val="24"/>
        </w:rPr>
        <w:t xml:space="preserve">stronger. Within a half century it spread over </w:t>
      </w:r>
      <w:r w:rsidR="0069502D" w:rsidRPr="00F37D05">
        <w:rPr>
          <w:rFonts w:eastAsia="Times New Roman" w:cstheme="majorBidi"/>
          <w:color w:val="231F20"/>
          <w:szCs w:val="24"/>
        </w:rPr>
        <w:t>Iraq, Persia, Sind, Oman</w:t>
      </w:r>
      <w:r w:rsidR="002E1D55" w:rsidRPr="00F37D05">
        <w:rPr>
          <w:rFonts w:eastAsia="Times New Roman" w:cstheme="majorBidi"/>
          <w:color w:val="231F20"/>
          <w:szCs w:val="24"/>
        </w:rPr>
        <w:t xml:space="preserve"> and Nor</w:t>
      </w:r>
      <w:r w:rsidR="00FC4627" w:rsidRPr="00F37D05">
        <w:rPr>
          <w:rFonts w:eastAsia="Times New Roman" w:cstheme="majorBidi"/>
          <w:color w:val="231F20"/>
          <w:szCs w:val="24"/>
        </w:rPr>
        <w:t>t</w:t>
      </w:r>
      <w:r w:rsidR="002E1D55" w:rsidRPr="00F37D05">
        <w:rPr>
          <w:rFonts w:eastAsia="Times New Roman" w:cstheme="majorBidi"/>
          <w:color w:val="231F20"/>
          <w:szCs w:val="24"/>
        </w:rPr>
        <w:t xml:space="preserve">h </w:t>
      </w:r>
      <w:proofErr w:type="spellStart"/>
      <w:r w:rsidR="002E1D55" w:rsidRPr="00F37D05">
        <w:rPr>
          <w:rFonts w:eastAsia="Times New Roman" w:cstheme="majorBidi"/>
          <w:color w:val="231F20"/>
          <w:szCs w:val="24"/>
        </w:rPr>
        <w:t>Africa</w:t>
      </w:r>
      <w:r w:rsidR="00076E2C" w:rsidRPr="00F37D05">
        <w:rPr>
          <w:rFonts w:eastAsia="Times New Roman" w:cstheme="majorBidi"/>
          <w:color w:val="231F20"/>
          <w:szCs w:val="24"/>
        </w:rPr>
        <w:t>widely</w:t>
      </w:r>
      <w:proofErr w:type="spellEnd"/>
      <w:r w:rsidR="005045D2" w:rsidRPr="00F37D05">
        <w:rPr>
          <w:rFonts w:eastAsia="Times New Roman" w:cstheme="majorBidi"/>
          <w:color w:val="231F20"/>
          <w:szCs w:val="24"/>
        </w:rPr>
        <w:t>.</w:t>
      </w:r>
    </w:p>
    <w:p w:rsidR="002349E3" w:rsidRPr="00F37D05" w:rsidRDefault="00AB0EDB" w:rsidP="00677B7E">
      <w:pPr>
        <w:pBdr>
          <w:top w:val="nil"/>
          <w:left w:val="nil"/>
          <w:bottom w:val="nil"/>
          <w:right w:val="nil"/>
          <w:between w:val="nil"/>
        </w:pBdr>
        <w:spacing w:before="480" w:after="0" w:line="480" w:lineRule="auto"/>
        <w:rPr>
          <w:rFonts w:ascii="Times New Roman" w:eastAsia="Times New Roman" w:cstheme="majorBidi"/>
          <w:color w:val="231F20"/>
          <w:szCs w:val="24"/>
          <w:rtl/>
        </w:rPr>
      </w:pPr>
      <w:r w:rsidRPr="00F37D05">
        <w:rPr>
          <w:rFonts w:eastAsia="Times New Roman" w:cstheme="majorBidi"/>
          <w:color w:val="231F20"/>
          <w:szCs w:val="24"/>
        </w:rPr>
        <w:t xml:space="preserve">Totally </w:t>
      </w:r>
      <w:r w:rsidR="00EB4B6C" w:rsidRPr="00F37D05">
        <w:rPr>
          <w:rFonts w:eastAsia="Times New Roman" w:cstheme="majorBidi"/>
          <w:color w:val="231F20"/>
          <w:szCs w:val="24"/>
        </w:rPr>
        <w:t xml:space="preserve">the second-eighth century </w:t>
      </w:r>
      <w:r w:rsidR="00BA5775" w:rsidRPr="00F37D05">
        <w:rPr>
          <w:rFonts w:eastAsia="Times New Roman" w:cstheme="majorBidi"/>
          <w:color w:val="231F20"/>
          <w:szCs w:val="24"/>
        </w:rPr>
        <w:t xml:space="preserve">was a </w:t>
      </w:r>
      <w:r w:rsidR="00F822E4" w:rsidRPr="00F37D05">
        <w:rPr>
          <w:rFonts w:eastAsia="Times New Roman" w:cstheme="majorBidi"/>
          <w:color w:val="231F20"/>
          <w:szCs w:val="24"/>
        </w:rPr>
        <w:t xml:space="preserve">mysterious </w:t>
      </w:r>
      <w:proofErr w:type="spellStart"/>
      <w:r w:rsidR="00630020" w:rsidRPr="00F37D05">
        <w:rPr>
          <w:rFonts w:eastAsia="Times New Roman" w:cstheme="majorBidi"/>
          <w:color w:val="231F20"/>
          <w:szCs w:val="24"/>
        </w:rPr>
        <w:t>asthe</w:t>
      </w:r>
      <w:proofErr w:type="spellEnd"/>
      <w:r w:rsidR="00630020" w:rsidRPr="00F37D05">
        <w:rPr>
          <w:rFonts w:eastAsia="Times New Roman" w:cstheme="majorBidi"/>
          <w:color w:val="231F20"/>
          <w:szCs w:val="24"/>
        </w:rPr>
        <w:t xml:space="preserve"> scholars of age was forced to </w:t>
      </w:r>
      <w:r w:rsidR="005B5680" w:rsidRPr="00F37D05">
        <w:rPr>
          <w:rFonts w:eastAsia="Times New Roman" w:cstheme="majorBidi"/>
          <w:color w:val="231F20"/>
          <w:szCs w:val="24"/>
        </w:rPr>
        <w:t>deal</w:t>
      </w:r>
      <w:r w:rsidR="00630020" w:rsidRPr="00F37D05">
        <w:rPr>
          <w:rFonts w:eastAsia="Times New Roman" w:cstheme="majorBidi"/>
          <w:color w:val="231F20"/>
          <w:szCs w:val="24"/>
        </w:rPr>
        <w:t xml:space="preserve"> with </w:t>
      </w:r>
      <w:r w:rsidR="0079578C" w:rsidRPr="00F37D05">
        <w:rPr>
          <w:rFonts w:eastAsia="Times New Roman" w:cstheme="majorBidi"/>
          <w:color w:val="231F20"/>
          <w:szCs w:val="24"/>
        </w:rPr>
        <w:t>a lot of</w:t>
      </w:r>
      <w:r w:rsidR="00630020" w:rsidRPr="00F37D05">
        <w:rPr>
          <w:rFonts w:eastAsia="Times New Roman" w:cstheme="majorBidi"/>
          <w:color w:val="231F20"/>
          <w:szCs w:val="24"/>
        </w:rPr>
        <w:t xml:space="preserve"> ambiguous</w:t>
      </w:r>
      <w:r w:rsidR="0079578C" w:rsidRPr="00F37D05">
        <w:rPr>
          <w:rFonts w:eastAsia="Times New Roman" w:cstheme="majorBidi"/>
          <w:color w:val="231F20"/>
          <w:szCs w:val="24"/>
        </w:rPr>
        <w:t xml:space="preserve"> problems and to get in a solution</w:t>
      </w:r>
      <w:r w:rsidR="00C676D4" w:rsidRPr="00F37D05">
        <w:rPr>
          <w:rFonts w:eastAsia="Times New Roman" w:cstheme="majorBidi"/>
          <w:color w:val="231F20"/>
          <w:szCs w:val="24"/>
        </w:rPr>
        <w:t xml:space="preserve"> when philosophy and other kind science were brought i</w:t>
      </w:r>
      <w:r w:rsidR="004C0190" w:rsidRPr="00F37D05">
        <w:rPr>
          <w:rFonts w:eastAsia="Times New Roman" w:cstheme="majorBidi"/>
          <w:color w:val="231F20"/>
          <w:szCs w:val="24"/>
        </w:rPr>
        <w:t xml:space="preserve">nto Islamic </w:t>
      </w:r>
      <w:proofErr w:type="spellStart"/>
      <w:r w:rsidR="004C0190" w:rsidRPr="00F37D05">
        <w:rPr>
          <w:rFonts w:eastAsia="Times New Roman" w:cstheme="majorBidi"/>
          <w:color w:val="231F20"/>
          <w:szCs w:val="24"/>
        </w:rPr>
        <w:t>world.</w:t>
      </w:r>
      <w:r w:rsidR="0014028D" w:rsidRPr="00F37D05">
        <w:rPr>
          <w:rFonts w:eastAsia="Times New Roman" w:cstheme="majorBidi"/>
          <w:color w:val="231F20"/>
          <w:szCs w:val="24"/>
        </w:rPr>
        <w:t>Philosophical</w:t>
      </w:r>
      <w:proofErr w:type="spellEnd"/>
      <w:r w:rsidR="0014028D" w:rsidRPr="00F37D05">
        <w:rPr>
          <w:rFonts w:eastAsia="Times New Roman" w:cstheme="majorBidi"/>
          <w:color w:val="231F20"/>
          <w:szCs w:val="24"/>
        </w:rPr>
        <w:t xml:space="preserve"> thoughts began </w:t>
      </w:r>
      <w:r w:rsidR="005B5680" w:rsidRPr="00F37D05">
        <w:rPr>
          <w:rFonts w:eastAsia="Times New Roman" w:cstheme="majorBidi"/>
          <w:color w:val="231F20"/>
          <w:szCs w:val="24"/>
        </w:rPr>
        <w:t xml:space="preserve">to get </w:t>
      </w:r>
      <w:r w:rsidR="0003168C" w:rsidRPr="00F37D05">
        <w:rPr>
          <w:rFonts w:eastAsia="Times New Roman" w:cstheme="majorBidi"/>
          <w:color w:val="231F20"/>
          <w:szCs w:val="24"/>
        </w:rPr>
        <w:t>out the</w:t>
      </w:r>
      <w:r w:rsidR="0014028D" w:rsidRPr="00F37D05">
        <w:rPr>
          <w:rFonts w:eastAsia="Times New Roman" w:cstheme="majorBidi"/>
          <w:color w:val="231F20"/>
          <w:szCs w:val="24"/>
        </w:rPr>
        <w:t xml:space="preserve"> people from real path</w:t>
      </w:r>
      <w:r w:rsidR="009568BE" w:rsidRPr="00F37D05">
        <w:rPr>
          <w:rFonts w:eastAsia="Times New Roman" w:cstheme="majorBidi"/>
          <w:color w:val="231F20"/>
          <w:szCs w:val="24"/>
        </w:rPr>
        <w:t xml:space="preserve"> as </w:t>
      </w:r>
      <w:proofErr w:type="spellStart"/>
      <w:r w:rsidR="009568BE" w:rsidRPr="00F37D05">
        <w:rPr>
          <w:rFonts w:eastAsia="Times New Roman" w:cstheme="majorBidi"/>
          <w:color w:val="231F20"/>
          <w:szCs w:val="24"/>
        </w:rPr>
        <w:t>Bathiniyyas</w:t>
      </w:r>
      <w:proofErr w:type="spellEnd"/>
      <w:r w:rsidR="009568BE" w:rsidRPr="00F37D05">
        <w:rPr>
          <w:rFonts w:eastAsia="Times New Roman" w:cstheme="majorBidi"/>
          <w:color w:val="231F20"/>
          <w:szCs w:val="24"/>
        </w:rPr>
        <w:t xml:space="preserve"> and </w:t>
      </w:r>
      <w:proofErr w:type="spellStart"/>
      <w:r w:rsidR="009568BE" w:rsidRPr="00F37D05">
        <w:rPr>
          <w:rFonts w:eastAsia="Times New Roman" w:cstheme="majorBidi"/>
          <w:color w:val="231F20"/>
          <w:szCs w:val="24"/>
        </w:rPr>
        <w:t>Mu’thazilians</w:t>
      </w:r>
      <w:proofErr w:type="spellEnd"/>
      <w:r w:rsidR="009568BE" w:rsidRPr="00F37D05">
        <w:rPr>
          <w:rFonts w:eastAsia="Times New Roman" w:cstheme="majorBidi"/>
          <w:color w:val="231F20"/>
          <w:szCs w:val="24"/>
        </w:rPr>
        <w:t xml:space="preserve"> tried to mix up philosophy with Islamic theology</w:t>
      </w:r>
      <w:r w:rsidR="00A56D11" w:rsidRPr="00F37D05">
        <w:rPr>
          <w:rFonts w:eastAsia="Times New Roman" w:cstheme="majorBidi"/>
          <w:color w:val="231F20"/>
          <w:szCs w:val="24"/>
        </w:rPr>
        <w:t xml:space="preserve"> to state their arguments in theology</w:t>
      </w:r>
      <w:r w:rsidR="0014028D" w:rsidRPr="00F37D05">
        <w:rPr>
          <w:rFonts w:eastAsia="Times New Roman" w:cstheme="majorBidi"/>
          <w:color w:val="231F20"/>
          <w:szCs w:val="24"/>
        </w:rPr>
        <w:t>.</w:t>
      </w:r>
      <w:r w:rsidR="00950DC8" w:rsidRPr="00F37D05">
        <w:rPr>
          <w:rFonts w:eastAsia="Times New Roman" w:cstheme="majorBidi"/>
          <w:color w:val="231F20"/>
          <w:szCs w:val="24"/>
        </w:rPr>
        <w:t xml:space="preserve"> This made the </w:t>
      </w:r>
      <w:proofErr w:type="spellStart"/>
      <w:r w:rsidR="00950DC8" w:rsidRPr="00F37D05">
        <w:rPr>
          <w:rFonts w:eastAsia="Times New Roman" w:cstheme="majorBidi"/>
          <w:color w:val="231F20"/>
          <w:szCs w:val="24"/>
        </w:rPr>
        <w:t>Ahlu</w:t>
      </w:r>
      <w:proofErr w:type="spellEnd"/>
      <w:r w:rsidR="00950DC8" w:rsidRPr="00F37D05">
        <w:rPr>
          <w:rFonts w:eastAsia="Times New Roman" w:cstheme="majorBidi"/>
          <w:color w:val="231F20"/>
          <w:szCs w:val="24"/>
        </w:rPr>
        <w:t xml:space="preserve"> Sunnah scholars to </w:t>
      </w:r>
      <w:proofErr w:type="spellStart"/>
      <w:r w:rsidR="00950DC8" w:rsidRPr="00F37D05">
        <w:rPr>
          <w:rFonts w:eastAsia="Times New Roman" w:cstheme="majorBidi"/>
          <w:color w:val="231F20"/>
          <w:szCs w:val="24"/>
        </w:rPr>
        <w:t>forced</w:t>
      </w:r>
      <w:proofErr w:type="spellEnd"/>
      <w:r w:rsidR="00950DC8" w:rsidRPr="00F37D05">
        <w:rPr>
          <w:rFonts w:eastAsia="Times New Roman" w:cstheme="majorBidi"/>
          <w:color w:val="231F20"/>
          <w:szCs w:val="24"/>
        </w:rPr>
        <w:t xml:space="preserve"> to deal with philosophy and logic to encounter other sects</w:t>
      </w:r>
      <w:r w:rsidR="0063598B" w:rsidRPr="00F37D05">
        <w:rPr>
          <w:rFonts w:eastAsia="Times New Roman" w:cstheme="majorBidi"/>
          <w:color w:val="231F20"/>
          <w:szCs w:val="24"/>
        </w:rPr>
        <w:t xml:space="preserve"> Islam</w:t>
      </w:r>
      <w:r w:rsidR="008F2B09" w:rsidRPr="00F37D05">
        <w:rPr>
          <w:rFonts w:eastAsia="Times New Roman" w:cstheme="majorBidi"/>
          <w:color w:val="231F20"/>
          <w:szCs w:val="24"/>
        </w:rPr>
        <w:t xml:space="preserve"> wh</w:t>
      </w:r>
      <w:r w:rsidR="0042613E" w:rsidRPr="00F37D05">
        <w:rPr>
          <w:rFonts w:eastAsia="Times New Roman" w:cstheme="majorBidi"/>
          <w:color w:val="231F20"/>
          <w:szCs w:val="24"/>
        </w:rPr>
        <w:t>ile</w:t>
      </w:r>
      <w:r w:rsidR="00DC2B8B" w:rsidRPr="00F37D05">
        <w:rPr>
          <w:rFonts w:eastAsia="Times New Roman" w:cstheme="majorBidi"/>
          <w:color w:val="231F20"/>
          <w:szCs w:val="24"/>
        </w:rPr>
        <w:t>,</w:t>
      </w:r>
      <w:r w:rsidR="008F2B09" w:rsidRPr="00F37D05">
        <w:rPr>
          <w:rFonts w:eastAsia="Times New Roman" w:cstheme="majorBidi"/>
          <w:color w:val="231F20"/>
          <w:szCs w:val="24"/>
        </w:rPr>
        <w:t xml:space="preserve"> good </w:t>
      </w:r>
      <w:r w:rsidR="00B70416" w:rsidRPr="00F37D05">
        <w:rPr>
          <w:rFonts w:eastAsia="Times New Roman" w:cstheme="majorBidi"/>
          <w:color w:val="231F20"/>
          <w:szCs w:val="24"/>
        </w:rPr>
        <w:t>predecessors (</w:t>
      </w:r>
      <w:proofErr w:type="spellStart"/>
      <w:r w:rsidR="008F2B09" w:rsidRPr="00F37D05">
        <w:rPr>
          <w:rFonts w:eastAsia="Times New Roman" w:cstheme="majorBidi"/>
          <w:color w:val="231F20"/>
          <w:szCs w:val="24"/>
        </w:rPr>
        <w:t>Salf</w:t>
      </w:r>
      <w:proofErr w:type="spellEnd"/>
      <w:r w:rsidR="008F2B09" w:rsidRPr="00F37D05">
        <w:rPr>
          <w:rFonts w:eastAsia="Times New Roman" w:cstheme="majorBidi"/>
          <w:color w:val="231F20"/>
          <w:szCs w:val="24"/>
        </w:rPr>
        <w:t>-Al-Salih)</w:t>
      </w:r>
      <w:r w:rsidR="00B65A81" w:rsidRPr="00F37D05">
        <w:rPr>
          <w:rFonts w:eastAsia="Times New Roman" w:cstheme="majorBidi"/>
          <w:color w:val="231F20"/>
          <w:szCs w:val="24"/>
        </w:rPr>
        <w:t xml:space="preserve"> are opposing to refer such books</w:t>
      </w:r>
      <w:r>
        <w:rPr>
          <w:rStyle w:val="FootnoteReference"/>
          <w:rFonts w:eastAsia="Times New Roman" w:cstheme="majorBidi"/>
          <w:color w:val="231F20"/>
          <w:szCs w:val="24"/>
        </w:rPr>
        <w:footnoteReference w:id="8"/>
      </w:r>
      <w:r w:rsidR="00DC2B8B" w:rsidRPr="00F37D05">
        <w:rPr>
          <w:rFonts w:eastAsia="Times New Roman" w:cstheme="majorBidi"/>
          <w:color w:val="231F20"/>
          <w:szCs w:val="24"/>
        </w:rPr>
        <w:t xml:space="preserve">, and to state the arguments of </w:t>
      </w:r>
      <w:proofErr w:type="spellStart"/>
      <w:r w:rsidR="00DC2B8B" w:rsidRPr="00F37D05">
        <w:rPr>
          <w:rFonts w:eastAsia="Times New Roman" w:cstheme="majorBidi"/>
          <w:color w:val="231F20"/>
          <w:szCs w:val="24"/>
        </w:rPr>
        <w:t>Ahlu</w:t>
      </w:r>
      <w:proofErr w:type="spellEnd"/>
      <w:r w:rsidR="0019610E" w:rsidRPr="00F37D05">
        <w:rPr>
          <w:rFonts w:eastAsia="Times New Roman" w:cstheme="majorBidi"/>
          <w:color w:val="231F20"/>
          <w:szCs w:val="24"/>
        </w:rPr>
        <w:t xml:space="preserve"> Sunna on the essence of God</w:t>
      </w:r>
      <w:r w:rsidR="003D448C" w:rsidRPr="00F37D05">
        <w:rPr>
          <w:rFonts w:eastAsia="Times New Roman" w:cstheme="majorBidi"/>
          <w:color w:val="231F20"/>
          <w:szCs w:val="24"/>
        </w:rPr>
        <w:t xml:space="preserve"> and his </w:t>
      </w:r>
      <w:r w:rsidR="00DB25E9" w:rsidRPr="00F37D05">
        <w:rPr>
          <w:rFonts w:eastAsia="Times New Roman" w:cstheme="majorBidi"/>
          <w:color w:val="231F20"/>
          <w:szCs w:val="24"/>
        </w:rPr>
        <w:t>attributes</w:t>
      </w:r>
      <w:r w:rsidR="0019610E" w:rsidRPr="00F37D05">
        <w:rPr>
          <w:rFonts w:eastAsia="Times New Roman" w:cstheme="majorBidi"/>
          <w:color w:val="231F20"/>
          <w:szCs w:val="24"/>
        </w:rPr>
        <w:t xml:space="preserve">, understanding of </w:t>
      </w:r>
      <w:proofErr w:type="spellStart"/>
      <w:r w:rsidR="0019610E" w:rsidRPr="00F37D05">
        <w:rPr>
          <w:rFonts w:eastAsia="Times New Roman" w:cstheme="majorBidi"/>
          <w:color w:val="231F20"/>
          <w:szCs w:val="24"/>
        </w:rPr>
        <w:t>Qur’an</w:t>
      </w:r>
      <w:r w:rsidR="00F0684B" w:rsidRPr="00F37D05">
        <w:rPr>
          <w:rFonts w:eastAsia="Times New Roman" w:cstheme="majorBidi"/>
          <w:color w:val="231F20"/>
          <w:szCs w:val="24"/>
        </w:rPr>
        <w:t>.</w:t>
      </w:r>
      <w:r w:rsidR="00BD78F1" w:rsidRPr="00F37D05">
        <w:rPr>
          <w:rFonts w:eastAsia="Times New Roman" w:cstheme="majorBidi"/>
          <w:color w:val="231F20"/>
          <w:szCs w:val="24"/>
        </w:rPr>
        <w:t>As</w:t>
      </w:r>
      <w:proofErr w:type="spellEnd"/>
      <w:r w:rsidR="00BD78F1" w:rsidRPr="00F37D05">
        <w:rPr>
          <w:rFonts w:eastAsia="Times New Roman" w:cstheme="majorBidi"/>
          <w:color w:val="231F20"/>
          <w:szCs w:val="24"/>
        </w:rPr>
        <w:t xml:space="preserve"> well as </w:t>
      </w:r>
      <w:proofErr w:type="spellStart"/>
      <w:r w:rsidR="007F68FB" w:rsidRPr="00F37D05">
        <w:rPr>
          <w:rFonts w:eastAsia="Times New Roman" w:cstheme="majorBidi"/>
          <w:color w:val="231F20"/>
          <w:szCs w:val="24"/>
        </w:rPr>
        <w:t>t</w:t>
      </w:r>
      <w:r w:rsidR="00BD78F1" w:rsidRPr="00F37D05">
        <w:rPr>
          <w:rFonts w:eastAsia="Times New Roman" w:cstheme="majorBidi"/>
          <w:color w:val="231F20"/>
          <w:szCs w:val="24"/>
        </w:rPr>
        <w:t>here</w:t>
      </w:r>
      <w:proofErr w:type="spellEnd"/>
      <w:r w:rsidR="00BD78F1" w:rsidRPr="00F37D05">
        <w:rPr>
          <w:rFonts w:eastAsia="Times New Roman" w:cstheme="majorBidi"/>
          <w:color w:val="231F20"/>
          <w:szCs w:val="24"/>
        </w:rPr>
        <w:t xml:space="preserve"> formed a </w:t>
      </w:r>
      <w:r w:rsidR="00297C3F" w:rsidRPr="00F37D05">
        <w:rPr>
          <w:rFonts w:eastAsia="Times New Roman" w:cstheme="majorBidi"/>
          <w:color w:val="231F20"/>
          <w:szCs w:val="24"/>
        </w:rPr>
        <w:t>manner</w:t>
      </w:r>
      <w:r w:rsidR="00BD78F1" w:rsidRPr="00F37D05">
        <w:rPr>
          <w:rFonts w:eastAsia="Times New Roman" w:cstheme="majorBidi"/>
          <w:color w:val="231F20"/>
          <w:szCs w:val="24"/>
        </w:rPr>
        <w:t xml:space="preserve"> of upholding opinion</w:t>
      </w:r>
      <w:r w:rsidR="00E05786" w:rsidRPr="00F37D05">
        <w:rPr>
          <w:rFonts w:eastAsia="Times New Roman" w:cstheme="majorBidi"/>
          <w:color w:val="231F20"/>
          <w:szCs w:val="24"/>
        </w:rPr>
        <w:t xml:space="preserve"> by performing </w:t>
      </w:r>
      <w:proofErr w:type="spellStart"/>
      <w:r w:rsidR="00E05786" w:rsidRPr="00F37D05">
        <w:rPr>
          <w:rFonts w:eastAsia="Times New Roman" w:cstheme="majorBidi"/>
          <w:color w:val="231F20"/>
          <w:szCs w:val="24"/>
        </w:rPr>
        <w:t>ijthihad</w:t>
      </w:r>
      <w:proofErr w:type="spellEnd"/>
      <w:r w:rsidR="00BD78F1" w:rsidRPr="00F37D05">
        <w:rPr>
          <w:rFonts w:eastAsia="Times New Roman" w:cstheme="majorBidi"/>
          <w:color w:val="231F20"/>
          <w:szCs w:val="24"/>
        </w:rPr>
        <w:t xml:space="preserve"> as a valid sou</w:t>
      </w:r>
      <w:r w:rsidR="007F68FB" w:rsidRPr="00F37D05">
        <w:rPr>
          <w:rFonts w:eastAsia="Times New Roman" w:cstheme="majorBidi"/>
          <w:color w:val="231F20"/>
          <w:szCs w:val="24"/>
        </w:rPr>
        <w:t xml:space="preserve">rce of jurisprudence </w:t>
      </w:r>
      <w:r w:rsidR="00820EDA" w:rsidRPr="00F37D05">
        <w:rPr>
          <w:rFonts w:eastAsia="Times New Roman" w:cstheme="majorBidi"/>
          <w:color w:val="231F20"/>
          <w:szCs w:val="24"/>
        </w:rPr>
        <w:t xml:space="preserve">to acquire the rulings, which is not revealed in Quran and </w:t>
      </w:r>
      <w:proofErr w:type="spellStart"/>
      <w:r w:rsidR="00820EDA" w:rsidRPr="00F37D05">
        <w:rPr>
          <w:rFonts w:eastAsia="Times New Roman" w:cstheme="majorBidi"/>
          <w:color w:val="231F20"/>
          <w:szCs w:val="24"/>
        </w:rPr>
        <w:t>Sunna</w:t>
      </w:r>
      <w:r w:rsidR="00B70416">
        <w:rPr>
          <w:rFonts w:eastAsia="Times New Roman" w:cstheme="majorBidi"/>
          <w:color w:val="231F20"/>
          <w:szCs w:val="24"/>
        </w:rPr>
        <w:t>h</w:t>
      </w:r>
      <w:r w:rsidRPr="00F37D05">
        <w:rPr>
          <w:rFonts w:eastAsia="Times New Roman" w:cstheme="majorBidi"/>
          <w:color w:val="231F20"/>
          <w:szCs w:val="24"/>
        </w:rPr>
        <w:t>.</w:t>
      </w:r>
      <w:r w:rsidR="003B2583" w:rsidRPr="00F37D05">
        <w:rPr>
          <w:rFonts w:eastAsia="Times New Roman" w:cstheme="majorBidi"/>
          <w:color w:val="231F20"/>
          <w:szCs w:val="24"/>
        </w:rPr>
        <w:t>At</w:t>
      </w:r>
      <w:proofErr w:type="spellEnd"/>
      <w:r w:rsidR="003B2583" w:rsidRPr="00F37D05">
        <w:rPr>
          <w:rFonts w:eastAsia="Times New Roman" w:cstheme="majorBidi"/>
          <w:color w:val="231F20"/>
          <w:szCs w:val="24"/>
        </w:rPr>
        <w:t xml:space="preserve"> this period a lot of schools in </w:t>
      </w:r>
      <w:r w:rsidR="00284424" w:rsidRPr="00F37D05">
        <w:rPr>
          <w:rFonts w:eastAsia="Times New Roman" w:cstheme="majorBidi"/>
          <w:color w:val="231F20"/>
          <w:szCs w:val="24"/>
        </w:rPr>
        <w:t>jurisprudence and</w:t>
      </w:r>
      <w:r w:rsidR="003B2583" w:rsidRPr="00F37D05">
        <w:rPr>
          <w:rFonts w:eastAsia="Times New Roman" w:cstheme="majorBidi"/>
          <w:color w:val="231F20"/>
          <w:szCs w:val="24"/>
        </w:rPr>
        <w:t xml:space="preserve"> theology </w:t>
      </w:r>
      <w:r w:rsidR="00284424" w:rsidRPr="00F37D05">
        <w:rPr>
          <w:rFonts w:eastAsia="Times New Roman" w:cstheme="majorBidi"/>
          <w:color w:val="231F20"/>
          <w:szCs w:val="24"/>
        </w:rPr>
        <w:t>were</w:t>
      </w:r>
      <w:r w:rsidR="003B2583" w:rsidRPr="00F37D05">
        <w:rPr>
          <w:rFonts w:eastAsia="Times New Roman" w:cstheme="majorBidi"/>
          <w:color w:val="231F20"/>
          <w:szCs w:val="24"/>
        </w:rPr>
        <w:t xml:space="preserve"> created. </w:t>
      </w:r>
      <w:r w:rsidR="008156F4" w:rsidRPr="00F37D05">
        <w:rPr>
          <w:rFonts w:eastAsia="Times New Roman" w:cstheme="majorBidi"/>
          <w:color w:val="231F20"/>
          <w:szCs w:val="24"/>
        </w:rPr>
        <w:t xml:space="preserve">Some of them </w:t>
      </w:r>
      <w:r w:rsidR="003B2583" w:rsidRPr="00F37D05">
        <w:rPr>
          <w:rFonts w:eastAsia="Times New Roman" w:cstheme="majorBidi"/>
          <w:color w:val="231F20"/>
          <w:szCs w:val="24"/>
        </w:rPr>
        <w:t>uphold opinion</w:t>
      </w:r>
      <w:r w:rsidR="008156F4" w:rsidRPr="00F37D05">
        <w:rPr>
          <w:rFonts w:eastAsia="Times New Roman" w:cstheme="majorBidi"/>
          <w:color w:val="231F20"/>
          <w:szCs w:val="24"/>
        </w:rPr>
        <w:t xml:space="preserve"> more such as</w:t>
      </w:r>
      <w:r w:rsidR="003B2583" w:rsidRPr="00F37D05">
        <w:rPr>
          <w:rFonts w:eastAsia="Times New Roman" w:cstheme="majorBidi"/>
          <w:color w:val="231F20"/>
          <w:szCs w:val="24"/>
        </w:rPr>
        <w:t xml:space="preserve"> the schools at </w:t>
      </w:r>
      <w:proofErr w:type="spellStart"/>
      <w:r w:rsidR="003B2583" w:rsidRPr="00F37D05">
        <w:rPr>
          <w:rFonts w:eastAsia="Times New Roman" w:cstheme="majorBidi"/>
          <w:color w:val="231F20"/>
          <w:szCs w:val="24"/>
        </w:rPr>
        <w:t>Kufa</w:t>
      </w:r>
      <w:proofErr w:type="spellEnd"/>
      <w:r w:rsidR="003B2583" w:rsidRPr="00F37D05">
        <w:rPr>
          <w:rFonts w:eastAsia="Times New Roman" w:cstheme="majorBidi"/>
          <w:color w:val="231F20"/>
          <w:szCs w:val="24"/>
        </w:rPr>
        <w:t xml:space="preserve">, especially </w:t>
      </w:r>
      <w:proofErr w:type="spellStart"/>
      <w:r w:rsidR="003B2583" w:rsidRPr="00F37D05">
        <w:rPr>
          <w:rFonts w:eastAsia="Times New Roman" w:cstheme="majorBidi"/>
          <w:color w:val="231F20"/>
          <w:szCs w:val="24"/>
        </w:rPr>
        <w:t>Thowri</w:t>
      </w:r>
      <w:proofErr w:type="spellEnd"/>
      <w:r w:rsidR="003B2583" w:rsidRPr="00F37D05">
        <w:rPr>
          <w:rFonts w:eastAsia="Times New Roman" w:cstheme="majorBidi"/>
          <w:color w:val="231F20"/>
          <w:szCs w:val="24"/>
        </w:rPr>
        <w:t xml:space="preserve"> and Hanafi </w:t>
      </w:r>
      <w:proofErr w:type="spellStart"/>
      <w:proofErr w:type="gramStart"/>
      <w:r w:rsidR="003C2A9D" w:rsidRPr="00F37D05">
        <w:rPr>
          <w:rFonts w:eastAsia="Times New Roman" w:cstheme="majorBidi"/>
          <w:color w:val="231F20"/>
          <w:szCs w:val="24"/>
        </w:rPr>
        <w:t>schools;and</w:t>
      </w:r>
      <w:proofErr w:type="spellEnd"/>
      <w:proofErr w:type="gramEnd"/>
      <w:r w:rsidR="003C2A9D" w:rsidRPr="00F37D05">
        <w:rPr>
          <w:rFonts w:eastAsia="Times New Roman" w:cstheme="majorBidi"/>
          <w:color w:val="231F20"/>
          <w:szCs w:val="24"/>
        </w:rPr>
        <w:t xml:space="preserve"> </w:t>
      </w:r>
      <w:r w:rsidR="00284424" w:rsidRPr="00F37D05">
        <w:rPr>
          <w:rFonts w:eastAsia="Times New Roman" w:cstheme="majorBidi"/>
          <w:color w:val="231F20"/>
          <w:szCs w:val="24"/>
        </w:rPr>
        <w:t>some were regarding the both as same su</w:t>
      </w:r>
      <w:r w:rsidR="003C2A9D" w:rsidRPr="00F37D05">
        <w:rPr>
          <w:rFonts w:eastAsia="Times New Roman" w:cstheme="majorBidi"/>
          <w:color w:val="231F20"/>
          <w:szCs w:val="24"/>
        </w:rPr>
        <w:t xml:space="preserve">ch as school of </w:t>
      </w:r>
      <w:proofErr w:type="spellStart"/>
      <w:r w:rsidR="003C2A9D" w:rsidRPr="00F37D05">
        <w:rPr>
          <w:rFonts w:eastAsia="Times New Roman" w:cstheme="majorBidi"/>
          <w:color w:val="231F20"/>
          <w:szCs w:val="24"/>
        </w:rPr>
        <w:t>Shafie</w:t>
      </w:r>
      <w:proofErr w:type="spellEnd"/>
      <w:r w:rsidR="003C2A9D" w:rsidRPr="00F37D05">
        <w:rPr>
          <w:rFonts w:eastAsia="Times New Roman" w:cstheme="majorBidi"/>
          <w:color w:val="231F20"/>
          <w:szCs w:val="24"/>
        </w:rPr>
        <w:t xml:space="preserve"> and </w:t>
      </w:r>
      <w:proofErr w:type="spellStart"/>
      <w:r w:rsidR="003C2A9D" w:rsidRPr="00F37D05">
        <w:rPr>
          <w:rFonts w:eastAsia="Times New Roman" w:cstheme="majorBidi"/>
          <w:color w:val="231F20"/>
          <w:szCs w:val="24"/>
        </w:rPr>
        <w:t>Awza’</w:t>
      </w:r>
      <w:r w:rsidR="00284424" w:rsidRPr="00F37D05">
        <w:rPr>
          <w:rFonts w:eastAsia="Times New Roman" w:cstheme="majorBidi"/>
          <w:color w:val="231F20"/>
          <w:szCs w:val="24"/>
        </w:rPr>
        <w:t>i</w:t>
      </w:r>
      <w:proofErr w:type="spellEnd"/>
      <w:r w:rsidR="00266F0A" w:rsidRPr="00F37D05">
        <w:rPr>
          <w:rFonts w:ascii="Times New Roman" w:eastAsia="Times New Roman" w:cstheme="majorBidi"/>
          <w:color w:val="231F20"/>
          <w:szCs w:val="24"/>
          <w:rtl/>
        </w:rPr>
        <w:t>.</w:t>
      </w:r>
      <w:r>
        <w:rPr>
          <w:rStyle w:val="FootnoteReference"/>
          <w:rFonts w:eastAsia="Times New Roman" w:cstheme="majorBidi"/>
          <w:color w:val="231F20"/>
          <w:szCs w:val="24"/>
          <w:rtl/>
        </w:rPr>
        <w:footnoteReference w:id="9"/>
      </w:r>
    </w:p>
    <w:p w:rsidR="00865596" w:rsidRPr="00F37D05" w:rsidRDefault="00AB0EDB" w:rsidP="00677B7E">
      <w:pPr>
        <w:pBdr>
          <w:top w:val="nil"/>
          <w:left w:val="nil"/>
          <w:bottom w:val="nil"/>
          <w:right w:val="nil"/>
          <w:between w:val="nil"/>
        </w:pBdr>
        <w:spacing w:before="480" w:after="0" w:line="480" w:lineRule="auto"/>
        <w:rPr>
          <w:rFonts w:cstheme="majorBidi"/>
          <w:color w:val="000000"/>
          <w:szCs w:val="24"/>
          <w:shd w:val="clear" w:color="auto" w:fill="FFFFFF"/>
        </w:rPr>
      </w:pPr>
      <w:r w:rsidRPr="00F37D05">
        <w:rPr>
          <w:rFonts w:eastAsia="Times New Roman" w:cstheme="majorBidi"/>
          <w:color w:val="231F20"/>
          <w:szCs w:val="24"/>
        </w:rPr>
        <w:lastRenderedPageBreak/>
        <w:t>This</w:t>
      </w:r>
      <w:r w:rsidR="00E05786" w:rsidRPr="00F37D05">
        <w:rPr>
          <w:rFonts w:eastAsia="Times New Roman" w:cstheme="majorBidi"/>
          <w:color w:val="231F20"/>
          <w:szCs w:val="24"/>
        </w:rPr>
        <w:t xml:space="preserve"> was the way of Sahaba and </w:t>
      </w:r>
      <w:r w:rsidR="00E96E7A" w:rsidRPr="00F37D05">
        <w:rPr>
          <w:rFonts w:eastAsia="Times New Roman" w:cstheme="majorBidi"/>
          <w:color w:val="231F20"/>
          <w:szCs w:val="24"/>
        </w:rPr>
        <w:t>Prophet (</w:t>
      </w:r>
      <w:r w:rsidR="00E05786" w:rsidRPr="00F37D05">
        <w:rPr>
          <w:rFonts w:eastAsia="Times New Roman" w:cstheme="majorBidi"/>
          <w:color w:val="231F20"/>
          <w:szCs w:val="24"/>
        </w:rPr>
        <w:t>PBUH) was promoted them to do that</w:t>
      </w:r>
      <w:r w:rsidR="007E23C3" w:rsidRPr="00F37D05">
        <w:rPr>
          <w:rFonts w:eastAsia="Times New Roman" w:cstheme="majorBidi"/>
          <w:color w:val="231F20"/>
          <w:szCs w:val="24"/>
        </w:rPr>
        <w:t xml:space="preserve"> if anything is not revealed in Qur’an and Sunna</w:t>
      </w:r>
      <w:r w:rsidR="002B1100" w:rsidRPr="00F37D05">
        <w:rPr>
          <w:rFonts w:eastAsia="Times New Roman" w:cstheme="majorBidi"/>
          <w:color w:val="231F20"/>
          <w:szCs w:val="24"/>
        </w:rPr>
        <w:t xml:space="preserve"> as </w:t>
      </w:r>
      <w:r w:rsidR="007A21D0" w:rsidRPr="00F37D05">
        <w:rPr>
          <w:rFonts w:eastAsia="Times New Roman" w:cstheme="majorBidi"/>
          <w:color w:val="231F20"/>
          <w:szCs w:val="24"/>
        </w:rPr>
        <w:t>Prophet (</w:t>
      </w:r>
      <w:r w:rsidR="002B1100" w:rsidRPr="00F37D05">
        <w:rPr>
          <w:rFonts w:eastAsia="Times New Roman" w:cstheme="majorBidi"/>
          <w:color w:val="231F20"/>
          <w:szCs w:val="24"/>
        </w:rPr>
        <w:t xml:space="preserve">PBUH) asked to </w:t>
      </w:r>
      <w:proofErr w:type="spellStart"/>
      <w:r w:rsidR="00EF7534" w:rsidRPr="00F37D05">
        <w:rPr>
          <w:rFonts w:eastAsia="Times New Roman" w:cstheme="majorBidi"/>
          <w:color w:val="231F20"/>
          <w:szCs w:val="24"/>
        </w:rPr>
        <w:t>Mu’ad</w:t>
      </w:r>
      <w:proofErr w:type="spellEnd"/>
      <w:r w:rsidR="00EF7534" w:rsidRPr="00F37D05">
        <w:rPr>
          <w:rFonts w:eastAsia="Times New Roman" w:cstheme="majorBidi"/>
          <w:color w:val="231F20"/>
          <w:szCs w:val="24"/>
        </w:rPr>
        <w:t xml:space="preserve"> (R) when he sent into Yemen</w:t>
      </w:r>
      <w:r w:rsidR="00505F05" w:rsidRPr="00F37D05">
        <w:rPr>
          <w:rFonts w:eastAsia="Times New Roman" w:cstheme="majorBidi"/>
          <w:color w:val="231F20"/>
          <w:szCs w:val="24"/>
        </w:rPr>
        <w:t xml:space="preserve"> that “What if it is not in the Sunnah of the messenger of </w:t>
      </w:r>
      <w:proofErr w:type="spellStart"/>
      <w:r w:rsidR="00505F05" w:rsidRPr="00F37D05">
        <w:rPr>
          <w:rFonts w:eastAsia="Times New Roman" w:cstheme="majorBidi"/>
          <w:color w:val="231F20"/>
          <w:szCs w:val="24"/>
        </w:rPr>
        <w:t>Allah?</w:t>
      </w:r>
      <w:r w:rsidR="006A0F71" w:rsidRPr="00F37D05">
        <w:rPr>
          <w:rFonts w:eastAsia="Times New Roman" w:cstheme="majorBidi"/>
          <w:b/>
          <w:bCs/>
          <w:color w:val="231F20"/>
          <w:szCs w:val="24"/>
        </w:rPr>
        <w:t>”.</w:t>
      </w:r>
      <w:r w:rsidR="006A0F71" w:rsidRPr="00F37D05">
        <w:rPr>
          <w:rFonts w:eastAsia="Times New Roman" w:cstheme="majorBidi"/>
          <w:color w:val="231F20"/>
          <w:szCs w:val="24"/>
        </w:rPr>
        <w:t>T</w:t>
      </w:r>
      <w:r w:rsidR="002B1100" w:rsidRPr="00F37D05">
        <w:rPr>
          <w:rFonts w:eastAsia="Times New Roman" w:cstheme="majorBidi"/>
          <w:color w:val="231F20"/>
          <w:szCs w:val="24"/>
        </w:rPr>
        <w:t>hen</w:t>
      </w:r>
      <w:proofErr w:type="spellEnd"/>
      <w:r w:rsidR="002B1100" w:rsidRPr="00F37D05">
        <w:rPr>
          <w:rFonts w:eastAsia="Times New Roman" w:cstheme="majorBidi"/>
          <w:color w:val="231F20"/>
          <w:szCs w:val="24"/>
        </w:rPr>
        <w:t xml:space="preserve"> he replayed </w:t>
      </w:r>
      <w:r w:rsidR="009C5690" w:rsidRPr="00F37D05">
        <w:rPr>
          <w:rFonts w:eastAsia="Times New Roman" w:cstheme="majorBidi"/>
          <w:color w:val="231F20"/>
          <w:szCs w:val="24"/>
        </w:rPr>
        <w:t>“Then, I will strive to form an opinion”</w:t>
      </w:r>
      <w:r>
        <w:rPr>
          <w:rStyle w:val="FootnoteReference"/>
          <w:rFonts w:eastAsia="Times New Roman" w:cstheme="majorBidi"/>
          <w:color w:val="231F20"/>
          <w:szCs w:val="24"/>
        </w:rPr>
        <w:footnoteReference w:id="10"/>
      </w:r>
      <w:r w:rsidR="00E05786" w:rsidRPr="00F37D05">
        <w:rPr>
          <w:rFonts w:eastAsia="Times New Roman" w:cstheme="majorBidi"/>
          <w:color w:val="231F20"/>
          <w:szCs w:val="24"/>
        </w:rPr>
        <w:t>.</w:t>
      </w:r>
      <w:r w:rsidR="00412E9E" w:rsidRPr="00F37D05">
        <w:rPr>
          <w:rFonts w:eastAsia="Times New Roman" w:cstheme="majorBidi"/>
          <w:color w:val="231F20"/>
          <w:szCs w:val="24"/>
        </w:rPr>
        <w:t>Prophet (</w:t>
      </w:r>
      <w:r w:rsidR="00E003A4" w:rsidRPr="00F37D05">
        <w:rPr>
          <w:rFonts w:eastAsia="Times New Roman" w:cstheme="majorBidi"/>
          <w:color w:val="231F20"/>
          <w:szCs w:val="24"/>
        </w:rPr>
        <w:t>PBUH) says:” If a judge makes a ruling, striving to apply his reasoning and he is correct, he will have two rewards. If a judge makes a ruling, striving to apply his reasoning and he is mistaken, he will have one reward”</w:t>
      </w:r>
      <w:r>
        <w:rPr>
          <w:rStyle w:val="FootnoteReference"/>
          <w:rFonts w:eastAsia="Times New Roman" w:cstheme="majorBidi"/>
          <w:color w:val="231F20"/>
          <w:szCs w:val="24"/>
        </w:rPr>
        <w:footnoteReference w:id="11"/>
      </w:r>
      <w:r w:rsidR="0077612B" w:rsidRPr="00F37D05">
        <w:rPr>
          <w:rFonts w:eastAsia="Times New Roman" w:cstheme="majorBidi"/>
          <w:color w:val="231F20"/>
          <w:szCs w:val="24"/>
        </w:rPr>
        <w:t xml:space="preserve">, the </w:t>
      </w:r>
      <w:r w:rsidR="001630E9" w:rsidRPr="00F37D05">
        <w:rPr>
          <w:rFonts w:eastAsia="Times New Roman" w:cstheme="majorBidi"/>
          <w:color w:val="231F20"/>
          <w:szCs w:val="24"/>
        </w:rPr>
        <w:t xml:space="preserve">words </w:t>
      </w:r>
      <w:proofErr w:type="spellStart"/>
      <w:r w:rsidR="001630E9" w:rsidRPr="00F37D05">
        <w:rPr>
          <w:rFonts w:eastAsia="Times New Roman" w:cstheme="majorBidi"/>
          <w:color w:val="231F20"/>
          <w:szCs w:val="24"/>
        </w:rPr>
        <w:t>reveal</w:t>
      </w:r>
      <w:r w:rsidR="004A709F" w:rsidRPr="00F37D05">
        <w:rPr>
          <w:rFonts w:eastAsia="Times New Roman" w:cstheme="majorBidi"/>
          <w:color w:val="231F20"/>
          <w:szCs w:val="24"/>
        </w:rPr>
        <w:t>the</w:t>
      </w:r>
      <w:proofErr w:type="spellEnd"/>
      <w:r w:rsidR="004A709F" w:rsidRPr="00F37D05">
        <w:rPr>
          <w:rFonts w:eastAsia="Times New Roman" w:cstheme="majorBidi"/>
          <w:color w:val="231F20"/>
          <w:szCs w:val="24"/>
        </w:rPr>
        <w:t xml:space="preserve"> acceptance of performing </w:t>
      </w:r>
      <w:proofErr w:type="spellStart"/>
      <w:r w:rsidR="004A709F" w:rsidRPr="00F37D05">
        <w:rPr>
          <w:rFonts w:eastAsia="Times New Roman" w:cstheme="majorBidi"/>
          <w:color w:val="231F20"/>
          <w:szCs w:val="24"/>
        </w:rPr>
        <w:t>Ijthihad</w:t>
      </w:r>
      <w:proofErr w:type="spellEnd"/>
      <w:r w:rsidR="004A709F" w:rsidRPr="00F37D05">
        <w:rPr>
          <w:rFonts w:eastAsia="Times New Roman" w:cstheme="majorBidi"/>
          <w:color w:val="231F20"/>
          <w:szCs w:val="24"/>
        </w:rPr>
        <w:t xml:space="preserve"> in Islam if it was wrong</w:t>
      </w:r>
      <w:r w:rsidR="0063728F" w:rsidRPr="00F37D05">
        <w:rPr>
          <w:rFonts w:eastAsia="Times New Roman" w:cstheme="majorBidi"/>
          <w:color w:val="231F20"/>
          <w:szCs w:val="24"/>
        </w:rPr>
        <w:t xml:space="preserve">, but he </w:t>
      </w:r>
      <w:proofErr w:type="gramStart"/>
      <w:r w:rsidR="0063728F" w:rsidRPr="00F37D05">
        <w:rPr>
          <w:rFonts w:eastAsia="Times New Roman" w:cstheme="majorBidi"/>
          <w:color w:val="231F20"/>
          <w:szCs w:val="24"/>
        </w:rPr>
        <w:t>have</w:t>
      </w:r>
      <w:proofErr w:type="gramEnd"/>
      <w:r w:rsidR="0063728F" w:rsidRPr="00F37D05">
        <w:rPr>
          <w:rFonts w:eastAsia="Times New Roman" w:cstheme="majorBidi"/>
          <w:color w:val="231F20"/>
          <w:szCs w:val="24"/>
        </w:rPr>
        <w:t xml:space="preserve"> to work as he found</w:t>
      </w:r>
      <w:r w:rsidR="00276E46">
        <w:rPr>
          <w:rFonts w:eastAsia="Times New Roman" w:cstheme="majorBidi"/>
          <w:color w:val="231F20"/>
          <w:szCs w:val="24"/>
        </w:rPr>
        <w:t>ed</w:t>
      </w:r>
      <w:r w:rsidR="0063728F" w:rsidRPr="00F37D05">
        <w:rPr>
          <w:rFonts w:eastAsia="Times New Roman" w:cstheme="majorBidi"/>
          <w:color w:val="231F20"/>
          <w:szCs w:val="24"/>
        </w:rPr>
        <w:t xml:space="preserve"> by </w:t>
      </w:r>
      <w:proofErr w:type="spellStart"/>
      <w:r w:rsidR="0063728F" w:rsidRPr="00F37D05">
        <w:rPr>
          <w:rFonts w:eastAsia="Times New Roman" w:cstheme="majorBidi"/>
          <w:color w:val="231F20"/>
          <w:szCs w:val="24"/>
        </w:rPr>
        <w:t>Ijthihad</w:t>
      </w:r>
      <w:proofErr w:type="spellEnd"/>
      <w:r w:rsidR="00E003A4" w:rsidRPr="00F37D05">
        <w:rPr>
          <w:rFonts w:cstheme="majorBidi"/>
          <w:color w:val="000000"/>
          <w:szCs w:val="24"/>
          <w:shd w:val="clear" w:color="auto" w:fill="FFFFFF"/>
        </w:rPr>
        <w:t>.</w:t>
      </w:r>
    </w:p>
    <w:p w:rsidR="008D2D7A" w:rsidRPr="00F37D05" w:rsidRDefault="00AB0EDB" w:rsidP="005E6E4D">
      <w:pPr>
        <w:pBdr>
          <w:top w:val="nil"/>
          <w:left w:val="nil"/>
          <w:bottom w:val="nil"/>
          <w:right w:val="nil"/>
          <w:between w:val="nil"/>
        </w:pBdr>
        <w:spacing w:line="480" w:lineRule="auto"/>
        <w:rPr>
          <w:rFonts w:cstheme="majorBidi"/>
          <w:color w:val="000000"/>
          <w:szCs w:val="24"/>
          <w:shd w:val="clear" w:color="auto" w:fill="FFFFFF"/>
        </w:rPr>
      </w:pPr>
      <w:r w:rsidRPr="00F37D05">
        <w:rPr>
          <w:rFonts w:cstheme="majorBidi"/>
          <w:color w:val="000000"/>
          <w:szCs w:val="24"/>
          <w:shd w:val="clear" w:color="auto" w:fill="FFFFFF"/>
        </w:rPr>
        <w:t xml:space="preserve">At the same time </w:t>
      </w:r>
      <w:r w:rsidR="00C72073" w:rsidRPr="00F37D05">
        <w:rPr>
          <w:rFonts w:cstheme="majorBidi"/>
          <w:color w:val="000000"/>
          <w:szCs w:val="24"/>
          <w:shd w:val="clear" w:color="auto" w:fill="FFFFFF"/>
        </w:rPr>
        <w:t xml:space="preserve">there was </w:t>
      </w:r>
      <w:proofErr w:type="spellStart"/>
      <w:r w:rsidR="00C72073" w:rsidRPr="00F37D05">
        <w:rPr>
          <w:rFonts w:cstheme="majorBidi"/>
          <w:color w:val="000000"/>
          <w:szCs w:val="24"/>
          <w:shd w:val="clear" w:color="auto" w:fill="FFFFFF"/>
        </w:rPr>
        <w:t>Mu’thazili</w:t>
      </w:r>
      <w:proofErr w:type="spellEnd"/>
      <w:r w:rsidR="00C72073" w:rsidRPr="00F37D05">
        <w:rPr>
          <w:rFonts w:cstheme="majorBidi"/>
          <w:color w:val="000000"/>
          <w:szCs w:val="24"/>
          <w:shd w:val="clear" w:color="auto" w:fill="FFFFFF"/>
        </w:rPr>
        <w:t xml:space="preserve"> school also which </w:t>
      </w:r>
      <w:proofErr w:type="spellStart"/>
      <w:r w:rsidR="002E495C">
        <w:rPr>
          <w:rFonts w:cstheme="majorBidi"/>
          <w:color w:val="000000"/>
          <w:szCs w:val="24"/>
          <w:shd w:val="clear" w:color="auto" w:fill="FFFFFF"/>
        </w:rPr>
        <w:t>was</w:t>
      </w:r>
      <w:r w:rsidR="00310B74" w:rsidRPr="00F37D05">
        <w:rPr>
          <w:rFonts w:cstheme="majorBidi"/>
          <w:color w:val="000000"/>
          <w:szCs w:val="24"/>
          <w:shd w:val="clear" w:color="auto" w:fill="FFFFFF"/>
        </w:rPr>
        <w:t>presumed</w:t>
      </w:r>
      <w:proofErr w:type="spellEnd"/>
      <w:r w:rsidR="00310B74" w:rsidRPr="00F37D05">
        <w:rPr>
          <w:rFonts w:cstheme="majorBidi"/>
          <w:color w:val="000000"/>
          <w:szCs w:val="24"/>
          <w:shd w:val="clear" w:color="auto" w:fill="FFFFFF"/>
        </w:rPr>
        <w:t xml:space="preserve"> reason at the topper level of revelation in matters of </w:t>
      </w:r>
      <w:r w:rsidR="006D0A11" w:rsidRPr="00F37D05">
        <w:rPr>
          <w:rFonts w:cstheme="majorBidi"/>
          <w:color w:val="000000"/>
          <w:szCs w:val="24"/>
          <w:shd w:val="clear" w:color="auto" w:fill="FFFFFF"/>
        </w:rPr>
        <w:t>religion. They considered opinion than Qur’an and Sunna</w:t>
      </w:r>
      <w:r w:rsidR="00B70416">
        <w:rPr>
          <w:rFonts w:cstheme="majorBidi"/>
          <w:color w:val="000000"/>
          <w:szCs w:val="24"/>
          <w:shd w:val="clear" w:color="auto" w:fill="FFFFFF"/>
        </w:rPr>
        <w:t>h</w:t>
      </w:r>
      <w:r w:rsidR="006D0A11" w:rsidRPr="00F37D05">
        <w:rPr>
          <w:rFonts w:cstheme="majorBidi"/>
          <w:color w:val="000000"/>
          <w:szCs w:val="24"/>
          <w:shd w:val="clear" w:color="auto" w:fill="FFFFFF"/>
        </w:rPr>
        <w:t>.</w:t>
      </w:r>
    </w:p>
    <w:p w:rsidR="006D0A11" w:rsidRPr="00F37D05" w:rsidRDefault="00AB0EDB" w:rsidP="00677B7E">
      <w:pPr>
        <w:pBdr>
          <w:top w:val="nil"/>
          <w:left w:val="nil"/>
          <w:bottom w:val="nil"/>
          <w:right w:val="nil"/>
          <w:between w:val="nil"/>
        </w:pBdr>
        <w:spacing w:before="480" w:after="0" w:line="480" w:lineRule="auto"/>
        <w:rPr>
          <w:rFonts w:cstheme="majorBidi"/>
          <w:color w:val="000000"/>
          <w:szCs w:val="24"/>
          <w:shd w:val="clear" w:color="auto" w:fill="FFFFFF"/>
        </w:rPr>
      </w:pPr>
      <w:r w:rsidRPr="00F37D05">
        <w:rPr>
          <w:rFonts w:cstheme="majorBidi"/>
          <w:color w:val="000000"/>
          <w:szCs w:val="24"/>
          <w:shd w:val="clear" w:color="auto" w:fill="FFFFFF"/>
        </w:rPr>
        <w:t xml:space="preserve">While those all movement </w:t>
      </w:r>
      <w:r w:rsidR="007C628A" w:rsidRPr="00F37D05">
        <w:rPr>
          <w:rFonts w:cstheme="majorBidi"/>
          <w:color w:val="000000"/>
          <w:szCs w:val="24"/>
          <w:shd w:val="clear" w:color="auto" w:fill="FFFFFF"/>
        </w:rPr>
        <w:t>choose Iraq as their intellectual battle field</w:t>
      </w:r>
      <w:r w:rsidR="00C648BD" w:rsidRPr="00F37D05">
        <w:rPr>
          <w:rFonts w:cstheme="majorBidi"/>
          <w:color w:val="000000"/>
          <w:szCs w:val="24"/>
          <w:shd w:val="clear" w:color="auto" w:fill="FFFFFF"/>
        </w:rPr>
        <w:t xml:space="preserve">, </w:t>
      </w:r>
      <w:proofErr w:type="gramStart"/>
      <w:r w:rsidR="00C648BD" w:rsidRPr="00F37D05">
        <w:rPr>
          <w:rFonts w:cstheme="majorBidi"/>
          <w:color w:val="000000"/>
          <w:szCs w:val="24"/>
          <w:shd w:val="clear" w:color="auto" w:fill="FFFFFF"/>
        </w:rPr>
        <w:t>an</w:t>
      </w:r>
      <w:r w:rsidR="00327571" w:rsidRPr="00F37D05">
        <w:rPr>
          <w:rFonts w:cstheme="majorBidi"/>
          <w:color w:val="000000"/>
          <w:szCs w:val="24"/>
          <w:shd w:val="clear" w:color="auto" w:fill="FFFFFF"/>
        </w:rPr>
        <w:t xml:space="preserve"> another</w:t>
      </w:r>
      <w:proofErr w:type="gramEnd"/>
      <w:r w:rsidR="00327571" w:rsidRPr="00F37D05">
        <w:rPr>
          <w:rFonts w:cstheme="majorBidi"/>
          <w:color w:val="000000"/>
          <w:szCs w:val="24"/>
          <w:shd w:val="clear" w:color="auto" w:fill="FFFFFF"/>
        </w:rPr>
        <w:t xml:space="preserve"> school contrary to all </w:t>
      </w:r>
      <w:r w:rsidR="00FA4F77" w:rsidRPr="00F37D05">
        <w:rPr>
          <w:rFonts w:cstheme="majorBidi"/>
          <w:color w:val="000000"/>
          <w:szCs w:val="24"/>
          <w:shd w:val="clear" w:color="auto" w:fill="FFFFFF"/>
        </w:rPr>
        <w:t xml:space="preserve">appeared in Iraq and they insisted on verbal understanding of the Qur’an and </w:t>
      </w:r>
      <w:proofErr w:type="spellStart"/>
      <w:r w:rsidR="00FA4F77" w:rsidRPr="00F37D05">
        <w:rPr>
          <w:rFonts w:cstheme="majorBidi"/>
          <w:color w:val="000000"/>
          <w:szCs w:val="24"/>
          <w:shd w:val="clear" w:color="auto" w:fill="FFFFFF"/>
        </w:rPr>
        <w:t>Sunnah.</w:t>
      </w:r>
      <w:r w:rsidR="005F040E" w:rsidRPr="00F37D05">
        <w:rPr>
          <w:rFonts w:cstheme="majorBidi"/>
          <w:color w:val="000000"/>
          <w:szCs w:val="24"/>
          <w:shd w:val="clear" w:color="auto" w:fill="FFFFFF"/>
        </w:rPr>
        <w:t>The</w:t>
      </w:r>
      <w:proofErr w:type="spellEnd"/>
      <w:r w:rsidR="005F040E" w:rsidRPr="00F37D05">
        <w:rPr>
          <w:rFonts w:cstheme="majorBidi"/>
          <w:color w:val="000000"/>
          <w:szCs w:val="24"/>
          <w:shd w:val="clear" w:color="auto" w:fill="FFFFFF"/>
        </w:rPr>
        <w:t xml:space="preserve"> school was found</w:t>
      </w:r>
      <w:r w:rsidR="00B05B50">
        <w:rPr>
          <w:rFonts w:cstheme="majorBidi"/>
          <w:color w:val="000000"/>
          <w:szCs w:val="24"/>
          <w:shd w:val="clear" w:color="auto" w:fill="FFFFFF"/>
        </w:rPr>
        <w:t>ed</w:t>
      </w:r>
      <w:r w:rsidR="005F040E" w:rsidRPr="00F37D05">
        <w:rPr>
          <w:rFonts w:cstheme="majorBidi"/>
          <w:color w:val="000000"/>
          <w:szCs w:val="24"/>
          <w:shd w:val="clear" w:color="auto" w:fill="FFFFFF"/>
        </w:rPr>
        <w:t xml:space="preserve"> by a jurist named </w:t>
      </w:r>
      <w:proofErr w:type="spellStart"/>
      <w:r w:rsidR="005F040E" w:rsidRPr="00F37D05">
        <w:rPr>
          <w:rFonts w:cstheme="majorBidi"/>
          <w:color w:val="000000"/>
          <w:szCs w:val="24"/>
          <w:shd w:val="clear" w:color="auto" w:fill="FFFFFF"/>
        </w:rPr>
        <w:t>Dawud</w:t>
      </w:r>
      <w:proofErr w:type="spellEnd"/>
      <w:r w:rsidR="005F040E" w:rsidRPr="00F37D05">
        <w:rPr>
          <w:rFonts w:cstheme="majorBidi"/>
          <w:color w:val="000000"/>
          <w:szCs w:val="24"/>
          <w:shd w:val="clear" w:color="auto" w:fill="FFFFFF"/>
        </w:rPr>
        <w:t xml:space="preserve"> bn Ali</w:t>
      </w:r>
      <w:r w:rsidR="00DF7CE9" w:rsidRPr="00F37D05">
        <w:rPr>
          <w:rFonts w:cstheme="majorBidi"/>
          <w:color w:val="000000"/>
          <w:szCs w:val="24"/>
          <w:shd w:val="clear" w:color="auto" w:fill="FFFFFF"/>
        </w:rPr>
        <w:t xml:space="preserve">. This was named as </w:t>
      </w:r>
      <w:r w:rsidR="006A1842" w:rsidRPr="00F37D05">
        <w:rPr>
          <w:rFonts w:cstheme="majorBidi"/>
          <w:color w:val="000000"/>
          <w:szCs w:val="24"/>
          <w:shd w:val="clear" w:color="auto" w:fill="FFFFFF"/>
        </w:rPr>
        <w:t>Literalists</w:t>
      </w:r>
      <w:r w:rsidR="00DF7CE9" w:rsidRPr="00F37D05">
        <w:rPr>
          <w:rFonts w:cstheme="majorBidi"/>
          <w:color w:val="000000"/>
          <w:szCs w:val="24"/>
          <w:shd w:val="clear" w:color="auto" w:fill="FFFFFF"/>
        </w:rPr>
        <w:t xml:space="preserve"> (</w:t>
      </w:r>
      <w:proofErr w:type="spellStart"/>
      <w:r w:rsidR="00855227">
        <w:rPr>
          <w:rFonts w:cstheme="majorBidi"/>
          <w:color w:val="000000"/>
          <w:szCs w:val="24"/>
          <w:shd w:val="clear" w:color="auto" w:fill="FFFFFF"/>
        </w:rPr>
        <w:t>Ẓāhirī</w:t>
      </w:r>
      <w:r w:rsidR="00DF7CE9" w:rsidRPr="00F37D05">
        <w:rPr>
          <w:rFonts w:cstheme="majorBidi"/>
          <w:color w:val="000000"/>
          <w:szCs w:val="24"/>
          <w:shd w:val="clear" w:color="auto" w:fill="FFFFFF"/>
        </w:rPr>
        <w:t>yyah</w:t>
      </w:r>
      <w:proofErr w:type="spellEnd"/>
      <w:r w:rsidR="00DF7CE9" w:rsidRPr="00F37D05">
        <w:rPr>
          <w:rFonts w:cstheme="majorBidi"/>
          <w:color w:val="000000"/>
          <w:szCs w:val="24"/>
          <w:shd w:val="clear" w:color="auto" w:fill="FFFFFF"/>
        </w:rPr>
        <w:t xml:space="preserve">) from the manner of school to acquire a ruling </w:t>
      </w:r>
      <w:r w:rsidR="00C648BD" w:rsidRPr="00F37D05">
        <w:rPr>
          <w:rFonts w:cstheme="majorBidi"/>
          <w:color w:val="000000"/>
          <w:szCs w:val="24"/>
          <w:shd w:val="clear" w:color="auto" w:fill="FFFFFF"/>
        </w:rPr>
        <w:t>from</w:t>
      </w:r>
      <w:r w:rsidR="00AF0623">
        <w:rPr>
          <w:rFonts w:cstheme="majorBidi"/>
          <w:color w:val="000000"/>
          <w:szCs w:val="24"/>
          <w:shd w:val="clear" w:color="auto" w:fill="FFFFFF"/>
        </w:rPr>
        <w:t xml:space="preserve"> the</w:t>
      </w:r>
      <w:r w:rsidR="00C648BD" w:rsidRPr="00F37D05">
        <w:rPr>
          <w:rFonts w:cstheme="majorBidi"/>
          <w:color w:val="000000"/>
          <w:szCs w:val="24"/>
          <w:shd w:val="clear" w:color="auto" w:fill="FFFFFF"/>
        </w:rPr>
        <w:t xml:space="preserve"> wording of the revelation and not to the interpretation of it.</w:t>
      </w:r>
    </w:p>
    <w:p w:rsidR="003E70F0" w:rsidRPr="00B866D8" w:rsidRDefault="00AB0EDB" w:rsidP="00C93551">
      <w:pPr>
        <w:pStyle w:val="Heading2"/>
      </w:pPr>
      <w:bookmarkStart w:id="47" w:name="_Toc26870037"/>
      <w:r w:rsidRPr="00B866D8">
        <w:lastRenderedPageBreak/>
        <w:t>2.3</w:t>
      </w:r>
      <w:r w:rsidR="00C93551">
        <w:rPr>
          <w:color w:val="000000"/>
          <w:szCs w:val="24"/>
          <w:shd w:val="clear" w:color="auto" w:fill="FFFFFF"/>
        </w:rPr>
        <w:t>FOUNTING OF</w:t>
      </w:r>
      <w:bookmarkEnd w:id="47"/>
      <w:r w:rsidR="00C93551">
        <w:rPr>
          <w:color w:val="000000"/>
          <w:szCs w:val="24"/>
          <w:shd w:val="clear" w:color="auto" w:fill="FFFFFF"/>
        </w:rPr>
        <w:t xml:space="preserve">ẒĀHIRĪ SCHOOL </w:t>
      </w:r>
    </w:p>
    <w:p w:rsidR="00204102" w:rsidRPr="00F37D05" w:rsidRDefault="00AB0EDB" w:rsidP="00677B7E">
      <w:pPr>
        <w:pBdr>
          <w:top w:val="nil"/>
          <w:left w:val="nil"/>
          <w:bottom w:val="nil"/>
          <w:right w:val="nil"/>
          <w:between w:val="nil"/>
        </w:pBdr>
        <w:spacing w:before="480" w:after="0" w:line="480" w:lineRule="auto"/>
        <w:rPr>
          <w:rFonts w:eastAsia="Times New Roman" w:cstheme="majorBidi"/>
          <w:bCs/>
          <w:color w:val="231F20"/>
          <w:szCs w:val="24"/>
        </w:rPr>
      </w:pPr>
      <w:r w:rsidRPr="00F37D05">
        <w:rPr>
          <w:rFonts w:eastAsia="Times New Roman" w:cstheme="majorBidi"/>
          <w:bCs/>
          <w:color w:val="231F20"/>
          <w:szCs w:val="24"/>
        </w:rPr>
        <w:t>The school was found</w:t>
      </w:r>
      <w:r w:rsidR="00276E46">
        <w:rPr>
          <w:rFonts w:eastAsia="Times New Roman" w:cstheme="majorBidi"/>
          <w:bCs/>
          <w:color w:val="231F20"/>
          <w:szCs w:val="24"/>
        </w:rPr>
        <w:t>ed</w:t>
      </w:r>
      <w:r w:rsidRPr="00F37D05">
        <w:rPr>
          <w:rFonts w:eastAsia="Times New Roman" w:cstheme="majorBidi"/>
          <w:bCs/>
          <w:color w:val="231F20"/>
          <w:szCs w:val="24"/>
        </w:rPr>
        <w:t xml:space="preserve"> by </w:t>
      </w:r>
      <w:proofErr w:type="spellStart"/>
      <w:r w:rsidRPr="00F37D05">
        <w:rPr>
          <w:rFonts w:eastAsia="Times New Roman" w:cstheme="majorBidi"/>
          <w:bCs/>
          <w:color w:val="231F20"/>
          <w:szCs w:val="24"/>
        </w:rPr>
        <w:t>Dawud</w:t>
      </w:r>
      <w:r w:rsidR="00126A84" w:rsidRPr="00F37D05">
        <w:rPr>
          <w:rFonts w:eastAsia="Times New Roman" w:cstheme="majorBidi"/>
          <w:bCs/>
          <w:color w:val="231F20"/>
          <w:szCs w:val="24"/>
        </w:rPr>
        <w:t>Al</w:t>
      </w:r>
      <w:r w:rsidRPr="00F37D05">
        <w:rPr>
          <w:rFonts w:eastAsia="Times New Roman" w:cstheme="majorBidi"/>
          <w:bCs/>
          <w:color w:val="231F20"/>
          <w:szCs w:val="24"/>
        </w:rPr>
        <w:t>Zahir</w:t>
      </w:r>
      <w:proofErr w:type="spellEnd"/>
      <w:r w:rsidRPr="00F37D05">
        <w:rPr>
          <w:rFonts w:eastAsia="Times New Roman" w:cstheme="majorBidi"/>
          <w:bCs/>
          <w:color w:val="231F20"/>
          <w:szCs w:val="24"/>
        </w:rPr>
        <w:t xml:space="preserve"> at Iraq</w:t>
      </w:r>
      <w:r w:rsidR="00101294" w:rsidRPr="00F37D05">
        <w:rPr>
          <w:rFonts w:eastAsia="Times New Roman" w:cstheme="majorBidi"/>
          <w:bCs/>
          <w:color w:val="231F20"/>
          <w:szCs w:val="24"/>
        </w:rPr>
        <w:t xml:space="preserve"> in second </w:t>
      </w:r>
      <w:r w:rsidR="00360B5B" w:rsidRPr="00F37D05">
        <w:rPr>
          <w:rFonts w:eastAsia="Times New Roman" w:cstheme="majorBidi"/>
          <w:bCs/>
          <w:color w:val="231F20"/>
          <w:szCs w:val="24"/>
        </w:rPr>
        <w:t xml:space="preserve">century. But the ideology of upholding </w:t>
      </w:r>
      <w:r w:rsidR="004874D1" w:rsidRPr="00F37D05">
        <w:rPr>
          <w:rFonts w:eastAsia="Times New Roman" w:cstheme="majorBidi"/>
          <w:bCs/>
          <w:color w:val="231F20"/>
          <w:szCs w:val="24"/>
        </w:rPr>
        <w:t>apparent meaning</w:t>
      </w:r>
      <w:r w:rsidR="00360B5B" w:rsidRPr="00F37D05">
        <w:rPr>
          <w:rFonts w:eastAsia="Times New Roman" w:cstheme="majorBidi"/>
          <w:bCs/>
          <w:color w:val="231F20"/>
          <w:szCs w:val="24"/>
        </w:rPr>
        <w:t xml:space="preserve"> was taken from</w:t>
      </w:r>
      <w:r w:rsidR="00FB0D46" w:rsidRPr="00F37D05">
        <w:rPr>
          <w:rFonts w:eastAsia="Times New Roman" w:cstheme="majorBidi"/>
          <w:bCs/>
          <w:color w:val="231F20"/>
          <w:szCs w:val="24"/>
        </w:rPr>
        <w:t xml:space="preserve"> the views of earlier figures such as Sufyan al-</w:t>
      </w:r>
      <w:proofErr w:type="spellStart"/>
      <w:r w:rsidR="00FB0D46" w:rsidRPr="00F37D05">
        <w:rPr>
          <w:rFonts w:eastAsia="Times New Roman" w:cstheme="majorBidi"/>
          <w:bCs/>
          <w:color w:val="231F20"/>
          <w:szCs w:val="24"/>
        </w:rPr>
        <w:t>Thawri</w:t>
      </w:r>
      <w:proofErr w:type="spellEnd"/>
      <w:r w:rsidR="00FB0D46" w:rsidRPr="00F37D05">
        <w:rPr>
          <w:rFonts w:eastAsia="Times New Roman" w:cstheme="majorBidi"/>
          <w:bCs/>
          <w:color w:val="231F20"/>
          <w:szCs w:val="24"/>
        </w:rPr>
        <w:t xml:space="preserve"> and </w:t>
      </w:r>
      <w:proofErr w:type="spellStart"/>
      <w:r w:rsidR="00FB0D46" w:rsidRPr="00F37D05">
        <w:rPr>
          <w:rFonts w:eastAsia="Times New Roman" w:cstheme="majorBidi"/>
          <w:bCs/>
          <w:color w:val="231F20"/>
          <w:szCs w:val="24"/>
        </w:rPr>
        <w:t>Ishaq</w:t>
      </w:r>
      <w:proofErr w:type="spellEnd"/>
      <w:r w:rsidR="00FB0D46" w:rsidRPr="00F37D05">
        <w:rPr>
          <w:rFonts w:eastAsia="Times New Roman" w:cstheme="majorBidi"/>
          <w:bCs/>
          <w:color w:val="231F20"/>
          <w:szCs w:val="24"/>
        </w:rPr>
        <w:t xml:space="preserve"> Ibn </w:t>
      </w:r>
      <w:proofErr w:type="spellStart"/>
      <w:r w:rsidR="00FB0D46" w:rsidRPr="00F37D05">
        <w:rPr>
          <w:rFonts w:eastAsia="Times New Roman" w:cstheme="majorBidi"/>
          <w:bCs/>
          <w:color w:val="231F20"/>
          <w:szCs w:val="24"/>
        </w:rPr>
        <w:t>Rahwayh</w:t>
      </w:r>
      <w:proofErr w:type="spellEnd"/>
      <w:r w:rsidR="00FB0D46" w:rsidRPr="00F37D05">
        <w:rPr>
          <w:rFonts w:eastAsia="Times New Roman" w:cstheme="majorBidi"/>
          <w:bCs/>
          <w:color w:val="231F20"/>
          <w:szCs w:val="24"/>
        </w:rPr>
        <w:t xml:space="preserve"> as the forerunners of </w:t>
      </w:r>
      <w:proofErr w:type="spellStart"/>
      <w:r w:rsidR="00FB0D46" w:rsidRPr="00F37D05">
        <w:rPr>
          <w:rFonts w:eastAsia="Times New Roman" w:cstheme="majorBidi"/>
          <w:bCs/>
          <w:color w:val="231F20"/>
          <w:szCs w:val="24"/>
        </w:rPr>
        <w:t>Ẓāhirī</w:t>
      </w:r>
      <w:proofErr w:type="spellEnd"/>
      <w:r w:rsidR="00FB0D46" w:rsidRPr="00F37D05">
        <w:rPr>
          <w:rFonts w:eastAsia="Times New Roman" w:cstheme="majorBidi"/>
          <w:bCs/>
          <w:color w:val="231F20"/>
          <w:szCs w:val="24"/>
        </w:rPr>
        <w:t xml:space="preserve"> principles, while this was </w:t>
      </w:r>
      <w:r w:rsidR="00360B5B" w:rsidRPr="00F37D05">
        <w:rPr>
          <w:rFonts w:eastAsia="Times New Roman" w:cstheme="majorBidi"/>
          <w:bCs/>
          <w:color w:val="231F20"/>
          <w:szCs w:val="24"/>
        </w:rPr>
        <w:t xml:space="preserve">point to </w:t>
      </w:r>
      <w:proofErr w:type="spellStart"/>
      <w:r w:rsidR="00360B5B" w:rsidRPr="00F37D05">
        <w:rPr>
          <w:rFonts w:eastAsia="Times New Roman" w:cstheme="majorBidi"/>
          <w:bCs/>
          <w:color w:val="231F20"/>
          <w:szCs w:val="24"/>
        </w:rPr>
        <w:t>Dawud</w:t>
      </w:r>
      <w:proofErr w:type="spellEnd"/>
      <w:r w:rsidR="00360B5B" w:rsidRPr="00F37D05">
        <w:rPr>
          <w:rFonts w:eastAsia="Times New Roman" w:cstheme="majorBidi"/>
          <w:bCs/>
          <w:color w:val="231F20"/>
          <w:szCs w:val="24"/>
        </w:rPr>
        <w:t xml:space="preserve"> al-</w:t>
      </w:r>
      <w:proofErr w:type="spellStart"/>
      <w:r w:rsidR="00855227">
        <w:rPr>
          <w:rFonts w:eastAsia="Times New Roman" w:cstheme="majorBidi"/>
          <w:bCs/>
          <w:color w:val="231F20"/>
          <w:szCs w:val="24"/>
        </w:rPr>
        <w:t>Ẓāhirī</w:t>
      </w:r>
      <w:proofErr w:type="spellEnd"/>
      <w:r w:rsidR="00360B5B" w:rsidRPr="00F37D05">
        <w:rPr>
          <w:rFonts w:eastAsia="Times New Roman" w:cstheme="majorBidi"/>
          <w:bCs/>
          <w:color w:val="231F20"/>
          <w:szCs w:val="24"/>
        </w:rPr>
        <w:t xml:space="preserve"> (815–883/4 CE) as the "founder" of the school</w:t>
      </w:r>
      <w:r>
        <w:rPr>
          <w:rStyle w:val="FootnoteReference"/>
          <w:rFonts w:eastAsia="Times New Roman" w:cstheme="majorBidi"/>
          <w:bCs/>
          <w:color w:val="231F20"/>
          <w:szCs w:val="24"/>
        </w:rPr>
        <w:footnoteReference w:id="12"/>
      </w:r>
      <w:r w:rsidR="00FB0D46" w:rsidRPr="00F37D05">
        <w:rPr>
          <w:rFonts w:eastAsia="Times New Roman" w:cstheme="majorBidi"/>
          <w:bCs/>
          <w:color w:val="231F20"/>
          <w:szCs w:val="24"/>
        </w:rPr>
        <w:t>.</w:t>
      </w:r>
    </w:p>
    <w:p w:rsidR="00BD7CD7" w:rsidRPr="00F37D05" w:rsidRDefault="00AB0EDB" w:rsidP="00276E46">
      <w:pPr>
        <w:pBdr>
          <w:top w:val="nil"/>
          <w:left w:val="nil"/>
          <w:bottom w:val="nil"/>
          <w:right w:val="nil"/>
          <w:between w:val="nil"/>
        </w:pBdr>
        <w:spacing w:before="480" w:after="0" w:line="480" w:lineRule="auto"/>
        <w:rPr>
          <w:rFonts w:eastAsia="Times New Roman" w:cstheme="majorBidi"/>
          <w:bCs/>
          <w:color w:val="231F20"/>
          <w:szCs w:val="24"/>
        </w:rPr>
      </w:pPr>
      <w:r w:rsidRPr="00F37D05">
        <w:rPr>
          <w:rFonts w:eastAsia="Times New Roman" w:cstheme="majorBidi"/>
          <w:bCs/>
          <w:color w:val="231F20"/>
          <w:szCs w:val="24"/>
        </w:rPr>
        <w:t xml:space="preserve">The school was called initially as </w:t>
      </w:r>
      <w:proofErr w:type="spellStart"/>
      <w:r w:rsidRPr="00F37D05">
        <w:rPr>
          <w:rFonts w:eastAsia="Times New Roman" w:cstheme="majorBidi"/>
          <w:bCs/>
          <w:color w:val="231F20"/>
          <w:szCs w:val="24"/>
        </w:rPr>
        <w:t>Dawudi</w:t>
      </w:r>
      <w:r w:rsidR="008C336B" w:rsidRPr="00F37D05">
        <w:rPr>
          <w:rFonts w:eastAsia="Times New Roman" w:cstheme="majorBidi"/>
          <w:bCs/>
          <w:color w:val="231F20"/>
          <w:szCs w:val="24"/>
        </w:rPr>
        <w:t>School</w:t>
      </w:r>
      <w:proofErr w:type="spellEnd"/>
      <w:r w:rsidR="008C336B" w:rsidRPr="00F37D05">
        <w:rPr>
          <w:rFonts w:eastAsia="Times New Roman" w:cstheme="majorBidi"/>
          <w:bCs/>
          <w:color w:val="231F20"/>
          <w:szCs w:val="24"/>
        </w:rPr>
        <w:t xml:space="preserve"> in the name of its founder after named as </w:t>
      </w:r>
      <w:proofErr w:type="spellStart"/>
      <w:r w:rsidR="00855227">
        <w:rPr>
          <w:rFonts w:eastAsia="Times New Roman" w:cstheme="majorBidi"/>
          <w:bCs/>
          <w:color w:val="231F20"/>
          <w:szCs w:val="24"/>
        </w:rPr>
        <w:t>Ẓāhirī</w:t>
      </w:r>
      <w:proofErr w:type="spellEnd"/>
      <w:r w:rsidR="00A811DD" w:rsidRPr="00F37D05">
        <w:rPr>
          <w:rFonts w:eastAsia="Times New Roman" w:cstheme="majorBidi"/>
          <w:bCs/>
          <w:color w:val="231F20"/>
          <w:szCs w:val="24"/>
        </w:rPr>
        <w:t xml:space="preserve"> as the school considers the apparent meaning of the word without interpreting it.</w:t>
      </w:r>
      <w:r w:rsidR="00E438B5" w:rsidRPr="00F37D05">
        <w:rPr>
          <w:rFonts w:eastAsia="Times New Roman" w:cstheme="majorBidi"/>
          <w:bCs/>
          <w:color w:val="231F20"/>
          <w:szCs w:val="24"/>
        </w:rPr>
        <w:t xml:space="preserve"> The school attracted many followers </w:t>
      </w:r>
      <w:r w:rsidR="00DB6448" w:rsidRPr="00F37D05">
        <w:rPr>
          <w:rFonts w:eastAsia="Times New Roman" w:cstheme="majorBidi"/>
          <w:bCs/>
          <w:color w:val="231F20"/>
          <w:szCs w:val="24"/>
        </w:rPr>
        <w:t>until the members of</w:t>
      </w:r>
      <w:r w:rsidR="00B70416">
        <w:rPr>
          <w:rFonts w:eastAsia="Times New Roman" w:cstheme="majorBidi"/>
          <w:bCs/>
          <w:color w:val="231F20"/>
          <w:szCs w:val="24"/>
        </w:rPr>
        <w:t xml:space="preserve"> the madhhab were appointed as Q</w:t>
      </w:r>
      <w:r w:rsidR="00DB6448" w:rsidRPr="00F37D05">
        <w:rPr>
          <w:rFonts w:eastAsia="Times New Roman" w:cstheme="majorBidi"/>
          <w:bCs/>
          <w:color w:val="231F20"/>
          <w:szCs w:val="24"/>
        </w:rPr>
        <w:t xml:space="preserve">adis in Baghdad, Shiraz, Isfahan, </w:t>
      </w:r>
      <w:proofErr w:type="spellStart"/>
      <w:r w:rsidR="00DB6448" w:rsidRPr="00F37D05">
        <w:rPr>
          <w:rFonts w:eastAsia="Times New Roman" w:cstheme="majorBidi"/>
          <w:bCs/>
          <w:color w:val="231F20"/>
          <w:szCs w:val="24"/>
        </w:rPr>
        <w:t>Firuzabad</w:t>
      </w:r>
      <w:proofErr w:type="spellEnd"/>
      <w:r w:rsidR="00DB6448" w:rsidRPr="00F37D05">
        <w:rPr>
          <w:rFonts w:eastAsia="Times New Roman" w:cstheme="majorBidi"/>
          <w:bCs/>
          <w:color w:val="231F20"/>
          <w:szCs w:val="24"/>
        </w:rPr>
        <w:t xml:space="preserve">, </w:t>
      </w:r>
      <w:proofErr w:type="spellStart"/>
      <w:r w:rsidR="00DB6448" w:rsidRPr="00F37D05">
        <w:rPr>
          <w:rFonts w:eastAsia="Times New Roman" w:cstheme="majorBidi"/>
          <w:bCs/>
          <w:color w:val="231F20"/>
          <w:szCs w:val="24"/>
        </w:rPr>
        <w:t>Ramla</w:t>
      </w:r>
      <w:proofErr w:type="spellEnd"/>
      <w:r w:rsidR="00DB6448" w:rsidRPr="00F37D05">
        <w:rPr>
          <w:rFonts w:eastAsia="Times New Roman" w:cstheme="majorBidi"/>
          <w:bCs/>
          <w:color w:val="231F20"/>
          <w:szCs w:val="24"/>
        </w:rPr>
        <w:t xml:space="preserve">, Damascus, </w:t>
      </w:r>
      <w:proofErr w:type="spellStart"/>
      <w:r w:rsidR="00DB6448" w:rsidRPr="00F37D05">
        <w:rPr>
          <w:rFonts w:eastAsia="Times New Roman" w:cstheme="majorBidi"/>
          <w:bCs/>
          <w:color w:val="231F20"/>
          <w:szCs w:val="24"/>
        </w:rPr>
        <w:t>Fustat</w:t>
      </w:r>
      <w:proofErr w:type="spellEnd"/>
      <w:r w:rsidR="00DB6448" w:rsidRPr="00F37D05">
        <w:rPr>
          <w:rFonts w:eastAsia="Times New Roman" w:cstheme="majorBidi"/>
          <w:bCs/>
          <w:color w:val="231F20"/>
          <w:szCs w:val="24"/>
        </w:rPr>
        <w:t xml:space="preserve">, and Bukhara </w:t>
      </w:r>
      <w:proofErr w:type="gramStart"/>
      <w:r w:rsidR="00DB6448" w:rsidRPr="00F37D05">
        <w:rPr>
          <w:rFonts w:eastAsia="Times New Roman" w:cstheme="majorBidi"/>
          <w:bCs/>
          <w:color w:val="231F20"/>
          <w:szCs w:val="24"/>
        </w:rPr>
        <w:t>By</w:t>
      </w:r>
      <w:proofErr w:type="gramEnd"/>
      <w:r w:rsidR="00DB6448" w:rsidRPr="00F37D05">
        <w:rPr>
          <w:rFonts w:eastAsia="Times New Roman" w:cstheme="majorBidi"/>
          <w:bCs/>
          <w:color w:val="231F20"/>
          <w:szCs w:val="24"/>
        </w:rPr>
        <w:t xml:space="preserve"> the end of the 10th century</w:t>
      </w:r>
      <w:r w:rsidR="00F30E38" w:rsidRPr="00F37D05">
        <w:rPr>
          <w:rFonts w:eastAsia="Times New Roman" w:cstheme="majorBidi"/>
          <w:bCs/>
          <w:color w:val="231F20"/>
          <w:szCs w:val="24"/>
        </w:rPr>
        <w:t>.</w:t>
      </w:r>
    </w:p>
    <w:p w:rsidR="0036598A" w:rsidRPr="00B866D8" w:rsidRDefault="00AB0EDB" w:rsidP="00B866D8">
      <w:pPr>
        <w:pStyle w:val="Heading2"/>
      </w:pPr>
      <w:bookmarkStart w:id="48" w:name="_Toc26870038"/>
      <w:r w:rsidRPr="00B866D8">
        <w:t xml:space="preserve">2.4 </w:t>
      </w:r>
      <w:r w:rsidR="00C00F98" w:rsidRPr="00B866D8">
        <w:t>EXPANSION</w:t>
      </w:r>
      <w:r w:rsidR="001A02C8">
        <w:t xml:space="preserve"> OF SCHOOL</w:t>
      </w:r>
      <w:r w:rsidR="00F76A73" w:rsidRPr="00B866D8">
        <w:t xml:space="preserve"> IN WEST</w:t>
      </w:r>
      <w:bookmarkEnd w:id="48"/>
    </w:p>
    <w:p w:rsidR="00EB4792" w:rsidRPr="00F37D05" w:rsidRDefault="00AB0EDB" w:rsidP="000343A9">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While the school was </w:t>
      </w:r>
      <w:proofErr w:type="spellStart"/>
      <w:r w:rsidR="00F829BE" w:rsidRPr="00F37D05">
        <w:rPr>
          <w:rFonts w:eastAsia="Times New Roman" w:cstheme="majorBidi"/>
          <w:color w:val="231F20"/>
          <w:szCs w:val="24"/>
        </w:rPr>
        <w:t>developedin</w:t>
      </w:r>
      <w:proofErr w:type="spellEnd"/>
      <w:r w:rsidR="00443268">
        <w:rPr>
          <w:rFonts w:eastAsia="Times New Roman" w:cstheme="majorBidi"/>
          <w:color w:val="231F20"/>
          <w:szCs w:val="24"/>
        </w:rPr>
        <w:t xml:space="preserve"> the</w:t>
      </w:r>
      <w:r w:rsidR="00F829BE" w:rsidRPr="00F37D05">
        <w:rPr>
          <w:rFonts w:eastAsia="Times New Roman" w:cstheme="majorBidi"/>
          <w:color w:val="231F20"/>
          <w:szCs w:val="24"/>
        </w:rPr>
        <w:t xml:space="preserve"> east, this was being </w:t>
      </w:r>
      <w:r w:rsidR="001432DE" w:rsidRPr="00F37D05">
        <w:rPr>
          <w:rFonts w:eastAsia="Times New Roman" w:cstheme="majorBidi"/>
          <w:color w:val="231F20"/>
          <w:szCs w:val="24"/>
        </w:rPr>
        <w:t>introduced in parts of North Africa</w:t>
      </w:r>
      <w:r w:rsidR="00D44012" w:rsidRPr="00F37D05">
        <w:rPr>
          <w:rFonts w:eastAsia="Times New Roman" w:cstheme="majorBidi"/>
          <w:color w:val="231F20"/>
          <w:szCs w:val="24"/>
        </w:rPr>
        <w:t xml:space="preserve"> by Maliki theologians</w:t>
      </w:r>
      <w:r w:rsidR="00766BE7" w:rsidRPr="00F37D05">
        <w:rPr>
          <w:rFonts w:eastAsia="Times New Roman" w:cstheme="majorBidi"/>
          <w:color w:val="231F20"/>
          <w:szCs w:val="24"/>
        </w:rPr>
        <w:t xml:space="preserve">, and then to Iberian Peninsula by any of the </w:t>
      </w:r>
      <w:proofErr w:type="spellStart"/>
      <w:r w:rsidR="00766BE7" w:rsidRPr="00F37D05">
        <w:rPr>
          <w:rFonts w:eastAsia="Times New Roman" w:cstheme="majorBidi"/>
          <w:color w:val="231F20"/>
          <w:szCs w:val="24"/>
        </w:rPr>
        <w:t>Dawud</w:t>
      </w:r>
      <w:proofErr w:type="spellEnd"/>
      <w:r w:rsidR="00766BE7" w:rsidRPr="00F37D05">
        <w:rPr>
          <w:rFonts w:eastAsia="Times New Roman" w:cstheme="majorBidi"/>
          <w:color w:val="231F20"/>
          <w:szCs w:val="24"/>
        </w:rPr>
        <w:t xml:space="preserve"> Al </w:t>
      </w:r>
      <w:proofErr w:type="spellStart"/>
      <w:r w:rsidR="00766BE7" w:rsidRPr="00F37D05">
        <w:rPr>
          <w:rFonts w:eastAsia="Times New Roman" w:cstheme="majorBidi"/>
          <w:color w:val="231F20"/>
          <w:szCs w:val="24"/>
        </w:rPr>
        <w:t>Zahir’s</w:t>
      </w:r>
      <w:proofErr w:type="spellEnd"/>
      <w:r w:rsidR="00766BE7" w:rsidRPr="00F37D05">
        <w:rPr>
          <w:rFonts w:eastAsia="Times New Roman" w:cstheme="majorBidi"/>
          <w:color w:val="231F20"/>
          <w:szCs w:val="24"/>
        </w:rPr>
        <w:t xml:space="preserve"> direct </w:t>
      </w:r>
      <w:r w:rsidR="002E68FD" w:rsidRPr="00F37D05">
        <w:rPr>
          <w:rFonts w:eastAsia="Times New Roman" w:cstheme="majorBidi"/>
          <w:color w:val="231F20"/>
          <w:szCs w:val="24"/>
        </w:rPr>
        <w:t>disciples</w:t>
      </w:r>
      <w:r>
        <w:rPr>
          <w:rStyle w:val="FootnoteReference"/>
          <w:rFonts w:eastAsia="Times New Roman" w:cstheme="majorBidi"/>
          <w:color w:val="231F20"/>
          <w:szCs w:val="24"/>
        </w:rPr>
        <w:footnoteReference w:id="13"/>
      </w:r>
      <w:r w:rsidR="00377793" w:rsidRPr="00F37D05">
        <w:rPr>
          <w:rFonts w:eastAsia="Times New Roman" w:cstheme="majorBidi"/>
          <w:color w:val="231F20"/>
          <w:szCs w:val="24"/>
        </w:rPr>
        <w:t>.</w:t>
      </w:r>
      <w:r w:rsidR="00252691" w:rsidRPr="00F37D05">
        <w:rPr>
          <w:rFonts w:eastAsia="Times New Roman" w:cstheme="majorBidi"/>
          <w:color w:val="231F20"/>
          <w:szCs w:val="24"/>
        </w:rPr>
        <w:t>The school was more influenced in west than in</w:t>
      </w:r>
      <w:r w:rsidR="00AD2D16">
        <w:rPr>
          <w:rFonts w:eastAsia="Times New Roman" w:cstheme="majorBidi"/>
          <w:color w:val="231F20"/>
          <w:szCs w:val="24"/>
        </w:rPr>
        <w:t xml:space="preserve"> the</w:t>
      </w:r>
      <w:r w:rsidR="00252691" w:rsidRPr="00F37D05">
        <w:rPr>
          <w:rFonts w:eastAsia="Times New Roman" w:cstheme="majorBidi"/>
          <w:color w:val="231F20"/>
          <w:szCs w:val="24"/>
        </w:rPr>
        <w:t xml:space="preserve"> east, where </w:t>
      </w:r>
      <w:proofErr w:type="spellStart"/>
      <w:r w:rsidR="00855227">
        <w:rPr>
          <w:rFonts w:eastAsia="Times New Roman" w:cstheme="majorBidi"/>
          <w:color w:val="231F20"/>
          <w:szCs w:val="24"/>
        </w:rPr>
        <w:t>Ẓāhirī</w:t>
      </w:r>
      <w:proofErr w:type="spellEnd"/>
      <w:r w:rsidR="00252691" w:rsidRPr="00F37D05">
        <w:rPr>
          <w:rFonts w:eastAsia="Times New Roman" w:cstheme="majorBidi"/>
          <w:color w:val="231F20"/>
          <w:szCs w:val="24"/>
        </w:rPr>
        <w:t xml:space="preserve"> School was developed parallel to other doctrines such as Maliki, </w:t>
      </w:r>
      <w:proofErr w:type="spellStart"/>
      <w:r w:rsidR="00252691" w:rsidRPr="00F37D05">
        <w:rPr>
          <w:rFonts w:eastAsia="Times New Roman" w:cstheme="majorBidi"/>
          <w:color w:val="231F20"/>
          <w:szCs w:val="24"/>
        </w:rPr>
        <w:t>Shafie</w:t>
      </w:r>
      <w:proofErr w:type="spellEnd"/>
      <w:r w:rsidR="00252691" w:rsidRPr="00F37D05">
        <w:rPr>
          <w:rFonts w:eastAsia="Times New Roman" w:cstheme="majorBidi"/>
          <w:color w:val="231F20"/>
          <w:szCs w:val="24"/>
        </w:rPr>
        <w:t xml:space="preserve">, Hanafi </w:t>
      </w:r>
      <w:r w:rsidR="00BE31BE" w:rsidRPr="00F37D05">
        <w:rPr>
          <w:rFonts w:eastAsia="Times New Roman" w:cstheme="majorBidi"/>
          <w:color w:val="231F20"/>
          <w:szCs w:val="24"/>
        </w:rPr>
        <w:t>and Hanbali</w:t>
      </w:r>
      <w:r w:rsidR="00487898" w:rsidRPr="00F37D05">
        <w:rPr>
          <w:rFonts w:eastAsia="Times New Roman" w:cstheme="majorBidi"/>
          <w:color w:val="231F20"/>
          <w:szCs w:val="24"/>
        </w:rPr>
        <w:t>. But in</w:t>
      </w:r>
      <w:r w:rsidR="00AD2D16">
        <w:rPr>
          <w:rFonts w:eastAsia="Times New Roman" w:cstheme="majorBidi"/>
          <w:color w:val="231F20"/>
          <w:szCs w:val="24"/>
        </w:rPr>
        <w:t xml:space="preserve"> </w:t>
      </w:r>
      <w:proofErr w:type="spellStart"/>
      <w:r w:rsidR="00AD2D16">
        <w:rPr>
          <w:rFonts w:eastAsia="Times New Roman" w:cstheme="majorBidi"/>
          <w:color w:val="231F20"/>
          <w:szCs w:val="24"/>
        </w:rPr>
        <w:t>the</w:t>
      </w:r>
      <w:r w:rsidR="00487898" w:rsidRPr="00F37D05">
        <w:rPr>
          <w:rFonts w:eastAsia="Times New Roman" w:cstheme="majorBidi"/>
          <w:color w:val="231F20"/>
          <w:szCs w:val="24"/>
        </w:rPr>
        <w:t>west</w:t>
      </w:r>
      <w:r w:rsidR="008C7BD3" w:rsidRPr="00F37D05">
        <w:rPr>
          <w:rFonts w:eastAsia="Times New Roman" w:cstheme="majorBidi"/>
          <w:color w:val="231F20"/>
          <w:szCs w:val="24"/>
        </w:rPr>
        <w:t>there</w:t>
      </w:r>
      <w:proofErr w:type="spellEnd"/>
      <w:r w:rsidR="008C7BD3" w:rsidRPr="00F37D05">
        <w:rPr>
          <w:rFonts w:eastAsia="Times New Roman" w:cstheme="majorBidi"/>
          <w:color w:val="231F20"/>
          <w:szCs w:val="24"/>
        </w:rPr>
        <w:t xml:space="preserve"> was no opponent to </w:t>
      </w:r>
      <w:proofErr w:type="spellStart"/>
      <w:r w:rsidR="00855227">
        <w:rPr>
          <w:rFonts w:eastAsia="Times New Roman" w:cstheme="majorBidi"/>
          <w:color w:val="231F20"/>
          <w:szCs w:val="24"/>
        </w:rPr>
        <w:t>Ẓāhirī</w:t>
      </w:r>
      <w:r w:rsidR="008C7BD3" w:rsidRPr="00F37D05">
        <w:rPr>
          <w:rFonts w:eastAsia="Times New Roman" w:cstheme="majorBidi"/>
          <w:color w:val="231F20"/>
          <w:szCs w:val="24"/>
        </w:rPr>
        <w:t>es</w:t>
      </w:r>
      <w:proofErr w:type="spellEnd"/>
      <w:r w:rsidR="008C7BD3" w:rsidRPr="00F37D05">
        <w:rPr>
          <w:rFonts w:eastAsia="Times New Roman" w:cstheme="majorBidi"/>
          <w:color w:val="231F20"/>
          <w:szCs w:val="24"/>
        </w:rPr>
        <w:t xml:space="preserve"> without</w:t>
      </w:r>
      <w:r w:rsidR="001C551E" w:rsidRPr="00F37D05">
        <w:rPr>
          <w:rFonts w:eastAsia="Times New Roman" w:cstheme="majorBidi"/>
          <w:color w:val="231F20"/>
          <w:szCs w:val="24"/>
        </w:rPr>
        <w:t xml:space="preserve"> Maliki</w:t>
      </w:r>
      <w:r w:rsidR="00D532AE" w:rsidRPr="00F37D05">
        <w:rPr>
          <w:rFonts w:eastAsia="Times New Roman" w:cstheme="majorBidi"/>
          <w:color w:val="231F20"/>
          <w:szCs w:val="24"/>
        </w:rPr>
        <w:t xml:space="preserve">, </w:t>
      </w:r>
      <w:proofErr w:type="gramStart"/>
      <w:r w:rsidR="00D532AE" w:rsidRPr="00F37D05">
        <w:rPr>
          <w:rFonts w:eastAsia="Times New Roman" w:cstheme="majorBidi"/>
          <w:color w:val="231F20"/>
          <w:szCs w:val="24"/>
        </w:rPr>
        <w:lastRenderedPageBreak/>
        <w:t>So</w:t>
      </w:r>
      <w:proofErr w:type="gramEnd"/>
      <w:r w:rsidR="00D532AE" w:rsidRPr="00F37D05">
        <w:rPr>
          <w:rFonts w:eastAsia="Times New Roman" w:cstheme="majorBidi"/>
          <w:color w:val="231F20"/>
          <w:szCs w:val="24"/>
        </w:rPr>
        <w:t xml:space="preserve"> it</w:t>
      </w:r>
      <w:r w:rsidR="00E82EDB" w:rsidRPr="00F37D05">
        <w:rPr>
          <w:rFonts w:eastAsia="Times New Roman" w:cstheme="majorBidi"/>
          <w:color w:val="231F20"/>
          <w:szCs w:val="24"/>
        </w:rPr>
        <w:t xml:space="preserve"> could enjoy</w:t>
      </w:r>
      <w:r w:rsidR="00D532AE" w:rsidRPr="00F37D05">
        <w:rPr>
          <w:rFonts w:eastAsia="Times New Roman" w:cstheme="majorBidi"/>
          <w:color w:val="231F20"/>
          <w:szCs w:val="24"/>
        </w:rPr>
        <w:t xml:space="preserve"> official support of Umayyad </w:t>
      </w:r>
      <w:r w:rsidR="006E7365" w:rsidRPr="00F37D05">
        <w:rPr>
          <w:rFonts w:eastAsia="Times New Roman" w:cstheme="majorBidi"/>
          <w:color w:val="231F20"/>
          <w:szCs w:val="24"/>
        </w:rPr>
        <w:t>Caliphate</w:t>
      </w:r>
      <w:r>
        <w:rPr>
          <w:rStyle w:val="FootnoteReference"/>
          <w:rFonts w:eastAsia="Times New Roman" w:cstheme="majorBidi"/>
          <w:color w:val="231F20"/>
          <w:szCs w:val="24"/>
        </w:rPr>
        <w:footnoteReference w:id="14"/>
      </w:r>
      <w:r w:rsidR="00E82EDB" w:rsidRPr="00F37D05">
        <w:rPr>
          <w:rFonts w:eastAsia="Times New Roman" w:cstheme="majorBidi"/>
          <w:color w:val="231F20"/>
          <w:szCs w:val="24"/>
        </w:rPr>
        <w:t>.</w:t>
      </w:r>
      <w:r w:rsidR="006E0144" w:rsidRPr="00F37D05">
        <w:rPr>
          <w:rFonts w:eastAsia="Times New Roman" w:cstheme="majorBidi"/>
          <w:color w:val="231F20"/>
          <w:szCs w:val="24"/>
        </w:rPr>
        <w:t xml:space="preserve">A lot </w:t>
      </w:r>
      <w:proofErr w:type="spellStart"/>
      <w:r w:rsidR="00855227">
        <w:rPr>
          <w:rFonts w:eastAsia="Times New Roman" w:cstheme="majorBidi"/>
          <w:color w:val="231F20"/>
          <w:szCs w:val="24"/>
        </w:rPr>
        <w:t>Ẓāhirī</w:t>
      </w:r>
      <w:proofErr w:type="spellEnd"/>
      <w:r w:rsidR="006E0144" w:rsidRPr="00F37D05">
        <w:rPr>
          <w:rFonts w:eastAsia="Times New Roman" w:cstheme="majorBidi"/>
          <w:color w:val="231F20"/>
          <w:szCs w:val="24"/>
        </w:rPr>
        <w:t xml:space="preserve"> of </w:t>
      </w:r>
      <w:proofErr w:type="spellStart"/>
      <w:r w:rsidR="00855227">
        <w:rPr>
          <w:rFonts w:eastAsia="Times New Roman" w:cstheme="majorBidi"/>
          <w:color w:val="231F20"/>
          <w:szCs w:val="24"/>
        </w:rPr>
        <w:t>Ẓāhirī</w:t>
      </w:r>
      <w:proofErr w:type="spellEnd"/>
      <w:r w:rsidR="006E0144" w:rsidRPr="00F37D05">
        <w:rPr>
          <w:rFonts w:eastAsia="Times New Roman" w:cstheme="majorBidi"/>
          <w:color w:val="231F20"/>
          <w:szCs w:val="24"/>
        </w:rPr>
        <w:t xml:space="preserve"> scholars appeared in the different parts of Iberian Peninsula </w:t>
      </w:r>
      <w:r w:rsidR="00BF061A" w:rsidRPr="00F37D05">
        <w:rPr>
          <w:rFonts w:eastAsia="Times New Roman" w:cstheme="majorBidi"/>
          <w:color w:val="231F20"/>
          <w:szCs w:val="24"/>
        </w:rPr>
        <w:t>since</w:t>
      </w:r>
      <w:r w:rsidR="00AD2D16">
        <w:rPr>
          <w:rFonts w:eastAsia="Times New Roman" w:cstheme="majorBidi"/>
          <w:color w:val="231F20"/>
          <w:szCs w:val="24"/>
        </w:rPr>
        <w:t xml:space="preserve"> the </w:t>
      </w:r>
      <w:r w:rsidR="00AD2D16" w:rsidRPr="00F37D05">
        <w:rPr>
          <w:rFonts w:eastAsia="Times New Roman" w:cstheme="majorBidi"/>
          <w:color w:val="231F20"/>
          <w:szCs w:val="24"/>
        </w:rPr>
        <w:t>9th</w:t>
      </w:r>
      <w:r w:rsidR="00BF061A" w:rsidRPr="00F37D05">
        <w:rPr>
          <w:rFonts w:eastAsia="Times New Roman" w:cstheme="majorBidi"/>
          <w:color w:val="231F20"/>
          <w:szCs w:val="24"/>
        </w:rPr>
        <w:t xml:space="preserve"> Century</w:t>
      </w:r>
      <w:r w:rsidR="00055AB8" w:rsidRPr="00F37D05">
        <w:rPr>
          <w:rFonts w:eastAsia="Times New Roman" w:cstheme="majorBidi"/>
          <w:color w:val="231F20"/>
          <w:szCs w:val="24"/>
        </w:rPr>
        <w:t>.</w:t>
      </w:r>
    </w:p>
    <w:p w:rsidR="00203B57" w:rsidRPr="00F37D05" w:rsidRDefault="00AB0EDB" w:rsidP="00677B7E">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Since the second century Westerns used to visit </w:t>
      </w:r>
      <w:proofErr w:type="spellStart"/>
      <w:proofErr w:type="gramStart"/>
      <w:r w:rsidRPr="00F37D05">
        <w:rPr>
          <w:rFonts w:eastAsia="Times New Roman" w:cstheme="majorBidi"/>
          <w:color w:val="231F20"/>
          <w:szCs w:val="24"/>
        </w:rPr>
        <w:t>Madeena,Misr</w:t>
      </w:r>
      <w:proofErr w:type="gramEnd"/>
      <w:r w:rsidRPr="00F37D05">
        <w:rPr>
          <w:rFonts w:eastAsia="Times New Roman" w:cstheme="majorBidi"/>
          <w:color w:val="231F20"/>
          <w:szCs w:val="24"/>
        </w:rPr>
        <w:t>,</w:t>
      </w:r>
      <w:r w:rsidR="0060246C" w:rsidRPr="00F37D05">
        <w:rPr>
          <w:rFonts w:eastAsia="Times New Roman" w:cstheme="majorBidi"/>
          <w:color w:val="231F20"/>
          <w:szCs w:val="24"/>
        </w:rPr>
        <w:t>and</w:t>
      </w:r>
      <w:proofErr w:type="spellEnd"/>
      <w:r w:rsidR="0060246C" w:rsidRPr="00F37D05">
        <w:rPr>
          <w:rFonts w:eastAsia="Times New Roman" w:cstheme="majorBidi"/>
          <w:color w:val="231F20"/>
          <w:szCs w:val="24"/>
        </w:rPr>
        <w:t xml:space="preserve"> Baghdad</w:t>
      </w:r>
      <w:r w:rsidRPr="00F37D05">
        <w:rPr>
          <w:rFonts w:eastAsia="Times New Roman" w:cstheme="majorBidi"/>
          <w:color w:val="231F20"/>
          <w:szCs w:val="24"/>
        </w:rPr>
        <w:t xml:space="preserve"> in order to attain knowledge</w:t>
      </w:r>
      <w:r w:rsidR="00D224EF" w:rsidRPr="00F37D05">
        <w:rPr>
          <w:rFonts w:eastAsia="Times New Roman" w:cstheme="majorBidi"/>
          <w:color w:val="231F20"/>
          <w:szCs w:val="24"/>
        </w:rPr>
        <w:t xml:space="preserve"> from eminent scholars of there</w:t>
      </w:r>
      <w:r w:rsidR="002D4DAC" w:rsidRPr="00F37D05">
        <w:rPr>
          <w:rFonts w:eastAsia="Times New Roman" w:cstheme="majorBidi"/>
          <w:color w:val="231F20"/>
          <w:szCs w:val="24"/>
        </w:rPr>
        <w:t>.</w:t>
      </w:r>
      <w:r w:rsidR="00242F70" w:rsidRPr="00F37D05">
        <w:rPr>
          <w:rFonts w:eastAsia="Times New Roman" w:cstheme="majorBidi"/>
          <w:color w:val="231F20"/>
          <w:szCs w:val="24"/>
        </w:rPr>
        <w:t xml:space="preserve"> This intellectual relation between west and east brought the school to the west</w:t>
      </w:r>
      <w:r w:rsidR="00534CF7" w:rsidRPr="00F37D05">
        <w:rPr>
          <w:rFonts w:eastAsia="Times New Roman" w:cstheme="majorBidi"/>
          <w:color w:val="231F20"/>
          <w:szCs w:val="24"/>
        </w:rPr>
        <w:t xml:space="preserve"> and Iberian </w:t>
      </w:r>
      <w:r w:rsidR="004614C7" w:rsidRPr="00F37D05">
        <w:rPr>
          <w:rFonts w:eastAsia="Times New Roman" w:cstheme="majorBidi"/>
          <w:color w:val="231F20"/>
          <w:szCs w:val="24"/>
        </w:rPr>
        <w:t>Peninsula. This</w:t>
      </w:r>
      <w:r w:rsidR="00AA2131" w:rsidRPr="00F37D05">
        <w:rPr>
          <w:rFonts w:eastAsia="Times New Roman" w:cstheme="majorBidi"/>
          <w:color w:val="231F20"/>
          <w:szCs w:val="24"/>
        </w:rPr>
        <w:t xml:space="preserve"> was brought firstly to </w:t>
      </w:r>
      <w:proofErr w:type="spellStart"/>
      <w:r w:rsidR="00AA2131" w:rsidRPr="00F37D05">
        <w:rPr>
          <w:rFonts w:eastAsia="Times New Roman" w:cstheme="majorBidi"/>
          <w:color w:val="231F20"/>
          <w:szCs w:val="24"/>
        </w:rPr>
        <w:t>Andulus</w:t>
      </w:r>
      <w:proofErr w:type="spellEnd"/>
      <w:r w:rsidR="00AA2131" w:rsidRPr="00F37D05">
        <w:rPr>
          <w:rFonts w:eastAsia="Times New Roman" w:cstheme="majorBidi"/>
          <w:color w:val="231F20"/>
          <w:szCs w:val="24"/>
        </w:rPr>
        <w:t xml:space="preserve"> by </w:t>
      </w:r>
      <w:proofErr w:type="spellStart"/>
      <w:r w:rsidR="00AA2131" w:rsidRPr="00F37D05">
        <w:rPr>
          <w:rFonts w:eastAsia="Times New Roman" w:cstheme="majorBidi"/>
          <w:color w:val="231F20"/>
          <w:szCs w:val="24"/>
        </w:rPr>
        <w:t>Dawud</w:t>
      </w:r>
      <w:proofErr w:type="spellEnd"/>
      <w:r w:rsidR="00AA2131" w:rsidRPr="00F37D05">
        <w:rPr>
          <w:rFonts w:eastAsia="Times New Roman" w:cstheme="majorBidi"/>
          <w:color w:val="231F20"/>
          <w:szCs w:val="24"/>
        </w:rPr>
        <w:t xml:space="preserve"> Al </w:t>
      </w:r>
      <w:proofErr w:type="spellStart"/>
      <w:proofErr w:type="gramStart"/>
      <w:r w:rsidR="00AA2131" w:rsidRPr="00F37D05">
        <w:rPr>
          <w:rFonts w:eastAsia="Times New Roman" w:cstheme="majorBidi"/>
          <w:color w:val="231F20"/>
          <w:szCs w:val="24"/>
        </w:rPr>
        <w:t>Zahir’sdisciple</w:t>
      </w:r>
      <w:proofErr w:type="spellEnd"/>
      <w:r w:rsidR="00AA2131" w:rsidRPr="00F37D05">
        <w:rPr>
          <w:rFonts w:eastAsia="Times New Roman" w:cstheme="majorBidi"/>
          <w:color w:val="231F20"/>
          <w:szCs w:val="24"/>
        </w:rPr>
        <w:t xml:space="preserve"> ,Abdullah</w:t>
      </w:r>
      <w:proofErr w:type="gramEnd"/>
      <w:r w:rsidR="00AA2131" w:rsidRPr="00F37D05">
        <w:rPr>
          <w:rFonts w:eastAsia="Times New Roman" w:cstheme="majorBidi"/>
          <w:color w:val="231F20"/>
          <w:szCs w:val="24"/>
        </w:rPr>
        <w:t xml:space="preserve"> Ibn Muhammed bin </w:t>
      </w:r>
      <w:proofErr w:type="spellStart"/>
      <w:r w:rsidR="00AA2131" w:rsidRPr="00F37D05">
        <w:rPr>
          <w:rFonts w:eastAsia="Times New Roman" w:cstheme="majorBidi"/>
          <w:color w:val="231F20"/>
          <w:szCs w:val="24"/>
        </w:rPr>
        <w:t>Qasim</w:t>
      </w:r>
      <w:proofErr w:type="spellEnd"/>
      <w:r w:rsidR="00AA2131" w:rsidRPr="00F37D05">
        <w:rPr>
          <w:rFonts w:eastAsia="Times New Roman" w:cstheme="majorBidi"/>
          <w:color w:val="231F20"/>
          <w:szCs w:val="24"/>
        </w:rPr>
        <w:t xml:space="preserve"> bin </w:t>
      </w:r>
      <w:proofErr w:type="spellStart"/>
      <w:r w:rsidR="00AA2131" w:rsidRPr="00F37D05">
        <w:rPr>
          <w:rFonts w:eastAsia="Times New Roman" w:cstheme="majorBidi"/>
          <w:color w:val="231F20"/>
          <w:szCs w:val="24"/>
        </w:rPr>
        <w:t>Hilal</w:t>
      </w:r>
      <w:proofErr w:type="spellEnd"/>
      <w:r w:rsidR="00EC1FF9" w:rsidRPr="00F37D05">
        <w:rPr>
          <w:rFonts w:eastAsia="Times New Roman" w:cstheme="majorBidi"/>
          <w:color w:val="231F20"/>
          <w:szCs w:val="24"/>
        </w:rPr>
        <w:t xml:space="preserve"> (d.272)</w:t>
      </w:r>
      <w:r>
        <w:rPr>
          <w:rStyle w:val="FootnoteReference"/>
          <w:rFonts w:eastAsia="Times New Roman" w:cstheme="majorBidi"/>
          <w:color w:val="231F20"/>
          <w:szCs w:val="24"/>
        </w:rPr>
        <w:footnoteReference w:id="15"/>
      </w:r>
      <w:r w:rsidR="006B56A1" w:rsidRPr="00F37D05">
        <w:rPr>
          <w:rFonts w:eastAsia="Times New Roman" w:cstheme="majorBidi"/>
          <w:color w:val="231F20"/>
          <w:szCs w:val="24"/>
        </w:rPr>
        <w:t>.</w:t>
      </w:r>
      <w:r w:rsidR="00A71852" w:rsidRPr="00F37D05">
        <w:rPr>
          <w:rFonts w:eastAsia="Times New Roman" w:cstheme="majorBidi"/>
          <w:color w:val="231F20"/>
          <w:szCs w:val="24"/>
        </w:rPr>
        <w:t xml:space="preserve">He was a Maliki follower but became the disciple of </w:t>
      </w:r>
      <w:proofErr w:type="spellStart"/>
      <w:r w:rsidR="006B2C23" w:rsidRPr="00F37D05">
        <w:rPr>
          <w:rFonts w:eastAsia="Times New Roman" w:cstheme="majorBidi"/>
          <w:color w:val="231F20"/>
          <w:szCs w:val="24"/>
        </w:rPr>
        <w:t>Dawud</w:t>
      </w:r>
      <w:proofErr w:type="spellEnd"/>
      <w:r w:rsidR="006B2C23" w:rsidRPr="00F37D05">
        <w:rPr>
          <w:rFonts w:eastAsia="Times New Roman" w:cstheme="majorBidi"/>
          <w:color w:val="231F20"/>
          <w:szCs w:val="24"/>
        </w:rPr>
        <w:t xml:space="preserve"> Al </w:t>
      </w:r>
      <w:proofErr w:type="spellStart"/>
      <w:r w:rsidR="00855227">
        <w:rPr>
          <w:rFonts w:eastAsia="Times New Roman" w:cstheme="majorBidi"/>
          <w:color w:val="231F20"/>
          <w:szCs w:val="24"/>
        </w:rPr>
        <w:t>Ẓāhirī</w:t>
      </w:r>
      <w:proofErr w:type="spellEnd"/>
      <w:r w:rsidR="006B2C23" w:rsidRPr="00F37D05">
        <w:rPr>
          <w:rFonts w:eastAsia="Times New Roman" w:cstheme="majorBidi"/>
          <w:color w:val="231F20"/>
          <w:szCs w:val="24"/>
        </w:rPr>
        <w:t xml:space="preserve">, after he went </w:t>
      </w:r>
      <w:proofErr w:type="spellStart"/>
      <w:r w:rsidR="006B2C23" w:rsidRPr="00F37D05">
        <w:rPr>
          <w:rFonts w:eastAsia="Times New Roman" w:cstheme="majorBidi"/>
          <w:color w:val="231F20"/>
          <w:szCs w:val="24"/>
        </w:rPr>
        <w:t>Andulus</w:t>
      </w:r>
      <w:proofErr w:type="spellEnd"/>
      <w:r w:rsidR="006B2C23" w:rsidRPr="00F37D05">
        <w:rPr>
          <w:rFonts w:eastAsia="Times New Roman" w:cstheme="majorBidi"/>
          <w:color w:val="231F20"/>
          <w:szCs w:val="24"/>
        </w:rPr>
        <w:t>.</w:t>
      </w:r>
    </w:p>
    <w:p w:rsidR="00332E30" w:rsidRPr="00F37D05" w:rsidRDefault="00AB0EDB" w:rsidP="00677B7E">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Another personality worked for spreading the school in west was </w:t>
      </w:r>
      <w:proofErr w:type="spellStart"/>
      <w:r w:rsidRPr="00F37D05">
        <w:rPr>
          <w:rFonts w:eastAsia="Times New Roman" w:cstheme="majorBidi"/>
          <w:color w:val="231F20"/>
          <w:szCs w:val="24"/>
        </w:rPr>
        <w:t>Baqy</w:t>
      </w:r>
      <w:proofErr w:type="spellEnd"/>
      <w:r w:rsidRPr="00F37D05">
        <w:rPr>
          <w:rFonts w:eastAsia="Times New Roman" w:cstheme="majorBidi"/>
          <w:color w:val="231F20"/>
          <w:szCs w:val="24"/>
        </w:rPr>
        <w:t xml:space="preserve"> bn </w:t>
      </w:r>
      <w:proofErr w:type="spellStart"/>
      <w:r w:rsidRPr="00F37D05">
        <w:rPr>
          <w:rFonts w:eastAsia="Times New Roman" w:cstheme="majorBidi"/>
          <w:color w:val="231F20"/>
          <w:szCs w:val="24"/>
        </w:rPr>
        <w:t>Mukhlid</w:t>
      </w:r>
      <w:proofErr w:type="spellEnd"/>
      <w:r w:rsidRPr="00F37D05">
        <w:rPr>
          <w:rFonts w:eastAsia="Times New Roman" w:cstheme="majorBidi"/>
          <w:color w:val="231F20"/>
          <w:szCs w:val="24"/>
        </w:rPr>
        <w:t xml:space="preserve"> who thought from Iraq,</w:t>
      </w:r>
      <w:r w:rsidR="00C562CA" w:rsidRPr="00F37D05">
        <w:rPr>
          <w:rFonts w:eastAsia="Times New Roman" w:cstheme="majorBidi"/>
          <w:color w:val="231F20"/>
          <w:szCs w:val="24"/>
        </w:rPr>
        <w:t xml:space="preserve"> and ordered firstly to follow Qur’an and Sunna and to avoid others.</w:t>
      </w:r>
      <w:r w:rsidR="00103A48" w:rsidRPr="00F37D05">
        <w:rPr>
          <w:rFonts w:eastAsia="Times New Roman" w:cstheme="majorBidi"/>
          <w:color w:val="231F20"/>
          <w:szCs w:val="24"/>
        </w:rPr>
        <w:t xml:space="preserve"> He didn’t follow any schools and wasn’t the </w:t>
      </w:r>
      <w:r w:rsidR="002B3DB0" w:rsidRPr="00F37D05">
        <w:rPr>
          <w:rFonts w:eastAsia="Times New Roman" w:cstheme="majorBidi"/>
          <w:color w:val="231F20"/>
          <w:szCs w:val="24"/>
        </w:rPr>
        <w:t xml:space="preserve">extreme </w:t>
      </w:r>
      <w:r w:rsidR="001908F2" w:rsidRPr="00F37D05">
        <w:rPr>
          <w:rFonts w:eastAsia="Times New Roman" w:cstheme="majorBidi"/>
          <w:color w:val="231F20"/>
          <w:szCs w:val="24"/>
        </w:rPr>
        <w:t xml:space="preserve">supporter of </w:t>
      </w:r>
      <w:proofErr w:type="spellStart"/>
      <w:r w:rsidR="001908F2" w:rsidRPr="00F37D05">
        <w:rPr>
          <w:rFonts w:eastAsia="Times New Roman" w:cstheme="majorBidi"/>
          <w:color w:val="231F20"/>
          <w:szCs w:val="24"/>
        </w:rPr>
        <w:t>Shafie</w:t>
      </w:r>
      <w:proofErr w:type="spellEnd"/>
      <w:r w:rsidR="00103A48" w:rsidRPr="00F37D05">
        <w:rPr>
          <w:rFonts w:eastAsia="Times New Roman" w:cstheme="majorBidi"/>
          <w:color w:val="231F20"/>
          <w:szCs w:val="24"/>
        </w:rPr>
        <w:t xml:space="preserve">, </w:t>
      </w:r>
      <w:proofErr w:type="spellStart"/>
      <w:r w:rsidR="00103A48" w:rsidRPr="00F37D05">
        <w:rPr>
          <w:rFonts w:eastAsia="Times New Roman" w:cstheme="majorBidi"/>
          <w:color w:val="231F20"/>
          <w:szCs w:val="24"/>
        </w:rPr>
        <w:t>Hambali</w:t>
      </w:r>
      <w:proofErr w:type="spellEnd"/>
      <w:r w:rsidR="00103A48" w:rsidRPr="00F37D05">
        <w:rPr>
          <w:rFonts w:eastAsia="Times New Roman" w:cstheme="majorBidi"/>
          <w:color w:val="231F20"/>
          <w:szCs w:val="24"/>
        </w:rPr>
        <w:t xml:space="preserve"> or </w:t>
      </w:r>
      <w:proofErr w:type="spellStart"/>
      <w:r w:rsidR="00855227">
        <w:rPr>
          <w:rFonts w:eastAsia="Times New Roman" w:cstheme="majorBidi"/>
          <w:color w:val="231F20"/>
          <w:szCs w:val="24"/>
        </w:rPr>
        <w:t>Ẓāhirī</w:t>
      </w:r>
      <w:r w:rsidR="00025C67" w:rsidRPr="00F37D05">
        <w:rPr>
          <w:rFonts w:eastAsia="Times New Roman" w:cstheme="majorBidi"/>
          <w:color w:val="231F20"/>
          <w:szCs w:val="24"/>
        </w:rPr>
        <w:t>.</w:t>
      </w:r>
      <w:r w:rsidR="001908F2" w:rsidRPr="00F37D05">
        <w:rPr>
          <w:rFonts w:eastAsia="Times New Roman" w:cstheme="majorBidi"/>
          <w:color w:val="231F20"/>
          <w:szCs w:val="24"/>
        </w:rPr>
        <w:t>He</w:t>
      </w:r>
      <w:proofErr w:type="spellEnd"/>
      <w:r w:rsidR="001908F2" w:rsidRPr="00F37D05">
        <w:rPr>
          <w:rFonts w:eastAsia="Times New Roman" w:cstheme="majorBidi"/>
          <w:color w:val="231F20"/>
          <w:szCs w:val="24"/>
        </w:rPr>
        <w:t xml:space="preserve"> discouraged the imitation of any school</w:t>
      </w:r>
      <w:r w:rsidR="009066DB" w:rsidRPr="00F37D05">
        <w:rPr>
          <w:rFonts w:eastAsia="Times New Roman" w:cstheme="majorBidi"/>
          <w:color w:val="231F20"/>
          <w:szCs w:val="24"/>
        </w:rPr>
        <w:t>. The both are those who strive for the establishment</w:t>
      </w:r>
      <w:r w:rsidR="00754D68" w:rsidRPr="00F37D05">
        <w:rPr>
          <w:rFonts w:eastAsia="Times New Roman" w:cstheme="majorBidi"/>
          <w:color w:val="231F20"/>
          <w:szCs w:val="24"/>
        </w:rPr>
        <w:t xml:space="preserve"> and spreading</w:t>
      </w:r>
      <w:r w:rsidR="009066DB" w:rsidRPr="00F37D05">
        <w:rPr>
          <w:rFonts w:eastAsia="Times New Roman" w:cstheme="majorBidi"/>
          <w:color w:val="231F20"/>
          <w:szCs w:val="24"/>
        </w:rPr>
        <w:t xml:space="preserve"> of the </w:t>
      </w:r>
      <w:proofErr w:type="spellStart"/>
      <w:r w:rsidR="009066DB" w:rsidRPr="00F37D05">
        <w:rPr>
          <w:rFonts w:eastAsia="Times New Roman" w:cstheme="majorBidi"/>
          <w:color w:val="231F20"/>
          <w:szCs w:val="24"/>
        </w:rPr>
        <w:t>schoolat</w:t>
      </w:r>
      <w:proofErr w:type="spellEnd"/>
      <w:r w:rsidR="00754D68" w:rsidRPr="00F37D05">
        <w:rPr>
          <w:rFonts w:eastAsia="Times New Roman" w:cstheme="majorBidi"/>
          <w:color w:val="231F20"/>
          <w:szCs w:val="24"/>
        </w:rPr>
        <w:t xml:space="preserve"> its early age </w:t>
      </w:r>
      <w:proofErr w:type="spellStart"/>
      <w:r w:rsidR="00754D68" w:rsidRPr="00F37D05">
        <w:rPr>
          <w:rFonts w:eastAsia="Times New Roman" w:cstheme="majorBidi"/>
          <w:color w:val="231F20"/>
          <w:szCs w:val="24"/>
        </w:rPr>
        <w:t>on</w:t>
      </w:r>
      <w:r w:rsidR="009066DB" w:rsidRPr="00F37D05">
        <w:rPr>
          <w:rFonts w:eastAsia="Times New Roman" w:cstheme="majorBidi"/>
          <w:color w:val="231F20"/>
          <w:szCs w:val="24"/>
        </w:rPr>
        <w:t>Andulas</w:t>
      </w:r>
      <w:proofErr w:type="spellEnd"/>
      <w:r w:rsidR="00D75BA6" w:rsidRPr="00F37D05">
        <w:rPr>
          <w:rFonts w:eastAsia="Times New Roman" w:cstheme="majorBidi"/>
          <w:color w:val="231F20"/>
          <w:szCs w:val="24"/>
        </w:rPr>
        <w:t>.</w:t>
      </w:r>
      <w:r w:rsidR="00DC6E67" w:rsidRPr="00F37D05">
        <w:rPr>
          <w:rFonts w:eastAsia="Times New Roman" w:cstheme="majorBidi"/>
          <w:color w:val="231F20"/>
          <w:szCs w:val="24"/>
        </w:rPr>
        <w:t xml:space="preserve"> The school became regarded by the arrival of </w:t>
      </w:r>
      <w:proofErr w:type="spellStart"/>
      <w:r w:rsidR="00DC6E67" w:rsidRPr="00F37D05">
        <w:rPr>
          <w:rFonts w:eastAsia="Times New Roman" w:cstheme="majorBidi"/>
          <w:color w:val="231F20"/>
          <w:szCs w:val="24"/>
        </w:rPr>
        <w:t>Munzir</w:t>
      </w:r>
      <w:proofErr w:type="spellEnd"/>
      <w:r w:rsidR="00DC6E67" w:rsidRPr="00F37D05">
        <w:rPr>
          <w:rFonts w:eastAsia="Times New Roman" w:cstheme="majorBidi"/>
          <w:color w:val="231F20"/>
          <w:szCs w:val="24"/>
        </w:rPr>
        <w:t xml:space="preserve"> Bin </w:t>
      </w:r>
      <w:proofErr w:type="spellStart"/>
      <w:r w:rsidR="00DC6E67" w:rsidRPr="00F37D05">
        <w:rPr>
          <w:rFonts w:eastAsia="Times New Roman" w:cstheme="majorBidi"/>
          <w:color w:val="231F20"/>
          <w:szCs w:val="24"/>
        </w:rPr>
        <w:t>Saeen</w:t>
      </w:r>
      <w:proofErr w:type="spellEnd"/>
      <w:r w:rsidR="00DC6E67" w:rsidRPr="00F37D05">
        <w:rPr>
          <w:rFonts w:eastAsia="Times New Roman" w:cstheme="majorBidi"/>
          <w:color w:val="231F20"/>
          <w:szCs w:val="24"/>
        </w:rPr>
        <w:t xml:space="preserve"> Al </w:t>
      </w:r>
      <w:proofErr w:type="spellStart"/>
      <w:r w:rsidR="00DC6E67" w:rsidRPr="00F37D05">
        <w:rPr>
          <w:rFonts w:eastAsia="Times New Roman" w:cstheme="majorBidi"/>
          <w:color w:val="231F20"/>
          <w:szCs w:val="24"/>
        </w:rPr>
        <w:t>Baloothi</w:t>
      </w:r>
      <w:proofErr w:type="spellEnd"/>
      <w:r w:rsidR="00612B82" w:rsidRPr="00F37D05">
        <w:rPr>
          <w:rFonts w:eastAsia="Times New Roman" w:cstheme="majorBidi"/>
          <w:color w:val="231F20"/>
          <w:szCs w:val="24"/>
        </w:rPr>
        <w:t xml:space="preserve"> (265-355 H). He taught from </w:t>
      </w:r>
      <w:proofErr w:type="spellStart"/>
      <w:r w:rsidR="00855227">
        <w:rPr>
          <w:rFonts w:eastAsia="Times New Roman" w:cstheme="majorBidi"/>
          <w:color w:val="231F20"/>
          <w:szCs w:val="24"/>
        </w:rPr>
        <w:t>Ẓāhirī</w:t>
      </w:r>
      <w:proofErr w:type="spellEnd"/>
      <w:r w:rsidR="00612B82" w:rsidRPr="00F37D05">
        <w:rPr>
          <w:rFonts w:eastAsia="Times New Roman" w:cstheme="majorBidi"/>
          <w:color w:val="231F20"/>
          <w:szCs w:val="24"/>
        </w:rPr>
        <w:t xml:space="preserve"> scholars of </w:t>
      </w:r>
      <w:r w:rsidR="00BF1528" w:rsidRPr="00F37D05">
        <w:rPr>
          <w:rFonts w:eastAsia="Times New Roman" w:cstheme="majorBidi"/>
          <w:color w:val="231F20"/>
          <w:szCs w:val="24"/>
        </w:rPr>
        <w:t>east then</w:t>
      </w:r>
      <w:r w:rsidR="001813FA" w:rsidRPr="00F37D05">
        <w:rPr>
          <w:rFonts w:eastAsia="Times New Roman" w:cstheme="majorBidi"/>
          <w:color w:val="231F20"/>
          <w:szCs w:val="24"/>
        </w:rPr>
        <w:t xml:space="preserve"> came back</w:t>
      </w:r>
      <w:r w:rsidR="00BF1528" w:rsidRPr="00F37D05">
        <w:rPr>
          <w:rFonts w:eastAsia="Times New Roman" w:cstheme="majorBidi"/>
          <w:color w:val="231F20"/>
          <w:szCs w:val="24"/>
        </w:rPr>
        <w:t xml:space="preserve"> and became Qadi of </w:t>
      </w:r>
      <w:proofErr w:type="spellStart"/>
      <w:r w:rsidR="00BF1528" w:rsidRPr="00F37D05">
        <w:rPr>
          <w:rFonts w:eastAsia="Times New Roman" w:cstheme="majorBidi"/>
          <w:color w:val="231F20"/>
          <w:szCs w:val="24"/>
        </w:rPr>
        <w:t>Qurthuba</w:t>
      </w:r>
      <w:proofErr w:type="spellEnd"/>
      <w:r w:rsidR="00BF1528" w:rsidRPr="00F37D05">
        <w:rPr>
          <w:rFonts w:eastAsia="Times New Roman" w:cstheme="majorBidi"/>
          <w:color w:val="231F20"/>
          <w:szCs w:val="24"/>
        </w:rPr>
        <w:t xml:space="preserve"> and Imam of </w:t>
      </w:r>
      <w:r w:rsidR="00EE22B4" w:rsidRPr="00F37D05">
        <w:rPr>
          <w:rFonts w:eastAsia="Times New Roman" w:cstheme="majorBidi"/>
          <w:color w:val="231F20"/>
          <w:szCs w:val="24"/>
        </w:rPr>
        <w:t xml:space="preserve">masjid  </w:t>
      </w:r>
      <w:proofErr w:type="spellStart"/>
      <w:r w:rsidR="00EE22B4" w:rsidRPr="00F37D05">
        <w:rPr>
          <w:rFonts w:eastAsia="Times New Roman" w:cstheme="majorBidi"/>
          <w:color w:val="231F20"/>
          <w:szCs w:val="24"/>
        </w:rPr>
        <w:t>Al</w:t>
      </w:r>
      <w:r w:rsidR="00BF1528" w:rsidRPr="00F37D05">
        <w:rPr>
          <w:rFonts w:eastAsia="Times New Roman" w:cstheme="majorBidi"/>
          <w:color w:val="231F20"/>
          <w:szCs w:val="24"/>
        </w:rPr>
        <w:t>Zahra</w:t>
      </w:r>
      <w:proofErr w:type="spellEnd"/>
      <w:r w:rsidR="00EE22B4" w:rsidRPr="00F37D05">
        <w:rPr>
          <w:rFonts w:eastAsia="Times New Roman" w:cstheme="majorBidi"/>
          <w:color w:val="231F20"/>
          <w:szCs w:val="24"/>
        </w:rPr>
        <w:t>’</w:t>
      </w:r>
      <w:r w:rsidR="00BF1528" w:rsidRPr="00F37D05">
        <w:rPr>
          <w:rFonts w:eastAsia="Times New Roman" w:cstheme="majorBidi"/>
          <w:color w:val="231F20"/>
          <w:szCs w:val="24"/>
        </w:rPr>
        <w:t xml:space="preserve"> of </w:t>
      </w:r>
      <w:proofErr w:type="spellStart"/>
      <w:r w:rsidR="00BF1528" w:rsidRPr="00F37D05">
        <w:rPr>
          <w:rFonts w:eastAsia="Times New Roman" w:cstheme="majorBidi"/>
          <w:color w:val="231F20"/>
          <w:szCs w:val="24"/>
        </w:rPr>
        <w:t>Qurthuba</w:t>
      </w:r>
      <w:proofErr w:type="spellEnd"/>
      <w:r w:rsidR="00A50F09" w:rsidRPr="00F37D05">
        <w:rPr>
          <w:rFonts w:eastAsia="Times New Roman" w:cstheme="majorBidi"/>
          <w:color w:val="231F20"/>
          <w:szCs w:val="24"/>
        </w:rPr>
        <w:t xml:space="preserve"> when the city of Al Zahra was the capital at the age of </w:t>
      </w:r>
      <w:proofErr w:type="spellStart"/>
      <w:r w:rsidR="00A50F09" w:rsidRPr="00F37D05">
        <w:rPr>
          <w:rFonts w:eastAsia="Times New Roman" w:cstheme="majorBidi"/>
          <w:color w:val="231F20"/>
          <w:szCs w:val="24"/>
        </w:rPr>
        <w:t>Abdur</w:t>
      </w:r>
      <w:proofErr w:type="spellEnd"/>
      <w:r w:rsidR="00A50F09" w:rsidRPr="00F37D05">
        <w:rPr>
          <w:rFonts w:eastAsia="Times New Roman" w:cstheme="majorBidi"/>
          <w:color w:val="231F20"/>
          <w:szCs w:val="24"/>
        </w:rPr>
        <w:t xml:space="preserve"> Rahman Al Nasir</w:t>
      </w:r>
      <w:r>
        <w:rPr>
          <w:rStyle w:val="FootnoteReference"/>
          <w:rFonts w:eastAsia="Times New Roman" w:cstheme="majorBidi"/>
          <w:color w:val="231F20"/>
          <w:szCs w:val="24"/>
        </w:rPr>
        <w:footnoteReference w:id="16"/>
      </w:r>
      <w:r w:rsidR="006E68DB" w:rsidRPr="00F37D05">
        <w:rPr>
          <w:rFonts w:eastAsia="Times New Roman" w:cstheme="majorBidi"/>
          <w:color w:val="231F20"/>
          <w:szCs w:val="24"/>
        </w:rPr>
        <w:t>, he</w:t>
      </w:r>
      <w:r w:rsidR="00555EEC" w:rsidRPr="00F37D05">
        <w:rPr>
          <w:rFonts w:eastAsia="Times New Roman" w:cstheme="majorBidi"/>
          <w:color w:val="231F20"/>
          <w:szCs w:val="24"/>
        </w:rPr>
        <w:t xml:space="preserve"> continued in this post until his </w:t>
      </w:r>
      <w:proofErr w:type="spellStart"/>
      <w:r w:rsidR="00555EEC" w:rsidRPr="00F37D05">
        <w:rPr>
          <w:rFonts w:eastAsia="Times New Roman" w:cstheme="majorBidi"/>
          <w:color w:val="231F20"/>
          <w:szCs w:val="24"/>
        </w:rPr>
        <w:t>death</w:t>
      </w:r>
      <w:r w:rsidR="004F2460" w:rsidRPr="00F37D05">
        <w:rPr>
          <w:rFonts w:eastAsia="Times New Roman" w:cstheme="majorBidi"/>
          <w:color w:val="231F20"/>
          <w:szCs w:val="24"/>
        </w:rPr>
        <w:t>.</w:t>
      </w:r>
      <w:r w:rsidR="00255CCE" w:rsidRPr="00F37D05">
        <w:rPr>
          <w:rFonts w:eastAsia="Times New Roman" w:cstheme="majorBidi"/>
          <w:color w:val="231F20"/>
          <w:szCs w:val="24"/>
        </w:rPr>
        <w:t>he</w:t>
      </w:r>
      <w:proofErr w:type="spellEnd"/>
      <w:r w:rsidR="00255CCE" w:rsidRPr="00F37D05">
        <w:rPr>
          <w:rFonts w:eastAsia="Times New Roman" w:cstheme="majorBidi"/>
          <w:color w:val="231F20"/>
          <w:szCs w:val="24"/>
        </w:rPr>
        <w:t xml:space="preserve"> has a lot of works such as </w:t>
      </w:r>
      <w:proofErr w:type="spellStart"/>
      <w:r w:rsidR="00255CCE" w:rsidRPr="00F37D05">
        <w:rPr>
          <w:rFonts w:eastAsia="Times New Roman" w:cstheme="majorBidi"/>
          <w:color w:val="231F20"/>
          <w:szCs w:val="24"/>
        </w:rPr>
        <w:t>AhkamulQura’n</w:t>
      </w:r>
      <w:proofErr w:type="spellEnd"/>
      <w:r w:rsidR="00255CCE" w:rsidRPr="00F37D05">
        <w:rPr>
          <w:rFonts w:eastAsia="Times New Roman" w:cstheme="majorBidi"/>
          <w:color w:val="231F20"/>
          <w:szCs w:val="24"/>
        </w:rPr>
        <w:t xml:space="preserve"> and </w:t>
      </w:r>
      <w:proofErr w:type="spellStart"/>
      <w:r w:rsidR="00255CCE" w:rsidRPr="00F37D05">
        <w:rPr>
          <w:rFonts w:eastAsia="Times New Roman" w:cstheme="majorBidi"/>
          <w:color w:val="231F20"/>
          <w:szCs w:val="24"/>
        </w:rPr>
        <w:t>AnnasikhuwalMansookh</w:t>
      </w:r>
      <w:proofErr w:type="spellEnd"/>
      <w:r w:rsidR="000D0B34" w:rsidRPr="00F37D05">
        <w:rPr>
          <w:rFonts w:eastAsia="Times New Roman" w:cstheme="majorBidi"/>
          <w:color w:val="231F20"/>
          <w:szCs w:val="24"/>
        </w:rPr>
        <w:t>.</w:t>
      </w:r>
    </w:p>
    <w:p w:rsidR="00F6343A" w:rsidRPr="00F37D05" w:rsidRDefault="00AB0EDB" w:rsidP="00434CB3">
      <w:pPr>
        <w:pBdr>
          <w:top w:val="nil"/>
          <w:left w:val="nil"/>
          <w:bottom w:val="nil"/>
          <w:right w:val="nil"/>
          <w:between w:val="nil"/>
        </w:pBdr>
        <w:spacing w:before="480" w:after="0" w:line="480" w:lineRule="auto"/>
        <w:rPr>
          <w:rFonts w:eastAsia="Times New Roman" w:cstheme="majorBidi"/>
          <w:color w:val="231F20"/>
          <w:szCs w:val="24"/>
        </w:rPr>
      </w:pPr>
      <w:proofErr w:type="spellStart"/>
      <w:r w:rsidRPr="00F37D05">
        <w:rPr>
          <w:rFonts w:eastAsia="Times New Roman" w:cstheme="majorBidi"/>
          <w:color w:val="231F20"/>
          <w:szCs w:val="24"/>
        </w:rPr>
        <w:lastRenderedPageBreak/>
        <w:t>Mas’ood</w:t>
      </w:r>
      <w:proofErr w:type="spellEnd"/>
      <w:r w:rsidRPr="00F37D05">
        <w:rPr>
          <w:rFonts w:eastAsia="Times New Roman" w:cstheme="majorBidi"/>
          <w:color w:val="231F20"/>
          <w:szCs w:val="24"/>
        </w:rPr>
        <w:t xml:space="preserve"> bn </w:t>
      </w:r>
      <w:proofErr w:type="spellStart"/>
      <w:r w:rsidRPr="00F37D05">
        <w:rPr>
          <w:rFonts w:eastAsia="Times New Roman" w:cstheme="majorBidi"/>
          <w:color w:val="231F20"/>
          <w:szCs w:val="24"/>
        </w:rPr>
        <w:t>Sulaiman</w:t>
      </w:r>
      <w:proofErr w:type="spellEnd"/>
      <w:r w:rsidRPr="00F37D05">
        <w:rPr>
          <w:rFonts w:eastAsia="Times New Roman" w:cstheme="majorBidi"/>
          <w:color w:val="231F20"/>
          <w:szCs w:val="24"/>
        </w:rPr>
        <w:t xml:space="preserve"> who famous as </w:t>
      </w:r>
      <w:proofErr w:type="spellStart"/>
      <w:r w:rsidRPr="00F37D05">
        <w:rPr>
          <w:rFonts w:eastAsia="Times New Roman" w:cstheme="majorBidi"/>
          <w:color w:val="231F20"/>
          <w:szCs w:val="24"/>
        </w:rPr>
        <w:t>IbnuMulfih</w:t>
      </w:r>
      <w:proofErr w:type="spellEnd"/>
      <w:r w:rsidRPr="00F37D05">
        <w:rPr>
          <w:rFonts w:eastAsia="Times New Roman" w:cstheme="majorBidi"/>
          <w:color w:val="231F20"/>
          <w:szCs w:val="24"/>
        </w:rPr>
        <w:t xml:space="preserve"> the teacher of Ibn </w:t>
      </w:r>
      <w:proofErr w:type="spellStart"/>
      <w:r w:rsidRPr="00F37D05">
        <w:rPr>
          <w:rFonts w:eastAsia="Times New Roman" w:cstheme="majorBidi"/>
          <w:color w:val="231F20"/>
          <w:szCs w:val="24"/>
        </w:rPr>
        <w:t>Hazm</w:t>
      </w:r>
      <w:proofErr w:type="spellEnd"/>
      <w:r w:rsidRPr="00F37D05">
        <w:rPr>
          <w:rFonts w:eastAsia="Times New Roman" w:cstheme="majorBidi"/>
          <w:color w:val="231F20"/>
          <w:szCs w:val="24"/>
        </w:rPr>
        <w:t xml:space="preserve"> Al </w:t>
      </w:r>
      <w:proofErr w:type="spellStart"/>
      <w:r w:rsidR="00855227">
        <w:rPr>
          <w:rFonts w:eastAsia="Times New Roman" w:cstheme="majorBidi"/>
          <w:color w:val="231F20"/>
          <w:szCs w:val="24"/>
        </w:rPr>
        <w:t>Ẓāhirī</w:t>
      </w:r>
      <w:proofErr w:type="spellEnd"/>
      <w:r w:rsidR="00713D60" w:rsidRPr="00F37D05">
        <w:rPr>
          <w:rFonts w:eastAsia="Times New Roman" w:cstheme="majorBidi"/>
          <w:color w:val="231F20"/>
          <w:szCs w:val="24"/>
        </w:rPr>
        <w:t>,</w:t>
      </w:r>
      <w:r w:rsidR="00434CB3">
        <w:rPr>
          <w:rFonts w:eastAsia="Times New Roman" w:cstheme="majorBidi"/>
          <w:color w:val="231F20"/>
          <w:szCs w:val="24"/>
        </w:rPr>
        <w:t xml:space="preserve"> t</w:t>
      </w:r>
      <w:r w:rsidR="008E7CF5" w:rsidRPr="00F37D05">
        <w:rPr>
          <w:rFonts w:eastAsia="Times New Roman" w:cstheme="majorBidi"/>
          <w:color w:val="231F20"/>
          <w:szCs w:val="24"/>
        </w:rPr>
        <w:t>hey</w:t>
      </w:r>
      <w:r w:rsidR="00713D60" w:rsidRPr="00F37D05">
        <w:rPr>
          <w:rFonts w:eastAsia="Times New Roman" w:cstheme="majorBidi"/>
          <w:color w:val="231F20"/>
          <w:szCs w:val="24"/>
        </w:rPr>
        <w:t xml:space="preserve"> caused the indignation of the Maliki jurists, so they started to claim that t</w:t>
      </w:r>
      <w:r w:rsidR="008E7CF5" w:rsidRPr="00F37D05">
        <w:rPr>
          <w:rFonts w:eastAsia="Times New Roman" w:cstheme="majorBidi"/>
          <w:color w:val="231F20"/>
          <w:szCs w:val="24"/>
        </w:rPr>
        <w:t>hey were dangerous to the faith and they refused learning from him.</w:t>
      </w:r>
    </w:p>
    <w:p w:rsidR="004614C7" w:rsidRPr="00B866D8" w:rsidRDefault="00AB0EDB" w:rsidP="00E90045">
      <w:pPr>
        <w:pStyle w:val="Heading2"/>
      </w:pPr>
      <w:bookmarkStart w:id="49" w:name="_Toc26870039"/>
      <w:r w:rsidRPr="00B866D8">
        <w:t xml:space="preserve">2.4 </w:t>
      </w:r>
      <w:r w:rsidR="00855227">
        <w:t>ẒĀHIRĪ</w:t>
      </w:r>
      <w:r w:rsidR="00E90045">
        <w:t>IN</w:t>
      </w:r>
      <w:r w:rsidR="009D6010">
        <w:t xml:space="preserve"> AL</w:t>
      </w:r>
      <w:r w:rsidRPr="00B866D8">
        <w:t>MOHAD</w:t>
      </w:r>
      <w:bookmarkEnd w:id="49"/>
      <w:r w:rsidR="00E90045">
        <w:t xml:space="preserve"> EMPIER</w:t>
      </w:r>
    </w:p>
    <w:p w:rsidR="009C4366" w:rsidRPr="00F37D05" w:rsidRDefault="00AB0EDB" w:rsidP="00677B7E">
      <w:pPr>
        <w:pBdr>
          <w:top w:val="nil"/>
          <w:left w:val="nil"/>
          <w:bottom w:val="nil"/>
          <w:right w:val="nil"/>
          <w:between w:val="nil"/>
        </w:pBdr>
        <w:spacing w:before="480" w:after="0" w:line="480" w:lineRule="auto"/>
        <w:rPr>
          <w:rFonts w:eastAsia="Times New Roman" w:cstheme="majorBidi"/>
          <w:color w:val="231F20"/>
          <w:szCs w:val="24"/>
        </w:rPr>
      </w:pPr>
      <w:proofErr w:type="spellStart"/>
      <w:r w:rsidRPr="00F37D05">
        <w:rPr>
          <w:rFonts w:eastAsia="Times New Roman" w:cstheme="majorBidi"/>
          <w:color w:val="231F20"/>
          <w:szCs w:val="24"/>
        </w:rPr>
        <w:t>Ẓāhirī</w:t>
      </w:r>
      <w:r w:rsidR="00E12E7E" w:rsidRPr="00F37D05">
        <w:rPr>
          <w:rFonts w:eastAsia="Times New Roman" w:cstheme="majorBidi"/>
          <w:color w:val="231F20"/>
          <w:szCs w:val="24"/>
        </w:rPr>
        <w:t>School</w:t>
      </w:r>
      <w:proofErr w:type="spellEnd"/>
      <w:r w:rsidRPr="00F37D05">
        <w:rPr>
          <w:rFonts w:eastAsia="Times New Roman" w:cstheme="majorBidi"/>
          <w:color w:val="231F20"/>
          <w:szCs w:val="24"/>
        </w:rPr>
        <w:t xml:space="preserve"> enjoyed official state sponsorship by </w:t>
      </w:r>
      <w:r w:rsidR="004614C7" w:rsidRPr="00F37D05">
        <w:rPr>
          <w:rFonts w:eastAsia="Times New Roman" w:cstheme="majorBidi"/>
          <w:color w:val="231F20"/>
          <w:szCs w:val="24"/>
        </w:rPr>
        <w:t xml:space="preserve">the rise of the </w:t>
      </w:r>
      <w:proofErr w:type="spellStart"/>
      <w:r w:rsidR="004614C7" w:rsidRPr="00F37D05">
        <w:rPr>
          <w:rFonts w:eastAsia="Times New Roman" w:cstheme="majorBidi"/>
          <w:color w:val="231F20"/>
          <w:szCs w:val="24"/>
        </w:rPr>
        <w:t>Almohads.</w:t>
      </w:r>
      <w:r w:rsidR="00E12E7E" w:rsidRPr="00F37D05">
        <w:rPr>
          <w:rFonts w:eastAsia="Times New Roman" w:cstheme="majorBidi"/>
          <w:color w:val="231F20"/>
          <w:szCs w:val="24"/>
        </w:rPr>
        <w:t>A</w:t>
      </w:r>
      <w:r w:rsidR="004614C7" w:rsidRPr="00F37D05">
        <w:rPr>
          <w:rFonts w:eastAsia="Times New Roman" w:cstheme="majorBidi"/>
          <w:color w:val="231F20"/>
          <w:szCs w:val="24"/>
        </w:rPr>
        <w:t>ll</w:t>
      </w:r>
      <w:proofErr w:type="spellEnd"/>
      <w:r w:rsidR="004614C7" w:rsidRPr="00F37D05">
        <w:rPr>
          <w:rFonts w:eastAsia="Times New Roman" w:cstheme="majorBidi"/>
          <w:color w:val="231F20"/>
          <w:szCs w:val="24"/>
        </w:rPr>
        <w:t xml:space="preserve"> Almohad leaders were </w:t>
      </w:r>
      <w:r w:rsidR="00050C42" w:rsidRPr="00F37D05">
        <w:rPr>
          <w:rFonts w:eastAsia="Times New Roman" w:cstheme="majorBidi"/>
          <w:color w:val="231F20"/>
          <w:szCs w:val="24"/>
        </w:rPr>
        <w:t>extrem</w:t>
      </w:r>
      <w:r w:rsidR="00867A39" w:rsidRPr="00F37D05">
        <w:rPr>
          <w:rFonts w:eastAsia="Times New Roman" w:cstheme="majorBidi"/>
          <w:color w:val="231F20"/>
          <w:szCs w:val="24"/>
        </w:rPr>
        <w:t>e</w:t>
      </w:r>
      <w:r w:rsidR="004614C7" w:rsidRPr="00F37D05">
        <w:rPr>
          <w:rFonts w:eastAsia="Times New Roman" w:cstheme="majorBidi"/>
          <w:color w:val="231F20"/>
          <w:szCs w:val="24"/>
        </w:rPr>
        <w:t xml:space="preserve"> toward the </w:t>
      </w:r>
      <w:proofErr w:type="spellStart"/>
      <w:r w:rsidR="004614C7" w:rsidRPr="00F37D05">
        <w:rPr>
          <w:rFonts w:eastAsia="Times New Roman" w:cstheme="majorBidi"/>
          <w:color w:val="231F20"/>
          <w:szCs w:val="24"/>
        </w:rPr>
        <w:t>Malikis</w:t>
      </w:r>
      <w:proofErr w:type="spellEnd"/>
      <w:r w:rsidR="0098487A" w:rsidRPr="00F37D05">
        <w:rPr>
          <w:rFonts w:eastAsia="Times New Roman" w:cstheme="majorBidi"/>
          <w:color w:val="231F20"/>
          <w:szCs w:val="24"/>
        </w:rPr>
        <w:t xml:space="preserve"> their approach on </w:t>
      </w:r>
      <w:proofErr w:type="spellStart"/>
      <w:r w:rsidR="0098487A" w:rsidRPr="00F37D05">
        <w:rPr>
          <w:rFonts w:eastAsia="Times New Roman" w:cstheme="majorBidi"/>
          <w:color w:val="231F20"/>
          <w:szCs w:val="24"/>
        </w:rPr>
        <w:t>Malikies</w:t>
      </w:r>
      <w:proofErr w:type="spellEnd"/>
      <w:r w:rsidR="0098487A" w:rsidRPr="00F37D05">
        <w:rPr>
          <w:rFonts w:eastAsia="Times New Roman" w:cstheme="majorBidi"/>
          <w:color w:val="231F20"/>
          <w:szCs w:val="24"/>
        </w:rPr>
        <w:t xml:space="preserve"> were </w:t>
      </w:r>
      <w:proofErr w:type="spellStart"/>
      <w:proofErr w:type="gramStart"/>
      <w:r w:rsidR="0098487A" w:rsidRPr="00F37D05">
        <w:rPr>
          <w:rFonts w:eastAsia="Times New Roman" w:cstheme="majorBidi"/>
          <w:color w:val="231F20"/>
          <w:szCs w:val="24"/>
        </w:rPr>
        <w:t>bad</w:t>
      </w:r>
      <w:r w:rsidR="005E4F5E" w:rsidRPr="00F37D05">
        <w:rPr>
          <w:rFonts w:eastAsia="Times New Roman" w:cstheme="majorBidi"/>
          <w:color w:val="231F20"/>
          <w:szCs w:val="24"/>
        </w:rPr>
        <w:t>.</w:t>
      </w:r>
      <w:r w:rsidR="00ED3DEB" w:rsidRPr="00F37D05">
        <w:rPr>
          <w:rFonts w:eastAsia="Times New Roman" w:cstheme="majorBidi"/>
          <w:color w:val="231F20"/>
          <w:szCs w:val="24"/>
        </w:rPr>
        <w:t>The</w:t>
      </w:r>
      <w:proofErr w:type="spellEnd"/>
      <w:proofErr w:type="gramEnd"/>
      <w:r w:rsidR="00ED3DEB" w:rsidRPr="00F37D05">
        <w:rPr>
          <w:rFonts w:eastAsia="Times New Roman" w:cstheme="majorBidi"/>
          <w:color w:val="231F20"/>
          <w:szCs w:val="24"/>
        </w:rPr>
        <w:t xml:space="preserve"> school </w:t>
      </w:r>
      <w:r w:rsidR="00DC7E14" w:rsidRPr="00F37D05">
        <w:rPr>
          <w:rFonts w:eastAsia="Times New Roman" w:cstheme="majorBidi"/>
          <w:color w:val="231F20"/>
          <w:szCs w:val="24"/>
        </w:rPr>
        <w:t xml:space="preserve">spread throughout the west </w:t>
      </w:r>
      <w:r w:rsidR="00ED3DEB" w:rsidRPr="00F37D05">
        <w:rPr>
          <w:rFonts w:eastAsia="Times New Roman" w:cstheme="majorBidi"/>
          <w:color w:val="231F20"/>
          <w:szCs w:val="24"/>
        </w:rPr>
        <w:t xml:space="preserve">during the reign of Mansour Aba Yusuf, </w:t>
      </w:r>
      <w:r w:rsidR="00760D58" w:rsidRPr="00F37D05">
        <w:rPr>
          <w:rFonts w:eastAsia="Times New Roman" w:cstheme="majorBidi"/>
          <w:color w:val="231F20"/>
          <w:szCs w:val="24"/>
        </w:rPr>
        <w:t>though</w:t>
      </w:r>
      <w:r w:rsidR="00ED3DEB" w:rsidRPr="00F37D05">
        <w:rPr>
          <w:rFonts w:eastAsia="Times New Roman" w:cstheme="majorBidi"/>
          <w:color w:val="231F20"/>
          <w:szCs w:val="24"/>
        </w:rPr>
        <w:t xml:space="preserve"> people carried </w:t>
      </w:r>
      <w:r w:rsidR="00D83B04" w:rsidRPr="00F37D05">
        <w:rPr>
          <w:rFonts w:eastAsia="Times New Roman" w:cstheme="majorBidi"/>
          <w:color w:val="231F20"/>
          <w:szCs w:val="24"/>
        </w:rPr>
        <w:t>apparent meaning</w:t>
      </w:r>
      <w:r w:rsidR="00ED3DEB" w:rsidRPr="00F37D05">
        <w:rPr>
          <w:rFonts w:eastAsia="Times New Roman" w:cstheme="majorBidi"/>
          <w:color w:val="231F20"/>
          <w:szCs w:val="24"/>
        </w:rPr>
        <w:t xml:space="preserve"> from the Qur’an and Sunnah.</w:t>
      </w:r>
      <w:r w:rsidR="002F7A5D" w:rsidRPr="00F37D05">
        <w:rPr>
          <w:rFonts w:eastAsia="Times New Roman" w:cstheme="majorBidi"/>
          <w:color w:val="231F20"/>
          <w:szCs w:val="24"/>
        </w:rPr>
        <w:t xml:space="preserve"> Since he was given the power </w:t>
      </w:r>
      <w:proofErr w:type="spellStart"/>
      <w:r w:rsidR="00855227">
        <w:rPr>
          <w:rFonts w:eastAsia="Times New Roman" w:cstheme="majorBidi"/>
          <w:color w:val="231F20"/>
          <w:szCs w:val="24"/>
        </w:rPr>
        <w:t>Ẓāhirī</w:t>
      </w:r>
      <w:proofErr w:type="spellEnd"/>
      <w:r w:rsidR="002F7A5D" w:rsidRPr="00F37D05">
        <w:rPr>
          <w:rFonts w:eastAsia="Times New Roman" w:cstheme="majorBidi"/>
          <w:color w:val="231F20"/>
          <w:szCs w:val="24"/>
        </w:rPr>
        <w:t xml:space="preserve"> jurists was appointed as jurisdictions and examined those who criticized Ibn </w:t>
      </w:r>
      <w:proofErr w:type="spellStart"/>
      <w:r w:rsidR="002F7A5D" w:rsidRPr="00F37D05">
        <w:rPr>
          <w:rFonts w:eastAsia="Times New Roman" w:cstheme="majorBidi"/>
          <w:color w:val="231F20"/>
          <w:szCs w:val="24"/>
        </w:rPr>
        <w:t>Hazm</w:t>
      </w:r>
      <w:proofErr w:type="spellEnd"/>
      <w:r w:rsidR="00A71952" w:rsidRPr="00F37D05">
        <w:rPr>
          <w:rFonts w:eastAsia="Times New Roman" w:cstheme="majorBidi"/>
          <w:color w:val="231F20"/>
          <w:szCs w:val="24"/>
        </w:rPr>
        <w:t>.</w:t>
      </w:r>
    </w:p>
    <w:p w:rsidR="009C4366" w:rsidRPr="00F37D05" w:rsidRDefault="00AB0EDB" w:rsidP="00434CB3">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This hostility was between Manso</w:t>
      </w:r>
      <w:r w:rsidR="00434CB3">
        <w:rPr>
          <w:rFonts w:eastAsia="Times New Roman" w:cstheme="majorBidi"/>
          <w:color w:val="231F20"/>
          <w:szCs w:val="24"/>
        </w:rPr>
        <w:t>o</w:t>
      </w:r>
      <w:r w:rsidRPr="00F37D05">
        <w:rPr>
          <w:rFonts w:eastAsia="Times New Roman" w:cstheme="majorBidi"/>
          <w:color w:val="231F20"/>
          <w:szCs w:val="24"/>
        </w:rPr>
        <w:t xml:space="preserve">r and the Maliki jurists and was not between </w:t>
      </w:r>
      <w:proofErr w:type="spellStart"/>
      <w:r w:rsidR="00855227">
        <w:rPr>
          <w:rFonts w:eastAsia="Times New Roman" w:cstheme="majorBidi"/>
          <w:color w:val="231F20"/>
          <w:szCs w:val="24"/>
        </w:rPr>
        <w:t>Ẓāhirī</w:t>
      </w:r>
      <w:r w:rsidRPr="00F37D05">
        <w:rPr>
          <w:rFonts w:eastAsia="Times New Roman" w:cstheme="majorBidi"/>
          <w:color w:val="231F20"/>
          <w:szCs w:val="24"/>
        </w:rPr>
        <w:t>s</w:t>
      </w:r>
      <w:proofErr w:type="spellEnd"/>
      <w:r w:rsidRPr="00F37D05">
        <w:rPr>
          <w:rFonts w:eastAsia="Times New Roman" w:cstheme="majorBidi"/>
          <w:color w:val="231F20"/>
          <w:szCs w:val="24"/>
        </w:rPr>
        <w:t xml:space="preserve"> and </w:t>
      </w:r>
      <w:proofErr w:type="spellStart"/>
      <w:r w:rsidRPr="00F37D05">
        <w:rPr>
          <w:rFonts w:eastAsia="Times New Roman" w:cstheme="majorBidi"/>
          <w:color w:val="231F20"/>
          <w:szCs w:val="24"/>
        </w:rPr>
        <w:t>Malikis</w:t>
      </w:r>
      <w:proofErr w:type="spellEnd"/>
      <w:r w:rsidR="00E25B0A" w:rsidRPr="00F37D05">
        <w:rPr>
          <w:rFonts w:eastAsia="Times New Roman" w:cstheme="majorBidi"/>
          <w:color w:val="231F20"/>
          <w:szCs w:val="24"/>
        </w:rPr>
        <w:t xml:space="preserve">. </w:t>
      </w:r>
      <w:r w:rsidR="009F50CC" w:rsidRPr="00F37D05">
        <w:rPr>
          <w:rFonts w:eastAsia="Times New Roman" w:cstheme="majorBidi"/>
          <w:color w:val="231F20"/>
          <w:szCs w:val="24"/>
        </w:rPr>
        <w:t xml:space="preserve">When Al-Mansur appointed an </w:t>
      </w:r>
      <w:proofErr w:type="spellStart"/>
      <w:r w:rsidR="00855227">
        <w:rPr>
          <w:rFonts w:eastAsia="Times New Roman" w:cstheme="majorBidi"/>
          <w:color w:val="231F20"/>
          <w:szCs w:val="24"/>
        </w:rPr>
        <w:t>Ẓāhirī</w:t>
      </w:r>
      <w:proofErr w:type="spellEnd"/>
      <w:r w:rsidR="009F50CC" w:rsidRPr="00F37D05">
        <w:rPr>
          <w:rFonts w:eastAsia="Times New Roman" w:cstheme="majorBidi"/>
          <w:color w:val="231F20"/>
          <w:szCs w:val="24"/>
        </w:rPr>
        <w:t xml:space="preserve"> judge, Ahmed bin Yazid bin Abd al-Rahman bin </w:t>
      </w:r>
      <w:proofErr w:type="spellStart"/>
      <w:r w:rsidR="009F50CC" w:rsidRPr="00F37D05">
        <w:rPr>
          <w:rFonts w:eastAsia="Times New Roman" w:cstheme="majorBidi"/>
          <w:color w:val="231F20"/>
          <w:szCs w:val="24"/>
        </w:rPr>
        <w:t>Baqi</w:t>
      </w:r>
      <w:proofErr w:type="spellEnd"/>
      <w:r w:rsidR="009F50CC" w:rsidRPr="00F37D05">
        <w:rPr>
          <w:rFonts w:eastAsia="Times New Roman" w:cstheme="majorBidi"/>
          <w:color w:val="231F20"/>
          <w:szCs w:val="24"/>
        </w:rPr>
        <w:t xml:space="preserve"> bin </w:t>
      </w:r>
      <w:proofErr w:type="spellStart"/>
      <w:r w:rsidR="009F50CC" w:rsidRPr="00F37D05">
        <w:rPr>
          <w:rFonts w:eastAsia="Times New Roman" w:cstheme="majorBidi"/>
          <w:color w:val="231F20"/>
          <w:szCs w:val="24"/>
        </w:rPr>
        <w:t>Mukhallad</w:t>
      </w:r>
      <w:proofErr w:type="spellEnd"/>
      <w:r w:rsidR="009F50CC" w:rsidRPr="00F37D05">
        <w:rPr>
          <w:rFonts w:eastAsia="Times New Roman" w:cstheme="majorBidi"/>
          <w:color w:val="231F20"/>
          <w:szCs w:val="24"/>
        </w:rPr>
        <w:t xml:space="preserve">, who took over the district of Marrakesh and then Cordoba, which is his country of origin, and he ruled between those who contested his opinion of the two schools of thought, Maliki and </w:t>
      </w:r>
      <w:proofErr w:type="spellStart"/>
      <w:r w:rsidR="00855227">
        <w:rPr>
          <w:rFonts w:eastAsia="Times New Roman" w:cstheme="majorBidi"/>
          <w:color w:val="231F20"/>
          <w:szCs w:val="24"/>
        </w:rPr>
        <w:t>Ẓāhirī</w:t>
      </w:r>
      <w:proofErr w:type="spellEnd"/>
      <w:r w:rsidR="00C3411D" w:rsidRPr="00F37D05">
        <w:rPr>
          <w:rFonts w:eastAsia="Times New Roman" w:cstheme="majorBidi"/>
          <w:color w:val="231F20"/>
          <w:szCs w:val="24"/>
        </w:rPr>
        <w:t xml:space="preserve">. This reveals there </w:t>
      </w:r>
      <w:r w:rsidR="00434CB3" w:rsidRPr="00F37D05">
        <w:rPr>
          <w:rFonts w:eastAsia="Times New Roman" w:cstheme="majorBidi"/>
          <w:color w:val="231F20"/>
          <w:szCs w:val="24"/>
        </w:rPr>
        <w:t>were no clashes</w:t>
      </w:r>
      <w:r w:rsidR="00C3411D" w:rsidRPr="00F37D05">
        <w:rPr>
          <w:rFonts w:eastAsia="Times New Roman" w:cstheme="majorBidi"/>
          <w:color w:val="231F20"/>
          <w:szCs w:val="24"/>
        </w:rPr>
        <w:t xml:space="preserve"> between the scholars of two schools</w:t>
      </w:r>
      <w:r w:rsidR="002F7A5D" w:rsidRPr="00F37D05">
        <w:rPr>
          <w:rFonts w:eastAsia="Times New Roman" w:cstheme="majorBidi"/>
          <w:color w:val="231F20"/>
          <w:szCs w:val="24"/>
        </w:rPr>
        <w:t>.</w:t>
      </w:r>
    </w:p>
    <w:p w:rsidR="004614C7" w:rsidRPr="00F37D05" w:rsidRDefault="00AB0EDB" w:rsidP="00677B7E">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The rulers</w:t>
      </w:r>
      <w:r w:rsidR="005E4F5E" w:rsidRPr="00F37D05">
        <w:rPr>
          <w:rFonts w:eastAsia="Times New Roman" w:cstheme="majorBidi"/>
          <w:color w:val="231F20"/>
          <w:szCs w:val="24"/>
        </w:rPr>
        <w:t xml:space="preserve"> gave </w:t>
      </w:r>
      <w:proofErr w:type="spellStart"/>
      <w:r w:rsidRPr="00F37D05">
        <w:rPr>
          <w:rFonts w:eastAsia="Times New Roman" w:cstheme="majorBidi"/>
          <w:color w:val="231F20"/>
          <w:szCs w:val="24"/>
        </w:rPr>
        <w:t>Ẓāhirīs</w:t>
      </w:r>
      <w:proofErr w:type="spellEnd"/>
      <w:r w:rsidRPr="00F37D05">
        <w:rPr>
          <w:rFonts w:eastAsia="Times New Roman" w:cstheme="majorBidi"/>
          <w:color w:val="231F20"/>
          <w:szCs w:val="24"/>
        </w:rPr>
        <w:t xml:space="preserve"> and in a few </w:t>
      </w:r>
      <w:r w:rsidR="001460A6" w:rsidRPr="00F37D05">
        <w:rPr>
          <w:rFonts w:eastAsia="Times New Roman" w:cstheme="majorBidi"/>
          <w:color w:val="231F20"/>
          <w:szCs w:val="24"/>
        </w:rPr>
        <w:t>of</w:t>
      </w:r>
      <w:r w:rsidRPr="00F37D05">
        <w:rPr>
          <w:rFonts w:eastAsia="Times New Roman" w:cstheme="majorBidi"/>
          <w:color w:val="231F20"/>
          <w:szCs w:val="24"/>
        </w:rPr>
        <w:t xml:space="preserve"> the </w:t>
      </w:r>
      <w:proofErr w:type="spellStart"/>
      <w:proofErr w:type="gramStart"/>
      <w:r w:rsidRPr="00F37D05">
        <w:rPr>
          <w:rFonts w:eastAsia="Times New Roman" w:cstheme="majorBidi"/>
          <w:color w:val="231F20"/>
          <w:szCs w:val="24"/>
        </w:rPr>
        <w:t>Shafi‘</w:t>
      </w:r>
      <w:proofErr w:type="gramEnd"/>
      <w:r w:rsidRPr="00F37D05">
        <w:rPr>
          <w:rFonts w:eastAsia="Times New Roman" w:cstheme="majorBidi"/>
          <w:color w:val="231F20"/>
          <w:szCs w:val="24"/>
        </w:rPr>
        <w:t>is</w:t>
      </w:r>
      <w:proofErr w:type="spellEnd"/>
      <w:r w:rsidRPr="00F37D05">
        <w:rPr>
          <w:rFonts w:eastAsia="Times New Roman" w:cstheme="majorBidi"/>
          <w:color w:val="231F20"/>
          <w:szCs w:val="24"/>
        </w:rPr>
        <w:t xml:space="preserve"> free rein to author works and run the judiciary. In the late 12th century, any religious material</w:t>
      </w:r>
      <w:r w:rsidR="00674C47" w:rsidRPr="00F37D05">
        <w:rPr>
          <w:rFonts w:eastAsia="Times New Roman" w:cstheme="majorBidi"/>
          <w:color w:val="231F20"/>
          <w:szCs w:val="24"/>
        </w:rPr>
        <w:t xml:space="preserve"> written</w:t>
      </w:r>
      <w:r w:rsidR="006C22A0" w:rsidRPr="00F37D05">
        <w:rPr>
          <w:rFonts w:eastAsia="Times New Roman" w:cstheme="majorBidi"/>
          <w:color w:val="231F20"/>
          <w:szCs w:val="24"/>
        </w:rPr>
        <w:t xml:space="preserve"> by non-</w:t>
      </w:r>
      <w:proofErr w:type="spellStart"/>
      <w:r w:rsidR="006C22A0" w:rsidRPr="00F37D05">
        <w:rPr>
          <w:rFonts w:eastAsia="Times New Roman" w:cstheme="majorBidi"/>
          <w:color w:val="231F20"/>
          <w:szCs w:val="24"/>
        </w:rPr>
        <w:t>Ẓāhirīs</w:t>
      </w:r>
      <w:proofErr w:type="spellEnd"/>
      <w:r w:rsidR="006C22A0" w:rsidRPr="00F37D05">
        <w:rPr>
          <w:rFonts w:eastAsia="Times New Roman" w:cstheme="majorBidi"/>
          <w:color w:val="231F20"/>
          <w:szCs w:val="24"/>
        </w:rPr>
        <w:t xml:space="preserve"> was banned at </w:t>
      </w:r>
      <w:proofErr w:type="spellStart"/>
      <w:r w:rsidR="006C22A0" w:rsidRPr="00F37D05">
        <w:rPr>
          <w:rFonts w:eastAsia="Times New Roman" w:cstheme="majorBidi"/>
          <w:color w:val="231F20"/>
          <w:szCs w:val="24"/>
        </w:rPr>
        <w:t>first</w:t>
      </w:r>
      <w:r w:rsidR="00C57ABB" w:rsidRPr="00F37D05">
        <w:rPr>
          <w:rFonts w:eastAsia="Times New Roman" w:cstheme="majorBidi"/>
          <w:color w:val="231F20"/>
          <w:szCs w:val="24"/>
        </w:rPr>
        <w:t>and</w:t>
      </w:r>
      <w:proofErr w:type="spellEnd"/>
      <w:r w:rsidRPr="00F37D05">
        <w:rPr>
          <w:rFonts w:eastAsia="Times New Roman" w:cstheme="majorBidi"/>
          <w:color w:val="231F20"/>
          <w:szCs w:val="24"/>
        </w:rPr>
        <w:t xml:space="preserve"> burned </w:t>
      </w:r>
      <w:r w:rsidR="00C57ABB" w:rsidRPr="00F37D05">
        <w:rPr>
          <w:rFonts w:eastAsia="Times New Roman" w:cstheme="majorBidi"/>
          <w:color w:val="231F20"/>
          <w:szCs w:val="24"/>
        </w:rPr>
        <w:t xml:space="preserve">later </w:t>
      </w:r>
      <w:r w:rsidRPr="00F37D05">
        <w:rPr>
          <w:rFonts w:eastAsia="Times New Roman" w:cstheme="majorBidi"/>
          <w:color w:val="231F20"/>
          <w:szCs w:val="24"/>
        </w:rPr>
        <w:t xml:space="preserve">in </w:t>
      </w:r>
      <w:proofErr w:type="spellStart"/>
      <w:r w:rsidR="001D0561">
        <w:rPr>
          <w:rFonts w:eastAsia="Times New Roman" w:cstheme="majorBidi"/>
          <w:color w:val="231F20"/>
          <w:szCs w:val="24"/>
        </w:rPr>
        <w:t>AL</w:t>
      </w:r>
      <w:r w:rsidR="00851844" w:rsidRPr="00F37D05">
        <w:rPr>
          <w:rFonts w:eastAsia="Times New Roman" w:cstheme="majorBidi"/>
          <w:color w:val="231F20"/>
          <w:szCs w:val="24"/>
        </w:rPr>
        <w:t>Mohad</w:t>
      </w:r>
      <w:r w:rsidR="00A26951" w:rsidRPr="00F37D05">
        <w:rPr>
          <w:rFonts w:eastAsia="Times New Roman" w:cstheme="majorBidi"/>
          <w:color w:val="231F20"/>
          <w:szCs w:val="24"/>
        </w:rPr>
        <w:t>Empire</w:t>
      </w:r>
      <w:proofErr w:type="spellEnd"/>
      <w:r w:rsidRPr="00F37D05">
        <w:rPr>
          <w:rFonts w:eastAsia="Times New Roman" w:cstheme="majorBidi"/>
          <w:color w:val="231F20"/>
          <w:szCs w:val="24"/>
        </w:rPr>
        <w:t xml:space="preserve"> under the Almohad reforms</w:t>
      </w:r>
      <w:r w:rsidR="002D362C" w:rsidRPr="00F37D05">
        <w:rPr>
          <w:rFonts w:eastAsia="Times New Roman" w:cstheme="majorBidi"/>
          <w:color w:val="231F20"/>
          <w:szCs w:val="24"/>
        </w:rPr>
        <w:t>.</w:t>
      </w:r>
      <w:r>
        <w:rPr>
          <w:rStyle w:val="FootnoteReference"/>
          <w:rFonts w:cstheme="majorBidi"/>
          <w:szCs w:val="24"/>
        </w:rPr>
        <w:footnoteReference w:id="17"/>
      </w:r>
    </w:p>
    <w:p w:rsidR="00880925" w:rsidRPr="00B866D8" w:rsidRDefault="00AB0EDB" w:rsidP="00D060DD">
      <w:pPr>
        <w:pStyle w:val="Heading2"/>
      </w:pPr>
      <w:bookmarkStart w:id="50" w:name="_Toc26870040"/>
      <w:r w:rsidRPr="00B866D8">
        <w:lastRenderedPageBreak/>
        <w:t>2.</w:t>
      </w:r>
      <w:r w:rsidR="004614C7" w:rsidRPr="00B866D8">
        <w:t>5</w:t>
      </w:r>
      <w:r w:rsidR="00D060DD">
        <w:t xml:space="preserve">PRINCIPLES AND </w:t>
      </w:r>
      <w:r w:rsidRPr="00B866D8">
        <w:t>METHODOLOGIES</w:t>
      </w:r>
      <w:bookmarkEnd w:id="50"/>
      <w:r w:rsidR="00D060DD">
        <w:t xml:space="preserve"> OF ZAHIRI SCHOOL</w:t>
      </w:r>
    </w:p>
    <w:p w:rsidR="00880925" w:rsidRPr="00F37D05" w:rsidRDefault="00855227" w:rsidP="00677B7E">
      <w:pPr>
        <w:pBdr>
          <w:top w:val="nil"/>
          <w:left w:val="nil"/>
          <w:bottom w:val="nil"/>
          <w:right w:val="nil"/>
          <w:between w:val="nil"/>
        </w:pBdr>
        <w:spacing w:before="480" w:after="0" w:line="480" w:lineRule="auto"/>
        <w:rPr>
          <w:rFonts w:eastAsia="Times New Roman" w:cstheme="majorBidi"/>
          <w:color w:val="231F20"/>
          <w:szCs w:val="24"/>
        </w:rPr>
      </w:pPr>
      <w:proofErr w:type="spellStart"/>
      <w:r>
        <w:rPr>
          <w:rFonts w:eastAsia="Times New Roman" w:cstheme="majorBidi"/>
          <w:color w:val="231F20"/>
          <w:szCs w:val="24"/>
        </w:rPr>
        <w:t>Ẓāhirī</w:t>
      </w:r>
      <w:proofErr w:type="spellEnd"/>
      <w:r w:rsidR="00AB0EDB" w:rsidRPr="00F37D05">
        <w:rPr>
          <w:rFonts w:eastAsia="Times New Roman" w:cstheme="majorBidi"/>
          <w:color w:val="231F20"/>
          <w:szCs w:val="24"/>
        </w:rPr>
        <w:t xml:space="preserve"> school regards only four</w:t>
      </w:r>
      <w:r w:rsidR="00D1391F" w:rsidRPr="00F37D05">
        <w:rPr>
          <w:rFonts w:eastAsia="Times New Roman" w:cstheme="majorBidi"/>
          <w:color w:val="231F20"/>
          <w:szCs w:val="24"/>
        </w:rPr>
        <w:t xml:space="preserve"> as the</w:t>
      </w:r>
      <w:r w:rsidR="00AB0EDB" w:rsidRPr="00F37D05">
        <w:rPr>
          <w:rFonts w:eastAsia="Times New Roman" w:cstheme="majorBidi"/>
          <w:color w:val="231F20"/>
          <w:szCs w:val="24"/>
        </w:rPr>
        <w:t xml:space="preserve"> evidence of </w:t>
      </w:r>
      <w:proofErr w:type="spellStart"/>
      <w:r w:rsidR="00A03679" w:rsidRPr="00F37D05">
        <w:rPr>
          <w:rFonts w:eastAsia="Times New Roman" w:cstheme="majorBidi"/>
          <w:color w:val="231F20"/>
          <w:szCs w:val="24"/>
        </w:rPr>
        <w:t>Shari’ah</w:t>
      </w:r>
      <w:proofErr w:type="spellEnd"/>
      <w:r w:rsidR="00BF018D" w:rsidRPr="00F37D05">
        <w:rPr>
          <w:rFonts w:eastAsia="Times New Roman" w:cstheme="majorBidi"/>
          <w:color w:val="231F20"/>
          <w:szCs w:val="24"/>
        </w:rPr>
        <w:t xml:space="preserve"> as Ibn </w:t>
      </w:r>
      <w:proofErr w:type="spellStart"/>
      <w:r w:rsidR="00BF018D" w:rsidRPr="00F37D05">
        <w:rPr>
          <w:rFonts w:eastAsia="Times New Roman" w:cstheme="majorBidi"/>
          <w:color w:val="231F20"/>
          <w:szCs w:val="24"/>
        </w:rPr>
        <w:t>Hazm</w:t>
      </w:r>
      <w:proofErr w:type="spellEnd"/>
      <w:r w:rsidR="00BF018D" w:rsidRPr="00F37D05">
        <w:rPr>
          <w:rFonts w:eastAsia="Times New Roman" w:cstheme="majorBidi"/>
          <w:color w:val="231F20"/>
          <w:szCs w:val="24"/>
        </w:rPr>
        <w:t xml:space="preserve"> Al </w:t>
      </w:r>
      <w:proofErr w:type="spellStart"/>
      <w:r>
        <w:rPr>
          <w:rFonts w:eastAsia="Times New Roman" w:cstheme="majorBidi"/>
          <w:color w:val="231F20"/>
          <w:szCs w:val="24"/>
        </w:rPr>
        <w:t>Ẓāhirī</w:t>
      </w:r>
      <w:proofErr w:type="spellEnd"/>
      <w:r w:rsidR="00BF018D" w:rsidRPr="00F37D05">
        <w:rPr>
          <w:rFonts w:eastAsia="Times New Roman" w:cstheme="majorBidi"/>
          <w:color w:val="231F20"/>
          <w:szCs w:val="24"/>
        </w:rPr>
        <w:t xml:space="preserve"> said that “</w:t>
      </w:r>
      <w:r w:rsidR="00880C9B" w:rsidRPr="00F37D05">
        <w:rPr>
          <w:rFonts w:eastAsia="Times New Roman" w:cstheme="majorBidi"/>
          <w:color w:val="231F20"/>
          <w:szCs w:val="24"/>
        </w:rPr>
        <w:t xml:space="preserve">The principles on which nothing is known from Shari' except four, which is the text of the Noble Qur’an, the text of the words of the Messenger of God (PBUH) which is about God - the </w:t>
      </w:r>
      <w:r w:rsidR="00447357" w:rsidRPr="00F37D05">
        <w:rPr>
          <w:rFonts w:eastAsia="Times New Roman" w:cstheme="majorBidi"/>
          <w:color w:val="231F20"/>
          <w:szCs w:val="24"/>
        </w:rPr>
        <w:t>Almighty,</w:t>
      </w:r>
      <w:r w:rsidR="00880C9B" w:rsidRPr="00F37D05">
        <w:rPr>
          <w:rFonts w:eastAsia="Times New Roman" w:cstheme="majorBidi"/>
          <w:color w:val="231F20"/>
          <w:szCs w:val="24"/>
        </w:rPr>
        <w:t xml:space="preserve"> peace and blessings be upon him, and the transmission of trusts, and the consensus of all the scholars of the community, and evidence of it is unbearable Only one side.</w:t>
      </w:r>
      <w:r w:rsidR="00BF018D" w:rsidRPr="00F37D05">
        <w:rPr>
          <w:rFonts w:eastAsia="Times New Roman" w:cstheme="majorBidi"/>
          <w:color w:val="231F20"/>
          <w:szCs w:val="24"/>
        </w:rPr>
        <w:t>”</w:t>
      </w:r>
      <w:r w:rsidR="00AB0EDB">
        <w:rPr>
          <w:rStyle w:val="FootnoteReference"/>
          <w:rFonts w:eastAsia="Times New Roman" w:cstheme="majorBidi"/>
          <w:color w:val="231F20"/>
          <w:szCs w:val="24"/>
        </w:rPr>
        <w:footnoteReference w:id="18"/>
      </w:r>
      <w:r w:rsidR="000A56C5" w:rsidRPr="00F37D05">
        <w:rPr>
          <w:rFonts w:eastAsia="Times New Roman" w:cstheme="majorBidi"/>
          <w:color w:val="231F20"/>
          <w:szCs w:val="24"/>
        </w:rPr>
        <w:t>.</w:t>
      </w:r>
    </w:p>
    <w:p w:rsidR="00CE0212" w:rsidRPr="00F37D05" w:rsidRDefault="00AB0EDB" w:rsidP="00677B7E">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t xml:space="preserve">According to the words of Ibn </w:t>
      </w:r>
      <w:proofErr w:type="spellStart"/>
      <w:r w:rsidRPr="00F37D05">
        <w:rPr>
          <w:rFonts w:eastAsia="Times New Roman" w:cstheme="majorBidi"/>
          <w:color w:val="231F20"/>
          <w:szCs w:val="24"/>
        </w:rPr>
        <w:t>Hazm</w:t>
      </w:r>
      <w:proofErr w:type="spellEnd"/>
      <w:r w:rsidRPr="00F37D05">
        <w:rPr>
          <w:rFonts w:eastAsia="Times New Roman" w:cstheme="majorBidi"/>
          <w:color w:val="231F20"/>
          <w:szCs w:val="24"/>
        </w:rPr>
        <w:t xml:space="preserve"> Al </w:t>
      </w:r>
      <w:proofErr w:type="spellStart"/>
      <w:r w:rsidR="00855227">
        <w:rPr>
          <w:rFonts w:eastAsia="Times New Roman" w:cstheme="majorBidi"/>
          <w:color w:val="231F20"/>
          <w:szCs w:val="24"/>
        </w:rPr>
        <w:t>Ẓāhirī</w:t>
      </w:r>
      <w:proofErr w:type="spellEnd"/>
      <w:r w:rsidRPr="00F37D05">
        <w:rPr>
          <w:rFonts w:eastAsia="Times New Roman" w:cstheme="majorBidi"/>
          <w:color w:val="231F20"/>
          <w:szCs w:val="24"/>
        </w:rPr>
        <w:t>, there are four basic principles which jurisprudence is based</w:t>
      </w:r>
      <w:r w:rsidR="00EF7D93" w:rsidRPr="00F37D05">
        <w:rPr>
          <w:rFonts w:eastAsia="Times New Roman" w:cstheme="majorBidi"/>
          <w:color w:val="231F20"/>
          <w:szCs w:val="24"/>
        </w:rPr>
        <w:t xml:space="preserve"> on them</w:t>
      </w:r>
      <w:r w:rsidRPr="00F37D05">
        <w:rPr>
          <w:rFonts w:eastAsia="Times New Roman" w:cstheme="majorBidi"/>
          <w:color w:val="231F20"/>
          <w:szCs w:val="24"/>
        </w:rPr>
        <w:t xml:space="preserve">, and </w:t>
      </w:r>
      <w:r w:rsidR="00FE12DA" w:rsidRPr="00F37D05">
        <w:rPr>
          <w:rFonts w:eastAsia="Times New Roman" w:cstheme="majorBidi"/>
          <w:color w:val="231F20"/>
          <w:szCs w:val="24"/>
        </w:rPr>
        <w:t>those are</w:t>
      </w:r>
      <w:r w:rsidR="00D1279A">
        <w:rPr>
          <w:rStyle w:val="FootnoteReference"/>
          <w:rFonts w:eastAsia="Times New Roman" w:cstheme="majorBidi"/>
          <w:color w:val="231F20"/>
          <w:szCs w:val="24"/>
        </w:rPr>
        <w:footnoteReference w:id="19"/>
      </w:r>
      <w:r w:rsidR="00AC394E" w:rsidRPr="00F37D05">
        <w:rPr>
          <w:rFonts w:eastAsia="Times New Roman" w:cstheme="majorBidi"/>
          <w:color w:val="231F20"/>
          <w:szCs w:val="24"/>
        </w:rPr>
        <w:t>:</w:t>
      </w:r>
    </w:p>
    <w:p w:rsidR="003E4536" w:rsidRPr="00F37D05" w:rsidRDefault="00AB0EDB" w:rsidP="00434CB3">
      <w:pPr>
        <w:pStyle w:val="ListParagraph"/>
        <w:numPr>
          <w:ilvl w:val="0"/>
          <w:numId w:val="4"/>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b/>
          <w:color w:val="231F20"/>
          <w:szCs w:val="24"/>
        </w:rPr>
        <w:t>The Qur'an</w:t>
      </w:r>
      <w:r w:rsidRPr="00F37D05">
        <w:rPr>
          <w:rFonts w:eastAsia="Times New Roman" w:cstheme="majorBidi"/>
          <w:color w:val="231F20"/>
          <w:szCs w:val="24"/>
        </w:rPr>
        <w:t xml:space="preserve">: It is the first principle of Sharia and its rest is recorded until the Day of Resurrection, and the Qur'an is either interpreted itself as the provisions of marriage, divorce, and inheritance, or it needs a statement from Sunnah, such as detailing the overall meaning of prayer, </w:t>
      </w:r>
      <w:r w:rsidR="00434CB3">
        <w:rPr>
          <w:rFonts w:eastAsia="Times New Roman" w:cstheme="majorBidi"/>
          <w:color w:val="231F20"/>
          <w:szCs w:val="24"/>
        </w:rPr>
        <w:t>Z</w:t>
      </w:r>
      <w:r w:rsidRPr="00F37D05">
        <w:rPr>
          <w:rFonts w:eastAsia="Times New Roman" w:cstheme="majorBidi"/>
          <w:color w:val="231F20"/>
          <w:szCs w:val="24"/>
        </w:rPr>
        <w:t>akat and Hajj</w:t>
      </w:r>
    </w:p>
    <w:p w:rsidR="001A0DE9" w:rsidRPr="00F37D05" w:rsidRDefault="00AB0EDB" w:rsidP="00677B7E">
      <w:pPr>
        <w:pStyle w:val="ListParagraph"/>
        <w:numPr>
          <w:ilvl w:val="0"/>
          <w:numId w:val="4"/>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b/>
          <w:color w:val="231F20"/>
          <w:szCs w:val="24"/>
        </w:rPr>
        <w:t>THE SUNNAH</w:t>
      </w:r>
      <w:r w:rsidR="00140822" w:rsidRPr="00F37D05">
        <w:rPr>
          <w:rFonts w:eastAsia="Times New Roman" w:cstheme="majorBidi"/>
          <w:color w:val="231F20"/>
          <w:szCs w:val="24"/>
        </w:rPr>
        <w:t>: Al-</w:t>
      </w:r>
      <w:proofErr w:type="spellStart"/>
      <w:r w:rsidR="00855227">
        <w:rPr>
          <w:rFonts w:eastAsia="Times New Roman" w:cstheme="majorBidi"/>
          <w:color w:val="231F20"/>
          <w:szCs w:val="24"/>
        </w:rPr>
        <w:t>Ẓāhirī</w:t>
      </w:r>
      <w:r w:rsidR="00A3224E" w:rsidRPr="00F37D05">
        <w:rPr>
          <w:rFonts w:eastAsia="Times New Roman" w:cstheme="majorBidi"/>
          <w:color w:val="231F20"/>
          <w:szCs w:val="24"/>
        </w:rPr>
        <w:t>yya</w:t>
      </w:r>
      <w:proofErr w:type="spellEnd"/>
      <w:r w:rsidR="00140822" w:rsidRPr="00F37D05">
        <w:rPr>
          <w:rFonts w:eastAsia="Times New Roman" w:cstheme="majorBidi"/>
          <w:color w:val="231F20"/>
          <w:szCs w:val="24"/>
        </w:rPr>
        <w:t xml:space="preserve"> divides the Sunnah into two parts:</w:t>
      </w:r>
    </w:p>
    <w:p w:rsidR="004547E1" w:rsidRPr="00F37D05" w:rsidRDefault="00AB0EDB" w:rsidP="00677B7E">
      <w:pPr>
        <w:pStyle w:val="ListParagraph"/>
        <w:numPr>
          <w:ilvl w:val="1"/>
          <w:numId w:val="4"/>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b/>
          <w:color w:val="231F20"/>
          <w:szCs w:val="24"/>
        </w:rPr>
        <w:t>FREQUENTLY REPORTED HADEETH</w:t>
      </w:r>
      <w:r w:rsidRPr="00F37D05">
        <w:rPr>
          <w:rFonts w:eastAsia="Times New Roman" w:cstheme="majorBidi"/>
          <w:color w:val="231F20"/>
          <w:szCs w:val="24"/>
        </w:rPr>
        <w:t xml:space="preserve"> (</w:t>
      </w:r>
      <w:proofErr w:type="spellStart"/>
      <w:r w:rsidRPr="00F37D05">
        <w:rPr>
          <w:rFonts w:eastAsia="Times New Roman" w:cstheme="majorBidi"/>
          <w:color w:val="231F20"/>
          <w:szCs w:val="24"/>
        </w:rPr>
        <w:t>Muthawathir</w:t>
      </w:r>
      <w:proofErr w:type="spellEnd"/>
      <w:r w:rsidRPr="00F37D05">
        <w:rPr>
          <w:rFonts w:eastAsia="Times New Roman" w:cstheme="majorBidi"/>
          <w:color w:val="231F20"/>
          <w:szCs w:val="24"/>
        </w:rPr>
        <w:t xml:space="preserve">) and it is an absolute argument without </w:t>
      </w:r>
      <w:proofErr w:type="spellStart"/>
      <w:proofErr w:type="gramStart"/>
      <w:r w:rsidRPr="00F37D05">
        <w:rPr>
          <w:rFonts w:eastAsia="Times New Roman" w:cstheme="majorBidi"/>
          <w:color w:val="231F20"/>
          <w:szCs w:val="24"/>
        </w:rPr>
        <w:t>hesitation.And</w:t>
      </w:r>
      <w:proofErr w:type="spellEnd"/>
      <w:proofErr w:type="gramEnd"/>
      <w:r w:rsidRPr="00F37D05">
        <w:rPr>
          <w:rFonts w:eastAsia="Times New Roman" w:cstheme="majorBidi"/>
          <w:color w:val="231F20"/>
          <w:szCs w:val="24"/>
        </w:rPr>
        <w:t xml:space="preserve"> their condition to determine that the minimum number reporters have to be in a </w:t>
      </w:r>
      <w:proofErr w:type="spellStart"/>
      <w:r w:rsidRPr="00F37D05">
        <w:rPr>
          <w:rFonts w:eastAsia="Times New Roman" w:cstheme="majorBidi"/>
          <w:color w:val="231F20"/>
          <w:szCs w:val="24"/>
        </w:rPr>
        <w:t>Muthawathir</w:t>
      </w:r>
      <w:proofErr w:type="spellEnd"/>
      <w:r w:rsidRPr="00F37D05">
        <w:rPr>
          <w:rFonts w:eastAsia="Times New Roman" w:cstheme="majorBidi"/>
          <w:color w:val="231F20"/>
          <w:szCs w:val="24"/>
        </w:rPr>
        <w:t xml:space="preserve"> is two if they are guaranteed that they do not let to lie.</w:t>
      </w:r>
    </w:p>
    <w:p w:rsidR="009077BD" w:rsidRPr="00F37D05" w:rsidRDefault="00AB0EDB" w:rsidP="00677B7E">
      <w:pPr>
        <w:pStyle w:val="ListParagraph"/>
        <w:numPr>
          <w:ilvl w:val="1"/>
          <w:numId w:val="4"/>
        </w:numPr>
        <w:pBdr>
          <w:top w:val="nil"/>
          <w:left w:val="nil"/>
          <w:bottom w:val="nil"/>
          <w:right w:val="nil"/>
          <w:between w:val="nil"/>
        </w:pBdr>
        <w:spacing w:before="480" w:after="0" w:line="480" w:lineRule="auto"/>
        <w:rPr>
          <w:rFonts w:eastAsia="Times New Roman" w:cstheme="majorBidi"/>
          <w:color w:val="231F20"/>
          <w:szCs w:val="24"/>
        </w:rPr>
      </w:pPr>
      <w:proofErr w:type="gramStart"/>
      <w:r w:rsidRPr="00F37D05">
        <w:rPr>
          <w:rFonts w:eastAsia="Times New Roman" w:cstheme="majorBidi"/>
          <w:b/>
          <w:color w:val="231F20"/>
          <w:szCs w:val="24"/>
        </w:rPr>
        <w:lastRenderedPageBreak/>
        <w:t>AHAAD</w:t>
      </w:r>
      <w:r w:rsidRPr="00F37D05">
        <w:rPr>
          <w:rFonts w:eastAsia="Times New Roman" w:cstheme="majorBidi"/>
          <w:color w:val="231F20"/>
          <w:szCs w:val="24"/>
        </w:rPr>
        <w:t xml:space="preserve"> ,</w:t>
      </w:r>
      <w:proofErr w:type="gramEnd"/>
      <w:r w:rsidR="004547E1" w:rsidRPr="00F37D05">
        <w:rPr>
          <w:rFonts w:eastAsia="Times New Roman" w:cstheme="majorBidi"/>
          <w:color w:val="231F20"/>
          <w:szCs w:val="24"/>
        </w:rPr>
        <w:t xml:space="preserve"> action and belief in the this kind of Sunnah is must. Then the difference between the two kinds of </w:t>
      </w:r>
      <w:proofErr w:type="spellStart"/>
      <w:r w:rsidR="004547E1" w:rsidRPr="00F37D05">
        <w:rPr>
          <w:rFonts w:eastAsia="Times New Roman" w:cstheme="majorBidi"/>
          <w:color w:val="231F20"/>
          <w:szCs w:val="24"/>
        </w:rPr>
        <w:t>Hadees</w:t>
      </w:r>
      <w:proofErr w:type="spellEnd"/>
      <w:r w:rsidR="004547E1" w:rsidRPr="00F37D05">
        <w:rPr>
          <w:rFonts w:eastAsia="Times New Roman" w:cstheme="majorBidi"/>
          <w:color w:val="231F20"/>
          <w:szCs w:val="24"/>
        </w:rPr>
        <w:t xml:space="preserve"> is when two of them are contradict </w:t>
      </w:r>
      <w:proofErr w:type="spellStart"/>
      <w:r w:rsidR="004547E1" w:rsidRPr="00F37D05">
        <w:rPr>
          <w:rFonts w:eastAsia="Times New Roman" w:cstheme="majorBidi"/>
          <w:color w:val="231F20"/>
          <w:szCs w:val="24"/>
        </w:rPr>
        <w:t>Muthawathir</w:t>
      </w:r>
      <w:proofErr w:type="spellEnd"/>
      <w:r w:rsidR="004547E1" w:rsidRPr="00F37D05">
        <w:rPr>
          <w:rFonts w:eastAsia="Times New Roman" w:cstheme="majorBidi"/>
          <w:color w:val="231F20"/>
          <w:szCs w:val="24"/>
        </w:rPr>
        <w:t xml:space="preserve"> will regarded when reasoning (</w:t>
      </w:r>
      <w:proofErr w:type="spellStart"/>
      <w:r w:rsidR="004547E1" w:rsidRPr="00F37D05">
        <w:rPr>
          <w:rFonts w:eastAsia="Times New Roman" w:cstheme="majorBidi"/>
          <w:color w:val="231F20"/>
          <w:szCs w:val="24"/>
        </w:rPr>
        <w:t>Isthidlal</w:t>
      </w:r>
      <w:proofErr w:type="spellEnd"/>
      <w:r w:rsidRPr="00F37D05">
        <w:rPr>
          <w:rFonts w:eastAsia="Times New Roman" w:cstheme="majorBidi"/>
          <w:color w:val="231F20"/>
          <w:szCs w:val="24"/>
        </w:rPr>
        <w:t>)</w:t>
      </w:r>
    </w:p>
    <w:p w:rsidR="004547E1" w:rsidRPr="00F37D05" w:rsidRDefault="00AB0EDB" w:rsidP="00677B7E">
      <w:pPr>
        <w:pStyle w:val="ListParagraph"/>
        <w:numPr>
          <w:ilvl w:val="0"/>
          <w:numId w:val="4"/>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b/>
          <w:color w:val="231F20"/>
          <w:szCs w:val="24"/>
        </w:rPr>
        <w:t>CONSENSUS</w:t>
      </w:r>
      <w:r w:rsidR="009077BD" w:rsidRPr="00F37D05">
        <w:rPr>
          <w:rFonts w:eastAsia="Times New Roman" w:cstheme="majorBidi"/>
          <w:color w:val="231F20"/>
          <w:szCs w:val="24"/>
        </w:rPr>
        <w:t xml:space="preserve">: </w:t>
      </w:r>
      <w:proofErr w:type="spellStart"/>
      <w:r w:rsidR="00855227">
        <w:rPr>
          <w:rFonts w:eastAsia="Times New Roman" w:cstheme="majorBidi"/>
          <w:color w:val="231F20"/>
          <w:szCs w:val="24"/>
        </w:rPr>
        <w:t>Ẓāhirī</w:t>
      </w:r>
      <w:proofErr w:type="spellEnd"/>
      <w:r w:rsidR="00B5652F" w:rsidRPr="00F37D05">
        <w:rPr>
          <w:rFonts w:eastAsia="Times New Roman" w:cstheme="majorBidi"/>
          <w:color w:val="231F20"/>
          <w:szCs w:val="24"/>
        </w:rPr>
        <w:t xml:space="preserve"> scholars consider this </w:t>
      </w:r>
      <w:r w:rsidR="00EC7119" w:rsidRPr="00F37D05">
        <w:rPr>
          <w:rFonts w:eastAsia="Times New Roman" w:cstheme="majorBidi"/>
          <w:color w:val="231F20"/>
          <w:szCs w:val="24"/>
        </w:rPr>
        <w:t>as what</w:t>
      </w:r>
      <w:r w:rsidR="009077BD" w:rsidRPr="00F37D05">
        <w:rPr>
          <w:rFonts w:eastAsia="Times New Roman" w:cstheme="majorBidi"/>
          <w:color w:val="231F20"/>
          <w:szCs w:val="24"/>
        </w:rPr>
        <w:t xml:space="preserve"> was</w:t>
      </w:r>
      <w:r w:rsidR="00B5652F" w:rsidRPr="00F37D05">
        <w:rPr>
          <w:rFonts w:eastAsia="Times New Roman" w:cstheme="majorBidi"/>
          <w:color w:val="231F20"/>
          <w:szCs w:val="24"/>
        </w:rPr>
        <w:t xml:space="preserve"> done in the era of the Companions as that </w:t>
      </w:r>
      <w:r w:rsidR="00032791" w:rsidRPr="00F37D05">
        <w:rPr>
          <w:rFonts w:eastAsia="Times New Roman" w:cstheme="majorBidi"/>
          <w:color w:val="231F20"/>
          <w:szCs w:val="24"/>
        </w:rPr>
        <w:t xml:space="preserve">was </w:t>
      </w:r>
      <w:r w:rsidR="00B5652F" w:rsidRPr="00F37D05">
        <w:rPr>
          <w:rFonts w:eastAsia="Times New Roman" w:cstheme="majorBidi"/>
          <w:color w:val="231F20"/>
          <w:szCs w:val="24"/>
        </w:rPr>
        <w:t xml:space="preserve">possible </w:t>
      </w:r>
      <w:r w:rsidR="00032791" w:rsidRPr="00F37D05">
        <w:rPr>
          <w:rFonts w:eastAsia="Times New Roman" w:cstheme="majorBidi"/>
          <w:color w:val="231F20"/>
          <w:szCs w:val="24"/>
        </w:rPr>
        <w:t>that age</w:t>
      </w:r>
      <w:r w:rsidR="007D1C3C" w:rsidRPr="00F37D05">
        <w:rPr>
          <w:rFonts w:eastAsia="Times New Roman" w:cstheme="majorBidi"/>
          <w:color w:val="231F20"/>
          <w:szCs w:val="24"/>
        </w:rPr>
        <w:t xml:space="preserve">, though they </w:t>
      </w:r>
      <w:r w:rsidR="009077BD" w:rsidRPr="00F37D05">
        <w:rPr>
          <w:rFonts w:eastAsia="Times New Roman" w:cstheme="majorBidi"/>
          <w:color w:val="231F20"/>
          <w:szCs w:val="24"/>
        </w:rPr>
        <w:t xml:space="preserve">did not take </w:t>
      </w:r>
      <w:proofErr w:type="spellStart"/>
      <w:proofErr w:type="gramStart"/>
      <w:r w:rsidR="009077BD" w:rsidRPr="00F37D05">
        <w:rPr>
          <w:rFonts w:eastAsia="Times New Roman" w:cstheme="majorBidi"/>
          <w:color w:val="231F20"/>
          <w:szCs w:val="24"/>
        </w:rPr>
        <w:t>consensus.</w:t>
      </w:r>
      <w:r w:rsidR="00916E4D" w:rsidRPr="00F37D05">
        <w:rPr>
          <w:rFonts w:eastAsia="Times New Roman" w:cstheme="majorBidi"/>
          <w:color w:val="231F20"/>
          <w:szCs w:val="24"/>
        </w:rPr>
        <w:t>Because</w:t>
      </w:r>
      <w:proofErr w:type="spellEnd"/>
      <w:proofErr w:type="gramEnd"/>
      <w:r w:rsidR="00916E4D" w:rsidRPr="00F37D05">
        <w:rPr>
          <w:rFonts w:eastAsia="Times New Roman" w:cstheme="majorBidi"/>
          <w:color w:val="231F20"/>
          <w:szCs w:val="24"/>
        </w:rPr>
        <w:t xml:space="preserve"> the agreement of </w:t>
      </w:r>
      <w:r w:rsidR="009E00EB" w:rsidRPr="00F37D05">
        <w:rPr>
          <w:rFonts w:eastAsia="Times New Roman" w:cstheme="majorBidi"/>
          <w:color w:val="231F20"/>
          <w:szCs w:val="24"/>
        </w:rPr>
        <w:t>the entire</w:t>
      </w:r>
      <w:r w:rsidR="00916E4D" w:rsidRPr="00F37D05">
        <w:rPr>
          <w:rFonts w:eastAsia="Times New Roman" w:cstheme="majorBidi"/>
          <w:color w:val="231F20"/>
          <w:szCs w:val="24"/>
        </w:rPr>
        <w:t xml:space="preserve"> jurist is impossible in their view</w:t>
      </w:r>
      <w:r w:rsidR="002C2D67" w:rsidRPr="00F37D05">
        <w:rPr>
          <w:rFonts w:eastAsia="Times New Roman" w:cstheme="majorBidi"/>
          <w:color w:val="231F20"/>
          <w:szCs w:val="24"/>
        </w:rPr>
        <w:t>.</w:t>
      </w:r>
    </w:p>
    <w:p w:rsidR="005717C6" w:rsidRPr="00F37D05" w:rsidRDefault="00AB0EDB" w:rsidP="00677B7E">
      <w:pPr>
        <w:pStyle w:val="ListParagraph"/>
        <w:numPr>
          <w:ilvl w:val="0"/>
          <w:numId w:val="4"/>
        </w:num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b/>
          <w:color w:val="231F20"/>
          <w:szCs w:val="24"/>
        </w:rPr>
        <w:t>PRESUMPTION OF CONTINUITY (ISTHISHAB)</w:t>
      </w:r>
      <w:r w:rsidRPr="00F37D05">
        <w:rPr>
          <w:rFonts w:eastAsia="Times New Roman" w:cstheme="majorBidi"/>
          <w:color w:val="231F20"/>
          <w:szCs w:val="24"/>
        </w:rPr>
        <w:t xml:space="preserve">: </w:t>
      </w:r>
      <w:proofErr w:type="spellStart"/>
      <w:r w:rsidR="00855227">
        <w:rPr>
          <w:rFonts w:eastAsia="Times New Roman" w:cstheme="majorBidi"/>
          <w:color w:val="231F20"/>
          <w:szCs w:val="24"/>
        </w:rPr>
        <w:t>Ẓāhirī</w:t>
      </w:r>
      <w:r w:rsidR="009E00EB" w:rsidRPr="00F37D05">
        <w:rPr>
          <w:rFonts w:eastAsia="Times New Roman" w:cstheme="majorBidi"/>
          <w:color w:val="231F20"/>
          <w:szCs w:val="24"/>
        </w:rPr>
        <w:t>School</w:t>
      </w:r>
      <w:r w:rsidR="007B6CEF" w:rsidRPr="00F37D05">
        <w:rPr>
          <w:rFonts w:eastAsia="Times New Roman" w:cstheme="majorBidi"/>
          <w:color w:val="231F20"/>
          <w:szCs w:val="24"/>
        </w:rPr>
        <w:t>agrees</w:t>
      </w:r>
      <w:proofErr w:type="spellEnd"/>
      <w:r w:rsidRPr="00F37D05">
        <w:rPr>
          <w:rFonts w:eastAsia="Times New Roman" w:cstheme="majorBidi"/>
          <w:color w:val="231F20"/>
          <w:szCs w:val="24"/>
        </w:rPr>
        <w:t xml:space="preserve"> that the basis </w:t>
      </w:r>
      <w:r w:rsidR="007B6CEF" w:rsidRPr="00F37D05">
        <w:rPr>
          <w:rFonts w:eastAsia="Times New Roman" w:cstheme="majorBidi"/>
          <w:color w:val="231F20"/>
          <w:szCs w:val="24"/>
        </w:rPr>
        <w:t xml:space="preserve">of </w:t>
      </w:r>
      <w:r w:rsidR="00D71D45" w:rsidRPr="00F37D05">
        <w:rPr>
          <w:rFonts w:eastAsia="Times New Roman" w:cstheme="majorBidi"/>
          <w:color w:val="231F20"/>
          <w:szCs w:val="24"/>
        </w:rPr>
        <w:t>everything</w:t>
      </w:r>
      <w:r w:rsidR="007B6CEF" w:rsidRPr="00F37D05">
        <w:rPr>
          <w:rFonts w:eastAsia="Times New Roman" w:cstheme="majorBidi"/>
          <w:color w:val="231F20"/>
          <w:szCs w:val="24"/>
        </w:rPr>
        <w:t xml:space="preserve"> is to be </w:t>
      </w:r>
      <w:r w:rsidRPr="00F37D05">
        <w:rPr>
          <w:rFonts w:eastAsia="Times New Roman" w:cstheme="majorBidi"/>
          <w:color w:val="231F20"/>
          <w:szCs w:val="24"/>
        </w:rPr>
        <w:t xml:space="preserve">permissible except what was </w:t>
      </w:r>
      <w:r w:rsidR="007B6CEF" w:rsidRPr="00F37D05">
        <w:rPr>
          <w:rFonts w:eastAsia="Times New Roman" w:cstheme="majorBidi"/>
          <w:color w:val="231F20"/>
          <w:szCs w:val="24"/>
        </w:rPr>
        <w:t>prohibited</w:t>
      </w:r>
      <w:r w:rsidR="00B35E25" w:rsidRPr="00F37D05">
        <w:rPr>
          <w:rFonts w:eastAsia="Times New Roman" w:cstheme="majorBidi"/>
          <w:color w:val="231F20"/>
          <w:szCs w:val="24"/>
        </w:rPr>
        <w:t xml:space="preserve"> by the text</w:t>
      </w:r>
      <w:r w:rsidRPr="00F37D05">
        <w:rPr>
          <w:rFonts w:eastAsia="Times New Roman" w:cstheme="majorBidi"/>
          <w:color w:val="231F20"/>
          <w:szCs w:val="24"/>
        </w:rPr>
        <w:t>. The Almighty said when Adam descended to the earth: “</w:t>
      </w:r>
      <w:r w:rsidR="00B35E25" w:rsidRPr="00F37D05">
        <w:rPr>
          <w:rFonts w:eastAsia="Times New Roman" w:cstheme="majorBidi"/>
          <w:color w:val="231F20"/>
          <w:szCs w:val="24"/>
        </w:rPr>
        <w:t>And for you on the earth is a place of settlement and enjoyment for a time</w:t>
      </w:r>
      <w:r w:rsidRPr="00F37D05">
        <w:rPr>
          <w:rFonts w:eastAsia="Times New Roman" w:cstheme="majorBidi"/>
          <w:color w:val="231F20"/>
          <w:szCs w:val="24"/>
        </w:rPr>
        <w:t>” God Almighty permitted</w:t>
      </w:r>
      <w:r w:rsidR="00D71D45" w:rsidRPr="00F37D05">
        <w:rPr>
          <w:rFonts w:eastAsia="Times New Roman" w:cstheme="majorBidi"/>
          <w:color w:val="231F20"/>
          <w:szCs w:val="24"/>
        </w:rPr>
        <w:t xml:space="preserve"> to </w:t>
      </w:r>
      <w:proofErr w:type="spellStart"/>
      <w:r w:rsidR="00D71D45" w:rsidRPr="00F37D05">
        <w:rPr>
          <w:rFonts w:eastAsia="Times New Roman" w:cstheme="majorBidi"/>
          <w:color w:val="231F20"/>
          <w:szCs w:val="24"/>
        </w:rPr>
        <w:t>use</w:t>
      </w:r>
      <w:r w:rsidR="000D48A3" w:rsidRPr="00F37D05">
        <w:rPr>
          <w:rFonts w:eastAsia="Times New Roman" w:cstheme="majorBidi"/>
          <w:color w:val="231F20"/>
          <w:szCs w:val="24"/>
        </w:rPr>
        <w:t>everything</w:t>
      </w:r>
      <w:proofErr w:type="spellEnd"/>
      <w:r w:rsidRPr="00F37D05">
        <w:rPr>
          <w:rFonts w:eastAsia="Times New Roman" w:cstheme="majorBidi"/>
          <w:color w:val="231F20"/>
          <w:szCs w:val="24"/>
        </w:rPr>
        <w:t xml:space="preserve"> by saying that they are our goods, </w:t>
      </w:r>
      <w:r w:rsidR="00823C03" w:rsidRPr="00F37D05">
        <w:rPr>
          <w:rFonts w:eastAsia="Times New Roman" w:cstheme="majorBidi"/>
          <w:color w:val="231F20"/>
          <w:szCs w:val="24"/>
        </w:rPr>
        <w:t xml:space="preserve">and those are </w:t>
      </w:r>
      <w:r w:rsidR="008E5AF2" w:rsidRPr="00F37D05">
        <w:rPr>
          <w:rFonts w:eastAsia="Times New Roman" w:cstheme="majorBidi"/>
          <w:color w:val="231F20"/>
          <w:szCs w:val="24"/>
        </w:rPr>
        <w:t xml:space="preserve">permissible </w:t>
      </w:r>
      <w:r w:rsidR="00823C03" w:rsidRPr="00F37D05">
        <w:rPr>
          <w:rFonts w:eastAsia="Times New Roman" w:cstheme="majorBidi"/>
          <w:color w:val="231F20"/>
          <w:szCs w:val="24"/>
        </w:rPr>
        <w:t>basically</w:t>
      </w:r>
    </w:p>
    <w:p w:rsidR="006466FD" w:rsidRPr="00F37D05" w:rsidRDefault="00855227" w:rsidP="00677B7E">
      <w:pPr>
        <w:pBdr>
          <w:top w:val="nil"/>
          <w:left w:val="nil"/>
          <w:bottom w:val="nil"/>
          <w:right w:val="nil"/>
          <w:between w:val="nil"/>
        </w:pBdr>
        <w:spacing w:before="480" w:after="0" w:line="480" w:lineRule="auto"/>
        <w:rPr>
          <w:rFonts w:eastAsia="Times New Roman" w:cstheme="majorBidi"/>
          <w:color w:val="231F20"/>
          <w:szCs w:val="24"/>
        </w:rPr>
      </w:pPr>
      <w:proofErr w:type="spellStart"/>
      <w:r>
        <w:rPr>
          <w:rFonts w:eastAsia="Times New Roman" w:cstheme="majorBidi"/>
          <w:color w:val="231F20"/>
          <w:szCs w:val="24"/>
        </w:rPr>
        <w:t>Ẓāhirī</w:t>
      </w:r>
      <w:r w:rsidR="00AB0EDB" w:rsidRPr="00F37D05">
        <w:rPr>
          <w:rFonts w:eastAsia="Times New Roman" w:cstheme="majorBidi"/>
          <w:color w:val="231F20"/>
          <w:szCs w:val="24"/>
        </w:rPr>
        <w:t>yya</w:t>
      </w:r>
      <w:proofErr w:type="spellEnd"/>
      <w:r w:rsidR="00AB0EDB" w:rsidRPr="00F37D05">
        <w:rPr>
          <w:rFonts w:eastAsia="Times New Roman" w:cstheme="majorBidi"/>
          <w:color w:val="231F20"/>
          <w:szCs w:val="24"/>
        </w:rPr>
        <w:t xml:space="preserve"> avoids analogy (Qiyas) as that is determining of ruling by opinion so that will oppose the textual rulings</w:t>
      </w:r>
      <w:r w:rsidR="00135124" w:rsidRPr="00F37D05">
        <w:rPr>
          <w:rFonts w:eastAsia="Times New Roman" w:cstheme="majorBidi"/>
          <w:color w:val="231F20"/>
          <w:szCs w:val="24"/>
        </w:rPr>
        <w:t>.</w:t>
      </w:r>
      <w:r w:rsidR="001D0561">
        <w:rPr>
          <w:rFonts w:eastAsia="Times New Roman" w:cstheme="majorBidi"/>
          <w:color w:val="231F20"/>
          <w:szCs w:val="24"/>
        </w:rPr>
        <w:t xml:space="preserve"> This led their jurisprudence</w:t>
      </w:r>
      <w:r w:rsidR="006C6BB3" w:rsidRPr="00F37D05">
        <w:rPr>
          <w:rFonts w:eastAsia="Times New Roman" w:cstheme="majorBidi"/>
          <w:color w:val="231F20"/>
          <w:szCs w:val="24"/>
        </w:rPr>
        <w:t xml:space="preserve"> to include some strange </w:t>
      </w:r>
      <w:r w:rsidR="00441F70" w:rsidRPr="00F37D05">
        <w:rPr>
          <w:rFonts w:eastAsia="Times New Roman" w:cstheme="majorBidi"/>
          <w:color w:val="231F20"/>
          <w:szCs w:val="24"/>
        </w:rPr>
        <w:t>rulings</w:t>
      </w:r>
      <w:r w:rsidR="00342C22" w:rsidRPr="00F37D05">
        <w:rPr>
          <w:rFonts w:eastAsia="Times New Roman" w:cstheme="majorBidi"/>
          <w:color w:val="231F20"/>
          <w:szCs w:val="24"/>
        </w:rPr>
        <w:t xml:space="preserve"> as Ibn </w:t>
      </w:r>
      <w:proofErr w:type="spellStart"/>
      <w:r w:rsidR="00342C22" w:rsidRPr="00F37D05">
        <w:rPr>
          <w:rFonts w:eastAsia="Times New Roman" w:cstheme="majorBidi"/>
          <w:color w:val="231F20"/>
          <w:szCs w:val="24"/>
        </w:rPr>
        <w:t>Hazm</w:t>
      </w:r>
      <w:proofErr w:type="spellEnd"/>
      <w:r w:rsidR="00342C22" w:rsidRPr="00F37D05">
        <w:rPr>
          <w:rFonts w:eastAsia="Times New Roman" w:cstheme="majorBidi"/>
          <w:color w:val="231F20"/>
          <w:szCs w:val="24"/>
        </w:rPr>
        <w:t xml:space="preserve"> said that the urine of a </w:t>
      </w:r>
      <w:r w:rsidR="001514B0" w:rsidRPr="00F37D05">
        <w:rPr>
          <w:rFonts w:eastAsia="Times New Roman" w:cstheme="majorBidi"/>
          <w:color w:val="231F20"/>
          <w:szCs w:val="24"/>
        </w:rPr>
        <w:t>human</w:t>
      </w:r>
      <w:r w:rsidR="00342C22" w:rsidRPr="00F37D05">
        <w:rPr>
          <w:rFonts w:eastAsia="Times New Roman" w:cstheme="majorBidi"/>
          <w:color w:val="231F20"/>
          <w:szCs w:val="24"/>
        </w:rPr>
        <w:t xml:space="preserve"> will impure the stagnant water</w:t>
      </w:r>
      <w:r w:rsidR="001514B0" w:rsidRPr="00F37D05">
        <w:rPr>
          <w:rFonts w:eastAsia="Times New Roman" w:cstheme="majorBidi"/>
          <w:color w:val="231F20"/>
          <w:szCs w:val="24"/>
        </w:rPr>
        <w:t>,</w:t>
      </w:r>
      <w:r w:rsidR="0051643C" w:rsidRPr="00F37D05">
        <w:rPr>
          <w:rFonts w:eastAsia="Times New Roman" w:cstheme="majorBidi"/>
          <w:color w:val="231F20"/>
          <w:szCs w:val="24"/>
        </w:rPr>
        <w:t xml:space="preserve"> but the urine of other animals wouldn’t make the stagnant water impure if the animal was the pig</w:t>
      </w:r>
      <w:r w:rsidR="00742EEF" w:rsidRPr="00F37D05">
        <w:rPr>
          <w:rFonts w:eastAsia="Times New Roman" w:cstheme="majorBidi"/>
          <w:color w:val="231F20"/>
          <w:szCs w:val="24"/>
        </w:rPr>
        <w:t>.</w:t>
      </w:r>
      <w:r w:rsidR="005A14D4" w:rsidRPr="00F37D05">
        <w:rPr>
          <w:rFonts w:eastAsia="Times New Roman" w:cstheme="majorBidi"/>
          <w:color w:val="231F20"/>
          <w:szCs w:val="24"/>
        </w:rPr>
        <w:t xml:space="preserve"> As well as </w:t>
      </w:r>
      <w:proofErr w:type="spellStart"/>
      <w:r>
        <w:rPr>
          <w:rFonts w:eastAsia="Times New Roman" w:cstheme="majorBidi"/>
          <w:color w:val="231F20"/>
          <w:szCs w:val="24"/>
        </w:rPr>
        <w:t>Ẓāhirī</w:t>
      </w:r>
      <w:r w:rsidR="005A14D4" w:rsidRPr="00F37D05">
        <w:rPr>
          <w:rFonts w:eastAsia="Times New Roman" w:cstheme="majorBidi"/>
          <w:color w:val="231F20"/>
          <w:szCs w:val="24"/>
        </w:rPr>
        <w:t>es</w:t>
      </w:r>
      <w:proofErr w:type="spellEnd"/>
      <w:r w:rsidR="005A14D4" w:rsidRPr="00F37D05">
        <w:rPr>
          <w:rFonts w:eastAsia="Times New Roman" w:cstheme="majorBidi"/>
          <w:color w:val="231F20"/>
          <w:szCs w:val="24"/>
        </w:rPr>
        <w:t xml:space="preserve"> finds the saliva of </w:t>
      </w:r>
      <w:r w:rsidR="00BC0DD0" w:rsidRPr="00F37D05">
        <w:rPr>
          <w:rFonts w:eastAsia="Times New Roman" w:cstheme="majorBidi"/>
          <w:color w:val="231F20"/>
          <w:szCs w:val="24"/>
        </w:rPr>
        <w:t xml:space="preserve">dog is impure and the pot touch that must wash with soil and water seven times. But the </w:t>
      </w:r>
      <w:proofErr w:type="spellStart"/>
      <w:r w:rsidR="00BC0DD0" w:rsidRPr="00F37D05">
        <w:rPr>
          <w:rFonts w:eastAsia="Times New Roman" w:cstheme="majorBidi"/>
          <w:color w:val="231F20"/>
          <w:szCs w:val="24"/>
        </w:rPr>
        <w:t>Hukm</w:t>
      </w:r>
      <w:proofErr w:type="spellEnd"/>
      <w:r w:rsidR="00BC0DD0" w:rsidRPr="00F37D05">
        <w:rPr>
          <w:rFonts w:eastAsia="Times New Roman" w:cstheme="majorBidi"/>
          <w:color w:val="231F20"/>
          <w:szCs w:val="24"/>
        </w:rPr>
        <w:t xml:space="preserve"> is not applicable on pig but their view is the saliva of pig is pure</w:t>
      </w:r>
      <w:r w:rsidR="00497C53" w:rsidRPr="00F37D05">
        <w:rPr>
          <w:rFonts w:eastAsia="Times New Roman" w:cstheme="majorBidi"/>
          <w:color w:val="231F20"/>
          <w:szCs w:val="24"/>
        </w:rPr>
        <w:t>.</w:t>
      </w:r>
    </w:p>
    <w:p w:rsidR="00ED467E" w:rsidRPr="00F37D05" w:rsidRDefault="00AB0EDB" w:rsidP="00677B7E">
      <w:pPr>
        <w:pBdr>
          <w:top w:val="nil"/>
          <w:left w:val="nil"/>
          <w:bottom w:val="nil"/>
          <w:right w:val="nil"/>
          <w:between w:val="nil"/>
        </w:pBdr>
        <w:spacing w:before="480" w:after="0" w:line="480" w:lineRule="auto"/>
        <w:rPr>
          <w:rFonts w:eastAsia="Times New Roman" w:cstheme="majorBidi"/>
          <w:color w:val="231F20"/>
          <w:szCs w:val="24"/>
        </w:rPr>
      </w:pPr>
      <w:r w:rsidRPr="00F37D05">
        <w:rPr>
          <w:rFonts w:eastAsia="Times New Roman" w:cstheme="majorBidi"/>
          <w:color w:val="231F20"/>
          <w:szCs w:val="24"/>
        </w:rPr>
        <w:lastRenderedPageBreak/>
        <w:t>But there is no doubt that the lack reg</w:t>
      </w:r>
      <w:r w:rsidR="004B3BBE" w:rsidRPr="00F37D05">
        <w:rPr>
          <w:rFonts w:eastAsia="Times New Roman" w:cstheme="majorBidi"/>
          <w:color w:val="231F20"/>
          <w:szCs w:val="24"/>
        </w:rPr>
        <w:t>arding Qiya</w:t>
      </w:r>
      <w:r w:rsidR="00B572DF" w:rsidRPr="00F37D05">
        <w:rPr>
          <w:rFonts w:eastAsia="Times New Roman" w:cstheme="majorBidi"/>
          <w:color w:val="231F20"/>
          <w:szCs w:val="24"/>
        </w:rPr>
        <w:t>s</w:t>
      </w:r>
      <w:r w:rsidR="004B3BBE" w:rsidRPr="00F37D05">
        <w:rPr>
          <w:rFonts w:eastAsia="Times New Roman" w:cstheme="majorBidi"/>
          <w:color w:val="231F20"/>
          <w:szCs w:val="24"/>
        </w:rPr>
        <w:t xml:space="preserve"> would be difficul</w:t>
      </w:r>
      <w:r w:rsidR="0033030D" w:rsidRPr="00F37D05">
        <w:rPr>
          <w:rFonts w:eastAsia="Times New Roman" w:cstheme="majorBidi"/>
          <w:color w:val="231F20"/>
          <w:szCs w:val="24"/>
        </w:rPr>
        <w:t xml:space="preserve">t in most of </w:t>
      </w:r>
      <w:proofErr w:type="spellStart"/>
      <w:proofErr w:type="gramStart"/>
      <w:r w:rsidR="0033030D" w:rsidRPr="00F37D05">
        <w:rPr>
          <w:rFonts w:eastAsia="Times New Roman" w:cstheme="majorBidi"/>
          <w:color w:val="231F20"/>
          <w:szCs w:val="24"/>
        </w:rPr>
        <w:t>rulings.</w:t>
      </w:r>
      <w:r w:rsidR="009706A6" w:rsidRPr="00F37D05">
        <w:rPr>
          <w:rFonts w:eastAsia="Times New Roman" w:cstheme="majorBidi"/>
          <w:color w:val="231F20"/>
          <w:szCs w:val="24"/>
        </w:rPr>
        <w:t>Because</w:t>
      </w:r>
      <w:proofErr w:type="spellEnd"/>
      <w:proofErr w:type="gramEnd"/>
      <w:r w:rsidR="00CB233B" w:rsidRPr="00F37D05">
        <w:rPr>
          <w:rFonts w:eastAsia="Times New Roman" w:cstheme="majorBidi"/>
          <w:color w:val="231F20"/>
          <w:szCs w:val="24"/>
        </w:rPr>
        <w:t xml:space="preserve"> the simple logic states that bearing the ruling of anything on similar thing is necessary</w:t>
      </w:r>
      <w:r>
        <w:rPr>
          <w:rStyle w:val="FootnoteReference"/>
          <w:rFonts w:eastAsia="Times New Roman" w:cstheme="majorBidi"/>
          <w:color w:val="231F20"/>
          <w:szCs w:val="24"/>
        </w:rPr>
        <w:footnoteReference w:id="20"/>
      </w:r>
      <w:r w:rsidR="0075529C" w:rsidRPr="00F37D05">
        <w:rPr>
          <w:rFonts w:eastAsia="Times New Roman" w:cstheme="majorBidi"/>
          <w:color w:val="231F20"/>
          <w:szCs w:val="24"/>
        </w:rPr>
        <w:t>.</w:t>
      </w:r>
    </w:p>
    <w:p w:rsidR="004B6743" w:rsidRPr="00F37D05" w:rsidRDefault="00AB0EDB" w:rsidP="00677B7E">
      <w:pPr>
        <w:spacing w:line="480" w:lineRule="auto"/>
        <w:rPr>
          <w:rFonts w:eastAsia="Times New Roman" w:cstheme="majorBidi"/>
          <w:color w:val="231F20"/>
          <w:szCs w:val="24"/>
        </w:rPr>
      </w:pPr>
      <w:r w:rsidRPr="00F37D05">
        <w:rPr>
          <w:rFonts w:eastAsia="Times New Roman" w:cstheme="majorBidi"/>
          <w:color w:val="231F20"/>
          <w:szCs w:val="24"/>
        </w:rPr>
        <w:br w:type="page"/>
      </w:r>
    </w:p>
    <w:p w:rsidR="00303F61" w:rsidRPr="00671988" w:rsidRDefault="00AB0EDB" w:rsidP="00671988">
      <w:pPr>
        <w:pStyle w:val="Heading1"/>
      </w:pPr>
      <w:bookmarkStart w:id="51" w:name="_Toc26870041"/>
      <w:r w:rsidRPr="00671988">
        <w:lastRenderedPageBreak/>
        <w:t xml:space="preserve">CHAPTER </w:t>
      </w:r>
      <w:proofErr w:type="gramStart"/>
      <w:r w:rsidRPr="00671988">
        <w:t>T</w:t>
      </w:r>
      <w:r w:rsidR="00D43DA9" w:rsidRPr="00671988">
        <w:t>H</w:t>
      </w:r>
      <w:r w:rsidRPr="00671988">
        <w:t>REE</w:t>
      </w:r>
      <w:r w:rsidR="00332C96" w:rsidRPr="00671988">
        <w:t>:</w:t>
      </w:r>
      <w:bookmarkStart w:id="52" w:name="_Toc26870042"/>
      <w:bookmarkEnd w:id="51"/>
      <w:r w:rsidR="009511AF" w:rsidRPr="00671988">
        <w:t>DĀWŪD</w:t>
      </w:r>
      <w:proofErr w:type="gramEnd"/>
      <w:r w:rsidR="009511AF" w:rsidRPr="00671988">
        <w:t xml:space="preserve"> AL-I</w:t>
      </w:r>
      <w:r w:rsidR="000D48A3" w:rsidRPr="00671988">
        <w:t>S</w:t>
      </w:r>
      <w:r w:rsidR="009511AF" w:rsidRPr="00671988">
        <w:t>BAHĀNĪ AND SUBSEQUENT ẒĀHIRĪ SCHOLARS</w:t>
      </w:r>
      <w:bookmarkEnd w:id="52"/>
    </w:p>
    <w:p w:rsidR="00A36D63" w:rsidRPr="00B866D8" w:rsidRDefault="00AB0EDB" w:rsidP="00B866D8">
      <w:pPr>
        <w:pStyle w:val="Heading2"/>
      </w:pPr>
      <w:bookmarkStart w:id="53" w:name="_Toc26870043"/>
      <w:r w:rsidRPr="00B866D8">
        <w:t xml:space="preserve">3.1 </w:t>
      </w:r>
      <w:bookmarkEnd w:id="53"/>
      <w:r w:rsidR="00434CB3" w:rsidRPr="00B866D8">
        <w:t>INTRODUCTION</w:t>
      </w:r>
    </w:p>
    <w:p w:rsidR="00303F61" w:rsidRDefault="00AB0EDB" w:rsidP="00677B7E">
      <w:pPr>
        <w:pStyle w:val="ListBullet"/>
        <w:numPr>
          <w:ilvl w:val="0"/>
          <w:numId w:val="0"/>
        </w:numPr>
        <w:spacing w:line="480" w:lineRule="auto"/>
        <w:rPr>
          <w:rFonts w:cstheme="majorBidi"/>
          <w:szCs w:val="24"/>
        </w:rPr>
      </w:pPr>
      <w:r>
        <w:rPr>
          <w:rFonts w:cstheme="majorBidi"/>
          <w:szCs w:val="24"/>
        </w:rPr>
        <w:t>Between the second and eighth century there formed a lot of schools i</w:t>
      </w:r>
      <w:r w:rsidR="00951BCD">
        <w:rPr>
          <w:rFonts w:cstheme="majorBidi"/>
          <w:szCs w:val="24"/>
        </w:rPr>
        <w:t>n all sects of Islam in both of theology and jurisprudence.</w:t>
      </w:r>
      <w:r w:rsidR="00585942">
        <w:rPr>
          <w:rFonts w:cstheme="majorBidi"/>
          <w:szCs w:val="24"/>
        </w:rPr>
        <w:t xml:space="preserve"> Such as </w:t>
      </w:r>
      <w:proofErr w:type="gramStart"/>
      <w:r w:rsidR="00585942">
        <w:rPr>
          <w:rFonts w:cstheme="majorBidi"/>
          <w:szCs w:val="24"/>
        </w:rPr>
        <w:t xml:space="preserve">in  </w:t>
      </w:r>
      <w:proofErr w:type="spellStart"/>
      <w:r w:rsidR="00585942">
        <w:rPr>
          <w:rFonts w:cstheme="majorBidi"/>
          <w:szCs w:val="24"/>
        </w:rPr>
        <w:t>Ahlu</w:t>
      </w:r>
      <w:proofErr w:type="spellEnd"/>
      <w:proofErr w:type="gramEnd"/>
      <w:r w:rsidR="00585942">
        <w:rPr>
          <w:rFonts w:cstheme="majorBidi"/>
          <w:szCs w:val="24"/>
        </w:rPr>
        <w:t xml:space="preserve"> Sunna </w:t>
      </w:r>
      <w:r w:rsidR="00831FFF">
        <w:rPr>
          <w:rFonts w:cstheme="majorBidi"/>
          <w:szCs w:val="24"/>
        </w:rPr>
        <w:t>also founded a lot</w:t>
      </w:r>
      <w:r w:rsidR="00585942">
        <w:rPr>
          <w:rFonts w:cstheme="majorBidi"/>
          <w:szCs w:val="24"/>
        </w:rPr>
        <w:t xml:space="preserve"> of schools</w:t>
      </w:r>
      <w:r w:rsidR="002635BE">
        <w:rPr>
          <w:rFonts w:cstheme="majorBidi"/>
          <w:szCs w:val="24"/>
        </w:rPr>
        <w:t xml:space="preserve"> like Hanafi, Maliki, </w:t>
      </w:r>
      <w:proofErr w:type="spellStart"/>
      <w:r w:rsidR="002635BE">
        <w:rPr>
          <w:rFonts w:cstheme="majorBidi"/>
          <w:szCs w:val="24"/>
        </w:rPr>
        <w:t>Shafie</w:t>
      </w:r>
      <w:proofErr w:type="spellEnd"/>
      <w:r w:rsidR="002635BE">
        <w:rPr>
          <w:rFonts w:cstheme="majorBidi"/>
          <w:szCs w:val="24"/>
        </w:rPr>
        <w:t xml:space="preserve">, Hanbali, </w:t>
      </w:r>
      <w:proofErr w:type="spellStart"/>
      <w:r w:rsidR="00855227">
        <w:rPr>
          <w:rFonts w:cstheme="majorBidi"/>
          <w:szCs w:val="24"/>
        </w:rPr>
        <w:t>Ẓāhirī</w:t>
      </w:r>
      <w:proofErr w:type="spellEnd"/>
      <w:r w:rsidR="002635BE">
        <w:rPr>
          <w:rFonts w:cstheme="majorBidi"/>
          <w:szCs w:val="24"/>
        </w:rPr>
        <w:t xml:space="preserve">, </w:t>
      </w:r>
      <w:proofErr w:type="spellStart"/>
      <w:r w:rsidR="002635BE">
        <w:rPr>
          <w:rFonts w:cstheme="majorBidi"/>
          <w:szCs w:val="24"/>
        </w:rPr>
        <w:t>Awza’I</w:t>
      </w:r>
      <w:proofErr w:type="spellEnd"/>
      <w:r w:rsidR="002635BE">
        <w:rPr>
          <w:rFonts w:cstheme="majorBidi"/>
          <w:szCs w:val="24"/>
        </w:rPr>
        <w:t xml:space="preserve">, </w:t>
      </w:r>
      <w:proofErr w:type="spellStart"/>
      <w:r w:rsidR="002635BE">
        <w:rPr>
          <w:rFonts w:cstheme="majorBidi"/>
          <w:szCs w:val="24"/>
        </w:rPr>
        <w:t>Thouri</w:t>
      </w:r>
      <w:proofErr w:type="spellEnd"/>
      <w:r w:rsidR="002635BE">
        <w:rPr>
          <w:rFonts w:cstheme="majorBidi"/>
          <w:szCs w:val="24"/>
        </w:rPr>
        <w:t xml:space="preserve"> etc. four of them revived and other became collapsed by lack of followers , scholars to develop the school and many other </w:t>
      </w:r>
      <w:r w:rsidR="009E00EB">
        <w:rPr>
          <w:rFonts w:cstheme="majorBidi"/>
          <w:szCs w:val="24"/>
        </w:rPr>
        <w:t xml:space="preserve">reasons. </w:t>
      </w:r>
      <w:proofErr w:type="spellStart"/>
      <w:r w:rsidR="00855227">
        <w:rPr>
          <w:rFonts w:cstheme="majorBidi"/>
          <w:szCs w:val="24"/>
        </w:rPr>
        <w:t>Ẓāhirī</w:t>
      </w:r>
      <w:r w:rsidR="004847D2">
        <w:rPr>
          <w:rFonts w:cstheme="majorBidi"/>
          <w:szCs w:val="24"/>
        </w:rPr>
        <w:t>doctrine</w:t>
      </w:r>
      <w:proofErr w:type="spellEnd"/>
      <w:r w:rsidR="004847D2">
        <w:rPr>
          <w:rFonts w:cstheme="majorBidi"/>
          <w:szCs w:val="24"/>
        </w:rPr>
        <w:t xml:space="preserve"> collapsed after it has</w:t>
      </w:r>
      <w:r w:rsidR="009664BD">
        <w:rPr>
          <w:rFonts w:cstheme="majorBidi"/>
          <w:szCs w:val="24"/>
        </w:rPr>
        <w:t xml:space="preserve"> existed about </w:t>
      </w:r>
      <w:r w:rsidR="003807B3">
        <w:rPr>
          <w:rFonts w:cstheme="majorBidi"/>
          <w:szCs w:val="24"/>
        </w:rPr>
        <w:t>centuries. Though</w:t>
      </w:r>
      <w:r w:rsidR="009664BD">
        <w:rPr>
          <w:rFonts w:cstheme="majorBidi"/>
          <w:szCs w:val="24"/>
        </w:rPr>
        <w:t xml:space="preserve"> it </w:t>
      </w:r>
      <w:r w:rsidR="00CA7141">
        <w:rPr>
          <w:rFonts w:cstheme="majorBidi"/>
          <w:szCs w:val="24"/>
        </w:rPr>
        <w:t>has</w:t>
      </w:r>
      <w:r w:rsidR="009664BD">
        <w:rPr>
          <w:rFonts w:cstheme="majorBidi"/>
          <w:szCs w:val="24"/>
        </w:rPr>
        <w:t xml:space="preserve"> a lot of eminent scholars </w:t>
      </w:r>
      <w:r w:rsidR="003807B3">
        <w:rPr>
          <w:rFonts w:cstheme="majorBidi"/>
          <w:szCs w:val="24"/>
        </w:rPr>
        <w:t xml:space="preserve">who had developed the school and they performed </w:t>
      </w:r>
      <w:proofErr w:type="spellStart"/>
      <w:r w:rsidR="003807B3">
        <w:rPr>
          <w:rFonts w:cstheme="majorBidi"/>
          <w:szCs w:val="24"/>
        </w:rPr>
        <w:t>Ijthihad</w:t>
      </w:r>
      <w:proofErr w:type="spellEnd"/>
      <w:r w:rsidR="003807B3">
        <w:rPr>
          <w:rFonts w:cstheme="majorBidi"/>
          <w:szCs w:val="24"/>
        </w:rPr>
        <w:t xml:space="preserve"> to develop the doctrine to deal newly</w:t>
      </w:r>
      <w:r w:rsidR="001D6BDD">
        <w:rPr>
          <w:rFonts w:cstheme="majorBidi"/>
          <w:szCs w:val="24"/>
        </w:rPr>
        <w:t xml:space="preserve"> formed issues </w:t>
      </w:r>
      <w:r w:rsidR="00D41684">
        <w:rPr>
          <w:rFonts w:cstheme="majorBidi"/>
          <w:szCs w:val="24"/>
        </w:rPr>
        <w:t xml:space="preserve">as well as they made some additions to basic of the </w:t>
      </w:r>
      <w:r w:rsidR="009E00EB">
        <w:rPr>
          <w:rFonts w:cstheme="majorBidi"/>
          <w:szCs w:val="24"/>
        </w:rPr>
        <w:t>school. Such</w:t>
      </w:r>
      <w:r w:rsidR="001D6BDD">
        <w:rPr>
          <w:rFonts w:cstheme="majorBidi"/>
          <w:szCs w:val="24"/>
        </w:rPr>
        <w:t xml:space="preserve"> as his </w:t>
      </w:r>
      <w:proofErr w:type="spellStart"/>
      <w:r w:rsidR="001D6BDD">
        <w:rPr>
          <w:rFonts w:cstheme="majorBidi"/>
          <w:szCs w:val="24"/>
        </w:rPr>
        <w:t>son</w:t>
      </w:r>
      <w:r w:rsidR="004F1DA8" w:rsidRPr="004F1DA8">
        <w:rPr>
          <w:rFonts w:cstheme="majorBidi"/>
          <w:szCs w:val="24"/>
        </w:rPr>
        <w:t>Abu</w:t>
      </w:r>
      <w:proofErr w:type="spellEnd"/>
      <w:r w:rsidR="004F1DA8" w:rsidRPr="004F1DA8">
        <w:rPr>
          <w:rFonts w:cstheme="majorBidi"/>
          <w:szCs w:val="24"/>
        </w:rPr>
        <w:t xml:space="preserve"> Bakr Muhammad </w:t>
      </w:r>
      <w:proofErr w:type="gramStart"/>
      <w:r w:rsidR="00E00C4C">
        <w:rPr>
          <w:rFonts w:cstheme="majorBidi"/>
          <w:szCs w:val="24"/>
        </w:rPr>
        <w:t>I</w:t>
      </w:r>
      <w:r w:rsidR="004F1DA8" w:rsidRPr="004F1DA8">
        <w:rPr>
          <w:rFonts w:cstheme="majorBidi"/>
          <w:szCs w:val="24"/>
        </w:rPr>
        <w:t xml:space="preserve">bn </w:t>
      </w:r>
      <w:r w:rsidR="009511AF">
        <w:rPr>
          <w:rFonts w:cstheme="majorBidi"/>
          <w:szCs w:val="24"/>
        </w:rPr>
        <w:t xml:space="preserve"> DĀWŪD</w:t>
      </w:r>
      <w:proofErr w:type="gramEnd"/>
      <w:r w:rsidR="009511AF">
        <w:rPr>
          <w:rFonts w:cstheme="majorBidi"/>
          <w:szCs w:val="24"/>
        </w:rPr>
        <w:t xml:space="preserve"> AL-</w:t>
      </w:r>
      <w:proofErr w:type="spellStart"/>
      <w:r w:rsidR="009511AF">
        <w:rPr>
          <w:rFonts w:cstheme="majorBidi"/>
          <w:szCs w:val="24"/>
        </w:rPr>
        <w:t>IṣBAHĀNĪ</w:t>
      </w:r>
      <w:r w:rsidR="009F6BE9">
        <w:rPr>
          <w:rFonts w:cstheme="majorBidi"/>
          <w:szCs w:val="24"/>
        </w:rPr>
        <w:t>and</w:t>
      </w:r>
      <w:proofErr w:type="spellEnd"/>
      <w:r w:rsidR="009F6BE9">
        <w:rPr>
          <w:rFonts w:cstheme="majorBidi"/>
          <w:szCs w:val="24"/>
        </w:rPr>
        <w:t xml:space="preserve"> Ibn </w:t>
      </w:r>
      <w:proofErr w:type="spellStart"/>
      <w:r w:rsidR="009F6BE9">
        <w:rPr>
          <w:rFonts w:cstheme="majorBidi"/>
          <w:szCs w:val="24"/>
        </w:rPr>
        <w:t>Hazm</w:t>
      </w:r>
      <w:proofErr w:type="spellEnd"/>
      <w:r w:rsidR="001F6644">
        <w:rPr>
          <w:rFonts w:cstheme="majorBidi"/>
          <w:szCs w:val="24"/>
        </w:rPr>
        <w:t xml:space="preserve"> Al </w:t>
      </w:r>
      <w:proofErr w:type="spellStart"/>
      <w:r w:rsidR="00855227">
        <w:rPr>
          <w:rFonts w:cstheme="majorBidi"/>
          <w:szCs w:val="24"/>
        </w:rPr>
        <w:t>Ẓāhirī</w:t>
      </w:r>
      <w:proofErr w:type="spellEnd"/>
      <w:r w:rsidR="00C91632">
        <w:rPr>
          <w:rFonts w:cstheme="majorBidi"/>
          <w:szCs w:val="24"/>
        </w:rPr>
        <w:t>.</w:t>
      </w:r>
    </w:p>
    <w:p w:rsidR="009E00EB" w:rsidRDefault="00AB0EDB" w:rsidP="00F23D8F">
      <w:pPr>
        <w:pStyle w:val="ListBullet"/>
        <w:numPr>
          <w:ilvl w:val="0"/>
          <w:numId w:val="0"/>
        </w:numPr>
        <w:spacing w:line="480" w:lineRule="auto"/>
        <w:rPr>
          <w:rFonts w:cstheme="majorBidi"/>
          <w:szCs w:val="24"/>
        </w:rPr>
      </w:pPr>
      <w:r>
        <w:rPr>
          <w:rFonts w:cstheme="majorBidi"/>
          <w:szCs w:val="24"/>
        </w:rPr>
        <w:t>This chapter discusses</w:t>
      </w:r>
      <w:r w:rsidR="00C91632">
        <w:rPr>
          <w:rFonts w:cstheme="majorBidi"/>
          <w:szCs w:val="24"/>
        </w:rPr>
        <w:t xml:space="preserve"> about scholars in </w:t>
      </w:r>
      <w:proofErr w:type="spellStart"/>
      <w:r w:rsidR="00855227">
        <w:rPr>
          <w:rFonts w:cstheme="majorBidi"/>
          <w:szCs w:val="24"/>
        </w:rPr>
        <w:t>Ẓāhirī</w:t>
      </w:r>
      <w:proofErr w:type="spellEnd"/>
      <w:r w:rsidR="00C91632">
        <w:rPr>
          <w:rFonts w:cstheme="majorBidi"/>
          <w:szCs w:val="24"/>
        </w:rPr>
        <w:t xml:space="preserve"> doctrine especially their biography and then on the views of </w:t>
      </w:r>
      <w:r w:rsidR="009E00EB">
        <w:rPr>
          <w:rFonts w:cstheme="majorBidi"/>
          <w:szCs w:val="24"/>
        </w:rPr>
        <w:t xml:space="preserve">some. </w:t>
      </w:r>
      <w:proofErr w:type="spellStart"/>
      <w:r w:rsidR="00855227">
        <w:rPr>
          <w:rFonts w:cstheme="majorBidi"/>
          <w:szCs w:val="24"/>
        </w:rPr>
        <w:t>Ẓāhirī</w:t>
      </w:r>
      <w:proofErr w:type="spellEnd"/>
      <w:r w:rsidR="006613C1">
        <w:rPr>
          <w:rFonts w:cstheme="majorBidi"/>
          <w:szCs w:val="24"/>
        </w:rPr>
        <w:t xml:space="preserve"> doctrine was active in east in its early age and later at west part such as Islamic </w:t>
      </w:r>
      <w:proofErr w:type="spellStart"/>
      <w:r w:rsidR="006613C1">
        <w:rPr>
          <w:rFonts w:cstheme="majorBidi"/>
          <w:szCs w:val="24"/>
        </w:rPr>
        <w:t>Andulus</w:t>
      </w:r>
      <w:proofErr w:type="spellEnd"/>
      <w:r w:rsidR="0058393E">
        <w:rPr>
          <w:rFonts w:cstheme="majorBidi"/>
          <w:szCs w:val="24"/>
        </w:rPr>
        <w:t>.</w:t>
      </w:r>
      <w:r w:rsidR="0083628D">
        <w:rPr>
          <w:rFonts w:cstheme="majorBidi"/>
          <w:szCs w:val="24"/>
        </w:rPr>
        <w:t xml:space="preserve"> T</w:t>
      </w:r>
      <w:r w:rsidR="0058393E">
        <w:rPr>
          <w:rFonts w:cstheme="majorBidi"/>
          <w:szCs w:val="24"/>
        </w:rPr>
        <w:t>here will discuss scholars of both in</w:t>
      </w:r>
      <w:r w:rsidR="00572BDA">
        <w:rPr>
          <w:rFonts w:cstheme="majorBidi"/>
          <w:szCs w:val="24"/>
        </w:rPr>
        <w:t xml:space="preserve"> the</w:t>
      </w:r>
      <w:r w:rsidR="0058393E">
        <w:rPr>
          <w:rFonts w:cstheme="majorBidi"/>
          <w:szCs w:val="24"/>
        </w:rPr>
        <w:t xml:space="preserve"> east and in </w:t>
      </w:r>
      <w:r w:rsidR="00572BDA">
        <w:rPr>
          <w:rFonts w:cstheme="majorBidi"/>
          <w:szCs w:val="24"/>
        </w:rPr>
        <w:t xml:space="preserve">the </w:t>
      </w:r>
      <w:r w:rsidR="0058393E">
        <w:rPr>
          <w:rFonts w:cstheme="majorBidi"/>
          <w:szCs w:val="24"/>
        </w:rPr>
        <w:t>west</w:t>
      </w:r>
      <w:r w:rsidR="008E5DB9">
        <w:rPr>
          <w:rFonts w:cstheme="majorBidi"/>
          <w:szCs w:val="24"/>
        </w:rPr>
        <w:t>.</w:t>
      </w:r>
    </w:p>
    <w:p w:rsidR="00405AF7" w:rsidRPr="00B866D8" w:rsidRDefault="00AB0EDB" w:rsidP="00B866D8">
      <w:pPr>
        <w:pStyle w:val="Heading2"/>
      </w:pPr>
      <w:bookmarkStart w:id="54" w:name="_Toc26870044"/>
      <w:r w:rsidRPr="00B866D8">
        <w:t xml:space="preserve">3.2 </w:t>
      </w:r>
      <w:r w:rsidR="001159DF" w:rsidRPr="00B866D8">
        <w:t xml:space="preserve">THE </w:t>
      </w:r>
      <w:r w:rsidR="00855227">
        <w:t>ẒĀHIRĪ</w:t>
      </w:r>
      <w:r w:rsidR="001159DF" w:rsidRPr="00B866D8">
        <w:t xml:space="preserve">TE SCHOOL IN </w:t>
      </w:r>
      <w:r w:rsidRPr="00B866D8">
        <w:t>EAST</w:t>
      </w:r>
      <w:bookmarkEnd w:id="54"/>
    </w:p>
    <w:p w:rsidR="00C93275" w:rsidRDefault="00AB0EDB" w:rsidP="009511AF">
      <w:pPr>
        <w:pStyle w:val="Heading3"/>
        <w:spacing w:line="480" w:lineRule="auto"/>
      </w:pPr>
      <w:bookmarkStart w:id="55" w:name="_Toc26870045"/>
      <w:r>
        <w:t xml:space="preserve">3.2.1 </w:t>
      </w:r>
      <w:r w:rsidR="009511AF" w:rsidRPr="009511AF">
        <w:t>DĀWŪD AL-</w:t>
      </w:r>
      <w:proofErr w:type="spellStart"/>
      <w:r w:rsidR="009511AF" w:rsidRPr="009511AF">
        <w:t>IṣBAHĀNĪ</w:t>
      </w:r>
      <w:bookmarkEnd w:id="55"/>
      <w:proofErr w:type="spellEnd"/>
    </w:p>
    <w:p w:rsidR="00AF29B0" w:rsidRDefault="00AB0EDB" w:rsidP="00677B7E">
      <w:pPr>
        <w:pStyle w:val="ListBullet"/>
        <w:numPr>
          <w:ilvl w:val="0"/>
          <w:numId w:val="0"/>
        </w:numPr>
        <w:spacing w:line="480" w:lineRule="auto"/>
        <w:rPr>
          <w:rFonts w:cstheme="majorBidi"/>
          <w:bCs/>
          <w:szCs w:val="24"/>
        </w:rPr>
      </w:pPr>
      <w:r>
        <w:rPr>
          <w:rFonts w:cstheme="majorBidi"/>
          <w:bCs/>
          <w:szCs w:val="24"/>
        </w:rPr>
        <w:t xml:space="preserve">The founder of </w:t>
      </w:r>
      <w:proofErr w:type="spellStart"/>
      <w:r w:rsidR="00855227">
        <w:rPr>
          <w:rFonts w:cstheme="majorBidi"/>
          <w:bCs/>
          <w:szCs w:val="24"/>
        </w:rPr>
        <w:t>Ẓāhirī</w:t>
      </w:r>
      <w:proofErr w:type="spellEnd"/>
      <w:r>
        <w:rPr>
          <w:rFonts w:cstheme="majorBidi"/>
          <w:bCs/>
          <w:szCs w:val="24"/>
        </w:rPr>
        <w:t xml:space="preserve"> doctrine</w:t>
      </w:r>
      <w:r w:rsidR="009F10D3">
        <w:rPr>
          <w:rFonts w:cstheme="majorBidi"/>
          <w:bCs/>
          <w:szCs w:val="24"/>
        </w:rPr>
        <w:t xml:space="preserve"> who</w:t>
      </w:r>
      <w:r w:rsidR="009F10D3" w:rsidRPr="009F10D3">
        <w:rPr>
          <w:rFonts w:cstheme="majorBidi"/>
          <w:bCs/>
          <w:szCs w:val="24"/>
        </w:rPr>
        <w:t xml:space="preserve"> belonged to Kashan, a town in the </w:t>
      </w:r>
      <w:r w:rsidR="009E00EB" w:rsidRPr="009F10D3">
        <w:rPr>
          <w:rFonts w:cstheme="majorBidi"/>
          <w:bCs/>
          <w:szCs w:val="24"/>
        </w:rPr>
        <w:t>neighborhood</w:t>
      </w:r>
      <w:r w:rsidR="009F10D3" w:rsidRPr="009F10D3">
        <w:rPr>
          <w:rFonts w:cstheme="majorBidi"/>
          <w:bCs/>
          <w:szCs w:val="24"/>
        </w:rPr>
        <w:t xml:space="preserve"> of </w:t>
      </w:r>
      <w:proofErr w:type="spellStart"/>
      <w:r w:rsidR="009F10D3" w:rsidRPr="009F10D3">
        <w:rPr>
          <w:rFonts w:cstheme="majorBidi"/>
          <w:bCs/>
          <w:szCs w:val="24"/>
        </w:rPr>
        <w:t>Isfahan</w:t>
      </w:r>
      <w:r w:rsidR="00DD0972">
        <w:rPr>
          <w:rFonts w:cstheme="majorBidi"/>
          <w:bCs/>
          <w:szCs w:val="24"/>
        </w:rPr>
        <w:t>.He</w:t>
      </w:r>
      <w:r w:rsidR="00DD0972" w:rsidRPr="00DD0972">
        <w:rPr>
          <w:rFonts w:cstheme="majorBidi"/>
          <w:bCs/>
          <w:szCs w:val="24"/>
        </w:rPr>
        <w:t>was</w:t>
      </w:r>
      <w:proofErr w:type="spellEnd"/>
      <w:r w:rsidR="00DD0972" w:rsidRPr="00DD0972">
        <w:rPr>
          <w:rFonts w:cstheme="majorBidi"/>
          <w:bCs/>
          <w:szCs w:val="24"/>
        </w:rPr>
        <w:t xml:space="preserve"> born in </w:t>
      </w:r>
      <w:proofErr w:type="spellStart"/>
      <w:r w:rsidR="00DD0972" w:rsidRPr="00DD0972">
        <w:rPr>
          <w:rFonts w:cstheme="majorBidi"/>
          <w:bCs/>
          <w:szCs w:val="24"/>
        </w:rPr>
        <w:t>Kufah</w:t>
      </w:r>
      <w:proofErr w:type="spellEnd"/>
      <w:r w:rsidR="00DD0972" w:rsidRPr="00DD0972">
        <w:rPr>
          <w:rFonts w:cstheme="majorBidi"/>
          <w:bCs/>
          <w:szCs w:val="24"/>
        </w:rPr>
        <w:t xml:space="preserve"> in 202/817.</w:t>
      </w:r>
      <w:r w:rsidR="00C639A6" w:rsidRPr="00C639A6">
        <w:rPr>
          <w:rFonts w:cstheme="majorBidi"/>
          <w:bCs/>
          <w:szCs w:val="24"/>
        </w:rPr>
        <w:t>His father was a secretary (</w:t>
      </w:r>
      <w:proofErr w:type="spellStart"/>
      <w:r w:rsidR="00C639A6">
        <w:rPr>
          <w:rFonts w:cstheme="majorBidi"/>
          <w:bCs/>
          <w:szCs w:val="24"/>
        </w:rPr>
        <w:t>K</w:t>
      </w:r>
      <w:r w:rsidR="00C639A6" w:rsidRPr="00C639A6">
        <w:rPr>
          <w:rFonts w:cstheme="majorBidi"/>
          <w:bCs/>
          <w:szCs w:val="24"/>
        </w:rPr>
        <w:t>atib</w:t>
      </w:r>
      <w:proofErr w:type="spellEnd"/>
      <w:r w:rsidR="00C639A6" w:rsidRPr="00C639A6">
        <w:rPr>
          <w:rFonts w:cstheme="majorBidi"/>
          <w:bCs/>
          <w:szCs w:val="24"/>
        </w:rPr>
        <w:t xml:space="preserve">) to Abd </w:t>
      </w:r>
      <w:proofErr w:type="spellStart"/>
      <w:r w:rsidR="00C639A6" w:rsidRPr="00C639A6">
        <w:rPr>
          <w:rFonts w:cstheme="majorBidi"/>
          <w:bCs/>
          <w:szCs w:val="24"/>
        </w:rPr>
        <w:lastRenderedPageBreak/>
        <w:t>Allahibn</w:t>
      </w:r>
      <w:proofErr w:type="spellEnd"/>
      <w:r w:rsidR="00C639A6" w:rsidRPr="00C639A6">
        <w:rPr>
          <w:rFonts w:cstheme="majorBidi"/>
          <w:bCs/>
          <w:szCs w:val="24"/>
        </w:rPr>
        <w:t xml:space="preserve"> Khalid, judge of Isfahan, in the </w:t>
      </w:r>
      <w:r w:rsidR="00316551">
        <w:rPr>
          <w:rFonts w:cstheme="majorBidi"/>
          <w:bCs/>
          <w:szCs w:val="24"/>
        </w:rPr>
        <w:t>age</w:t>
      </w:r>
      <w:r w:rsidR="00C639A6" w:rsidRPr="00C639A6">
        <w:rPr>
          <w:rFonts w:cstheme="majorBidi"/>
          <w:bCs/>
          <w:szCs w:val="24"/>
        </w:rPr>
        <w:t xml:space="preserve"> of the Caliph al‑Mamun</w:t>
      </w:r>
      <w:r w:rsidR="00E04D1F">
        <w:rPr>
          <w:rFonts w:cstheme="majorBidi"/>
          <w:bCs/>
          <w:szCs w:val="24"/>
        </w:rPr>
        <w:t>. Later his family moved to Baghdad, where he was brought up, taught, and established th</w:t>
      </w:r>
      <w:r w:rsidR="00421B4B">
        <w:rPr>
          <w:rFonts w:cstheme="majorBidi"/>
          <w:bCs/>
          <w:szCs w:val="24"/>
        </w:rPr>
        <w:t>e school of jurisprudence which</w:t>
      </w:r>
      <w:r w:rsidR="00E04D1F">
        <w:rPr>
          <w:rFonts w:cstheme="majorBidi"/>
          <w:bCs/>
          <w:szCs w:val="24"/>
        </w:rPr>
        <w:t xml:space="preserve"> was </w:t>
      </w:r>
      <w:r w:rsidR="00CA7141">
        <w:rPr>
          <w:rFonts w:cstheme="majorBidi"/>
          <w:bCs/>
          <w:szCs w:val="24"/>
        </w:rPr>
        <w:t>titled</w:t>
      </w:r>
      <w:r w:rsidR="00E04D1F">
        <w:rPr>
          <w:rFonts w:cstheme="majorBidi"/>
          <w:bCs/>
          <w:szCs w:val="24"/>
        </w:rPr>
        <w:t xml:space="preserve"> in his name as </w:t>
      </w:r>
      <w:proofErr w:type="spellStart"/>
      <w:r w:rsidR="00E04D1F" w:rsidRPr="00E04D1F">
        <w:rPr>
          <w:rFonts w:cstheme="majorBidi"/>
          <w:bCs/>
          <w:i/>
          <w:iCs/>
          <w:szCs w:val="24"/>
        </w:rPr>
        <w:t>Madhab_al_dawoodi</w:t>
      </w:r>
      <w:proofErr w:type="spellEnd"/>
      <w:r w:rsidR="00E04D1F">
        <w:rPr>
          <w:rFonts w:cstheme="majorBidi"/>
          <w:bCs/>
          <w:szCs w:val="24"/>
        </w:rPr>
        <w:t xml:space="preserve"> whether it was </w:t>
      </w:r>
      <w:r w:rsidR="00A969DD">
        <w:rPr>
          <w:rFonts w:cstheme="majorBidi"/>
          <w:bCs/>
          <w:szCs w:val="24"/>
        </w:rPr>
        <w:t>famous</w:t>
      </w:r>
      <w:r w:rsidR="00E04D1F">
        <w:rPr>
          <w:rFonts w:cstheme="majorBidi"/>
          <w:bCs/>
          <w:szCs w:val="24"/>
        </w:rPr>
        <w:t xml:space="preserve"> as </w:t>
      </w:r>
      <w:proofErr w:type="spellStart"/>
      <w:r w:rsidR="00855227">
        <w:rPr>
          <w:rFonts w:cstheme="majorBidi"/>
          <w:bCs/>
          <w:szCs w:val="24"/>
        </w:rPr>
        <w:t>Ẓāhirī</w:t>
      </w:r>
      <w:proofErr w:type="spellEnd"/>
      <w:r w:rsidR="00E04D1F">
        <w:rPr>
          <w:rFonts w:cstheme="majorBidi"/>
          <w:bCs/>
          <w:szCs w:val="24"/>
        </w:rPr>
        <w:t xml:space="preserve"> </w:t>
      </w:r>
      <w:proofErr w:type="spellStart"/>
      <w:r w:rsidR="00E04D1F">
        <w:rPr>
          <w:rFonts w:cstheme="majorBidi"/>
          <w:bCs/>
          <w:szCs w:val="24"/>
        </w:rPr>
        <w:t>Madhab</w:t>
      </w:r>
      <w:r w:rsidR="009A31D2">
        <w:rPr>
          <w:rFonts w:cstheme="majorBidi"/>
          <w:bCs/>
          <w:szCs w:val="24"/>
        </w:rPr>
        <w:t>.He</w:t>
      </w:r>
      <w:proofErr w:type="spellEnd"/>
      <w:r w:rsidR="009A31D2">
        <w:rPr>
          <w:rFonts w:cstheme="majorBidi"/>
          <w:bCs/>
          <w:szCs w:val="24"/>
        </w:rPr>
        <w:t xml:space="preserve"> attended many </w:t>
      </w:r>
      <w:proofErr w:type="spellStart"/>
      <w:r w:rsidR="009A31D2">
        <w:rPr>
          <w:rFonts w:cstheme="majorBidi"/>
          <w:bCs/>
          <w:szCs w:val="24"/>
        </w:rPr>
        <w:t>lectures</w:t>
      </w:r>
      <w:r w:rsidR="001D16BC">
        <w:rPr>
          <w:rFonts w:cstheme="majorBidi"/>
          <w:bCs/>
          <w:szCs w:val="24"/>
        </w:rPr>
        <w:t>of</w:t>
      </w:r>
      <w:proofErr w:type="spellEnd"/>
      <w:r w:rsidR="001D16BC" w:rsidRPr="006F0628">
        <w:rPr>
          <w:rFonts w:cstheme="majorBidi"/>
          <w:bCs/>
          <w:szCs w:val="24"/>
        </w:rPr>
        <w:t xml:space="preserve"> eminent</w:t>
      </w:r>
      <w:r w:rsidR="006F0628" w:rsidRPr="006F0628">
        <w:rPr>
          <w:rFonts w:cstheme="majorBidi"/>
          <w:bCs/>
          <w:szCs w:val="24"/>
        </w:rPr>
        <w:t xml:space="preserve"> jurists</w:t>
      </w:r>
      <w:r w:rsidR="009A31D2">
        <w:rPr>
          <w:rFonts w:cstheme="majorBidi"/>
          <w:bCs/>
          <w:szCs w:val="24"/>
        </w:rPr>
        <w:t xml:space="preserve"> at Baghdad </w:t>
      </w:r>
      <w:r w:rsidR="00733AA4">
        <w:rPr>
          <w:rFonts w:cstheme="majorBidi"/>
          <w:bCs/>
          <w:szCs w:val="24"/>
        </w:rPr>
        <w:t xml:space="preserve">from. The </w:t>
      </w:r>
      <w:r w:rsidR="00733AA4" w:rsidRPr="00733AA4">
        <w:rPr>
          <w:rFonts w:cstheme="majorBidi"/>
          <w:bCs/>
          <w:szCs w:val="24"/>
        </w:rPr>
        <w:t>pre-eminent</w:t>
      </w:r>
      <w:r w:rsidR="00733AA4">
        <w:rPr>
          <w:rFonts w:cstheme="majorBidi"/>
          <w:bCs/>
          <w:szCs w:val="24"/>
        </w:rPr>
        <w:t xml:space="preserve"> jurist of them </w:t>
      </w:r>
      <w:r w:rsidR="00AE3511">
        <w:rPr>
          <w:rFonts w:cstheme="majorBidi"/>
          <w:bCs/>
          <w:szCs w:val="24"/>
        </w:rPr>
        <w:t>is</w:t>
      </w:r>
      <w:r w:rsidR="00F91ACA">
        <w:rPr>
          <w:rFonts w:cstheme="majorBidi"/>
          <w:bCs/>
          <w:szCs w:val="24"/>
        </w:rPr>
        <w:t xml:space="preserve"> Abu </w:t>
      </w:r>
      <w:proofErr w:type="spellStart"/>
      <w:r w:rsidR="00F91ACA">
        <w:rPr>
          <w:rFonts w:cstheme="majorBidi"/>
          <w:bCs/>
          <w:szCs w:val="24"/>
        </w:rPr>
        <w:t>Thaur</w:t>
      </w:r>
      <w:proofErr w:type="spellEnd"/>
      <w:r w:rsidR="00F91ACA">
        <w:rPr>
          <w:rFonts w:cstheme="majorBidi"/>
          <w:bCs/>
          <w:szCs w:val="24"/>
        </w:rPr>
        <w:t xml:space="preserve"> (d. 246/860)</w:t>
      </w:r>
      <w:r w:rsidR="00FA18A0">
        <w:rPr>
          <w:rFonts w:cstheme="majorBidi"/>
          <w:bCs/>
          <w:szCs w:val="24"/>
        </w:rPr>
        <w:t xml:space="preserve">, a follower of </w:t>
      </w:r>
      <w:proofErr w:type="spellStart"/>
      <w:r w:rsidR="00FA18A0">
        <w:rPr>
          <w:rFonts w:cstheme="majorBidi"/>
          <w:bCs/>
          <w:szCs w:val="24"/>
        </w:rPr>
        <w:t>Shafi’e</w:t>
      </w:r>
      <w:proofErr w:type="spellEnd"/>
      <w:r w:rsidR="00F91ACA">
        <w:rPr>
          <w:rFonts w:cstheme="majorBidi"/>
          <w:bCs/>
          <w:szCs w:val="24"/>
        </w:rPr>
        <w:t>.</w:t>
      </w:r>
      <w:r w:rsidR="00615EEB">
        <w:rPr>
          <w:rFonts w:cstheme="majorBidi"/>
          <w:bCs/>
          <w:szCs w:val="24"/>
        </w:rPr>
        <w:t xml:space="preserve"> This made him shifted from </w:t>
      </w:r>
      <w:proofErr w:type="spellStart"/>
      <w:r w:rsidR="00615EEB">
        <w:rPr>
          <w:rFonts w:cstheme="majorBidi"/>
          <w:bCs/>
          <w:szCs w:val="24"/>
        </w:rPr>
        <w:t>Hanafite</w:t>
      </w:r>
      <w:r w:rsidR="00646F37">
        <w:rPr>
          <w:rFonts w:cstheme="majorBidi"/>
          <w:bCs/>
          <w:szCs w:val="24"/>
        </w:rPr>
        <w:t>School</w:t>
      </w:r>
      <w:proofErr w:type="spellEnd"/>
      <w:r w:rsidR="00615EEB">
        <w:rPr>
          <w:rFonts w:cstheme="majorBidi"/>
          <w:bCs/>
          <w:szCs w:val="24"/>
        </w:rPr>
        <w:t xml:space="preserve"> to </w:t>
      </w:r>
      <w:proofErr w:type="spellStart"/>
      <w:r w:rsidR="00615EEB">
        <w:rPr>
          <w:rFonts w:cstheme="majorBidi"/>
          <w:bCs/>
          <w:szCs w:val="24"/>
        </w:rPr>
        <w:t>Shafi’es</w:t>
      </w:r>
      <w:r w:rsidR="000D48A3">
        <w:rPr>
          <w:rFonts w:cstheme="majorBidi"/>
          <w:bCs/>
          <w:szCs w:val="24"/>
        </w:rPr>
        <w:t>c</w:t>
      </w:r>
      <w:r w:rsidR="00615EEB">
        <w:rPr>
          <w:rFonts w:cstheme="majorBidi"/>
          <w:bCs/>
          <w:szCs w:val="24"/>
        </w:rPr>
        <w:t>hool</w:t>
      </w:r>
      <w:proofErr w:type="spellEnd"/>
      <w:r w:rsidR="00615EEB">
        <w:rPr>
          <w:rFonts w:cstheme="majorBidi"/>
          <w:bCs/>
          <w:szCs w:val="24"/>
        </w:rPr>
        <w:t xml:space="preserve">, which the most of lectures at Baghdad was </w:t>
      </w:r>
      <w:proofErr w:type="spellStart"/>
      <w:r w:rsidR="00615EEB">
        <w:rPr>
          <w:rFonts w:cstheme="majorBidi"/>
          <w:bCs/>
          <w:szCs w:val="24"/>
        </w:rPr>
        <w:t>Shafi’e</w:t>
      </w:r>
      <w:r w:rsidR="008334E4">
        <w:rPr>
          <w:rFonts w:cstheme="majorBidi"/>
          <w:bCs/>
          <w:szCs w:val="24"/>
        </w:rPr>
        <w:t>followers</w:t>
      </w:r>
      <w:proofErr w:type="spellEnd"/>
      <w:r w:rsidR="008334E4">
        <w:rPr>
          <w:rFonts w:cstheme="majorBidi"/>
          <w:bCs/>
          <w:szCs w:val="24"/>
        </w:rPr>
        <w:t>. He</w:t>
      </w:r>
      <w:r w:rsidR="00873130">
        <w:rPr>
          <w:rFonts w:cstheme="majorBidi"/>
          <w:bCs/>
          <w:szCs w:val="24"/>
        </w:rPr>
        <w:t xml:space="preserve"> made his education perfect by meat </w:t>
      </w:r>
      <w:proofErr w:type="spellStart"/>
      <w:r w:rsidR="00873130" w:rsidRPr="00873130">
        <w:rPr>
          <w:rFonts w:cstheme="majorBidi"/>
          <w:bCs/>
          <w:szCs w:val="24"/>
        </w:rPr>
        <w:t>Ishaq</w:t>
      </w:r>
      <w:proofErr w:type="spellEnd"/>
      <w:r w:rsidR="00873130" w:rsidRPr="00873130">
        <w:rPr>
          <w:rFonts w:cstheme="majorBidi"/>
          <w:bCs/>
          <w:szCs w:val="24"/>
        </w:rPr>
        <w:t xml:space="preserve"> ibn </w:t>
      </w:r>
      <w:proofErr w:type="spellStart"/>
      <w:proofErr w:type="gramStart"/>
      <w:r w:rsidR="00873130" w:rsidRPr="00873130">
        <w:rPr>
          <w:rFonts w:cstheme="majorBidi"/>
          <w:bCs/>
          <w:szCs w:val="24"/>
        </w:rPr>
        <w:t>Rahawaih</w:t>
      </w:r>
      <w:r w:rsidR="0068635D">
        <w:rPr>
          <w:rFonts w:cstheme="majorBidi"/>
          <w:bCs/>
          <w:szCs w:val="24"/>
        </w:rPr>
        <w:t>,aShafie</w:t>
      </w:r>
      <w:r w:rsidR="000D48A3">
        <w:rPr>
          <w:rFonts w:cstheme="majorBidi"/>
          <w:bCs/>
          <w:szCs w:val="24"/>
        </w:rPr>
        <w:t>follower</w:t>
      </w:r>
      <w:proofErr w:type="spellEnd"/>
      <w:proofErr w:type="gramEnd"/>
      <w:r w:rsidR="000D48A3">
        <w:rPr>
          <w:rFonts w:cstheme="majorBidi"/>
          <w:bCs/>
          <w:szCs w:val="24"/>
        </w:rPr>
        <w:t xml:space="preserve">, </w:t>
      </w:r>
      <w:proofErr w:type="spellStart"/>
      <w:r w:rsidR="000D48A3">
        <w:rPr>
          <w:rFonts w:cstheme="majorBidi"/>
          <w:bCs/>
          <w:szCs w:val="24"/>
        </w:rPr>
        <w:t>of</w:t>
      </w:r>
      <w:r w:rsidR="00303615">
        <w:rPr>
          <w:rFonts w:cstheme="majorBidi"/>
          <w:bCs/>
          <w:szCs w:val="24"/>
        </w:rPr>
        <w:t>Naisaboor</w:t>
      </w:r>
      <w:proofErr w:type="spellEnd"/>
      <w:r w:rsidR="00303615">
        <w:rPr>
          <w:rFonts w:cstheme="majorBidi"/>
          <w:bCs/>
          <w:szCs w:val="24"/>
        </w:rPr>
        <w:t>.</w:t>
      </w:r>
      <w:r>
        <w:rPr>
          <w:rFonts w:cstheme="majorBidi"/>
          <w:bCs/>
          <w:szCs w:val="24"/>
        </w:rPr>
        <w:t xml:space="preserve"> He was a </w:t>
      </w:r>
      <w:r w:rsidR="000D48A3" w:rsidRPr="00AF29B0">
        <w:rPr>
          <w:rFonts w:cstheme="majorBidi"/>
          <w:bCs/>
          <w:szCs w:val="24"/>
        </w:rPr>
        <w:t>God-</w:t>
      </w:r>
      <w:proofErr w:type="spellStart"/>
      <w:proofErr w:type="gramStart"/>
      <w:r w:rsidR="000D48A3" w:rsidRPr="00AF29B0">
        <w:rPr>
          <w:rFonts w:cstheme="majorBidi"/>
          <w:bCs/>
          <w:szCs w:val="24"/>
        </w:rPr>
        <w:t>fearing</w:t>
      </w:r>
      <w:r w:rsidRPr="00AF29B0">
        <w:rPr>
          <w:rFonts w:cstheme="majorBidi"/>
          <w:bCs/>
          <w:szCs w:val="24"/>
        </w:rPr>
        <w:t>,pious</w:t>
      </w:r>
      <w:proofErr w:type="spellEnd"/>
      <w:proofErr w:type="gramEnd"/>
      <w:r w:rsidRPr="00AF29B0">
        <w:rPr>
          <w:rFonts w:cstheme="majorBidi"/>
          <w:bCs/>
          <w:szCs w:val="24"/>
        </w:rPr>
        <w:t xml:space="preserve">, and </w:t>
      </w:r>
      <w:proofErr w:type="spellStart"/>
      <w:r w:rsidRPr="00AF29B0">
        <w:rPr>
          <w:rFonts w:cstheme="majorBidi"/>
          <w:bCs/>
          <w:szCs w:val="24"/>
        </w:rPr>
        <w:t>ascetic</w:t>
      </w:r>
      <w:r>
        <w:rPr>
          <w:rFonts w:cstheme="majorBidi"/>
          <w:bCs/>
          <w:szCs w:val="24"/>
        </w:rPr>
        <w:t>.</w:t>
      </w:r>
      <w:r w:rsidR="008A60F5">
        <w:rPr>
          <w:rFonts w:cstheme="majorBidi"/>
          <w:bCs/>
          <w:szCs w:val="24"/>
        </w:rPr>
        <w:t>He</w:t>
      </w:r>
      <w:proofErr w:type="spellEnd"/>
      <w:r w:rsidR="008A60F5">
        <w:rPr>
          <w:rFonts w:cstheme="majorBidi"/>
          <w:bCs/>
          <w:szCs w:val="24"/>
        </w:rPr>
        <w:t xml:space="preserve"> was accused as he </w:t>
      </w:r>
      <w:r w:rsidR="00243A81">
        <w:rPr>
          <w:rFonts w:cstheme="majorBidi"/>
          <w:bCs/>
          <w:szCs w:val="24"/>
        </w:rPr>
        <w:t>believes</w:t>
      </w:r>
      <w:r w:rsidR="008A60F5">
        <w:rPr>
          <w:rFonts w:cstheme="majorBidi"/>
          <w:bCs/>
          <w:szCs w:val="24"/>
        </w:rPr>
        <w:t xml:space="preserve"> that Qur’an is the creation of Allah and that is not </w:t>
      </w:r>
      <w:r w:rsidR="000D48A3">
        <w:rPr>
          <w:rFonts w:cstheme="majorBidi"/>
          <w:bCs/>
          <w:szCs w:val="24"/>
        </w:rPr>
        <w:t>eternal</w:t>
      </w:r>
      <w:r w:rsidR="000D48A3" w:rsidRPr="00B07161">
        <w:rPr>
          <w:rFonts w:cstheme="majorBidi"/>
          <w:bCs/>
          <w:szCs w:val="24"/>
        </w:rPr>
        <w:t xml:space="preserve"> but</w:t>
      </w:r>
      <w:r w:rsidR="00B07161" w:rsidRPr="00B07161">
        <w:rPr>
          <w:rFonts w:cstheme="majorBidi"/>
          <w:bCs/>
          <w:szCs w:val="24"/>
        </w:rPr>
        <w:t xml:space="preserve"> this is only a</w:t>
      </w:r>
      <w:r w:rsidR="008675F3">
        <w:rPr>
          <w:rFonts w:cstheme="majorBidi"/>
          <w:bCs/>
          <w:szCs w:val="24"/>
        </w:rPr>
        <w:t>n</w:t>
      </w:r>
      <w:r w:rsidR="00B07161">
        <w:rPr>
          <w:rFonts w:cstheme="majorBidi"/>
          <w:bCs/>
          <w:szCs w:val="24"/>
        </w:rPr>
        <w:t xml:space="preserve"> accused on him </w:t>
      </w:r>
      <w:r>
        <w:rPr>
          <w:rStyle w:val="FootnoteReference"/>
          <w:rFonts w:cstheme="majorBidi"/>
          <w:bCs/>
          <w:szCs w:val="24"/>
        </w:rPr>
        <w:footnoteReference w:id="21"/>
      </w:r>
      <w:r w:rsidR="00CC45ED">
        <w:rPr>
          <w:rFonts w:cstheme="majorBidi"/>
          <w:bCs/>
          <w:szCs w:val="24"/>
        </w:rPr>
        <w:t>.</w:t>
      </w:r>
      <w:r w:rsidR="004F7BEF" w:rsidRPr="004F7BEF">
        <w:rPr>
          <w:rFonts w:cstheme="majorBidi"/>
          <w:bCs/>
          <w:szCs w:val="24"/>
        </w:rPr>
        <w:t xml:space="preserve">He </w:t>
      </w:r>
      <w:r w:rsidR="000D48A3" w:rsidRPr="004F7BEF">
        <w:rPr>
          <w:rFonts w:cstheme="majorBidi"/>
          <w:bCs/>
          <w:szCs w:val="24"/>
        </w:rPr>
        <w:t>died in</w:t>
      </w:r>
      <w:r w:rsidR="004F7BEF" w:rsidRPr="004F7BEF">
        <w:rPr>
          <w:rFonts w:cstheme="majorBidi"/>
          <w:bCs/>
          <w:szCs w:val="24"/>
        </w:rPr>
        <w:t xml:space="preserve"> 270/884 in Baghdad</w:t>
      </w:r>
      <w:r w:rsidR="007F5F84">
        <w:rPr>
          <w:rFonts w:cstheme="majorBidi"/>
          <w:bCs/>
          <w:szCs w:val="24"/>
        </w:rPr>
        <w:t>.</w:t>
      </w:r>
    </w:p>
    <w:p w:rsidR="007F5F84" w:rsidRDefault="00AB0EDB" w:rsidP="00677B7E">
      <w:pPr>
        <w:pStyle w:val="ListBullet"/>
        <w:numPr>
          <w:ilvl w:val="0"/>
          <w:numId w:val="0"/>
        </w:numPr>
        <w:spacing w:line="480" w:lineRule="auto"/>
        <w:rPr>
          <w:rFonts w:cstheme="majorBidi"/>
          <w:bCs/>
          <w:szCs w:val="24"/>
        </w:rPr>
      </w:pPr>
      <w:r>
        <w:rPr>
          <w:rFonts w:cstheme="majorBidi"/>
          <w:bCs/>
          <w:szCs w:val="24"/>
        </w:rPr>
        <w:t>He was a writer also.</w:t>
      </w:r>
      <w:r w:rsidRPr="007F5F84">
        <w:rPr>
          <w:rFonts w:cstheme="majorBidi"/>
          <w:bCs/>
          <w:szCs w:val="24"/>
        </w:rPr>
        <w:t xml:space="preserve"> Ibn al‑Nadim enumerates about </w:t>
      </w:r>
      <w:r w:rsidR="000D48A3" w:rsidRPr="007F5F84">
        <w:rPr>
          <w:rFonts w:cstheme="majorBidi"/>
          <w:bCs/>
          <w:szCs w:val="24"/>
        </w:rPr>
        <w:t>one hundred</w:t>
      </w:r>
      <w:r w:rsidRPr="007F5F84">
        <w:rPr>
          <w:rFonts w:cstheme="majorBidi"/>
          <w:bCs/>
          <w:szCs w:val="24"/>
        </w:rPr>
        <w:t xml:space="preserve"> and fifty titles </w:t>
      </w:r>
      <w:r w:rsidR="00783F26">
        <w:rPr>
          <w:rFonts w:cstheme="majorBidi"/>
          <w:bCs/>
          <w:szCs w:val="24"/>
        </w:rPr>
        <w:t>of his books</w:t>
      </w:r>
      <w:r>
        <w:rPr>
          <w:rStyle w:val="FootnoteReference"/>
          <w:rFonts w:cstheme="majorBidi"/>
          <w:bCs/>
          <w:szCs w:val="24"/>
        </w:rPr>
        <w:footnoteReference w:id="22"/>
      </w:r>
      <w:r w:rsidR="00F44099">
        <w:rPr>
          <w:rFonts w:cstheme="majorBidi"/>
          <w:bCs/>
          <w:szCs w:val="24"/>
        </w:rPr>
        <w:t xml:space="preserve">.A little books of him covers </w:t>
      </w:r>
      <w:proofErr w:type="spellStart"/>
      <w:proofErr w:type="gramStart"/>
      <w:r w:rsidR="00F44099">
        <w:rPr>
          <w:rFonts w:cstheme="majorBidi"/>
          <w:bCs/>
          <w:szCs w:val="24"/>
        </w:rPr>
        <w:t>Usool,c</w:t>
      </w:r>
      <w:r w:rsidR="00F44099" w:rsidRPr="00F44099">
        <w:rPr>
          <w:rFonts w:cstheme="majorBidi"/>
          <w:bCs/>
          <w:szCs w:val="24"/>
        </w:rPr>
        <w:t>onsensus</w:t>
      </w:r>
      <w:proofErr w:type="spellEnd"/>
      <w:proofErr w:type="gramEnd"/>
      <w:r w:rsidR="00F44099">
        <w:rPr>
          <w:rFonts w:cstheme="majorBidi"/>
          <w:bCs/>
          <w:szCs w:val="24"/>
        </w:rPr>
        <w:t xml:space="preserve"> and </w:t>
      </w:r>
      <w:r w:rsidR="000D48A3">
        <w:rPr>
          <w:rFonts w:cstheme="majorBidi"/>
          <w:bCs/>
          <w:szCs w:val="24"/>
        </w:rPr>
        <w:t>Qiyas. Most</w:t>
      </w:r>
      <w:r w:rsidR="00907E3E">
        <w:rPr>
          <w:rFonts w:cstheme="majorBidi"/>
          <w:bCs/>
          <w:szCs w:val="24"/>
        </w:rPr>
        <w:t xml:space="preserve"> of his books </w:t>
      </w:r>
      <w:r w:rsidR="00952354">
        <w:rPr>
          <w:rFonts w:cstheme="majorBidi"/>
          <w:bCs/>
          <w:szCs w:val="24"/>
        </w:rPr>
        <w:t>deal</w:t>
      </w:r>
      <w:r w:rsidR="00907E3E">
        <w:rPr>
          <w:rFonts w:cstheme="majorBidi"/>
          <w:bCs/>
          <w:szCs w:val="24"/>
        </w:rPr>
        <w:t xml:space="preserve"> branches </w:t>
      </w:r>
      <w:r w:rsidR="00A969DD">
        <w:rPr>
          <w:rFonts w:cstheme="majorBidi"/>
          <w:bCs/>
          <w:szCs w:val="24"/>
        </w:rPr>
        <w:t xml:space="preserve">of </w:t>
      </w:r>
      <w:proofErr w:type="spellStart"/>
      <w:r w:rsidR="00A969DD">
        <w:rPr>
          <w:rFonts w:cstheme="majorBidi"/>
          <w:bCs/>
          <w:szCs w:val="24"/>
        </w:rPr>
        <w:t>Fiqh</w:t>
      </w:r>
      <w:r w:rsidR="0032423E">
        <w:rPr>
          <w:rFonts w:cstheme="majorBidi"/>
          <w:bCs/>
          <w:szCs w:val="24"/>
        </w:rPr>
        <w:t>.</w:t>
      </w:r>
      <w:r w:rsidR="000D48A3">
        <w:rPr>
          <w:rFonts w:cstheme="majorBidi"/>
          <w:bCs/>
          <w:szCs w:val="24"/>
        </w:rPr>
        <w:t>Unfortunately</w:t>
      </w:r>
      <w:proofErr w:type="spellEnd"/>
      <w:r w:rsidR="0032423E">
        <w:rPr>
          <w:rFonts w:cstheme="majorBidi"/>
          <w:bCs/>
          <w:szCs w:val="24"/>
        </w:rPr>
        <w:t xml:space="preserve"> none of his book is available now</w:t>
      </w:r>
      <w:r w:rsidR="00130B96">
        <w:rPr>
          <w:rFonts w:cstheme="majorBidi"/>
          <w:bCs/>
          <w:szCs w:val="24"/>
        </w:rPr>
        <w:t>.</w:t>
      </w:r>
    </w:p>
    <w:p w:rsidR="00C97EC2" w:rsidRPr="00C639A6" w:rsidRDefault="00AB0EDB" w:rsidP="00677B7E">
      <w:pPr>
        <w:pStyle w:val="ListBullet"/>
        <w:numPr>
          <w:ilvl w:val="0"/>
          <w:numId w:val="0"/>
        </w:numPr>
        <w:spacing w:line="480" w:lineRule="auto"/>
        <w:rPr>
          <w:rFonts w:cstheme="majorBidi"/>
          <w:bCs/>
          <w:szCs w:val="24"/>
        </w:rPr>
      </w:pPr>
      <w:r>
        <w:rPr>
          <w:rFonts w:cstheme="majorBidi"/>
          <w:bCs/>
          <w:szCs w:val="24"/>
        </w:rPr>
        <w:t xml:space="preserve">He </w:t>
      </w:r>
      <w:r w:rsidRPr="00C97EC2">
        <w:rPr>
          <w:rFonts w:cstheme="majorBidi"/>
          <w:bCs/>
          <w:szCs w:val="24"/>
        </w:rPr>
        <w:t xml:space="preserve">founded </w:t>
      </w:r>
      <w:r>
        <w:rPr>
          <w:rFonts w:cstheme="majorBidi"/>
          <w:bCs/>
          <w:szCs w:val="24"/>
        </w:rPr>
        <w:t>the</w:t>
      </w:r>
      <w:r w:rsidRPr="00C97EC2">
        <w:rPr>
          <w:rFonts w:cstheme="majorBidi"/>
          <w:bCs/>
          <w:szCs w:val="24"/>
        </w:rPr>
        <w:t xml:space="preserve"> school, the </w:t>
      </w:r>
      <w:proofErr w:type="spellStart"/>
      <w:r w:rsidR="00855227">
        <w:rPr>
          <w:rFonts w:cstheme="majorBidi"/>
          <w:bCs/>
          <w:szCs w:val="24"/>
        </w:rPr>
        <w:t>Ẓāhirī</w:t>
      </w:r>
      <w:r w:rsidRPr="00C97EC2">
        <w:rPr>
          <w:rFonts w:cstheme="majorBidi"/>
          <w:bCs/>
          <w:szCs w:val="24"/>
        </w:rPr>
        <w:t>teSchool</w:t>
      </w:r>
      <w:proofErr w:type="spellEnd"/>
      <w:r w:rsidRPr="00C97EC2">
        <w:rPr>
          <w:rFonts w:cstheme="majorBidi"/>
          <w:bCs/>
          <w:szCs w:val="24"/>
        </w:rPr>
        <w:t xml:space="preserve">, which </w:t>
      </w:r>
      <w:r>
        <w:rPr>
          <w:rFonts w:cstheme="majorBidi"/>
          <w:bCs/>
          <w:szCs w:val="24"/>
        </w:rPr>
        <w:t>regards</w:t>
      </w:r>
      <w:r w:rsidRPr="00C97EC2">
        <w:rPr>
          <w:rFonts w:cstheme="majorBidi"/>
          <w:bCs/>
          <w:szCs w:val="24"/>
        </w:rPr>
        <w:t xml:space="preserve"> the Qur'an and the Hadith as the only sources </w:t>
      </w:r>
      <w:proofErr w:type="spellStart"/>
      <w:r w:rsidRPr="00C97EC2">
        <w:rPr>
          <w:rFonts w:cstheme="majorBidi"/>
          <w:bCs/>
          <w:szCs w:val="24"/>
        </w:rPr>
        <w:t>of</w:t>
      </w:r>
      <w:r w:rsidR="003D1323">
        <w:rPr>
          <w:rFonts w:cstheme="majorBidi"/>
          <w:bCs/>
          <w:szCs w:val="24"/>
        </w:rPr>
        <w:t>jurisprudence</w:t>
      </w:r>
      <w:proofErr w:type="spellEnd"/>
      <w:r w:rsidR="003D1323">
        <w:rPr>
          <w:rFonts w:cstheme="majorBidi"/>
          <w:bCs/>
          <w:szCs w:val="24"/>
        </w:rPr>
        <w:t>. He accepted</w:t>
      </w:r>
      <w:r w:rsidRPr="00C97EC2">
        <w:rPr>
          <w:rFonts w:cstheme="majorBidi"/>
          <w:bCs/>
          <w:szCs w:val="24"/>
        </w:rPr>
        <w:t xml:space="preserve"> consensus (</w:t>
      </w:r>
      <w:r>
        <w:rPr>
          <w:rFonts w:cstheme="majorBidi"/>
          <w:bCs/>
          <w:szCs w:val="24"/>
        </w:rPr>
        <w:t>I</w:t>
      </w:r>
      <w:r w:rsidRPr="00C97EC2">
        <w:rPr>
          <w:rFonts w:cstheme="majorBidi"/>
          <w:bCs/>
          <w:szCs w:val="24"/>
        </w:rPr>
        <w:t xml:space="preserve">jma`) of </w:t>
      </w:r>
      <w:proofErr w:type="spellStart"/>
      <w:r w:rsidRPr="00C97EC2">
        <w:rPr>
          <w:rFonts w:cstheme="majorBidi"/>
          <w:bCs/>
          <w:szCs w:val="24"/>
        </w:rPr>
        <w:t>theCompanions</w:t>
      </w:r>
      <w:proofErr w:type="spellEnd"/>
      <w:r w:rsidRPr="00C97EC2">
        <w:rPr>
          <w:rFonts w:cstheme="majorBidi"/>
          <w:bCs/>
          <w:szCs w:val="24"/>
        </w:rPr>
        <w:t xml:space="preserve"> of the Prophet, but he rejected analogy (</w:t>
      </w:r>
      <w:r>
        <w:rPr>
          <w:rFonts w:cstheme="majorBidi"/>
          <w:bCs/>
          <w:szCs w:val="24"/>
        </w:rPr>
        <w:t>Q</w:t>
      </w:r>
      <w:r w:rsidRPr="00C97EC2">
        <w:rPr>
          <w:rFonts w:cstheme="majorBidi"/>
          <w:bCs/>
          <w:szCs w:val="24"/>
        </w:rPr>
        <w:t xml:space="preserve">iyas), </w:t>
      </w:r>
      <w:proofErr w:type="spellStart"/>
      <w:r w:rsidR="00E23775">
        <w:rPr>
          <w:rFonts w:cstheme="majorBidi"/>
          <w:bCs/>
          <w:szCs w:val="24"/>
        </w:rPr>
        <w:t>Istihsan</w:t>
      </w:r>
      <w:proofErr w:type="spellEnd"/>
      <w:r w:rsidRPr="00C97EC2">
        <w:rPr>
          <w:rFonts w:cstheme="majorBidi"/>
          <w:bCs/>
          <w:szCs w:val="24"/>
        </w:rPr>
        <w:t xml:space="preserve">, and </w:t>
      </w:r>
      <w:r>
        <w:rPr>
          <w:rFonts w:cstheme="majorBidi"/>
          <w:bCs/>
          <w:szCs w:val="24"/>
        </w:rPr>
        <w:t>imitation</w:t>
      </w:r>
      <w:r w:rsidR="00F06F14">
        <w:rPr>
          <w:rFonts w:cstheme="majorBidi"/>
          <w:bCs/>
          <w:szCs w:val="24"/>
        </w:rPr>
        <w:t xml:space="preserve"> (Taqlid)</w:t>
      </w:r>
      <w:r>
        <w:rPr>
          <w:rFonts w:cstheme="majorBidi"/>
          <w:bCs/>
          <w:szCs w:val="24"/>
        </w:rPr>
        <w:t xml:space="preserve"> of any scholar</w:t>
      </w:r>
      <w:r w:rsidR="00F06F14">
        <w:rPr>
          <w:rFonts w:cstheme="majorBidi"/>
          <w:bCs/>
          <w:szCs w:val="24"/>
        </w:rPr>
        <w:t>.</w:t>
      </w:r>
    </w:p>
    <w:p w:rsidR="00C109F4" w:rsidRPr="004116FE" w:rsidRDefault="00AB0EDB" w:rsidP="00677B7E">
      <w:pPr>
        <w:pStyle w:val="Heading3"/>
        <w:spacing w:line="480" w:lineRule="auto"/>
      </w:pPr>
      <w:bookmarkStart w:id="56" w:name="_Toc26737411"/>
      <w:bookmarkStart w:id="57" w:name="_Toc26870046"/>
      <w:r w:rsidRPr="004116FE">
        <w:t>3.2.</w:t>
      </w:r>
      <w:r w:rsidR="00C93275" w:rsidRPr="004116FE">
        <w:t>2</w:t>
      </w:r>
      <w:r w:rsidRPr="004116FE">
        <w:t>MUHAMMAD BIN DAWUD AL-</w:t>
      </w:r>
      <w:proofErr w:type="gramStart"/>
      <w:r w:rsidR="00855227">
        <w:t>ẒĀHIRĪ</w:t>
      </w:r>
      <w:r w:rsidR="00E54D9A" w:rsidRPr="004116FE">
        <w:t>(</w:t>
      </w:r>
      <w:proofErr w:type="gramEnd"/>
      <w:r w:rsidR="00E54D9A" w:rsidRPr="004116FE">
        <w:t>C. 255/869‑297/910)</w:t>
      </w:r>
      <w:bookmarkEnd w:id="56"/>
      <w:bookmarkEnd w:id="57"/>
    </w:p>
    <w:p w:rsidR="00212B69" w:rsidRDefault="00AB0EDB" w:rsidP="00677B7E">
      <w:pPr>
        <w:pStyle w:val="ListBullet"/>
        <w:numPr>
          <w:ilvl w:val="0"/>
          <w:numId w:val="0"/>
        </w:numPr>
        <w:spacing w:line="480" w:lineRule="auto"/>
        <w:rPr>
          <w:rFonts w:cstheme="majorBidi"/>
          <w:color w:val="222222"/>
          <w:szCs w:val="24"/>
          <w:shd w:val="clear" w:color="auto" w:fill="FFFFFF"/>
        </w:rPr>
      </w:pPr>
      <w:proofErr w:type="spellStart"/>
      <w:r w:rsidRPr="005309B8">
        <w:rPr>
          <w:rFonts w:cstheme="majorBidi"/>
          <w:bCs/>
          <w:szCs w:val="24"/>
        </w:rPr>
        <w:t>Abū</w:t>
      </w:r>
      <w:proofErr w:type="spellEnd"/>
      <w:r w:rsidRPr="005309B8">
        <w:rPr>
          <w:rFonts w:cstheme="majorBidi"/>
          <w:bCs/>
          <w:szCs w:val="24"/>
        </w:rPr>
        <w:t xml:space="preserve"> Bakr </w:t>
      </w:r>
      <w:proofErr w:type="spellStart"/>
      <w:r w:rsidRPr="005309B8">
        <w:rPr>
          <w:rFonts w:cstheme="majorBidi"/>
          <w:bCs/>
          <w:szCs w:val="24"/>
        </w:rPr>
        <w:t>Muḥammad</w:t>
      </w:r>
      <w:proofErr w:type="spellEnd"/>
      <w:r w:rsidRPr="005309B8">
        <w:rPr>
          <w:rFonts w:cstheme="majorBidi"/>
          <w:bCs/>
          <w:szCs w:val="24"/>
        </w:rPr>
        <w:t xml:space="preserve"> ibn </w:t>
      </w:r>
      <w:proofErr w:type="spellStart"/>
      <w:r w:rsidRPr="005309B8">
        <w:rPr>
          <w:rFonts w:cstheme="majorBidi"/>
          <w:bCs/>
          <w:szCs w:val="24"/>
        </w:rPr>
        <w:t>Dāwūd</w:t>
      </w:r>
      <w:proofErr w:type="spellEnd"/>
      <w:r w:rsidRPr="005309B8">
        <w:rPr>
          <w:rFonts w:cstheme="majorBidi"/>
          <w:bCs/>
          <w:szCs w:val="24"/>
        </w:rPr>
        <w:t xml:space="preserve"> al-</w:t>
      </w:r>
      <w:proofErr w:type="spellStart"/>
      <w:r w:rsidR="00E84BAB" w:rsidRPr="005309B8">
        <w:rPr>
          <w:rFonts w:cstheme="majorBidi"/>
          <w:bCs/>
          <w:szCs w:val="24"/>
        </w:rPr>
        <w:t>Iṣbahānī</w:t>
      </w:r>
      <w:proofErr w:type="spellEnd"/>
      <w:r w:rsidR="00E84BAB">
        <w:rPr>
          <w:rFonts w:cstheme="majorBidi"/>
          <w:bCs/>
          <w:szCs w:val="24"/>
        </w:rPr>
        <w:t>, son</w:t>
      </w:r>
      <w:r>
        <w:rPr>
          <w:rFonts w:cstheme="majorBidi"/>
          <w:bCs/>
          <w:szCs w:val="24"/>
        </w:rPr>
        <w:t xml:space="preserve"> of </w:t>
      </w:r>
      <w:proofErr w:type="spellStart"/>
      <w:r w:rsidR="00611E98">
        <w:rPr>
          <w:rFonts w:cstheme="majorBidi"/>
          <w:bCs/>
          <w:szCs w:val="24"/>
        </w:rPr>
        <w:t>Dawud</w:t>
      </w:r>
      <w:proofErr w:type="spellEnd"/>
      <w:r w:rsidR="00611E98">
        <w:rPr>
          <w:rFonts w:cstheme="majorBidi"/>
          <w:bCs/>
          <w:szCs w:val="24"/>
        </w:rPr>
        <w:t xml:space="preserve"> Al </w:t>
      </w:r>
      <w:proofErr w:type="spellStart"/>
      <w:r w:rsidR="00855227">
        <w:rPr>
          <w:rFonts w:cstheme="majorBidi"/>
          <w:bCs/>
          <w:szCs w:val="24"/>
        </w:rPr>
        <w:t>Ẓāhirī</w:t>
      </w:r>
      <w:proofErr w:type="spellEnd"/>
      <w:r w:rsidR="00611E98">
        <w:rPr>
          <w:rFonts w:cstheme="majorBidi"/>
          <w:bCs/>
          <w:szCs w:val="24"/>
        </w:rPr>
        <w:t xml:space="preserve"> founder of </w:t>
      </w:r>
      <w:proofErr w:type="spellStart"/>
      <w:r w:rsidR="00855227">
        <w:rPr>
          <w:rFonts w:cstheme="majorBidi"/>
          <w:bCs/>
          <w:szCs w:val="24"/>
        </w:rPr>
        <w:t>Ẓāhirī</w:t>
      </w:r>
      <w:r w:rsidR="00952354" w:rsidRPr="00C109F4">
        <w:rPr>
          <w:rFonts w:cstheme="majorBidi"/>
          <w:bCs/>
          <w:szCs w:val="24"/>
        </w:rPr>
        <w:t>School</w:t>
      </w:r>
      <w:proofErr w:type="spellEnd"/>
      <w:r w:rsidR="00952354" w:rsidRPr="00C109F4">
        <w:rPr>
          <w:rFonts w:cstheme="majorBidi"/>
          <w:bCs/>
          <w:szCs w:val="24"/>
        </w:rPr>
        <w:t xml:space="preserve">. </w:t>
      </w:r>
      <w:proofErr w:type="spellStart"/>
      <w:r w:rsidR="00952354" w:rsidRPr="00C109F4">
        <w:rPr>
          <w:rFonts w:cstheme="majorBidi"/>
          <w:bCs/>
          <w:szCs w:val="24"/>
        </w:rPr>
        <w:t>Beyond</w:t>
      </w:r>
      <w:r w:rsidR="00C97EC2" w:rsidRPr="00C109F4">
        <w:rPr>
          <w:rFonts w:cstheme="majorBidi"/>
          <w:bCs/>
          <w:szCs w:val="24"/>
        </w:rPr>
        <w:t>of</w:t>
      </w:r>
      <w:proofErr w:type="spellEnd"/>
      <w:r w:rsidR="00C97EC2" w:rsidRPr="00C109F4">
        <w:rPr>
          <w:rFonts w:cstheme="majorBidi"/>
          <w:bCs/>
          <w:szCs w:val="24"/>
        </w:rPr>
        <w:t xml:space="preserve"> a</w:t>
      </w:r>
      <w:r w:rsidR="00E36EBA" w:rsidRPr="00C109F4">
        <w:rPr>
          <w:rFonts w:cstheme="majorBidi"/>
          <w:bCs/>
          <w:szCs w:val="24"/>
        </w:rPr>
        <w:t xml:space="preserve"> jurist and theologian he was also a poet, litterateur, and </w:t>
      </w:r>
      <w:r w:rsidR="00E36EBA" w:rsidRPr="00C109F4">
        <w:rPr>
          <w:rFonts w:cstheme="majorBidi"/>
          <w:bCs/>
          <w:szCs w:val="24"/>
        </w:rPr>
        <w:lastRenderedPageBreak/>
        <w:t>historian</w:t>
      </w:r>
      <w:r>
        <w:rPr>
          <w:rStyle w:val="FootnoteReference"/>
          <w:rFonts w:cstheme="majorBidi"/>
          <w:bCs/>
          <w:szCs w:val="24"/>
        </w:rPr>
        <w:footnoteReference w:id="23"/>
      </w:r>
      <w:r w:rsidR="00AE08DE" w:rsidRPr="00C109F4">
        <w:rPr>
          <w:rFonts w:cstheme="majorBidi"/>
          <w:bCs/>
          <w:szCs w:val="24"/>
        </w:rPr>
        <w:t>.</w:t>
      </w:r>
      <w:r w:rsidR="009E00EB" w:rsidRPr="00C109F4">
        <w:rPr>
          <w:rFonts w:cstheme="majorBidi"/>
          <w:color w:val="222222"/>
          <w:szCs w:val="24"/>
          <w:shd w:val="clear" w:color="auto" w:fill="FFFFFF"/>
        </w:rPr>
        <w:t>Born</w:t>
      </w:r>
      <w:r w:rsidR="0082289A" w:rsidRPr="00C109F4">
        <w:rPr>
          <w:rFonts w:cstheme="majorBidi"/>
          <w:color w:val="222222"/>
          <w:szCs w:val="24"/>
          <w:shd w:val="clear" w:color="auto" w:fill="FFFFFF"/>
        </w:rPr>
        <w:t xml:space="preserve"> in Baghdad in the year 255</w:t>
      </w:r>
      <w:r w:rsidR="007E5B76" w:rsidRPr="00C109F4">
        <w:rPr>
          <w:rFonts w:cstheme="majorBidi"/>
          <w:color w:val="222222"/>
          <w:szCs w:val="24"/>
          <w:shd w:val="clear" w:color="auto" w:fill="FFFFFF"/>
        </w:rPr>
        <w:t>.</w:t>
      </w:r>
      <w:r w:rsidR="007E5B76" w:rsidRPr="00C109F4">
        <w:rPr>
          <w:rFonts w:cstheme="majorBidi"/>
          <w:szCs w:val="24"/>
        </w:rPr>
        <w:t xml:space="preserve"> At his </w:t>
      </w:r>
      <w:r w:rsidR="007E5B76" w:rsidRPr="00C109F4">
        <w:rPr>
          <w:rFonts w:cstheme="majorBidi"/>
          <w:color w:val="222222"/>
          <w:szCs w:val="24"/>
          <w:shd w:val="clear" w:color="auto" w:fill="FFFFFF"/>
        </w:rPr>
        <w:t xml:space="preserve">age of seven, he had memorized the entire Qur'an by heart. </w:t>
      </w:r>
      <w:r w:rsidR="009E00EB" w:rsidRPr="00C109F4">
        <w:rPr>
          <w:rFonts w:cstheme="majorBidi"/>
          <w:color w:val="222222"/>
          <w:szCs w:val="24"/>
          <w:shd w:val="clear" w:color="auto" w:fill="FFFFFF"/>
        </w:rPr>
        <w:t xml:space="preserve">He </w:t>
      </w:r>
      <w:r w:rsidR="009E00EB" w:rsidRPr="00C109F4">
        <w:rPr>
          <w:rFonts w:cstheme="majorBidi"/>
          <w:szCs w:val="24"/>
        </w:rPr>
        <w:t>learned</w:t>
      </w:r>
      <w:r w:rsidR="007E5B76" w:rsidRPr="00C109F4">
        <w:rPr>
          <w:rFonts w:cstheme="majorBidi"/>
          <w:color w:val="222222"/>
          <w:szCs w:val="24"/>
          <w:shd w:val="clear" w:color="auto" w:fill="FFFFFF"/>
        </w:rPr>
        <w:t xml:space="preserve"> Quran from Al-</w:t>
      </w:r>
      <w:proofErr w:type="spellStart"/>
      <w:r w:rsidR="007E5B76" w:rsidRPr="00C109F4">
        <w:rPr>
          <w:rFonts w:cstheme="majorBidi"/>
          <w:color w:val="222222"/>
          <w:szCs w:val="24"/>
          <w:shd w:val="clear" w:color="auto" w:fill="FFFFFF"/>
        </w:rPr>
        <w:t>Duri</w:t>
      </w:r>
      <w:proofErr w:type="spellEnd"/>
      <w:r w:rsidR="007E5B76" w:rsidRPr="00C109F4">
        <w:rPr>
          <w:rFonts w:cstheme="majorBidi"/>
          <w:color w:val="222222"/>
          <w:szCs w:val="24"/>
          <w:shd w:val="clear" w:color="auto" w:fill="FFFFFF"/>
        </w:rPr>
        <w:t>, a student of Abu 'Amr ibn al-'Ala', one of the ten transmitters of the Qur'an</w:t>
      </w:r>
      <w:r w:rsidR="00210E28" w:rsidRPr="00C109F4">
        <w:rPr>
          <w:rFonts w:cstheme="majorBidi"/>
          <w:color w:val="222222"/>
          <w:szCs w:val="24"/>
          <w:shd w:val="clear" w:color="auto" w:fill="FFFFFF"/>
        </w:rPr>
        <w:t>.</w:t>
      </w:r>
      <w:r w:rsidR="001B0685" w:rsidRPr="00C109F4">
        <w:rPr>
          <w:rFonts w:cstheme="majorBidi"/>
          <w:color w:val="222222"/>
          <w:szCs w:val="24"/>
          <w:shd w:val="clear" w:color="auto" w:fill="FFFFFF"/>
        </w:rPr>
        <w:t xml:space="preserve"> Ibn </w:t>
      </w:r>
      <w:proofErr w:type="spellStart"/>
      <w:r w:rsidR="001B0685" w:rsidRPr="00C109F4">
        <w:rPr>
          <w:rFonts w:cstheme="majorBidi"/>
          <w:color w:val="222222"/>
          <w:szCs w:val="24"/>
          <w:shd w:val="clear" w:color="auto" w:fill="FFFFFF"/>
        </w:rPr>
        <w:t>Dawud</w:t>
      </w:r>
      <w:r w:rsidR="00C109F4" w:rsidRPr="00C109F4">
        <w:rPr>
          <w:rFonts w:cstheme="majorBidi"/>
          <w:color w:val="222222"/>
          <w:szCs w:val="24"/>
          <w:shd w:val="clear" w:color="auto" w:fill="FFFFFF"/>
        </w:rPr>
        <w:t>chooses</w:t>
      </w:r>
      <w:proofErr w:type="spellEnd"/>
      <w:r w:rsidR="001B0685" w:rsidRPr="00C109F4">
        <w:rPr>
          <w:rFonts w:cstheme="majorBidi"/>
          <w:color w:val="222222"/>
          <w:szCs w:val="24"/>
          <w:shd w:val="clear" w:color="auto" w:fill="FFFFFF"/>
        </w:rPr>
        <w:t xml:space="preserve"> Baghdad to teach as his father</w:t>
      </w:r>
      <w:r w:rsidR="00C109F4" w:rsidRPr="00C109F4">
        <w:rPr>
          <w:rFonts w:cstheme="majorBidi"/>
          <w:color w:val="222222"/>
          <w:szCs w:val="24"/>
          <w:shd w:val="clear" w:color="auto" w:fill="FFFFFF"/>
        </w:rPr>
        <w:t>.</w:t>
      </w:r>
      <w:r w:rsidR="008B7F91">
        <w:rPr>
          <w:rFonts w:cstheme="majorBidi"/>
          <w:color w:val="222222"/>
          <w:szCs w:val="24"/>
          <w:shd w:val="clear" w:color="auto" w:fill="FFFFFF"/>
        </w:rPr>
        <w:t xml:space="preserve"> When he </w:t>
      </w:r>
      <w:proofErr w:type="spellStart"/>
      <w:r w:rsidR="008B7F91">
        <w:rPr>
          <w:rFonts w:cstheme="majorBidi"/>
          <w:color w:val="222222"/>
          <w:szCs w:val="24"/>
          <w:shd w:val="clear" w:color="auto" w:fill="FFFFFF"/>
        </w:rPr>
        <w:t>wasfifteen</w:t>
      </w:r>
      <w:proofErr w:type="spellEnd"/>
      <w:r w:rsidR="008B7F91">
        <w:rPr>
          <w:rFonts w:cstheme="majorBidi"/>
          <w:color w:val="222222"/>
          <w:szCs w:val="24"/>
          <w:shd w:val="clear" w:color="auto" w:fill="FFFFFF"/>
        </w:rPr>
        <w:t xml:space="preserve"> years old, he was </w:t>
      </w:r>
      <w:r w:rsidR="008B7F91" w:rsidRPr="008B7F91">
        <w:rPr>
          <w:rFonts w:cstheme="majorBidi"/>
          <w:color w:val="222222"/>
          <w:szCs w:val="24"/>
          <w:shd w:val="clear" w:color="auto" w:fill="FFFFFF"/>
        </w:rPr>
        <w:t>considered</w:t>
      </w:r>
      <w:r w:rsidR="008B7F91">
        <w:rPr>
          <w:rFonts w:cstheme="majorBidi"/>
          <w:color w:val="222222"/>
          <w:szCs w:val="24"/>
          <w:shd w:val="clear" w:color="auto" w:fill="FFFFFF"/>
        </w:rPr>
        <w:t xml:space="preserve"> as</w:t>
      </w:r>
      <w:r w:rsidR="008B7F91" w:rsidRPr="008B7F91">
        <w:rPr>
          <w:rFonts w:cstheme="majorBidi"/>
          <w:color w:val="222222"/>
          <w:szCs w:val="24"/>
          <w:shd w:val="clear" w:color="auto" w:fill="FFFFFF"/>
        </w:rPr>
        <w:t xml:space="preserve"> an outstanding </w:t>
      </w:r>
      <w:proofErr w:type="spellStart"/>
      <w:proofErr w:type="gramStart"/>
      <w:r w:rsidR="008B7F91" w:rsidRPr="008B7F91">
        <w:rPr>
          <w:rFonts w:cstheme="majorBidi"/>
          <w:color w:val="222222"/>
          <w:szCs w:val="24"/>
          <w:shd w:val="clear" w:color="auto" w:fill="FFFFFF"/>
        </w:rPr>
        <w:t>jurist</w:t>
      </w:r>
      <w:r w:rsidR="002F2153">
        <w:rPr>
          <w:rFonts w:cstheme="majorBidi"/>
          <w:color w:val="222222"/>
          <w:szCs w:val="24"/>
          <w:shd w:val="clear" w:color="auto" w:fill="FFFFFF"/>
        </w:rPr>
        <w:t>.</w:t>
      </w:r>
      <w:r w:rsidR="002F2153" w:rsidRPr="002F2153">
        <w:rPr>
          <w:rFonts w:cstheme="majorBidi"/>
          <w:color w:val="222222"/>
          <w:szCs w:val="24"/>
          <w:shd w:val="clear" w:color="auto" w:fill="FFFFFF"/>
        </w:rPr>
        <w:t>Ibn</w:t>
      </w:r>
      <w:proofErr w:type="spellEnd"/>
      <w:proofErr w:type="gramEnd"/>
      <w:r w:rsidR="002F2153" w:rsidRPr="002F2153">
        <w:rPr>
          <w:rFonts w:cstheme="majorBidi"/>
          <w:color w:val="222222"/>
          <w:szCs w:val="24"/>
          <w:shd w:val="clear" w:color="auto" w:fill="FFFFFF"/>
        </w:rPr>
        <w:t xml:space="preserve"> </w:t>
      </w:r>
      <w:proofErr w:type="spellStart"/>
      <w:r w:rsidR="002F2153" w:rsidRPr="002F2153">
        <w:rPr>
          <w:rFonts w:cstheme="majorBidi"/>
          <w:color w:val="222222"/>
          <w:szCs w:val="24"/>
          <w:shd w:val="clear" w:color="auto" w:fill="FFFFFF"/>
        </w:rPr>
        <w:t>Dawud</w:t>
      </w:r>
      <w:proofErr w:type="spellEnd"/>
      <w:r w:rsidR="002F2153" w:rsidRPr="002F2153">
        <w:rPr>
          <w:rFonts w:cstheme="majorBidi"/>
          <w:color w:val="222222"/>
          <w:szCs w:val="24"/>
          <w:shd w:val="clear" w:color="auto" w:fill="FFFFFF"/>
        </w:rPr>
        <w:t xml:space="preserve"> is generally considered to have died young</w:t>
      </w:r>
      <w:r w:rsidR="00505CC5">
        <w:rPr>
          <w:rFonts w:cstheme="majorBidi"/>
          <w:color w:val="222222"/>
          <w:szCs w:val="24"/>
          <w:shd w:val="clear" w:color="auto" w:fill="FFFFFF"/>
        </w:rPr>
        <w:t xml:space="preserve"> in 29</w:t>
      </w:r>
      <w:r w:rsidR="0081609D">
        <w:rPr>
          <w:rFonts w:cstheme="majorBidi"/>
          <w:color w:val="222222"/>
          <w:szCs w:val="24"/>
          <w:shd w:val="clear" w:color="auto" w:fill="FFFFFF"/>
        </w:rPr>
        <w:t>7</w:t>
      </w:r>
      <w:r w:rsidR="00505CC5">
        <w:rPr>
          <w:rFonts w:cstheme="majorBidi"/>
          <w:color w:val="222222"/>
          <w:szCs w:val="24"/>
          <w:shd w:val="clear" w:color="auto" w:fill="FFFFFF"/>
        </w:rPr>
        <w:t xml:space="preserve"> Hijri</w:t>
      </w:r>
      <w:r w:rsidR="002F2153">
        <w:rPr>
          <w:rFonts w:cstheme="majorBidi"/>
          <w:color w:val="222222"/>
          <w:szCs w:val="24"/>
          <w:shd w:val="clear" w:color="auto" w:fill="FFFFFF"/>
        </w:rPr>
        <w:t>.</w:t>
      </w:r>
    </w:p>
    <w:p w:rsidR="00405AF7" w:rsidRDefault="00AB0EDB" w:rsidP="00677B7E">
      <w:pPr>
        <w:pStyle w:val="Heading4"/>
        <w:spacing w:line="480" w:lineRule="auto"/>
      </w:pPr>
      <w:r>
        <w:t>VIEWS</w:t>
      </w:r>
      <w:r w:rsidR="0066739E">
        <w:t xml:space="preserve"> OF </w:t>
      </w:r>
      <w:proofErr w:type="gramStart"/>
      <w:r w:rsidR="0066739E">
        <w:t>IBN  DAWUD</w:t>
      </w:r>
      <w:proofErr w:type="gramEnd"/>
    </w:p>
    <w:p w:rsidR="00F60F50" w:rsidRDefault="00AB0EDB" w:rsidP="009511AF">
      <w:pPr>
        <w:pStyle w:val="ListBullet"/>
        <w:numPr>
          <w:ilvl w:val="0"/>
          <w:numId w:val="0"/>
        </w:numPr>
        <w:spacing w:line="480" w:lineRule="auto"/>
        <w:rPr>
          <w:rFonts w:cstheme="majorBidi"/>
        </w:rPr>
      </w:pPr>
      <w:r w:rsidRPr="00D66782">
        <w:rPr>
          <w:rFonts w:cstheme="majorBidi"/>
        </w:rPr>
        <w:t xml:space="preserve">Ibn </w:t>
      </w:r>
      <w:proofErr w:type="spellStart"/>
      <w:r w:rsidRPr="00D66782">
        <w:rPr>
          <w:rFonts w:cstheme="majorBidi"/>
        </w:rPr>
        <w:t>Dawud</w:t>
      </w:r>
      <w:proofErr w:type="spellEnd"/>
      <w:r w:rsidRPr="00D66782">
        <w:rPr>
          <w:rFonts w:cstheme="majorBidi"/>
        </w:rPr>
        <w:t xml:space="preserve"> was an opponent of using analogical reason</w:t>
      </w:r>
      <w:r w:rsidR="007F668C">
        <w:rPr>
          <w:rFonts w:cstheme="majorBidi"/>
        </w:rPr>
        <w:t xml:space="preserve"> (Qiyas)</w:t>
      </w:r>
      <w:r w:rsidRPr="00D66782">
        <w:rPr>
          <w:rFonts w:cstheme="majorBidi"/>
        </w:rPr>
        <w:t xml:space="preserve"> and juristic preference in </w:t>
      </w:r>
      <w:proofErr w:type="spellStart"/>
      <w:proofErr w:type="gramStart"/>
      <w:r w:rsidRPr="00D66782">
        <w:rPr>
          <w:rFonts w:cstheme="majorBidi"/>
        </w:rPr>
        <w:t>jurisprudence</w:t>
      </w:r>
      <w:r w:rsidR="002F3699">
        <w:rPr>
          <w:rFonts w:cstheme="majorBidi"/>
        </w:rPr>
        <w:t>,</w:t>
      </w:r>
      <w:r w:rsidR="000D48A3">
        <w:rPr>
          <w:rFonts w:cstheme="majorBidi"/>
        </w:rPr>
        <w:t>which</w:t>
      </w:r>
      <w:proofErr w:type="spellEnd"/>
      <w:proofErr w:type="gramEnd"/>
      <w:r w:rsidR="002F3699">
        <w:rPr>
          <w:rFonts w:cstheme="majorBidi"/>
        </w:rPr>
        <w:t xml:space="preserve"> was the</w:t>
      </w:r>
      <w:r w:rsidRPr="00D66782">
        <w:rPr>
          <w:rFonts w:cstheme="majorBidi"/>
        </w:rPr>
        <w:t xml:space="preserve"> same views were held by his </w:t>
      </w:r>
      <w:r w:rsidR="009511AF" w:rsidRPr="00D66782">
        <w:rPr>
          <w:rFonts w:cstheme="majorBidi"/>
        </w:rPr>
        <w:t>father</w:t>
      </w:r>
      <w:r w:rsidR="009511AF">
        <w:rPr>
          <w:rFonts w:cstheme="majorBidi"/>
        </w:rPr>
        <w:t>. In</w:t>
      </w:r>
      <w:r w:rsidR="00665A42">
        <w:rPr>
          <w:rFonts w:cstheme="majorBidi"/>
        </w:rPr>
        <w:t xml:space="preserve"> theology </w:t>
      </w:r>
      <w:r w:rsidR="00D95DAE" w:rsidRPr="00D95DAE">
        <w:rPr>
          <w:rFonts w:cstheme="majorBidi"/>
        </w:rPr>
        <w:t xml:space="preserve">Ibn </w:t>
      </w:r>
      <w:proofErr w:type="spellStart"/>
      <w:r w:rsidR="00D95DAE" w:rsidRPr="00D95DAE">
        <w:rPr>
          <w:rFonts w:cstheme="majorBidi"/>
        </w:rPr>
        <w:t>Dawud</w:t>
      </w:r>
      <w:r w:rsidR="00665A42">
        <w:rPr>
          <w:rFonts w:cstheme="majorBidi"/>
        </w:rPr>
        <w:t>did</w:t>
      </w:r>
      <w:proofErr w:type="spellEnd"/>
      <w:r w:rsidR="00D95DAE" w:rsidRPr="00D95DAE">
        <w:rPr>
          <w:rFonts w:cstheme="majorBidi"/>
        </w:rPr>
        <w:t xml:space="preserve"> not left</w:t>
      </w:r>
      <w:r w:rsidR="00E2487C">
        <w:rPr>
          <w:rFonts w:cstheme="majorBidi"/>
        </w:rPr>
        <w:t xml:space="preserve"> any</w:t>
      </w:r>
      <w:r w:rsidR="00D95DAE" w:rsidRPr="00D95DAE">
        <w:rPr>
          <w:rFonts w:cstheme="majorBidi"/>
        </w:rPr>
        <w:t xml:space="preserve"> theological works which have survived</w:t>
      </w:r>
      <w:r w:rsidR="000F590E">
        <w:rPr>
          <w:rFonts w:cstheme="majorBidi"/>
        </w:rPr>
        <w:t xml:space="preserve"> like his father </w:t>
      </w:r>
      <w:proofErr w:type="spellStart"/>
      <w:r w:rsidR="000F590E">
        <w:rPr>
          <w:rFonts w:cstheme="majorBidi"/>
        </w:rPr>
        <w:t>Dawed</w:t>
      </w:r>
      <w:proofErr w:type="spellEnd"/>
      <w:r w:rsidR="000F590E">
        <w:rPr>
          <w:rFonts w:cstheme="majorBidi"/>
        </w:rPr>
        <w:t xml:space="preserve"> but he </w:t>
      </w:r>
      <w:r w:rsidR="00D95DAE" w:rsidRPr="00D95DAE">
        <w:rPr>
          <w:rFonts w:cstheme="majorBidi"/>
        </w:rPr>
        <w:t xml:space="preserve">was </w:t>
      </w:r>
      <w:r w:rsidR="000F590E">
        <w:rPr>
          <w:rFonts w:cstheme="majorBidi"/>
        </w:rPr>
        <w:t xml:space="preserve">well </w:t>
      </w:r>
      <w:r w:rsidR="00D95DAE" w:rsidRPr="00D95DAE">
        <w:rPr>
          <w:rFonts w:cstheme="majorBidi"/>
        </w:rPr>
        <w:t>known to have been involved in public debates with the Mu'tazila</w:t>
      </w:r>
      <w:r w:rsidR="002E3395">
        <w:rPr>
          <w:rFonts w:cstheme="majorBidi"/>
        </w:rPr>
        <w:t xml:space="preserve"> in the court of </w:t>
      </w:r>
      <w:r w:rsidR="009E00EB">
        <w:rPr>
          <w:rFonts w:cstheme="majorBidi"/>
        </w:rPr>
        <w:t>Caliph</w:t>
      </w:r>
      <w:r w:rsidR="002E3395">
        <w:rPr>
          <w:rFonts w:cstheme="majorBidi"/>
        </w:rPr>
        <w:t xml:space="preserve"> Al </w:t>
      </w:r>
      <w:proofErr w:type="spellStart"/>
      <w:r w:rsidR="002E3395">
        <w:rPr>
          <w:rFonts w:cstheme="majorBidi"/>
        </w:rPr>
        <w:t>Muwaffaq</w:t>
      </w:r>
      <w:r w:rsidR="00D02D66">
        <w:rPr>
          <w:rFonts w:cstheme="majorBidi"/>
        </w:rPr>
        <w:t>.</w:t>
      </w:r>
      <w:r>
        <w:rPr>
          <w:rFonts w:cstheme="majorBidi"/>
        </w:rPr>
        <w:t>He</w:t>
      </w:r>
      <w:proofErr w:type="spellEnd"/>
      <w:r>
        <w:rPr>
          <w:rFonts w:cstheme="majorBidi"/>
        </w:rPr>
        <w:t xml:space="preserve"> was</w:t>
      </w:r>
      <w:r w:rsidR="0004689C">
        <w:rPr>
          <w:rFonts w:cstheme="majorBidi"/>
        </w:rPr>
        <w:t xml:space="preserve"> hostile toward Sufism</w:t>
      </w:r>
      <w:r w:rsidR="00BB4380">
        <w:rPr>
          <w:rFonts w:cstheme="majorBidi"/>
        </w:rPr>
        <w:t xml:space="preserve">, </w:t>
      </w:r>
      <w:r w:rsidR="00BB4380" w:rsidRPr="00BB4380">
        <w:rPr>
          <w:rFonts w:cstheme="majorBidi"/>
        </w:rPr>
        <w:t xml:space="preserve">especially Sufi </w:t>
      </w:r>
      <w:r w:rsidR="002E723E" w:rsidRPr="00BB4380">
        <w:rPr>
          <w:rFonts w:cstheme="majorBidi"/>
        </w:rPr>
        <w:t>metaphysics</w:t>
      </w:r>
      <w:r w:rsidR="002E723E">
        <w:rPr>
          <w:rFonts w:cstheme="majorBidi"/>
        </w:rPr>
        <w:t xml:space="preserve">. He declared </w:t>
      </w:r>
      <w:proofErr w:type="spellStart"/>
      <w:r w:rsidR="002E723E">
        <w:rPr>
          <w:rFonts w:cstheme="majorBidi"/>
        </w:rPr>
        <w:t>Hallaj</w:t>
      </w:r>
      <w:proofErr w:type="spellEnd"/>
      <w:r w:rsidR="002E723E">
        <w:rPr>
          <w:rFonts w:cstheme="majorBidi"/>
        </w:rPr>
        <w:t xml:space="preserve"> as a </w:t>
      </w:r>
      <w:r w:rsidR="002E723E" w:rsidRPr="002E723E">
        <w:rPr>
          <w:rFonts w:cstheme="majorBidi"/>
        </w:rPr>
        <w:t>heretic</w:t>
      </w:r>
    </w:p>
    <w:p w:rsidR="002F2153" w:rsidRDefault="00AB0EDB" w:rsidP="00677B7E">
      <w:pPr>
        <w:pStyle w:val="Heading4"/>
        <w:spacing w:line="480" w:lineRule="auto"/>
      </w:pPr>
      <w:r w:rsidRPr="007D64A7">
        <w:t>WORKS</w:t>
      </w:r>
      <w:r w:rsidR="00417E07">
        <w:t xml:space="preserve"> OF IBN DAWUD </w:t>
      </w:r>
    </w:p>
    <w:p w:rsidR="007D64A7" w:rsidRDefault="00AB0EDB" w:rsidP="00677B7E">
      <w:pPr>
        <w:pStyle w:val="ListBullet"/>
        <w:numPr>
          <w:ilvl w:val="0"/>
          <w:numId w:val="0"/>
        </w:numPr>
        <w:spacing w:line="480" w:lineRule="auto"/>
        <w:rPr>
          <w:rFonts w:cstheme="majorBidi"/>
          <w:bCs/>
        </w:rPr>
      </w:pPr>
      <w:r>
        <w:rPr>
          <w:rFonts w:cstheme="majorBidi"/>
          <w:bCs/>
        </w:rPr>
        <w:t xml:space="preserve">He </w:t>
      </w:r>
      <w:r w:rsidR="009E00EB">
        <w:rPr>
          <w:rFonts w:cstheme="majorBidi"/>
          <w:bCs/>
        </w:rPr>
        <w:t>has</w:t>
      </w:r>
      <w:r>
        <w:rPr>
          <w:rFonts w:cstheme="majorBidi"/>
          <w:bCs/>
        </w:rPr>
        <w:t xml:space="preserve"> a lot of works </w:t>
      </w:r>
      <w:proofErr w:type="spellStart"/>
      <w:r w:rsidR="00855227">
        <w:rPr>
          <w:rFonts w:cstheme="majorBidi"/>
          <w:bCs/>
        </w:rPr>
        <w:t>Ẓāhirī</w:t>
      </w:r>
      <w:proofErr w:type="spellEnd"/>
      <w:r>
        <w:rPr>
          <w:rFonts w:cstheme="majorBidi"/>
          <w:bCs/>
        </w:rPr>
        <w:t xml:space="preserve"> jurisprudence as well as in </w:t>
      </w:r>
      <w:proofErr w:type="spellStart"/>
      <w:r w:rsidR="00952354">
        <w:rPr>
          <w:rFonts w:cstheme="majorBidi"/>
          <w:bCs/>
        </w:rPr>
        <w:t>other</w:t>
      </w:r>
      <w:r w:rsidR="007126B0">
        <w:rPr>
          <w:rFonts w:cstheme="majorBidi"/>
          <w:bCs/>
        </w:rPr>
        <w:t>fields</w:t>
      </w:r>
      <w:proofErr w:type="spellEnd"/>
      <w:r w:rsidR="007126B0">
        <w:rPr>
          <w:rFonts w:cstheme="majorBidi"/>
          <w:bCs/>
        </w:rPr>
        <w:t>. He</w:t>
      </w:r>
      <w:r w:rsidR="00F533CE">
        <w:rPr>
          <w:rFonts w:cstheme="majorBidi"/>
          <w:bCs/>
        </w:rPr>
        <w:t xml:space="preserve"> wrote a book in </w:t>
      </w:r>
      <w:proofErr w:type="spellStart"/>
      <w:r w:rsidR="00F533CE">
        <w:rPr>
          <w:rFonts w:cstheme="majorBidi"/>
          <w:bCs/>
        </w:rPr>
        <w:t>Usool</w:t>
      </w:r>
      <w:proofErr w:type="spellEnd"/>
      <w:r w:rsidR="00F533CE">
        <w:rPr>
          <w:rFonts w:cstheme="majorBidi"/>
          <w:bCs/>
        </w:rPr>
        <w:t xml:space="preserve"> of </w:t>
      </w:r>
      <w:proofErr w:type="spellStart"/>
      <w:r w:rsidR="00855227">
        <w:rPr>
          <w:rFonts w:cstheme="majorBidi"/>
          <w:bCs/>
        </w:rPr>
        <w:t>Ẓāhirī</w:t>
      </w:r>
      <w:r w:rsidR="00F533CE">
        <w:rPr>
          <w:rFonts w:cstheme="majorBidi"/>
          <w:bCs/>
        </w:rPr>
        <w:t>Fiqh</w:t>
      </w:r>
      <w:proofErr w:type="spellEnd"/>
      <w:r w:rsidR="00F533CE">
        <w:rPr>
          <w:rFonts w:cstheme="majorBidi"/>
          <w:bCs/>
        </w:rPr>
        <w:t xml:space="preserve"> (principle of Islamic jurisprudence)</w:t>
      </w:r>
      <w:r w:rsidR="007126B0">
        <w:rPr>
          <w:rFonts w:cstheme="majorBidi"/>
          <w:bCs/>
        </w:rPr>
        <w:t xml:space="preserve"> named as </w:t>
      </w:r>
      <w:r w:rsidR="007126B0" w:rsidRPr="007126B0">
        <w:rPr>
          <w:rFonts w:cstheme="majorBidi"/>
          <w:bCs/>
          <w:i/>
          <w:iCs/>
        </w:rPr>
        <w:t>The Path to Knowledge of Jurisprudence</w:t>
      </w:r>
      <w:r w:rsidR="008E1D88">
        <w:rPr>
          <w:rFonts w:cstheme="majorBidi"/>
          <w:bCs/>
          <w:i/>
          <w:iCs/>
        </w:rPr>
        <w:t xml:space="preserve">, </w:t>
      </w:r>
      <w:proofErr w:type="gramStart"/>
      <w:r w:rsidR="008E1D88" w:rsidRPr="003649A4">
        <w:rPr>
          <w:rFonts w:cstheme="majorBidi"/>
          <w:bCs/>
        </w:rPr>
        <w:t>Which</w:t>
      </w:r>
      <w:proofErr w:type="gramEnd"/>
      <w:r w:rsidR="008E1D88" w:rsidRPr="003649A4">
        <w:rPr>
          <w:rFonts w:cstheme="majorBidi"/>
          <w:bCs/>
        </w:rPr>
        <w:t xml:space="preserve"> was the earliest book written in </w:t>
      </w:r>
      <w:proofErr w:type="spellStart"/>
      <w:r w:rsidR="008E1D88" w:rsidRPr="003649A4">
        <w:rPr>
          <w:rFonts w:cstheme="majorBidi"/>
          <w:bCs/>
        </w:rPr>
        <w:t>Usool</w:t>
      </w:r>
      <w:proofErr w:type="spellEnd"/>
      <w:r w:rsidR="008E1D88" w:rsidRPr="003649A4">
        <w:rPr>
          <w:rFonts w:cstheme="majorBidi"/>
          <w:bCs/>
        </w:rPr>
        <w:t xml:space="preserve"> Al </w:t>
      </w:r>
      <w:proofErr w:type="spellStart"/>
      <w:r w:rsidR="008E1D88" w:rsidRPr="003649A4">
        <w:rPr>
          <w:rFonts w:cstheme="majorBidi"/>
          <w:bCs/>
        </w:rPr>
        <w:t>Fiqh</w:t>
      </w:r>
      <w:proofErr w:type="spellEnd"/>
      <w:r w:rsidR="008E1D88" w:rsidRPr="003649A4">
        <w:rPr>
          <w:rFonts w:cstheme="majorBidi"/>
          <w:bCs/>
        </w:rPr>
        <w:t xml:space="preserve"> after </w:t>
      </w:r>
      <w:proofErr w:type="spellStart"/>
      <w:r w:rsidR="008E1D88" w:rsidRPr="003649A4">
        <w:rPr>
          <w:rFonts w:cstheme="majorBidi"/>
          <w:bCs/>
        </w:rPr>
        <w:t>Risala</w:t>
      </w:r>
      <w:proofErr w:type="spellEnd"/>
      <w:r w:rsidR="008E1D88" w:rsidRPr="003649A4">
        <w:rPr>
          <w:rFonts w:cstheme="majorBidi"/>
          <w:bCs/>
        </w:rPr>
        <w:t xml:space="preserve"> of Imam </w:t>
      </w:r>
      <w:proofErr w:type="spellStart"/>
      <w:r w:rsidR="008E1D88" w:rsidRPr="003649A4">
        <w:rPr>
          <w:rFonts w:cstheme="majorBidi"/>
          <w:bCs/>
        </w:rPr>
        <w:t>Shafie</w:t>
      </w:r>
      <w:proofErr w:type="spellEnd"/>
      <w:r>
        <w:rPr>
          <w:rStyle w:val="FootnoteReference"/>
          <w:rFonts w:cstheme="majorBidi"/>
          <w:bCs/>
        </w:rPr>
        <w:footnoteReference w:id="24"/>
      </w:r>
      <w:r w:rsidR="003649A4">
        <w:rPr>
          <w:rFonts w:cstheme="majorBidi"/>
          <w:bCs/>
        </w:rPr>
        <w:t>.</w:t>
      </w:r>
      <w:r w:rsidR="003249F2">
        <w:rPr>
          <w:rFonts w:cstheme="majorBidi"/>
          <w:bCs/>
        </w:rPr>
        <w:t xml:space="preserve">He wrote about a lot </w:t>
      </w:r>
      <w:r w:rsidR="003249F2" w:rsidRPr="003249F2">
        <w:rPr>
          <w:rFonts w:cstheme="majorBidi"/>
          <w:bCs/>
        </w:rPr>
        <w:t>beyond</w:t>
      </w:r>
      <w:r w:rsidR="003249F2">
        <w:rPr>
          <w:rFonts w:cstheme="majorBidi"/>
          <w:bCs/>
        </w:rPr>
        <w:t xml:space="preserve"> of jurisprudent about love. He </w:t>
      </w:r>
      <w:r w:rsidR="003249F2" w:rsidRPr="003249F2">
        <w:rPr>
          <w:rFonts w:cstheme="majorBidi"/>
          <w:bCs/>
        </w:rPr>
        <w:t>composed his book Kitab al-</w:t>
      </w:r>
      <w:proofErr w:type="spellStart"/>
      <w:r w:rsidR="003249F2" w:rsidRPr="003249F2">
        <w:rPr>
          <w:rFonts w:cstheme="majorBidi"/>
          <w:bCs/>
        </w:rPr>
        <w:t>Zahrah</w:t>
      </w:r>
      <w:proofErr w:type="spellEnd"/>
      <w:r w:rsidR="003249F2" w:rsidRPr="003249F2">
        <w:rPr>
          <w:rFonts w:cstheme="majorBidi"/>
          <w:bCs/>
        </w:rPr>
        <w:t xml:space="preserve"> while in his native city of Baghdad</w:t>
      </w:r>
      <w:r w:rsidR="003249F2">
        <w:rPr>
          <w:rFonts w:cstheme="majorBidi"/>
          <w:bCs/>
        </w:rPr>
        <w:t>.</w:t>
      </w:r>
    </w:p>
    <w:p w:rsidR="00BD5FBB" w:rsidRDefault="00BD5FBB" w:rsidP="00677B7E">
      <w:pPr>
        <w:pStyle w:val="ListBullet"/>
        <w:numPr>
          <w:ilvl w:val="0"/>
          <w:numId w:val="0"/>
        </w:numPr>
        <w:spacing w:line="480" w:lineRule="auto"/>
        <w:rPr>
          <w:rFonts w:cstheme="majorBidi"/>
          <w:bCs/>
        </w:rPr>
      </w:pPr>
    </w:p>
    <w:p w:rsidR="00C93275" w:rsidRDefault="00AB0EDB" w:rsidP="00677B7E">
      <w:pPr>
        <w:pStyle w:val="Heading2"/>
        <w:spacing w:line="480" w:lineRule="auto"/>
      </w:pPr>
      <w:bookmarkStart w:id="58" w:name="_Toc26870047"/>
      <w:r>
        <w:lastRenderedPageBreak/>
        <w:t xml:space="preserve">3.3 </w:t>
      </w:r>
      <w:r w:rsidRPr="00E8568F">
        <w:t xml:space="preserve">THE </w:t>
      </w:r>
      <w:r w:rsidR="00855227">
        <w:t>ẒĀHIRĪ</w:t>
      </w:r>
      <w:r w:rsidRPr="00E8568F">
        <w:t>TE SCHOOL IN ISLAMIC SPAIN</w:t>
      </w:r>
      <w:bookmarkEnd w:id="58"/>
    </w:p>
    <w:p w:rsidR="00C74E5E" w:rsidRDefault="00AB0EDB" w:rsidP="00677B7E">
      <w:pPr>
        <w:pStyle w:val="Heading3"/>
        <w:spacing w:line="480" w:lineRule="auto"/>
      </w:pPr>
      <w:bookmarkStart w:id="59" w:name="_Toc26870048"/>
      <w:r>
        <w:t xml:space="preserve">3.3.1 </w:t>
      </w:r>
      <w:r w:rsidRPr="00C74E5E">
        <w:t>AL-BALLUTI</w:t>
      </w:r>
      <w:bookmarkEnd w:id="59"/>
    </w:p>
    <w:p w:rsidR="00DA0300" w:rsidRDefault="00AB0EDB" w:rsidP="000D48A3">
      <w:pPr>
        <w:pStyle w:val="ListBullet"/>
        <w:numPr>
          <w:ilvl w:val="0"/>
          <w:numId w:val="0"/>
        </w:numPr>
        <w:spacing w:line="480" w:lineRule="auto"/>
        <w:rPr>
          <w:rFonts w:cstheme="majorBidi"/>
          <w:szCs w:val="24"/>
        </w:rPr>
      </w:pPr>
      <w:proofErr w:type="spellStart"/>
      <w:r>
        <w:rPr>
          <w:rFonts w:cstheme="majorBidi"/>
          <w:szCs w:val="24"/>
        </w:rPr>
        <w:t>Mudhir</w:t>
      </w:r>
      <w:proofErr w:type="spellEnd"/>
      <w:r>
        <w:rPr>
          <w:rFonts w:cstheme="majorBidi"/>
          <w:szCs w:val="24"/>
        </w:rPr>
        <w:t xml:space="preserve"> ibn Said al‑</w:t>
      </w:r>
      <w:proofErr w:type="spellStart"/>
      <w:r>
        <w:rPr>
          <w:rFonts w:cstheme="majorBidi"/>
          <w:szCs w:val="24"/>
        </w:rPr>
        <w:t>Balluti</w:t>
      </w:r>
      <w:proofErr w:type="spellEnd"/>
      <w:r>
        <w:rPr>
          <w:rFonts w:cstheme="majorBidi"/>
          <w:szCs w:val="24"/>
        </w:rPr>
        <w:t xml:space="preserve">, </w:t>
      </w:r>
      <w:r w:rsidR="00AA111E">
        <w:rPr>
          <w:rFonts w:cstheme="majorBidi"/>
          <w:szCs w:val="24"/>
        </w:rPr>
        <w:t xml:space="preserve">He </w:t>
      </w:r>
      <w:r w:rsidR="00184790" w:rsidRPr="00184790">
        <w:rPr>
          <w:rFonts w:cstheme="majorBidi"/>
          <w:szCs w:val="24"/>
        </w:rPr>
        <w:t xml:space="preserve">represent </w:t>
      </w:r>
      <w:proofErr w:type="spellStart"/>
      <w:r w:rsidR="00855227">
        <w:rPr>
          <w:rFonts w:cstheme="majorBidi"/>
          <w:szCs w:val="24"/>
        </w:rPr>
        <w:t>Ẓāhirī</w:t>
      </w:r>
      <w:r w:rsidR="00184790" w:rsidRPr="00184790">
        <w:rPr>
          <w:rFonts w:cstheme="majorBidi"/>
          <w:szCs w:val="24"/>
        </w:rPr>
        <w:t>sm</w:t>
      </w:r>
      <w:proofErr w:type="spellEnd"/>
      <w:r w:rsidR="00184790" w:rsidRPr="00184790">
        <w:rPr>
          <w:rFonts w:cstheme="majorBidi"/>
          <w:szCs w:val="24"/>
        </w:rPr>
        <w:t xml:space="preserve"> in Spain </w:t>
      </w:r>
      <w:r w:rsidR="00AA111E">
        <w:rPr>
          <w:rFonts w:cstheme="majorBidi"/>
          <w:szCs w:val="24"/>
        </w:rPr>
        <w:t>firstly</w:t>
      </w:r>
      <w:r>
        <w:rPr>
          <w:rFonts w:cstheme="majorBidi"/>
          <w:szCs w:val="24"/>
        </w:rPr>
        <w:t xml:space="preserve">, </w:t>
      </w:r>
      <w:r w:rsidR="00E553FF">
        <w:rPr>
          <w:rFonts w:cstheme="majorBidi"/>
          <w:szCs w:val="24"/>
        </w:rPr>
        <w:t>was born</w:t>
      </w:r>
      <w:r w:rsidR="00E553FF" w:rsidRPr="00E553FF">
        <w:rPr>
          <w:rFonts w:cstheme="majorBidi"/>
          <w:szCs w:val="24"/>
        </w:rPr>
        <w:t>in 273/886</w:t>
      </w:r>
      <w:r w:rsidR="00E553FF">
        <w:rPr>
          <w:rFonts w:cstheme="majorBidi"/>
          <w:szCs w:val="24"/>
        </w:rPr>
        <w:t xml:space="preserve"> at al‑</w:t>
      </w:r>
      <w:proofErr w:type="spellStart"/>
      <w:r w:rsidR="00E553FF">
        <w:rPr>
          <w:rFonts w:cstheme="majorBidi"/>
          <w:szCs w:val="24"/>
        </w:rPr>
        <w:t>Nashsharin</w:t>
      </w:r>
      <w:proofErr w:type="spellEnd"/>
      <w:r w:rsidR="00E553FF">
        <w:rPr>
          <w:rFonts w:cstheme="majorBidi"/>
          <w:szCs w:val="24"/>
        </w:rPr>
        <w:t>, suburb of Cordova</w:t>
      </w:r>
      <w:r w:rsidR="00184790" w:rsidRPr="00184790">
        <w:rPr>
          <w:rFonts w:cstheme="majorBidi"/>
          <w:szCs w:val="24"/>
        </w:rPr>
        <w:t xml:space="preserve">. </w:t>
      </w:r>
      <w:r w:rsidR="00DE26D8">
        <w:rPr>
          <w:rFonts w:cstheme="majorBidi"/>
          <w:szCs w:val="24"/>
        </w:rPr>
        <w:t>H</w:t>
      </w:r>
      <w:r w:rsidR="00DE26D8" w:rsidRPr="00DE26D8">
        <w:rPr>
          <w:rFonts w:cstheme="majorBidi"/>
          <w:szCs w:val="24"/>
        </w:rPr>
        <w:t xml:space="preserve">e travelled to Egypt and the Hijaz for three years </w:t>
      </w:r>
      <w:r w:rsidR="00B335D5">
        <w:rPr>
          <w:rFonts w:cstheme="majorBidi"/>
          <w:szCs w:val="24"/>
        </w:rPr>
        <w:t>a</w:t>
      </w:r>
      <w:r w:rsidR="00184790" w:rsidRPr="00184790">
        <w:rPr>
          <w:rFonts w:cstheme="majorBidi"/>
          <w:szCs w:val="24"/>
        </w:rPr>
        <w:t xml:space="preserve">fter completing his studies at </w:t>
      </w:r>
      <w:proofErr w:type="spellStart"/>
      <w:r w:rsidR="00184790" w:rsidRPr="00184790">
        <w:rPr>
          <w:rFonts w:cstheme="majorBidi"/>
          <w:szCs w:val="24"/>
        </w:rPr>
        <w:t>Cordova.</w:t>
      </w:r>
      <w:r w:rsidR="008D1C06">
        <w:rPr>
          <w:rFonts w:cstheme="majorBidi"/>
          <w:szCs w:val="24"/>
        </w:rPr>
        <w:t>W</w:t>
      </w:r>
      <w:r w:rsidR="00887200">
        <w:rPr>
          <w:rFonts w:cstheme="majorBidi"/>
          <w:szCs w:val="24"/>
        </w:rPr>
        <w:t>hen</w:t>
      </w:r>
      <w:proofErr w:type="spellEnd"/>
      <w:r w:rsidR="00887200">
        <w:rPr>
          <w:rFonts w:cstheme="majorBidi"/>
          <w:szCs w:val="24"/>
        </w:rPr>
        <w:t xml:space="preserve"> he return</w:t>
      </w:r>
      <w:r w:rsidR="007660BF">
        <w:rPr>
          <w:rFonts w:cstheme="majorBidi"/>
          <w:szCs w:val="24"/>
        </w:rPr>
        <w:t xml:space="preserve">ed to Cordova back </w:t>
      </w:r>
      <w:r w:rsidR="007660BF" w:rsidRPr="007660BF">
        <w:rPr>
          <w:rFonts w:cstheme="majorBidi"/>
          <w:szCs w:val="24"/>
        </w:rPr>
        <w:t>he was appointed as judge ( Qadi ) in the city of Merida</w:t>
      </w:r>
      <w:r w:rsidR="007660BF">
        <w:rPr>
          <w:rFonts w:cstheme="majorBidi"/>
          <w:szCs w:val="24"/>
        </w:rPr>
        <w:t xml:space="preserve">, then in </w:t>
      </w:r>
      <w:r w:rsidR="007660BF" w:rsidRPr="007660BF">
        <w:rPr>
          <w:rFonts w:cstheme="majorBidi"/>
          <w:szCs w:val="24"/>
        </w:rPr>
        <w:t xml:space="preserve">Northern Frontiers and finally </w:t>
      </w:r>
      <w:r w:rsidR="007660BF">
        <w:rPr>
          <w:rFonts w:cstheme="majorBidi"/>
          <w:szCs w:val="24"/>
        </w:rPr>
        <w:t>as</w:t>
      </w:r>
      <w:r w:rsidR="007660BF" w:rsidRPr="007660BF">
        <w:rPr>
          <w:rFonts w:cstheme="majorBidi"/>
          <w:szCs w:val="24"/>
        </w:rPr>
        <w:t xml:space="preserve"> Chief Justice of </w:t>
      </w:r>
      <w:proofErr w:type="spellStart"/>
      <w:r w:rsidR="007660BF" w:rsidRPr="007660BF">
        <w:rPr>
          <w:rFonts w:cstheme="majorBidi"/>
          <w:szCs w:val="24"/>
        </w:rPr>
        <w:t>Cordova</w:t>
      </w:r>
      <w:r w:rsidR="00226C92">
        <w:rPr>
          <w:rFonts w:cstheme="majorBidi"/>
          <w:szCs w:val="24"/>
        </w:rPr>
        <w:t>.While</w:t>
      </w:r>
      <w:proofErr w:type="spellEnd"/>
      <w:r w:rsidR="00226C92">
        <w:rPr>
          <w:rFonts w:cstheme="majorBidi"/>
          <w:szCs w:val="24"/>
        </w:rPr>
        <w:t xml:space="preserve"> he upheld the views of </w:t>
      </w:r>
      <w:proofErr w:type="spellStart"/>
      <w:r w:rsidR="00226C92">
        <w:rPr>
          <w:rFonts w:cstheme="majorBidi"/>
          <w:szCs w:val="24"/>
        </w:rPr>
        <w:t>Dawud</w:t>
      </w:r>
      <w:proofErr w:type="spellEnd"/>
      <w:r w:rsidR="00226C92">
        <w:rPr>
          <w:rFonts w:cstheme="majorBidi"/>
          <w:szCs w:val="24"/>
        </w:rPr>
        <w:t xml:space="preserve"> Al </w:t>
      </w:r>
      <w:proofErr w:type="spellStart"/>
      <w:r w:rsidR="00226C92">
        <w:rPr>
          <w:rFonts w:cstheme="majorBidi"/>
          <w:szCs w:val="24"/>
        </w:rPr>
        <w:t>Zahir</w:t>
      </w:r>
      <w:proofErr w:type="spellEnd"/>
      <w:r w:rsidR="00226C92">
        <w:rPr>
          <w:rFonts w:cstheme="majorBidi"/>
          <w:szCs w:val="24"/>
        </w:rPr>
        <w:t xml:space="preserve"> h</w:t>
      </w:r>
      <w:r w:rsidR="00226C92" w:rsidRPr="00226C92">
        <w:rPr>
          <w:rFonts w:cstheme="majorBidi"/>
          <w:szCs w:val="24"/>
        </w:rPr>
        <w:t xml:space="preserve">e defended </w:t>
      </w:r>
      <w:proofErr w:type="spellStart"/>
      <w:r w:rsidR="006E7025">
        <w:rPr>
          <w:rFonts w:cstheme="majorBidi"/>
          <w:szCs w:val="24"/>
        </w:rPr>
        <w:t>Dawud’s</w:t>
      </w:r>
      <w:proofErr w:type="spellEnd"/>
      <w:r w:rsidR="00226C92" w:rsidRPr="00226C92">
        <w:rPr>
          <w:rFonts w:cstheme="majorBidi"/>
          <w:szCs w:val="24"/>
        </w:rPr>
        <w:t xml:space="preserve"> views</w:t>
      </w:r>
      <w:r w:rsidR="00A11620">
        <w:rPr>
          <w:rFonts w:cstheme="majorBidi"/>
          <w:szCs w:val="24"/>
        </w:rPr>
        <w:t>.</w:t>
      </w:r>
      <w:r w:rsidR="000D48A3">
        <w:rPr>
          <w:rFonts w:cstheme="majorBidi"/>
          <w:szCs w:val="24"/>
        </w:rPr>
        <w:t xml:space="preserve"> H</w:t>
      </w:r>
      <w:r w:rsidR="00A11620" w:rsidRPr="00A11620">
        <w:rPr>
          <w:rFonts w:cstheme="majorBidi"/>
          <w:szCs w:val="24"/>
        </w:rPr>
        <w:t xml:space="preserve">e administered justice according </w:t>
      </w:r>
      <w:proofErr w:type="spellStart"/>
      <w:r w:rsidR="00A11620" w:rsidRPr="00A11620">
        <w:rPr>
          <w:rFonts w:cstheme="majorBidi"/>
          <w:szCs w:val="24"/>
        </w:rPr>
        <w:t>toMalikite</w:t>
      </w:r>
      <w:proofErr w:type="spellEnd"/>
      <w:r w:rsidR="00A11620" w:rsidRPr="00A11620">
        <w:rPr>
          <w:rFonts w:cstheme="majorBidi"/>
          <w:szCs w:val="24"/>
        </w:rPr>
        <w:t xml:space="preserve"> school of jurisprudence </w:t>
      </w:r>
      <w:r w:rsidR="00A11620">
        <w:rPr>
          <w:rFonts w:cstheme="majorBidi"/>
          <w:szCs w:val="24"/>
        </w:rPr>
        <w:t>which was the established law of the country</w:t>
      </w:r>
    </w:p>
    <w:p w:rsidR="00EA3CB2" w:rsidRDefault="00AB0EDB" w:rsidP="00677B7E">
      <w:pPr>
        <w:pStyle w:val="Heading3"/>
        <w:spacing w:line="480" w:lineRule="auto"/>
      </w:pPr>
      <w:bookmarkStart w:id="60" w:name="_Toc26870049"/>
      <w:r>
        <w:t>3.3.2</w:t>
      </w:r>
      <w:r w:rsidRPr="00EA3CB2">
        <w:t>. IBN HAZM</w:t>
      </w:r>
      <w:bookmarkEnd w:id="60"/>
    </w:p>
    <w:p w:rsidR="00B8242B" w:rsidRDefault="00AB0EDB" w:rsidP="00677B7E">
      <w:pPr>
        <w:spacing w:line="480" w:lineRule="auto"/>
        <w:rPr>
          <w:rFonts w:cs="Kartika"/>
          <w:lang w:bidi="ml-IN"/>
        </w:rPr>
      </w:pPr>
      <w:r w:rsidRPr="0057559A">
        <w:t xml:space="preserve">Ibn </w:t>
      </w:r>
      <w:proofErr w:type="spellStart"/>
      <w:r w:rsidR="00101B4C" w:rsidRPr="0057559A">
        <w:t>Hazm</w:t>
      </w:r>
      <w:proofErr w:type="spellEnd"/>
      <w:r w:rsidR="00101B4C" w:rsidRPr="0057559A">
        <w:t>, the</w:t>
      </w:r>
      <w:r w:rsidRPr="0057559A">
        <w:t xml:space="preserve"> real founder of the </w:t>
      </w:r>
      <w:proofErr w:type="spellStart"/>
      <w:r w:rsidR="00855227">
        <w:t>Ẓāhirī</w:t>
      </w:r>
      <w:proofErr w:type="spellEnd"/>
      <w:r w:rsidRPr="0057559A">
        <w:t xml:space="preserve"> School in Muslim </w:t>
      </w:r>
      <w:proofErr w:type="spellStart"/>
      <w:r>
        <w:t>Andulus</w:t>
      </w:r>
      <w:proofErr w:type="spellEnd"/>
      <w:r w:rsidRPr="0057559A">
        <w:t xml:space="preserve"> and the </w:t>
      </w:r>
      <w:r w:rsidR="00212050">
        <w:t>eminent scholar</w:t>
      </w:r>
      <w:r w:rsidRPr="0057559A">
        <w:t xml:space="preserve"> of the </w:t>
      </w:r>
      <w:proofErr w:type="spellStart"/>
      <w:r w:rsidR="00855227">
        <w:t>Ẓāhirī</w:t>
      </w:r>
      <w:proofErr w:type="spellEnd"/>
      <w:r w:rsidRPr="0057559A">
        <w:t xml:space="preserve"> </w:t>
      </w:r>
      <w:proofErr w:type="spellStart"/>
      <w:proofErr w:type="gramStart"/>
      <w:r w:rsidRPr="0057559A">
        <w:t>jurists.</w:t>
      </w:r>
      <w:r w:rsidR="00855A96" w:rsidRPr="00212050">
        <w:t>The</w:t>
      </w:r>
      <w:proofErr w:type="spellEnd"/>
      <w:proofErr w:type="gramEnd"/>
      <w:r w:rsidR="00212050" w:rsidRPr="00212050">
        <w:t xml:space="preserve"> school reached its </w:t>
      </w:r>
      <w:proofErr w:type="spellStart"/>
      <w:r w:rsidR="00212050" w:rsidRPr="00212050">
        <w:t>zenith</w:t>
      </w:r>
      <w:r w:rsidR="006572D4" w:rsidRPr="0057559A">
        <w:t>with</w:t>
      </w:r>
      <w:proofErr w:type="spellEnd"/>
      <w:r w:rsidRPr="0057559A">
        <w:t xml:space="preserve"> him</w:t>
      </w:r>
      <w:r w:rsidR="00212050">
        <w:t xml:space="preserve"> and collapsed by </w:t>
      </w:r>
      <w:r w:rsidR="00AD7A77">
        <w:t xml:space="preserve">his </w:t>
      </w:r>
      <w:r w:rsidR="00EB683E">
        <w:t>death</w:t>
      </w:r>
      <w:r w:rsidR="00855A96">
        <w:t>.</w:t>
      </w:r>
    </w:p>
    <w:p w:rsidR="006572D4" w:rsidRDefault="00AB0EDB" w:rsidP="000D48A3">
      <w:pPr>
        <w:spacing w:line="480" w:lineRule="auto"/>
      </w:pPr>
      <w:r>
        <w:t>He was born in a political family</w:t>
      </w:r>
      <w:r w:rsidR="003E22E4" w:rsidRPr="003E22E4">
        <w:t xml:space="preserve"> in 384/994</w:t>
      </w:r>
      <w:r>
        <w:t>,</w:t>
      </w:r>
      <w:r w:rsidR="008B4548">
        <w:t>if his</w:t>
      </w:r>
      <w:r w:rsidR="008B4548" w:rsidRPr="008B4548">
        <w:t xml:space="preserve"> family </w:t>
      </w:r>
      <w:r w:rsidR="008B4548">
        <w:t>was</w:t>
      </w:r>
      <w:r w:rsidR="008B4548" w:rsidRPr="008B4548">
        <w:t xml:space="preserve"> not attain any fame before Ahmad ibn Said, the father of Ibn </w:t>
      </w:r>
      <w:proofErr w:type="spellStart"/>
      <w:r w:rsidR="008B4548" w:rsidRPr="008B4548">
        <w:t>Hazm</w:t>
      </w:r>
      <w:proofErr w:type="spellEnd"/>
      <w:r w:rsidR="008B4548" w:rsidRPr="008B4548">
        <w:t xml:space="preserve">, who became </w:t>
      </w:r>
      <w:r w:rsidR="004172BA" w:rsidRPr="008B4548">
        <w:t>a</w:t>
      </w:r>
      <w:r w:rsidR="004172BA">
        <w:t>dministrator</w:t>
      </w:r>
      <w:r w:rsidR="008B4548" w:rsidRPr="008B4548">
        <w:t xml:space="preserve"> to the Hajib al‑Mansur ibn Abi Amir</w:t>
      </w:r>
      <w:r w:rsidR="00BE0CA0">
        <w:t>,</w:t>
      </w:r>
      <w:r w:rsidR="000D48A3">
        <w:t xml:space="preserve"> T</w:t>
      </w:r>
      <w:r w:rsidR="00065985" w:rsidRPr="00065985">
        <w:t xml:space="preserve">he Prime Minister of Hisham </w:t>
      </w:r>
      <w:proofErr w:type="spellStart"/>
      <w:r w:rsidR="00065985" w:rsidRPr="00065985">
        <w:t>II</w:t>
      </w:r>
      <w:r>
        <w:t>.Father</w:t>
      </w:r>
      <w:proofErr w:type="spellEnd"/>
      <w:r>
        <w:t xml:space="preserve"> was dismissed by the fall of</w:t>
      </w:r>
      <w:r w:rsidR="00317539">
        <w:t xml:space="preserve"> the</w:t>
      </w:r>
      <w:r>
        <w:t xml:space="preserve"> dynasty and his house was </w:t>
      </w:r>
      <w:proofErr w:type="spellStart"/>
      <w:r>
        <w:t>li</w:t>
      </w:r>
      <w:r w:rsidR="006729B0">
        <w:t>t</w:t>
      </w:r>
      <w:r w:rsidR="00B947C8">
        <w:t>up</w:t>
      </w:r>
      <w:proofErr w:type="spellEnd"/>
      <w:r w:rsidR="00B947C8">
        <w:t>. Though</w:t>
      </w:r>
      <w:r>
        <w:t xml:space="preserve"> the family fled to </w:t>
      </w:r>
      <w:r w:rsidR="009E6C03">
        <w:t>Armenia. And</w:t>
      </w:r>
      <w:r w:rsidR="00101B4C">
        <w:t xml:space="preserve"> he back </w:t>
      </w:r>
      <w:r w:rsidR="0088794D">
        <w:t>Cordoba</w:t>
      </w:r>
      <w:r w:rsidR="00101B4C">
        <w:t xml:space="preserve"> at the age of Abdul Rahman IV as minister</w:t>
      </w:r>
      <w:r w:rsidR="00D45DD5">
        <w:t>.</w:t>
      </w:r>
      <w:r>
        <w:rPr>
          <w:rStyle w:val="FootnoteReference"/>
          <w:szCs w:val="24"/>
        </w:rPr>
        <w:footnoteReference w:id="25"/>
      </w:r>
      <w:r w:rsidR="00561290" w:rsidRPr="00561290">
        <w:t xml:space="preserve"> He was fortunate </w:t>
      </w:r>
      <w:r w:rsidR="00561290">
        <w:t>as he was</w:t>
      </w:r>
      <w:r w:rsidR="00561290" w:rsidRPr="00561290">
        <w:t xml:space="preserve"> given a good e</w:t>
      </w:r>
      <w:r w:rsidR="00561290">
        <w:t>ducation.</w:t>
      </w:r>
      <w:r w:rsidR="00561290" w:rsidRPr="00561290">
        <w:t xml:space="preserve"> The teacher </w:t>
      </w:r>
      <w:r w:rsidR="00962A59">
        <w:t xml:space="preserve">influenced </w:t>
      </w:r>
      <w:r w:rsidR="00561290" w:rsidRPr="00561290">
        <w:t xml:space="preserve">on him was Ibn </w:t>
      </w:r>
      <w:proofErr w:type="spellStart"/>
      <w:r w:rsidR="00561290" w:rsidRPr="00561290">
        <w:t>Muflit</w:t>
      </w:r>
      <w:proofErr w:type="spellEnd"/>
      <w:r w:rsidR="00561290" w:rsidRPr="00561290">
        <w:t xml:space="preserve"> (d.426), a </w:t>
      </w:r>
      <w:proofErr w:type="spellStart"/>
      <w:r w:rsidR="00855227">
        <w:t>Ẓāhirī</w:t>
      </w:r>
      <w:r w:rsidR="00561290" w:rsidRPr="00561290">
        <w:t>te</w:t>
      </w:r>
      <w:r w:rsidR="002D7FED">
        <w:t>follower</w:t>
      </w:r>
      <w:proofErr w:type="spellEnd"/>
      <w:r w:rsidR="002D7FED">
        <w:t>.</w:t>
      </w:r>
    </w:p>
    <w:p w:rsidR="00937FFB" w:rsidRDefault="00AB0EDB" w:rsidP="004172BA">
      <w:pPr>
        <w:spacing w:line="480" w:lineRule="auto"/>
      </w:pPr>
      <w:r>
        <w:lastRenderedPageBreak/>
        <w:t xml:space="preserve">But he couldn’t to continue his prosperity </w:t>
      </w:r>
      <w:r w:rsidR="0085650C">
        <w:t xml:space="preserve">for a long </w:t>
      </w:r>
      <w:proofErr w:type="spellStart"/>
      <w:proofErr w:type="gramStart"/>
      <w:r w:rsidR="0085650C">
        <w:t>time</w:t>
      </w:r>
      <w:r w:rsidR="00367D5A">
        <w:t>.</w:t>
      </w:r>
      <w:r w:rsidR="00830213" w:rsidRPr="00367D5A">
        <w:t>Misfortunes</w:t>
      </w:r>
      <w:proofErr w:type="spellEnd"/>
      <w:proofErr w:type="gramEnd"/>
      <w:r w:rsidR="00367D5A" w:rsidRPr="00367D5A">
        <w:t xml:space="preserve"> began to overcome him and his </w:t>
      </w:r>
      <w:proofErr w:type="spellStart"/>
      <w:r w:rsidR="00367D5A" w:rsidRPr="00367D5A">
        <w:t>family</w:t>
      </w:r>
      <w:r w:rsidR="009209BA">
        <w:t>.By</w:t>
      </w:r>
      <w:proofErr w:type="spellEnd"/>
      <w:r w:rsidR="009209BA" w:rsidRPr="009209BA">
        <w:t xml:space="preserve"> the fall of the Umayyad Caliphate in Cordova (422</w:t>
      </w:r>
      <w:r w:rsidR="00A454BD">
        <w:t xml:space="preserve">) and the assassination of </w:t>
      </w:r>
      <w:r w:rsidR="009209BA" w:rsidRPr="009209BA">
        <w:t>Hisham III</w:t>
      </w:r>
      <w:r w:rsidR="004F2ECC">
        <w:t xml:space="preserve"> made life unbearable on </w:t>
      </w:r>
      <w:r w:rsidR="00AF7A70">
        <w:t>him. The</w:t>
      </w:r>
      <w:r w:rsidR="004039E9">
        <w:t xml:space="preserve"> only one way </w:t>
      </w:r>
      <w:r w:rsidR="00AF7A70">
        <w:t>in front</w:t>
      </w:r>
      <w:r w:rsidR="004039E9">
        <w:t xml:space="preserve"> of him was</w:t>
      </w:r>
      <w:r w:rsidR="00DB3FD4">
        <w:t xml:space="preserve"> </w:t>
      </w:r>
      <w:proofErr w:type="spellStart"/>
      <w:r w:rsidR="00DB3FD4">
        <w:t>to</w:t>
      </w:r>
      <w:r w:rsidR="004039E9" w:rsidRPr="004039E9">
        <w:t>stay</w:t>
      </w:r>
      <w:proofErr w:type="spellEnd"/>
      <w:r w:rsidR="004039E9" w:rsidRPr="004039E9">
        <w:t xml:space="preserve"> on the island of Majorca</w:t>
      </w:r>
      <w:r w:rsidR="00AF7A70">
        <w:t>.</w:t>
      </w:r>
      <w:r w:rsidR="000F434C" w:rsidRPr="000F434C">
        <w:t xml:space="preserve"> The local Governor of Majorca was Abu al‑`Abbas Ahmad ibn </w:t>
      </w:r>
      <w:proofErr w:type="spellStart"/>
      <w:r w:rsidR="000F434C" w:rsidRPr="000F434C">
        <w:t>Rashiq</w:t>
      </w:r>
      <w:proofErr w:type="spellEnd"/>
      <w:r w:rsidR="000F434C">
        <w:t xml:space="preserve">, he was a </w:t>
      </w:r>
      <w:r w:rsidR="000F434C" w:rsidRPr="000F434C">
        <w:t>man of letters</w:t>
      </w:r>
      <w:r w:rsidR="00525BE2">
        <w:t xml:space="preserve"> and able </w:t>
      </w:r>
      <w:r w:rsidR="00537C63">
        <w:t>statesman,</w:t>
      </w:r>
      <w:r w:rsidR="004172BA">
        <w:t xml:space="preserve"> who</w:t>
      </w:r>
      <w:r w:rsidR="00537C63" w:rsidRPr="00537C63">
        <w:t xml:space="preserve"> invited Ibn </w:t>
      </w:r>
      <w:proofErr w:type="spellStart"/>
      <w:r w:rsidR="00537C63" w:rsidRPr="00537C63">
        <w:t>Hazm</w:t>
      </w:r>
      <w:proofErr w:type="spellEnd"/>
      <w:r w:rsidR="00537C63" w:rsidRPr="00537C63">
        <w:t xml:space="preserve"> for a sojourn on the </w:t>
      </w:r>
      <w:proofErr w:type="spellStart"/>
      <w:proofErr w:type="gramStart"/>
      <w:r w:rsidR="00537C63" w:rsidRPr="00537C63">
        <w:t>island</w:t>
      </w:r>
      <w:r w:rsidR="00537C63">
        <w:t>.IbnHazm</w:t>
      </w:r>
      <w:proofErr w:type="spellEnd"/>
      <w:proofErr w:type="gramEnd"/>
      <w:r w:rsidR="00537C63">
        <w:t xml:space="preserve"> took refuge there </w:t>
      </w:r>
      <w:r w:rsidR="00C76874">
        <w:t xml:space="preserve">and began propagation of </w:t>
      </w:r>
      <w:proofErr w:type="spellStart"/>
      <w:r w:rsidR="00855227">
        <w:t>Ẓāhirī</w:t>
      </w:r>
      <w:r w:rsidR="00C76874">
        <w:t>sm</w:t>
      </w:r>
      <w:proofErr w:type="spellEnd"/>
      <w:r w:rsidR="00065948">
        <w:t>.</w:t>
      </w:r>
    </w:p>
    <w:p w:rsidR="00065948" w:rsidRDefault="00AB0EDB" w:rsidP="00677B7E">
      <w:pPr>
        <w:spacing w:line="480" w:lineRule="auto"/>
        <w:rPr>
          <w:szCs w:val="24"/>
        </w:rPr>
      </w:pPr>
      <w:r w:rsidRPr="00CD3FE9">
        <w:t>When he was supported by the Governor, some Majorcans followed the School</w:t>
      </w:r>
      <w:r w:rsidR="007107BD" w:rsidRPr="00CD3FE9">
        <w:t xml:space="preserve">. But the famous Maliki jurist, Abu al‑Walid al </w:t>
      </w:r>
      <w:proofErr w:type="spellStart"/>
      <w:r w:rsidR="007107BD" w:rsidRPr="00CD3FE9">
        <w:t>Baji</w:t>
      </w:r>
      <w:proofErr w:type="spellEnd"/>
      <w:r w:rsidR="007107BD" w:rsidRPr="00CD3FE9">
        <w:t xml:space="preserve"> (403-474) held </w:t>
      </w:r>
      <w:r w:rsidR="000D48A3" w:rsidRPr="00CD3FE9">
        <w:t>debates</w:t>
      </w:r>
      <w:r w:rsidR="007107BD" w:rsidRPr="00CD3FE9">
        <w:t xml:space="preserve"> with Ibn </w:t>
      </w:r>
      <w:proofErr w:type="spellStart"/>
      <w:r w:rsidR="007107BD" w:rsidRPr="00CD3FE9">
        <w:t>Hazm</w:t>
      </w:r>
      <w:r w:rsidR="00DD64DB" w:rsidRPr="00CD3FE9">
        <w:t>when</w:t>
      </w:r>
      <w:proofErr w:type="spellEnd"/>
      <w:r w:rsidR="00DD64DB" w:rsidRPr="00CD3FE9">
        <w:t xml:space="preserve"> he </w:t>
      </w:r>
      <w:r w:rsidR="007107BD" w:rsidRPr="00CD3FE9">
        <w:t xml:space="preserve">returned from a journey in the East and this caused his </w:t>
      </w:r>
      <w:proofErr w:type="spellStart"/>
      <w:proofErr w:type="gramStart"/>
      <w:r w:rsidR="007107BD" w:rsidRPr="00CD3FE9">
        <w:t>disgrace</w:t>
      </w:r>
      <w:r w:rsidR="008A6A61" w:rsidRPr="00CD3FE9">
        <w:t>.IbnHazm</w:t>
      </w:r>
      <w:proofErr w:type="spellEnd"/>
      <w:proofErr w:type="gramEnd"/>
      <w:r w:rsidR="008A6A61" w:rsidRPr="00CD3FE9">
        <w:t xml:space="preserve"> obliged </w:t>
      </w:r>
      <w:proofErr w:type="spellStart"/>
      <w:r w:rsidR="008A6A61" w:rsidRPr="00CD3FE9">
        <w:t>to</w:t>
      </w:r>
      <w:r w:rsidR="008A6A61">
        <w:rPr>
          <w:szCs w:val="24"/>
        </w:rPr>
        <w:t>leave</w:t>
      </w:r>
      <w:proofErr w:type="spellEnd"/>
      <w:r w:rsidR="008A6A61">
        <w:rPr>
          <w:szCs w:val="24"/>
        </w:rPr>
        <w:t xml:space="preserve"> the island and ba</w:t>
      </w:r>
      <w:r w:rsidR="000D48A3">
        <w:rPr>
          <w:szCs w:val="24"/>
        </w:rPr>
        <w:t xml:space="preserve">ck to the </w:t>
      </w:r>
      <w:proofErr w:type="spellStart"/>
      <w:r w:rsidR="00C673C9">
        <w:rPr>
          <w:szCs w:val="24"/>
        </w:rPr>
        <w:t>mainland;</w:t>
      </w:r>
      <w:r w:rsidR="000D48A3">
        <w:rPr>
          <w:szCs w:val="24"/>
        </w:rPr>
        <w:t>finally</w:t>
      </w:r>
      <w:proofErr w:type="spellEnd"/>
      <w:r w:rsidR="000D48A3">
        <w:rPr>
          <w:szCs w:val="24"/>
        </w:rPr>
        <w:t xml:space="preserve"> he </w:t>
      </w:r>
      <w:r w:rsidR="008A6A61">
        <w:rPr>
          <w:szCs w:val="24"/>
        </w:rPr>
        <w:t xml:space="preserve">stayed </w:t>
      </w:r>
      <w:r w:rsidR="008A6A61" w:rsidRPr="008A6A61">
        <w:rPr>
          <w:szCs w:val="24"/>
        </w:rPr>
        <w:t xml:space="preserve">in </w:t>
      </w:r>
      <w:proofErr w:type="spellStart"/>
      <w:r w:rsidR="008A6A61" w:rsidRPr="008A6A61">
        <w:rPr>
          <w:szCs w:val="24"/>
        </w:rPr>
        <w:t>Manta</w:t>
      </w:r>
      <w:r w:rsidR="008A6A61">
        <w:rPr>
          <w:szCs w:val="24"/>
        </w:rPr>
        <w:t>Lisham</w:t>
      </w:r>
      <w:proofErr w:type="spellEnd"/>
      <w:r w:rsidR="008A6A61">
        <w:rPr>
          <w:szCs w:val="24"/>
        </w:rPr>
        <w:t xml:space="preserve"> where he passed away.</w:t>
      </w:r>
      <w:r>
        <w:rPr>
          <w:rStyle w:val="FootnoteReference"/>
          <w:szCs w:val="24"/>
        </w:rPr>
        <w:footnoteReference w:id="26"/>
      </w:r>
    </w:p>
    <w:p w:rsidR="001E6F14" w:rsidRDefault="00AB0EDB" w:rsidP="00677B7E">
      <w:pPr>
        <w:pStyle w:val="Heading3"/>
        <w:spacing w:line="480" w:lineRule="auto"/>
      </w:pPr>
      <w:bookmarkStart w:id="61" w:name="_Toc26870050"/>
      <w:r w:rsidRPr="000C1CEB">
        <w:t>WORKS</w:t>
      </w:r>
      <w:bookmarkEnd w:id="61"/>
      <w:r w:rsidR="00357824">
        <w:t xml:space="preserve"> OF IBN HAZM</w:t>
      </w:r>
    </w:p>
    <w:p w:rsidR="00EF71FF" w:rsidRDefault="00AB0EDB" w:rsidP="00677B7E">
      <w:pPr>
        <w:spacing w:line="480" w:lineRule="auto"/>
      </w:pPr>
      <w:r>
        <w:t xml:space="preserve">Ibn </w:t>
      </w:r>
      <w:proofErr w:type="spellStart"/>
      <w:r>
        <w:t>Hazm</w:t>
      </w:r>
      <w:proofErr w:type="spellEnd"/>
      <w:r>
        <w:t xml:space="preserve"> was </w:t>
      </w:r>
      <w:r w:rsidR="00AF5511">
        <w:t xml:space="preserve">a </w:t>
      </w:r>
      <w:r w:rsidRPr="00EB7BA3">
        <w:t xml:space="preserve">writer on </w:t>
      </w:r>
      <w:proofErr w:type="spellStart"/>
      <w:r w:rsidRPr="00EB7BA3">
        <w:t>different</w:t>
      </w:r>
      <w:r w:rsidR="00281DE0">
        <w:t>kinds</w:t>
      </w:r>
      <w:proofErr w:type="spellEnd"/>
      <w:r w:rsidR="000D48A3">
        <w:t xml:space="preserve"> of </w:t>
      </w:r>
      <w:proofErr w:type="spellStart"/>
      <w:proofErr w:type="gramStart"/>
      <w:r w:rsidR="00BF0F39" w:rsidRPr="00EB7BA3">
        <w:t>subjects</w:t>
      </w:r>
      <w:r w:rsidR="00BF0F39">
        <w:t>.This</w:t>
      </w:r>
      <w:proofErr w:type="spellEnd"/>
      <w:proofErr w:type="gramEnd"/>
      <w:r w:rsidR="00A25C8C">
        <w:t xml:space="preserve"> was estimated that his </w:t>
      </w:r>
      <w:proofErr w:type="spellStart"/>
      <w:r w:rsidR="0075752C">
        <w:t>works</w:t>
      </w:r>
      <w:r w:rsidR="0033148C">
        <w:t>includes</w:t>
      </w:r>
      <w:proofErr w:type="spellEnd"/>
      <w:r w:rsidR="0033148C">
        <w:t xml:space="preserve"> about</w:t>
      </w:r>
      <w:r w:rsidR="00A25C8C">
        <w:t xml:space="preserve"> four </w:t>
      </w:r>
      <w:proofErr w:type="spellStart"/>
      <w:r w:rsidR="00A25C8C">
        <w:t>hund</w:t>
      </w:r>
      <w:r w:rsidR="0075752C">
        <w:t>r</w:t>
      </w:r>
      <w:r w:rsidR="00A25C8C">
        <w:t>ed</w:t>
      </w:r>
      <w:r w:rsidR="0033148C">
        <w:t>books</w:t>
      </w:r>
      <w:proofErr w:type="spellEnd"/>
      <w:r w:rsidR="00BF0F39">
        <w:t>.</w:t>
      </w:r>
      <w:r w:rsidR="00942ABB" w:rsidRPr="00942ABB">
        <w:t xml:space="preserve"> The most important of these books are </w:t>
      </w:r>
      <w:proofErr w:type="spellStart"/>
      <w:r w:rsidR="00942ABB" w:rsidRPr="00942ABB">
        <w:t>Tauq</w:t>
      </w:r>
      <w:proofErr w:type="spellEnd"/>
      <w:r w:rsidR="00942ABB" w:rsidRPr="00942ABB">
        <w:t xml:space="preserve"> al ‑ </w:t>
      </w:r>
      <w:proofErr w:type="spellStart"/>
      <w:r w:rsidR="00942ABB" w:rsidRPr="00942ABB">
        <w:t>Hamamah</w:t>
      </w:r>
      <w:proofErr w:type="spellEnd"/>
      <w:r w:rsidR="00942ABB" w:rsidRPr="00942ABB">
        <w:t xml:space="preserve"> (the Dove's Neck‑Ring), Al-</w:t>
      </w:r>
      <w:proofErr w:type="spellStart"/>
      <w:r w:rsidR="00942ABB" w:rsidRPr="00942ABB">
        <w:t>Milalwa’l</w:t>
      </w:r>
      <w:proofErr w:type="spellEnd"/>
      <w:r w:rsidR="00942ABB" w:rsidRPr="00942ABB">
        <w:t xml:space="preserve"> ‑ Nihal (Religions and Sects), Al-</w:t>
      </w:r>
      <w:proofErr w:type="spellStart"/>
      <w:r w:rsidR="00942ABB" w:rsidRPr="00942ABB">
        <w:t>Ihkam</w:t>
      </w:r>
      <w:proofErr w:type="spellEnd"/>
      <w:r w:rsidR="00942ABB" w:rsidRPr="00942ABB">
        <w:t xml:space="preserve"> fi </w:t>
      </w:r>
      <w:proofErr w:type="spellStart"/>
      <w:r w:rsidR="00942ABB" w:rsidRPr="00942ABB">
        <w:t>Usul</w:t>
      </w:r>
      <w:proofErr w:type="spellEnd"/>
      <w:r w:rsidR="00942ABB" w:rsidRPr="00942ABB">
        <w:t xml:space="preserve"> al ‑ </w:t>
      </w:r>
      <w:proofErr w:type="spellStart"/>
      <w:r w:rsidR="00942ABB" w:rsidRPr="00942ABB">
        <w:t>Ahkam</w:t>
      </w:r>
      <w:proofErr w:type="spellEnd"/>
      <w:r w:rsidR="00942ABB" w:rsidRPr="00942ABB">
        <w:t xml:space="preserve"> (Precision Concerning the Principles of Religious Matters) and Al-</w:t>
      </w:r>
      <w:proofErr w:type="spellStart"/>
      <w:r w:rsidR="00942ABB" w:rsidRPr="00942ABB">
        <w:t>Muhalla</w:t>
      </w:r>
      <w:proofErr w:type="spellEnd"/>
      <w:r w:rsidR="00942ABB" w:rsidRPr="00942ABB">
        <w:t xml:space="preserve"> bi al ‑ Athar (the Gilded or Ornamented with Revelation and Tradition)</w:t>
      </w:r>
      <w:r>
        <w:rPr>
          <w:rStyle w:val="FootnoteReference"/>
        </w:rPr>
        <w:footnoteReference w:id="27"/>
      </w:r>
      <w:r w:rsidR="00942ABB" w:rsidRPr="00942ABB">
        <w:t>.</w:t>
      </w:r>
    </w:p>
    <w:p w:rsidR="00887A3E" w:rsidRDefault="00FF36CD" w:rsidP="008954DA">
      <w:pPr>
        <w:pStyle w:val="Heading4"/>
      </w:pPr>
      <w:r>
        <w:lastRenderedPageBreak/>
        <w:t>OTHER</w:t>
      </w:r>
      <w:r w:rsidR="00450EA3">
        <w:t xml:space="preserve"> ZAHIRI </w:t>
      </w:r>
      <w:r w:rsidR="008954DA">
        <w:t>PROMINENT</w:t>
      </w:r>
      <w:r w:rsidR="00450EA3">
        <w:t xml:space="preserve"> SCHOLARS</w:t>
      </w:r>
    </w:p>
    <w:p w:rsidR="00887A3E" w:rsidRPr="00887A3E" w:rsidRDefault="00AB0EDB" w:rsidP="00677B7E">
      <w:pPr>
        <w:pStyle w:val="ListParagraph"/>
        <w:numPr>
          <w:ilvl w:val="0"/>
          <w:numId w:val="9"/>
        </w:numPr>
        <w:spacing w:line="480" w:lineRule="auto"/>
        <w:rPr>
          <w:rFonts w:cstheme="majorBidi"/>
          <w:i/>
          <w:iCs/>
          <w:szCs w:val="24"/>
        </w:rPr>
      </w:pPr>
      <w:proofErr w:type="spellStart"/>
      <w:r w:rsidRPr="00887A3E">
        <w:rPr>
          <w:rFonts w:cstheme="majorBidi"/>
          <w:i/>
          <w:iCs/>
          <w:szCs w:val="24"/>
        </w:rPr>
        <w:t>Faslu</w:t>
      </w:r>
      <w:proofErr w:type="spellEnd"/>
      <w:r w:rsidRPr="00887A3E">
        <w:rPr>
          <w:rFonts w:cstheme="majorBidi"/>
          <w:i/>
          <w:iCs/>
          <w:szCs w:val="24"/>
        </w:rPr>
        <w:t xml:space="preserve"> Ibn Ali</w:t>
      </w:r>
      <w:r w:rsidR="005E4199" w:rsidRPr="00887A3E">
        <w:rPr>
          <w:rFonts w:cstheme="majorBidi"/>
          <w:i/>
          <w:iCs/>
          <w:szCs w:val="24"/>
        </w:rPr>
        <w:t xml:space="preserve"> (d.479)</w:t>
      </w:r>
      <w:r w:rsidRPr="00887A3E">
        <w:rPr>
          <w:rFonts w:cstheme="majorBidi"/>
          <w:i/>
          <w:iCs/>
          <w:szCs w:val="24"/>
        </w:rPr>
        <w:t xml:space="preserve"> son of Ibn </w:t>
      </w:r>
      <w:proofErr w:type="spellStart"/>
      <w:r w:rsidRPr="00887A3E">
        <w:rPr>
          <w:rFonts w:cstheme="majorBidi"/>
          <w:i/>
          <w:iCs/>
          <w:szCs w:val="24"/>
        </w:rPr>
        <w:t>Hazm</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 xml:space="preserve">Hafiz Al </w:t>
      </w:r>
      <w:proofErr w:type="spellStart"/>
      <w:r w:rsidRPr="00887A3E">
        <w:rPr>
          <w:rFonts w:cstheme="majorBidi"/>
          <w:i/>
          <w:iCs/>
          <w:szCs w:val="24"/>
        </w:rPr>
        <w:t>Humaidi</w:t>
      </w:r>
      <w:proofErr w:type="spellEnd"/>
      <w:r w:rsidRPr="00887A3E">
        <w:rPr>
          <w:rFonts w:cstheme="majorBidi"/>
          <w:i/>
          <w:iCs/>
          <w:szCs w:val="24"/>
        </w:rPr>
        <w:t xml:space="preserve"> who, passed away at 488 on Baghdad,</w:t>
      </w:r>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jurist Abu Bakker Muhamme</w:t>
      </w:r>
      <w:r w:rsidR="00FE1517" w:rsidRPr="00887A3E">
        <w:rPr>
          <w:rFonts w:cstheme="majorBidi"/>
          <w:i/>
          <w:iCs/>
          <w:szCs w:val="24"/>
        </w:rPr>
        <w:t>d</w:t>
      </w:r>
    </w:p>
    <w:p w:rsidR="00887A3E" w:rsidRPr="00887A3E" w:rsidRDefault="00AB0EDB" w:rsidP="00677B7E">
      <w:pPr>
        <w:pStyle w:val="ListParagraph"/>
        <w:numPr>
          <w:ilvl w:val="0"/>
          <w:numId w:val="9"/>
        </w:numPr>
        <w:spacing w:line="480" w:lineRule="auto"/>
        <w:rPr>
          <w:rFonts w:cstheme="majorBidi"/>
          <w:i/>
          <w:iCs/>
          <w:szCs w:val="24"/>
        </w:rPr>
      </w:pPr>
      <w:proofErr w:type="spellStart"/>
      <w:r w:rsidRPr="00887A3E">
        <w:rPr>
          <w:rFonts w:cstheme="majorBidi"/>
          <w:i/>
          <w:iCs/>
          <w:szCs w:val="24"/>
        </w:rPr>
        <w:t>Muhyudheen</w:t>
      </w:r>
      <w:proofErr w:type="spellEnd"/>
      <w:r w:rsidRPr="00887A3E">
        <w:rPr>
          <w:rFonts w:cstheme="majorBidi"/>
          <w:i/>
          <w:iCs/>
          <w:szCs w:val="24"/>
        </w:rPr>
        <w:t xml:space="preserve"> Ibn Arabi</w:t>
      </w:r>
    </w:p>
    <w:p w:rsidR="00887A3E" w:rsidRPr="00887A3E" w:rsidRDefault="00AB0EDB" w:rsidP="00677B7E">
      <w:pPr>
        <w:pStyle w:val="ListParagraph"/>
        <w:numPr>
          <w:ilvl w:val="0"/>
          <w:numId w:val="9"/>
        </w:numPr>
        <w:spacing w:line="480" w:lineRule="auto"/>
        <w:rPr>
          <w:rFonts w:cstheme="majorBidi"/>
          <w:i/>
          <w:iCs/>
          <w:szCs w:val="24"/>
        </w:rPr>
      </w:pPr>
      <w:proofErr w:type="spellStart"/>
      <w:r w:rsidRPr="00887A3E">
        <w:rPr>
          <w:rFonts w:cstheme="majorBidi"/>
          <w:i/>
          <w:iCs/>
          <w:szCs w:val="24"/>
        </w:rPr>
        <w:t>Umer</w:t>
      </w:r>
      <w:proofErr w:type="spellEnd"/>
      <w:r w:rsidRPr="00887A3E">
        <w:rPr>
          <w:rFonts w:cstheme="majorBidi"/>
          <w:i/>
          <w:iCs/>
          <w:szCs w:val="24"/>
        </w:rPr>
        <w:t xml:space="preserve"> Ibn Hassan Ibn Ali</w:t>
      </w:r>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 xml:space="preserve">Abu </w:t>
      </w:r>
      <w:proofErr w:type="spellStart"/>
      <w:r w:rsidRPr="00887A3E">
        <w:rPr>
          <w:rFonts w:cstheme="majorBidi"/>
          <w:i/>
          <w:iCs/>
          <w:szCs w:val="24"/>
        </w:rPr>
        <w:t>Ja’far</w:t>
      </w:r>
      <w:proofErr w:type="spellEnd"/>
      <w:r w:rsidRPr="00887A3E">
        <w:rPr>
          <w:rFonts w:cstheme="majorBidi"/>
          <w:i/>
          <w:iCs/>
          <w:szCs w:val="24"/>
        </w:rPr>
        <w:t xml:space="preserve"> Ahmed Ibn Sabir Al </w:t>
      </w:r>
      <w:proofErr w:type="spellStart"/>
      <w:r w:rsidRPr="00887A3E">
        <w:rPr>
          <w:rFonts w:cstheme="majorBidi"/>
          <w:i/>
          <w:iCs/>
          <w:szCs w:val="24"/>
        </w:rPr>
        <w:t>Qaysi</w:t>
      </w:r>
      <w:proofErr w:type="spellEnd"/>
      <w:r w:rsidR="002F4D0D" w:rsidRPr="00887A3E">
        <w:rPr>
          <w:rFonts w:cstheme="majorBidi"/>
          <w:i/>
          <w:iCs/>
          <w:szCs w:val="24"/>
        </w:rPr>
        <w:t>,</w:t>
      </w:r>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 xml:space="preserve">Abu </w:t>
      </w:r>
      <w:proofErr w:type="spellStart"/>
      <w:r w:rsidRPr="00887A3E">
        <w:rPr>
          <w:rFonts w:cstheme="majorBidi"/>
          <w:i/>
          <w:iCs/>
          <w:szCs w:val="24"/>
        </w:rPr>
        <w:t>Hayyan</w:t>
      </w:r>
      <w:proofErr w:type="spellEnd"/>
      <w:r w:rsidR="00FA4F53" w:rsidRPr="00887A3E">
        <w:rPr>
          <w:rFonts w:cstheme="majorBidi"/>
          <w:i/>
          <w:iCs/>
          <w:szCs w:val="24"/>
        </w:rPr>
        <w:t xml:space="preserve"> famous as </w:t>
      </w:r>
      <w:proofErr w:type="spellStart"/>
      <w:r w:rsidR="00FA4F53" w:rsidRPr="00887A3E">
        <w:rPr>
          <w:rFonts w:cstheme="majorBidi"/>
          <w:i/>
          <w:iCs/>
          <w:szCs w:val="24"/>
        </w:rPr>
        <w:t>aliterati</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Abu al-Abbas al-</w:t>
      </w:r>
      <w:proofErr w:type="spellStart"/>
      <w:r w:rsidRPr="00887A3E">
        <w:rPr>
          <w:rFonts w:cstheme="majorBidi"/>
          <w:i/>
          <w:iCs/>
          <w:szCs w:val="24"/>
        </w:rPr>
        <w:t>Nabati</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Abd Allah al-</w:t>
      </w:r>
      <w:proofErr w:type="spellStart"/>
      <w:r w:rsidRPr="00887A3E">
        <w:rPr>
          <w:rFonts w:cstheme="majorBidi"/>
          <w:i/>
          <w:iCs/>
          <w:szCs w:val="24"/>
        </w:rPr>
        <w:t>Qaysi</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Abu Bakr Ibn Sayyid al-</w:t>
      </w:r>
      <w:proofErr w:type="spellStart"/>
      <w:r w:rsidRPr="00887A3E">
        <w:rPr>
          <w:rFonts w:cstheme="majorBidi"/>
          <w:i/>
          <w:iCs/>
          <w:szCs w:val="24"/>
        </w:rPr>
        <w:t>Nās</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 xml:space="preserve">Abu </w:t>
      </w:r>
      <w:proofErr w:type="spellStart"/>
      <w:r w:rsidRPr="00887A3E">
        <w:rPr>
          <w:rFonts w:cstheme="majorBidi"/>
          <w:i/>
          <w:iCs/>
          <w:szCs w:val="24"/>
        </w:rPr>
        <w:t>Hayyan</w:t>
      </w:r>
      <w:proofErr w:type="spellEnd"/>
      <w:r w:rsidRPr="00887A3E">
        <w:rPr>
          <w:rFonts w:cstheme="majorBidi"/>
          <w:i/>
          <w:iCs/>
          <w:szCs w:val="24"/>
        </w:rPr>
        <w:t xml:space="preserve"> al-</w:t>
      </w:r>
      <w:proofErr w:type="spellStart"/>
      <w:r w:rsidRPr="00887A3E">
        <w:rPr>
          <w:rFonts w:cstheme="majorBidi"/>
          <w:i/>
          <w:iCs/>
          <w:szCs w:val="24"/>
        </w:rPr>
        <w:t>Gharnati</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Al-</w:t>
      </w:r>
      <w:proofErr w:type="spellStart"/>
      <w:r w:rsidRPr="00887A3E">
        <w:rPr>
          <w:rFonts w:cstheme="majorBidi"/>
          <w:i/>
          <w:iCs/>
          <w:szCs w:val="24"/>
        </w:rPr>
        <w:t>Humaydī</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Al-</w:t>
      </w:r>
      <w:proofErr w:type="spellStart"/>
      <w:r w:rsidRPr="00887A3E">
        <w:rPr>
          <w:rFonts w:cstheme="majorBidi"/>
          <w:i/>
          <w:iCs/>
          <w:szCs w:val="24"/>
        </w:rPr>
        <w:t>Qassab</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 xml:space="preserve">Ibn Abi </w:t>
      </w:r>
      <w:proofErr w:type="spellStart"/>
      <w:r w:rsidRPr="00887A3E">
        <w:rPr>
          <w:rFonts w:cstheme="majorBidi"/>
          <w:i/>
          <w:iCs/>
          <w:szCs w:val="24"/>
        </w:rPr>
        <w:t>Asim</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Ibn al-</w:t>
      </w:r>
      <w:proofErr w:type="spellStart"/>
      <w:r w:rsidRPr="00887A3E">
        <w:rPr>
          <w:rFonts w:cstheme="majorBidi"/>
          <w:i/>
          <w:iCs/>
          <w:szCs w:val="24"/>
        </w:rPr>
        <w:t>Mughallis</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 xml:space="preserve">Ibn </w:t>
      </w:r>
      <w:proofErr w:type="spellStart"/>
      <w:r w:rsidRPr="00887A3E">
        <w:rPr>
          <w:rFonts w:cstheme="majorBidi"/>
          <w:i/>
          <w:iCs/>
          <w:szCs w:val="24"/>
        </w:rPr>
        <w:t>Dihya</w:t>
      </w:r>
      <w:proofErr w:type="spellEnd"/>
      <w:r w:rsidRPr="00887A3E">
        <w:rPr>
          <w:rFonts w:cstheme="majorBidi"/>
          <w:i/>
          <w:iCs/>
          <w:szCs w:val="24"/>
        </w:rPr>
        <w:t xml:space="preserve"> al-</w:t>
      </w:r>
      <w:proofErr w:type="spellStart"/>
      <w:r w:rsidRPr="00887A3E">
        <w:rPr>
          <w:rFonts w:cstheme="majorBidi"/>
          <w:i/>
          <w:iCs/>
          <w:szCs w:val="24"/>
        </w:rPr>
        <w:t>Kalby</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 xml:space="preserve">Ibn </w:t>
      </w:r>
      <w:proofErr w:type="spellStart"/>
      <w:r w:rsidRPr="00887A3E">
        <w:rPr>
          <w:rFonts w:cstheme="majorBidi"/>
          <w:i/>
          <w:iCs/>
          <w:szCs w:val="24"/>
        </w:rPr>
        <w:t>Hazm</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 xml:space="preserve">Ibn </w:t>
      </w:r>
      <w:proofErr w:type="spellStart"/>
      <w:r w:rsidRPr="00887A3E">
        <w:rPr>
          <w:rFonts w:cstheme="majorBidi"/>
          <w:i/>
          <w:iCs/>
          <w:szCs w:val="24"/>
        </w:rPr>
        <w:t>Khafif</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 xml:space="preserve">Ibn </w:t>
      </w:r>
      <w:proofErr w:type="spellStart"/>
      <w:r w:rsidRPr="00887A3E">
        <w:rPr>
          <w:rFonts w:cstheme="majorBidi"/>
          <w:i/>
          <w:iCs/>
          <w:szCs w:val="24"/>
        </w:rPr>
        <w:t>Maḍāʾ</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Ibn Tahir of Caesarea</w:t>
      </w:r>
    </w:p>
    <w:p w:rsidR="00887A3E" w:rsidRPr="00887A3E" w:rsidRDefault="00AB0EDB" w:rsidP="00677B7E">
      <w:pPr>
        <w:pStyle w:val="ListParagraph"/>
        <w:numPr>
          <w:ilvl w:val="0"/>
          <w:numId w:val="9"/>
        </w:numPr>
        <w:spacing w:line="480" w:lineRule="auto"/>
        <w:rPr>
          <w:rFonts w:cstheme="majorBidi"/>
          <w:i/>
          <w:iCs/>
          <w:szCs w:val="24"/>
        </w:rPr>
      </w:pPr>
      <w:proofErr w:type="spellStart"/>
      <w:r w:rsidRPr="00887A3E">
        <w:rPr>
          <w:rFonts w:cstheme="majorBidi"/>
          <w:i/>
          <w:iCs/>
          <w:szCs w:val="24"/>
        </w:rPr>
        <w:t>Ishaq</w:t>
      </w:r>
      <w:proofErr w:type="spellEnd"/>
      <w:r w:rsidRPr="00887A3E">
        <w:rPr>
          <w:rFonts w:cstheme="majorBidi"/>
          <w:i/>
          <w:iCs/>
          <w:szCs w:val="24"/>
        </w:rPr>
        <w:t xml:space="preserve"> Ibn </w:t>
      </w:r>
      <w:proofErr w:type="spellStart"/>
      <w:r w:rsidRPr="00887A3E">
        <w:rPr>
          <w:rFonts w:cstheme="majorBidi"/>
          <w:i/>
          <w:iCs/>
          <w:szCs w:val="24"/>
        </w:rPr>
        <w:t>Rahwayh</w:t>
      </w:r>
      <w:proofErr w:type="spellEnd"/>
    </w:p>
    <w:p w:rsidR="00887A3E" w:rsidRPr="00887A3E" w:rsidRDefault="00AB0EDB" w:rsidP="00677B7E">
      <w:pPr>
        <w:pStyle w:val="ListParagraph"/>
        <w:numPr>
          <w:ilvl w:val="0"/>
          <w:numId w:val="9"/>
        </w:numPr>
        <w:spacing w:line="480" w:lineRule="auto"/>
        <w:rPr>
          <w:rFonts w:cstheme="majorBidi"/>
          <w:i/>
          <w:iCs/>
          <w:szCs w:val="24"/>
        </w:rPr>
      </w:pPr>
      <w:r w:rsidRPr="00887A3E">
        <w:rPr>
          <w:rFonts w:cstheme="majorBidi"/>
          <w:i/>
          <w:iCs/>
          <w:szCs w:val="24"/>
        </w:rPr>
        <w:t xml:space="preserve">Muhammad bin </w:t>
      </w:r>
      <w:proofErr w:type="spellStart"/>
      <w:r w:rsidRPr="00887A3E">
        <w:rPr>
          <w:rFonts w:cstheme="majorBidi"/>
          <w:i/>
          <w:iCs/>
          <w:szCs w:val="24"/>
        </w:rPr>
        <w:t>Dawud</w:t>
      </w:r>
      <w:proofErr w:type="spellEnd"/>
      <w:r w:rsidRPr="00887A3E">
        <w:rPr>
          <w:rFonts w:cstheme="majorBidi"/>
          <w:i/>
          <w:iCs/>
          <w:szCs w:val="24"/>
        </w:rPr>
        <w:t xml:space="preserve"> al-</w:t>
      </w:r>
      <w:proofErr w:type="spellStart"/>
      <w:r w:rsidR="00855227">
        <w:rPr>
          <w:rFonts w:cstheme="majorBidi"/>
          <w:i/>
          <w:iCs/>
          <w:szCs w:val="24"/>
        </w:rPr>
        <w:t>Ẓāhirī</w:t>
      </w:r>
      <w:proofErr w:type="spellEnd"/>
    </w:p>
    <w:p w:rsidR="00887A3E" w:rsidRPr="00887A3E" w:rsidRDefault="00AB0EDB" w:rsidP="00677B7E">
      <w:pPr>
        <w:pStyle w:val="ListParagraph"/>
        <w:numPr>
          <w:ilvl w:val="0"/>
          <w:numId w:val="9"/>
        </w:numPr>
        <w:spacing w:line="480" w:lineRule="auto"/>
        <w:rPr>
          <w:rFonts w:cstheme="majorBidi"/>
          <w:i/>
          <w:iCs/>
          <w:szCs w:val="24"/>
        </w:rPr>
      </w:pPr>
      <w:proofErr w:type="spellStart"/>
      <w:r w:rsidRPr="00887A3E">
        <w:rPr>
          <w:rFonts w:cstheme="majorBidi"/>
          <w:i/>
          <w:iCs/>
          <w:szCs w:val="24"/>
        </w:rPr>
        <w:t>Mundhir</w:t>
      </w:r>
      <w:proofErr w:type="spellEnd"/>
      <w:r w:rsidRPr="00887A3E">
        <w:rPr>
          <w:rFonts w:cstheme="majorBidi"/>
          <w:i/>
          <w:iCs/>
          <w:szCs w:val="24"/>
        </w:rPr>
        <w:t xml:space="preserve"> ibn </w:t>
      </w:r>
      <w:proofErr w:type="spellStart"/>
      <w:r w:rsidRPr="00887A3E">
        <w:rPr>
          <w:rFonts w:cstheme="majorBidi"/>
          <w:i/>
          <w:iCs/>
          <w:szCs w:val="24"/>
        </w:rPr>
        <w:t>Sa'īd</w:t>
      </w:r>
      <w:proofErr w:type="spellEnd"/>
      <w:r w:rsidRPr="00887A3E">
        <w:rPr>
          <w:rFonts w:cstheme="majorBidi"/>
          <w:i/>
          <w:iCs/>
          <w:szCs w:val="24"/>
        </w:rPr>
        <w:t xml:space="preserve"> al-</w:t>
      </w:r>
      <w:proofErr w:type="spellStart"/>
      <w:r w:rsidRPr="00887A3E">
        <w:rPr>
          <w:rFonts w:cstheme="majorBidi"/>
          <w:i/>
          <w:iCs/>
          <w:szCs w:val="24"/>
        </w:rPr>
        <w:t>Ballūṭī</w:t>
      </w:r>
      <w:proofErr w:type="spellEnd"/>
    </w:p>
    <w:p w:rsidR="00887A3E" w:rsidRPr="00887A3E" w:rsidRDefault="00AB0EDB" w:rsidP="00677B7E">
      <w:pPr>
        <w:pStyle w:val="ListParagraph"/>
        <w:numPr>
          <w:ilvl w:val="0"/>
          <w:numId w:val="9"/>
        </w:numPr>
        <w:tabs>
          <w:tab w:val="num" w:pos="567"/>
        </w:tabs>
        <w:spacing w:line="480" w:lineRule="auto"/>
        <w:ind w:left="1418" w:hanging="1418"/>
        <w:rPr>
          <w:rFonts w:cstheme="majorBidi"/>
          <w:i/>
          <w:iCs/>
          <w:szCs w:val="24"/>
        </w:rPr>
      </w:pPr>
      <w:proofErr w:type="spellStart"/>
      <w:r w:rsidRPr="00887A3E">
        <w:rPr>
          <w:rFonts w:cstheme="majorBidi"/>
          <w:i/>
          <w:iCs/>
          <w:szCs w:val="24"/>
        </w:rPr>
        <w:lastRenderedPageBreak/>
        <w:t>Niftawayh</w:t>
      </w:r>
      <w:proofErr w:type="spellEnd"/>
    </w:p>
    <w:p w:rsidR="002B5638" w:rsidRPr="002B5638" w:rsidRDefault="00AB0EDB" w:rsidP="00677B7E">
      <w:pPr>
        <w:pStyle w:val="ListParagraph"/>
        <w:numPr>
          <w:ilvl w:val="0"/>
          <w:numId w:val="9"/>
        </w:numPr>
        <w:tabs>
          <w:tab w:val="num" w:pos="567"/>
        </w:tabs>
        <w:spacing w:line="480" w:lineRule="auto"/>
        <w:ind w:left="1418" w:hanging="1418"/>
        <w:rPr>
          <w:rFonts w:cstheme="majorBidi"/>
          <w:i/>
          <w:iCs/>
          <w:szCs w:val="24"/>
        </w:rPr>
      </w:pPr>
      <w:proofErr w:type="spellStart"/>
      <w:r w:rsidRPr="00887A3E">
        <w:rPr>
          <w:rFonts w:cstheme="majorBidi"/>
          <w:i/>
          <w:iCs/>
          <w:szCs w:val="24"/>
        </w:rPr>
        <w:t>Ruwaym</w:t>
      </w:r>
      <w:proofErr w:type="spellEnd"/>
      <w:r>
        <w:rPr>
          <w:rStyle w:val="FootnoteReference"/>
          <w:rFonts w:cstheme="majorBidi"/>
          <w:i/>
          <w:iCs/>
          <w:szCs w:val="24"/>
        </w:rPr>
        <w:footnoteReference w:id="28"/>
      </w:r>
    </w:p>
    <w:p w:rsidR="008730EB" w:rsidRDefault="005E28E5" w:rsidP="00620ED9">
      <w:pPr>
        <w:pStyle w:val="Heading2"/>
        <w:spacing w:line="480" w:lineRule="auto"/>
        <w:rPr>
          <w:szCs w:val="24"/>
        </w:rPr>
      </w:pPr>
      <w:bookmarkStart w:id="62" w:name="_Toc26870051"/>
      <w:r>
        <w:t xml:space="preserve">3.4 </w:t>
      </w:r>
      <w:r w:rsidR="00855227">
        <w:t>ẒĀHIRĪ</w:t>
      </w:r>
      <w:r w:rsidR="002B5638" w:rsidRPr="002B5638">
        <w:t xml:space="preserve"> SCHOOL AT MODERN </w:t>
      </w:r>
      <w:r w:rsidR="00620ED9">
        <w:t>PERIOD</w:t>
      </w:r>
      <w:bookmarkEnd w:id="62"/>
    </w:p>
    <w:p w:rsidR="00B340F2" w:rsidRDefault="00855227" w:rsidP="00317539">
      <w:pPr>
        <w:pStyle w:val="Heading4"/>
        <w:spacing w:line="480" w:lineRule="auto"/>
        <w:rPr>
          <w:b w:val="0"/>
        </w:rPr>
      </w:pPr>
      <w:proofErr w:type="spellStart"/>
      <w:r>
        <w:rPr>
          <w:b w:val="0"/>
        </w:rPr>
        <w:t>Ẓāhirī</w:t>
      </w:r>
      <w:r w:rsidR="00B340F2">
        <w:rPr>
          <w:b w:val="0"/>
        </w:rPr>
        <w:t>Schoolhas</w:t>
      </w:r>
      <w:r w:rsidR="00317539">
        <w:rPr>
          <w:b w:val="0"/>
        </w:rPr>
        <w:t>few</w:t>
      </w:r>
      <w:proofErr w:type="spellEnd"/>
      <w:r w:rsidR="004D3897">
        <w:rPr>
          <w:b w:val="0"/>
        </w:rPr>
        <w:t xml:space="preserve"> supporters</w:t>
      </w:r>
      <w:r w:rsidR="005167A7">
        <w:rPr>
          <w:b w:val="0"/>
        </w:rPr>
        <w:t xml:space="preserve"> in</w:t>
      </w:r>
      <w:r w:rsidR="00F978EA">
        <w:rPr>
          <w:b w:val="0"/>
        </w:rPr>
        <w:t xml:space="preserve"> the</w:t>
      </w:r>
      <w:r w:rsidR="005167A7">
        <w:rPr>
          <w:b w:val="0"/>
        </w:rPr>
        <w:t xml:space="preserve"> modern era. A minor community are </w:t>
      </w:r>
      <w:proofErr w:type="spellStart"/>
      <w:r w:rsidR="005167A7">
        <w:rPr>
          <w:b w:val="0"/>
        </w:rPr>
        <w:t>imitates</w:t>
      </w:r>
      <w:r>
        <w:rPr>
          <w:b w:val="0"/>
        </w:rPr>
        <w:t>Ẓāhirī</w:t>
      </w:r>
      <w:proofErr w:type="spellEnd"/>
      <w:r w:rsidR="005167A7">
        <w:rPr>
          <w:b w:val="0"/>
        </w:rPr>
        <w:t xml:space="preserve"> school in</w:t>
      </w:r>
      <w:r w:rsidR="00F978EA">
        <w:rPr>
          <w:b w:val="0"/>
        </w:rPr>
        <w:t xml:space="preserve"> the</w:t>
      </w:r>
      <w:r w:rsidR="005167A7">
        <w:rPr>
          <w:b w:val="0"/>
        </w:rPr>
        <w:t xml:space="preserve"> modern era.</w:t>
      </w:r>
      <w:r w:rsidR="00B340F2">
        <w:rPr>
          <w:b w:val="0"/>
        </w:rPr>
        <w:t xml:space="preserve"> As well as </w:t>
      </w:r>
      <w:proofErr w:type="spellStart"/>
      <w:r w:rsidR="00B340F2">
        <w:rPr>
          <w:b w:val="0"/>
        </w:rPr>
        <w:t>Ahlehadees</w:t>
      </w:r>
      <w:proofErr w:type="spellEnd"/>
      <w:r w:rsidR="00B340F2">
        <w:rPr>
          <w:b w:val="0"/>
        </w:rPr>
        <w:t xml:space="preserve"> is also follows the ideologies of </w:t>
      </w:r>
      <w:proofErr w:type="spellStart"/>
      <w:r w:rsidR="00B340F2">
        <w:rPr>
          <w:b w:val="0"/>
        </w:rPr>
        <w:t>Dawud</w:t>
      </w:r>
      <w:proofErr w:type="spellEnd"/>
      <w:r w:rsidR="00B340F2">
        <w:rPr>
          <w:b w:val="0"/>
        </w:rPr>
        <w:t xml:space="preserve"> Al </w:t>
      </w:r>
      <w:proofErr w:type="spellStart"/>
      <w:r w:rsidR="00B340F2">
        <w:rPr>
          <w:b w:val="0"/>
        </w:rPr>
        <w:t>Zahir</w:t>
      </w:r>
      <w:proofErr w:type="spellEnd"/>
      <w:r w:rsidR="00B340F2">
        <w:rPr>
          <w:b w:val="0"/>
        </w:rPr>
        <w:t>.</w:t>
      </w:r>
    </w:p>
    <w:p w:rsidR="0085027F" w:rsidRDefault="00B340F2" w:rsidP="00677B7E">
      <w:pPr>
        <w:pStyle w:val="Heading4"/>
        <w:spacing w:line="480" w:lineRule="auto"/>
        <w:rPr>
          <w:b w:val="0"/>
        </w:rPr>
      </w:pPr>
      <w:proofErr w:type="spellStart"/>
      <w:r w:rsidRPr="00B340F2">
        <w:rPr>
          <w:rStyle w:val="Heading5Char"/>
          <w:color w:val="auto"/>
        </w:rPr>
        <w:t>Ahle</w:t>
      </w:r>
      <w:proofErr w:type="spellEnd"/>
      <w:r w:rsidRPr="00B340F2">
        <w:rPr>
          <w:rStyle w:val="Heading5Char"/>
          <w:color w:val="auto"/>
        </w:rPr>
        <w:t xml:space="preserve"> Hadee</w:t>
      </w:r>
      <w:r w:rsidR="00C50071">
        <w:rPr>
          <w:rStyle w:val="Heading5Char"/>
          <w:color w:val="auto"/>
        </w:rPr>
        <w:t>th</w:t>
      </w:r>
    </w:p>
    <w:p w:rsidR="00206FD5" w:rsidRDefault="0085027F" w:rsidP="002A05D7">
      <w:pPr>
        <w:pStyle w:val="Heading4"/>
        <w:spacing w:before="280" w:beforeAutospacing="0" w:after="280" w:afterAutospacing="0" w:line="480" w:lineRule="auto"/>
        <w:rPr>
          <w:rFonts w:ascii="Arial" w:hAnsi="Arial" w:cs="Arial"/>
          <w:color w:val="222222"/>
          <w:sz w:val="21"/>
          <w:szCs w:val="21"/>
          <w:shd w:val="clear" w:color="auto" w:fill="FFFFFF"/>
        </w:rPr>
      </w:pPr>
      <w:r>
        <w:rPr>
          <w:b w:val="0"/>
        </w:rPr>
        <w:t>T</w:t>
      </w:r>
      <w:r w:rsidR="00B340F2" w:rsidRPr="00B340F2">
        <w:rPr>
          <w:b w:val="0"/>
        </w:rPr>
        <w:t>he</w:t>
      </w:r>
      <w:r>
        <w:rPr>
          <w:b w:val="0"/>
        </w:rPr>
        <w:t xml:space="preserve"> sect formed in Islam at</w:t>
      </w:r>
      <w:r w:rsidR="00B340F2" w:rsidRPr="00B340F2">
        <w:rPr>
          <w:b w:val="0"/>
        </w:rPr>
        <w:t xml:space="preserve"> mid-nineteenth century </w:t>
      </w:r>
      <w:r>
        <w:rPr>
          <w:b w:val="0"/>
        </w:rPr>
        <w:t xml:space="preserve">as a religious reform movement, </w:t>
      </w:r>
      <w:r w:rsidR="00B340F2" w:rsidRPr="00B340F2">
        <w:rPr>
          <w:b w:val="0"/>
        </w:rPr>
        <w:t xml:space="preserve">started in Northern India that rejected </w:t>
      </w:r>
      <w:r>
        <w:rPr>
          <w:b w:val="0"/>
        </w:rPr>
        <w:t xml:space="preserve">every principle </w:t>
      </w:r>
      <w:proofErr w:type="spellStart"/>
      <w:r>
        <w:rPr>
          <w:b w:val="0"/>
        </w:rPr>
        <w:t>ofIslam</w:t>
      </w:r>
      <w:proofErr w:type="spellEnd"/>
      <w:r>
        <w:rPr>
          <w:b w:val="0"/>
        </w:rPr>
        <w:t xml:space="preserve"> </w:t>
      </w:r>
      <w:r w:rsidR="00B340F2" w:rsidRPr="00B340F2">
        <w:rPr>
          <w:b w:val="0"/>
        </w:rPr>
        <w:t>after the Quran, Sunnah and Hadith</w:t>
      </w:r>
      <w:r>
        <w:rPr>
          <w:b w:val="0"/>
        </w:rPr>
        <w:t xml:space="preserve">, such as </w:t>
      </w:r>
      <w:r w:rsidR="00F55C0C">
        <w:rPr>
          <w:b w:val="0"/>
        </w:rPr>
        <w:t xml:space="preserve">Qiyas. </w:t>
      </w:r>
      <w:proofErr w:type="spellStart"/>
      <w:r w:rsidR="00F55C0C">
        <w:rPr>
          <w:b w:val="0"/>
        </w:rPr>
        <w:t>Th</w:t>
      </w:r>
      <w:r w:rsidR="002A05D7">
        <w:rPr>
          <w:b w:val="0"/>
        </w:rPr>
        <w:t>ie</w:t>
      </w:r>
      <w:r w:rsidR="00F55C0C">
        <w:rPr>
          <w:b w:val="0"/>
        </w:rPr>
        <w:t>r</w:t>
      </w:r>
      <w:proofErr w:type="spellEnd"/>
      <w:r w:rsidR="00F55C0C">
        <w:rPr>
          <w:b w:val="0"/>
        </w:rPr>
        <w:t xml:space="preserve"> ideologies</w:t>
      </w:r>
      <w:r>
        <w:rPr>
          <w:b w:val="0"/>
        </w:rPr>
        <w:t xml:space="preserve"> are more similar to </w:t>
      </w:r>
      <w:proofErr w:type="spellStart"/>
      <w:r>
        <w:rPr>
          <w:b w:val="0"/>
        </w:rPr>
        <w:t>Zahiran</w:t>
      </w:r>
      <w:r w:rsidR="00F55C0C">
        <w:rPr>
          <w:b w:val="0"/>
        </w:rPr>
        <w:t>principles</w:t>
      </w:r>
      <w:proofErr w:type="spellEnd"/>
      <w:r w:rsidR="00F55C0C">
        <w:rPr>
          <w:b w:val="0"/>
        </w:rPr>
        <w:t xml:space="preserve">. The sect was derived from </w:t>
      </w:r>
      <w:proofErr w:type="spellStart"/>
      <w:r w:rsidR="00F55C0C">
        <w:rPr>
          <w:b w:val="0"/>
        </w:rPr>
        <w:t>Deoband.</w:t>
      </w:r>
      <w:r w:rsidR="00210FBA">
        <w:rPr>
          <w:b w:val="0"/>
          <w:bCs w:val="0"/>
          <w:color w:val="000000"/>
        </w:rPr>
        <w:t>Their</w:t>
      </w:r>
      <w:proofErr w:type="spellEnd"/>
      <w:r w:rsidR="00210FBA">
        <w:rPr>
          <w:b w:val="0"/>
          <w:bCs w:val="0"/>
          <w:color w:val="222222"/>
          <w:shd w:val="clear" w:color="auto" w:fill="FFFFFF"/>
        </w:rPr>
        <w:t xml:space="preserve"> attitude toward Sufism brought the movement into conflict with </w:t>
      </w:r>
      <w:proofErr w:type="spellStart"/>
      <w:r w:rsidR="00210FBA">
        <w:rPr>
          <w:b w:val="0"/>
          <w:bCs w:val="0"/>
          <w:color w:val="222222"/>
          <w:shd w:val="clear" w:color="auto" w:fill="FFFFFF"/>
        </w:rPr>
        <w:t>Barelvi</w:t>
      </w:r>
      <w:proofErr w:type="spellEnd"/>
      <w:r w:rsidR="00210FBA">
        <w:rPr>
          <w:b w:val="0"/>
          <w:bCs w:val="0"/>
          <w:color w:val="222222"/>
          <w:shd w:val="clear" w:color="auto" w:fill="FFFFFF"/>
        </w:rPr>
        <w:t xml:space="preserve"> movement, who supports </w:t>
      </w:r>
      <w:r w:rsidR="00210FBA" w:rsidRPr="00C50071">
        <w:rPr>
          <w:b w:val="0"/>
          <w:bCs w:val="0"/>
        </w:rPr>
        <w:t>Sufism</w:t>
      </w:r>
      <w:r w:rsidR="00252A77" w:rsidRPr="00C50071">
        <w:rPr>
          <w:b w:val="0"/>
          <w:bCs w:val="0"/>
        </w:rPr>
        <w:t>.</w:t>
      </w:r>
      <w:r w:rsidR="00CF3D56" w:rsidRPr="00C50071">
        <w:rPr>
          <w:b w:val="0"/>
          <w:bCs w:val="0"/>
        </w:rPr>
        <w:t xml:space="preserve"> </w:t>
      </w:r>
      <w:proofErr w:type="spellStart"/>
      <w:r w:rsidR="00CF3D56" w:rsidRPr="00C50071">
        <w:rPr>
          <w:b w:val="0"/>
          <w:bCs w:val="0"/>
        </w:rPr>
        <w:t>SyedNazeer</w:t>
      </w:r>
      <w:proofErr w:type="spellEnd"/>
      <w:r w:rsidR="00CF3D56" w:rsidRPr="00C50071">
        <w:rPr>
          <w:b w:val="0"/>
          <w:bCs w:val="0"/>
        </w:rPr>
        <w:t xml:space="preserve"> Husain from Delhi and Siddiq Hasan Khan known as its founder</w:t>
      </w:r>
      <w:r w:rsidR="00B77E2E" w:rsidRPr="00C50071">
        <w:rPr>
          <w:b w:val="0"/>
          <w:bCs w:val="0"/>
        </w:rPr>
        <w:t>. The Ahl-</w:t>
      </w:r>
      <w:proofErr w:type="spellStart"/>
      <w:r w:rsidR="00B77E2E" w:rsidRPr="00C50071">
        <w:rPr>
          <w:b w:val="0"/>
          <w:bCs w:val="0"/>
        </w:rPr>
        <w:t>i</w:t>
      </w:r>
      <w:proofErr w:type="spellEnd"/>
      <w:r w:rsidR="00B77E2E" w:rsidRPr="00C50071">
        <w:rPr>
          <w:b w:val="0"/>
          <w:bCs w:val="0"/>
        </w:rPr>
        <w:t xml:space="preserve"> Hadith opened a center to power </w:t>
      </w:r>
      <w:proofErr w:type="spellStart"/>
      <w:r w:rsidR="00B77E2E" w:rsidRPr="00C50071">
        <w:rPr>
          <w:b w:val="0"/>
          <w:bCs w:val="0"/>
        </w:rPr>
        <w:t>thier</w:t>
      </w:r>
      <w:proofErr w:type="spellEnd"/>
      <w:r w:rsidR="00B77E2E" w:rsidRPr="00C50071">
        <w:rPr>
          <w:b w:val="0"/>
          <w:bCs w:val="0"/>
        </w:rPr>
        <w:t xml:space="preserve"> movement in Srinagar </w:t>
      </w:r>
      <w:proofErr w:type="gramStart"/>
      <w:r w:rsidR="00B77E2E" w:rsidRPr="00C50071">
        <w:rPr>
          <w:b w:val="0"/>
          <w:bCs w:val="0"/>
        </w:rPr>
        <w:t>In</w:t>
      </w:r>
      <w:proofErr w:type="gramEnd"/>
      <w:r w:rsidR="00B77E2E" w:rsidRPr="00C50071">
        <w:rPr>
          <w:b w:val="0"/>
          <w:bCs w:val="0"/>
        </w:rPr>
        <w:t xml:space="preserve"> the 1920s</w:t>
      </w:r>
      <w:r w:rsidR="00B77E2E" w:rsidRPr="00206FD5">
        <w:rPr>
          <w:b w:val="0"/>
          <w:bCs w:val="0"/>
        </w:rPr>
        <w:t>.</w:t>
      </w:r>
      <w:r w:rsidR="00C50071" w:rsidRPr="00206FD5">
        <w:rPr>
          <w:b w:val="0"/>
          <w:bCs w:val="0"/>
        </w:rPr>
        <w:t xml:space="preserve">  From the 1930s </w:t>
      </w:r>
      <w:proofErr w:type="spellStart"/>
      <w:r w:rsidR="00C50071" w:rsidRPr="00206FD5">
        <w:rPr>
          <w:b w:val="0"/>
          <w:bCs w:val="0"/>
        </w:rPr>
        <w:t>Ahle</w:t>
      </w:r>
      <w:proofErr w:type="spellEnd"/>
      <w:r w:rsidR="00C50071" w:rsidRPr="00206FD5">
        <w:rPr>
          <w:b w:val="0"/>
          <w:bCs w:val="0"/>
        </w:rPr>
        <w:t xml:space="preserve"> hadeeth also began </w:t>
      </w:r>
      <w:r w:rsidR="00F34C6C" w:rsidRPr="00206FD5">
        <w:rPr>
          <w:b w:val="0"/>
          <w:bCs w:val="0"/>
        </w:rPr>
        <w:t>to try</w:t>
      </w:r>
      <w:r w:rsidR="00C50071" w:rsidRPr="00206FD5">
        <w:rPr>
          <w:b w:val="0"/>
          <w:bCs w:val="0"/>
        </w:rPr>
        <w:t xml:space="preserve"> in the political </w:t>
      </w:r>
      <w:r w:rsidR="00F34C6C" w:rsidRPr="00206FD5">
        <w:rPr>
          <w:b w:val="0"/>
          <w:bCs w:val="0"/>
        </w:rPr>
        <w:t>field</w:t>
      </w:r>
      <w:r w:rsidR="00C50071" w:rsidRPr="00206FD5">
        <w:rPr>
          <w:b w:val="0"/>
          <w:bCs w:val="0"/>
        </w:rPr>
        <w:t xml:space="preserve"> of </w:t>
      </w:r>
      <w:proofErr w:type="spellStart"/>
      <w:r w:rsidR="00C50071" w:rsidRPr="00206FD5">
        <w:rPr>
          <w:b w:val="0"/>
          <w:bCs w:val="0"/>
        </w:rPr>
        <w:t>Pakistan</w:t>
      </w:r>
      <w:r w:rsidR="00D97333" w:rsidRPr="00206FD5">
        <w:rPr>
          <w:b w:val="0"/>
          <w:bCs w:val="0"/>
        </w:rPr>
        <w:t>.NowAhle</w:t>
      </w:r>
      <w:proofErr w:type="spellEnd"/>
      <w:r w:rsidR="00D97333" w:rsidRPr="00206FD5">
        <w:rPr>
          <w:b w:val="0"/>
          <w:bCs w:val="0"/>
        </w:rPr>
        <w:t xml:space="preserve"> Hadeeth has been funded and supported by Saudi Arabia</w:t>
      </w:r>
      <w:r w:rsidR="00206FD5">
        <w:rPr>
          <w:b w:val="0"/>
          <w:bCs w:val="0"/>
        </w:rPr>
        <w:t xml:space="preserve"> by both of </w:t>
      </w:r>
      <w:proofErr w:type="spellStart"/>
      <w:r w:rsidR="00206FD5">
        <w:rPr>
          <w:b w:val="0"/>
          <w:bCs w:val="0"/>
        </w:rPr>
        <w:t>Salfism</w:t>
      </w:r>
      <w:proofErr w:type="spellEnd"/>
      <w:r w:rsidR="00206FD5">
        <w:rPr>
          <w:b w:val="0"/>
          <w:bCs w:val="0"/>
        </w:rPr>
        <w:t xml:space="preserve"> and </w:t>
      </w:r>
      <w:proofErr w:type="spellStart"/>
      <w:r w:rsidR="00206FD5">
        <w:rPr>
          <w:b w:val="0"/>
          <w:bCs w:val="0"/>
        </w:rPr>
        <w:t>Ahle</w:t>
      </w:r>
      <w:proofErr w:type="spellEnd"/>
      <w:r w:rsidR="00206FD5">
        <w:rPr>
          <w:b w:val="0"/>
          <w:bCs w:val="0"/>
        </w:rPr>
        <w:t xml:space="preserve"> Hadeeth </w:t>
      </w:r>
      <w:proofErr w:type="spellStart"/>
      <w:r w:rsidR="00C673C9">
        <w:rPr>
          <w:b w:val="0"/>
          <w:bCs w:val="0"/>
        </w:rPr>
        <w:t>has</w:t>
      </w:r>
      <w:r w:rsidR="008C74FE">
        <w:rPr>
          <w:b w:val="0"/>
          <w:bCs w:val="0"/>
        </w:rPr>
        <w:t>similar</w:t>
      </w:r>
      <w:proofErr w:type="spellEnd"/>
      <w:r w:rsidR="00206FD5">
        <w:rPr>
          <w:b w:val="0"/>
          <w:bCs w:val="0"/>
        </w:rPr>
        <w:t xml:space="preserve"> ideologies</w:t>
      </w:r>
      <w:r w:rsidR="00206FD5">
        <w:rPr>
          <w:rFonts w:ascii="Arial" w:hAnsi="Arial" w:cs="Arial"/>
          <w:color w:val="222222"/>
          <w:sz w:val="21"/>
          <w:szCs w:val="21"/>
          <w:shd w:val="clear" w:color="auto" w:fill="FFFFFF"/>
        </w:rPr>
        <w:t>.</w:t>
      </w:r>
    </w:p>
    <w:p w:rsidR="008C74FE" w:rsidRPr="008C74FE" w:rsidRDefault="008C74FE" w:rsidP="00677B7E">
      <w:pPr>
        <w:spacing w:line="480" w:lineRule="auto"/>
      </w:pPr>
      <w:proofErr w:type="spellStart"/>
      <w:r>
        <w:t>AhleHadees</w:t>
      </w:r>
      <w:proofErr w:type="spellEnd"/>
      <w:r>
        <w:t xml:space="preserve"> oppose </w:t>
      </w:r>
      <w:proofErr w:type="spellStart"/>
      <w:r>
        <w:t>Taqleed</w:t>
      </w:r>
      <w:proofErr w:type="spellEnd"/>
      <w:r>
        <w:t xml:space="preserve"> but they will perform </w:t>
      </w:r>
      <w:proofErr w:type="spellStart"/>
      <w:r>
        <w:t>ijthihad</w:t>
      </w:r>
      <w:proofErr w:type="spellEnd"/>
      <w:r>
        <w:t xml:space="preserve"> with authentic Hadeeth and Qur’anic verses</w:t>
      </w:r>
      <w:r w:rsidR="00063AAB">
        <w:t xml:space="preserve">.as well as they </w:t>
      </w:r>
      <w:r w:rsidR="00FD07F4">
        <w:t>reject</w:t>
      </w:r>
      <w:r w:rsidR="00063AAB">
        <w:t xml:space="preserve"> the use of Kalam in theology</w:t>
      </w:r>
      <w:r w:rsidR="00FD07F4">
        <w:t>.</w:t>
      </w:r>
    </w:p>
    <w:p w:rsidR="005166C8" w:rsidRPr="00206FD5" w:rsidRDefault="00855227" w:rsidP="00677B7E">
      <w:pPr>
        <w:pStyle w:val="Heading4"/>
        <w:spacing w:line="480" w:lineRule="auto"/>
      </w:pPr>
      <w:r>
        <w:lastRenderedPageBreak/>
        <w:t>ẒĀHIRĪ</w:t>
      </w:r>
      <w:r w:rsidR="00196952" w:rsidRPr="00206FD5">
        <w:t xml:space="preserve"> CONTEMPORARY SCHOLARS:</w:t>
      </w:r>
    </w:p>
    <w:p w:rsidR="00DE1999" w:rsidRPr="000554AE" w:rsidRDefault="00AB0EDB" w:rsidP="00677B7E">
      <w:pPr>
        <w:pStyle w:val="ListParagraph"/>
        <w:numPr>
          <w:ilvl w:val="0"/>
          <w:numId w:val="10"/>
        </w:numPr>
        <w:tabs>
          <w:tab w:val="num" w:pos="1276"/>
        </w:tabs>
        <w:spacing w:line="480" w:lineRule="auto"/>
        <w:ind w:left="450" w:firstLine="270"/>
        <w:rPr>
          <w:i/>
          <w:iCs/>
        </w:rPr>
      </w:pPr>
      <w:r w:rsidRPr="000554AE">
        <w:rPr>
          <w:i/>
          <w:iCs/>
        </w:rPr>
        <w:t>Abd al-Aziz al-</w:t>
      </w:r>
      <w:proofErr w:type="spellStart"/>
      <w:r w:rsidRPr="000554AE">
        <w:rPr>
          <w:i/>
          <w:iCs/>
        </w:rPr>
        <w:t>Ghumari</w:t>
      </w:r>
      <w:proofErr w:type="spellEnd"/>
    </w:p>
    <w:p w:rsidR="00DE1999" w:rsidRPr="000554AE" w:rsidRDefault="00AB0EDB" w:rsidP="00677B7E">
      <w:pPr>
        <w:pStyle w:val="ListParagraph"/>
        <w:numPr>
          <w:ilvl w:val="0"/>
          <w:numId w:val="10"/>
        </w:numPr>
        <w:tabs>
          <w:tab w:val="num" w:pos="1276"/>
        </w:tabs>
        <w:spacing w:line="480" w:lineRule="auto"/>
        <w:ind w:left="450" w:firstLine="270"/>
        <w:rPr>
          <w:i/>
          <w:iCs/>
        </w:rPr>
      </w:pPr>
      <w:r w:rsidRPr="000554AE">
        <w:rPr>
          <w:i/>
          <w:iCs/>
        </w:rPr>
        <w:t>Abdul Aziz al-Harbi</w:t>
      </w:r>
    </w:p>
    <w:p w:rsidR="00DE1999" w:rsidRPr="000554AE" w:rsidRDefault="00AB0EDB" w:rsidP="00677B7E">
      <w:pPr>
        <w:pStyle w:val="ListParagraph"/>
        <w:numPr>
          <w:ilvl w:val="0"/>
          <w:numId w:val="10"/>
        </w:numPr>
        <w:tabs>
          <w:tab w:val="num" w:pos="1276"/>
        </w:tabs>
        <w:spacing w:line="480" w:lineRule="auto"/>
        <w:ind w:left="450" w:firstLine="270"/>
        <w:rPr>
          <w:i/>
          <w:iCs/>
        </w:rPr>
      </w:pPr>
      <w:r w:rsidRPr="000554AE">
        <w:rPr>
          <w:i/>
          <w:iCs/>
        </w:rPr>
        <w:t>Abdullah al-</w:t>
      </w:r>
      <w:proofErr w:type="spellStart"/>
      <w:r w:rsidRPr="000554AE">
        <w:rPr>
          <w:i/>
          <w:iCs/>
        </w:rPr>
        <w:t>Ghumari</w:t>
      </w:r>
      <w:proofErr w:type="spellEnd"/>
    </w:p>
    <w:p w:rsidR="00DE1999" w:rsidRPr="000554AE" w:rsidRDefault="00AB0EDB" w:rsidP="00677B7E">
      <w:pPr>
        <w:pStyle w:val="ListParagraph"/>
        <w:numPr>
          <w:ilvl w:val="0"/>
          <w:numId w:val="10"/>
        </w:numPr>
        <w:tabs>
          <w:tab w:val="num" w:pos="1276"/>
        </w:tabs>
        <w:spacing w:line="480" w:lineRule="auto"/>
        <w:ind w:left="450" w:firstLine="270"/>
        <w:rPr>
          <w:i/>
          <w:iCs/>
        </w:rPr>
      </w:pPr>
      <w:r w:rsidRPr="000554AE">
        <w:rPr>
          <w:i/>
          <w:iCs/>
        </w:rPr>
        <w:t>Abu Abd al-Rahman Ibn Aqil al-</w:t>
      </w:r>
      <w:proofErr w:type="spellStart"/>
      <w:r w:rsidR="00855227">
        <w:rPr>
          <w:i/>
          <w:iCs/>
        </w:rPr>
        <w:t>Ẓāhirī</w:t>
      </w:r>
      <w:proofErr w:type="spellEnd"/>
    </w:p>
    <w:p w:rsidR="00DE1999" w:rsidRPr="000554AE" w:rsidRDefault="00AB0EDB" w:rsidP="00677B7E">
      <w:pPr>
        <w:pStyle w:val="ListParagraph"/>
        <w:numPr>
          <w:ilvl w:val="0"/>
          <w:numId w:val="10"/>
        </w:numPr>
        <w:tabs>
          <w:tab w:val="num" w:pos="1276"/>
        </w:tabs>
        <w:spacing w:line="480" w:lineRule="auto"/>
        <w:ind w:left="450" w:firstLine="270"/>
        <w:rPr>
          <w:i/>
          <w:iCs/>
        </w:rPr>
      </w:pPr>
      <w:r w:rsidRPr="000554AE">
        <w:rPr>
          <w:i/>
          <w:iCs/>
        </w:rPr>
        <w:t xml:space="preserve">Abu </w:t>
      </w:r>
      <w:proofErr w:type="spellStart"/>
      <w:r w:rsidRPr="000554AE">
        <w:rPr>
          <w:i/>
          <w:iCs/>
        </w:rPr>
        <w:t>Turab</w:t>
      </w:r>
      <w:proofErr w:type="spellEnd"/>
      <w:r w:rsidRPr="000554AE">
        <w:rPr>
          <w:i/>
          <w:iCs/>
        </w:rPr>
        <w:t xml:space="preserve"> al-</w:t>
      </w:r>
      <w:proofErr w:type="spellStart"/>
      <w:r w:rsidR="00855227">
        <w:rPr>
          <w:i/>
          <w:iCs/>
        </w:rPr>
        <w:t>Ẓāhirī</w:t>
      </w:r>
      <w:r w:rsidRPr="000554AE">
        <w:rPr>
          <w:i/>
          <w:iCs/>
        </w:rPr>
        <w:t>Ahmad</w:t>
      </w:r>
      <w:proofErr w:type="spellEnd"/>
    </w:p>
    <w:p w:rsidR="00DE1999" w:rsidRPr="000554AE" w:rsidRDefault="00AB0EDB" w:rsidP="00677B7E">
      <w:pPr>
        <w:pStyle w:val="ListParagraph"/>
        <w:numPr>
          <w:ilvl w:val="0"/>
          <w:numId w:val="10"/>
        </w:numPr>
        <w:tabs>
          <w:tab w:val="num" w:pos="1276"/>
        </w:tabs>
        <w:spacing w:line="480" w:lineRule="auto"/>
        <w:ind w:left="450" w:firstLine="270"/>
        <w:rPr>
          <w:i/>
          <w:iCs/>
        </w:rPr>
      </w:pPr>
      <w:r w:rsidRPr="000554AE">
        <w:rPr>
          <w:i/>
          <w:iCs/>
        </w:rPr>
        <w:t>al-</w:t>
      </w:r>
      <w:proofErr w:type="spellStart"/>
      <w:r w:rsidRPr="000554AE">
        <w:rPr>
          <w:i/>
          <w:iCs/>
        </w:rPr>
        <w:t>GhumariIhsan</w:t>
      </w:r>
      <w:proofErr w:type="spellEnd"/>
      <w:r w:rsidRPr="000554AE">
        <w:rPr>
          <w:i/>
          <w:iCs/>
        </w:rPr>
        <w:t xml:space="preserve"> Abbas</w:t>
      </w:r>
    </w:p>
    <w:p w:rsidR="00DE1999" w:rsidRPr="000554AE" w:rsidRDefault="00AB0EDB" w:rsidP="00677B7E">
      <w:pPr>
        <w:pStyle w:val="ListParagraph"/>
        <w:numPr>
          <w:ilvl w:val="0"/>
          <w:numId w:val="10"/>
        </w:numPr>
        <w:tabs>
          <w:tab w:val="num" w:pos="1276"/>
        </w:tabs>
        <w:spacing w:line="480" w:lineRule="auto"/>
        <w:ind w:left="450" w:firstLine="270"/>
        <w:rPr>
          <w:i/>
          <w:iCs/>
        </w:rPr>
      </w:pPr>
      <w:r w:rsidRPr="000554AE">
        <w:rPr>
          <w:i/>
          <w:iCs/>
        </w:rPr>
        <w:t xml:space="preserve">Muhammad Abu </w:t>
      </w:r>
      <w:proofErr w:type="spellStart"/>
      <w:r w:rsidRPr="000554AE">
        <w:rPr>
          <w:i/>
          <w:iCs/>
        </w:rPr>
        <w:t>Khubza</w:t>
      </w:r>
      <w:proofErr w:type="spellEnd"/>
    </w:p>
    <w:p w:rsidR="00DE1999" w:rsidRPr="000554AE" w:rsidRDefault="00AB0EDB" w:rsidP="00677B7E">
      <w:pPr>
        <w:pStyle w:val="ListParagraph"/>
        <w:numPr>
          <w:ilvl w:val="0"/>
          <w:numId w:val="10"/>
        </w:numPr>
        <w:tabs>
          <w:tab w:val="num" w:pos="1276"/>
        </w:tabs>
        <w:spacing w:line="480" w:lineRule="auto"/>
        <w:ind w:left="450" w:firstLine="270"/>
        <w:rPr>
          <w:i/>
          <w:iCs/>
        </w:rPr>
      </w:pPr>
      <w:r w:rsidRPr="000554AE">
        <w:rPr>
          <w:i/>
          <w:iCs/>
        </w:rPr>
        <w:t xml:space="preserve">Muhammad </w:t>
      </w:r>
      <w:proofErr w:type="spellStart"/>
      <w:r w:rsidRPr="000554AE">
        <w:rPr>
          <w:i/>
          <w:iCs/>
        </w:rPr>
        <w:t>Taqi</w:t>
      </w:r>
      <w:proofErr w:type="spellEnd"/>
      <w:r w:rsidRPr="000554AE">
        <w:rPr>
          <w:i/>
          <w:iCs/>
        </w:rPr>
        <w:t>-</w:t>
      </w:r>
      <w:proofErr w:type="spellStart"/>
      <w:r w:rsidRPr="000554AE">
        <w:rPr>
          <w:i/>
          <w:iCs/>
        </w:rPr>
        <w:t>ud</w:t>
      </w:r>
      <w:proofErr w:type="spellEnd"/>
      <w:r w:rsidRPr="000554AE">
        <w:rPr>
          <w:i/>
          <w:iCs/>
        </w:rPr>
        <w:t>-Din al-</w:t>
      </w:r>
      <w:proofErr w:type="spellStart"/>
      <w:r w:rsidRPr="000554AE">
        <w:rPr>
          <w:i/>
          <w:iCs/>
        </w:rPr>
        <w:t>Hilali</w:t>
      </w:r>
      <w:proofErr w:type="spellEnd"/>
    </w:p>
    <w:p w:rsidR="00DE1999" w:rsidRDefault="00AB0EDB" w:rsidP="00677B7E">
      <w:pPr>
        <w:pStyle w:val="ListParagraph"/>
        <w:numPr>
          <w:ilvl w:val="0"/>
          <w:numId w:val="10"/>
        </w:numPr>
        <w:tabs>
          <w:tab w:val="num" w:pos="1276"/>
        </w:tabs>
        <w:spacing w:line="480" w:lineRule="auto"/>
        <w:ind w:left="450" w:firstLine="270"/>
        <w:rPr>
          <w:i/>
          <w:iCs/>
        </w:rPr>
      </w:pPr>
      <w:r w:rsidRPr="000554AE">
        <w:rPr>
          <w:i/>
          <w:iCs/>
        </w:rPr>
        <w:t xml:space="preserve">Zubair Ali </w:t>
      </w:r>
      <w:proofErr w:type="spellStart"/>
      <w:r w:rsidRPr="000554AE">
        <w:rPr>
          <w:i/>
          <w:iCs/>
        </w:rPr>
        <w:t>Zai</w:t>
      </w:r>
      <w:proofErr w:type="spellEnd"/>
    </w:p>
    <w:p w:rsidR="00C50071" w:rsidRPr="00C50071" w:rsidRDefault="00C50071" w:rsidP="00677B7E">
      <w:pPr>
        <w:pStyle w:val="ListParagraph"/>
        <w:numPr>
          <w:ilvl w:val="0"/>
          <w:numId w:val="10"/>
        </w:numPr>
        <w:tabs>
          <w:tab w:val="clear" w:pos="4770"/>
        </w:tabs>
        <w:spacing w:line="480" w:lineRule="auto"/>
        <w:ind w:left="810" w:hanging="1080"/>
        <w:rPr>
          <w:i/>
          <w:iCs/>
        </w:rPr>
      </w:pPr>
      <w:r w:rsidRPr="00C50071">
        <w:rPr>
          <w:i/>
          <w:iCs/>
        </w:rPr>
        <w:t>Muhammad Nasiruddin al-</w:t>
      </w:r>
      <w:proofErr w:type="spellStart"/>
      <w:r w:rsidRPr="00C50071">
        <w:rPr>
          <w:i/>
          <w:iCs/>
        </w:rPr>
        <w:t>Albani</w:t>
      </w:r>
      <w:proofErr w:type="spellEnd"/>
    </w:p>
    <w:p w:rsidR="00B77E2E" w:rsidRPr="00C50071" w:rsidRDefault="00B77E2E" w:rsidP="00677B7E">
      <w:pPr>
        <w:spacing w:line="480" w:lineRule="auto"/>
        <w:rPr>
          <w:i/>
          <w:iCs/>
        </w:rPr>
      </w:pPr>
    </w:p>
    <w:p w:rsidR="00C975F8" w:rsidRPr="000554AE" w:rsidRDefault="00C975F8" w:rsidP="00677B7E">
      <w:pPr>
        <w:pStyle w:val="ListParagraph"/>
        <w:spacing w:line="480" w:lineRule="auto"/>
        <w:rPr>
          <w:i/>
          <w:iCs/>
        </w:rPr>
      </w:pPr>
    </w:p>
    <w:p w:rsidR="00BA408B" w:rsidRDefault="00BA408B" w:rsidP="00677B7E">
      <w:pPr>
        <w:spacing w:line="480" w:lineRule="auto"/>
        <w:ind w:left="450" w:firstLine="270"/>
        <w:rPr>
          <w:b/>
          <w:bCs/>
        </w:rPr>
      </w:pPr>
    </w:p>
    <w:p w:rsidR="00BA408B" w:rsidRDefault="00BA408B" w:rsidP="00677B7E">
      <w:pPr>
        <w:spacing w:line="480" w:lineRule="auto"/>
        <w:rPr>
          <w:b/>
          <w:bCs/>
        </w:rPr>
      </w:pPr>
    </w:p>
    <w:p w:rsidR="00255D65" w:rsidRDefault="00255D65" w:rsidP="00677B7E">
      <w:pPr>
        <w:spacing w:line="480" w:lineRule="auto"/>
        <w:rPr>
          <w:b/>
          <w:bCs/>
        </w:rPr>
      </w:pPr>
    </w:p>
    <w:p w:rsidR="00255D65" w:rsidRDefault="00255D65" w:rsidP="00677B7E">
      <w:pPr>
        <w:spacing w:line="480" w:lineRule="auto"/>
        <w:rPr>
          <w:b/>
          <w:bCs/>
        </w:rPr>
      </w:pPr>
    </w:p>
    <w:p w:rsidR="00255D65" w:rsidRDefault="00255D65" w:rsidP="00677B7E">
      <w:pPr>
        <w:spacing w:line="480" w:lineRule="auto"/>
        <w:rPr>
          <w:b/>
          <w:bCs/>
        </w:rPr>
      </w:pPr>
    </w:p>
    <w:p w:rsidR="00255D65" w:rsidRDefault="00255D65" w:rsidP="00677B7E">
      <w:pPr>
        <w:spacing w:line="480" w:lineRule="auto"/>
        <w:rPr>
          <w:b/>
          <w:bCs/>
        </w:rPr>
      </w:pPr>
    </w:p>
    <w:p w:rsidR="00A846BB" w:rsidRDefault="00A846BB" w:rsidP="00677B7E">
      <w:pPr>
        <w:spacing w:line="480" w:lineRule="auto"/>
        <w:rPr>
          <w:b/>
          <w:bCs/>
        </w:rPr>
      </w:pPr>
    </w:p>
    <w:p w:rsidR="000D48A3" w:rsidRDefault="000D48A3" w:rsidP="00677B7E">
      <w:pPr>
        <w:spacing w:line="480" w:lineRule="auto"/>
        <w:rPr>
          <w:b/>
          <w:bCs/>
        </w:rPr>
      </w:pPr>
    </w:p>
    <w:p w:rsidR="009D7896" w:rsidRPr="00A77387" w:rsidRDefault="00AB0EDB" w:rsidP="00A77387">
      <w:pPr>
        <w:pStyle w:val="Heading1"/>
      </w:pPr>
      <w:r w:rsidRPr="00D43DA9">
        <w:t xml:space="preserve">CHAPTER </w:t>
      </w:r>
      <w:proofErr w:type="gramStart"/>
      <w:r>
        <w:t>FOUR</w:t>
      </w:r>
      <w:r w:rsidR="00A77387">
        <w:t>:</w:t>
      </w:r>
      <w:bookmarkStart w:id="63" w:name="_Toc26737412"/>
      <w:bookmarkStart w:id="64" w:name="_Toc26870052"/>
      <w:r w:rsidRPr="00F23D8F">
        <w:t>FALL</w:t>
      </w:r>
      <w:proofErr w:type="gramEnd"/>
      <w:r w:rsidRPr="00F23D8F">
        <w:t xml:space="preserve"> OF </w:t>
      </w:r>
      <w:r w:rsidR="00855227">
        <w:t>ẒĀHIRĪ</w:t>
      </w:r>
      <w:r w:rsidRPr="00F23D8F">
        <w:t xml:space="preserve"> SCHOOL AND VIEW</w:t>
      </w:r>
      <w:r w:rsidR="00F23D8F" w:rsidRPr="00F23D8F">
        <w:t>S</w:t>
      </w:r>
      <w:r w:rsidRPr="00F23D8F">
        <w:t xml:space="preserve"> OF SUNNI SCHOLARS ON ITS ACCEPTANCE</w:t>
      </w:r>
      <w:bookmarkEnd w:id="63"/>
      <w:bookmarkEnd w:id="64"/>
    </w:p>
    <w:p w:rsidR="00DF2F8A" w:rsidRPr="004116FE" w:rsidRDefault="00AB0EDB" w:rsidP="006B3B61">
      <w:pPr>
        <w:pStyle w:val="Heading2"/>
        <w:spacing w:line="480" w:lineRule="auto"/>
      </w:pPr>
      <w:bookmarkStart w:id="65" w:name="_Toc26737413"/>
      <w:bookmarkStart w:id="66" w:name="_Toc26870053"/>
      <w:r w:rsidRPr="004116FE">
        <w:t xml:space="preserve">4.1 </w:t>
      </w:r>
      <w:r w:rsidR="006B3B61" w:rsidRPr="006B3B61">
        <w:t>IBN HAZMAND</w:t>
      </w:r>
      <w:r w:rsidRPr="004116FE">
        <w:t xml:space="preserve">FALL OF </w:t>
      </w:r>
      <w:r w:rsidR="00855227">
        <w:t>ẒĀHIRĪ</w:t>
      </w:r>
      <w:r w:rsidRPr="004116FE">
        <w:t xml:space="preserve"> SCHOOL</w:t>
      </w:r>
      <w:bookmarkEnd w:id="65"/>
      <w:bookmarkEnd w:id="66"/>
    </w:p>
    <w:p w:rsidR="00DF2F8A" w:rsidRDefault="00855227" w:rsidP="000A7E7A">
      <w:pPr>
        <w:spacing w:line="480" w:lineRule="auto"/>
      </w:pPr>
      <w:proofErr w:type="spellStart"/>
      <w:r>
        <w:t>Ẓāhirī</w:t>
      </w:r>
      <w:proofErr w:type="spellEnd"/>
      <w:r w:rsidR="00AB0EDB">
        <w:t xml:space="preserve"> School</w:t>
      </w:r>
      <w:r w:rsidR="00E17374">
        <w:t xml:space="preserve"> began to decline after the death of Ibn </w:t>
      </w:r>
      <w:proofErr w:type="spellStart"/>
      <w:r w:rsidR="00E17374">
        <w:t>Hazm</w:t>
      </w:r>
      <w:proofErr w:type="spellEnd"/>
      <w:r w:rsidR="00E17374">
        <w:t xml:space="preserve"> Al </w:t>
      </w:r>
      <w:proofErr w:type="spellStart"/>
      <w:r>
        <w:t>Ẓāhirī</w:t>
      </w:r>
      <w:proofErr w:type="spellEnd"/>
      <w:r w:rsidR="0021480A">
        <w:t xml:space="preserve"> in Islamic Spain</w:t>
      </w:r>
      <w:r w:rsidR="00A365D4">
        <w:t xml:space="preserve"> as it became popular by him in Islamic Spain</w:t>
      </w:r>
      <w:r w:rsidR="0021480A">
        <w:t>.</w:t>
      </w:r>
      <w:r w:rsidR="0035582F">
        <w:t xml:space="preserve"> Really </w:t>
      </w:r>
      <w:proofErr w:type="spellStart"/>
      <w:r>
        <w:t>Ẓāhirī</w:t>
      </w:r>
      <w:r w:rsidR="0035582F">
        <w:t>sm</w:t>
      </w:r>
      <w:proofErr w:type="spellEnd"/>
      <w:r w:rsidR="0035582F">
        <w:t xml:space="preserve"> worke</w:t>
      </w:r>
      <w:r w:rsidR="00183FCE">
        <w:t xml:space="preserve">d as a jurisprudent school in East, but in Spain this spread nothing without </w:t>
      </w:r>
      <w:r w:rsidR="00812362">
        <w:t>prosecuted</w:t>
      </w:r>
      <w:r w:rsidR="00183FCE">
        <w:t xml:space="preserve"> phi</w:t>
      </w:r>
      <w:r w:rsidR="00DE5211">
        <w:t>losophies</w:t>
      </w:r>
      <w:r w:rsidR="007F3EE1">
        <w:t>, which set out to decline by</w:t>
      </w:r>
      <w:r w:rsidR="00A51DD4">
        <w:t xml:space="preserve"> the </w:t>
      </w:r>
      <w:r w:rsidR="007F3EE1">
        <w:t>death</w:t>
      </w:r>
      <w:r w:rsidR="00A51DD4">
        <w:t xml:space="preserve"> of Ibn </w:t>
      </w:r>
      <w:proofErr w:type="spellStart"/>
      <w:r w:rsidR="00A51DD4">
        <w:t>Hazm</w:t>
      </w:r>
      <w:proofErr w:type="spellEnd"/>
      <w:r w:rsidR="007F3EE1">
        <w:t>.</w:t>
      </w:r>
      <w:r w:rsidR="00252A77">
        <w:t xml:space="preserve"> H</w:t>
      </w:r>
      <w:r w:rsidR="00385732">
        <w:t xml:space="preserve">is </w:t>
      </w:r>
      <w:r w:rsidR="006F720D">
        <w:t>views were</w:t>
      </w:r>
      <w:r w:rsidR="00385732">
        <w:t xml:space="preserve"> only given the acceptance of Western Muslims.</w:t>
      </w:r>
      <w:r w:rsidR="00282B0A">
        <w:t xml:space="preserve"> He was not</w:t>
      </w:r>
      <w:r w:rsidR="00794AD5">
        <w:t xml:space="preserve"> given any </w:t>
      </w:r>
      <w:proofErr w:type="spellStart"/>
      <w:r w:rsidR="00794AD5">
        <w:t>influence</w:t>
      </w:r>
      <w:r w:rsidR="00722696">
        <w:t>on</w:t>
      </w:r>
      <w:proofErr w:type="spellEnd"/>
      <w:r w:rsidR="00282B0A">
        <w:t xml:space="preserve"> East at al</w:t>
      </w:r>
      <w:r w:rsidR="00E11CDB">
        <w:t>l</w:t>
      </w:r>
      <w:r w:rsidR="00794AD5">
        <w:t>.</w:t>
      </w:r>
    </w:p>
    <w:p w:rsidR="00EC30C6" w:rsidRDefault="00855227" w:rsidP="00677B7E">
      <w:pPr>
        <w:spacing w:line="480" w:lineRule="auto"/>
      </w:pPr>
      <w:proofErr w:type="spellStart"/>
      <w:r>
        <w:t>Ẓāhirī</w:t>
      </w:r>
      <w:r w:rsidR="00AB0EDB">
        <w:t>ats</w:t>
      </w:r>
      <w:proofErr w:type="spellEnd"/>
      <w:r w:rsidR="00AB0EDB">
        <w:t xml:space="preserve"> of East and </w:t>
      </w:r>
      <w:proofErr w:type="spellStart"/>
      <w:r w:rsidR="00AB0EDB">
        <w:t>Hanabilats</w:t>
      </w:r>
      <w:proofErr w:type="spellEnd"/>
      <w:r w:rsidR="00AB0EDB">
        <w:t xml:space="preserve"> were fond of following </w:t>
      </w:r>
      <w:proofErr w:type="spellStart"/>
      <w:r w:rsidR="00AB0EDB">
        <w:t>Dawud</w:t>
      </w:r>
      <w:proofErr w:type="spellEnd"/>
      <w:r w:rsidR="00AB0EDB">
        <w:t xml:space="preserve"> bn Ali, by the cause a little </w:t>
      </w:r>
      <w:r w:rsidR="00A51EC1">
        <w:t xml:space="preserve">of </w:t>
      </w:r>
      <w:proofErr w:type="spellStart"/>
      <w:r>
        <w:t>Ẓāhirī</w:t>
      </w:r>
      <w:proofErr w:type="spellEnd"/>
      <w:r w:rsidR="00AB0EDB">
        <w:t xml:space="preserve"> jurisprudent laws reached us.</w:t>
      </w:r>
      <w:r w:rsidR="00FF07ED">
        <w:t xml:space="preserve"> The few attempts of </w:t>
      </w:r>
      <w:proofErr w:type="spellStart"/>
      <w:r w:rsidR="00B051CE">
        <w:t>propagation</w:t>
      </w:r>
      <w:r>
        <w:t>Ẓāhirī</w:t>
      </w:r>
      <w:r w:rsidR="00FF07ED">
        <w:t>sm</w:t>
      </w:r>
      <w:proofErr w:type="spellEnd"/>
      <w:r w:rsidR="00FF07ED">
        <w:t xml:space="preserve"> in</w:t>
      </w:r>
      <w:r w:rsidR="000D48A3">
        <w:t xml:space="preserve"> the </w:t>
      </w:r>
      <w:r w:rsidR="00FF07ED">
        <w:t>North Africa were due to</w:t>
      </w:r>
      <w:r w:rsidR="00900BEA">
        <w:t xml:space="preserve"> some</w:t>
      </w:r>
      <w:r w:rsidR="00FF07ED">
        <w:t xml:space="preserve"> political </w:t>
      </w:r>
      <w:r w:rsidR="00150D7E">
        <w:t xml:space="preserve">considerations. </w:t>
      </w:r>
      <w:proofErr w:type="spellStart"/>
      <w:r w:rsidR="00150D7E">
        <w:t>In</w:t>
      </w:r>
      <w:r w:rsidR="00B051CE">
        <w:t>Andulus</w:t>
      </w:r>
      <w:proofErr w:type="spellEnd"/>
      <w:r w:rsidR="00B051CE">
        <w:t xml:space="preserve"> </w:t>
      </w:r>
      <w:proofErr w:type="spellStart"/>
      <w:r w:rsidR="00B051CE">
        <w:t>they</w:t>
      </w:r>
      <w:r w:rsidR="006F720D">
        <w:t>were</w:t>
      </w:r>
      <w:proofErr w:type="spellEnd"/>
      <w:r w:rsidR="00B051CE">
        <w:t xml:space="preserve"> given supports </w:t>
      </w:r>
      <w:proofErr w:type="spellStart"/>
      <w:r w:rsidR="00B14EF2">
        <w:t>from</w:t>
      </w:r>
      <w:r w:rsidR="00B051CE">
        <w:t>here</w:t>
      </w:r>
      <w:proofErr w:type="spellEnd"/>
      <w:r w:rsidR="00B051CE">
        <w:t xml:space="preserve"> and there</w:t>
      </w:r>
      <w:r w:rsidR="00A51EC1">
        <w:t>.</w:t>
      </w:r>
      <w:r w:rsidR="00AB0EDB">
        <w:rPr>
          <w:rStyle w:val="FootnoteReference"/>
        </w:rPr>
        <w:footnoteReference w:id="29"/>
      </w:r>
    </w:p>
    <w:p w:rsidR="002536DD" w:rsidRDefault="00AB0EDB" w:rsidP="00A969DD">
      <w:pPr>
        <w:spacing w:line="480" w:lineRule="auto"/>
      </w:pPr>
      <w:r>
        <w:t>Al‑</w:t>
      </w:r>
      <w:proofErr w:type="spellStart"/>
      <w:r>
        <w:t>Humaidi</w:t>
      </w:r>
      <w:proofErr w:type="spellEnd"/>
      <w:r>
        <w:t xml:space="preserve"> one of the </w:t>
      </w:r>
      <w:r w:rsidR="00252A77">
        <w:t>historians</w:t>
      </w:r>
      <w:r>
        <w:t>, biographer</w:t>
      </w:r>
      <w:r w:rsidR="00AC05B1">
        <w:t xml:space="preserve"> </w:t>
      </w:r>
      <w:proofErr w:type="spellStart"/>
      <w:r w:rsidR="00AC05B1">
        <w:t>and</w:t>
      </w:r>
      <w:r w:rsidR="00252A77" w:rsidRPr="00A53A45">
        <w:t>contemporaries</w:t>
      </w:r>
      <w:r>
        <w:t>of</w:t>
      </w:r>
      <w:proofErr w:type="spellEnd"/>
      <w:r>
        <w:t xml:space="preserve"> </w:t>
      </w:r>
      <w:proofErr w:type="spellStart"/>
      <w:r w:rsidR="000D48A3">
        <w:t>Ib</w:t>
      </w:r>
      <w:r w:rsidR="00A53A45">
        <w:t>n</w:t>
      </w:r>
      <w:r>
        <w:t>Hazm</w:t>
      </w:r>
      <w:proofErr w:type="spellEnd"/>
      <w:r>
        <w:t xml:space="preserve">. He was a declared </w:t>
      </w:r>
      <w:proofErr w:type="spellStart"/>
      <w:r w:rsidR="00855227">
        <w:t>Ẓāhirī</w:t>
      </w:r>
      <w:r>
        <w:t>te</w:t>
      </w:r>
      <w:proofErr w:type="spellEnd"/>
      <w:r>
        <w:t xml:space="preserve">. When the </w:t>
      </w:r>
      <w:r w:rsidR="00F75E24" w:rsidRPr="00F75E24">
        <w:t xml:space="preserve">tribulation </w:t>
      </w:r>
      <w:r>
        <w:t xml:space="preserve">of the followers of the </w:t>
      </w:r>
      <w:proofErr w:type="spellStart"/>
      <w:r w:rsidR="00855227">
        <w:t>Ẓāhirī</w:t>
      </w:r>
      <w:r>
        <w:t>te</w:t>
      </w:r>
      <w:r w:rsidR="00F75E24">
        <w:t>School</w:t>
      </w:r>
      <w:proofErr w:type="spellEnd"/>
      <w:r>
        <w:t xml:space="preserve"> reached a high </w:t>
      </w:r>
      <w:r w:rsidR="00A53A45">
        <w:t>level</w:t>
      </w:r>
      <w:r>
        <w:t xml:space="preserve"> in Muslim Spain, he left his native land, went to the East, and settled down in Baghdad where he died</w:t>
      </w:r>
      <w:r w:rsidR="005E3144">
        <w:t xml:space="preserve"> there</w:t>
      </w:r>
      <w:r>
        <w:t xml:space="preserve"> forty years </w:t>
      </w:r>
      <w:proofErr w:type="spellStart"/>
      <w:r>
        <w:t>later</w:t>
      </w:r>
      <w:r w:rsidR="00AC05B1">
        <w:t>.</w:t>
      </w:r>
      <w:r w:rsidR="00D52182">
        <w:t>Al‑Humaidi</w:t>
      </w:r>
      <w:proofErr w:type="spellEnd"/>
      <w:r w:rsidR="00D52182">
        <w:t xml:space="preserve"> introduced Ibn </w:t>
      </w:r>
      <w:proofErr w:type="spellStart"/>
      <w:r w:rsidR="00D52182">
        <w:t>Hazm's</w:t>
      </w:r>
      <w:proofErr w:type="spellEnd"/>
      <w:r w:rsidR="00D52182">
        <w:t xml:space="preserve"> works into the East </w:t>
      </w:r>
      <w:proofErr w:type="spellStart"/>
      <w:r w:rsidR="00D52182">
        <w:t>firstly,but</w:t>
      </w:r>
      <w:proofErr w:type="spellEnd"/>
      <w:r w:rsidR="00D52182">
        <w:t xml:space="preserve"> there they made no </w:t>
      </w:r>
      <w:r w:rsidR="00E5499A">
        <w:t xml:space="preserve">impact on the work of </w:t>
      </w:r>
      <w:r w:rsidR="00E5499A">
        <w:lastRenderedPageBreak/>
        <w:t xml:space="preserve">Ibn </w:t>
      </w:r>
      <w:proofErr w:type="spellStart"/>
      <w:r w:rsidR="00E5499A">
        <w:t>Hazm</w:t>
      </w:r>
      <w:proofErr w:type="spellEnd"/>
      <w:r w:rsidR="00E5499A">
        <w:t xml:space="preserve"> in </w:t>
      </w:r>
      <w:proofErr w:type="spellStart"/>
      <w:r w:rsidR="00E5499A">
        <w:t>East</w:t>
      </w:r>
      <w:r w:rsidR="00D52182">
        <w:t>.</w:t>
      </w:r>
      <w:r w:rsidR="003415C3">
        <w:t>But</w:t>
      </w:r>
      <w:proofErr w:type="spellEnd"/>
      <w:r w:rsidR="003415C3">
        <w:t xml:space="preserve"> beyond of all </w:t>
      </w:r>
      <w:proofErr w:type="spellStart"/>
      <w:r w:rsidR="003415C3" w:rsidRPr="003415C3">
        <w:t>persecution</w:t>
      </w:r>
      <w:r w:rsidR="00855227">
        <w:t>Ẓāhirī</w:t>
      </w:r>
      <w:r w:rsidR="00210AC6">
        <w:t>sm</w:t>
      </w:r>
      <w:proofErr w:type="spellEnd"/>
      <w:r w:rsidR="00210AC6">
        <w:t xml:space="preserve"> had</w:t>
      </w:r>
      <w:r w:rsidR="003415C3">
        <w:t xml:space="preserve"> </w:t>
      </w:r>
      <w:proofErr w:type="spellStart"/>
      <w:r w:rsidR="003415C3">
        <w:t>a</w:t>
      </w:r>
      <w:r w:rsidR="00210AC6">
        <w:t>numerous</w:t>
      </w:r>
      <w:proofErr w:type="spellEnd"/>
      <w:r w:rsidR="00210AC6">
        <w:t xml:space="preserve"> followers for a certain period </w:t>
      </w:r>
      <w:r w:rsidR="00824A5D">
        <w:t xml:space="preserve">as </w:t>
      </w:r>
      <w:r w:rsidR="00FF5EA6">
        <w:t>Ibn al‑</w:t>
      </w:r>
      <w:proofErr w:type="spellStart"/>
      <w:r w:rsidR="00FF5EA6">
        <w:t>Athirsa</w:t>
      </w:r>
      <w:r w:rsidR="00A969DD">
        <w:t>i</w:t>
      </w:r>
      <w:r w:rsidR="00FF5EA6">
        <w:t>d</w:t>
      </w:r>
      <w:r w:rsidR="003415C3">
        <w:t>‘There</w:t>
      </w:r>
      <w:proofErr w:type="spellEnd"/>
      <w:r w:rsidR="003415C3">
        <w:t xml:space="preserve"> was in the Muslim West a multitude of them (of the </w:t>
      </w:r>
      <w:proofErr w:type="spellStart"/>
      <w:r w:rsidR="00855227">
        <w:t>Ẓāhirī</w:t>
      </w:r>
      <w:r w:rsidR="003415C3">
        <w:t>tes</w:t>
      </w:r>
      <w:proofErr w:type="spellEnd"/>
      <w:r w:rsidR="003415C3">
        <w:t xml:space="preserve">) called the </w:t>
      </w:r>
      <w:proofErr w:type="spellStart"/>
      <w:r w:rsidR="003415C3">
        <w:t>Hazmiyyah</w:t>
      </w:r>
      <w:proofErr w:type="spellEnd"/>
      <w:r w:rsidR="003415C3">
        <w:t xml:space="preserve"> or followers of Ibn </w:t>
      </w:r>
      <w:proofErr w:type="spellStart"/>
      <w:r w:rsidR="003415C3">
        <w:t>Hazm</w:t>
      </w:r>
      <w:proofErr w:type="spellEnd"/>
      <w:r w:rsidR="003415C3">
        <w:t>’</w:t>
      </w:r>
      <w:r>
        <w:rPr>
          <w:rStyle w:val="FootnoteReference"/>
        </w:rPr>
        <w:footnoteReference w:id="30"/>
      </w:r>
      <w:r w:rsidR="00246309">
        <w:t>.</w:t>
      </w:r>
      <w:r w:rsidR="00B73A50">
        <w:t xml:space="preserve">With the advance of the sixth/twelfth century, </w:t>
      </w:r>
      <w:proofErr w:type="spellStart"/>
      <w:r w:rsidR="00855227">
        <w:t>Ẓāhirī</w:t>
      </w:r>
      <w:r w:rsidR="00B73A50">
        <w:t>sm</w:t>
      </w:r>
      <w:proofErr w:type="spellEnd"/>
      <w:r w:rsidR="00B73A50">
        <w:t xml:space="preserve"> became a trouble in the Muslim West, in Spain, and in North Africa.</w:t>
      </w:r>
    </w:p>
    <w:p w:rsidR="00221F32" w:rsidRDefault="00AB0EDB" w:rsidP="00677B7E">
      <w:pPr>
        <w:pStyle w:val="Heading2"/>
        <w:spacing w:line="480" w:lineRule="auto"/>
      </w:pPr>
      <w:bookmarkStart w:id="67" w:name="_Toc26870054"/>
      <w:r>
        <w:t xml:space="preserve">4.2 </w:t>
      </w:r>
      <w:r w:rsidR="004116FE" w:rsidRPr="004116FE">
        <w:t>VIEWS OF SUNNI S</w:t>
      </w:r>
      <w:r w:rsidR="00363395">
        <w:t>C</w:t>
      </w:r>
      <w:r w:rsidR="004116FE" w:rsidRPr="004116FE">
        <w:t xml:space="preserve">HOLARS ON </w:t>
      </w:r>
      <w:r w:rsidR="00855227">
        <w:t>ẒĀHIRĪ</w:t>
      </w:r>
      <w:r w:rsidR="004116FE" w:rsidRPr="004116FE">
        <w:t xml:space="preserve"> DOCTRINE</w:t>
      </w:r>
      <w:bookmarkEnd w:id="67"/>
    </w:p>
    <w:p w:rsidR="004F4296" w:rsidRDefault="00AB0EDB" w:rsidP="00677B7E">
      <w:pPr>
        <w:spacing w:line="480" w:lineRule="auto"/>
      </w:pPr>
      <w:r>
        <w:t xml:space="preserve">Maliki and </w:t>
      </w:r>
      <w:proofErr w:type="spellStart"/>
      <w:r>
        <w:t>Sahfie</w:t>
      </w:r>
      <w:proofErr w:type="spellEnd"/>
      <w:r>
        <w:t xml:space="preserve"> scholars have expressed </w:t>
      </w:r>
      <w:r w:rsidRPr="004F4296">
        <w:t xml:space="preserve">negative feelings regarding the </w:t>
      </w:r>
      <w:proofErr w:type="spellStart"/>
      <w:r w:rsidRPr="004F4296">
        <w:t>Ẓāhirī</w:t>
      </w:r>
      <w:r w:rsidR="00635E28" w:rsidRPr="004F4296">
        <w:t>School</w:t>
      </w:r>
      <w:proofErr w:type="spellEnd"/>
      <w:r>
        <w:t>.</w:t>
      </w:r>
      <w:r w:rsidR="0038631E" w:rsidRPr="0038631E">
        <w:t xml:space="preserve"> Followers of the </w:t>
      </w:r>
      <w:proofErr w:type="spellStart"/>
      <w:proofErr w:type="gramStart"/>
      <w:r w:rsidR="0038631E" w:rsidRPr="0038631E">
        <w:t>Shafi‘</w:t>
      </w:r>
      <w:proofErr w:type="gramEnd"/>
      <w:r w:rsidR="0038631E" w:rsidRPr="0038631E">
        <w:t>i</w:t>
      </w:r>
      <w:proofErr w:type="spellEnd"/>
      <w:r w:rsidR="0038631E" w:rsidRPr="0038631E">
        <w:t xml:space="preserve"> school within </w:t>
      </w:r>
      <w:proofErr w:type="spellStart"/>
      <w:r w:rsidR="0038631E" w:rsidRPr="0038631E">
        <w:t>Sunni</w:t>
      </w:r>
      <w:r w:rsidR="006F720D" w:rsidRPr="0038631E">
        <w:t>Islam</w:t>
      </w:r>
      <w:proofErr w:type="spellEnd"/>
      <w:r w:rsidR="006F720D" w:rsidRPr="00DC4FF5">
        <w:t xml:space="preserve"> (</w:t>
      </w:r>
      <w:r w:rsidR="00DC4FF5" w:rsidRPr="00DC4FF5">
        <w:t>both are the school of Sunni Islam</w:t>
      </w:r>
      <w:r w:rsidR="00635E28" w:rsidRPr="00DC4FF5">
        <w:t xml:space="preserve">) </w:t>
      </w:r>
      <w:r w:rsidR="00635E28" w:rsidRPr="0038631E">
        <w:t>have</w:t>
      </w:r>
      <w:r w:rsidR="0038631E" w:rsidRPr="0038631E">
        <w:t xml:space="preserve"> been involved in intellectual conflict with </w:t>
      </w:r>
      <w:proofErr w:type="spellStart"/>
      <w:r w:rsidR="0038631E" w:rsidRPr="0038631E">
        <w:t>Ẓ</w:t>
      </w:r>
      <w:r w:rsidR="0038631E">
        <w:t>āhirīs</w:t>
      </w:r>
      <w:r w:rsidR="00E46512">
        <w:t>all</w:t>
      </w:r>
      <w:proofErr w:type="spellEnd"/>
      <w:r w:rsidR="00E46512">
        <w:t xml:space="preserve"> over </w:t>
      </w:r>
      <w:proofErr w:type="spellStart"/>
      <w:r w:rsidR="00E46512">
        <w:t>its</w:t>
      </w:r>
      <w:r w:rsidR="00596D35">
        <w:t>history</w:t>
      </w:r>
      <w:r w:rsidR="0038631E">
        <w:t>.</w:t>
      </w:r>
      <w:r w:rsidR="00635E28">
        <w:t>The</w:t>
      </w:r>
      <w:proofErr w:type="spellEnd"/>
      <w:r w:rsidR="00635E28">
        <w:t xml:space="preserve"> view </w:t>
      </w:r>
      <w:r w:rsidR="006F720D">
        <w:t>of most</w:t>
      </w:r>
      <w:r w:rsidR="00635E28">
        <w:t xml:space="preserve"> prominent jurists of </w:t>
      </w:r>
      <w:proofErr w:type="spellStart"/>
      <w:r w:rsidR="00635E28">
        <w:t>Shafie</w:t>
      </w:r>
      <w:r w:rsidR="006F720D">
        <w:t>School</w:t>
      </w:r>
      <w:r w:rsidR="00635E28">
        <w:t>Imam</w:t>
      </w:r>
      <w:proofErr w:type="spellEnd"/>
      <w:r w:rsidR="00635E28">
        <w:t xml:space="preserve"> </w:t>
      </w:r>
      <w:proofErr w:type="spellStart"/>
      <w:r w:rsidR="00635E28">
        <w:t>Haramayn</w:t>
      </w:r>
      <w:proofErr w:type="spellEnd"/>
      <w:r w:rsidR="00635E28">
        <w:t xml:space="preserve"> -Al </w:t>
      </w:r>
      <w:proofErr w:type="spellStart"/>
      <w:r w:rsidR="00635E28">
        <w:t>Juwaini</w:t>
      </w:r>
      <w:proofErr w:type="spellEnd"/>
      <w:r w:rsidR="00635E28">
        <w:t>-</w:t>
      </w:r>
      <w:r w:rsidR="00635E28" w:rsidRPr="00635E28">
        <w:t xml:space="preserve"> and Al-Nawawi considered the </w:t>
      </w:r>
      <w:proofErr w:type="spellStart"/>
      <w:r w:rsidR="00855227">
        <w:t>Ẓāhirī</w:t>
      </w:r>
      <w:r w:rsidR="00635E28" w:rsidRPr="00635E28">
        <w:t>te</w:t>
      </w:r>
      <w:proofErr w:type="spellEnd"/>
      <w:r w:rsidR="00635E28" w:rsidRPr="00635E28">
        <w:t xml:space="preserve"> school entirely invalid</w:t>
      </w:r>
      <w:r>
        <w:rPr>
          <w:rStyle w:val="FootnoteReference"/>
        </w:rPr>
        <w:footnoteReference w:id="31"/>
      </w:r>
      <w:r w:rsidR="00C66E58">
        <w:t>.</w:t>
      </w:r>
      <w:r w:rsidR="00171454" w:rsidRPr="00171454">
        <w:t>Al-</w:t>
      </w:r>
      <w:proofErr w:type="spellStart"/>
      <w:r w:rsidR="00171454" w:rsidRPr="00171454">
        <w:t>Dhahabi</w:t>
      </w:r>
      <w:proofErr w:type="spellEnd"/>
      <w:r w:rsidR="00171454" w:rsidRPr="00171454">
        <w:t xml:space="preserve"> and Ibn al-Salah </w:t>
      </w:r>
      <w:r w:rsidR="004949BE">
        <w:t xml:space="preserve">never agreed </w:t>
      </w:r>
      <w:proofErr w:type="spellStart"/>
      <w:r w:rsidR="004949BE">
        <w:t>the</w:t>
      </w:r>
      <w:r w:rsidR="00171454" w:rsidRPr="00171454">
        <w:t>Ẓāhirī</w:t>
      </w:r>
      <w:proofErr w:type="spellEnd"/>
      <w:r w:rsidR="00171454" w:rsidRPr="00171454">
        <w:t xml:space="preserve"> teachings</w:t>
      </w:r>
      <w:r>
        <w:rPr>
          <w:rStyle w:val="FootnoteReference"/>
        </w:rPr>
        <w:footnoteReference w:id="32"/>
      </w:r>
      <w:r w:rsidR="0065717E">
        <w:t>.</w:t>
      </w:r>
    </w:p>
    <w:p w:rsidR="00B54D95" w:rsidRDefault="00AB0EDB" w:rsidP="00677B7E">
      <w:pPr>
        <w:spacing w:line="480" w:lineRule="auto"/>
      </w:pPr>
      <w:r w:rsidRPr="004F4296">
        <w:t xml:space="preserve"> Abu Bakr ibn al-Arabi, whose father was a </w:t>
      </w:r>
      <w:proofErr w:type="spellStart"/>
      <w:proofErr w:type="gramStart"/>
      <w:r w:rsidRPr="004F4296">
        <w:t>Ẓāhirī,</w:t>
      </w:r>
      <w:r w:rsidR="002A240E">
        <w:t>But</w:t>
      </w:r>
      <w:proofErr w:type="spellEnd"/>
      <w:proofErr w:type="gramEnd"/>
      <w:r w:rsidR="002A240E">
        <w:t xml:space="preserve"> he</w:t>
      </w:r>
      <w:r w:rsidRPr="004F4296">
        <w:t xml:space="preserve"> considered </w:t>
      </w:r>
      <w:proofErr w:type="spellStart"/>
      <w:r w:rsidRPr="004F4296">
        <w:t>Ẓāhirī</w:t>
      </w:r>
      <w:proofErr w:type="spellEnd"/>
      <w:r w:rsidRPr="004F4296">
        <w:t xml:space="preserve"> law to be </w:t>
      </w:r>
      <w:r w:rsidR="00E8723D">
        <w:t>foolish</w:t>
      </w:r>
      <w:r w:rsidR="000B16FA">
        <w:t>.</w:t>
      </w:r>
      <w:r w:rsidRPr="004F4296">
        <w:t xml:space="preserve"> Ibn 'Abd al-Barr,</w:t>
      </w:r>
      <w:r w:rsidR="005D0111">
        <w:t xml:space="preserve"> another scholar who was</w:t>
      </w:r>
      <w:r w:rsidRPr="004F4296">
        <w:t xml:space="preserve"> himself a former </w:t>
      </w:r>
      <w:proofErr w:type="spellStart"/>
      <w:r w:rsidRPr="004F4296">
        <w:t>Ẓāhirī</w:t>
      </w:r>
      <w:proofErr w:type="spellEnd"/>
      <w:r w:rsidR="003F1669">
        <w:t xml:space="preserve"> follower</w:t>
      </w:r>
      <w:r w:rsidRPr="004F4296">
        <w:t xml:space="preserve">, excluded </w:t>
      </w:r>
      <w:proofErr w:type="spellStart"/>
      <w:r w:rsidRPr="004F4296">
        <w:t>Dawud</w:t>
      </w:r>
      <w:proofErr w:type="spellEnd"/>
      <w:r w:rsidRPr="004F4296">
        <w:t xml:space="preserve"> al-</w:t>
      </w:r>
      <w:proofErr w:type="spellStart"/>
      <w:r w:rsidRPr="004F4296">
        <w:t>Ẓāhirī</w:t>
      </w:r>
      <w:proofErr w:type="spellEnd"/>
      <w:r w:rsidRPr="004F4296">
        <w:t xml:space="preserve"> along with Ahmad ibn </w:t>
      </w:r>
      <w:proofErr w:type="spellStart"/>
      <w:r w:rsidRPr="004F4296">
        <w:t>Hanbal</w:t>
      </w:r>
      <w:proofErr w:type="spellEnd"/>
      <w:r w:rsidRPr="004F4296">
        <w:t xml:space="preserve"> from his book on Sunni Islam's greatest jurists. </w:t>
      </w:r>
      <w:proofErr w:type="spellStart"/>
      <w:r w:rsidRPr="004F4296">
        <w:t>Ẓāhirīs</w:t>
      </w:r>
      <w:proofErr w:type="spellEnd"/>
      <w:r w:rsidRPr="004F4296">
        <w:t xml:space="preserve"> such as Ibn </w:t>
      </w:r>
      <w:proofErr w:type="spellStart"/>
      <w:r w:rsidRPr="004F4296">
        <w:t>Hazm</w:t>
      </w:r>
      <w:proofErr w:type="spellEnd"/>
      <w:r w:rsidR="009F58C9">
        <w:t xml:space="preserve"> and others</w:t>
      </w:r>
      <w:r w:rsidRPr="004F4296">
        <w:t xml:space="preserve"> were attacked</w:t>
      </w:r>
      <w:r w:rsidR="009F58C9">
        <w:t xml:space="preserve"> and challenged intellectually</w:t>
      </w:r>
      <w:r w:rsidRPr="004F4296">
        <w:t xml:space="preserve"> by Maliki jurists after their deaths</w:t>
      </w:r>
      <w:r w:rsidR="00F439C1">
        <w:t>.</w:t>
      </w:r>
    </w:p>
    <w:p w:rsidR="0065717E" w:rsidRDefault="00AB0EDB" w:rsidP="00B00CFD">
      <w:pPr>
        <w:spacing w:line="480" w:lineRule="auto"/>
      </w:pPr>
      <w:r>
        <w:t xml:space="preserve">The flow of people to </w:t>
      </w:r>
      <w:proofErr w:type="spellStart"/>
      <w:r w:rsidR="00855227">
        <w:t>Ẓāhirī</w:t>
      </w:r>
      <w:proofErr w:type="spellEnd"/>
      <w:r>
        <w:t xml:space="preserve"> School at the age of </w:t>
      </w:r>
      <w:proofErr w:type="spellStart"/>
      <w:r>
        <w:t>M</w:t>
      </w:r>
      <w:r w:rsidR="001B43AA">
        <w:t>oha</w:t>
      </w:r>
      <w:r>
        <w:t>d</w:t>
      </w:r>
      <w:proofErr w:type="spellEnd"/>
      <w:r>
        <w:t xml:space="preserve"> dynasty, who lit up the books of other schools, is assumed as that was not to return to Quran and Sunna but that was </w:t>
      </w:r>
      <w:r>
        <w:lastRenderedPageBreak/>
        <w:t xml:space="preserve">to propagate </w:t>
      </w:r>
      <w:proofErr w:type="spellStart"/>
      <w:r w:rsidR="00855227">
        <w:t>Ẓāhirī</w:t>
      </w:r>
      <w:proofErr w:type="spellEnd"/>
      <w:r>
        <w:t xml:space="preserve"> thoughts among people</w:t>
      </w:r>
      <w:r w:rsidR="00960FFF">
        <w:t xml:space="preserve"> to attain other purposes</w:t>
      </w:r>
      <w:r w:rsidR="00AE747A">
        <w:t xml:space="preserve"> as Abdullah Al </w:t>
      </w:r>
      <w:proofErr w:type="spellStart"/>
      <w:r w:rsidR="00AE747A">
        <w:t>Khanoon</w:t>
      </w:r>
      <w:proofErr w:type="spellEnd"/>
      <w:r w:rsidR="00AE747A">
        <w:t xml:space="preserve"> said in his book Al </w:t>
      </w:r>
      <w:proofErr w:type="spellStart"/>
      <w:r w:rsidR="00AE747A">
        <w:t>NuboogulMagribi</w:t>
      </w:r>
      <w:proofErr w:type="spellEnd"/>
      <w:r w:rsidR="00AE747A">
        <w:t xml:space="preserve"> fi </w:t>
      </w:r>
      <w:proofErr w:type="spellStart"/>
      <w:r w:rsidR="00AE747A">
        <w:t>Adabil</w:t>
      </w:r>
      <w:proofErr w:type="spellEnd"/>
      <w:r w:rsidR="00AE747A">
        <w:t xml:space="preserve"> Arabi</w:t>
      </w:r>
      <w:r w:rsidR="004D6CD8">
        <w:t xml:space="preserve"> that this is true that </w:t>
      </w:r>
      <w:r w:rsidR="00223B69">
        <w:t>“</w:t>
      </w:r>
      <w:r w:rsidR="004D6CD8">
        <w:t xml:space="preserve">the ruler </w:t>
      </w:r>
      <w:proofErr w:type="spellStart"/>
      <w:r w:rsidR="004D6CD8">
        <w:t>Ya’qoob</w:t>
      </w:r>
      <w:proofErr w:type="spellEnd"/>
      <w:r w:rsidR="004D6CD8">
        <w:t xml:space="preserve"> didn’t call the people to the views of </w:t>
      </w:r>
      <w:proofErr w:type="spellStart"/>
      <w:r w:rsidR="004D6CD8">
        <w:t>Dawud</w:t>
      </w:r>
      <w:proofErr w:type="spellEnd"/>
      <w:r w:rsidR="004D6CD8">
        <w:t xml:space="preserve"> Al </w:t>
      </w:r>
      <w:proofErr w:type="spellStart"/>
      <w:r w:rsidR="00855227">
        <w:t>Ẓāhirī</w:t>
      </w:r>
      <w:proofErr w:type="spellEnd"/>
      <w:r w:rsidR="004D6CD8">
        <w:t xml:space="preserve"> , Ibn </w:t>
      </w:r>
      <w:proofErr w:type="spellStart"/>
      <w:r w:rsidR="004D6CD8">
        <w:t>Hazm</w:t>
      </w:r>
      <w:proofErr w:type="spellEnd"/>
      <w:r w:rsidR="004D6CD8">
        <w:t xml:space="preserve"> or any of </w:t>
      </w:r>
      <w:proofErr w:type="spellStart"/>
      <w:r w:rsidR="00855227">
        <w:t>Ẓāhirī</w:t>
      </w:r>
      <w:proofErr w:type="spellEnd"/>
      <w:r w:rsidR="004D6CD8">
        <w:t xml:space="preserve"> jurist</w:t>
      </w:r>
      <w:r w:rsidR="004157F5">
        <w:t xml:space="preserve"> and he didn’t plan</w:t>
      </w:r>
      <w:r w:rsidR="00C86ADB">
        <w:t xml:space="preserve"> to publish any book of </w:t>
      </w:r>
      <w:proofErr w:type="spellStart"/>
      <w:r w:rsidR="00855227">
        <w:t>Ẓāhirī</w:t>
      </w:r>
      <w:proofErr w:type="spellEnd"/>
      <w:r w:rsidR="00223B69">
        <w:t>”</w:t>
      </w:r>
      <w:r w:rsidR="00905CC0">
        <w:t xml:space="preserve">. Imam </w:t>
      </w:r>
      <w:proofErr w:type="spellStart"/>
      <w:r w:rsidR="00905CC0">
        <w:t>Marraqishi</w:t>
      </w:r>
      <w:proofErr w:type="spellEnd"/>
      <w:r w:rsidR="00905CC0">
        <w:t xml:space="preserve"> denote an i</w:t>
      </w:r>
      <w:r w:rsidR="00905CC0" w:rsidRPr="00905CC0">
        <w:t>ncident</w:t>
      </w:r>
      <w:r w:rsidR="00905CC0">
        <w:t xml:space="preserve"> happened there </w:t>
      </w:r>
      <w:r w:rsidR="00B00CFD">
        <w:t xml:space="preserve">at the age of </w:t>
      </w:r>
      <w:proofErr w:type="spellStart"/>
      <w:r w:rsidR="00B00CFD">
        <w:t>Moha</w:t>
      </w:r>
      <w:r w:rsidR="00D327AB">
        <w:t>d</w:t>
      </w:r>
      <w:proofErr w:type="spellEnd"/>
      <w:r w:rsidR="00D327AB">
        <w:t xml:space="preserve"> ruler</w:t>
      </w:r>
      <w:r w:rsidR="00971C90">
        <w:t xml:space="preserve"> in his book Al </w:t>
      </w:r>
      <w:proofErr w:type="spellStart"/>
      <w:r w:rsidR="00971C90">
        <w:t>Mu’jib</w:t>
      </w:r>
      <w:proofErr w:type="spellEnd"/>
      <w:r w:rsidR="00652BE7">
        <w:t xml:space="preserve"> that was about a day, scholar became frightened and Books</w:t>
      </w:r>
      <w:r w:rsidR="008C5B12">
        <w:t xml:space="preserve"> without Qur’an and </w:t>
      </w:r>
      <w:proofErr w:type="spellStart"/>
      <w:r w:rsidR="008C5B12">
        <w:t>Hadees</w:t>
      </w:r>
      <w:proofErr w:type="spellEnd"/>
      <w:r w:rsidR="00652BE7">
        <w:t xml:space="preserve"> were lit up</w:t>
      </w:r>
      <w:r w:rsidR="00905CC0">
        <w:t>.</w:t>
      </w:r>
      <w:r>
        <w:rPr>
          <w:rStyle w:val="FootnoteReference"/>
        </w:rPr>
        <w:footnoteReference w:id="33"/>
      </w:r>
    </w:p>
    <w:p w:rsidR="00D20AA1" w:rsidRDefault="00AB0EDB" w:rsidP="00A969DD">
      <w:pPr>
        <w:spacing w:line="480" w:lineRule="auto"/>
        <w:rPr>
          <w:bCs/>
          <w:rtl/>
          <w:lang w:bidi="ar-SA"/>
        </w:rPr>
      </w:pPr>
      <w:proofErr w:type="spellStart"/>
      <w:r w:rsidRPr="005C7D83">
        <w:t>Thecontemporary</w:t>
      </w:r>
      <w:proofErr w:type="spellEnd"/>
      <w:r w:rsidRPr="005C7D83">
        <w:t xml:space="preserve"> jurists </w:t>
      </w:r>
      <w:proofErr w:type="spellStart"/>
      <w:r>
        <w:t>of</w:t>
      </w:r>
      <w:r w:rsidRPr="005C7D83">
        <w:t>Dawud</w:t>
      </w:r>
      <w:proofErr w:type="spellEnd"/>
      <w:r w:rsidRPr="005C7D83">
        <w:t xml:space="preserve"> ibn 'Ali </w:t>
      </w:r>
      <w:r>
        <w:t>tried to criticize</w:t>
      </w:r>
      <w:r w:rsidRPr="005C7D83">
        <w:t xml:space="preserve"> him and his school</w:t>
      </w:r>
      <w:r>
        <w:t xml:space="preserve"> well</w:t>
      </w:r>
      <w:r w:rsidRPr="005C7D83">
        <w:t xml:space="preserve">. The </w:t>
      </w:r>
      <w:proofErr w:type="spellStart"/>
      <w:r w:rsidRPr="005C7D83">
        <w:t>Shafi'ites</w:t>
      </w:r>
      <w:proofErr w:type="spellEnd"/>
      <w:r w:rsidRPr="005C7D83">
        <w:t xml:space="preserve"> in general criticized him </w:t>
      </w:r>
      <w:r w:rsidR="00943579">
        <w:t>several times</w:t>
      </w:r>
      <w:r w:rsidRPr="005C7D83">
        <w:t xml:space="preserve"> </w:t>
      </w:r>
      <w:proofErr w:type="spellStart"/>
      <w:r w:rsidRPr="005C7D83">
        <w:t>and</w:t>
      </w:r>
      <w:r w:rsidR="00CF5C95">
        <w:t>Shafi</w:t>
      </w:r>
      <w:proofErr w:type="spellEnd"/>
      <w:r w:rsidR="00CF5C95">
        <w:t xml:space="preserve">' scholars </w:t>
      </w:r>
      <w:r w:rsidR="00943579">
        <w:t>regarded</w:t>
      </w:r>
      <w:r w:rsidRPr="005C7D83">
        <w:t xml:space="preserve"> the </w:t>
      </w:r>
      <w:proofErr w:type="spellStart"/>
      <w:r w:rsidR="00855227">
        <w:t>Ẓāhirī</w:t>
      </w:r>
      <w:r w:rsidRPr="005C7D83">
        <w:t>te</w:t>
      </w:r>
      <w:proofErr w:type="spellEnd"/>
      <w:r w:rsidRPr="005C7D83">
        <w:t xml:space="preserve"> school </w:t>
      </w:r>
      <w:r w:rsidR="00943579">
        <w:t>as</w:t>
      </w:r>
      <w:r w:rsidRPr="005C7D83">
        <w:t xml:space="preserve"> worthless. Al‑</w:t>
      </w:r>
      <w:proofErr w:type="spellStart"/>
      <w:r w:rsidRPr="005C7D83">
        <w:t>Isfara'ini</w:t>
      </w:r>
      <w:proofErr w:type="spellEnd"/>
      <w:r w:rsidRPr="005C7D83">
        <w:t xml:space="preserve"> (d. 418/1027) maintained that </w:t>
      </w:r>
      <w:r w:rsidR="00DC45B7">
        <w:t>nothing would be acceptable from</w:t>
      </w:r>
      <w:r w:rsidRPr="005C7D83">
        <w:t xml:space="preserve"> the </w:t>
      </w:r>
      <w:proofErr w:type="spellStart"/>
      <w:r w:rsidR="00855227">
        <w:t>Ẓāhirī</w:t>
      </w:r>
      <w:r w:rsidRPr="005C7D83">
        <w:t>tes</w:t>
      </w:r>
      <w:proofErr w:type="spellEnd"/>
      <w:r w:rsidR="00B1115B">
        <w:t xml:space="preserve"> by</w:t>
      </w:r>
      <w:r w:rsidRPr="005C7D83">
        <w:t xml:space="preserve"> they rejected analogy </w:t>
      </w:r>
      <w:proofErr w:type="gramStart"/>
      <w:r w:rsidRPr="005C7D83">
        <w:t xml:space="preserve">( </w:t>
      </w:r>
      <w:r w:rsidR="00A969DD">
        <w:t>Q</w:t>
      </w:r>
      <w:r w:rsidRPr="005C7D83">
        <w:t>iyas</w:t>
      </w:r>
      <w:proofErr w:type="gramEnd"/>
      <w:r w:rsidRPr="005C7D83">
        <w:t xml:space="preserve"> ), he </w:t>
      </w:r>
      <w:r w:rsidR="00FB063E" w:rsidRPr="00FB063E">
        <w:t>avowed</w:t>
      </w:r>
      <w:r w:rsidR="00FB063E">
        <w:t xml:space="preserve"> that</w:t>
      </w:r>
      <w:r w:rsidRPr="005C7D83">
        <w:t>, they could not have been able to exercise judgment</w:t>
      </w:r>
      <w:r w:rsidR="00FB063E">
        <w:t xml:space="preserve">, to perform </w:t>
      </w:r>
      <w:proofErr w:type="spellStart"/>
      <w:r w:rsidR="00FB063E">
        <w:t>Ijthihad</w:t>
      </w:r>
      <w:proofErr w:type="spellEnd"/>
      <w:r w:rsidR="005F3E42">
        <w:t xml:space="preserve"> and, So, nobody of them would </w:t>
      </w:r>
      <w:r w:rsidRPr="005C7D83">
        <w:t xml:space="preserve">be </w:t>
      </w:r>
      <w:r w:rsidR="005F3E42">
        <w:t>considered</w:t>
      </w:r>
      <w:r w:rsidRPr="005C7D83">
        <w:t xml:space="preserve"> to the position of a judge</w:t>
      </w:r>
      <w:r w:rsidR="005F3E42">
        <w:t>(Qadi)</w:t>
      </w:r>
      <w:r w:rsidRPr="005C7D83">
        <w:t>.</w:t>
      </w:r>
      <w:r w:rsidR="003E38C8" w:rsidRPr="003E38C8">
        <w:t xml:space="preserve"> Some others </w:t>
      </w:r>
      <w:r w:rsidR="003E38C8">
        <w:t>assumed</w:t>
      </w:r>
      <w:r w:rsidR="003E38C8" w:rsidRPr="003E38C8">
        <w:t xml:space="preserve"> that </w:t>
      </w:r>
      <w:proofErr w:type="spellStart"/>
      <w:r w:rsidR="003E38C8" w:rsidRPr="003E38C8">
        <w:t>Dawud</w:t>
      </w:r>
      <w:proofErr w:type="spellEnd"/>
      <w:r w:rsidR="003E38C8" w:rsidRPr="003E38C8">
        <w:t xml:space="preserve"> ibn `Ali </w:t>
      </w:r>
      <w:proofErr w:type="spellStart"/>
      <w:r w:rsidR="003E38C8" w:rsidRPr="003E38C8">
        <w:t>was</w:t>
      </w:r>
      <w:r w:rsidR="00383534">
        <w:t>a</w:t>
      </w:r>
      <w:r w:rsidR="00925760">
        <w:t>n</w:t>
      </w:r>
      <w:proofErr w:type="spellEnd"/>
      <w:r w:rsidR="003E38C8" w:rsidRPr="003E38C8">
        <w:t xml:space="preserve"> ignorant</w:t>
      </w:r>
      <w:r>
        <w:rPr>
          <w:rStyle w:val="FootnoteReference"/>
        </w:rPr>
        <w:footnoteReference w:id="34"/>
      </w:r>
      <w:r>
        <w:t>.</w:t>
      </w:r>
      <w:proofErr w:type="spellStart"/>
      <w:r w:rsidR="00B2570A" w:rsidRPr="00B2570A">
        <w:rPr>
          <w:bCs/>
        </w:rPr>
        <w:t>Ẓāhirī</w:t>
      </w:r>
      <w:r w:rsidR="00B2570A">
        <w:rPr>
          <w:bCs/>
        </w:rPr>
        <w:t>School</w:t>
      </w:r>
      <w:r w:rsidR="00063FB1">
        <w:rPr>
          <w:bCs/>
        </w:rPr>
        <w:t>does</w:t>
      </w:r>
      <w:proofErr w:type="spellEnd"/>
      <w:r w:rsidR="00063FB1">
        <w:rPr>
          <w:bCs/>
        </w:rPr>
        <w:t xml:space="preserve"> not support</w:t>
      </w:r>
      <w:r w:rsidR="008C3A31">
        <w:rPr>
          <w:bCs/>
        </w:rPr>
        <w:t xml:space="preserve"> Sufism and the relation between them </w:t>
      </w:r>
      <w:r w:rsidR="00BE5AFA">
        <w:rPr>
          <w:bCs/>
        </w:rPr>
        <w:t>was</w:t>
      </w:r>
      <w:r w:rsidR="008C3A31">
        <w:rPr>
          <w:bCs/>
        </w:rPr>
        <w:t xml:space="preserve"> very </w:t>
      </w:r>
      <w:proofErr w:type="spellStart"/>
      <w:proofErr w:type="gramStart"/>
      <w:r w:rsidR="00063FB1">
        <w:rPr>
          <w:bCs/>
        </w:rPr>
        <w:t>complicated,</w:t>
      </w:r>
      <w:r w:rsidR="00B00CFD">
        <w:rPr>
          <w:bCs/>
        </w:rPr>
        <w:t>T</w:t>
      </w:r>
      <w:r w:rsidR="00B00CFD" w:rsidRPr="008C3A31">
        <w:rPr>
          <w:bCs/>
        </w:rPr>
        <w:t>hroughout</w:t>
      </w:r>
      <w:proofErr w:type="spellEnd"/>
      <w:proofErr w:type="gramEnd"/>
      <w:r w:rsidR="00B00CFD">
        <w:rPr>
          <w:bCs/>
        </w:rPr>
        <w:t xml:space="preserve"> its</w:t>
      </w:r>
      <w:r w:rsidR="008C3A31" w:rsidRPr="008C3A31">
        <w:rPr>
          <w:bCs/>
        </w:rPr>
        <w:t xml:space="preserve"> history, its </w:t>
      </w:r>
      <w:r w:rsidR="0070721E">
        <w:rPr>
          <w:bCs/>
        </w:rPr>
        <w:t>followers</w:t>
      </w:r>
      <w:r w:rsidR="008C3A31" w:rsidRPr="008C3A31">
        <w:rPr>
          <w:bCs/>
        </w:rPr>
        <w:t xml:space="preserve"> have always</w:t>
      </w:r>
      <w:r w:rsidR="0070721E">
        <w:rPr>
          <w:bCs/>
        </w:rPr>
        <w:t xml:space="preserve"> clashes and criticize Sufis</w:t>
      </w:r>
      <w:r w:rsidR="003D79BB">
        <w:rPr>
          <w:bCs/>
        </w:rPr>
        <w:t>m</w:t>
      </w:r>
      <w:r w:rsidR="0089293D">
        <w:rPr>
          <w:bCs/>
        </w:rPr>
        <w:t xml:space="preserve"> as well this included some of </w:t>
      </w:r>
      <w:r w:rsidR="00412E53">
        <w:rPr>
          <w:bCs/>
        </w:rPr>
        <w:t>Sufis</w:t>
      </w:r>
      <w:r w:rsidR="008C3A31" w:rsidRPr="008C3A31">
        <w:rPr>
          <w:bCs/>
        </w:rPr>
        <w:t xml:space="preserve">. </w:t>
      </w:r>
      <w:r w:rsidR="00412E53">
        <w:rPr>
          <w:bCs/>
        </w:rPr>
        <w:t xml:space="preserve">One of the old </w:t>
      </w:r>
      <w:proofErr w:type="spellStart"/>
      <w:r w:rsidR="00412E53" w:rsidRPr="00412E53">
        <w:rPr>
          <w:bCs/>
        </w:rPr>
        <w:t>D</w:t>
      </w:r>
      <w:r w:rsidR="00412E53">
        <w:rPr>
          <w:bCs/>
        </w:rPr>
        <w:t>awu</w:t>
      </w:r>
      <w:r w:rsidR="00412E53" w:rsidRPr="00412E53">
        <w:rPr>
          <w:bCs/>
        </w:rPr>
        <w:t>d’s</w:t>
      </w:r>
      <w:proofErr w:type="spellEnd"/>
      <w:r w:rsidR="00412E53" w:rsidRPr="00412E53">
        <w:rPr>
          <w:bCs/>
        </w:rPr>
        <w:t xml:space="preserve"> followers was </w:t>
      </w:r>
      <w:proofErr w:type="spellStart"/>
      <w:r w:rsidR="00412E53" w:rsidRPr="00412E53">
        <w:rPr>
          <w:bCs/>
        </w:rPr>
        <w:t>Ruwaym</w:t>
      </w:r>
      <w:proofErr w:type="spellEnd"/>
      <w:r w:rsidR="00412E53" w:rsidRPr="00412E53">
        <w:rPr>
          <w:bCs/>
        </w:rPr>
        <w:t xml:space="preserve"> b. </w:t>
      </w:r>
      <w:proofErr w:type="spellStart"/>
      <w:proofErr w:type="gramStart"/>
      <w:r w:rsidR="00412E53" w:rsidRPr="00412E53">
        <w:rPr>
          <w:bCs/>
        </w:rPr>
        <w:t>A</w:t>
      </w:r>
      <w:r w:rsidR="00412E53">
        <w:rPr>
          <w:bCs/>
        </w:rPr>
        <w:t>mad</w:t>
      </w:r>
      <w:proofErr w:type="spellEnd"/>
      <w:r w:rsidR="00412E53">
        <w:rPr>
          <w:bCs/>
        </w:rPr>
        <w:t xml:space="preserve"> ,A</w:t>
      </w:r>
      <w:proofErr w:type="gramEnd"/>
      <w:r w:rsidR="00412E53">
        <w:rPr>
          <w:bCs/>
        </w:rPr>
        <w:t xml:space="preserve"> Sufi </w:t>
      </w:r>
      <w:r w:rsidR="00BF38E4">
        <w:rPr>
          <w:bCs/>
        </w:rPr>
        <w:t>saint,</w:t>
      </w:r>
      <w:r w:rsidR="00BF38E4" w:rsidRPr="00412E53">
        <w:rPr>
          <w:bCs/>
        </w:rPr>
        <w:t xml:space="preserve"> who</w:t>
      </w:r>
      <w:r w:rsidR="00412E53" w:rsidRPr="00412E53">
        <w:rPr>
          <w:bCs/>
        </w:rPr>
        <w:t xml:space="preserve"> died in 303</w:t>
      </w:r>
      <w:r w:rsidR="00BF38E4">
        <w:rPr>
          <w:bCs/>
        </w:rPr>
        <w:t>.</w:t>
      </w:r>
      <w:r w:rsidR="00613C75">
        <w:rPr>
          <w:bCs/>
        </w:rPr>
        <w:t xml:space="preserve">And </w:t>
      </w:r>
      <w:proofErr w:type="spellStart"/>
      <w:r w:rsidR="00613C75">
        <w:rPr>
          <w:bCs/>
        </w:rPr>
        <w:t>Dawud</w:t>
      </w:r>
      <w:r w:rsidR="00855227">
        <w:rPr>
          <w:bCs/>
        </w:rPr>
        <w:t>Ẓāhirī</w:t>
      </w:r>
      <w:proofErr w:type="spellEnd"/>
      <w:r w:rsidR="00613C75">
        <w:rPr>
          <w:bCs/>
        </w:rPr>
        <w:t xml:space="preserve"> was one of the Sufi saint himself</w:t>
      </w:r>
      <w:r w:rsidR="00BE5AFA">
        <w:rPr>
          <w:bCs/>
        </w:rPr>
        <w:t>.</w:t>
      </w:r>
    </w:p>
    <w:p w:rsidR="000B2A56" w:rsidRDefault="00AB0EDB" w:rsidP="00677B7E">
      <w:pPr>
        <w:pStyle w:val="Heading2"/>
        <w:spacing w:line="480" w:lineRule="auto"/>
      </w:pPr>
      <w:bookmarkStart w:id="68" w:name="_Toc26870055"/>
      <w:r>
        <w:lastRenderedPageBreak/>
        <w:t xml:space="preserve">4.2.1 SHAFIE SCHOLARS </w:t>
      </w:r>
      <w:r w:rsidR="00F72835">
        <w:t>ON</w:t>
      </w:r>
      <w:r w:rsidR="00855227">
        <w:t>ẒĀHIRĪ</w:t>
      </w:r>
      <w:r>
        <w:t xml:space="preserve"> DOCTRINE</w:t>
      </w:r>
      <w:bookmarkEnd w:id="68"/>
    </w:p>
    <w:p w:rsidR="0044476F" w:rsidRDefault="00AB0EDB" w:rsidP="00677B7E">
      <w:pPr>
        <w:spacing w:line="480" w:lineRule="auto"/>
        <w:rPr>
          <w:bCs/>
          <w:lang w:bidi="ar-SA"/>
        </w:rPr>
      </w:pPr>
      <w:proofErr w:type="spellStart"/>
      <w:r>
        <w:rPr>
          <w:bCs/>
        </w:rPr>
        <w:t>Shafii</w:t>
      </w:r>
      <w:proofErr w:type="spellEnd"/>
      <w:r>
        <w:rPr>
          <w:bCs/>
        </w:rPr>
        <w:t xml:space="preserve"> scholars Abu </w:t>
      </w:r>
      <w:proofErr w:type="spellStart"/>
      <w:r>
        <w:rPr>
          <w:bCs/>
        </w:rPr>
        <w:t>Ishaq</w:t>
      </w:r>
      <w:proofErr w:type="spellEnd"/>
      <w:r>
        <w:rPr>
          <w:bCs/>
        </w:rPr>
        <w:t xml:space="preserve"> Al </w:t>
      </w:r>
      <w:proofErr w:type="spellStart"/>
      <w:r>
        <w:rPr>
          <w:bCs/>
        </w:rPr>
        <w:t>Isfiraeeni</w:t>
      </w:r>
      <w:proofErr w:type="spellEnd"/>
      <w:r>
        <w:rPr>
          <w:bCs/>
        </w:rPr>
        <w:t xml:space="preserve">, Imam Al </w:t>
      </w:r>
      <w:proofErr w:type="spellStart"/>
      <w:r>
        <w:rPr>
          <w:bCs/>
        </w:rPr>
        <w:t>Haramaini</w:t>
      </w:r>
      <w:proofErr w:type="spellEnd"/>
      <w:r>
        <w:rPr>
          <w:bCs/>
        </w:rPr>
        <w:t xml:space="preserve"> and Imam Al </w:t>
      </w:r>
      <w:proofErr w:type="spellStart"/>
      <w:r>
        <w:rPr>
          <w:bCs/>
        </w:rPr>
        <w:t>Gazzali</w:t>
      </w:r>
      <w:proofErr w:type="spellEnd"/>
      <w:r>
        <w:rPr>
          <w:bCs/>
        </w:rPr>
        <w:t xml:space="preserve"> are not regarding </w:t>
      </w:r>
      <w:proofErr w:type="spellStart"/>
      <w:r w:rsidR="00855227">
        <w:rPr>
          <w:bCs/>
        </w:rPr>
        <w:t>Ẓāhirī</w:t>
      </w:r>
      <w:r w:rsidR="00A00503">
        <w:rPr>
          <w:bCs/>
        </w:rPr>
        <w:t>c</w:t>
      </w:r>
      <w:r w:rsidR="00A00503" w:rsidRPr="00A00503">
        <w:rPr>
          <w:bCs/>
        </w:rPr>
        <w:t>ontraindications</w:t>
      </w:r>
      <w:proofErr w:type="spellEnd"/>
      <w:r>
        <w:rPr>
          <w:rStyle w:val="FootnoteReference"/>
          <w:bCs/>
        </w:rPr>
        <w:footnoteReference w:id="35"/>
      </w:r>
      <w:r w:rsidR="00F72835">
        <w:rPr>
          <w:bCs/>
        </w:rPr>
        <w:t>.</w:t>
      </w:r>
      <w:r w:rsidR="00C008E8">
        <w:rPr>
          <w:bCs/>
        </w:rPr>
        <w:t>Q</w:t>
      </w:r>
      <w:r w:rsidR="00C0489F">
        <w:rPr>
          <w:bCs/>
        </w:rPr>
        <w:t xml:space="preserve">adi Abu Baker </w:t>
      </w:r>
      <w:proofErr w:type="spellStart"/>
      <w:r w:rsidR="00C0489F">
        <w:rPr>
          <w:bCs/>
        </w:rPr>
        <w:t>Baqilani</w:t>
      </w:r>
      <w:r w:rsidR="000C1293">
        <w:rPr>
          <w:bCs/>
        </w:rPr>
        <w:t>says</w:t>
      </w:r>
      <w:proofErr w:type="spellEnd"/>
      <w:r w:rsidR="000C1293">
        <w:rPr>
          <w:bCs/>
        </w:rPr>
        <w:t>:</w:t>
      </w:r>
      <w:r w:rsidR="005A65ED">
        <w:rPr>
          <w:bCs/>
          <w:lang w:bidi="ar-SA"/>
        </w:rPr>
        <w:t>”</w:t>
      </w:r>
      <w:proofErr w:type="spellStart"/>
      <w:r w:rsidR="00AF7223">
        <w:rPr>
          <w:bCs/>
          <w:lang w:bidi="ar-SA"/>
        </w:rPr>
        <w:t>The</w:t>
      </w:r>
      <w:r w:rsidR="00855227">
        <w:rPr>
          <w:bCs/>
          <w:lang w:bidi="ar-SA"/>
        </w:rPr>
        <w:t>Ẓāhirī</w:t>
      </w:r>
      <w:proofErr w:type="spellEnd"/>
      <w:r w:rsidR="00AF7223">
        <w:rPr>
          <w:bCs/>
          <w:lang w:bidi="ar-SA"/>
        </w:rPr>
        <w:t xml:space="preserve"> scholar</w:t>
      </w:r>
      <w:r w:rsidR="00746E93">
        <w:rPr>
          <w:bCs/>
          <w:lang w:bidi="ar-SA"/>
        </w:rPr>
        <w:t>s</w:t>
      </w:r>
      <w:r w:rsidR="00AF7223">
        <w:rPr>
          <w:bCs/>
          <w:lang w:bidi="ar-SA"/>
        </w:rPr>
        <w:t xml:space="preserve"> are </w:t>
      </w:r>
      <w:r w:rsidR="00B00CFD">
        <w:rPr>
          <w:bCs/>
          <w:lang w:bidi="ar-SA"/>
        </w:rPr>
        <w:t xml:space="preserve">not Scholar of </w:t>
      </w:r>
      <w:proofErr w:type="spellStart"/>
      <w:r w:rsidR="00B00CFD">
        <w:rPr>
          <w:bCs/>
          <w:lang w:bidi="ar-SA"/>
        </w:rPr>
        <w:t>Sahree’a</w:t>
      </w:r>
      <w:proofErr w:type="spellEnd"/>
      <w:r w:rsidR="00B00CFD">
        <w:rPr>
          <w:bCs/>
          <w:lang w:bidi="ar-SA"/>
        </w:rPr>
        <w:t xml:space="preserve"> but the</w:t>
      </w:r>
      <w:r w:rsidR="00AF7223">
        <w:rPr>
          <w:bCs/>
          <w:lang w:bidi="ar-SA"/>
        </w:rPr>
        <w:t>y are only</w:t>
      </w:r>
      <w:r w:rsidR="007829D9">
        <w:rPr>
          <w:bCs/>
          <w:lang w:bidi="ar-SA"/>
        </w:rPr>
        <w:t xml:space="preserve"> the </w:t>
      </w:r>
      <w:proofErr w:type="spellStart"/>
      <w:r w:rsidR="007829D9">
        <w:rPr>
          <w:bCs/>
          <w:lang w:bidi="ar-SA"/>
        </w:rPr>
        <w:t>t</w:t>
      </w:r>
      <w:r w:rsidR="007829D9" w:rsidRPr="007829D9">
        <w:rPr>
          <w:bCs/>
          <w:lang w:bidi="ar-SA"/>
        </w:rPr>
        <w:t>ransmitters</w:t>
      </w:r>
      <w:r w:rsidR="007829D9">
        <w:rPr>
          <w:bCs/>
          <w:lang w:bidi="ar-SA"/>
        </w:rPr>
        <w:t>if</w:t>
      </w:r>
      <w:proofErr w:type="spellEnd"/>
      <w:r w:rsidR="007829D9">
        <w:rPr>
          <w:bCs/>
          <w:lang w:bidi="ar-SA"/>
        </w:rPr>
        <w:t xml:space="preserve"> they are</w:t>
      </w:r>
      <w:r w:rsidR="007829D9">
        <w:t xml:space="preserve"> t</w:t>
      </w:r>
      <w:r w:rsidR="007829D9" w:rsidRPr="007829D9">
        <w:t>rustworthy</w:t>
      </w:r>
      <w:r w:rsidR="005A65ED">
        <w:rPr>
          <w:bCs/>
          <w:lang w:bidi="ar-SA"/>
        </w:rPr>
        <w:t>”</w:t>
      </w:r>
      <w:r>
        <w:rPr>
          <w:rStyle w:val="FootnoteReference"/>
          <w:bCs/>
          <w:lang w:bidi="ar-SA"/>
        </w:rPr>
        <w:footnoteReference w:id="36"/>
      </w:r>
      <w:r w:rsidR="00E5672E">
        <w:rPr>
          <w:rFonts w:hint="cs"/>
          <w:bCs/>
          <w:rtl/>
          <w:lang w:bidi="ar-SA"/>
        </w:rPr>
        <w:t>.</w:t>
      </w:r>
      <w:r w:rsidR="00E5672E">
        <w:rPr>
          <w:bCs/>
          <w:lang w:bidi="ar-SA"/>
        </w:rPr>
        <w:t xml:space="preserve">Imam </w:t>
      </w:r>
      <w:proofErr w:type="spellStart"/>
      <w:r w:rsidR="00E5672E">
        <w:rPr>
          <w:bCs/>
          <w:lang w:bidi="ar-SA"/>
        </w:rPr>
        <w:t>Navai</w:t>
      </w:r>
      <w:r w:rsidR="00866F70">
        <w:rPr>
          <w:bCs/>
          <w:lang w:bidi="ar-SA"/>
        </w:rPr>
        <w:t>says</w:t>
      </w:r>
      <w:proofErr w:type="spellEnd"/>
      <w:r w:rsidR="00866F70">
        <w:rPr>
          <w:bCs/>
          <w:lang w:bidi="ar-SA"/>
        </w:rPr>
        <w:t xml:space="preserve">: </w:t>
      </w:r>
      <w:r w:rsidR="00E5672E">
        <w:rPr>
          <w:bCs/>
          <w:lang w:bidi="ar-SA"/>
        </w:rPr>
        <w:t xml:space="preserve">the </w:t>
      </w:r>
      <w:r w:rsidR="00A31AB0">
        <w:rPr>
          <w:bCs/>
          <w:lang w:bidi="ar-SA"/>
        </w:rPr>
        <w:t>d</w:t>
      </w:r>
      <w:r w:rsidR="00A31AB0" w:rsidRPr="00A31AB0">
        <w:rPr>
          <w:bCs/>
          <w:lang w:bidi="ar-SA"/>
        </w:rPr>
        <w:t xml:space="preserve">ivergence </w:t>
      </w:r>
      <w:r w:rsidR="00E5672E">
        <w:rPr>
          <w:bCs/>
          <w:lang w:bidi="ar-SA"/>
        </w:rPr>
        <w:t xml:space="preserve">of </w:t>
      </w:r>
      <w:proofErr w:type="spellStart"/>
      <w:r w:rsidR="00E5672E">
        <w:rPr>
          <w:bCs/>
          <w:lang w:bidi="ar-SA"/>
        </w:rPr>
        <w:t>Dawud</w:t>
      </w:r>
      <w:proofErr w:type="spellEnd"/>
      <w:r w:rsidR="00E5672E">
        <w:rPr>
          <w:bCs/>
          <w:lang w:bidi="ar-SA"/>
        </w:rPr>
        <w:t xml:space="preserve"> Al </w:t>
      </w:r>
      <w:proofErr w:type="spellStart"/>
      <w:r w:rsidR="00855227">
        <w:rPr>
          <w:bCs/>
          <w:lang w:bidi="ar-SA"/>
        </w:rPr>
        <w:t>Ẓāhirī</w:t>
      </w:r>
      <w:proofErr w:type="spellEnd"/>
      <w:r w:rsidR="004B64B5">
        <w:rPr>
          <w:bCs/>
          <w:lang w:bidi="ar-SA"/>
        </w:rPr>
        <w:t xml:space="preserve"> wouldn’t make any difficult</w:t>
      </w:r>
      <w:r w:rsidR="00E27359">
        <w:rPr>
          <w:bCs/>
          <w:lang w:bidi="ar-SA"/>
        </w:rPr>
        <w:t>ies</w:t>
      </w:r>
      <w:r w:rsidR="004B64B5">
        <w:rPr>
          <w:bCs/>
          <w:lang w:bidi="ar-SA"/>
        </w:rPr>
        <w:t xml:space="preserve"> in the acceptance of Ijma’</w:t>
      </w:r>
      <w:r w:rsidR="00A31AB0">
        <w:rPr>
          <w:bCs/>
          <w:lang w:bidi="ar-SA"/>
        </w:rPr>
        <w:t xml:space="preserve"> which was agreed by most of the </w:t>
      </w:r>
      <w:r w:rsidR="00FC0DED">
        <w:rPr>
          <w:bCs/>
          <w:lang w:bidi="ar-SA"/>
        </w:rPr>
        <w:t xml:space="preserve">scholars. As well as a </w:t>
      </w:r>
      <w:proofErr w:type="spellStart"/>
      <w:r w:rsidR="00FC0DED">
        <w:rPr>
          <w:bCs/>
          <w:lang w:bidi="ar-SA"/>
        </w:rPr>
        <w:t>Mujthahid</w:t>
      </w:r>
      <w:proofErr w:type="spellEnd"/>
      <w:r w:rsidR="00FC0DED">
        <w:rPr>
          <w:bCs/>
          <w:lang w:bidi="ar-SA"/>
        </w:rPr>
        <w:t xml:space="preserve"> of School must have not </w:t>
      </w:r>
      <w:proofErr w:type="gramStart"/>
      <w:r w:rsidR="00FC0DED">
        <w:rPr>
          <w:bCs/>
          <w:lang w:bidi="ar-SA"/>
        </w:rPr>
        <w:t>imitate</w:t>
      </w:r>
      <w:proofErr w:type="gramEnd"/>
      <w:r w:rsidR="00FC0DED">
        <w:rPr>
          <w:bCs/>
          <w:lang w:bidi="ar-SA"/>
        </w:rPr>
        <w:t xml:space="preserve"> any other, but </w:t>
      </w:r>
      <w:r w:rsidR="00107275">
        <w:rPr>
          <w:bCs/>
          <w:lang w:bidi="ar-SA"/>
        </w:rPr>
        <w:t>his doctrine is a</w:t>
      </w:r>
      <w:r w:rsidR="00107275" w:rsidRPr="00107275">
        <w:rPr>
          <w:bCs/>
          <w:lang w:bidi="ar-SA"/>
        </w:rPr>
        <w:t>ffiliate</w:t>
      </w:r>
      <w:r w:rsidR="00107275">
        <w:rPr>
          <w:bCs/>
          <w:lang w:bidi="ar-SA"/>
        </w:rPr>
        <w:t xml:space="preserve">d the school of Iman Al </w:t>
      </w:r>
      <w:proofErr w:type="spellStart"/>
      <w:r w:rsidR="00107275">
        <w:rPr>
          <w:bCs/>
          <w:lang w:bidi="ar-SA"/>
        </w:rPr>
        <w:t>Safie</w:t>
      </w:r>
      <w:proofErr w:type="spellEnd"/>
      <w:r w:rsidR="00F800B9">
        <w:rPr>
          <w:bCs/>
          <w:lang w:bidi="ar-SA"/>
        </w:rPr>
        <w:t>.</w:t>
      </w:r>
      <w:r>
        <w:rPr>
          <w:rStyle w:val="FootnoteReference"/>
          <w:bCs/>
          <w:lang w:bidi="ar-SA"/>
        </w:rPr>
        <w:footnoteReference w:id="37"/>
      </w:r>
    </w:p>
    <w:p w:rsidR="00A846BB" w:rsidRDefault="00A846BB" w:rsidP="00677B7E">
      <w:pPr>
        <w:spacing w:line="480" w:lineRule="auto"/>
        <w:rPr>
          <w:bCs/>
          <w:lang w:bidi="ar-SA"/>
        </w:rPr>
      </w:pPr>
    </w:p>
    <w:p w:rsidR="00A846BB" w:rsidRDefault="00A846BB" w:rsidP="00677B7E">
      <w:pPr>
        <w:spacing w:line="480" w:lineRule="auto"/>
        <w:rPr>
          <w:bCs/>
          <w:lang w:bidi="ar-SA"/>
        </w:rPr>
      </w:pPr>
    </w:p>
    <w:p w:rsidR="00A846BB" w:rsidRDefault="00A846BB" w:rsidP="00677B7E">
      <w:pPr>
        <w:spacing w:line="480" w:lineRule="auto"/>
        <w:rPr>
          <w:bCs/>
          <w:lang w:bidi="ar-SA"/>
        </w:rPr>
      </w:pPr>
    </w:p>
    <w:p w:rsidR="001018EC" w:rsidRDefault="001018EC" w:rsidP="00677B7E">
      <w:pPr>
        <w:spacing w:line="480" w:lineRule="auto"/>
        <w:rPr>
          <w:bCs/>
          <w:lang w:bidi="ar-SA"/>
        </w:rPr>
      </w:pPr>
    </w:p>
    <w:p w:rsidR="001018EC" w:rsidRDefault="001018EC" w:rsidP="00677B7E">
      <w:pPr>
        <w:spacing w:line="480" w:lineRule="auto"/>
        <w:rPr>
          <w:bCs/>
          <w:lang w:bidi="ar-SA"/>
        </w:rPr>
      </w:pPr>
    </w:p>
    <w:p w:rsidR="001018EC" w:rsidRDefault="001018EC" w:rsidP="00677B7E">
      <w:pPr>
        <w:spacing w:line="480" w:lineRule="auto"/>
        <w:rPr>
          <w:bCs/>
          <w:lang w:bidi="ar-SA"/>
        </w:rPr>
      </w:pPr>
    </w:p>
    <w:p w:rsidR="00CD3FE9" w:rsidRDefault="00AB0EDB" w:rsidP="00677B7E">
      <w:pPr>
        <w:pStyle w:val="Heading1"/>
        <w:spacing w:line="480" w:lineRule="auto"/>
        <w:rPr>
          <w:lang w:bidi="ar-SA"/>
        </w:rPr>
      </w:pPr>
      <w:bookmarkStart w:id="69" w:name="_Toc26870056"/>
      <w:r w:rsidRPr="00D4256E">
        <w:rPr>
          <w:lang w:bidi="ar-SA"/>
        </w:rPr>
        <w:lastRenderedPageBreak/>
        <w:t>CONCLUTION</w:t>
      </w:r>
      <w:bookmarkEnd w:id="69"/>
    </w:p>
    <w:p w:rsidR="00FC0DED" w:rsidRDefault="00AB0EDB" w:rsidP="00677B7E">
      <w:pPr>
        <w:spacing w:line="480" w:lineRule="auto"/>
        <w:rPr>
          <w:bCs/>
          <w:lang w:bidi="ar-SA"/>
        </w:rPr>
      </w:pPr>
      <w:r>
        <w:rPr>
          <w:bCs/>
          <w:lang w:bidi="ar-SA"/>
        </w:rPr>
        <w:t xml:space="preserve">Between second and eighth century there formed a </w:t>
      </w:r>
      <w:r w:rsidR="007F4F37">
        <w:rPr>
          <w:bCs/>
          <w:lang w:bidi="ar-SA"/>
        </w:rPr>
        <w:t xml:space="preserve">lot </w:t>
      </w:r>
      <w:proofErr w:type="spellStart"/>
      <w:r w:rsidR="007F4F37">
        <w:rPr>
          <w:bCs/>
          <w:lang w:bidi="ar-SA"/>
        </w:rPr>
        <w:t>of</w:t>
      </w:r>
      <w:r w:rsidR="00341463">
        <w:rPr>
          <w:bCs/>
          <w:lang w:bidi="ar-SA"/>
        </w:rPr>
        <w:t>schools</w:t>
      </w:r>
      <w:proofErr w:type="spellEnd"/>
      <w:r>
        <w:rPr>
          <w:bCs/>
          <w:lang w:bidi="ar-SA"/>
        </w:rPr>
        <w:t xml:space="preserve"> in theology and jurisprudence</w:t>
      </w:r>
      <w:r w:rsidR="00341463">
        <w:rPr>
          <w:bCs/>
          <w:lang w:bidi="ar-SA"/>
        </w:rPr>
        <w:t xml:space="preserve"> in every sects of Islam such as </w:t>
      </w:r>
      <w:proofErr w:type="spellStart"/>
      <w:r w:rsidR="00341463">
        <w:rPr>
          <w:bCs/>
          <w:lang w:bidi="ar-SA"/>
        </w:rPr>
        <w:t>Shiya</w:t>
      </w:r>
      <w:proofErr w:type="spellEnd"/>
      <w:r w:rsidR="00341463">
        <w:rPr>
          <w:bCs/>
          <w:lang w:bidi="ar-SA"/>
        </w:rPr>
        <w:t xml:space="preserve">, </w:t>
      </w:r>
      <w:proofErr w:type="spellStart"/>
      <w:r w:rsidR="00341463">
        <w:rPr>
          <w:bCs/>
          <w:lang w:bidi="ar-SA"/>
        </w:rPr>
        <w:t>Mu’thazila</w:t>
      </w:r>
      <w:proofErr w:type="spellEnd"/>
      <w:r w:rsidR="00341463">
        <w:rPr>
          <w:bCs/>
          <w:lang w:bidi="ar-SA"/>
        </w:rPr>
        <w:t xml:space="preserve"> and in </w:t>
      </w:r>
      <w:proofErr w:type="spellStart"/>
      <w:r w:rsidR="00341463">
        <w:rPr>
          <w:bCs/>
          <w:lang w:bidi="ar-SA"/>
        </w:rPr>
        <w:t>AhluSunna</w:t>
      </w:r>
      <w:r w:rsidR="00FE484C">
        <w:rPr>
          <w:bCs/>
          <w:lang w:bidi="ar-SA"/>
        </w:rPr>
        <w:t>.Four</w:t>
      </w:r>
      <w:proofErr w:type="spellEnd"/>
      <w:r w:rsidR="00FE484C">
        <w:rPr>
          <w:bCs/>
          <w:lang w:bidi="ar-SA"/>
        </w:rPr>
        <w:t xml:space="preserve"> of </w:t>
      </w:r>
      <w:proofErr w:type="spellStart"/>
      <w:r w:rsidR="00FE484C">
        <w:rPr>
          <w:bCs/>
          <w:lang w:bidi="ar-SA"/>
        </w:rPr>
        <w:t>Ahlu</w:t>
      </w:r>
      <w:proofErr w:type="spellEnd"/>
      <w:r w:rsidR="00FE484C">
        <w:rPr>
          <w:bCs/>
          <w:lang w:bidi="ar-SA"/>
        </w:rPr>
        <w:t xml:space="preserve"> Sunnah schools survived when other schools were coincided by various causes such as lake of followers and scholars to develop the school after </w:t>
      </w:r>
      <w:r w:rsidR="000F3FC7">
        <w:rPr>
          <w:bCs/>
          <w:lang w:bidi="ar-SA"/>
        </w:rPr>
        <w:t xml:space="preserve">them. Beyond of those four </w:t>
      </w:r>
      <w:proofErr w:type="spellStart"/>
      <w:r w:rsidR="00BD7F1D">
        <w:rPr>
          <w:bCs/>
          <w:lang w:bidi="ar-SA"/>
        </w:rPr>
        <w:t>doctrines</w:t>
      </w:r>
      <w:r w:rsidR="00855227">
        <w:rPr>
          <w:bCs/>
          <w:lang w:bidi="ar-SA"/>
        </w:rPr>
        <w:t>Ẓāhirī</w:t>
      </w:r>
      <w:proofErr w:type="spellEnd"/>
      <w:r w:rsidR="00BD3CF8">
        <w:rPr>
          <w:bCs/>
          <w:lang w:bidi="ar-SA"/>
        </w:rPr>
        <w:t xml:space="preserve"> doctrine survived more time firstly at east by its foundation at Iraq and then at Islamic </w:t>
      </w:r>
      <w:r w:rsidR="00C676BE">
        <w:rPr>
          <w:bCs/>
          <w:lang w:bidi="ar-SA"/>
        </w:rPr>
        <w:t>Spain. The doctrine was named as its principle is to follow the apparent word meaning of Qur’an and Hadeeth.</w:t>
      </w:r>
      <w:r w:rsidR="00A043AD">
        <w:rPr>
          <w:bCs/>
          <w:lang w:bidi="ar-SA"/>
        </w:rPr>
        <w:t xml:space="preserve"> They </w:t>
      </w:r>
      <w:r w:rsidR="007F4F37">
        <w:rPr>
          <w:bCs/>
          <w:lang w:bidi="ar-SA"/>
        </w:rPr>
        <w:t>reject</w:t>
      </w:r>
      <w:r w:rsidR="00A043AD">
        <w:rPr>
          <w:bCs/>
          <w:lang w:bidi="ar-SA"/>
        </w:rPr>
        <w:t xml:space="preserve"> Qiyas, </w:t>
      </w:r>
      <w:proofErr w:type="spellStart"/>
      <w:proofErr w:type="gramStart"/>
      <w:r w:rsidR="00A043AD">
        <w:rPr>
          <w:bCs/>
          <w:lang w:bidi="ar-SA"/>
        </w:rPr>
        <w:t>Isthihsn,other</w:t>
      </w:r>
      <w:proofErr w:type="spellEnd"/>
      <w:proofErr w:type="gramEnd"/>
      <w:r w:rsidR="00A043AD">
        <w:rPr>
          <w:bCs/>
          <w:lang w:bidi="ar-SA"/>
        </w:rPr>
        <w:t xml:space="preserve"> </w:t>
      </w:r>
      <w:r w:rsidR="00384120">
        <w:rPr>
          <w:bCs/>
          <w:lang w:bidi="ar-SA"/>
        </w:rPr>
        <w:t xml:space="preserve">logical </w:t>
      </w:r>
      <w:r w:rsidR="00A043AD">
        <w:rPr>
          <w:bCs/>
          <w:lang w:bidi="ar-SA"/>
        </w:rPr>
        <w:t xml:space="preserve">principles of </w:t>
      </w:r>
      <w:proofErr w:type="spellStart"/>
      <w:r w:rsidR="00384120">
        <w:rPr>
          <w:bCs/>
          <w:lang w:bidi="ar-SA"/>
        </w:rPr>
        <w:t>Sharee’a</w:t>
      </w:r>
      <w:proofErr w:type="spellEnd"/>
      <w:r w:rsidR="00384120">
        <w:rPr>
          <w:bCs/>
          <w:lang w:bidi="ar-SA"/>
        </w:rPr>
        <w:t xml:space="preserve">, and </w:t>
      </w:r>
      <w:r w:rsidR="00283822">
        <w:rPr>
          <w:bCs/>
          <w:lang w:bidi="ar-SA"/>
        </w:rPr>
        <w:t xml:space="preserve">they </w:t>
      </w:r>
      <w:r w:rsidR="007F4F37">
        <w:rPr>
          <w:bCs/>
          <w:lang w:bidi="ar-SA"/>
        </w:rPr>
        <w:t>support</w:t>
      </w:r>
      <w:r w:rsidR="00283822">
        <w:rPr>
          <w:bCs/>
          <w:lang w:bidi="ar-SA"/>
        </w:rPr>
        <w:t xml:space="preserve"> Ijma’ but they </w:t>
      </w:r>
      <w:r w:rsidR="007F4F37">
        <w:rPr>
          <w:bCs/>
          <w:lang w:bidi="ar-SA"/>
        </w:rPr>
        <w:t>argue</w:t>
      </w:r>
      <w:r w:rsidR="00283822">
        <w:rPr>
          <w:bCs/>
          <w:lang w:bidi="ar-SA"/>
        </w:rPr>
        <w:t xml:space="preserve"> that is not possible after the era of companion</w:t>
      </w:r>
      <w:r w:rsidR="006C0B75">
        <w:rPr>
          <w:bCs/>
          <w:lang w:bidi="ar-SA"/>
        </w:rPr>
        <w:t>.</w:t>
      </w:r>
    </w:p>
    <w:p w:rsidR="00855227" w:rsidRDefault="00855227" w:rsidP="00855227">
      <w:pPr>
        <w:spacing w:line="480" w:lineRule="auto"/>
        <w:rPr>
          <w:bCs/>
          <w:lang w:bidi="ar-SA"/>
        </w:rPr>
      </w:pPr>
      <w:proofErr w:type="spellStart"/>
      <w:r>
        <w:rPr>
          <w:bCs/>
          <w:lang w:bidi="ar-SA"/>
        </w:rPr>
        <w:t>Ẓāhirī</w:t>
      </w:r>
      <w:r w:rsidR="00491801">
        <w:rPr>
          <w:bCs/>
          <w:lang w:bidi="ar-SA"/>
        </w:rPr>
        <w:t>School</w:t>
      </w:r>
      <w:proofErr w:type="spellEnd"/>
      <w:r w:rsidR="00AB0EDB">
        <w:rPr>
          <w:bCs/>
          <w:lang w:bidi="ar-SA"/>
        </w:rPr>
        <w:t xml:space="preserve"> was spread in east and west by two scholars one was its founder Ibn </w:t>
      </w:r>
      <w:proofErr w:type="spellStart"/>
      <w:r w:rsidR="00AB0EDB">
        <w:rPr>
          <w:bCs/>
          <w:lang w:bidi="ar-SA"/>
        </w:rPr>
        <w:t>Hazm</w:t>
      </w:r>
      <w:proofErr w:type="spellEnd"/>
      <w:r w:rsidR="00AB0EDB">
        <w:rPr>
          <w:bCs/>
          <w:lang w:bidi="ar-SA"/>
        </w:rPr>
        <w:t xml:space="preserve"> Al </w:t>
      </w:r>
      <w:proofErr w:type="spellStart"/>
      <w:r>
        <w:rPr>
          <w:bCs/>
          <w:lang w:bidi="ar-SA"/>
        </w:rPr>
        <w:t>Ẓāhirī</w:t>
      </w:r>
      <w:proofErr w:type="spellEnd"/>
      <w:r w:rsidR="00AB0EDB">
        <w:rPr>
          <w:bCs/>
          <w:lang w:bidi="ar-SA"/>
        </w:rPr>
        <w:t xml:space="preserve"> who was the founder of the school at Iraq</w:t>
      </w:r>
      <w:r w:rsidR="00491801">
        <w:rPr>
          <w:bCs/>
          <w:lang w:bidi="ar-SA"/>
        </w:rPr>
        <w:t xml:space="preserve">. Though the doctrine </w:t>
      </w:r>
      <w:r w:rsidR="0067306C">
        <w:rPr>
          <w:bCs/>
          <w:lang w:bidi="ar-SA"/>
        </w:rPr>
        <w:t>was famous</w:t>
      </w:r>
      <w:r w:rsidR="00491801">
        <w:rPr>
          <w:bCs/>
          <w:lang w:bidi="ar-SA"/>
        </w:rPr>
        <w:t xml:space="preserve"> as </w:t>
      </w:r>
      <w:proofErr w:type="spellStart"/>
      <w:r w:rsidR="00491801">
        <w:rPr>
          <w:bCs/>
          <w:lang w:bidi="ar-SA"/>
        </w:rPr>
        <w:t>Dawudi</w:t>
      </w:r>
      <w:proofErr w:type="spellEnd"/>
      <w:r w:rsidR="00491801">
        <w:rPr>
          <w:bCs/>
          <w:lang w:bidi="ar-SA"/>
        </w:rPr>
        <w:t xml:space="preserve"> doctrine and later it famous in its strange </w:t>
      </w:r>
      <w:r w:rsidR="0067306C">
        <w:rPr>
          <w:bCs/>
          <w:lang w:bidi="ar-SA"/>
        </w:rPr>
        <w:t xml:space="preserve">principle. And </w:t>
      </w:r>
      <w:r w:rsidR="00D578DC">
        <w:rPr>
          <w:bCs/>
          <w:lang w:bidi="ar-SA"/>
        </w:rPr>
        <w:t>the</w:t>
      </w:r>
      <w:r w:rsidR="0067306C">
        <w:rPr>
          <w:bCs/>
          <w:lang w:bidi="ar-SA"/>
        </w:rPr>
        <w:t xml:space="preserve"> one was Ibn </w:t>
      </w:r>
      <w:proofErr w:type="spellStart"/>
      <w:r w:rsidR="0067306C">
        <w:rPr>
          <w:bCs/>
          <w:lang w:bidi="ar-SA"/>
        </w:rPr>
        <w:t>Hazm</w:t>
      </w:r>
      <w:proofErr w:type="spellEnd"/>
      <w:r w:rsidR="0067306C">
        <w:rPr>
          <w:bCs/>
          <w:lang w:bidi="ar-SA"/>
        </w:rPr>
        <w:t xml:space="preserve"> Al </w:t>
      </w:r>
      <w:proofErr w:type="spellStart"/>
      <w:r>
        <w:rPr>
          <w:bCs/>
          <w:lang w:bidi="ar-SA"/>
        </w:rPr>
        <w:t>Ẓāhirī</w:t>
      </w:r>
      <w:proofErr w:type="spellEnd"/>
      <w:r w:rsidR="0067306C">
        <w:rPr>
          <w:bCs/>
          <w:lang w:bidi="ar-SA"/>
        </w:rPr>
        <w:t xml:space="preserve"> who spread the doctrine at Islamic Spain</w:t>
      </w:r>
      <w:r w:rsidR="006063F2">
        <w:rPr>
          <w:bCs/>
          <w:lang w:bidi="ar-SA"/>
        </w:rPr>
        <w:t xml:space="preserve">, he is assumed as he tried to mix up philosophical thoughts in </w:t>
      </w:r>
      <w:proofErr w:type="spellStart"/>
      <w:r>
        <w:rPr>
          <w:bCs/>
          <w:lang w:bidi="ar-SA"/>
        </w:rPr>
        <w:t>Ẓāhirī</w:t>
      </w:r>
      <w:proofErr w:type="spellEnd"/>
      <w:r w:rsidR="006063F2">
        <w:rPr>
          <w:bCs/>
          <w:lang w:bidi="ar-SA"/>
        </w:rPr>
        <w:t xml:space="preserve"> Madhab</w:t>
      </w:r>
      <w:r w:rsidR="007F4F37">
        <w:rPr>
          <w:bCs/>
          <w:lang w:bidi="ar-SA"/>
        </w:rPr>
        <w:t>.</w:t>
      </w:r>
    </w:p>
    <w:p w:rsidR="00157B8C" w:rsidRDefault="00855227" w:rsidP="00D578DC">
      <w:pPr>
        <w:spacing w:line="480" w:lineRule="auto"/>
        <w:rPr>
          <w:bCs/>
          <w:lang w:bidi="ar-SA"/>
        </w:rPr>
      </w:pPr>
      <w:r>
        <w:rPr>
          <w:bCs/>
          <w:lang w:bidi="ar-SA"/>
        </w:rPr>
        <w:t>The research</w:t>
      </w:r>
      <w:r w:rsidRPr="00855227">
        <w:rPr>
          <w:bCs/>
          <w:lang w:bidi="ar-SA"/>
        </w:rPr>
        <w:t xml:space="preserve"> seeks to identify what is knowable about the </w:t>
      </w:r>
      <w:r w:rsidR="00D578DC">
        <w:rPr>
          <w:bCs/>
          <w:lang w:bidi="ar-SA"/>
        </w:rPr>
        <w:t>M</w:t>
      </w:r>
      <w:r w:rsidRPr="00855227">
        <w:rPr>
          <w:bCs/>
          <w:lang w:bidi="ar-SA"/>
        </w:rPr>
        <w:t xml:space="preserve">adhhab and </w:t>
      </w:r>
      <w:proofErr w:type="spellStart"/>
      <w:r w:rsidRPr="00855227">
        <w:rPr>
          <w:bCs/>
          <w:lang w:bidi="ar-SA"/>
        </w:rPr>
        <w:t>Dāwūd</w:t>
      </w:r>
      <w:proofErr w:type="spellEnd"/>
      <w:r w:rsidRPr="00855227">
        <w:rPr>
          <w:bCs/>
          <w:lang w:bidi="ar-SA"/>
        </w:rPr>
        <w:t xml:space="preserve"> ibn ‘</w:t>
      </w:r>
      <w:proofErr w:type="spellStart"/>
      <w:r w:rsidRPr="00855227">
        <w:rPr>
          <w:bCs/>
          <w:lang w:bidi="ar-SA"/>
        </w:rPr>
        <w:t>Alī</w:t>
      </w:r>
      <w:proofErr w:type="spellEnd"/>
      <w:r w:rsidRPr="00855227">
        <w:rPr>
          <w:bCs/>
          <w:lang w:bidi="ar-SA"/>
        </w:rPr>
        <w:t xml:space="preserve"> ibn Khalaf </w:t>
      </w:r>
      <w:proofErr w:type="spellStart"/>
      <w:r w:rsidRPr="00855227">
        <w:rPr>
          <w:bCs/>
          <w:lang w:bidi="ar-SA"/>
        </w:rPr>
        <w:t>alIṣbahānī</w:t>
      </w:r>
      <w:r>
        <w:rPr>
          <w:bCs/>
          <w:lang w:bidi="ar-SA"/>
        </w:rPr>
        <w:t>in</w:t>
      </w:r>
      <w:proofErr w:type="spellEnd"/>
      <w:r>
        <w:rPr>
          <w:bCs/>
          <w:lang w:bidi="ar-SA"/>
        </w:rPr>
        <w:t xml:space="preserve"> its </w:t>
      </w:r>
      <w:proofErr w:type="spellStart"/>
      <w:r>
        <w:rPr>
          <w:bCs/>
          <w:lang w:bidi="ar-SA"/>
        </w:rPr>
        <w:t>historyas</w:t>
      </w:r>
      <w:proofErr w:type="spellEnd"/>
      <w:r>
        <w:rPr>
          <w:bCs/>
          <w:lang w:bidi="ar-SA"/>
        </w:rPr>
        <w:t xml:space="preserve"> there is no</w:t>
      </w:r>
      <w:r w:rsidRPr="00855227">
        <w:rPr>
          <w:bCs/>
          <w:lang w:bidi="ar-SA"/>
        </w:rPr>
        <w:t xml:space="preserve"> primary sources from any </w:t>
      </w:r>
      <w:proofErr w:type="spellStart"/>
      <w:r w:rsidRPr="00855227">
        <w:rPr>
          <w:bCs/>
          <w:lang w:bidi="ar-SA"/>
        </w:rPr>
        <w:t>Ẓāhirī</w:t>
      </w:r>
      <w:proofErr w:type="spellEnd"/>
      <w:r w:rsidRPr="00855227">
        <w:rPr>
          <w:bCs/>
          <w:lang w:bidi="ar-SA"/>
        </w:rPr>
        <w:t xml:space="preserve"> scholar other than Ibn </w:t>
      </w:r>
      <w:proofErr w:type="spellStart"/>
      <w:r w:rsidRPr="00855227">
        <w:rPr>
          <w:bCs/>
          <w:lang w:bidi="ar-SA"/>
        </w:rPr>
        <w:t>Ḥazm</w:t>
      </w:r>
      <w:proofErr w:type="spellEnd"/>
      <w:r w:rsidRPr="00855227">
        <w:rPr>
          <w:bCs/>
          <w:lang w:bidi="ar-SA"/>
        </w:rPr>
        <w:t xml:space="preserve"> al-</w:t>
      </w:r>
      <w:proofErr w:type="spellStart"/>
      <w:r w:rsidRPr="00855227">
        <w:rPr>
          <w:bCs/>
          <w:lang w:bidi="ar-SA"/>
        </w:rPr>
        <w:t>Andalusī</w:t>
      </w:r>
      <w:proofErr w:type="spellEnd"/>
      <w:r w:rsidRPr="00855227">
        <w:rPr>
          <w:bCs/>
          <w:lang w:bidi="ar-SA"/>
        </w:rPr>
        <w:t xml:space="preserve">, </w:t>
      </w:r>
    </w:p>
    <w:p w:rsidR="00866F70" w:rsidRDefault="00866F70" w:rsidP="00D578DC">
      <w:pPr>
        <w:spacing w:line="480" w:lineRule="auto"/>
        <w:rPr>
          <w:bCs/>
          <w:lang w:bidi="ar-SA"/>
        </w:rPr>
      </w:pPr>
    </w:p>
    <w:p w:rsidR="00785962" w:rsidRDefault="00785962" w:rsidP="00D578DC">
      <w:pPr>
        <w:spacing w:line="480" w:lineRule="auto"/>
        <w:rPr>
          <w:bCs/>
          <w:lang w:bidi="ar-SA"/>
        </w:rPr>
      </w:pPr>
    </w:p>
    <w:p w:rsidR="00785962" w:rsidRDefault="00785962" w:rsidP="00D578DC">
      <w:pPr>
        <w:spacing w:line="480" w:lineRule="auto"/>
        <w:rPr>
          <w:bCs/>
          <w:lang w:bidi="ar-SA"/>
        </w:rPr>
      </w:pPr>
    </w:p>
    <w:sdt>
      <w:sdtPr>
        <w:rPr>
          <w:rFonts w:eastAsiaTheme="minorEastAsia" w:cstheme="minorBidi"/>
          <w:b w:val="0"/>
          <w:bCs w:val="0"/>
          <w:sz w:val="24"/>
          <w:szCs w:val="22"/>
        </w:rPr>
        <w:id w:val="241720913"/>
        <w:docPartObj>
          <w:docPartGallery w:val="Bibliographies"/>
          <w:docPartUnique/>
        </w:docPartObj>
      </w:sdtPr>
      <w:sdtEndPr/>
      <w:sdtContent>
        <w:bookmarkStart w:id="70" w:name="_Toc26870057" w:displacedByCustomXml="prev"/>
        <w:p w:rsidR="00B337E3" w:rsidRDefault="005605CE" w:rsidP="00677B7E">
          <w:pPr>
            <w:pStyle w:val="Heading1"/>
            <w:spacing w:line="480" w:lineRule="auto"/>
          </w:pPr>
          <w:r>
            <w:t>BIBLIOGRAPHY</w:t>
          </w:r>
          <w:bookmarkEnd w:id="70"/>
        </w:p>
        <w:sdt>
          <w:sdtPr>
            <w:id w:val="111145805"/>
            <w:bibliography/>
          </w:sdtPr>
          <w:sdtEndPr/>
          <w:sdtContent>
            <w:p w:rsidR="00785962" w:rsidRDefault="00A85ECC" w:rsidP="00785962">
              <w:pPr>
                <w:pStyle w:val="Bibliography"/>
                <w:ind w:left="720" w:hanging="720"/>
                <w:rPr>
                  <w:noProof/>
                  <w:szCs w:val="24"/>
                </w:rPr>
              </w:pPr>
              <w:r>
                <w:fldChar w:fldCharType="begin"/>
              </w:r>
              <w:r w:rsidR="00B337E3">
                <w:instrText xml:space="preserve"> BIBLIOGRAPHY </w:instrText>
              </w:r>
              <w:r>
                <w:fldChar w:fldCharType="separate"/>
              </w:r>
              <w:r w:rsidR="00785962">
                <w:rPr>
                  <w:noProof/>
                </w:rPr>
                <w:t>alhadyalzahry.yoo7.com. n.d. "https://alhadyalzahry.yoo7.com/t581-topic."</w:t>
              </w:r>
            </w:p>
            <w:p w:rsidR="00785962" w:rsidRDefault="00785962" w:rsidP="00785962">
              <w:pPr>
                <w:pStyle w:val="Bibliography"/>
                <w:ind w:left="720" w:hanging="720"/>
                <w:rPr>
                  <w:noProof/>
                </w:rPr>
              </w:pPr>
              <w:r>
                <w:rPr>
                  <w:noProof/>
                </w:rPr>
                <w:t>en.wikipedia.org. n.d. "https://en.wikipedia.org/wiki/Zahiri." (Wikipedia).</w:t>
              </w:r>
            </w:p>
            <w:p w:rsidR="00785962" w:rsidRDefault="00785962" w:rsidP="00785962">
              <w:pPr>
                <w:pStyle w:val="Bibliography"/>
                <w:ind w:left="720" w:hanging="720"/>
                <w:rPr>
                  <w:noProof/>
                </w:rPr>
              </w:pPr>
              <w:r>
                <w:rPr>
                  <w:noProof/>
                </w:rPr>
                <w:t xml:space="preserve">http://www.ibnamin.com/thahiri.htm. n.d. </w:t>
              </w:r>
              <w:r>
                <w:rPr>
                  <w:i/>
                  <w:iCs/>
                  <w:noProof/>
                </w:rPr>
                <w:t>http://www.ibnamin.com/thahiri.htm.</w:t>
              </w:r>
              <w:r>
                <w:rPr>
                  <w:noProof/>
                </w:rPr>
                <w:t xml:space="preserve"> </w:t>
              </w:r>
            </w:p>
            <w:p w:rsidR="00785962" w:rsidRDefault="00785962" w:rsidP="00785962">
              <w:pPr>
                <w:pStyle w:val="Bibliography"/>
                <w:ind w:left="720" w:hanging="720"/>
                <w:rPr>
                  <w:noProof/>
                </w:rPr>
              </w:pPr>
              <w:r>
                <w:rPr>
                  <w:noProof/>
                </w:rPr>
                <w:t xml:space="preserve">https://www.saaid.net/Doat/assuhaim/fatwa/89.htm. n.d. </w:t>
              </w:r>
              <w:r>
                <w:rPr>
                  <w:i/>
                  <w:iCs/>
                  <w:noProof/>
                </w:rPr>
                <w:t>https://www.saaid.net/Doat/assuhaim/fatwa/89.htm.</w:t>
              </w:r>
              <w:r>
                <w:rPr>
                  <w:noProof/>
                </w:rPr>
                <w:t xml:space="preserve"> </w:t>
              </w:r>
            </w:p>
            <w:p w:rsidR="00785962" w:rsidRDefault="00785962" w:rsidP="00785962">
              <w:pPr>
                <w:pStyle w:val="Bibliography"/>
                <w:ind w:left="720" w:hanging="720"/>
                <w:rPr>
                  <w:noProof/>
                </w:rPr>
              </w:pPr>
              <w:r>
                <w:rPr>
                  <w:noProof/>
                </w:rPr>
                <w:t xml:space="preserve">Ignaz.Goldziher, Dr. 2008. </w:t>
              </w:r>
              <w:r>
                <w:rPr>
                  <w:i/>
                  <w:iCs/>
                  <w:noProof/>
                </w:rPr>
                <w:t>The Zahiries Thier doctrine and thier history.</w:t>
              </w:r>
              <w:r>
                <w:rPr>
                  <w:noProof/>
                </w:rPr>
                <w:t xml:space="preserve"> Brill.</w:t>
              </w:r>
            </w:p>
            <w:p w:rsidR="00785962" w:rsidRDefault="00785962" w:rsidP="00785962">
              <w:pPr>
                <w:pStyle w:val="Bibliography"/>
                <w:ind w:left="720" w:hanging="720"/>
                <w:rPr>
                  <w:noProof/>
                </w:rPr>
              </w:pPr>
              <w:r>
                <w:rPr>
                  <w:noProof/>
                </w:rPr>
                <w:t>midad.com. n.d. "http://midad.com/article/214786/</w:t>
              </w:r>
              <w:r>
                <w:rPr>
                  <w:noProof/>
                  <w:rtl/>
                </w:rPr>
                <w:t>نقض-المذهب-الظاهري</w:t>
              </w:r>
              <w:r>
                <w:rPr>
                  <w:noProof/>
                </w:rPr>
                <w:t>."</w:t>
              </w:r>
            </w:p>
            <w:p w:rsidR="00785962" w:rsidRDefault="00785962" w:rsidP="00785962">
              <w:pPr>
                <w:pStyle w:val="Bibliography"/>
                <w:ind w:left="720" w:hanging="720"/>
                <w:rPr>
                  <w:noProof/>
                </w:rPr>
              </w:pPr>
              <w:r>
                <w:rPr>
                  <w:noProof/>
                </w:rPr>
                <w:t xml:space="preserve">Omar A. Farrukh, Ph.D, Member of the Arab Academy, Damascus (Syria). n.d. "Zaharism." </w:t>
              </w:r>
              <w:r>
                <w:rPr>
                  <w:i/>
                  <w:iCs/>
                  <w:noProof/>
                </w:rPr>
                <w:t>history-muslim-philosophy.</w:t>
              </w:r>
              <w:r>
                <w:rPr>
                  <w:noProof/>
                </w:rPr>
                <w:t xml:space="preserve"> </w:t>
              </w:r>
            </w:p>
            <w:p w:rsidR="00785962" w:rsidRDefault="00785962" w:rsidP="00785962">
              <w:pPr>
                <w:pStyle w:val="Bibliography"/>
                <w:ind w:left="720" w:hanging="720"/>
                <w:rPr>
                  <w:noProof/>
                </w:rPr>
              </w:pPr>
              <w:r>
                <w:rPr>
                  <w:noProof/>
                </w:rPr>
                <w:t xml:space="preserve">OSMAN, AMR. JUNE 2010 . </w:t>
              </w:r>
              <w:r>
                <w:rPr>
                  <w:i/>
                  <w:iCs/>
                  <w:noProof/>
                </w:rPr>
                <w:t>THE HISTORY AND DOCTRINE OF THE ẒĀHIRĪ MADHHAB .</w:t>
              </w:r>
              <w:r>
                <w:rPr>
                  <w:noProof/>
                </w:rPr>
                <w:t xml:space="preserve"> </w:t>
              </w:r>
            </w:p>
            <w:p w:rsidR="00785962" w:rsidRDefault="00785962" w:rsidP="00785962">
              <w:pPr>
                <w:pStyle w:val="Bibliography"/>
                <w:ind w:left="720" w:hanging="720"/>
                <w:rPr>
                  <w:noProof/>
                </w:rPr>
              </w:pPr>
              <w:r>
                <w:rPr>
                  <w:noProof/>
                </w:rPr>
                <w:t xml:space="preserve">Osman, Omar. 1978. </w:t>
              </w:r>
              <w:r>
                <w:rPr>
                  <w:i/>
                  <w:iCs/>
                  <w:noProof/>
                </w:rPr>
                <w:t>The Ẓāhirī Madhhab (3rd/9th–10th/16th Century).</w:t>
              </w:r>
              <w:r>
                <w:rPr>
                  <w:noProof/>
                </w:rPr>
                <w:t xml:space="preserve"> LEIDEN | BOSTON: Brill.</w:t>
              </w:r>
            </w:p>
            <w:p w:rsidR="00785962" w:rsidRDefault="00785962" w:rsidP="00785962">
              <w:pPr>
                <w:pStyle w:val="Bibliography"/>
                <w:ind w:left="720" w:hanging="720"/>
                <w:rPr>
                  <w:noProof/>
                </w:rPr>
              </w:pPr>
              <w:r>
                <w:rPr>
                  <w:noProof/>
                </w:rPr>
                <w:t xml:space="preserve">Rahman, Sayed Azeezur. n.d. </w:t>
              </w:r>
              <w:r>
                <w:rPr>
                  <w:i/>
                  <w:iCs/>
                  <w:noProof/>
                </w:rPr>
                <w:t>The story of Islamic spain.</w:t>
              </w:r>
              <w:r>
                <w:rPr>
                  <w:noProof/>
                </w:rPr>
                <w:t xml:space="preserve"> </w:t>
              </w:r>
            </w:p>
            <w:p w:rsidR="00785962" w:rsidRDefault="00785962" w:rsidP="00785962">
              <w:pPr>
                <w:pStyle w:val="Bibliography"/>
                <w:ind w:left="720" w:hanging="720"/>
                <w:rPr>
                  <w:noProof/>
                </w:rPr>
              </w:pPr>
              <w:r>
                <w:rPr>
                  <w:noProof/>
                </w:rPr>
                <w:lastRenderedPageBreak/>
                <w:t xml:space="preserve">Schacht, Joseph. n.d. "Dāwūd b. ʿAlī b. Khalaf." In </w:t>
              </w:r>
              <w:r>
                <w:rPr>
                  <w:i/>
                  <w:iCs/>
                  <w:noProof/>
                </w:rPr>
                <w:t>Encyclopaedia of Islam</w:t>
              </w:r>
              <w:r>
                <w:rPr>
                  <w:noProof/>
                </w:rPr>
                <w:t>.</w:t>
              </w:r>
            </w:p>
            <w:p w:rsidR="00785962" w:rsidRDefault="00785962" w:rsidP="00785962">
              <w:pPr>
                <w:pStyle w:val="Bibliography"/>
                <w:ind w:left="720" w:hanging="720"/>
                <w:rPr>
                  <w:noProof/>
                </w:rPr>
              </w:pPr>
              <w:r>
                <w:rPr>
                  <w:noProof/>
                </w:rPr>
                <w:t>wikipedia.org. n.d. "https://en.wikipedia.org/wiki/Dawud_al-Zahiri." (Wikipedia).</w:t>
              </w:r>
            </w:p>
            <w:p w:rsidR="00785962" w:rsidRDefault="00785962" w:rsidP="00785962">
              <w:pPr>
                <w:pStyle w:val="Bibliography"/>
                <w:ind w:left="720" w:hanging="720"/>
                <w:rPr>
                  <w:noProof/>
                </w:rPr>
              </w:pPr>
              <w:r>
                <w:rPr>
                  <w:noProof/>
                  <w:rtl/>
                  <w:lang w:bidi="ar-SA"/>
                </w:rPr>
                <w:t>دقداقمخطار</w:t>
              </w:r>
              <w:r>
                <w:rPr>
                  <w:noProof/>
                </w:rPr>
                <w:t xml:space="preserve">. n.d. </w:t>
              </w:r>
              <w:r>
                <w:rPr>
                  <w:i/>
                  <w:iCs/>
                  <w:noProof/>
                  <w:rtl/>
                  <w:lang w:bidi="ar-SA"/>
                </w:rPr>
                <w:t>المذهب</w:t>
              </w:r>
              <w:r>
                <w:rPr>
                  <w:i/>
                  <w:iCs/>
                  <w:noProof/>
                  <w:rtl/>
                </w:rPr>
                <w:t xml:space="preserve"> </w:t>
              </w:r>
              <w:r>
                <w:rPr>
                  <w:i/>
                  <w:iCs/>
                  <w:noProof/>
                  <w:rtl/>
                  <w:lang w:bidi="ar-SA"/>
                </w:rPr>
                <w:t>الظاهري</w:t>
              </w:r>
              <w:r>
                <w:rPr>
                  <w:i/>
                  <w:iCs/>
                  <w:noProof/>
                  <w:rtl/>
                </w:rPr>
                <w:t xml:space="preserve"> </w:t>
              </w:r>
              <w:r>
                <w:rPr>
                  <w:i/>
                  <w:iCs/>
                  <w:noProof/>
                  <w:rtl/>
                  <w:lang w:bidi="ar-SA"/>
                </w:rPr>
                <w:t>ببلاد</w:t>
              </w:r>
              <w:r>
                <w:rPr>
                  <w:i/>
                  <w:iCs/>
                  <w:noProof/>
                  <w:rtl/>
                </w:rPr>
                <w:t xml:space="preserve"> </w:t>
              </w:r>
              <w:r>
                <w:rPr>
                  <w:i/>
                  <w:iCs/>
                  <w:noProof/>
                  <w:rtl/>
                  <w:lang w:bidi="ar-SA"/>
                </w:rPr>
                <w:t>الغرب</w:t>
              </w:r>
              <w:r>
                <w:rPr>
                  <w:i/>
                  <w:iCs/>
                  <w:noProof/>
                  <w:rtl/>
                </w:rPr>
                <w:t xml:space="preserve"> </w:t>
              </w:r>
              <w:r>
                <w:rPr>
                  <w:i/>
                  <w:iCs/>
                  <w:noProof/>
                  <w:rtl/>
                  <w:lang w:bidi="ar-SA"/>
                </w:rPr>
                <w:t>الاسلامي</w:t>
              </w:r>
              <w:r>
                <w:rPr>
                  <w:i/>
                  <w:iCs/>
                  <w:noProof/>
                  <w:rtl/>
                </w:rPr>
                <w:t xml:space="preserve"> </w:t>
              </w:r>
              <w:r>
                <w:rPr>
                  <w:i/>
                  <w:iCs/>
                  <w:noProof/>
                  <w:rtl/>
                  <w:lang w:bidi="ar-SA"/>
                </w:rPr>
                <w:t>و</w:t>
              </w:r>
              <w:r>
                <w:rPr>
                  <w:i/>
                  <w:iCs/>
                  <w:noProof/>
                  <w:rtl/>
                </w:rPr>
                <w:t xml:space="preserve"> </w:t>
              </w:r>
              <w:r>
                <w:rPr>
                  <w:i/>
                  <w:iCs/>
                  <w:noProof/>
                  <w:rtl/>
                  <w:lang w:bidi="ar-SA"/>
                </w:rPr>
                <w:t>تأثيراته</w:t>
              </w:r>
              <w:r>
                <w:rPr>
                  <w:i/>
                  <w:iCs/>
                  <w:noProof/>
                </w:rPr>
                <w:t xml:space="preserve"> .</w:t>
              </w:r>
              <w:r>
                <w:rPr>
                  <w:noProof/>
                </w:rPr>
                <w:t xml:space="preserve"> </w:t>
              </w:r>
              <w:r>
                <w:rPr>
                  <w:noProof/>
                  <w:rtl/>
                  <w:lang w:bidi="ar-SA"/>
                </w:rPr>
                <w:t>الدكتور</w:t>
              </w:r>
              <w:r>
                <w:rPr>
                  <w:noProof/>
                  <w:rtl/>
                </w:rPr>
                <w:t xml:space="preserve"> </w:t>
              </w:r>
              <w:r>
                <w:rPr>
                  <w:noProof/>
                  <w:rtl/>
                  <w:lang w:bidi="ar-SA"/>
                </w:rPr>
                <w:t>طاهر</w:t>
              </w:r>
              <w:r>
                <w:rPr>
                  <w:noProof/>
                  <w:rtl/>
                </w:rPr>
                <w:t xml:space="preserve"> </w:t>
              </w:r>
              <w:r>
                <w:rPr>
                  <w:noProof/>
                  <w:rtl/>
                  <w:lang w:bidi="ar-SA"/>
                </w:rPr>
                <w:t>مولاي</w:t>
              </w:r>
              <w:r>
                <w:rPr>
                  <w:noProof/>
                </w:rPr>
                <w:t>.</w:t>
              </w:r>
            </w:p>
            <w:p w:rsidR="00785962" w:rsidRDefault="00785962" w:rsidP="00785962">
              <w:pPr>
                <w:pStyle w:val="Bibliography"/>
                <w:ind w:left="720" w:hanging="720"/>
                <w:rPr>
                  <w:noProof/>
                </w:rPr>
              </w:pPr>
              <w:r>
                <w:rPr>
                  <w:noProof/>
                  <w:rtl/>
                  <w:lang w:bidi="ar-SA"/>
                </w:rPr>
                <w:t>سفر</w:t>
              </w:r>
              <w:r>
                <w:rPr>
                  <w:noProof/>
                  <w:rtl/>
                </w:rPr>
                <w:t xml:space="preserve">, </w:t>
              </w:r>
              <w:r>
                <w:rPr>
                  <w:noProof/>
                  <w:rtl/>
                  <w:lang w:bidi="ar-SA"/>
                </w:rPr>
                <w:t>الدكتور</w:t>
              </w:r>
              <w:r>
                <w:rPr>
                  <w:noProof/>
                  <w:rtl/>
                </w:rPr>
                <w:t xml:space="preserve"> / </w:t>
              </w:r>
              <w:r>
                <w:rPr>
                  <w:noProof/>
                  <w:rtl/>
                  <w:lang w:bidi="ar-SA"/>
                </w:rPr>
                <w:t>حسن</w:t>
              </w:r>
              <w:r>
                <w:rPr>
                  <w:noProof/>
                  <w:rtl/>
                </w:rPr>
                <w:t xml:space="preserve"> </w:t>
              </w:r>
              <w:r>
                <w:rPr>
                  <w:noProof/>
                  <w:rtl/>
                  <w:lang w:bidi="ar-SA"/>
                </w:rPr>
                <w:t>محمد</w:t>
              </w:r>
              <w:r>
                <w:rPr>
                  <w:noProof/>
                </w:rPr>
                <w:t xml:space="preserve">. n.d. </w:t>
              </w:r>
              <w:r>
                <w:rPr>
                  <w:i/>
                  <w:iCs/>
                  <w:noProof/>
                  <w:rtl/>
                  <w:lang w:bidi="ar-SA"/>
                </w:rPr>
                <w:t>المذهب</w:t>
              </w:r>
              <w:r>
                <w:rPr>
                  <w:i/>
                  <w:iCs/>
                  <w:noProof/>
                  <w:rtl/>
                </w:rPr>
                <w:t xml:space="preserve"> </w:t>
              </w:r>
              <w:r>
                <w:rPr>
                  <w:i/>
                  <w:iCs/>
                  <w:noProof/>
                  <w:rtl/>
                  <w:lang w:bidi="ar-SA"/>
                </w:rPr>
                <w:t>السني</w:t>
              </w:r>
              <w:r>
                <w:rPr>
                  <w:i/>
                  <w:iCs/>
                  <w:noProof/>
                  <w:rtl/>
                </w:rPr>
                <w:t xml:space="preserve"> </w:t>
              </w:r>
              <w:r>
                <w:rPr>
                  <w:i/>
                  <w:iCs/>
                  <w:noProof/>
                  <w:rtl/>
                  <w:lang w:bidi="ar-SA"/>
                </w:rPr>
                <w:t>الخامس</w:t>
              </w:r>
              <w:r>
                <w:rPr>
                  <w:i/>
                  <w:iCs/>
                  <w:noProof/>
                  <w:rtl/>
                </w:rPr>
                <w:t xml:space="preserve">: </w:t>
              </w:r>
              <w:r>
                <w:rPr>
                  <w:i/>
                  <w:iCs/>
                  <w:noProof/>
                  <w:rtl/>
                  <w:lang w:bidi="ar-SA"/>
                </w:rPr>
                <w:t>المذهب</w:t>
              </w:r>
              <w:r>
                <w:rPr>
                  <w:i/>
                  <w:iCs/>
                  <w:noProof/>
                  <w:rtl/>
                </w:rPr>
                <w:t xml:space="preserve"> </w:t>
              </w:r>
              <w:r>
                <w:rPr>
                  <w:i/>
                  <w:iCs/>
                  <w:noProof/>
                  <w:rtl/>
                  <w:lang w:bidi="ar-SA"/>
                </w:rPr>
                <w:t>الظاهري</w:t>
              </w:r>
              <w:r>
                <w:rPr>
                  <w:i/>
                  <w:iCs/>
                  <w:noProof/>
                </w:rPr>
                <w:t>.</w:t>
              </w:r>
              <w:r>
                <w:rPr>
                  <w:noProof/>
                </w:rPr>
                <w:t xml:space="preserve"> </w:t>
              </w:r>
            </w:p>
            <w:bookmarkStart w:id="71" w:name="_GoBack"/>
            <w:bookmarkEnd w:id="71"/>
            <w:p w:rsidR="00B337E3" w:rsidRDefault="00A85ECC" w:rsidP="00785962">
              <w:pPr>
                <w:spacing w:line="360" w:lineRule="auto"/>
              </w:pPr>
              <w:r>
                <w:fldChar w:fldCharType="end"/>
              </w:r>
            </w:p>
          </w:sdtContent>
        </w:sdt>
      </w:sdtContent>
    </w:sdt>
    <w:p w:rsidR="000F3FC7" w:rsidRDefault="000F3FC7" w:rsidP="00677B7E">
      <w:pPr>
        <w:spacing w:line="480" w:lineRule="auto"/>
        <w:rPr>
          <w:bCs/>
          <w:lang w:bidi="ar-SA"/>
        </w:rPr>
      </w:pPr>
    </w:p>
    <w:p w:rsidR="000F3FC7" w:rsidRPr="00E5672E" w:rsidRDefault="000F3FC7" w:rsidP="00677B7E">
      <w:pPr>
        <w:spacing w:line="480" w:lineRule="auto"/>
        <w:rPr>
          <w:bCs/>
          <w:lang w:bidi="ar-SA"/>
        </w:rPr>
      </w:pPr>
    </w:p>
    <w:sectPr w:rsidR="000F3FC7" w:rsidRPr="00E5672E" w:rsidSect="00A4743A">
      <w:pgSz w:w="11906" w:h="16838" w:code="9"/>
      <w:pgMar w:top="1440" w:right="1418" w:bottom="1701" w:left="2155"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65C" w:rsidRDefault="008D465C" w:rsidP="00466E61">
      <w:pPr>
        <w:spacing w:before="0" w:after="0" w:line="240" w:lineRule="auto"/>
      </w:pPr>
      <w:r>
        <w:separator/>
      </w:r>
    </w:p>
  </w:endnote>
  <w:endnote w:type="continuationSeparator" w:id="0">
    <w:p w:rsidR="008D465C" w:rsidRDefault="008D465C" w:rsidP="00466E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 w:name="Traditional Arabic">
    <w:altName w:val="Traditional Arabic"/>
    <w:panose1 w:val="02020603050405020304"/>
    <w:charset w:val="B2"/>
    <w:family w:val="roman"/>
    <w:pitch w:val="variable"/>
    <w:sig w:usb0="00002003" w:usb1="80000000" w:usb2="00000008" w:usb3="00000000" w:csb0="00000041"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65C" w:rsidRDefault="008D465C">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B0540">
      <w:rPr>
        <w:noProof/>
        <w:color w:val="000000"/>
      </w:rPr>
      <w:t>29</w:t>
    </w:r>
    <w:r>
      <w:rPr>
        <w:color w:val="000000"/>
      </w:rPr>
      <w:fldChar w:fldCharType="end"/>
    </w:r>
  </w:p>
  <w:p w:rsidR="008D465C" w:rsidRDefault="008D465C">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65C" w:rsidRDefault="008D465C" w:rsidP="00484FB1">
      <w:pPr>
        <w:spacing w:after="0" w:line="240" w:lineRule="auto"/>
      </w:pPr>
      <w:r>
        <w:separator/>
      </w:r>
    </w:p>
  </w:footnote>
  <w:footnote w:type="continuationSeparator" w:id="0">
    <w:p w:rsidR="008D465C" w:rsidRDefault="008D465C" w:rsidP="00484FB1">
      <w:pPr>
        <w:spacing w:after="0" w:line="240" w:lineRule="auto"/>
      </w:pPr>
      <w:r>
        <w:continuationSeparator/>
      </w:r>
    </w:p>
  </w:footnote>
  <w:footnote w:id="1">
    <w:p w:rsidR="008D465C" w:rsidRDefault="008D465C">
      <w:pPr>
        <w:pBdr>
          <w:top w:val="nil"/>
          <w:left w:val="nil"/>
          <w:bottom w:val="nil"/>
          <w:right w:val="nil"/>
          <w:between w:val="nil"/>
        </w:pBdr>
        <w:spacing w:after="0" w:line="240" w:lineRule="auto"/>
        <w:rPr>
          <w:b/>
          <w:color w:val="000000"/>
          <w:sz w:val="20"/>
          <w:szCs w:val="20"/>
        </w:rPr>
      </w:pPr>
      <w:r>
        <w:rPr>
          <w:rStyle w:val="FootnoteReference"/>
        </w:rPr>
        <w:footnoteRef/>
      </w:r>
      <w:proofErr w:type="spellStart"/>
      <w:r w:rsidRPr="00CE274F">
        <w:rPr>
          <w:bCs/>
          <w:color w:val="000000"/>
          <w:sz w:val="20"/>
          <w:szCs w:val="20"/>
        </w:rPr>
        <w:t>Ibn_Hazm</w:t>
      </w:r>
      <w:proofErr w:type="spellEnd"/>
      <w:r w:rsidRPr="00CE274F">
        <w:rPr>
          <w:bCs/>
          <w:color w:val="000000"/>
          <w:sz w:val="20"/>
          <w:szCs w:val="20"/>
        </w:rPr>
        <w:t xml:space="preserve">: A Spanish scholar who followed Zahiri doctrines and have many </w:t>
      </w:r>
      <w:r w:rsidRPr="00CE274F">
        <w:rPr>
          <w:bCs/>
          <w:sz w:val="20"/>
          <w:szCs w:val="20"/>
        </w:rPr>
        <w:t>contributions</w:t>
      </w:r>
      <w:r w:rsidRPr="00CE274F">
        <w:rPr>
          <w:bCs/>
          <w:color w:val="000000"/>
          <w:sz w:val="20"/>
          <w:szCs w:val="20"/>
        </w:rPr>
        <w:t xml:space="preserve"> in this doctrine</w:t>
      </w:r>
    </w:p>
  </w:footnote>
  <w:footnote w:id="2">
    <w:p w:rsidR="008D465C" w:rsidRDefault="008D465C">
      <w:pPr>
        <w:pBdr>
          <w:top w:val="nil"/>
          <w:left w:val="nil"/>
          <w:bottom w:val="nil"/>
          <w:right w:val="nil"/>
          <w:between w:val="nil"/>
        </w:pBdr>
        <w:spacing w:after="0" w:line="240" w:lineRule="auto"/>
        <w:rPr>
          <w:b/>
          <w:color w:val="000000"/>
          <w:sz w:val="20"/>
          <w:szCs w:val="20"/>
        </w:rPr>
      </w:pPr>
    </w:p>
  </w:footnote>
  <w:footnote w:id="3">
    <w:p w:rsidR="008D465C" w:rsidRDefault="008D465C">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https://en.wikipedia.org/wiki/Zahirism</w:t>
      </w:r>
    </w:p>
  </w:footnote>
  <w:footnote w:id="4">
    <w:p w:rsidR="008D465C" w:rsidRDefault="008D465C">
      <w:pPr>
        <w:pStyle w:val="FootnoteText"/>
      </w:pPr>
      <w:r>
        <w:rPr>
          <w:rStyle w:val="FootnoteReference"/>
        </w:rPr>
        <w:footnoteRef/>
      </w:r>
      <w:r w:rsidRPr="00BA6288">
        <w:t>www.ibnamin.com/Manhaj/</w:t>
      </w:r>
      <w:r>
        <w:t>Zahiri</w:t>
      </w:r>
    </w:p>
  </w:footnote>
  <w:footnote w:id="5">
    <w:p w:rsidR="008D465C" w:rsidRPr="00620B44" w:rsidRDefault="008D465C">
      <w:pPr>
        <w:pStyle w:val="FootnoteText"/>
      </w:pPr>
      <w:r>
        <w:rPr>
          <w:rStyle w:val="FootnoteReference"/>
        </w:rPr>
        <w:footnoteRef/>
      </w:r>
      <w:proofErr w:type="spellStart"/>
      <w:r>
        <w:rPr>
          <w:lang w:val="en-GB"/>
        </w:rPr>
        <w:t>wikipedia</w:t>
      </w:r>
      <w:proofErr w:type="spellEnd"/>
    </w:p>
  </w:footnote>
  <w:footnote w:id="6">
    <w:p w:rsidR="008D465C" w:rsidRPr="009D57A7" w:rsidRDefault="008D465C" w:rsidP="009D57A7">
      <w:pPr>
        <w:pStyle w:val="FootnoteText"/>
        <w:rPr>
          <w:lang w:val="en-GB"/>
        </w:rPr>
      </w:pPr>
      <w:r>
        <w:rPr>
          <w:rStyle w:val="FootnoteReference"/>
        </w:rPr>
        <w:footnoteRef/>
      </w:r>
      <w:proofErr w:type="spellStart"/>
      <w:proofErr w:type="gramStart"/>
      <w:r>
        <w:rPr>
          <w:lang w:val="en-GB"/>
        </w:rPr>
        <w:t>Shahrasthani</w:t>
      </w:r>
      <w:proofErr w:type="spellEnd"/>
      <w:r>
        <w:rPr>
          <w:lang w:val="en-GB"/>
        </w:rPr>
        <w:t xml:space="preserve"> ;</w:t>
      </w:r>
      <w:r>
        <w:t>From</w:t>
      </w:r>
      <w:proofErr w:type="gramEnd"/>
      <w:r>
        <w:t xml:space="preserve"> the research</w:t>
      </w:r>
      <w:proofErr w:type="spellStart"/>
      <w:r w:rsidRPr="009D57A7">
        <w:rPr>
          <w:lang w:val="en-GB"/>
        </w:rPr>
        <w:t>Zaharismby</w:t>
      </w:r>
      <w:proofErr w:type="spellEnd"/>
      <w:r w:rsidRPr="009D57A7">
        <w:rPr>
          <w:lang w:val="en-GB"/>
        </w:rPr>
        <w:t xml:space="preserve"> Omar A. Farrukh, </w:t>
      </w:r>
      <w:proofErr w:type="spellStart"/>
      <w:r w:rsidRPr="009D57A7">
        <w:rPr>
          <w:lang w:val="en-GB"/>
        </w:rPr>
        <w:t>Ph.D</w:t>
      </w:r>
      <w:proofErr w:type="spellEnd"/>
      <w:r w:rsidRPr="009D57A7">
        <w:rPr>
          <w:lang w:val="en-GB"/>
        </w:rPr>
        <w:t>, Member of the Arab Academy, Damascus (Syria)</w:t>
      </w:r>
    </w:p>
  </w:footnote>
  <w:footnote w:id="7">
    <w:p w:rsidR="008D465C" w:rsidRPr="000D4456" w:rsidRDefault="008D465C" w:rsidP="000D4456">
      <w:pPr>
        <w:pStyle w:val="FootnoteText"/>
        <w:rPr>
          <w:lang w:val="en-GB"/>
        </w:rPr>
      </w:pPr>
      <w:r>
        <w:rPr>
          <w:rStyle w:val="FootnoteReference"/>
        </w:rPr>
        <w:footnoteRef/>
      </w:r>
      <w:r w:rsidRPr="000D4456">
        <w:t>Ibid</w:t>
      </w:r>
    </w:p>
  </w:footnote>
  <w:footnote w:id="8">
    <w:p w:rsidR="008D465C" w:rsidRPr="00CF121C" w:rsidRDefault="008D465C">
      <w:pPr>
        <w:pStyle w:val="FootnoteText"/>
        <w:rPr>
          <w:lang w:val="en-GB"/>
        </w:rPr>
      </w:pPr>
      <w:r>
        <w:rPr>
          <w:rStyle w:val="FootnoteReference"/>
        </w:rPr>
        <w:footnoteRef/>
      </w:r>
      <w:proofErr w:type="spellStart"/>
      <w:r>
        <w:rPr>
          <w:lang w:val="en-GB"/>
        </w:rPr>
        <w:t>SharahulAqaa’id</w:t>
      </w:r>
      <w:proofErr w:type="spellEnd"/>
      <w:r>
        <w:rPr>
          <w:lang w:val="en-GB"/>
        </w:rPr>
        <w:t xml:space="preserve"> of Imam Al </w:t>
      </w:r>
      <w:proofErr w:type="spellStart"/>
      <w:r>
        <w:rPr>
          <w:lang w:val="en-GB"/>
        </w:rPr>
        <w:t>Thafthazani</w:t>
      </w:r>
      <w:proofErr w:type="spellEnd"/>
      <w:r>
        <w:rPr>
          <w:lang w:val="en-GB"/>
        </w:rPr>
        <w:t xml:space="preserve"> as </w:t>
      </w:r>
      <w:proofErr w:type="spellStart"/>
      <w:r>
        <w:rPr>
          <w:lang w:val="en-GB"/>
        </w:rPr>
        <w:t>a</w:t>
      </w:r>
      <w:proofErr w:type="spellEnd"/>
      <w:r>
        <w:rPr>
          <w:lang w:val="en-GB"/>
        </w:rPr>
        <w:t xml:space="preserve"> interpretation on the book </w:t>
      </w:r>
      <w:proofErr w:type="spellStart"/>
      <w:proofErr w:type="gramStart"/>
      <w:r>
        <w:rPr>
          <w:lang w:val="en-GB"/>
        </w:rPr>
        <w:t>Aqa’idof</w:t>
      </w:r>
      <w:proofErr w:type="spellEnd"/>
      <w:r>
        <w:rPr>
          <w:lang w:val="en-GB"/>
        </w:rPr>
        <w:t xml:space="preserve">  Umar</w:t>
      </w:r>
      <w:proofErr w:type="gramEnd"/>
      <w:r>
        <w:rPr>
          <w:lang w:val="en-GB"/>
        </w:rPr>
        <w:t xml:space="preserve"> Al </w:t>
      </w:r>
      <w:proofErr w:type="spellStart"/>
      <w:r>
        <w:rPr>
          <w:lang w:val="en-GB"/>
        </w:rPr>
        <w:t>Nasafi</w:t>
      </w:r>
      <w:proofErr w:type="spellEnd"/>
    </w:p>
  </w:footnote>
  <w:footnote w:id="9">
    <w:p w:rsidR="008D465C" w:rsidRDefault="008D465C">
      <w:pPr>
        <w:pStyle w:val="FootnoteText"/>
        <w:rPr>
          <w:rFonts w:ascii="Arial"/>
          <w:rtl/>
        </w:rPr>
      </w:pPr>
      <w:r>
        <w:rPr>
          <w:rStyle w:val="FootnoteReference"/>
        </w:rPr>
        <w:footnoteRef/>
      </w:r>
      <w:r w:rsidRPr="00266F0A">
        <w:t>http://www.ibnamin.com/thahiri.htm</w:t>
      </w:r>
    </w:p>
  </w:footnote>
  <w:footnote w:id="10">
    <w:p w:rsidR="008D465C" w:rsidRPr="001630E9" w:rsidRDefault="008D465C" w:rsidP="00095E43">
      <w:pPr>
        <w:pStyle w:val="FootnoteText"/>
        <w:rPr>
          <w:rFonts w:ascii="Calibri" w:hAnsi="Calibri" w:cs="Calibri"/>
        </w:rPr>
      </w:pPr>
      <w:r>
        <w:rPr>
          <w:rStyle w:val="FootnoteReference"/>
        </w:rPr>
        <w:footnoteRef/>
      </w:r>
      <w:proofErr w:type="spellStart"/>
      <w:r>
        <w:rPr>
          <w:i/>
          <w:iCs/>
          <w:lang w:val="en-GB"/>
        </w:rPr>
        <w:t>Thirmudhii,</w:t>
      </w:r>
      <w:r w:rsidRPr="00954473">
        <w:rPr>
          <w:i/>
          <w:iCs/>
          <w:lang w:val="en-GB"/>
        </w:rPr>
        <w:t>Sunan</w:t>
      </w:r>
      <w:proofErr w:type="spellEnd"/>
      <w:r w:rsidRPr="00954473">
        <w:rPr>
          <w:i/>
          <w:iCs/>
          <w:lang w:val="en-GB"/>
        </w:rPr>
        <w:t xml:space="preserve"> al-</w:t>
      </w:r>
      <w:proofErr w:type="spellStart"/>
      <w:r w:rsidRPr="00954473">
        <w:rPr>
          <w:i/>
          <w:iCs/>
          <w:lang w:val="en-GB"/>
        </w:rPr>
        <w:t>Tirmidhi</w:t>
      </w:r>
      <w:proofErr w:type="spellEnd"/>
      <w:r w:rsidRPr="00954473">
        <w:rPr>
          <w:i/>
          <w:iCs/>
          <w:lang w:val="en-GB"/>
        </w:rPr>
        <w:t>̄ 1327</w:t>
      </w:r>
      <w:r>
        <w:rPr>
          <w:lang w:val="en-GB"/>
        </w:rPr>
        <w:t xml:space="preserve">:Prophet(PBUH) sent </w:t>
      </w:r>
      <w:proofErr w:type="spellStart"/>
      <w:r>
        <w:rPr>
          <w:lang w:val="en-GB"/>
        </w:rPr>
        <w:t>Muad</w:t>
      </w:r>
      <w:proofErr w:type="spellEnd"/>
      <w:r>
        <w:rPr>
          <w:lang w:val="en-GB"/>
        </w:rPr>
        <w:t xml:space="preserve"> to Yemen then he asked Hou will you </w:t>
      </w:r>
      <w:proofErr w:type="spellStart"/>
      <w:r>
        <w:rPr>
          <w:lang w:val="en-GB"/>
        </w:rPr>
        <w:t>judge.he</w:t>
      </w:r>
      <w:proofErr w:type="spellEnd"/>
      <w:r>
        <w:rPr>
          <w:lang w:val="en-GB"/>
        </w:rPr>
        <w:t xml:space="preserve"> said I shall judge in according to the book of Allah, Prophet asked </w:t>
      </w:r>
      <w:r w:rsidRPr="00DD3366">
        <w:rPr>
          <w:lang w:val="en-GB"/>
        </w:rPr>
        <w:t xml:space="preserve">if it is not in the </w:t>
      </w:r>
      <w:proofErr w:type="spellStart"/>
      <w:r w:rsidRPr="00DD3366">
        <w:rPr>
          <w:lang w:val="en-GB"/>
        </w:rPr>
        <w:t>Qur'an.He</w:t>
      </w:r>
      <w:proofErr w:type="spellEnd"/>
      <w:r w:rsidRPr="00DD3366">
        <w:rPr>
          <w:lang w:val="en-GB"/>
        </w:rPr>
        <w:t xml:space="preserve"> </w:t>
      </w:r>
      <w:proofErr w:type="spellStart"/>
      <w:r w:rsidRPr="00DD3366">
        <w:rPr>
          <w:lang w:val="en-GB"/>
        </w:rPr>
        <w:t>replaid</w:t>
      </w:r>
      <w:proofErr w:type="spellEnd"/>
      <w:r w:rsidRPr="00DD3366">
        <w:rPr>
          <w:lang w:val="en-GB"/>
        </w:rPr>
        <w:t xml:space="preserve"> I shall act in according </w:t>
      </w:r>
      <w:proofErr w:type="spellStart"/>
      <w:r w:rsidRPr="00DD3366">
        <w:rPr>
          <w:lang w:val="en-GB"/>
        </w:rPr>
        <w:t>ro</w:t>
      </w:r>
      <w:proofErr w:type="spellEnd"/>
      <w:r w:rsidRPr="00DD3366">
        <w:rPr>
          <w:lang w:val="en-GB"/>
        </w:rPr>
        <w:t xml:space="preserve"> Sunnah prophet(PBUH) asked if it is not in </w:t>
      </w:r>
      <w:proofErr w:type="spellStart"/>
      <w:r w:rsidRPr="00DD3366">
        <w:rPr>
          <w:lang w:val="en-GB"/>
        </w:rPr>
        <w:t>Sunnah.he</w:t>
      </w:r>
      <w:proofErr w:type="spellEnd"/>
      <w:r w:rsidRPr="00DD3366">
        <w:rPr>
          <w:lang w:val="en-GB"/>
        </w:rPr>
        <w:t xml:space="preserve"> </w:t>
      </w:r>
      <w:proofErr w:type="spellStart"/>
      <w:r w:rsidRPr="00DD3366">
        <w:rPr>
          <w:lang w:val="en-GB"/>
        </w:rPr>
        <w:t>replaid:Then</w:t>
      </w:r>
      <w:proofErr w:type="spellEnd"/>
      <w:r w:rsidRPr="00DD3366">
        <w:rPr>
          <w:lang w:val="en-GB"/>
        </w:rPr>
        <w:t xml:space="preserve"> I shall strive to act in according to my understanding prophet(PBUH) </w:t>
      </w:r>
      <w:proofErr w:type="spellStart"/>
      <w:r w:rsidRPr="00DD3366">
        <w:rPr>
          <w:lang w:val="en-GB"/>
        </w:rPr>
        <w:t>said:Praise</w:t>
      </w:r>
      <w:proofErr w:type="spellEnd"/>
      <w:r w:rsidRPr="00DD3366">
        <w:rPr>
          <w:lang w:val="en-GB"/>
        </w:rPr>
        <w:t xml:space="preserve"> to be on Allah who has blessed the messenger of messenger of his with what pleases the message of Allah</w:t>
      </w:r>
    </w:p>
    <w:p w:rsidR="008D465C" w:rsidRPr="001630E9" w:rsidRDefault="008D465C" w:rsidP="001630E9">
      <w:pPr>
        <w:pStyle w:val="NormalWeb"/>
        <w:shd w:val="clear" w:color="auto" w:fill="FFFFFF"/>
        <w:spacing w:before="0" w:beforeAutospacing="0" w:after="0" w:afterAutospacing="0"/>
        <w:textAlignment w:val="baseline"/>
        <w:rPr>
          <w:rFonts w:ascii="Calibri" w:hAnsi="Calibri" w:cs="Calibri"/>
          <w:sz w:val="20"/>
          <w:szCs w:val="20"/>
        </w:rPr>
      </w:pPr>
    </w:p>
  </w:footnote>
  <w:footnote w:id="11">
    <w:p w:rsidR="008D465C" w:rsidRPr="00591D02" w:rsidRDefault="008D465C" w:rsidP="00597ADE">
      <w:pPr>
        <w:pStyle w:val="FootnoteText"/>
        <w:rPr>
          <w:lang w:val="en-GB"/>
        </w:rPr>
      </w:pPr>
      <w:r w:rsidRPr="00591D02">
        <w:rPr>
          <w:lang w:val="en-GB"/>
        </w:rPr>
        <w:footnoteRef/>
      </w:r>
      <w:proofErr w:type="spellStart"/>
      <w:r w:rsidRPr="00591D02">
        <w:rPr>
          <w:lang w:val="en-GB"/>
        </w:rPr>
        <w:t>Ṣaḥīh</w:t>
      </w:r>
      <w:proofErr w:type="spellEnd"/>
      <w:r w:rsidRPr="00591D02">
        <w:rPr>
          <w:lang w:val="en-GB"/>
        </w:rPr>
        <w:t xml:space="preserve">̣ </w:t>
      </w:r>
      <w:proofErr w:type="spellStart"/>
      <w:r w:rsidRPr="00591D02">
        <w:rPr>
          <w:lang w:val="en-GB"/>
        </w:rPr>
        <w:t>al-Bukhāri</w:t>
      </w:r>
      <w:proofErr w:type="spellEnd"/>
      <w:r w:rsidRPr="00591D02">
        <w:rPr>
          <w:lang w:val="en-GB"/>
        </w:rPr>
        <w:t xml:space="preserve">̄ 6919, </w:t>
      </w:r>
      <w:proofErr w:type="spellStart"/>
      <w:r w:rsidRPr="00591D02">
        <w:rPr>
          <w:lang w:val="en-GB"/>
        </w:rPr>
        <w:t>Ṣaḥīh</w:t>
      </w:r>
      <w:proofErr w:type="spellEnd"/>
      <w:r w:rsidRPr="00591D02">
        <w:rPr>
          <w:lang w:val="en-GB"/>
        </w:rPr>
        <w:t>̣ Muslim 1716: Prophet (</w:t>
      </w:r>
      <w:r>
        <w:rPr>
          <w:lang w:val="en-GB"/>
        </w:rPr>
        <w:t xml:space="preserve">PBUH) says:” A </w:t>
      </w:r>
      <w:r w:rsidRPr="00591D02">
        <w:rPr>
          <w:lang w:val="en-GB"/>
        </w:rPr>
        <w:t xml:space="preserve">judge makes a ruling, striving to apply his reasoning and </w:t>
      </w:r>
      <w:r>
        <w:rPr>
          <w:lang w:val="en-GB"/>
        </w:rPr>
        <w:t>it became</w:t>
      </w:r>
      <w:r w:rsidRPr="00591D02">
        <w:rPr>
          <w:lang w:val="en-GB"/>
        </w:rPr>
        <w:t xml:space="preserve"> correct, he will </w:t>
      </w:r>
      <w:r>
        <w:rPr>
          <w:lang w:val="en-GB"/>
        </w:rPr>
        <w:t>get</w:t>
      </w:r>
      <w:r w:rsidRPr="00591D02">
        <w:rPr>
          <w:lang w:val="en-GB"/>
        </w:rPr>
        <w:t xml:space="preserve"> two rewards. </w:t>
      </w:r>
      <w:r>
        <w:rPr>
          <w:lang w:val="en-GB"/>
        </w:rPr>
        <w:t>A</w:t>
      </w:r>
      <w:r w:rsidRPr="00591D02">
        <w:rPr>
          <w:lang w:val="en-GB"/>
        </w:rPr>
        <w:t xml:space="preserve"> judge makes a ruling, striving to apply his reasoning and he is mistaken, he will </w:t>
      </w:r>
      <w:r>
        <w:rPr>
          <w:lang w:val="en-GB"/>
        </w:rPr>
        <w:t>get</w:t>
      </w:r>
      <w:r w:rsidRPr="00591D02">
        <w:rPr>
          <w:lang w:val="en-GB"/>
        </w:rPr>
        <w:t xml:space="preserve"> one reward”</w:t>
      </w:r>
    </w:p>
  </w:footnote>
  <w:footnote w:id="12">
    <w:p w:rsidR="008D465C" w:rsidRPr="00DF2550" w:rsidRDefault="008D465C" w:rsidP="00D3470B">
      <w:pPr>
        <w:pStyle w:val="FootnoteText"/>
        <w:rPr>
          <w:lang w:val="en-GB"/>
        </w:rPr>
      </w:pPr>
      <w:r>
        <w:rPr>
          <w:rStyle w:val="FootnoteReference"/>
        </w:rPr>
        <w:footnoteRef/>
      </w:r>
      <w:hyperlink r:id="rId1" w:history="1">
        <w:r w:rsidRPr="00843459">
          <w:rPr>
            <w:rStyle w:val="Hyperlink"/>
          </w:rPr>
          <w:t>https://en.wikipedia.org/wiki/Zahiri</w:t>
        </w:r>
      </w:hyperlink>
      <w:r>
        <w:t xml:space="preserve"> quoted from the </w:t>
      </w:r>
      <w:proofErr w:type="gramStart"/>
      <w:r>
        <w:t>book  Al</w:t>
      </w:r>
      <w:proofErr w:type="gramEnd"/>
      <w:r>
        <w:t>-</w:t>
      </w:r>
      <w:proofErr w:type="spellStart"/>
      <w:r>
        <w:t>zahiriyya</w:t>
      </w:r>
      <w:proofErr w:type="spellEnd"/>
      <w:r>
        <w:t xml:space="preserve"> hiya al-madhhab al-</w:t>
      </w:r>
      <w:proofErr w:type="spellStart"/>
      <w:r>
        <w:t>awwal</w:t>
      </w:r>
      <w:proofErr w:type="spellEnd"/>
      <w:r>
        <w:t xml:space="preserve"> and </w:t>
      </w:r>
      <w:proofErr w:type="spellStart"/>
      <w:r>
        <w:t>wa</w:t>
      </w:r>
      <w:proofErr w:type="spellEnd"/>
      <w:r>
        <w:t xml:space="preserve"> al-</w:t>
      </w:r>
      <w:proofErr w:type="spellStart"/>
      <w:r>
        <w:t>mutakallimun</w:t>
      </w:r>
      <w:proofErr w:type="spellEnd"/>
      <w:r>
        <w:t xml:space="preserve"> '</w:t>
      </w:r>
      <w:proofErr w:type="spellStart"/>
      <w:r>
        <w:t>anhayahrifunbima</w:t>
      </w:r>
      <w:proofErr w:type="spellEnd"/>
      <w:r>
        <w:t xml:space="preserve"> la </w:t>
      </w:r>
      <w:proofErr w:type="spellStart"/>
      <w:r>
        <w:t>ya'rifun</w:t>
      </w:r>
      <w:proofErr w:type="spellEnd"/>
    </w:p>
  </w:footnote>
  <w:footnote w:id="13">
    <w:p w:rsidR="008D465C" w:rsidRDefault="008D465C" w:rsidP="0046450D">
      <w:pPr>
        <w:pStyle w:val="FootnoteText"/>
      </w:pPr>
      <w:r>
        <w:rPr>
          <w:rStyle w:val="FootnoteReference"/>
        </w:rPr>
        <w:footnoteRef/>
      </w:r>
      <w:r>
        <w:t xml:space="preserve"> Ibid referred from </w:t>
      </w:r>
      <w:r w:rsidRPr="0046450D">
        <w:t xml:space="preserve">Camilla </w:t>
      </w:r>
      <w:proofErr w:type="spellStart"/>
      <w:r w:rsidRPr="0046450D">
        <w:t>Adang</w:t>
      </w:r>
      <w:proofErr w:type="spellEnd"/>
      <w:r w:rsidRPr="0046450D">
        <w:t xml:space="preserve"> (2006). Gudrun </w:t>
      </w:r>
      <w:proofErr w:type="spellStart"/>
      <w:r w:rsidRPr="0046450D">
        <w:t>Krämer</w:t>
      </w:r>
      <w:proofErr w:type="spellEnd"/>
      <w:r w:rsidRPr="0046450D">
        <w:t xml:space="preserve">, Sabine </w:t>
      </w:r>
      <w:proofErr w:type="spellStart"/>
      <w:r w:rsidRPr="0046450D">
        <w:t>Schmidtke</w:t>
      </w:r>
      <w:proofErr w:type="spellEnd"/>
    </w:p>
  </w:footnote>
  <w:footnote w:id="14">
    <w:p w:rsidR="008D465C" w:rsidRDefault="008D465C">
      <w:pPr>
        <w:pStyle w:val="FootnoteText"/>
      </w:pPr>
      <w:r>
        <w:rPr>
          <w:rStyle w:val="FootnoteReference"/>
        </w:rPr>
        <w:footnoteRef/>
      </w:r>
      <w:r>
        <w:t xml:space="preserve"> ibid</w:t>
      </w:r>
    </w:p>
  </w:footnote>
  <w:footnote w:id="15">
    <w:p w:rsidR="008D465C" w:rsidRDefault="008D465C">
      <w:pPr>
        <w:pStyle w:val="FootnoteText"/>
      </w:pPr>
      <w:r>
        <w:rPr>
          <w:rStyle w:val="FootnoteReference"/>
        </w:rPr>
        <w:footnoteRef/>
      </w:r>
      <w:r w:rsidRPr="00A111C9">
        <w:rPr>
          <w:rFonts w:ascii="Traditional Arabic" w:hAnsi="Traditional Arabic" w:cs="Traditional Arabic"/>
          <w:sz w:val="24"/>
          <w:szCs w:val="24"/>
          <w:rtl/>
          <w:lang w:bidi="ar-SA"/>
        </w:rPr>
        <w:t>تاريخ علماء الأندلس</w:t>
      </w:r>
    </w:p>
  </w:footnote>
  <w:footnote w:id="16">
    <w:p w:rsidR="008D465C" w:rsidRDefault="008D465C">
      <w:pPr>
        <w:pStyle w:val="FootnoteText"/>
      </w:pPr>
      <w:r>
        <w:rPr>
          <w:rStyle w:val="FootnoteReference"/>
        </w:rPr>
        <w:footnoteRef/>
      </w:r>
      <w:r w:rsidRPr="00A111C9">
        <w:rPr>
          <w:rFonts w:ascii="Traditional Arabic" w:hAnsi="Traditional Arabic" w:cs="Traditional Arabic"/>
          <w:sz w:val="24"/>
          <w:szCs w:val="24"/>
          <w:rtl/>
          <w:lang w:bidi="ar-SA"/>
        </w:rPr>
        <w:t>نفح الطيب من غصن الأندلس الرطيب</w:t>
      </w:r>
      <w:r>
        <w:rPr>
          <w:rFonts w:ascii="Traditional Arabic" w:hAnsi="Traditional Arabic" w:cs="Traditional Arabic" w:hint="cs"/>
          <w:sz w:val="24"/>
          <w:szCs w:val="24"/>
          <w:rtl/>
          <w:lang w:bidi="ar-SA"/>
        </w:rPr>
        <w:t>ل</w:t>
      </w:r>
      <w:r>
        <w:rPr>
          <w:rFonts w:ascii="Traditional Arabic" w:hAnsi="Traditional Arabic" w:cs="Traditional Arabic"/>
          <w:sz w:val="24"/>
          <w:szCs w:val="24"/>
          <w:rtl/>
          <w:lang w:bidi="ar-SA"/>
        </w:rPr>
        <w:t>أحمد بن محمد</w:t>
      </w:r>
      <w:r w:rsidRPr="00A111C9">
        <w:rPr>
          <w:rFonts w:ascii="Traditional Arabic" w:hAnsi="Traditional Arabic" w:cs="Traditional Arabic"/>
          <w:sz w:val="24"/>
          <w:szCs w:val="24"/>
          <w:rtl/>
          <w:lang w:bidi="ar-SA"/>
        </w:rPr>
        <w:t xml:space="preserve"> المقري</w:t>
      </w:r>
    </w:p>
  </w:footnote>
  <w:footnote w:id="17">
    <w:p w:rsidR="008D465C" w:rsidRDefault="008D465C" w:rsidP="005479FE">
      <w:pPr>
        <w:pStyle w:val="FootnoteText"/>
      </w:pPr>
      <w:r w:rsidRPr="00C303BF">
        <w:rPr>
          <w:rStyle w:val="FootnoteReference"/>
        </w:rPr>
        <w:footnoteRef/>
      </w:r>
      <w:hyperlink r:id="rId2" w:history="1">
        <w:r w:rsidRPr="00C303BF">
          <w:rPr>
            <w:rStyle w:val="FootnoteReference"/>
            <w:vertAlign w:val="baseline"/>
          </w:rPr>
          <w:t>https://en.wikipedia.org/wiki/Zahiri</w:t>
        </w:r>
      </w:hyperlink>
      <w:r w:rsidRPr="00C303BF">
        <w:rPr>
          <w:rStyle w:val="FootnoteReference"/>
          <w:vertAlign w:val="baseline"/>
        </w:rPr>
        <w:t xml:space="preserve"> referring from the book of </w:t>
      </w:r>
      <w:proofErr w:type="spellStart"/>
      <w:r w:rsidRPr="00C303BF">
        <w:rPr>
          <w:rStyle w:val="FootnoteReference"/>
          <w:vertAlign w:val="baseline"/>
        </w:rPr>
        <w:t>KeesVersteegh</w:t>
      </w:r>
      <w:proofErr w:type="spellEnd"/>
      <w:r w:rsidRPr="00C303BF">
        <w:rPr>
          <w:rStyle w:val="FootnoteReference"/>
          <w:vertAlign w:val="baseline"/>
        </w:rPr>
        <w:t>, The Arabic Linguistic Tradition, pg. 142. Part of Landmarks in Linguistic Thought series</w:t>
      </w:r>
    </w:p>
    <w:p w:rsidR="008D465C" w:rsidRPr="00C303BF" w:rsidRDefault="008D465C" w:rsidP="005479FE">
      <w:pPr>
        <w:pStyle w:val="FootnoteText"/>
        <w:rPr>
          <w:rStyle w:val="FootnoteReference"/>
          <w:vertAlign w:val="baseline"/>
        </w:rPr>
      </w:pPr>
    </w:p>
  </w:footnote>
  <w:footnote w:id="18">
    <w:p w:rsidR="008D465C" w:rsidRDefault="008D465C" w:rsidP="00D1279A">
      <w:pPr>
        <w:pStyle w:val="FootnoteText"/>
      </w:pPr>
      <w:r w:rsidRPr="00BF018D">
        <w:rPr>
          <w:rStyle w:val="FootnoteReference"/>
        </w:rPr>
        <w:footnoteRef/>
      </w:r>
      <w:hyperlink r:id="rId3" w:history="1">
        <w:r w:rsidRPr="00C303BF">
          <w:rPr>
            <w:rStyle w:val="FootnoteReference"/>
            <w:vertAlign w:val="baseline"/>
          </w:rPr>
          <w:t>http://arabic.islamicweb.com/Sunni/Thahiri.htm</w:t>
        </w:r>
      </w:hyperlink>
    </w:p>
  </w:footnote>
  <w:footnote w:id="19">
    <w:p w:rsidR="008D465C" w:rsidRDefault="008D465C" w:rsidP="004E01FB">
      <w:pPr>
        <w:pStyle w:val="FootnoteText"/>
      </w:pPr>
      <w:r>
        <w:rPr>
          <w:rStyle w:val="FootnoteReference"/>
        </w:rPr>
        <w:footnoteRef/>
      </w:r>
      <w:r w:rsidRPr="004E01FB">
        <w:rPr>
          <w:i/>
          <w:iCs/>
          <w:lang w:bidi="ar-SA"/>
        </w:rPr>
        <w:t xml:space="preserve"> Ibn </w:t>
      </w:r>
      <w:proofErr w:type="spellStart"/>
      <w:proofErr w:type="gramStart"/>
      <w:r w:rsidRPr="004E01FB">
        <w:rPr>
          <w:i/>
          <w:iCs/>
          <w:lang w:bidi="ar-SA"/>
        </w:rPr>
        <w:t>Hazm,Usool</w:t>
      </w:r>
      <w:proofErr w:type="spellEnd"/>
      <w:proofErr w:type="gramEnd"/>
      <w:r w:rsidRPr="004E01FB">
        <w:rPr>
          <w:i/>
          <w:iCs/>
          <w:lang w:bidi="ar-SA"/>
        </w:rPr>
        <w:t xml:space="preserve"> </w:t>
      </w:r>
      <w:proofErr w:type="spellStart"/>
      <w:r w:rsidRPr="004E01FB">
        <w:rPr>
          <w:i/>
          <w:iCs/>
          <w:lang w:bidi="ar-SA"/>
        </w:rPr>
        <w:t>alMadha</w:t>
      </w:r>
      <w:proofErr w:type="spellEnd"/>
      <w:r w:rsidRPr="004E01FB">
        <w:rPr>
          <w:i/>
          <w:iCs/>
          <w:lang w:bidi="ar-SA"/>
        </w:rPr>
        <w:t xml:space="preserve"> </w:t>
      </w:r>
      <w:proofErr w:type="spellStart"/>
      <w:r w:rsidRPr="004E01FB">
        <w:rPr>
          <w:i/>
          <w:iCs/>
          <w:lang w:bidi="ar-SA"/>
        </w:rPr>
        <w:t>alZahiriyyah</w:t>
      </w:r>
      <w:r>
        <w:rPr>
          <w:lang w:bidi="ar-SA"/>
        </w:rPr>
        <w:t>:The</w:t>
      </w:r>
      <w:proofErr w:type="spellEnd"/>
      <w:r>
        <w:rPr>
          <w:lang w:bidi="ar-SA"/>
        </w:rPr>
        <w:t xml:space="preserve"> principles which inform us about </w:t>
      </w:r>
      <w:proofErr w:type="spellStart"/>
      <w:r w:rsidRPr="008D465C">
        <w:rPr>
          <w:i/>
          <w:iCs/>
          <w:lang w:bidi="ar-SA"/>
        </w:rPr>
        <w:t>Sharee’a</w:t>
      </w:r>
      <w:proofErr w:type="spellEnd"/>
      <w:r>
        <w:rPr>
          <w:lang w:bidi="ar-SA"/>
        </w:rPr>
        <w:t xml:space="preserve"> are four the script of </w:t>
      </w:r>
      <w:proofErr w:type="spellStart"/>
      <w:r>
        <w:rPr>
          <w:lang w:bidi="ar-SA"/>
        </w:rPr>
        <w:t>qur’an</w:t>
      </w:r>
      <w:proofErr w:type="spellEnd"/>
      <w:r>
        <w:rPr>
          <w:lang w:bidi="ar-SA"/>
        </w:rPr>
        <w:t xml:space="preserve"> ,</w:t>
      </w:r>
      <w:r w:rsidR="0083356A">
        <w:rPr>
          <w:lang w:bidi="ar-SA"/>
        </w:rPr>
        <w:t xml:space="preserve">script of </w:t>
      </w:r>
      <w:proofErr w:type="spellStart"/>
      <w:r w:rsidR="0083356A">
        <w:rPr>
          <w:lang w:bidi="ar-SA"/>
        </w:rPr>
        <w:t>Sunnah,consensess</w:t>
      </w:r>
      <w:proofErr w:type="spellEnd"/>
      <w:r w:rsidR="0083356A">
        <w:rPr>
          <w:lang w:bidi="ar-SA"/>
        </w:rPr>
        <w:t xml:space="preserve"> of all trustworthy scholars, the proof which has only one possibility</w:t>
      </w:r>
      <w:r w:rsidR="00D75FAF">
        <w:rPr>
          <w:lang w:bidi="ar-SA"/>
        </w:rPr>
        <w:t>(</w:t>
      </w:r>
      <w:proofErr w:type="spellStart"/>
      <w:r w:rsidR="00D75FAF" w:rsidRPr="00D75FAF">
        <w:rPr>
          <w:i/>
          <w:iCs/>
          <w:lang w:bidi="ar-SA"/>
        </w:rPr>
        <w:t>Isthishab</w:t>
      </w:r>
      <w:proofErr w:type="spellEnd"/>
      <w:r w:rsidR="00D75FAF">
        <w:rPr>
          <w:lang w:bidi="ar-SA"/>
        </w:rPr>
        <w:t>)</w:t>
      </w:r>
    </w:p>
  </w:footnote>
  <w:footnote w:id="20">
    <w:p w:rsidR="008D465C" w:rsidRDefault="008D465C">
      <w:pPr>
        <w:pStyle w:val="FootnoteText"/>
      </w:pPr>
      <w:r>
        <w:rPr>
          <w:rStyle w:val="FootnoteReference"/>
        </w:rPr>
        <w:footnoteRef/>
      </w:r>
      <w:r w:rsidRPr="0075529C">
        <w:rPr>
          <w:rtl/>
          <w:lang w:bidi="ar-SA"/>
        </w:rPr>
        <w:t xml:space="preserve">المعلومات من كتاب المدخل للفقه الإسلامي الدكتور </w:t>
      </w:r>
      <w:r w:rsidRPr="0075529C">
        <w:rPr>
          <w:rFonts w:ascii="Arial"/>
          <w:rtl/>
        </w:rPr>
        <w:t xml:space="preserve">/ </w:t>
      </w:r>
      <w:r w:rsidRPr="0075529C">
        <w:rPr>
          <w:rtl/>
          <w:lang w:bidi="ar-SA"/>
        </w:rPr>
        <w:t>حسن محمد سفر</w:t>
      </w:r>
    </w:p>
  </w:footnote>
  <w:footnote w:id="21">
    <w:p w:rsidR="008D465C" w:rsidRPr="00D235BC" w:rsidRDefault="008D465C">
      <w:pPr>
        <w:pStyle w:val="FootnoteText"/>
      </w:pPr>
      <w:r>
        <w:rPr>
          <w:rStyle w:val="FootnoteReference"/>
        </w:rPr>
        <w:footnoteRef/>
      </w:r>
      <w:r w:rsidRPr="00D235BC">
        <w:t>www.ibnamin.com/Manhaj/Zahiri</w:t>
      </w:r>
      <w:r>
        <w:t>(Subki, vol. II, pp. 43 f)</w:t>
      </w:r>
    </w:p>
  </w:footnote>
  <w:footnote w:id="22">
    <w:p w:rsidR="008D465C" w:rsidRPr="006F0629" w:rsidRDefault="008D465C" w:rsidP="006F0629">
      <w:pPr>
        <w:pStyle w:val="FootnoteText"/>
      </w:pPr>
      <w:r>
        <w:rPr>
          <w:rStyle w:val="FootnoteReference"/>
        </w:rPr>
        <w:footnoteRef/>
      </w:r>
      <w:r>
        <w:t xml:space="preserve"> It seems that many of these titles were only chapters of some of his books</w:t>
      </w:r>
    </w:p>
  </w:footnote>
  <w:footnote w:id="23">
    <w:p w:rsidR="008D465C" w:rsidRDefault="008D465C" w:rsidP="00D235BC">
      <w:pPr>
        <w:pStyle w:val="FootnoteText"/>
      </w:pPr>
      <w:r>
        <w:rPr>
          <w:rStyle w:val="FootnoteReference"/>
        </w:rPr>
        <w:footnoteRef/>
      </w:r>
      <w:proofErr w:type="gramStart"/>
      <w:r>
        <w:t xml:space="preserve">Ibid( </w:t>
      </w:r>
      <w:proofErr w:type="spellStart"/>
      <w:r w:rsidRPr="00B63F89">
        <w:t>Fihrist</w:t>
      </w:r>
      <w:proofErr w:type="spellEnd"/>
      <w:proofErr w:type="gramEnd"/>
      <w:r w:rsidRPr="00B63F89">
        <w:t>, p. 216</w:t>
      </w:r>
      <w:r>
        <w:t>)</w:t>
      </w:r>
    </w:p>
  </w:footnote>
  <w:footnote w:id="24">
    <w:p w:rsidR="008D465C" w:rsidRDefault="008D465C">
      <w:pPr>
        <w:pStyle w:val="FootnoteText"/>
      </w:pPr>
      <w:r>
        <w:rPr>
          <w:rStyle w:val="FootnoteReference"/>
        </w:rPr>
        <w:footnoteRef/>
      </w:r>
      <w:r w:rsidRPr="00847FB9">
        <w:t>https://en.wikipedia.org/wiki/Muhammad_bin_Dawud_al-Zahiri</w:t>
      </w:r>
    </w:p>
  </w:footnote>
  <w:footnote w:id="25">
    <w:p w:rsidR="008D465C" w:rsidRDefault="008D465C">
      <w:pPr>
        <w:pStyle w:val="FootnoteText"/>
      </w:pPr>
      <w:r>
        <w:rPr>
          <w:rStyle w:val="FootnoteReference"/>
        </w:rPr>
        <w:footnoteRef/>
      </w:r>
      <w:r>
        <w:t xml:space="preserve"> Story of Islamic Spain of Sayed Aziz Al-Rahman</w:t>
      </w:r>
    </w:p>
  </w:footnote>
  <w:footnote w:id="26">
    <w:p w:rsidR="008D465C" w:rsidRDefault="008D465C">
      <w:pPr>
        <w:pStyle w:val="FootnoteText"/>
      </w:pPr>
      <w:r>
        <w:rPr>
          <w:rStyle w:val="FootnoteReference"/>
        </w:rPr>
        <w:footnoteRef/>
      </w:r>
      <w:r w:rsidRPr="00F62D79">
        <w:t>www.ibnamin.com/Manhaj/</w:t>
      </w:r>
      <w:r>
        <w:t>Zahiri</w:t>
      </w:r>
    </w:p>
  </w:footnote>
  <w:footnote w:id="27">
    <w:p w:rsidR="008D465C" w:rsidRPr="001C6314" w:rsidRDefault="008D465C">
      <w:pPr>
        <w:pStyle w:val="FootnoteText"/>
        <w:rPr>
          <w:lang w:val="en-GB"/>
        </w:rPr>
      </w:pPr>
      <w:r>
        <w:rPr>
          <w:rStyle w:val="FootnoteReference"/>
        </w:rPr>
        <w:footnoteRef/>
      </w:r>
      <w:r>
        <w:rPr>
          <w:lang w:val="en-GB"/>
        </w:rPr>
        <w:t>ibid</w:t>
      </w:r>
    </w:p>
  </w:footnote>
  <w:footnote w:id="28">
    <w:p w:rsidR="008D465C" w:rsidRDefault="008D465C">
      <w:pPr>
        <w:pStyle w:val="FootnoteText"/>
      </w:pPr>
      <w:r>
        <w:rPr>
          <w:rStyle w:val="FootnoteReference"/>
        </w:rPr>
        <w:footnoteRef/>
      </w:r>
      <w:r w:rsidRPr="00887A3E">
        <w:t>https://en.wikipedia.org/wiki/Template:Zahiri_scholars</w:t>
      </w:r>
    </w:p>
  </w:footnote>
  <w:footnote w:id="29">
    <w:p w:rsidR="008D465C" w:rsidRPr="00CE4A45" w:rsidRDefault="008D465C">
      <w:pPr>
        <w:pStyle w:val="FootnoteText"/>
        <w:rPr>
          <w:lang w:val="en-GB"/>
        </w:rPr>
      </w:pPr>
      <w:r>
        <w:rPr>
          <w:rStyle w:val="FootnoteReference"/>
        </w:rPr>
        <w:footnoteRef/>
      </w:r>
      <w:r w:rsidRPr="00CE4A45">
        <w:t>www.ibnamin.com/Manhaj/Zahiri</w:t>
      </w:r>
    </w:p>
  </w:footnote>
  <w:footnote w:id="30">
    <w:p w:rsidR="008D465C" w:rsidRDefault="008D465C" w:rsidP="00EA6B77">
      <w:pPr>
        <w:pStyle w:val="FootnoteText"/>
      </w:pPr>
      <w:r>
        <w:rPr>
          <w:rStyle w:val="FootnoteReference"/>
        </w:rPr>
        <w:footnoteRef/>
      </w:r>
      <w:r w:rsidRPr="00EA6B77">
        <w:t>https://en.wikipedia.org/wiki/Zahiri</w:t>
      </w:r>
    </w:p>
  </w:footnote>
  <w:footnote w:id="31">
    <w:p w:rsidR="008D465C" w:rsidRDefault="008D465C">
      <w:pPr>
        <w:pStyle w:val="FootnoteText"/>
      </w:pPr>
      <w:r>
        <w:rPr>
          <w:rStyle w:val="FootnoteReference"/>
        </w:rPr>
        <w:footnoteRef/>
      </w:r>
      <w:r w:rsidRPr="00AF7223">
        <w:t>www.ibnamin.com/Manhaj/Zahiri</w:t>
      </w:r>
    </w:p>
  </w:footnote>
  <w:footnote w:id="32">
    <w:p w:rsidR="008D465C" w:rsidRDefault="008D465C">
      <w:pPr>
        <w:pStyle w:val="FootnoteText"/>
      </w:pPr>
      <w:r>
        <w:rPr>
          <w:rStyle w:val="FootnoteReference"/>
        </w:rPr>
        <w:footnoteRef/>
      </w:r>
      <w:proofErr w:type="spellStart"/>
      <w:r w:rsidRPr="004C5BBD">
        <w:t>Siyara`lam</w:t>
      </w:r>
      <w:proofErr w:type="spellEnd"/>
      <w:r w:rsidRPr="004C5BBD">
        <w:t xml:space="preserve"> al-</w:t>
      </w:r>
      <w:proofErr w:type="spellStart"/>
      <w:r w:rsidRPr="004C5BBD">
        <w:t>nubala</w:t>
      </w:r>
      <w:proofErr w:type="spellEnd"/>
    </w:p>
  </w:footnote>
  <w:footnote w:id="33">
    <w:p w:rsidR="008D465C" w:rsidRDefault="008D465C">
      <w:pPr>
        <w:pStyle w:val="FootnoteText"/>
      </w:pPr>
      <w:r>
        <w:rPr>
          <w:rStyle w:val="FootnoteReference"/>
        </w:rPr>
        <w:footnoteRef/>
      </w:r>
      <w:r w:rsidRPr="00A42D7A">
        <w:t>www.ibnamin.com/Manhaj/</w:t>
      </w:r>
      <w:r>
        <w:t>Zahiri</w:t>
      </w:r>
    </w:p>
  </w:footnote>
  <w:footnote w:id="34">
    <w:p w:rsidR="008D465C" w:rsidRPr="00215F4D" w:rsidRDefault="008D465C" w:rsidP="00215F4D">
      <w:pPr>
        <w:pStyle w:val="FootnoteText"/>
        <w:rPr>
          <w:lang w:bidi="ar-SA"/>
        </w:rPr>
      </w:pPr>
      <w:r>
        <w:rPr>
          <w:rStyle w:val="FootnoteReference"/>
        </w:rPr>
        <w:footnoteRef/>
      </w:r>
      <w:r>
        <w:rPr>
          <w:lang w:bidi="ar-SA"/>
        </w:rPr>
        <w:t>ibid</w:t>
      </w:r>
    </w:p>
  </w:footnote>
  <w:footnote w:id="35">
    <w:p w:rsidR="008D465C" w:rsidRPr="00097615" w:rsidRDefault="008D465C" w:rsidP="006A6986">
      <w:pPr>
        <w:pStyle w:val="FootnoteText"/>
        <w:spacing w:after="100"/>
        <w:rPr>
          <w:rFonts w:ascii="Arial" w:hAnsi="Arial" w:cs="Arial"/>
          <w:lang w:bidi="ar-SA"/>
        </w:rPr>
      </w:pPr>
      <w:r>
        <w:rPr>
          <w:rStyle w:val="FootnoteReference"/>
        </w:rPr>
        <w:footnoteRef/>
      </w:r>
      <w:r w:rsidRPr="007E2FCD">
        <w:rPr>
          <w:rFonts w:ascii="Arial" w:hAnsi="Arial" w:cs="Arial"/>
          <w:lang w:bidi="ar-SA"/>
        </w:rPr>
        <w:t xml:space="preserve">http://midad.com/article/214786/ </w:t>
      </w:r>
      <w:r w:rsidRPr="007E2FCD">
        <w:rPr>
          <w:rFonts w:ascii="Arial" w:hAnsi="Arial" w:cs="Arial"/>
          <w:rtl/>
          <w:lang w:bidi="ar-SA"/>
        </w:rPr>
        <w:t>نقض-المذهب-الظاهري</w:t>
      </w:r>
      <w:r>
        <w:rPr>
          <w:rFonts w:ascii="Arial" w:hAnsi="Arial" w:cs="Arial"/>
          <w:lang w:bidi="ar-SA"/>
        </w:rPr>
        <w:t xml:space="preserve"> -</w:t>
      </w:r>
      <w:r w:rsidRPr="007E2FCD">
        <w:rPr>
          <w:rFonts w:ascii="Arial" w:hAnsi="Arial" w:cs="Arial"/>
          <w:rtl/>
          <w:lang w:bidi="ar-SA"/>
        </w:rPr>
        <w:t>ا</w:t>
      </w:r>
      <w:r w:rsidRPr="007E2FCD">
        <w:rPr>
          <w:rFonts w:ascii="Arial" w:hAnsi="Arial" w:cs="Arial" w:hint="cs"/>
          <w:rtl/>
          <w:lang w:bidi="ar-SA"/>
        </w:rPr>
        <w:t>ﻟﺒﺤﺮ</w:t>
      </w:r>
      <w:r w:rsidRPr="007E2FCD">
        <w:rPr>
          <w:rFonts w:ascii="Arial" w:hAnsi="Arial" w:cs="Arial"/>
          <w:rtl/>
          <w:lang w:bidi="ar-SA"/>
        </w:rPr>
        <w:t xml:space="preserve"> ا</w:t>
      </w:r>
      <w:r w:rsidRPr="007E2FCD">
        <w:rPr>
          <w:rFonts w:ascii="Courier New" w:hAnsi="Courier New" w:cs="Courier New" w:hint="cs"/>
          <w:rtl/>
          <w:lang w:bidi="ar-SA"/>
        </w:rPr>
        <w:t>ﶈ</w:t>
      </w:r>
      <w:r w:rsidRPr="007E2FCD">
        <w:rPr>
          <w:rFonts w:ascii="Arial" w:hAnsi="Arial" w:cs="Arial" w:hint="cs"/>
          <w:rtl/>
          <w:lang w:bidi="ar-SA"/>
        </w:rPr>
        <w:t>ﻴﻂ</w:t>
      </w:r>
      <w:r w:rsidRPr="007E2FCD">
        <w:rPr>
          <w:rFonts w:ascii="Arial" w:hAnsi="Arial" w:cs="Arial"/>
          <w:rtl/>
          <w:lang w:bidi="ar-SA"/>
        </w:rPr>
        <w:t xml:space="preserve"> .472-4/471</w:t>
      </w:r>
    </w:p>
  </w:footnote>
  <w:footnote w:id="36">
    <w:p w:rsidR="008D465C" w:rsidRDefault="008D465C" w:rsidP="006A6986">
      <w:pPr>
        <w:pStyle w:val="FootnoteText"/>
        <w:spacing w:before="240" w:beforeAutospacing="0" w:after="100"/>
        <w:rPr>
          <w:rFonts w:cs="Arial"/>
          <w:lang w:bidi="ar-SA"/>
        </w:rPr>
      </w:pPr>
      <w:r>
        <w:rPr>
          <w:rStyle w:val="FootnoteReference"/>
        </w:rPr>
        <w:footnoteRef/>
      </w:r>
      <w:proofErr w:type="gramStart"/>
      <w:r>
        <w:rPr>
          <w:rFonts w:cs="Arial"/>
          <w:lang w:bidi="ar-SA"/>
        </w:rPr>
        <w:t>:ibid</w:t>
      </w:r>
      <w:proofErr w:type="gramEnd"/>
    </w:p>
    <w:p w:rsidR="008D465C" w:rsidRPr="00B55EA1" w:rsidRDefault="00845B05" w:rsidP="00845B05">
      <w:pPr>
        <w:pStyle w:val="FootnoteText"/>
        <w:spacing w:before="240" w:beforeAutospacing="0" w:after="100"/>
        <w:rPr>
          <w:rtl/>
          <w:lang w:bidi="ar-SA"/>
        </w:rPr>
      </w:pPr>
      <w:r>
        <w:rPr>
          <w:lang w:bidi="ar-SA"/>
        </w:rPr>
        <w:t xml:space="preserve">Qadi </w:t>
      </w:r>
      <w:proofErr w:type="spellStart"/>
      <w:r>
        <w:rPr>
          <w:lang w:bidi="ar-SA"/>
        </w:rPr>
        <w:t>Aboobaker</w:t>
      </w:r>
      <w:proofErr w:type="spellEnd"/>
      <w:r>
        <w:rPr>
          <w:lang w:bidi="ar-SA"/>
        </w:rPr>
        <w:t xml:space="preserve"> </w:t>
      </w:r>
      <w:proofErr w:type="spellStart"/>
      <w:proofErr w:type="gramStart"/>
      <w:r>
        <w:rPr>
          <w:lang w:bidi="ar-SA"/>
        </w:rPr>
        <w:t>Baqilani,Twabaqathu</w:t>
      </w:r>
      <w:proofErr w:type="spellEnd"/>
      <w:proofErr w:type="gramEnd"/>
      <w:r>
        <w:rPr>
          <w:lang w:bidi="ar-SA"/>
        </w:rPr>
        <w:t xml:space="preserve"> </w:t>
      </w:r>
      <w:proofErr w:type="spellStart"/>
      <w:r>
        <w:rPr>
          <w:lang w:bidi="ar-SA"/>
        </w:rPr>
        <w:t>Shaf’iyya</w:t>
      </w:r>
      <w:proofErr w:type="spellEnd"/>
      <w:r w:rsidR="008D465C">
        <w:rPr>
          <w:rFonts w:hint="cs"/>
          <w:rtl/>
          <w:lang w:bidi="ar-SA"/>
        </w:rPr>
        <w:t>:</w:t>
      </w:r>
      <w:r w:rsidR="007B0540">
        <w:rPr>
          <w:lang w:bidi="ar-SA"/>
        </w:rPr>
        <w:t xml:space="preserve">The companion of </w:t>
      </w:r>
      <w:proofErr w:type="spellStart"/>
      <w:r w:rsidR="007B0540">
        <w:rPr>
          <w:lang w:bidi="ar-SA"/>
        </w:rPr>
        <w:t>Zahir</w:t>
      </w:r>
      <w:proofErr w:type="spellEnd"/>
      <w:r w:rsidR="007B0540">
        <w:rPr>
          <w:lang w:bidi="ar-SA"/>
        </w:rPr>
        <w:t xml:space="preserve"> are not </w:t>
      </w:r>
      <w:proofErr w:type="spellStart"/>
      <w:r w:rsidR="007B0540">
        <w:rPr>
          <w:lang w:bidi="ar-SA"/>
        </w:rPr>
        <w:t>Shree’a</w:t>
      </w:r>
      <w:proofErr w:type="spellEnd"/>
      <w:r w:rsidR="007B0540">
        <w:rPr>
          <w:lang w:bidi="ar-SA"/>
        </w:rPr>
        <w:t xml:space="preserve"> scholar they are only transformers if are trustworthy</w:t>
      </w:r>
    </w:p>
  </w:footnote>
  <w:footnote w:id="37">
    <w:p w:rsidR="008D465C" w:rsidRDefault="008D465C" w:rsidP="006A6986">
      <w:pPr>
        <w:pStyle w:val="FootnoteText"/>
        <w:spacing w:after="100"/>
      </w:pPr>
      <w:r>
        <w:rPr>
          <w:rStyle w:val="FootnoteReference"/>
        </w:rPr>
        <w:footnoteRef/>
      </w:r>
      <w:r w:rsidRPr="009874E8">
        <w:t>http://midad.com/article/214786/</w:t>
      </w:r>
      <w:r w:rsidRPr="009874E8">
        <w:rPr>
          <w:rFonts w:cs="Arial"/>
          <w:rtl/>
          <w:lang w:bidi="ar-SA"/>
        </w:rPr>
        <w:t>نقض-المذهب-الظاهري</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6261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BE5600"/>
    <w:multiLevelType w:val="multilevel"/>
    <w:tmpl w:val="E2E2BB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3D3A94"/>
    <w:multiLevelType w:val="multilevel"/>
    <w:tmpl w:val="9E98CCE0"/>
    <w:lvl w:ilvl="0">
      <w:start w:val="1"/>
      <w:numFmt w:val="decimal"/>
      <w:lvlText w:val="%1."/>
      <w:lvlJc w:val="left"/>
      <w:pPr>
        <w:tabs>
          <w:tab w:val="num" w:pos="4770"/>
        </w:tabs>
        <w:ind w:left="4770" w:hanging="360"/>
      </w:pPr>
      <w:rPr>
        <w:rFonts w:hint="default"/>
        <w:sz w:val="20"/>
      </w:rPr>
    </w:lvl>
    <w:lvl w:ilvl="1" w:tentative="1">
      <w:start w:val="1"/>
      <w:numFmt w:val="bullet"/>
      <w:lvlText w:val="o"/>
      <w:lvlJc w:val="left"/>
      <w:pPr>
        <w:tabs>
          <w:tab w:val="num" w:pos="5490"/>
        </w:tabs>
        <w:ind w:left="5490" w:hanging="360"/>
      </w:pPr>
      <w:rPr>
        <w:rFonts w:ascii="Courier New" w:hAnsi="Courier New" w:hint="default"/>
        <w:sz w:val="20"/>
      </w:rPr>
    </w:lvl>
    <w:lvl w:ilvl="2" w:tentative="1">
      <w:start w:val="1"/>
      <w:numFmt w:val="bullet"/>
      <w:lvlText w:val=""/>
      <w:lvlJc w:val="left"/>
      <w:pPr>
        <w:tabs>
          <w:tab w:val="num" w:pos="6210"/>
        </w:tabs>
        <w:ind w:left="6210" w:hanging="360"/>
      </w:pPr>
      <w:rPr>
        <w:rFonts w:ascii="Wingdings" w:hAnsi="Wingdings" w:hint="default"/>
        <w:sz w:val="20"/>
      </w:rPr>
    </w:lvl>
    <w:lvl w:ilvl="3" w:tentative="1">
      <w:start w:val="1"/>
      <w:numFmt w:val="bullet"/>
      <w:lvlText w:val=""/>
      <w:lvlJc w:val="left"/>
      <w:pPr>
        <w:tabs>
          <w:tab w:val="num" w:pos="6930"/>
        </w:tabs>
        <w:ind w:left="6930" w:hanging="360"/>
      </w:pPr>
      <w:rPr>
        <w:rFonts w:ascii="Wingdings" w:hAnsi="Wingdings" w:hint="default"/>
        <w:sz w:val="20"/>
      </w:rPr>
    </w:lvl>
    <w:lvl w:ilvl="4" w:tentative="1">
      <w:start w:val="1"/>
      <w:numFmt w:val="bullet"/>
      <w:lvlText w:val=""/>
      <w:lvlJc w:val="left"/>
      <w:pPr>
        <w:tabs>
          <w:tab w:val="num" w:pos="7650"/>
        </w:tabs>
        <w:ind w:left="7650" w:hanging="360"/>
      </w:pPr>
      <w:rPr>
        <w:rFonts w:ascii="Wingdings" w:hAnsi="Wingdings" w:hint="default"/>
        <w:sz w:val="20"/>
      </w:rPr>
    </w:lvl>
    <w:lvl w:ilvl="5" w:tentative="1">
      <w:start w:val="1"/>
      <w:numFmt w:val="bullet"/>
      <w:lvlText w:val=""/>
      <w:lvlJc w:val="left"/>
      <w:pPr>
        <w:tabs>
          <w:tab w:val="num" w:pos="8370"/>
        </w:tabs>
        <w:ind w:left="8370" w:hanging="360"/>
      </w:pPr>
      <w:rPr>
        <w:rFonts w:ascii="Wingdings" w:hAnsi="Wingdings" w:hint="default"/>
        <w:sz w:val="20"/>
      </w:rPr>
    </w:lvl>
    <w:lvl w:ilvl="6" w:tentative="1">
      <w:start w:val="1"/>
      <w:numFmt w:val="bullet"/>
      <w:lvlText w:val=""/>
      <w:lvlJc w:val="left"/>
      <w:pPr>
        <w:tabs>
          <w:tab w:val="num" w:pos="9090"/>
        </w:tabs>
        <w:ind w:left="9090" w:hanging="360"/>
      </w:pPr>
      <w:rPr>
        <w:rFonts w:ascii="Wingdings" w:hAnsi="Wingdings" w:hint="default"/>
        <w:sz w:val="20"/>
      </w:rPr>
    </w:lvl>
    <w:lvl w:ilvl="7" w:tentative="1">
      <w:start w:val="1"/>
      <w:numFmt w:val="bullet"/>
      <w:lvlText w:val=""/>
      <w:lvlJc w:val="left"/>
      <w:pPr>
        <w:tabs>
          <w:tab w:val="num" w:pos="9810"/>
        </w:tabs>
        <w:ind w:left="9810" w:hanging="360"/>
      </w:pPr>
      <w:rPr>
        <w:rFonts w:ascii="Wingdings" w:hAnsi="Wingdings" w:hint="default"/>
        <w:sz w:val="20"/>
      </w:rPr>
    </w:lvl>
    <w:lvl w:ilvl="8" w:tentative="1">
      <w:start w:val="1"/>
      <w:numFmt w:val="bullet"/>
      <w:lvlText w:val=""/>
      <w:lvlJc w:val="left"/>
      <w:pPr>
        <w:tabs>
          <w:tab w:val="num" w:pos="10530"/>
        </w:tabs>
        <w:ind w:left="10530" w:hanging="360"/>
      </w:pPr>
      <w:rPr>
        <w:rFonts w:ascii="Wingdings" w:hAnsi="Wingdings" w:hint="default"/>
        <w:sz w:val="20"/>
      </w:rPr>
    </w:lvl>
  </w:abstractNum>
  <w:abstractNum w:abstractNumId="3" w15:restartNumberingAfterBreak="0">
    <w:nsid w:val="11BC7FE3"/>
    <w:multiLevelType w:val="multilevel"/>
    <w:tmpl w:val="9E98CCE0"/>
    <w:lvl w:ilvl="0">
      <w:start w:val="1"/>
      <w:numFmt w:val="decimal"/>
      <w:lvlText w:val="%1."/>
      <w:lvlJc w:val="left"/>
      <w:pPr>
        <w:tabs>
          <w:tab w:val="num" w:pos="4770"/>
        </w:tabs>
        <w:ind w:left="4770" w:hanging="360"/>
      </w:pPr>
      <w:rPr>
        <w:rFonts w:hint="default"/>
        <w:sz w:val="20"/>
      </w:rPr>
    </w:lvl>
    <w:lvl w:ilvl="1" w:tentative="1">
      <w:start w:val="1"/>
      <w:numFmt w:val="bullet"/>
      <w:lvlText w:val="o"/>
      <w:lvlJc w:val="left"/>
      <w:pPr>
        <w:tabs>
          <w:tab w:val="num" w:pos="5490"/>
        </w:tabs>
        <w:ind w:left="5490" w:hanging="360"/>
      </w:pPr>
      <w:rPr>
        <w:rFonts w:ascii="Courier New" w:hAnsi="Courier New" w:hint="default"/>
        <w:sz w:val="20"/>
      </w:rPr>
    </w:lvl>
    <w:lvl w:ilvl="2" w:tentative="1">
      <w:start w:val="1"/>
      <w:numFmt w:val="bullet"/>
      <w:lvlText w:val=""/>
      <w:lvlJc w:val="left"/>
      <w:pPr>
        <w:tabs>
          <w:tab w:val="num" w:pos="6210"/>
        </w:tabs>
        <w:ind w:left="6210" w:hanging="360"/>
      </w:pPr>
      <w:rPr>
        <w:rFonts w:ascii="Wingdings" w:hAnsi="Wingdings" w:hint="default"/>
        <w:sz w:val="20"/>
      </w:rPr>
    </w:lvl>
    <w:lvl w:ilvl="3" w:tentative="1">
      <w:start w:val="1"/>
      <w:numFmt w:val="bullet"/>
      <w:lvlText w:val=""/>
      <w:lvlJc w:val="left"/>
      <w:pPr>
        <w:tabs>
          <w:tab w:val="num" w:pos="6930"/>
        </w:tabs>
        <w:ind w:left="6930" w:hanging="360"/>
      </w:pPr>
      <w:rPr>
        <w:rFonts w:ascii="Wingdings" w:hAnsi="Wingdings" w:hint="default"/>
        <w:sz w:val="20"/>
      </w:rPr>
    </w:lvl>
    <w:lvl w:ilvl="4" w:tentative="1">
      <w:start w:val="1"/>
      <w:numFmt w:val="bullet"/>
      <w:lvlText w:val=""/>
      <w:lvlJc w:val="left"/>
      <w:pPr>
        <w:tabs>
          <w:tab w:val="num" w:pos="7650"/>
        </w:tabs>
        <w:ind w:left="7650" w:hanging="360"/>
      </w:pPr>
      <w:rPr>
        <w:rFonts w:ascii="Wingdings" w:hAnsi="Wingdings" w:hint="default"/>
        <w:sz w:val="20"/>
      </w:rPr>
    </w:lvl>
    <w:lvl w:ilvl="5" w:tentative="1">
      <w:start w:val="1"/>
      <w:numFmt w:val="bullet"/>
      <w:lvlText w:val=""/>
      <w:lvlJc w:val="left"/>
      <w:pPr>
        <w:tabs>
          <w:tab w:val="num" w:pos="8370"/>
        </w:tabs>
        <w:ind w:left="8370" w:hanging="360"/>
      </w:pPr>
      <w:rPr>
        <w:rFonts w:ascii="Wingdings" w:hAnsi="Wingdings" w:hint="default"/>
        <w:sz w:val="20"/>
      </w:rPr>
    </w:lvl>
    <w:lvl w:ilvl="6" w:tentative="1">
      <w:start w:val="1"/>
      <w:numFmt w:val="bullet"/>
      <w:lvlText w:val=""/>
      <w:lvlJc w:val="left"/>
      <w:pPr>
        <w:tabs>
          <w:tab w:val="num" w:pos="9090"/>
        </w:tabs>
        <w:ind w:left="9090" w:hanging="360"/>
      </w:pPr>
      <w:rPr>
        <w:rFonts w:ascii="Wingdings" w:hAnsi="Wingdings" w:hint="default"/>
        <w:sz w:val="20"/>
      </w:rPr>
    </w:lvl>
    <w:lvl w:ilvl="7" w:tentative="1">
      <w:start w:val="1"/>
      <w:numFmt w:val="bullet"/>
      <w:lvlText w:val=""/>
      <w:lvlJc w:val="left"/>
      <w:pPr>
        <w:tabs>
          <w:tab w:val="num" w:pos="9810"/>
        </w:tabs>
        <w:ind w:left="9810" w:hanging="360"/>
      </w:pPr>
      <w:rPr>
        <w:rFonts w:ascii="Wingdings" w:hAnsi="Wingdings" w:hint="default"/>
        <w:sz w:val="20"/>
      </w:rPr>
    </w:lvl>
    <w:lvl w:ilvl="8" w:tentative="1">
      <w:start w:val="1"/>
      <w:numFmt w:val="bullet"/>
      <w:lvlText w:val=""/>
      <w:lvlJc w:val="left"/>
      <w:pPr>
        <w:tabs>
          <w:tab w:val="num" w:pos="10530"/>
        </w:tabs>
        <w:ind w:left="10530" w:hanging="360"/>
      </w:pPr>
      <w:rPr>
        <w:rFonts w:ascii="Wingdings" w:hAnsi="Wingdings" w:hint="default"/>
        <w:sz w:val="20"/>
      </w:rPr>
    </w:lvl>
  </w:abstractNum>
  <w:abstractNum w:abstractNumId="4" w15:restartNumberingAfterBreak="0">
    <w:nsid w:val="1B61101A"/>
    <w:multiLevelType w:val="hybridMultilevel"/>
    <w:tmpl w:val="E3943E7A"/>
    <w:lvl w:ilvl="0" w:tplc="2A9857C6">
      <w:start w:val="1"/>
      <w:numFmt w:val="bullet"/>
      <w:lvlText w:val=""/>
      <w:lvlJc w:val="left"/>
      <w:pPr>
        <w:ind w:left="720" w:hanging="360"/>
      </w:pPr>
      <w:rPr>
        <w:rFonts w:ascii="Symbol" w:hAnsi="Symbol" w:hint="default"/>
      </w:rPr>
    </w:lvl>
    <w:lvl w:ilvl="1" w:tplc="A8545314" w:tentative="1">
      <w:start w:val="1"/>
      <w:numFmt w:val="bullet"/>
      <w:lvlText w:val="o"/>
      <w:lvlJc w:val="left"/>
      <w:pPr>
        <w:ind w:left="1440" w:hanging="360"/>
      </w:pPr>
      <w:rPr>
        <w:rFonts w:ascii="Courier New" w:hAnsi="Courier New" w:cs="Courier New" w:hint="default"/>
      </w:rPr>
    </w:lvl>
    <w:lvl w:ilvl="2" w:tplc="99E42926" w:tentative="1">
      <w:start w:val="1"/>
      <w:numFmt w:val="bullet"/>
      <w:lvlText w:val=""/>
      <w:lvlJc w:val="left"/>
      <w:pPr>
        <w:ind w:left="2160" w:hanging="360"/>
      </w:pPr>
      <w:rPr>
        <w:rFonts w:ascii="Wingdings" w:hAnsi="Wingdings" w:hint="default"/>
      </w:rPr>
    </w:lvl>
    <w:lvl w:ilvl="3" w:tplc="F3127CA8" w:tentative="1">
      <w:start w:val="1"/>
      <w:numFmt w:val="bullet"/>
      <w:lvlText w:val=""/>
      <w:lvlJc w:val="left"/>
      <w:pPr>
        <w:ind w:left="2880" w:hanging="360"/>
      </w:pPr>
      <w:rPr>
        <w:rFonts w:ascii="Symbol" w:hAnsi="Symbol" w:hint="default"/>
      </w:rPr>
    </w:lvl>
    <w:lvl w:ilvl="4" w:tplc="DA02FF6A" w:tentative="1">
      <w:start w:val="1"/>
      <w:numFmt w:val="bullet"/>
      <w:lvlText w:val="o"/>
      <w:lvlJc w:val="left"/>
      <w:pPr>
        <w:ind w:left="3600" w:hanging="360"/>
      </w:pPr>
      <w:rPr>
        <w:rFonts w:ascii="Courier New" w:hAnsi="Courier New" w:cs="Courier New" w:hint="default"/>
      </w:rPr>
    </w:lvl>
    <w:lvl w:ilvl="5" w:tplc="472827AC" w:tentative="1">
      <w:start w:val="1"/>
      <w:numFmt w:val="bullet"/>
      <w:lvlText w:val=""/>
      <w:lvlJc w:val="left"/>
      <w:pPr>
        <w:ind w:left="4320" w:hanging="360"/>
      </w:pPr>
      <w:rPr>
        <w:rFonts w:ascii="Wingdings" w:hAnsi="Wingdings" w:hint="default"/>
      </w:rPr>
    </w:lvl>
    <w:lvl w:ilvl="6" w:tplc="73143132" w:tentative="1">
      <w:start w:val="1"/>
      <w:numFmt w:val="bullet"/>
      <w:lvlText w:val=""/>
      <w:lvlJc w:val="left"/>
      <w:pPr>
        <w:ind w:left="5040" w:hanging="360"/>
      </w:pPr>
      <w:rPr>
        <w:rFonts w:ascii="Symbol" w:hAnsi="Symbol" w:hint="default"/>
      </w:rPr>
    </w:lvl>
    <w:lvl w:ilvl="7" w:tplc="94F4E9D4" w:tentative="1">
      <w:start w:val="1"/>
      <w:numFmt w:val="bullet"/>
      <w:lvlText w:val="o"/>
      <w:lvlJc w:val="left"/>
      <w:pPr>
        <w:ind w:left="5760" w:hanging="360"/>
      </w:pPr>
      <w:rPr>
        <w:rFonts w:ascii="Courier New" w:hAnsi="Courier New" w:cs="Courier New" w:hint="default"/>
      </w:rPr>
    </w:lvl>
    <w:lvl w:ilvl="8" w:tplc="2D52F38A" w:tentative="1">
      <w:start w:val="1"/>
      <w:numFmt w:val="bullet"/>
      <w:lvlText w:val=""/>
      <w:lvlJc w:val="left"/>
      <w:pPr>
        <w:ind w:left="6480" w:hanging="360"/>
      </w:pPr>
      <w:rPr>
        <w:rFonts w:ascii="Wingdings" w:hAnsi="Wingdings" w:hint="default"/>
      </w:rPr>
    </w:lvl>
  </w:abstractNum>
  <w:abstractNum w:abstractNumId="5" w15:restartNumberingAfterBreak="0">
    <w:nsid w:val="211719C2"/>
    <w:multiLevelType w:val="multilevel"/>
    <w:tmpl w:val="9E98CC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A649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6C553A1"/>
    <w:multiLevelType w:val="multilevel"/>
    <w:tmpl w:val="9E98CC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3401E"/>
    <w:multiLevelType w:val="hybridMultilevel"/>
    <w:tmpl w:val="E7CAD21E"/>
    <w:lvl w:ilvl="0" w:tplc="5E2E7706">
      <w:start w:val="1"/>
      <w:numFmt w:val="decimal"/>
      <w:lvlText w:val="%1."/>
      <w:lvlJc w:val="left"/>
      <w:pPr>
        <w:ind w:left="1800" w:hanging="360"/>
      </w:pPr>
    </w:lvl>
    <w:lvl w:ilvl="1" w:tplc="9BB28964">
      <w:start w:val="1"/>
      <w:numFmt w:val="lowerLetter"/>
      <w:lvlText w:val="%2."/>
      <w:lvlJc w:val="left"/>
      <w:pPr>
        <w:ind w:left="2520" w:hanging="360"/>
      </w:pPr>
    </w:lvl>
    <w:lvl w:ilvl="2" w:tplc="68A2828A" w:tentative="1">
      <w:start w:val="1"/>
      <w:numFmt w:val="lowerRoman"/>
      <w:lvlText w:val="%3."/>
      <w:lvlJc w:val="right"/>
      <w:pPr>
        <w:ind w:left="3240" w:hanging="180"/>
      </w:pPr>
    </w:lvl>
    <w:lvl w:ilvl="3" w:tplc="526C6290" w:tentative="1">
      <w:start w:val="1"/>
      <w:numFmt w:val="decimal"/>
      <w:lvlText w:val="%4."/>
      <w:lvlJc w:val="left"/>
      <w:pPr>
        <w:ind w:left="3960" w:hanging="360"/>
      </w:pPr>
    </w:lvl>
    <w:lvl w:ilvl="4" w:tplc="9918B666" w:tentative="1">
      <w:start w:val="1"/>
      <w:numFmt w:val="lowerLetter"/>
      <w:lvlText w:val="%5."/>
      <w:lvlJc w:val="left"/>
      <w:pPr>
        <w:ind w:left="4680" w:hanging="360"/>
      </w:pPr>
    </w:lvl>
    <w:lvl w:ilvl="5" w:tplc="E9621ABE" w:tentative="1">
      <w:start w:val="1"/>
      <w:numFmt w:val="lowerRoman"/>
      <w:lvlText w:val="%6."/>
      <w:lvlJc w:val="right"/>
      <w:pPr>
        <w:ind w:left="5400" w:hanging="180"/>
      </w:pPr>
    </w:lvl>
    <w:lvl w:ilvl="6" w:tplc="3156124A" w:tentative="1">
      <w:start w:val="1"/>
      <w:numFmt w:val="decimal"/>
      <w:lvlText w:val="%7."/>
      <w:lvlJc w:val="left"/>
      <w:pPr>
        <w:ind w:left="6120" w:hanging="360"/>
      </w:pPr>
    </w:lvl>
    <w:lvl w:ilvl="7" w:tplc="E5185BA0" w:tentative="1">
      <w:start w:val="1"/>
      <w:numFmt w:val="lowerLetter"/>
      <w:lvlText w:val="%8."/>
      <w:lvlJc w:val="left"/>
      <w:pPr>
        <w:ind w:left="6840" w:hanging="360"/>
      </w:pPr>
    </w:lvl>
    <w:lvl w:ilvl="8" w:tplc="9774B314" w:tentative="1">
      <w:start w:val="1"/>
      <w:numFmt w:val="lowerRoman"/>
      <w:lvlText w:val="%9."/>
      <w:lvlJc w:val="right"/>
      <w:pPr>
        <w:ind w:left="7560" w:hanging="180"/>
      </w:pPr>
    </w:lvl>
  </w:abstractNum>
  <w:abstractNum w:abstractNumId="9" w15:restartNumberingAfterBreak="0">
    <w:nsid w:val="6CAA0FA0"/>
    <w:multiLevelType w:val="multilevel"/>
    <w:tmpl w:val="50BEE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8C4EAF"/>
    <w:multiLevelType w:val="multilevel"/>
    <w:tmpl w:val="9E98CCE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0"/>
  </w:num>
  <w:num w:numId="4">
    <w:abstractNumId w:val="6"/>
  </w:num>
  <w:num w:numId="5">
    <w:abstractNumId w:val="4"/>
  </w:num>
  <w:num w:numId="6">
    <w:abstractNumId w:val="8"/>
  </w:num>
  <w:num w:numId="7">
    <w:abstractNumId w:val="5"/>
  </w:num>
  <w:num w:numId="8">
    <w:abstractNumId w:val="7"/>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4FB1"/>
    <w:rsid w:val="00000E9C"/>
    <w:rsid w:val="000011A6"/>
    <w:rsid w:val="000046EE"/>
    <w:rsid w:val="00007C63"/>
    <w:rsid w:val="00013E37"/>
    <w:rsid w:val="0001530F"/>
    <w:rsid w:val="00021A9E"/>
    <w:rsid w:val="00021F89"/>
    <w:rsid w:val="000229B2"/>
    <w:rsid w:val="00025C67"/>
    <w:rsid w:val="0003168C"/>
    <w:rsid w:val="00032791"/>
    <w:rsid w:val="000343A9"/>
    <w:rsid w:val="00035B08"/>
    <w:rsid w:val="0004689C"/>
    <w:rsid w:val="00047689"/>
    <w:rsid w:val="00050293"/>
    <w:rsid w:val="00050C42"/>
    <w:rsid w:val="000513AA"/>
    <w:rsid w:val="00051BFD"/>
    <w:rsid w:val="00052DFF"/>
    <w:rsid w:val="000554AE"/>
    <w:rsid w:val="00055AB8"/>
    <w:rsid w:val="00060917"/>
    <w:rsid w:val="00063AAB"/>
    <w:rsid w:val="00063FB1"/>
    <w:rsid w:val="00065948"/>
    <w:rsid w:val="00065985"/>
    <w:rsid w:val="00067A41"/>
    <w:rsid w:val="00067BBE"/>
    <w:rsid w:val="00067C87"/>
    <w:rsid w:val="00072FB6"/>
    <w:rsid w:val="00076E2C"/>
    <w:rsid w:val="00080199"/>
    <w:rsid w:val="00082259"/>
    <w:rsid w:val="0008392F"/>
    <w:rsid w:val="00095E43"/>
    <w:rsid w:val="000969F3"/>
    <w:rsid w:val="00096B91"/>
    <w:rsid w:val="00096FB6"/>
    <w:rsid w:val="00097615"/>
    <w:rsid w:val="000A0F35"/>
    <w:rsid w:val="000A56C5"/>
    <w:rsid w:val="000A7127"/>
    <w:rsid w:val="000A7E7A"/>
    <w:rsid w:val="000B0EE3"/>
    <w:rsid w:val="000B16FA"/>
    <w:rsid w:val="000B2A56"/>
    <w:rsid w:val="000B32B6"/>
    <w:rsid w:val="000B3F7C"/>
    <w:rsid w:val="000B43FA"/>
    <w:rsid w:val="000B5004"/>
    <w:rsid w:val="000C1293"/>
    <w:rsid w:val="000C1CEB"/>
    <w:rsid w:val="000C362C"/>
    <w:rsid w:val="000C58C2"/>
    <w:rsid w:val="000C72A1"/>
    <w:rsid w:val="000D0474"/>
    <w:rsid w:val="000D0B34"/>
    <w:rsid w:val="000D3C18"/>
    <w:rsid w:val="000D4456"/>
    <w:rsid w:val="000D48A3"/>
    <w:rsid w:val="000D4B4F"/>
    <w:rsid w:val="000F0055"/>
    <w:rsid w:val="000F3FC7"/>
    <w:rsid w:val="000F434C"/>
    <w:rsid w:val="000F476B"/>
    <w:rsid w:val="000F590E"/>
    <w:rsid w:val="000F5D64"/>
    <w:rsid w:val="000F7E4E"/>
    <w:rsid w:val="00101294"/>
    <w:rsid w:val="001018EC"/>
    <w:rsid w:val="00101B4C"/>
    <w:rsid w:val="00103A48"/>
    <w:rsid w:val="0010439F"/>
    <w:rsid w:val="001066D6"/>
    <w:rsid w:val="00107275"/>
    <w:rsid w:val="00115881"/>
    <w:rsid w:val="001159DF"/>
    <w:rsid w:val="001238CC"/>
    <w:rsid w:val="00124720"/>
    <w:rsid w:val="001269A7"/>
    <w:rsid w:val="00126A84"/>
    <w:rsid w:val="00130B96"/>
    <w:rsid w:val="00134632"/>
    <w:rsid w:val="00135124"/>
    <w:rsid w:val="0014028D"/>
    <w:rsid w:val="00140822"/>
    <w:rsid w:val="00142EEC"/>
    <w:rsid w:val="001432DE"/>
    <w:rsid w:val="001460A6"/>
    <w:rsid w:val="00147200"/>
    <w:rsid w:val="001505EE"/>
    <w:rsid w:val="00150D7E"/>
    <w:rsid w:val="001514B0"/>
    <w:rsid w:val="00157B8C"/>
    <w:rsid w:val="00162EED"/>
    <w:rsid w:val="001630E9"/>
    <w:rsid w:val="00165B64"/>
    <w:rsid w:val="00167511"/>
    <w:rsid w:val="00171454"/>
    <w:rsid w:val="00174082"/>
    <w:rsid w:val="001813FA"/>
    <w:rsid w:val="00183FCE"/>
    <w:rsid w:val="00184790"/>
    <w:rsid w:val="001908F2"/>
    <w:rsid w:val="0019610E"/>
    <w:rsid w:val="001963EB"/>
    <w:rsid w:val="00196532"/>
    <w:rsid w:val="00196952"/>
    <w:rsid w:val="001A02C8"/>
    <w:rsid w:val="001A045E"/>
    <w:rsid w:val="001A0DE9"/>
    <w:rsid w:val="001A289C"/>
    <w:rsid w:val="001B0685"/>
    <w:rsid w:val="001B3EDA"/>
    <w:rsid w:val="001B43AA"/>
    <w:rsid w:val="001B596F"/>
    <w:rsid w:val="001C2ED6"/>
    <w:rsid w:val="001C551E"/>
    <w:rsid w:val="001C6314"/>
    <w:rsid w:val="001D0561"/>
    <w:rsid w:val="001D16BC"/>
    <w:rsid w:val="001D4284"/>
    <w:rsid w:val="001D6BDD"/>
    <w:rsid w:val="001E6F14"/>
    <w:rsid w:val="001F6644"/>
    <w:rsid w:val="002011E4"/>
    <w:rsid w:val="002012E5"/>
    <w:rsid w:val="00203B57"/>
    <w:rsid w:val="00204102"/>
    <w:rsid w:val="0020479D"/>
    <w:rsid w:val="00206FD5"/>
    <w:rsid w:val="00210AC6"/>
    <w:rsid w:val="00210E28"/>
    <w:rsid w:val="00210FBA"/>
    <w:rsid w:val="0021135B"/>
    <w:rsid w:val="00212050"/>
    <w:rsid w:val="00212B69"/>
    <w:rsid w:val="00213D1C"/>
    <w:rsid w:val="002140DF"/>
    <w:rsid w:val="002142B1"/>
    <w:rsid w:val="0021480A"/>
    <w:rsid w:val="00215F4D"/>
    <w:rsid w:val="002206A9"/>
    <w:rsid w:val="00221F32"/>
    <w:rsid w:val="00223B69"/>
    <w:rsid w:val="00226C92"/>
    <w:rsid w:val="002349E3"/>
    <w:rsid w:val="00242868"/>
    <w:rsid w:val="00242F70"/>
    <w:rsid w:val="00243A81"/>
    <w:rsid w:val="00246309"/>
    <w:rsid w:val="00252691"/>
    <w:rsid w:val="00252749"/>
    <w:rsid w:val="00252A77"/>
    <w:rsid w:val="002536DD"/>
    <w:rsid w:val="00255CCE"/>
    <w:rsid w:val="00255D65"/>
    <w:rsid w:val="00256600"/>
    <w:rsid w:val="00257639"/>
    <w:rsid w:val="002635BE"/>
    <w:rsid w:val="00266F0A"/>
    <w:rsid w:val="00272560"/>
    <w:rsid w:val="00273F39"/>
    <w:rsid w:val="00276C7C"/>
    <w:rsid w:val="00276E46"/>
    <w:rsid w:val="0028016B"/>
    <w:rsid w:val="002811E7"/>
    <w:rsid w:val="00281DE0"/>
    <w:rsid w:val="00282B0A"/>
    <w:rsid w:val="00283822"/>
    <w:rsid w:val="00284424"/>
    <w:rsid w:val="00297C3F"/>
    <w:rsid w:val="002A05D7"/>
    <w:rsid w:val="002A1EE3"/>
    <w:rsid w:val="002A240E"/>
    <w:rsid w:val="002A2780"/>
    <w:rsid w:val="002B1100"/>
    <w:rsid w:val="002B1D43"/>
    <w:rsid w:val="002B3726"/>
    <w:rsid w:val="002B3DB0"/>
    <w:rsid w:val="002B5638"/>
    <w:rsid w:val="002B7FED"/>
    <w:rsid w:val="002C03D7"/>
    <w:rsid w:val="002C2D67"/>
    <w:rsid w:val="002C7D38"/>
    <w:rsid w:val="002C7E31"/>
    <w:rsid w:val="002D2918"/>
    <w:rsid w:val="002D362C"/>
    <w:rsid w:val="002D4DAC"/>
    <w:rsid w:val="002D7FED"/>
    <w:rsid w:val="002E07A3"/>
    <w:rsid w:val="002E1D55"/>
    <w:rsid w:val="002E3395"/>
    <w:rsid w:val="002E495C"/>
    <w:rsid w:val="002E5051"/>
    <w:rsid w:val="002E68FD"/>
    <w:rsid w:val="002E723E"/>
    <w:rsid w:val="002F2153"/>
    <w:rsid w:val="002F3699"/>
    <w:rsid w:val="002F4BF3"/>
    <w:rsid w:val="002F4D0D"/>
    <w:rsid w:val="002F5D9C"/>
    <w:rsid w:val="002F7A5D"/>
    <w:rsid w:val="002F7CA6"/>
    <w:rsid w:val="00300E74"/>
    <w:rsid w:val="00303615"/>
    <w:rsid w:val="00303F61"/>
    <w:rsid w:val="00304281"/>
    <w:rsid w:val="00306028"/>
    <w:rsid w:val="00310196"/>
    <w:rsid w:val="00310B74"/>
    <w:rsid w:val="003130FE"/>
    <w:rsid w:val="00315399"/>
    <w:rsid w:val="00316551"/>
    <w:rsid w:val="00317539"/>
    <w:rsid w:val="00322C08"/>
    <w:rsid w:val="00322FC5"/>
    <w:rsid w:val="0032395E"/>
    <w:rsid w:val="0032423E"/>
    <w:rsid w:val="003249F2"/>
    <w:rsid w:val="00327571"/>
    <w:rsid w:val="0033030D"/>
    <w:rsid w:val="0033148C"/>
    <w:rsid w:val="00332C96"/>
    <w:rsid w:val="00332E30"/>
    <w:rsid w:val="00334880"/>
    <w:rsid w:val="0033689D"/>
    <w:rsid w:val="00341463"/>
    <w:rsid w:val="003415C3"/>
    <w:rsid w:val="00341964"/>
    <w:rsid w:val="00342C22"/>
    <w:rsid w:val="00343466"/>
    <w:rsid w:val="00347225"/>
    <w:rsid w:val="00351B40"/>
    <w:rsid w:val="0035582F"/>
    <w:rsid w:val="00355DAB"/>
    <w:rsid w:val="00357824"/>
    <w:rsid w:val="00360B5B"/>
    <w:rsid w:val="00360D24"/>
    <w:rsid w:val="00360F6D"/>
    <w:rsid w:val="00363395"/>
    <w:rsid w:val="00363F1F"/>
    <w:rsid w:val="00364857"/>
    <w:rsid w:val="003649A4"/>
    <w:rsid w:val="0036598A"/>
    <w:rsid w:val="00365A2F"/>
    <w:rsid w:val="00367D5A"/>
    <w:rsid w:val="003732E7"/>
    <w:rsid w:val="00377793"/>
    <w:rsid w:val="003807B3"/>
    <w:rsid w:val="00383534"/>
    <w:rsid w:val="003839B1"/>
    <w:rsid w:val="00384120"/>
    <w:rsid w:val="00385732"/>
    <w:rsid w:val="0038631E"/>
    <w:rsid w:val="003A2B36"/>
    <w:rsid w:val="003B0005"/>
    <w:rsid w:val="003B2583"/>
    <w:rsid w:val="003B58C1"/>
    <w:rsid w:val="003C2A9D"/>
    <w:rsid w:val="003C6C6A"/>
    <w:rsid w:val="003D1323"/>
    <w:rsid w:val="003D448C"/>
    <w:rsid w:val="003D79BB"/>
    <w:rsid w:val="003E0464"/>
    <w:rsid w:val="003E22E4"/>
    <w:rsid w:val="003E38C8"/>
    <w:rsid w:val="003E4536"/>
    <w:rsid w:val="003E4B51"/>
    <w:rsid w:val="003E70F0"/>
    <w:rsid w:val="003F1669"/>
    <w:rsid w:val="003F3058"/>
    <w:rsid w:val="003F3EF1"/>
    <w:rsid w:val="004039E9"/>
    <w:rsid w:val="004055D0"/>
    <w:rsid w:val="00405AF7"/>
    <w:rsid w:val="00407791"/>
    <w:rsid w:val="00410E27"/>
    <w:rsid w:val="004116FE"/>
    <w:rsid w:val="00412E53"/>
    <w:rsid w:val="00412E9E"/>
    <w:rsid w:val="00412F15"/>
    <w:rsid w:val="004157F5"/>
    <w:rsid w:val="004172BA"/>
    <w:rsid w:val="00417E07"/>
    <w:rsid w:val="00420AD6"/>
    <w:rsid w:val="004213F9"/>
    <w:rsid w:val="00421B4B"/>
    <w:rsid w:val="0042613E"/>
    <w:rsid w:val="004301B2"/>
    <w:rsid w:val="004310D3"/>
    <w:rsid w:val="00434CB3"/>
    <w:rsid w:val="00435C94"/>
    <w:rsid w:val="00436815"/>
    <w:rsid w:val="00436921"/>
    <w:rsid w:val="00441F70"/>
    <w:rsid w:val="00442743"/>
    <w:rsid w:val="00443268"/>
    <w:rsid w:val="0044476F"/>
    <w:rsid w:val="00444F77"/>
    <w:rsid w:val="004471C7"/>
    <w:rsid w:val="00447357"/>
    <w:rsid w:val="004474EA"/>
    <w:rsid w:val="00447C01"/>
    <w:rsid w:val="00450EA3"/>
    <w:rsid w:val="00453ABD"/>
    <w:rsid w:val="004547E1"/>
    <w:rsid w:val="00455B57"/>
    <w:rsid w:val="00456695"/>
    <w:rsid w:val="00457CA1"/>
    <w:rsid w:val="004614C7"/>
    <w:rsid w:val="004621D4"/>
    <w:rsid w:val="0046450D"/>
    <w:rsid w:val="00464830"/>
    <w:rsid w:val="0046652D"/>
    <w:rsid w:val="00466E61"/>
    <w:rsid w:val="004713C1"/>
    <w:rsid w:val="004714E3"/>
    <w:rsid w:val="00480552"/>
    <w:rsid w:val="00481886"/>
    <w:rsid w:val="004847D2"/>
    <w:rsid w:val="00484FB1"/>
    <w:rsid w:val="004874D1"/>
    <w:rsid w:val="00487898"/>
    <w:rsid w:val="00491801"/>
    <w:rsid w:val="00492B12"/>
    <w:rsid w:val="004949BE"/>
    <w:rsid w:val="00496A6C"/>
    <w:rsid w:val="00497C53"/>
    <w:rsid w:val="004A709F"/>
    <w:rsid w:val="004B31AF"/>
    <w:rsid w:val="004B3BBE"/>
    <w:rsid w:val="004B64B5"/>
    <w:rsid w:val="004B6743"/>
    <w:rsid w:val="004C0190"/>
    <w:rsid w:val="004C5BBD"/>
    <w:rsid w:val="004D1797"/>
    <w:rsid w:val="004D1B96"/>
    <w:rsid w:val="004D3897"/>
    <w:rsid w:val="004D6806"/>
    <w:rsid w:val="004D6CD8"/>
    <w:rsid w:val="004E01FB"/>
    <w:rsid w:val="004E5910"/>
    <w:rsid w:val="004F1DA8"/>
    <w:rsid w:val="004F233B"/>
    <w:rsid w:val="004F2460"/>
    <w:rsid w:val="004F2ECC"/>
    <w:rsid w:val="004F4227"/>
    <w:rsid w:val="004F4296"/>
    <w:rsid w:val="004F7BEF"/>
    <w:rsid w:val="00500398"/>
    <w:rsid w:val="00504384"/>
    <w:rsid w:val="005045D2"/>
    <w:rsid w:val="0050461E"/>
    <w:rsid w:val="00505CC5"/>
    <w:rsid w:val="00505D33"/>
    <w:rsid w:val="00505F05"/>
    <w:rsid w:val="0051129F"/>
    <w:rsid w:val="0051643C"/>
    <w:rsid w:val="005166C8"/>
    <w:rsid w:val="005167A7"/>
    <w:rsid w:val="0052100D"/>
    <w:rsid w:val="00522E57"/>
    <w:rsid w:val="005232C2"/>
    <w:rsid w:val="00525BE2"/>
    <w:rsid w:val="00526350"/>
    <w:rsid w:val="00527C05"/>
    <w:rsid w:val="005309B8"/>
    <w:rsid w:val="00534CF7"/>
    <w:rsid w:val="00535003"/>
    <w:rsid w:val="00537C63"/>
    <w:rsid w:val="00543AA6"/>
    <w:rsid w:val="005479FE"/>
    <w:rsid w:val="00555EEC"/>
    <w:rsid w:val="00557601"/>
    <w:rsid w:val="00560526"/>
    <w:rsid w:val="005605CE"/>
    <w:rsid w:val="00561290"/>
    <w:rsid w:val="00561E23"/>
    <w:rsid w:val="005624B2"/>
    <w:rsid w:val="0056273C"/>
    <w:rsid w:val="00565FBB"/>
    <w:rsid w:val="005717C6"/>
    <w:rsid w:val="00571A94"/>
    <w:rsid w:val="00572BDA"/>
    <w:rsid w:val="0057382B"/>
    <w:rsid w:val="00573B3C"/>
    <w:rsid w:val="0057559A"/>
    <w:rsid w:val="00577BCC"/>
    <w:rsid w:val="0058393E"/>
    <w:rsid w:val="0058508F"/>
    <w:rsid w:val="00585942"/>
    <w:rsid w:val="00591BD2"/>
    <w:rsid w:val="00591D02"/>
    <w:rsid w:val="00594367"/>
    <w:rsid w:val="005961DA"/>
    <w:rsid w:val="005964E2"/>
    <w:rsid w:val="00596D35"/>
    <w:rsid w:val="00596DB2"/>
    <w:rsid w:val="0059733F"/>
    <w:rsid w:val="00597A51"/>
    <w:rsid w:val="00597ADE"/>
    <w:rsid w:val="005A14D4"/>
    <w:rsid w:val="005A54C2"/>
    <w:rsid w:val="005A65ED"/>
    <w:rsid w:val="005B264D"/>
    <w:rsid w:val="005B5680"/>
    <w:rsid w:val="005B5F8E"/>
    <w:rsid w:val="005C0A28"/>
    <w:rsid w:val="005C5DEA"/>
    <w:rsid w:val="005C6996"/>
    <w:rsid w:val="005C7D83"/>
    <w:rsid w:val="005D0111"/>
    <w:rsid w:val="005D234F"/>
    <w:rsid w:val="005D2FAD"/>
    <w:rsid w:val="005D30F5"/>
    <w:rsid w:val="005D378D"/>
    <w:rsid w:val="005E0655"/>
    <w:rsid w:val="005E0F6B"/>
    <w:rsid w:val="005E205F"/>
    <w:rsid w:val="005E28E5"/>
    <w:rsid w:val="005E3144"/>
    <w:rsid w:val="005E4199"/>
    <w:rsid w:val="005E4347"/>
    <w:rsid w:val="005E4F5E"/>
    <w:rsid w:val="005E5660"/>
    <w:rsid w:val="005E6E4D"/>
    <w:rsid w:val="005F040E"/>
    <w:rsid w:val="005F142B"/>
    <w:rsid w:val="005F3E42"/>
    <w:rsid w:val="005F435A"/>
    <w:rsid w:val="005F55BB"/>
    <w:rsid w:val="005F5D68"/>
    <w:rsid w:val="0060246C"/>
    <w:rsid w:val="006063F2"/>
    <w:rsid w:val="00611E98"/>
    <w:rsid w:val="00612B82"/>
    <w:rsid w:val="00613C75"/>
    <w:rsid w:val="00615EEB"/>
    <w:rsid w:val="00616B5B"/>
    <w:rsid w:val="00620B44"/>
    <w:rsid w:val="00620ED9"/>
    <w:rsid w:val="00622170"/>
    <w:rsid w:val="00624525"/>
    <w:rsid w:val="00626F3D"/>
    <w:rsid w:val="00630020"/>
    <w:rsid w:val="0063598B"/>
    <w:rsid w:val="00635E28"/>
    <w:rsid w:val="0063728F"/>
    <w:rsid w:val="00637F6C"/>
    <w:rsid w:val="006466FD"/>
    <w:rsid w:val="00646F37"/>
    <w:rsid w:val="00652BE7"/>
    <w:rsid w:val="0065717E"/>
    <w:rsid w:val="006572D4"/>
    <w:rsid w:val="006613C1"/>
    <w:rsid w:val="006624D0"/>
    <w:rsid w:val="00665A42"/>
    <w:rsid w:val="0066739E"/>
    <w:rsid w:val="00671988"/>
    <w:rsid w:val="006729B0"/>
    <w:rsid w:val="0067306C"/>
    <w:rsid w:val="00674C47"/>
    <w:rsid w:val="0067663B"/>
    <w:rsid w:val="00677B7E"/>
    <w:rsid w:val="0068635D"/>
    <w:rsid w:val="0069502D"/>
    <w:rsid w:val="006A0F71"/>
    <w:rsid w:val="006A1842"/>
    <w:rsid w:val="006A6986"/>
    <w:rsid w:val="006B2A65"/>
    <w:rsid w:val="006B2C23"/>
    <w:rsid w:val="006B3B61"/>
    <w:rsid w:val="006B56A1"/>
    <w:rsid w:val="006B63DF"/>
    <w:rsid w:val="006B6DB6"/>
    <w:rsid w:val="006C0B75"/>
    <w:rsid w:val="006C1D20"/>
    <w:rsid w:val="006C22A0"/>
    <w:rsid w:val="006C6BB3"/>
    <w:rsid w:val="006D0A11"/>
    <w:rsid w:val="006D6F18"/>
    <w:rsid w:val="006E0144"/>
    <w:rsid w:val="006E0DBF"/>
    <w:rsid w:val="006E393B"/>
    <w:rsid w:val="006E443C"/>
    <w:rsid w:val="006E592A"/>
    <w:rsid w:val="006E68DB"/>
    <w:rsid w:val="006E7025"/>
    <w:rsid w:val="006E7365"/>
    <w:rsid w:val="006F0628"/>
    <w:rsid w:val="006F0629"/>
    <w:rsid w:val="006F228D"/>
    <w:rsid w:val="006F720D"/>
    <w:rsid w:val="007017AD"/>
    <w:rsid w:val="00705061"/>
    <w:rsid w:val="0070658C"/>
    <w:rsid w:val="0070721E"/>
    <w:rsid w:val="007107BD"/>
    <w:rsid w:val="00710E12"/>
    <w:rsid w:val="007126B0"/>
    <w:rsid w:val="00713D60"/>
    <w:rsid w:val="00716759"/>
    <w:rsid w:val="00720973"/>
    <w:rsid w:val="00722662"/>
    <w:rsid w:val="00722696"/>
    <w:rsid w:val="007232D4"/>
    <w:rsid w:val="0072618E"/>
    <w:rsid w:val="00726233"/>
    <w:rsid w:val="00726878"/>
    <w:rsid w:val="00733AA4"/>
    <w:rsid w:val="00733B09"/>
    <w:rsid w:val="007359D8"/>
    <w:rsid w:val="00741218"/>
    <w:rsid w:val="00742EEF"/>
    <w:rsid w:val="00743D5B"/>
    <w:rsid w:val="00746E93"/>
    <w:rsid w:val="007520EE"/>
    <w:rsid w:val="00754D68"/>
    <w:rsid w:val="0075529C"/>
    <w:rsid w:val="0075752C"/>
    <w:rsid w:val="007607C9"/>
    <w:rsid w:val="00760D58"/>
    <w:rsid w:val="007656F8"/>
    <w:rsid w:val="007660BF"/>
    <w:rsid w:val="00766659"/>
    <w:rsid w:val="00766AE4"/>
    <w:rsid w:val="00766BE7"/>
    <w:rsid w:val="0077218E"/>
    <w:rsid w:val="0077612B"/>
    <w:rsid w:val="0078038D"/>
    <w:rsid w:val="007829D9"/>
    <w:rsid w:val="00783F26"/>
    <w:rsid w:val="00785962"/>
    <w:rsid w:val="00794130"/>
    <w:rsid w:val="00794643"/>
    <w:rsid w:val="00794AD5"/>
    <w:rsid w:val="0079578C"/>
    <w:rsid w:val="00796CCD"/>
    <w:rsid w:val="007A21D0"/>
    <w:rsid w:val="007A4483"/>
    <w:rsid w:val="007B0540"/>
    <w:rsid w:val="007B22A3"/>
    <w:rsid w:val="007B2766"/>
    <w:rsid w:val="007B6CEF"/>
    <w:rsid w:val="007C628A"/>
    <w:rsid w:val="007D1C3C"/>
    <w:rsid w:val="007D64A7"/>
    <w:rsid w:val="007E2316"/>
    <w:rsid w:val="007E23C3"/>
    <w:rsid w:val="007E2FCD"/>
    <w:rsid w:val="007E5B76"/>
    <w:rsid w:val="007E6BFA"/>
    <w:rsid w:val="007E7034"/>
    <w:rsid w:val="007F3EE1"/>
    <w:rsid w:val="007F4F37"/>
    <w:rsid w:val="007F573D"/>
    <w:rsid w:val="007F5F84"/>
    <w:rsid w:val="007F668C"/>
    <w:rsid w:val="007F68FB"/>
    <w:rsid w:val="00802AE3"/>
    <w:rsid w:val="00802F24"/>
    <w:rsid w:val="00804374"/>
    <w:rsid w:val="00804555"/>
    <w:rsid w:val="008116D6"/>
    <w:rsid w:val="00812362"/>
    <w:rsid w:val="008153B5"/>
    <w:rsid w:val="008156F4"/>
    <w:rsid w:val="0081609D"/>
    <w:rsid w:val="00820EDA"/>
    <w:rsid w:val="0082289A"/>
    <w:rsid w:val="00823C03"/>
    <w:rsid w:val="00824A5D"/>
    <w:rsid w:val="00830213"/>
    <w:rsid w:val="008308C6"/>
    <w:rsid w:val="00831FFF"/>
    <w:rsid w:val="008334E4"/>
    <w:rsid w:val="0083356A"/>
    <w:rsid w:val="0083628D"/>
    <w:rsid w:val="00843459"/>
    <w:rsid w:val="00845B05"/>
    <w:rsid w:val="00847FB9"/>
    <w:rsid w:val="0085027F"/>
    <w:rsid w:val="00851844"/>
    <w:rsid w:val="00855227"/>
    <w:rsid w:val="00855A96"/>
    <w:rsid w:val="0085650C"/>
    <w:rsid w:val="00857006"/>
    <w:rsid w:val="00860BCA"/>
    <w:rsid w:val="0086228B"/>
    <w:rsid w:val="00865596"/>
    <w:rsid w:val="00866F70"/>
    <w:rsid w:val="008675F3"/>
    <w:rsid w:val="00867A39"/>
    <w:rsid w:val="008711B2"/>
    <w:rsid w:val="008719A4"/>
    <w:rsid w:val="00871B00"/>
    <w:rsid w:val="008730EB"/>
    <w:rsid w:val="00873130"/>
    <w:rsid w:val="00873896"/>
    <w:rsid w:val="00874474"/>
    <w:rsid w:val="00880925"/>
    <w:rsid w:val="00880C9B"/>
    <w:rsid w:val="00887200"/>
    <w:rsid w:val="0088794D"/>
    <w:rsid w:val="00887A3E"/>
    <w:rsid w:val="0089293D"/>
    <w:rsid w:val="008954DA"/>
    <w:rsid w:val="0089676C"/>
    <w:rsid w:val="008A055F"/>
    <w:rsid w:val="008A60F5"/>
    <w:rsid w:val="008A6A61"/>
    <w:rsid w:val="008B4548"/>
    <w:rsid w:val="008B7F91"/>
    <w:rsid w:val="008C2452"/>
    <w:rsid w:val="008C28C7"/>
    <w:rsid w:val="008C336B"/>
    <w:rsid w:val="008C3A31"/>
    <w:rsid w:val="008C5B12"/>
    <w:rsid w:val="008C732E"/>
    <w:rsid w:val="008C74FE"/>
    <w:rsid w:val="008C7BD3"/>
    <w:rsid w:val="008D1C06"/>
    <w:rsid w:val="008D2D7A"/>
    <w:rsid w:val="008D465C"/>
    <w:rsid w:val="008E1D88"/>
    <w:rsid w:val="008E5AF2"/>
    <w:rsid w:val="008E5DB9"/>
    <w:rsid w:val="008E7CF5"/>
    <w:rsid w:val="008F2B09"/>
    <w:rsid w:val="00900BEA"/>
    <w:rsid w:val="0090413C"/>
    <w:rsid w:val="009044D3"/>
    <w:rsid w:val="00905CC0"/>
    <w:rsid w:val="009066DB"/>
    <w:rsid w:val="009077BD"/>
    <w:rsid w:val="00907E3E"/>
    <w:rsid w:val="00916E4D"/>
    <w:rsid w:val="00917250"/>
    <w:rsid w:val="009209BA"/>
    <w:rsid w:val="00925760"/>
    <w:rsid w:val="00930B5A"/>
    <w:rsid w:val="0093293A"/>
    <w:rsid w:val="009332B0"/>
    <w:rsid w:val="00934035"/>
    <w:rsid w:val="00936F1F"/>
    <w:rsid w:val="00937FFB"/>
    <w:rsid w:val="00942806"/>
    <w:rsid w:val="00942ABB"/>
    <w:rsid w:val="00943579"/>
    <w:rsid w:val="00950DC8"/>
    <w:rsid w:val="0095104C"/>
    <w:rsid w:val="009511AF"/>
    <w:rsid w:val="00951BCD"/>
    <w:rsid w:val="00952354"/>
    <w:rsid w:val="00952B9D"/>
    <w:rsid w:val="00954473"/>
    <w:rsid w:val="009547AD"/>
    <w:rsid w:val="009568BE"/>
    <w:rsid w:val="00960534"/>
    <w:rsid w:val="0096063C"/>
    <w:rsid w:val="00960FFF"/>
    <w:rsid w:val="00961455"/>
    <w:rsid w:val="00962A59"/>
    <w:rsid w:val="009664BD"/>
    <w:rsid w:val="009706A6"/>
    <w:rsid w:val="00971C90"/>
    <w:rsid w:val="009758EC"/>
    <w:rsid w:val="00977837"/>
    <w:rsid w:val="0098487A"/>
    <w:rsid w:val="00985C07"/>
    <w:rsid w:val="009874E8"/>
    <w:rsid w:val="009948FE"/>
    <w:rsid w:val="009966E0"/>
    <w:rsid w:val="009A1BFA"/>
    <w:rsid w:val="009A1C39"/>
    <w:rsid w:val="009A31D2"/>
    <w:rsid w:val="009A6D36"/>
    <w:rsid w:val="009A799A"/>
    <w:rsid w:val="009B4F71"/>
    <w:rsid w:val="009C4366"/>
    <w:rsid w:val="009C5690"/>
    <w:rsid w:val="009D3017"/>
    <w:rsid w:val="009D57A7"/>
    <w:rsid w:val="009D6010"/>
    <w:rsid w:val="009D7896"/>
    <w:rsid w:val="009E00EB"/>
    <w:rsid w:val="009E5475"/>
    <w:rsid w:val="009E6C03"/>
    <w:rsid w:val="009F07C6"/>
    <w:rsid w:val="009F10D3"/>
    <w:rsid w:val="009F3165"/>
    <w:rsid w:val="009F4D54"/>
    <w:rsid w:val="009F50CC"/>
    <w:rsid w:val="009F58C9"/>
    <w:rsid w:val="009F6BE9"/>
    <w:rsid w:val="00A00503"/>
    <w:rsid w:val="00A01969"/>
    <w:rsid w:val="00A0222A"/>
    <w:rsid w:val="00A03679"/>
    <w:rsid w:val="00A043AD"/>
    <w:rsid w:val="00A05514"/>
    <w:rsid w:val="00A05E8B"/>
    <w:rsid w:val="00A0772B"/>
    <w:rsid w:val="00A111C9"/>
    <w:rsid w:val="00A11620"/>
    <w:rsid w:val="00A14AFB"/>
    <w:rsid w:val="00A1579C"/>
    <w:rsid w:val="00A22C17"/>
    <w:rsid w:val="00A25C8C"/>
    <w:rsid w:val="00A26951"/>
    <w:rsid w:val="00A26FF8"/>
    <w:rsid w:val="00A31AB0"/>
    <w:rsid w:val="00A31B43"/>
    <w:rsid w:val="00A3224E"/>
    <w:rsid w:val="00A35B44"/>
    <w:rsid w:val="00A365D4"/>
    <w:rsid w:val="00A36D63"/>
    <w:rsid w:val="00A40323"/>
    <w:rsid w:val="00A4083A"/>
    <w:rsid w:val="00A4169E"/>
    <w:rsid w:val="00A41E2A"/>
    <w:rsid w:val="00A42D7A"/>
    <w:rsid w:val="00A454BD"/>
    <w:rsid w:val="00A45BAD"/>
    <w:rsid w:val="00A46983"/>
    <w:rsid w:val="00A46B83"/>
    <w:rsid w:val="00A4743A"/>
    <w:rsid w:val="00A50F09"/>
    <w:rsid w:val="00A51DD4"/>
    <w:rsid w:val="00A51EC1"/>
    <w:rsid w:val="00A53A45"/>
    <w:rsid w:val="00A56CC9"/>
    <w:rsid w:val="00A56D11"/>
    <w:rsid w:val="00A619CD"/>
    <w:rsid w:val="00A71852"/>
    <w:rsid w:val="00A71952"/>
    <w:rsid w:val="00A73E51"/>
    <w:rsid w:val="00A74DD5"/>
    <w:rsid w:val="00A7719D"/>
    <w:rsid w:val="00A77387"/>
    <w:rsid w:val="00A8088B"/>
    <w:rsid w:val="00A811DD"/>
    <w:rsid w:val="00A829E6"/>
    <w:rsid w:val="00A846BB"/>
    <w:rsid w:val="00A85ECC"/>
    <w:rsid w:val="00A969DD"/>
    <w:rsid w:val="00AA0B27"/>
    <w:rsid w:val="00AA111E"/>
    <w:rsid w:val="00AA2131"/>
    <w:rsid w:val="00AA315F"/>
    <w:rsid w:val="00AA59A1"/>
    <w:rsid w:val="00AB03F4"/>
    <w:rsid w:val="00AB0EDB"/>
    <w:rsid w:val="00AB1F38"/>
    <w:rsid w:val="00AB3FE3"/>
    <w:rsid w:val="00AB4F35"/>
    <w:rsid w:val="00AB5A87"/>
    <w:rsid w:val="00AC05B1"/>
    <w:rsid w:val="00AC2FB6"/>
    <w:rsid w:val="00AC394E"/>
    <w:rsid w:val="00AC690E"/>
    <w:rsid w:val="00AD01C5"/>
    <w:rsid w:val="00AD2D16"/>
    <w:rsid w:val="00AD4F23"/>
    <w:rsid w:val="00AD75CF"/>
    <w:rsid w:val="00AD79C4"/>
    <w:rsid w:val="00AD7A77"/>
    <w:rsid w:val="00AE08DE"/>
    <w:rsid w:val="00AE299B"/>
    <w:rsid w:val="00AE3511"/>
    <w:rsid w:val="00AE5B81"/>
    <w:rsid w:val="00AE747A"/>
    <w:rsid w:val="00AF0623"/>
    <w:rsid w:val="00AF23AB"/>
    <w:rsid w:val="00AF29B0"/>
    <w:rsid w:val="00AF5511"/>
    <w:rsid w:val="00AF7223"/>
    <w:rsid w:val="00AF7A70"/>
    <w:rsid w:val="00B00CFD"/>
    <w:rsid w:val="00B051CE"/>
    <w:rsid w:val="00B05236"/>
    <w:rsid w:val="00B05B50"/>
    <w:rsid w:val="00B07161"/>
    <w:rsid w:val="00B1115B"/>
    <w:rsid w:val="00B14EF2"/>
    <w:rsid w:val="00B21965"/>
    <w:rsid w:val="00B2570A"/>
    <w:rsid w:val="00B26A13"/>
    <w:rsid w:val="00B26BB0"/>
    <w:rsid w:val="00B335D5"/>
    <w:rsid w:val="00B337E3"/>
    <w:rsid w:val="00B340F2"/>
    <w:rsid w:val="00B35E25"/>
    <w:rsid w:val="00B42B48"/>
    <w:rsid w:val="00B44401"/>
    <w:rsid w:val="00B4556E"/>
    <w:rsid w:val="00B45E67"/>
    <w:rsid w:val="00B45FD8"/>
    <w:rsid w:val="00B54D95"/>
    <w:rsid w:val="00B55EA1"/>
    <w:rsid w:val="00B5652F"/>
    <w:rsid w:val="00B572DF"/>
    <w:rsid w:val="00B60A73"/>
    <w:rsid w:val="00B60E4F"/>
    <w:rsid w:val="00B6275F"/>
    <w:rsid w:val="00B62B86"/>
    <w:rsid w:val="00B63F89"/>
    <w:rsid w:val="00B65204"/>
    <w:rsid w:val="00B65A81"/>
    <w:rsid w:val="00B70416"/>
    <w:rsid w:val="00B7311E"/>
    <w:rsid w:val="00B73A50"/>
    <w:rsid w:val="00B73DF0"/>
    <w:rsid w:val="00B74D4C"/>
    <w:rsid w:val="00B775C6"/>
    <w:rsid w:val="00B77E2E"/>
    <w:rsid w:val="00B81E7B"/>
    <w:rsid w:val="00B8242B"/>
    <w:rsid w:val="00B824DC"/>
    <w:rsid w:val="00B8272C"/>
    <w:rsid w:val="00B84358"/>
    <w:rsid w:val="00B866D8"/>
    <w:rsid w:val="00B913A0"/>
    <w:rsid w:val="00B947C8"/>
    <w:rsid w:val="00BA12DD"/>
    <w:rsid w:val="00BA3518"/>
    <w:rsid w:val="00BA408B"/>
    <w:rsid w:val="00BA5775"/>
    <w:rsid w:val="00BA6288"/>
    <w:rsid w:val="00BA65DB"/>
    <w:rsid w:val="00BB4380"/>
    <w:rsid w:val="00BB7292"/>
    <w:rsid w:val="00BC0DC7"/>
    <w:rsid w:val="00BC0DD0"/>
    <w:rsid w:val="00BC592C"/>
    <w:rsid w:val="00BD1E70"/>
    <w:rsid w:val="00BD30FA"/>
    <w:rsid w:val="00BD3CF8"/>
    <w:rsid w:val="00BD4623"/>
    <w:rsid w:val="00BD55DA"/>
    <w:rsid w:val="00BD5FBB"/>
    <w:rsid w:val="00BD78F1"/>
    <w:rsid w:val="00BD7CD7"/>
    <w:rsid w:val="00BD7F1D"/>
    <w:rsid w:val="00BE03CD"/>
    <w:rsid w:val="00BE0CA0"/>
    <w:rsid w:val="00BE10F2"/>
    <w:rsid w:val="00BE31BE"/>
    <w:rsid w:val="00BE5AFA"/>
    <w:rsid w:val="00BF018D"/>
    <w:rsid w:val="00BF061A"/>
    <w:rsid w:val="00BF0F39"/>
    <w:rsid w:val="00BF1528"/>
    <w:rsid w:val="00BF38E4"/>
    <w:rsid w:val="00BF5C91"/>
    <w:rsid w:val="00C008E8"/>
    <w:rsid w:val="00C00F98"/>
    <w:rsid w:val="00C0489F"/>
    <w:rsid w:val="00C0502B"/>
    <w:rsid w:val="00C109F4"/>
    <w:rsid w:val="00C14B46"/>
    <w:rsid w:val="00C203BB"/>
    <w:rsid w:val="00C212B3"/>
    <w:rsid w:val="00C214DB"/>
    <w:rsid w:val="00C23375"/>
    <w:rsid w:val="00C23AC3"/>
    <w:rsid w:val="00C24CA3"/>
    <w:rsid w:val="00C27A47"/>
    <w:rsid w:val="00C303BF"/>
    <w:rsid w:val="00C30927"/>
    <w:rsid w:val="00C3411D"/>
    <w:rsid w:val="00C34283"/>
    <w:rsid w:val="00C35858"/>
    <w:rsid w:val="00C47F87"/>
    <w:rsid w:val="00C50071"/>
    <w:rsid w:val="00C562CA"/>
    <w:rsid w:val="00C57ABB"/>
    <w:rsid w:val="00C639A6"/>
    <w:rsid w:val="00C648BD"/>
    <w:rsid w:val="00C66E58"/>
    <w:rsid w:val="00C673C9"/>
    <w:rsid w:val="00C676BE"/>
    <w:rsid w:val="00C676D4"/>
    <w:rsid w:val="00C71E26"/>
    <w:rsid w:val="00C72073"/>
    <w:rsid w:val="00C7323B"/>
    <w:rsid w:val="00C74E5E"/>
    <w:rsid w:val="00C75096"/>
    <w:rsid w:val="00C7601C"/>
    <w:rsid w:val="00C76874"/>
    <w:rsid w:val="00C77C78"/>
    <w:rsid w:val="00C811D0"/>
    <w:rsid w:val="00C85441"/>
    <w:rsid w:val="00C86ADB"/>
    <w:rsid w:val="00C91632"/>
    <w:rsid w:val="00C93275"/>
    <w:rsid w:val="00C93551"/>
    <w:rsid w:val="00C93885"/>
    <w:rsid w:val="00C94EC3"/>
    <w:rsid w:val="00C96664"/>
    <w:rsid w:val="00C96B51"/>
    <w:rsid w:val="00C97167"/>
    <w:rsid w:val="00C975F8"/>
    <w:rsid w:val="00C97EC2"/>
    <w:rsid w:val="00CA10CF"/>
    <w:rsid w:val="00CA7141"/>
    <w:rsid w:val="00CB233B"/>
    <w:rsid w:val="00CB2D05"/>
    <w:rsid w:val="00CB41E1"/>
    <w:rsid w:val="00CB666B"/>
    <w:rsid w:val="00CB7584"/>
    <w:rsid w:val="00CC45ED"/>
    <w:rsid w:val="00CC7193"/>
    <w:rsid w:val="00CD0281"/>
    <w:rsid w:val="00CD06F7"/>
    <w:rsid w:val="00CD3FE9"/>
    <w:rsid w:val="00CE0212"/>
    <w:rsid w:val="00CE274F"/>
    <w:rsid w:val="00CE3E0A"/>
    <w:rsid w:val="00CE4A45"/>
    <w:rsid w:val="00CF121C"/>
    <w:rsid w:val="00CF214F"/>
    <w:rsid w:val="00CF3D56"/>
    <w:rsid w:val="00CF569C"/>
    <w:rsid w:val="00CF5BF4"/>
    <w:rsid w:val="00CF5C95"/>
    <w:rsid w:val="00CF6EBC"/>
    <w:rsid w:val="00D02604"/>
    <w:rsid w:val="00D02D66"/>
    <w:rsid w:val="00D05136"/>
    <w:rsid w:val="00D060DD"/>
    <w:rsid w:val="00D12183"/>
    <w:rsid w:val="00D1279A"/>
    <w:rsid w:val="00D1391F"/>
    <w:rsid w:val="00D14398"/>
    <w:rsid w:val="00D20AA1"/>
    <w:rsid w:val="00D20FDF"/>
    <w:rsid w:val="00D224EF"/>
    <w:rsid w:val="00D235BC"/>
    <w:rsid w:val="00D30B13"/>
    <w:rsid w:val="00D327AB"/>
    <w:rsid w:val="00D3470B"/>
    <w:rsid w:val="00D41684"/>
    <w:rsid w:val="00D4256E"/>
    <w:rsid w:val="00D43CAF"/>
    <w:rsid w:val="00D43DA9"/>
    <w:rsid w:val="00D44012"/>
    <w:rsid w:val="00D45DD5"/>
    <w:rsid w:val="00D47B74"/>
    <w:rsid w:val="00D518F0"/>
    <w:rsid w:val="00D52182"/>
    <w:rsid w:val="00D5222D"/>
    <w:rsid w:val="00D532AE"/>
    <w:rsid w:val="00D567D5"/>
    <w:rsid w:val="00D569F1"/>
    <w:rsid w:val="00D56FB1"/>
    <w:rsid w:val="00D578DC"/>
    <w:rsid w:val="00D63642"/>
    <w:rsid w:val="00D64189"/>
    <w:rsid w:val="00D66782"/>
    <w:rsid w:val="00D71D45"/>
    <w:rsid w:val="00D72F00"/>
    <w:rsid w:val="00D73C88"/>
    <w:rsid w:val="00D75BA6"/>
    <w:rsid w:val="00D75FAF"/>
    <w:rsid w:val="00D83B04"/>
    <w:rsid w:val="00D90797"/>
    <w:rsid w:val="00D95DAE"/>
    <w:rsid w:val="00D97333"/>
    <w:rsid w:val="00DA0300"/>
    <w:rsid w:val="00DA287E"/>
    <w:rsid w:val="00DA55F2"/>
    <w:rsid w:val="00DA63A3"/>
    <w:rsid w:val="00DB0E31"/>
    <w:rsid w:val="00DB1D16"/>
    <w:rsid w:val="00DB25E9"/>
    <w:rsid w:val="00DB3FD4"/>
    <w:rsid w:val="00DB4875"/>
    <w:rsid w:val="00DB6448"/>
    <w:rsid w:val="00DB75F0"/>
    <w:rsid w:val="00DC1B98"/>
    <w:rsid w:val="00DC217E"/>
    <w:rsid w:val="00DC28B7"/>
    <w:rsid w:val="00DC2946"/>
    <w:rsid w:val="00DC2B8B"/>
    <w:rsid w:val="00DC45B7"/>
    <w:rsid w:val="00DC4742"/>
    <w:rsid w:val="00DC4FF5"/>
    <w:rsid w:val="00DC6E67"/>
    <w:rsid w:val="00DC7E14"/>
    <w:rsid w:val="00DD0972"/>
    <w:rsid w:val="00DD2376"/>
    <w:rsid w:val="00DD3366"/>
    <w:rsid w:val="00DD64DB"/>
    <w:rsid w:val="00DD7B4B"/>
    <w:rsid w:val="00DE1999"/>
    <w:rsid w:val="00DE26D8"/>
    <w:rsid w:val="00DE2D77"/>
    <w:rsid w:val="00DE5211"/>
    <w:rsid w:val="00DF2550"/>
    <w:rsid w:val="00DF28E2"/>
    <w:rsid w:val="00DF2D2A"/>
    <w:rsid w:val="00DF2F8A"/>
    <w:rsid w:val="00DF4577"/>
    <w:rsid w:val="00DF5C03"/>
    <w:rsid w:val="00DF7CE9"/>
    <w:rsid w:val="00E003A4"/>
    <w:rsid w:val="00E0081B"/>
    <w:rsid w:val="00E00C4C"/>
    <w:rsid w:val="00E02563"/>
    <w:rsid w:val="00E04D1F"/>
    <w:rsid w:val="00E05551"/>
    <w:rsid w:val="00E05786"/>
    <w:rsid w:val="00E11CDB"/>
    <w:rsid w:val="00E12E7E"/>
    <w:rsid w:val="00E17374"/>
    <w:rsid w:val="00E20E38"/>
    <w:rsid w:val="00E23107"/>
    <w:rsid w:val="00E23775"/>
    <w:rsid w:val="00E2487C"/>
    <w:rsid w:val="00E25B0A"/>
    <w:rsid w:val="00E27359"/>
    <w:rsid w:val="00E36EBA"/>
    <w:rsid w:val="00E37A34"/>
    <w:rsid w:val="00E40093"/>
    <w:rsid w:val="00E438B5"/>
    <w:rsid w:val="00E444AE"/>
    <w:rsid w:val="00E46512"/>
    <w:rsid w:val="00E5499A"/>
    <w:rsid w:val="00E54D9A"/>
    <w:rsid w:val="00E550D1"/>
    <w:rsid w:val="00E553FF"/>
    <w:rsid w:val="00E5672E"/>
    <w:rsid w:val="00E612C1"/>
    <w:rsid w:val="00E62D8D"/>
    <w:rsid w:val="00E723DF"/>
    <w:rsid w:val="00E734EC"/>
    <w:rsid w:val="00E762DC"/>
    <w:rsid w:val="00E7646A"/>
    <w:rsid w:val="00E80C44"/>
    <w:rsid w:val="00E82EDB"/>
    <w:rsid w:val="00E84BAB"/>
    <w:rsid w:val="00E84EF4"/>
    <w:rsid w:val="00E8568F"/>
    <w:rsid w:val="00E8723D"/>
    <w:rsid w:val="00E90045"/>
    <w:rsid w:val="00E91842"/>
    <w:rsid w:val="00E96E37"/>
    <w:rsid w:val="00E96E7A"/>
    <w:rsid w:val="00EA2175"/>
    <w:rsid w:val="00EA3CB2"/>
    <w:rsid w:val="00EA44FC"/>
    <w:rsid w:val="00EA5086"/>
    <w:rsid w:val="00EA6B77"/>
    <w:rsid w:val="00EB4792"/>
    <w:rsid w:val="00EB4B6C"/>
    <w:rsid w:val="00EB4E46"/>
    <w:rsid w:val="00EB5426"/>
    <w:rsid w:val="00EB582C"/>
    <w:rsid w:val="00EB683E"/>
    <w:rsid w:val="00EB71C9"/>
    <w:rsid w:val="00EB7BA3"/>
    <w:rsid w:val="00EC1FF9"/>
    <w:rsid w:val="00EC30C6"/>
    <w:rsid w:val="00EC7119"/>
    <w:rsid w:val="00ED3DEB"/>
    <w:rsid w:val="00ED467E"/>
    <w:rsid w:val="00EE22B4"/>
    <w:rsid w:val="00EE31A0"/>
    <w:rsid w:val="00EF1552"/>
    <w:rsid w:val="00EF423A"/>
    <w:rsid w:val="00EF6597"/>
    <w:rsid w:val="00EF71FF"/>
    <w:rsid w:val="00EF7534"/>
    <w:rsid w:val="00EF7AD1"/>
    <w:rsid w:val="00EF7D93"/>
    <w:rsid w:val="00F0296C"/>
    <w:rsid w:val="00F03D98"/>
    <w:rsid w:val="00F04B8F"/>
    <w:rsid w:val="00F0684B"/>
    <w:rsid w:val="00F06F14"/>
    <w:rsid w:val="00F07A1F"/>
    <w:rsid w:val="00F15DEF"/>
    <w:rsid w:val="00F15F2B"/>
    <w:rsid w:val="00F16B4F"/>
    <w:rsid w:val="00F22818"/>
    <w:rsid w:val="00F23721"/>
    <w:rsid w:val="00F23D8F"/>
    <w:rsid w:val="00F241A5"/>
    <w:rsid w:val="00F27A59"/>
    <w:rsid w:val="00F30E38"/>
    <w:rsid w:val="00F32186"/>
    <w:rsid w:val="00F34C6C"/>
    <w:rsid w:val="00F34C80"/>
    <w:rsid w:val="00F37D05"/>
    <w:rsid w:val="00F439C1"/>
    <w:rsid w:val="00F44099"/>
    <w:rsid w:val="00F533CE"/>
    <w:rsid w:val="00F53838"/>
    <w:rsid w:val="00F54634"/>
    <w:rsid w:val="00F55436"/>
    <w:rsid w:val="00F555FB"/>
    <w:rsid w:val="00F55C0C"/>
    <w:rsid w:val="00F564E1"/>
    <w:rsid w:val="00F60F50"/>
    <w:rsid w:val="00F62D79"/>
    <w:rsid w:val="00F6343A"/>
    <w:rsid w:val="00F6373D"/>
    <w:rsid w:val="00F71051"/>
    <w:rsid w:val="00F72835"/>
    <w:rsid w:val="00F75E24"/>
    <w:rsid w:val="00F76A73"/>
    <w:rsid w:val="00F77B60"/>
    <w:rsid w:val="00F800B9"/>
    <w:rsid w:val="00F822E4"/>
    <w:rsid w:val="00F829BE"/>
    <w:rsid w:val="00F8443B"/>
    <w:rsid w:val="00F8642F"/>
    <w:rsid w:val="00F90EE2"/>
    <w:rsid w:val="00F91ACA"/>
    <w:rsid w:val="00F91F69"/>
    <w:rsid w:val="00F939CF"/>
    <w:rsid w:val="00F94629"/>
    <w:rsid w:val="00F978EA"/>
    <w:rsid w:val="00FA16B7"/>
    <w:rsid w:val="00FA18A0"/>
    <w:rsid w:val="00FA4F53"/>
    <w:rsid w:val="00FA4F77"/>
    <w:rsid w:val="00FB063E"/>
    <w:rsid w:val="00FB0D46"/>
    <w:rsid w:val="00FB189D"/>
    <w:rsid w:val="00FB5BEF"/>
    <w:rsid w:val="00FB7145"/>
    <w:rsid w:val="00FC0DED"/>
    <w:rsid w:val="00FC19E8"/>
    <w:rsid w:val="00FC207A"/>
    <w:rsid w:val="00FC4627"/>
    <w:rsid w:val="00FD07F4"/>
    <w:rsid w:val="00FD1A64"/>
    <w:rsid w:val="00FD4E86"/>
    <w:rsid w:val="00FE12DA"/>
    <w:rsid w:val="00FE1517"/>
    <w:rsid w:val="00FE484C"/>
    <w:rsid w:val="00FF07ED"/>
    <w:rsid w:val="00FF0F68"/>
    <w:rsid w:val="00FF36CD"/>
    <w:rsid w:val="00FF3848"/>
    <w:rsid w:val="00FF5EA6"/>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011"/>
  <w15:docId w15:val="{37DB9724-C45A-4C21-88AE-64F5E21F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6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952"/>
    <w:pPr>
      <w:spacing w:before="100" w:beforeAutospacing="1" w:after="100" w:afterAutospacing="1"/>
      <w:mirrorIndents/>
    </w:pPr>
    <w:rPr>
      <w:rFonts w:asciiTheme="majorBidi" w:hAnsiTheme="majorBidi"/>
      <w:sz w:val="24"/>
    </w:rPr>
  </w:style>
  <w:style w:type="paragraph" w:styleId="Heading1">
    <w:name w:val="heading 1"/>
    <w:basedOn w:val="Normal"/>
    <w:next w:val="Normal"/>
    <w:link w:val="Heading1Char"/>
    <w:uiPriority w:val="9"/>
    <w:qFormat/>
    <w:rsid w:val="00A35B44"/>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41964"/>
    <w:pPr>
      <w:keepNext/>
      <w:keepLines/>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41964"/>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2B5638"/>
    <w:pPr>
      <w:keepNext/>
      <w:keepLines/>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7575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5752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5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52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5752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84FB1"/>
  </w:style>
  <w:style w:type="paragraph" w:styleId="Title">
    <w:name w:val="Title"/>
    <w:basedOn w:val="Normal"/>
    <w:next w:val="Normal"/>
    <w:link w:val="TitleChar"/>
    <w:uiPriority w:val="10"/>
    <w:qFormat/>
    <w:rsid w:val="007575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C56D43"/>
    <w:pPr>
      <w:spacing w:after="0" w:line="240" w:lineRule="auto"/>
    </w:pPr>
    <w:rPr>
      <w:sz w:val="20"/>
      <w:szCs w:val="20"/>
    </w:rPr>
  </w:style>
  <w:style w:type="character" w:customStyle="1" w:styleId="FootnoteTextChar">
    <w:name w:val="Footnote Text Char"/>
    <w:basedOn w:val="DefaultParagraphFont"/>
    <w:link w:val="FootnoteText"/>
    <w:uiPriority w:val="99"/>
    <w:rsid w:val="00C56D43"/>
    <w:rPr>
      <w:sz w:val="20"/>
      <w:szCs w:val="20"/>
    </w:rPr>
  </w:style>
  <w:style w:type="character" w:styleId="FootnoteReference">
    <w:name w:val="footnote reference"/>
    <w:basedOn w:val="DefaultParagraphFont"/>
    <w:uiPriority w:val="99"/>
    <w:semiHidden/>
    <w:unhideWhenUsed/>
    <w:rsid w:val="00C56D43"/>
    <w:rPr>
      <w:vertAlign w:val="superscript"/>
    </w:rPr>
  </w:style>
  <w:style w:type="paragraph" w:customStyle="1" w:styleId="level2heading">
    <w:name w:val="level 2 heading"/>
    <w:basedOn w:val="Normal"/>
    <w:link w:val="level2headingChar"/>
    <w:rsid w:val="00AA6C0B"/>
    <w:pPr>
      <w:spacing w:before="480" w:after="0" w:line="480" w:lineRule="auto"/>
      <w:outlineLvl w:val="1"/>
    </w:pPr>
    <w:rPr>
      <w:rFonts w:ascii="Times New Roman" w:hAnsi="Times New Roman" w:cs="Times New Roman"/>
      <w:b/>
      <w:bCs/>
      <w:color w:val="231F20"/>
      <w:szCs w:val="24"/>
    </w:rPr>
  </w:style>
  <w:style w:type="character" w:customStyle="1" w:styleId="level2headingChar">
    <w:name w:val="level 2 heading Char"/>
    <w:basedOn w:val="DefaultParagraphFont"/>
    <w:link w:val="level2heading"/>
    <w:rsid w:val="00AA6C0B"/>
    <w:rPr>
      <w:rFonts w:ascii="Times New Roman" w:hAnsi="Times New Roman" w:cs="Times New Roman"/>
      <w:b/>
      <w:bCs/>
      <w:color w:val="231F20"/>
      <w:sz w:val="24"/>
      <w:szCs w:val="24"/>
    </w:rPr>
  </w:style>
  <w:style w:type="character" w:styleId="Hyperlink">
    <w:name w:val="Hyperlink"/>
    <w:basedOn w:val="DefaultParagraphFont"/>
    <w:uiPriority w:val="99"/>
    <w:unhideWhenUsed/>
    <w:rsid w:val="000505A6"/>
    <w:rPr>
      <w:color w:val="0000FF"/>
      <w:u w:val="single"/>
    </w:rPr>
  </w:style>
  <w:style w:type="paragraph" w:styleId="Header">
    <w:name w:val="header"/>
    <w:basedOn w:val="Normal"/>
    <w:link w:val="HeaderChar"/>
    <w:uiPriority w:val="99"/>
    <w:unhideWhenUsed/>
    <w:rsid w:val="00C60E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60E32"/>
  </w:style>
  <w:style w:type="paragraph" w:styleId="Footer">
    <w:name w:val="footer"/>
    <w:basedOn w:val="Normal"/>
    <w:link w:val="FooterChar"/>
    <w:uiPriority w:val="99"/>
    <w:unhideWhenUsed/>
    <w:rsid w:val="00C60E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60E32"/>
  </w:style>
  <w:style w:type="paragraph" w:customStyle="1" w:styleId="1stparagraph">
    <w:name w:val="1st paragraph"/>
    <w:basedOn w:val="Normal"/>
    <w:link w:val="1stparagraphChar"/>
    <w:rsid w:val="00993626"/>
    <w:pPr>
      <w:autoSpaceDE w:val="0"/>
      <w:autoSpaceDN w:val="0"/>
      <w:adjustRightInd w:val="0"/>
      <w:spacing w:after="0" w:line="480" w:lineRule="auto"/>
    </w:pPr>
    <w:rPr>
      <w:rFonts w:ascii="Times New Roman" w:hAnsi="Times New Roman" w:cs="Times New Roman"/>
      <w:color w:val="231F20"/>
      <w:szCs w:val="24"/>
    </w:rPr>
  </w:style>
  <w:style w:type="character" w:customStyle="1" w:styleId="1stparagraphChar">
    <w:name w:val="1st paragraph Char"/>
    <w:basedOn w:val="DefaultParagraphFont"/>
    <w:link w:val="1stparagraph"/>
    <w:rsid w:val="00993626"/>
    <w:rPr>
      <w:rFonts w:ascii="Times New Roman" w:hAnsi="Times New Roman" w:cs="Times New Roman"/>
      <w:color w:val="231F20"/>
      <w:sz w:val="24"/>
      <w:szCs w:val="24"/>
    </w:rPr>
  </w:style>
  <w:style w:type="paragraph" w:styleId="Subtitle">
    <w:name w:val="Subtitle"/>
    <w:basedOn w:val="Normal"/>
    <w:next w:val="Normal"/>
    <w:link w:val="SubtitleChar"/>
    <w:uiPriority w:val="11"/>
    <w:qFormat/>
    <w:rsid w:val="0075752C"/>
    <w:pPr>
      <w:numPr>
        <w:ilvl w:val="1"/>
      </w:numPr>
      <w:ind w:firstLine="720"/>
    </w:pPr>
    <w:rPr>
      <w:rFonts w:asciiTheme="majorHAnsi" w:eastAsiaTheme="majorEastAsia" w:hAnsiTheme="majorHAnsi" w:cstheme="majorBidi"/>
      <w:i/>
      <w:iCs/>
      <w:color w:val="4F81BD" w:themeColor="accent1"/>
      <w:spacing w:val="15"/>
      <w:szCs w:val="24"/>
    </w:rPr>
  </w:style>
  <w:style w:type="paragraph" w:styleId="BalloonText">
    <w:name w:val="Balloon Text"/>
    <w:basedOn w:val="Normal"/>
    <w:link w:val="BalloonTextChar"/>
    <w:uiPriority w:val="99"/>
    <w:semiHidden/>
    <w:unhideWhenUsed/>
    <w:rsid w:val="00733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B09"/>
    <w:rPr>
      <w:rFonts w:ascii="Tahoma" w:hAnsi="Tahoma" w:cs="Tahoma"/>
      <w:sz w:val="16"/>
      <w:szCs w:val="16"/>
    </w:rPr>
  </w:style>
  <w:style w:type="character" w:styleId="Strong">
    <w:name w:val="Strong"/>
    <w:basedOn w:val="DefaultParagraphFont"/>
    <w:uiPriority w:val="22"/>
    <w:qFormat/>
    <w:rsid w:val="0075752C"/>
    <w:rPr>
      <w:b/>
      <w:bCs/>
    </w:rPr>
  </w:style>
  <w:style w:type="paragraph" w:styleId="NormalWeb">
    <w:name w:val="Normal (Web)"/>
    <w:basedOn w:val="Normal"/>
    <w:uiPriority w:val="99"/>
    <w:unhideWhenUsed/>
    <w:rsid w:val="002B1D43"/>
    <w:pPr>
      <w:spacing w:line="240" w:lineRule="auto"/>
    </w:pPr>
    <w:rPr>
      <w:rFonts w:ascii="Times New Roman" w:eastAsia="Times New Roman" w:hAnsi="Times New Roman" w:cs="Times New Roman"/>
      <w:szCs w:val="24"/>
      <w:lang w:val="en-GB"/>
    </w:rPr>
  </w:style>
  <w:style w:type="paragraph" w:styleId="ListBullet">
    <w:name w:val="List Bullet"/>
    <w:basedOn w:val="Normal"/>
    <w:uiPriority w:val="99"/>
    <w:unhideWhenUsed/>
    <w:rsid w:val="00BF018D"/>
    <w:pPr>
      <w:numPr>
        <w:numId w:val="3"/>
      </w:numPr>
      <w:contextualSpacing/>
    </w:pPr>
  </w:style>
  <w:style w:type="paragraph" w:styleId="ListParagraph">
    <w:name w:val="List Paragraph"/>
    <w:basedOn w:val="Normal"/>
    <w:uiPriority w:val="34"/>
    <w:qFormat/>
    <w:rsid w:val="0075752C"/>
    <w:pPr>
      <w:ind w:left="720"/>
      <w:contextualSpacing/>
    </w:pPr>
  </w:style>
  <w:style w:type="character" w:customStyle="1" w:styleId="Heading1Char">
    <w:name w:val="Heading 1 Char"/>
    <w:basedOn w:val="DefaultParagraphFont"/>
    <w:link w:val="Heading1"/>
    <w:uiPriority w:val="9"/>
    <w:rsid w:val="00A35B44"/>
    <w:rPr>
      <w:rFonts w:asciiTheme="majorBidi" w:eastAsiaTheme="majorEastAsia" w:hAnsiTheme="majorBidi" w:cstheme="majorBidi"/>
      <w:b/>
      <w:bCs/>
      <w:sz w:val="28"/>
      <w:szCs w:val="28"/>
    </w:rPr>
  </w:style>
  <w:style w:type="character" w:customStyle="1" w:styleId="Heading2Char">
    <w:name w:val="Heading 2 Char"/>
    <w:basedOn w:val="DefaultParagraphFont"/>
    <w:link w:val="Heading2"/>
    <w:uiPriority w:val="9"/>
    <w:rsid w:val="00341964"/>
    <w:rPr>
      <w:rFonts w:asciiTheme="majorBidi" w:eastAsiaTheme="majorEastAsia" w:hAnsiTheme="majorBidi" w:cstheme="majorBidi"/>
      <w:b/>
      <w:bCs/>
      <w:sz w:val="26"/>
      <w:szCs w:val="26"/>
    </w:rPr>
  </w:style>
  <w:style w:type="character" w:customStyle="1" w:styleId="Heading3Char">
    <w:name w:val="Heading 3 Char"/>
    <w:basedOn w:val="DefaultParagraphFont"/>
    <w:link w:val="Heading3"/>
    <w:uiPriority w:val="9"/>
    <w:rsid w:val="00341964"/>
    <w:rPr>
      <w:rFonts w:asciiTheme="majorBidi" w:eastAsiaTheme="majorEastAsia" w:hAnsiTheme="majorBidi" w:cstheme="majorBidi"/>
      <w:b/>
      <w:bCs/>
      <w:sz w:val="24"/>
    </w:rPr>
  </w:style>
  <w:style w:type="character" w:customStyle="1" w:styleId="Heading4Char">
    <w:name w:val="Heading 4 Char"/>
    <w:basedOn w:val="DefaultParagraphFont"/>
    <w:link w:val="Heading4"/>
    <w:uiPriority w:val="9"/>
    <w:rsid w:val="002B5638"/>
    <w:rPr>
      <w:rFonts w:asciiTheme="majorBidi" w:eastAsiaTheme="majorEastAsia" w:hAnsiTheme="majorBidi" w:cstheme="majorBidi"/>
      <w:b/>
      <w:bCs/>
      <w:iCs/>
      <w:sz w:val="24"/>
    </w:rPr>
  </w:style>
  <w:style w:type="character" w:customStyle="1" w:styleId="Heading5Char">
    <w:name w:val="Heading 5 Char"/>
    <w:basedOn w:val="DefaultParagraphFont"/>
    <w:link w:val="Heading5"/>
    <w:uiPriority w:val="9"/>
    <w:rsid w:val="007575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575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575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575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575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5752C"/>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75752C"/>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75752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75752C"/>
    <w:rPr>
      <w:i/>
      <w:iCs/>
    </w:rPr>
  </w:style>
  <w:style w:type="paragraph" w:styleId="NoSpacing">
    <w:name w:val="No Spacing"/>
    <w:link w:val="NoSpacingChar"/>
    <w:uiPriority w:val="1"/>
    <w:qFormat/>
    <w:rsid w:val="0075752C"/>
    <w:pPr>
      <w:spacing w:after="0" w:line="240" w:lineRule="auto"/>
    </w:pPr>
  </w:style>
  <w:style w:type="paragraph" w:styleId="Quote">
    <w:name w:val="Quote"/>
    <w:basedOn w:val="Normal"/>
    <w:next w:val="Normal"/>
    <w:link w:val="QuoteChar"/>
    <w:uiPriority w:val="29"/>
    <w:qFormat/>
    <w:rsid w:val="0075752C"/>
    <w:rPr>
      <w:i/>
      <w:iCs/>
      <w:color w:val="000000" w:themeColor="text1"/>
    </w:rPr>
  </w:style>
  <w:style w:type="character" w:customStyle="1" w:styleId="QuoteChar">
    <w:name w:val="Quote Char"/>
    <w:basedOn w:val="DefaultParagraphFont"/>
    <w:link w:val="Quote"/>
    <w:uiPriority w:val="29"/>
    <w:rsid w:val="0075752C"/>
    <w:rPr>
      <w:i/>
      <w:iCs/>
      <w:color w:val="000000" w:themeColor="text1"/>
    </w:rPr>
  </w:style>
  <w:style w:type="paragraph" w:styleId="IntenseQuote">
    <w:name w:val="Intense Quote"/>
    <w:basedOn w:val="Normal"/>
    <w:next w:val="Normal"/>
    <w:link w:val="IntenseQuoteChar"/>
    <w:uiPriority w:val="30"/>
    <w:qFormat/>
    <w:rsid w:val="007575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5752C"/>
    <w:rPr>
      <w:b/>
      <w:bCs/>
      <w:i/>
      <w:iCs/>
      <w:color w:val="4F81BD" w:themeColor="accent1"/>
    </w:rPr>
  </w:style>
  <w:style w:type="character" w:styleId="SubtleEmphasis">
    <w:name w:val="Subtle Emphasis"/>
    <w:basedOn w:val="DefaultParagraphFont"/>
    <w:uiPriority w:val="19"/>
    <w:qFormat/>
    <w:rsid w:val="0075752C"/>
    <w:rPr>
      <w:i/>
      <w:iCs/>
      <w:color w:val="808080" w:themeColor="text1" w:themeTint="7F"/>
    </w:rPr>
  </w:style>
  <w:style w:type="character" w:styleId="IntenseEmphasis">
    <w:name w:val="Intense Emphasis"/>
    <w:basedOn w:val="DefaultParagraphFont"/>
    <w:uiPriority w:val="21"/>
    <w:qFormat/>
    <w:rsid w:val="0075752C"/>
    <w:rPr>
      <w:b/>
      <w:bCs/>
      <w:i/>
      <w:iCs/>
      <w:color w:val="4F81BD" w:themeColor="accent1"/>
    </w:rPr>
  </w:style>
  <w:style w:type="character" w:styleId="SubtleReference">
    <w:name w:val="Subtle Reference"/>
    <w:basedOn w:val="DefaultParagraphFont"/>
    <w:uiPriority w:val="31"/>
    <w:qFormat/>
    <w:rsid w:val="0075752C"/>
    <w:rPr>
      <w:smallCaps/>
      <w:color w:val="C0504D" w:themeColor="accent2"/>
      <w:u w:val="single"/>
    </w:rPr>
  </w:style>
  <w:style w:type="character" w:styleId="IntenseReference">
    <w:name w:val="Intense Reference"/>
    <w:basedOn w:val="DefaultParagraphFont"/>
    <w:uiPriority w:val="32"/>
    <w:qFormat/>
    <w:rsid w:val="0075752C"/>
    <w:rPr>
      <w:b/>
      <w:bCs/>
      <w:smallCaps/>
      <w:color w:val="C0504D" w:themeColor="accent2"/>
      <w:spacing w:val="5"/>
      <w:u w:val="single"/>
    </w:rPr>
  </w:style>
  <w:style w:type="character" w:styleId="BookTitle">
    <w:name w:val="Book Title"/>
    <w:basedOn w:val="DefaultParagraphFont"/>
    <w:uiPriority w:val="33"/>
    <w:qFormat/>
    <w:rsid w:val="0075752C"/>
    <w:rPr>
      <w:b/>
      <w:bCs/>
      <w:smallCaps/>
      <w:spacing w:val="5"/>
    </w:rPr>
  </w:style>
  <w:style w:type="paragraph" w:styleId="TOCHeading">
    <w:name w:val="TOC Heading"/>
    <w:basedOn w:val="Heading1"/>
    <w:next w:val="Normal"/>
    <w:uiPriority w:val="39"/>
    <w:unhideWhenUsed/>
    <w:qFormat/>
    <w:rsid w:val="0075752C"/>
    <w:pPr>
      <w:outlineLvl w:val="9"/>
    </w:pPr>
  </w:style>
  <w:style w:type="paragraph" w:styleId="TOC1">
    <w:name w:val="toc 1"/>
    <w:basedOn w:val="Normal"/>
    <w:next w:val="Normal"/>
    <w:autoRedefine/>
    <w:uiPriority w:val="39"/>
    <w:unhideWhenUsed/>
    <w:rsid w:val="00C47F87"/>
    <w:pPr>
      <w:tabs>
        <w:tab w:val="right" w:leader="dot" w:pos="8324"/>
      </w:tabs>
    </w:pPr>
    <w:rPr>
      <w:b/>
      <w:bCs/>
      <w:noProof/>
    </w:rPr>
  </w:style>
  <w:style w:type="paragraph" w:styleId="TOC2">
    <w:name w:val="toc 2"/>
    <w:basedOn w:val="Normal"/>
    <w:next w:val="Normal"/>
    <w:autoRedefine/>
    <w:uiPriority w:val="39"/>
    <w:unhideWhenUsed/>
    <w:rsid w:val="0075752C"/>
    <w:pPr>
      <w:ind w:left="220"/>
    </w:pPr>
  </w:style>
  <w:style w:type="paragraph" w:styleId="TOC3">
    <w:name w:val="toc 3"/>
    <w:basedOn w:val="Normal"/>
    <w:next w:val="Normal"/>
    <w:autoRedefine/>
    <w:uiPriority w:val="39"/>
    <w:unhideWhenUsed/>
    <w:rsid w:val="00CF6EBC"/>
    <w:pPr>
      <w:ind w:left="480"/>
    </w:pPr>
  </w:style>
  <w:style w:type="paragraph" w:styleId="Bibliography">
    <w:name w:val="Bibliography"/>
    <w:basedOn w:val="Normal"/>
    <w:next w:val="Normal"/>
    <w:uiPriority w:val="37"/>
    <w:unhideWhenUsed/>
    <w:rsid w:val="00B337E3"/>
  </w:style>
  <w:style w:type="character" w:customStyle="1" w:styleId="NoSpacingChar">
    <w:name w:val="No Spacing Char"/>
    <w:basedOn w:val="DefaultParagraphFont"/>
    <w:link w:val="NoSpacing"/>
    <w:uiPriority w:val="1"/>
    <w:rsid w:val="0070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6262">
      <w:bodyDiv w:val="1"/>
      <w:marLeft w:val="0"/>
      <w:marRight w:val="0"/>
      <w:marTop w:val="0"/>
      <w:marBottom w:val="0"/>
      <w:divBdr>
        <w:top w:val="none" w:sz="0" w:space="0" w:color="auto"/>
        <w:left w:val="none" w:sz="0" w:space="0" w:color="auto"/>
        <w:bottom w:val="none" w:sz="0" w:space="0" w:color="auto"/>
        <w:right w:val="none" w:sz="0" w:space="0" w:color="auto"/>
      </w:divBdr>
    </w:div>
    <w:div w:id="1530297541">
      <w:bodyDiv w:val="1"/>
      <w:marLeft w:val="0"/>
      <w:marRight w:val="0"/>
      <w:marTop w:val="0"/>
      <w:marBottom w:val="0"/>
      <w:divBdr>
        <w:top w:val="none" w:sz="0" w:space="0" w:color="auto"/>
        <w:left w:val="none" w:sz="0" w:space="0" w:color="auto"/>
        <w:bottom w:val="none" w:sz="0" w:space="0" w:color="auto"/>
        <w:right w:val="none" w:sz="0" w:space="0" w:color="auto"/>
      </w:divBdr>
    </w:div>
    <w:div w:id="1688553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arabic.islamicweb.com/Sunni/Thahiri.htm" TargetMode="External"/><Relationship Id="rId2" Type="http://schemas.openxmlformats.org/officeDocument/2006/relationships/hyperlink" Target="https://en.wikipedia.org/wiki/Zahiri" TargetMode="External"/><Relationship Id="rId1" Type="http://schemas.openxmlformats.org/officeDocument/2006/relationships/hyperlink" Target="https://en.wikipedia.org/wiki/Zahi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cQv7tv6+q2xEdtYcOR1/uU8Txg==">AMUW2mX5hT9ZewgYs5bs3ValxicAAO3taYVSrw7JbObkXoOS10K2yAmHyD4Y9xf0vTkOfgyy4MlEyQB20r48lmzOwsS4e+6ybt6g8voC7kuSA0h98pC2bPN1cpSDGIklD2u5G84BdIBs48xtnHW9ZTC3kPwTeKlkmqjrEx0AVYqvBNbonafwwcKaXtY2exDWOQE05INvy4kf</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b:Source>
    <b:Tag>الد</b:Tag>
    <b:SourceType>Book</b:SourceType>
    <b:Guid>{21B2EBA6-35D4-401C-9430-2A83502D5CE3}</b:Guid>
    <b:Author>
      <b:Author>
        <b:NameList>
          <b:Person>
            <b:Last>سفر</b:Last>
            <b:First>الدكتور</b:First>
            <b:Middle>/ حسن محمد</b:Middle>
          </b:Person>
        </b:NameList>
      </b:Author>
    </b:Author>
    <b:Title>المذهب السني الخامس: المذهب الظاهري</b:Title>
    <b:RefOrder>1</b:RefOrder>
  </b:Source>
  <b:Source>
    <b:Tag>AMR10</b:Tag>
    <b:SourceType>Book</b:SourceType>
    <b:Guid>{902903A3-8ACC-4EE5-874B-C28B51690BEF}</b:Guid>
    <b:Author>
      <b:Author>
        <b:NameList>
          <b:Person>
            <b:Last>OSMAN</b:Last>
            <b:First>AMR</b:First>
          </b:Person>
        </b:NameList>
      </b:Author>
    </b:Author>
    <b:Title>THE HISTORY AND DOCTRINE OF THE ẒĀHIRĪ MADHHAB </b:Title>
    <b:Year>JUNE 2010 </b:Year>
    <b:RefOrder>2</b:RefOrder>
  </b:Source>
  <b:Source>
    <b:Tag>Oma</b:Tag>
    <b:SourceType>ArticleInAPeriodical</b:SourceType>
    <b:Guid>{124B8BE9-2B9B-421D-8E37-58C8FA3935FB}</b:Guid>
    <b:Author>
      <b:Author>
        <b:NameList>
          <b:Person>
            <b:Last>Omar A. Farrukh</b:Last>
            <b:First>Ph.D,</b:First>
            <b:Middle>Member of the Arab Academy, Damascus (Syria)</b:Middle>
          </b:Person>
        </b:NameList>
      </b:Author>
    </b:Author>
    <b:Title>Zaharism</b:Title>
    <b:Publisher>HTTPS://WWW.ALISLAM.ORG/PRINTPDF/BOOK/EXPORT/HTML/39523</b:Publisher>
    <b:PeriodicalTitle>history-muslim-philosophy</b:PeriodicalTitle>
    <b:Volume>1/3</b:Volume>
    <b:RefOrder>3</b:RefOrder>
  </b:Source>
  <b:Source>
    <b:Tag>htt3</b:Tag>
    <b:SourceType>JournalArticle</b:SourceType>
    <b:Guid>{9B4F9793-30CB-47EE-B93F-F2B6F7A5869D}</b:Guid>
    <b:Title>http://midad.com/article/214786/نقض-المذهب-الظاهري</b:Title>
    <b:Author>
      <b:Author>
        <b:NameList>
          <b:Person>
            <b:Last>midad.com</b:Last>
          </b:Person>
        </b:NameList>
      </b:Author>
    </b:Author>
    <b:RefOrder>4</b:RefOrder>
  </b:Source>
  <b:Source>
    <b:Tag>htt2</b:Tag>
    <b:SourceType>JournalArticle</b:SourceType>
    <b:Guid>{25E5736D-A6A8-42F7-A96E-F30F51D9E6B7}</b:Guid>
    <b:Title>https://alhadyalzahry.yoo7.com/t581-topic</b:Title>
    <b:Author>
      <b:Author>
        <b:NameList>
          <b:Person>
            <b:Last>alhadyalzahry.yoo7.com</b:Last>
          </b:Person>
        </b:NameList>
      </b:Author>
    </b:Author>
    <b:RefOrder>5</b:RefOrder>
  </b:Source>
  <b:Source>
    <b:Tag>htt1</b:Tag>
    <b:SourceType>JournalArticle</b:SourceType>
    <b:Guid>{356CCECD-CB5B-416B-B0B0-594BABA06C6D}</b:Guid>
    <b:Title>https://en.wikipedia.org/wiki/Dawud_al-Zahiri</b:Title>
    <b:Publisher>Wikipedia</b:Publisher>
    <b:Author>
      <b:Author>
        <b:NameList>
          <b:Person>
            <b:Last>wikipedia.org</b:Last>
          </b:Person>
        </b:NameList>
      </b:Author>
    </b:Author>
    <b:RefOrder>6</b:RefOrder>
  </b:Source>
  <b:Source>
    <b:Tag>htt</b:Tag>
    <b:SourceType>JournalArticle</b:SourceType>
    <b:Guid>{F448E3DE-F0B6-4080-8F71-47FBA7FA31A4}</b:Guid>
    <b:Title>https://en.wikipedia.org/wiki/Zahiri</b:Title>
    <b:Publisher>Wikipedia</b:Publisher>
    <b:Author>
      <b:Author>
        <b:NameList>
          <b:Person>
            <b:Last>en.wikipedia.org</b:Last>
          </b:Person>
        </b:NameList>
      </b:Author>
    </b:Author>
    <b:RefOrder>7</b:RefOrder>
  </b:Source>
  <b:Source>
    <b:Tag>الم</b:Tag>
    <b:SourceType>Book</b:SourceType>
    <b:Guid>{10551433-B3BB-465D-863A-83BBC2E2D32B}</b:Guid>
    <b:Title>المذهب الظاهري ببلاد الغرب الاسلامي و تأثيراته .</b:Title>
    <b:Author>
      <b:Author>
        <b:NameList>
          <b:Person>
            <b:Last>دقداقمخطار</b:Last>
          </b:Person>
        </b:NameList>
      </b:Author>
    </b:Author>
    <b:Publisher>الدكتور طاهر مولاي</b:Publisher>
    <b:StandardNumber>06.68.57.05.42</b:StandardNumber>
    <b:RefOrder>8</b:RefOrder>
  </b:Source>
  <b:Source>
    <b:Tag>Oma78</b:Tag>
    <b:SourceType>Book</b:SourceType>
    <b:Guid>{A0A234D0-5970-4A6F-A5B1-E605BFA3D4C2}</b:Guid>
    <b:Author>
      <b:Author>
        <b:NameList>
          <b:Person>
            <b:Last>Osman</b:Last>
            <b:First>Omar</b:First>
          </b:Person>
        </b:NameList>
      </b:Author>
    </b:Author>
    <b:Title>The Ẓāhirī Madhhab (3rd/9th–10th/16th Century)</b:Title>
    <b:Year>1978</b:Year>
    <b:City>LEIDEN | BOSTON</b:City>
    <b:Publisher>Brill</b:Publisher>
    <b:StandardNumber>issn 1384-1130 </b:StandardNumber>
    <b:RefOrder>9</b:RefOrder>
  </b:Source>
  <b:Source>
    <b:Tag>htt4</b:Tag>
    <b:SourceType>Book</b:SourceType>
    <b:Guid>{67463153-40F2-41FB-A34E-57B189F056AC}</b:Guid>
    <b:Author>
      <b:Author>
        <b:NameList>
          <b:Person>
            <b:Last>http://www.ibnamin.com/thahiri.htm</b:Last>
          </b:Person>
        </b:NameList>
      </b:Author>
    </b:Author>
    <b:Title>http://www.ibnamin.com/thahiri.htm</b:Title>
    <b:RefOrder>10</b:RefOrder>
  </b:Source>
  <b:Source>
    <b:Tag>htt5</b:Tag>
    <b:SourceType>Book</b:SourceType>
    <b:Guid>{A5B8EACB-E3F9-4EA4-9A82-11CAF08C3AC8}</b:Guid>
    <b:Author>
      <b:Author>
        <b:NameList>
          <b:Person>
            <b:Last>https://www.saaid.net/Doat/assuhaim/fatwa/89.htm</b:Last>
          </b:Person>
        </b:NameList>
      </b:Author>
    </b:Author>
    <b:Title>https://www.saaid.net/Doat/assuhaim/fatwa/89.htm</b:Title>
    <b:RefOrder>11</b:RefOrder>
  </b:Source>
  <b:Source>
    <b:Tag>Say</b:Tag>
    <b:SourceType>Book</b:SourceType>
    <b:Guid>{D9C5AE35-F741-4566-833E-5FADD48B9C95}</b:Guid>
    <b:Author>
      <b:Author>
        <b:NameList>
          <b:Person>
            <b:Last>Rahman</b:Last>
            <b:First>Sayed</b:First>
            <b:Middle>Azeezur</b:Middle>
          </b:Person>
        </b:NameList>
      </b:Author>
    </b:Author>
    <b:Title>The story of Islamic spain</b:Title>
    <b:RefOrder>12</b:RefOrder>
  </b:Source>
  <b:Source>
    <b:Tag>Sch</b:Tag>
    <b:SourceType>BookSection</b:SourceType>
    <b:Guid>{03A61145-04B5-42B0-BF0F-0710778DEF8B}</b:Guid>
    <b:Author>
      <b:Author>
        <b:NameList>
          <b:Person>
            <b:Last>Schacht</b:Last>
            <b:First>Joseph</b:First>
          </b:Person>
        </b:NameList>
      </b:Author>
    </b:Author>
    <b:Title>Dāwūd b. ʿAlī b. Khalaf</b:Title>
    <b:BookTitle>Encyclopaedia of Islam</b:BookTitle>
    <b:RefOrder>13</b:RefOrder>
  </b:Source>
  <b:Source>
    <b:Tag>DrI08</b:Tag>
    <b:SourceType>Book</b:SourceType>
    <b:Guid>{59AC57A9-6C04-49BD-BB06-192D5D384FC5}</b:Guid>
    <b:Author>
      <b:Author>
        <b:NameList>
          <b:Person>
            <b:Last>Ignaz.Goldziher</b:Last>
            <b:First>Dr.</b:First>
          </b:Person>
        </b:NameList>
      </b:Author>
    </b:Author>
    <b:Title>The Zahiries Thier doctrine and thier history</b:Title>
    <b:Year>2008</b:Year>
    <b:Publisher>Brill</b:Publisher>
    <b:StandardNumber>ISBN 978 90 04 16241 9</b:StandardNumber>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5D0CB3-2E20-495F-9F44-DFECE2264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40</Pages>
  <Words>6202</Words>
  <Characters>35352</Characters>
  <Application>Microsoft Office Word</Application>
  <DocSecurity>0</DocSecurity>
  <Lines>294</Lines>
  <Paragraphs>82</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APPROVAL PAGE</vt:lpstr>
      <vt:lpstr/>
      <vt:lpstr>CHAPTER ONE: INTRODUCTORY CHAPTER</vt:lpstr>
      <vt:lpstr>    1.1 INTRODUCTION</vt:lpstr>
      <vt:lpstr>    1.2. STATEMENT OF PROBLEM</vt:lpstr>
      <vt:lpstr>    1.3. RESEARCH QUESTIONS</vt:lpstr>
      <vt:lpstr>    1.4. RESEARCH OBJECTIVES</vt:lpstr>
      <vt:lpstr>    1.5. SIGNIFICANCE OF RESEARCH</vt:lpstr>
      <vt:lpstr>    1.6. SCOPE AND LIMITATION</vt:lpstr>
      <vt:lpstr>    1.7. METHODOLOGY</vt:lpstr>
      <vt:lpstr>    1.8. LITERATURE REVIEW</vt:lpstr>
      <vt:lpstr>    1.8. ORGANIZATION OF STUDY</vt:lpstr>
      <vt:lpstr>CHAPTER TWO</vt:lpstr>
      <vt:lpstr>ẒĀHIRĪ DOCTRINE: HISTORY AND METHODOLOGY</vt:lpstr>
      <vt:lpstr>    2.1 INTRODUCTION</vt:lpstr>
      <vt:lpstr>    2.2 BACKGROUND OF THE STUDY</vt:lpstr>
      <vt:lpstr>    2.3FOUNTING OFẒĀHIRĪ SCHOOL </vt:lpstr>
      <vt:lpstr>    2.4 EXPANSION OF SCHOOL IN WEST</vt:lpstr>
      <vt:lpstr>    2.4 ẒĀHIRĪIN ALMOHAD EMPIER</vt:lpstr>
      <vt:lpstr>    2.5PRINCIPLES AND METHODOLOGIES OF ZAHIRI SCHOOL</vt:lpstr>
      <vt:lpstr>CHAPTER THREE:DĀWŪD AL-ISBAHĀNĪ AND SUBSEQUENT ẒĀHIRĪ SCHOLARS</vt:lpstr>
      <vt:lpstr>    3.1 INTRODUCTION</vt:lpstr>
      <vt:lpstr>    3.2 THE ẒĀHIRĪTE SCHOOL IN EAST</vt:lpstr>
      <vt:lpstr>        3.2.1 DĀWŪD AL-IṣBAHĀNĪ</vt:lpstr>
      <vt:lpstr>        3.2.2MUHAMMAD BIN DAWUD AL-ẒĀHIRĪ(C. 255/869‑297/910)</vt:lpstr>
      <vt:lpstr>    3.3 THE ẒĀHIRĪTE SCHOOL IN ISLAMIC SPAIN</vt:lpstr>
      <vt:lpstr>        3.3.1 AL-BALLUTI</vt:lpstr>
      <vt:lpstr>        3.3.2. IBN HAZM</vt:lpstr>
      <vt:lpstr>        WORKS OF IBN HAZM</vt:lpstr>
      <vt:lpstr>    3.4 ẒĀHIRĪ SCHOOL AT MODERN PERIOD</vt:lpstr>
      <vt:lpstr>CHAPTER FOUR:FALL OF ẒĀHIRĪ SCHOOL AND VIEWS OF SUNNI SCHOLARS ON ITS ACCEPTANCE</vt:lpstr>
      <vt:lpstr>    4.1 IBN HAZMANDFALL OF ẒĀHIRĪ SCHOOL</vt:lpstr>
      <vt:lpstr>    4.2 VIEWS OF SUNNI SCHOLARS ON ẒĀHIRĪ DOCTRINE</vt:lpstr>
      <vt:lpstr>    4.2.1 SHAFIE SCHOLARS ONẒĀHIRĪ DOCTRINE</vt:lpstr>
      <vt:lpstr>CONCLUTION</vt:lpstr>
      <vt:lpstr>&lt;BIBLIOGRAPHY</vt:lpstr>
    </vt:vector>
  </TitlesOfParts>
  <Company/>
  <LinksUpToDate>false</LinksUpToDate>
  <CharactersWithSpaces>41472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95</cp:revision>
  <cp:lastPrinted>2019-12-11T09:51:00Z</cp:lastPrinted>
  <dcterms:created xsi:type="dcterms:W3CDTF">2019-12-08T13:07:00Z</dcterms:created>
  <dcterms:modified xsi:type="dcterms:W3CDTF">2019-12-11T09:52:00Z</dcterms:modified>
</cp:coreProperties>
</file>