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7307" w:rsidRDefault="00F67307">
      <w:pPr>
        <w:spacing w:before="800" w:after="800"/>
      </w:pPr>
    </w:p>
    <w:p w:rsidR="00F67307" w:rsidRDefault="00000000">
      <w:pPr>
        <w:jc w:val="center"/>
      </w:pPr>
      <w:r>
        <w:rPr>
          <w:b/>
          <w:bCs/>
          <w:color w:val="1A73E8"/>
          <w:sz w:val="40"/>
          <w:szCs w:val="40"/>
        </w:rPr>
        <w:t>EVALUACION DEL MODULO 9</w:t>
      </w:r>
    </w:p>
    <w:p w:rsidR="00F67307" w:rsidRDefault="00F67307">
      <w:pPr>
        <w:spacing w:before="80" w:after="80"/>
      </w:pPr>
    </w:p>
    <w:p w:rsidR="00F67307" w:rsidRDefault="00000000">
      <w:pPr>
        <w:jc w:val="center"/>
      </w:pPr>
      <w:r>
        <w:rPr>
          <w:b/>
          <w:bCs/>
          <w:i/>
          <w:iCs/>
          <w:color w:val="4A90D9"/>
          <w:sz w:val="30"/>
          <w:szCs w:val="30"/>
        </w:rPr>
        <w:t>Desarrollo de un Portafolio Digital</w:t>
      </w:r>
    </w:p>
    <w:p w:rsidR="00F67307" w:rsidRDefault="00F67307">
      <w:pPr>
        <w:spacing w:before="300" w:after="300"/>
      </w:pPr>
    </w:p>
    <w:p w:rsidR="00F67307" w:rsidRDefault="00F67307">
      <w:pPr>
        <w:pBdr>
          <w:bottom w:val="single" w:sz="12" w:space="8" w:color="1A73E8"/>
        </w:pBdr>
        <w:jc w:val="center"/>
      </w:pPr>
    </w:p>
    <w:p w:rsidR="00F67307" w:rsidRDefault="00F67307">
      <w:pPr>
        <w:spacing w:before="300" w:after="300"/>
      </w:pPr>
    </w:p>
    <w:p w:rsidR="00F67307" w:rsidRDefault="00000000">
      <w:pPr>
        <w:jc w:val="center"/>
      </w:pPr>
      <w:r>
        <w:rPr>
          <w:b/>
          <w:bCs/>
          <w:sz w:val="28"/>
          <w:szCs w:val="28"/>
        </w:rPr>
        <w:t xml:space="preserve">Proyecto: </w:t>
      </w:r>
      <w:r w:rsidR="00411F48">
        <w:rPr>
          <w:b/>
          <w:bCs/>
          <w:sz w:val="28"/>
          <w:szCs w:val="28"/>
        </w:rPr>
        <w:t>Prepárate</w:t>
      </w:r>
      <w:r>
        <w:rPr>
          <w:b/>
          <w:bCs/>
          <w:sz w:val="28"/>
          <w:szCs w:val="28"/>
        </w:rPr>
        <w:t xml:space="preserve"> para el mercado laboral</w:t>
      </w:r>
    </w:p>
    <w:p w:rsidR="00F67307" w:rsidRDefault="00F67307">
      <w:pPr>
        <w:spacing w:before="400" w:after="400"/>
      </w:pPr>
    </w:p>
    <w:p w:rsidR="00F67307" w:rsidRDefault="00000000">
      <w:pPr>
        <w:jc w:val="center"/>
      </w:pPr>
      <w:r>
        <w:rPr>
          <w:color w:val="666666"/>
          <w:sz w:val="24"/>
          <w:szCs w:val="24"/>
        </w:rPr>
        <w:t>Presentado por:</w:t>
      </w:r>
    </w:p>
    <w:p w:rsidR="00F67307" w:rsidRDefault="00F67307">
      <w:pPr>
        <w:spacing w:before="60" w:after="60"/>
      </w:pPr>
    </w:p>
    <w:p w:rsidR="00F67307" w:rsidRDefault="00233FB5">
      <w:pPr>
        <w:jc w:val="center"/>
      </w:pPr>
      <w:r>
        <w:rPr>
          <w:b/>
          <w:bCs/>
          <w:color w:val="1A73E8"/>
          <w:sz w:val="32"/>
          <w:szCs w:val="32"/>
        </w:rPr>
        <w:t>Felipe Aylwin</w:t>
      </w:r>
    </w:p>
    <w:p w:rsidR="00F67307" w:rsidRDefault="00F67307">
      <w:pPr>
        <w:spacing w:before="60" w:after="60"/>
      </w:pPr>
    </w:p>
    <w:p w:rsidR="00F67307" w:rsidRDefault="00000000">
      <w:pPr>
        <w:jc w:val="center"/>
      </w:pPr>
      <w:r>
        <w:rPr>
          <w:i/>
          <w:iCs/>
          <w:color w:val="444444"/>
          <w:sz w:val="24"/>
          <w:szCs w:val="24"/>
        </w:rPr>
        <w:t xml:space="preserve">Ingeniero </w:t>
      </w:r>
      <w:r w:rsidR="00233FB5">
        <w:rPr>
          <w:i/>
          <w:iCs/>
          <w:color w:val="444444"/>
          <w:sz w:val="24"/>
          <w:szCs w:val="24"/>
        </w:rPr>
        <w:t>Civil Químico</w:t>
      </w:r>
      <w:r>
        <w:rPr>
          <w:i/>
          <w:iCs/>
          <w:color w:val="444444"/>
          <w:sz w:val="24"/>
          <w:szCs w:val="24"/>
        </w:rPr>
        <w:t xml:space="preserve"> | Desarrollo Full Stack</w:t>
      </w:r>
    </w:p>
    <w:p w:rsidR="00F67307" w:rsidRDefault="00F67307">
      <w:pPr>
        <w:spacing w:before="400" w:after="400"/>
      </w:pPr>
    </w:p>
    <w:p w:rsidR="00F67307" w:rsidRDefault="00000000">
      <w:pPr>
        <w:jc w:val="center"/>
      </w:pPr>
      <w:r>
        <w:rPr>
          <w:color w:val="555555"/>
          <w:sz w:val="24"/>
          <w:szCs w:val="24"/>
        </w:rPr>
        <w:t>Puesto: Talento Junior Tech</w:t>
      </w:r>
    </w:p>
    <w:p w:rsidR="00F67307" w:rsidRDefault="00411F48">
      <w:pPr>
        <w:jc w:val="center"/>
      </w:pPr>
      <w:r>
        <w:rPr>
          <w:color w:val="777777"/>
        </w:rPr>
        <w:t>Área: Tecnología | Nivel: Trainee / Junior | Modalidad: Remota</w:t>
      </w:r>
    </w:p>
    <w:p w:rsidR="00F67307" w:rsidRDefault="00F67307">
      <w:pPr>
        <w:spacing w:before="400" w:after="400"/>
      </w:pPr>
    </w:p>
    <w:p w:rsidR="00F67307" w:rsidRDefault="00000000">
      <w:pPr>
        <w:jc w:val="center"/>
      </w:pPr>
      <w:r>
        <w:rPr>
          <w:color w:val="888888"/>
          <w:sz w:val="24"/>
          <w:szCs w:val="24"/>
        </w:rPr>
        <w:t>202</w:t>
      </w:r>
      <w:r w:rsidR="00280912">
        <w:rPr>
          <w:color w:val="888888"/>
          <w:sz w:val="24"/>
          <w:szCs w:val="24"/>
        </w:rPr>
        <w:t>6</w:t>
      </w:r>
    </w:p>
    <w:p w:rsidR="00F67307" w:rsidRDefault="00F67307">
      <w:pPr>
        <w:spacing w:before="200" w:after="200"/>
      </w:pPr>
    </w:p>
    <w:p w:rsidR="00F67307" w:rsidRDefault="00000000">
      <w:pPr>
        <w:jc w:val="center"/>
      </w:pPr>
      <w:r>
        <w:rPr>
          <w:b/>
          <w:bCs/>
          <w:color w:val="1A73E8"/>
          <w:sz w:val="24"/>
          <w:szCs w:val="24"/>
        </w:rPr>
        <w:t>Empresa investigada: Google LLC</w:t>
      </w:r>
    </w:p>
    <w:p w:rsidR="00F67307" w:rsidRDefault="00000000">
      <w:r>
        <w:br w:type="page"/>
      </w:r>
    </w:p>
    <w:p w:rsidR="00F67307" w:rsidRDefault="00F67307">
      <w:pPr>
        <w:sectPr w:rsidR="00F67307">
          <w:pgSz w:w="12240" w:h="15840"/>
          <w:pgMar w:top="1440" w:right="1440" w:bottom="1440" w:left="1440" w:header="708" w:footer="708" w:gutter="0"/>
          <w:cols w:space="720"/>
          <w:docGrid w:linePitch="360"/>
        </w:sectPr>
      </w:pPr>
    </w:p>
    <w:p w:rsidR="00F67307" w:rsidRDefault="00000000">
      <w:pPr>
        <w:pStyle w:val="Ttulo1"/>
        <w:pBdr>
          <w:bottom w:val="single" w:sz="6" w:space="4" w:color="1A73E8"/>
        </w:pBdr>
      </w:pPr>
      <w:r>
        <w:lastRenderedPageBreak/>
        <w:t xml:space="preserve">Parte 1: </w:t>
      </w:r>
      <w:r w:rsidR="00411F48">
        <w:t>Investigación</w:t>
      </w:r>
      <w:r>
        <w:t xml:space="preserve"> de Empresa</w:t>
      </w:r>
    </w:p>
    <w:p w:rsidR="00F67307" w:rsidRDefault="00000000">
      <w:pPr>
        <w:spacing w:before="60" w:after="60"/>
        <w:jc w:val="both"/>
      </w:pPr>
      <w:r>
        <w:t xml:space="preserve">En esta </w:t>
      </w:r>
      <w:r w:rsidR="00411F48">
        <w:t>sección</w:t>
      </w:r>
      <w:r>
        <w:t xml:space="preserve"> se presenta el </w:t>
      </w:r>
      <w:r w:rsidR="00411F48">
        <w:t>análisis</w:t>
      </w:r>
      <w:r>
        <w:t xml:space="preserve"> de la empresa seleccionada para el proceso de </w:t>
      </w:r>
      <w:r w:rsidR="00411F48">
        <w:t>selección</w:t>
      </w:r>
      <w:r>
        <w:t xml:space="preserve">: Google LLC. Se justifica la </w:t>
      </w:r>
      <w:r w:rsidR="00411F48">
        <w:t>elección</w:t>
      </w:r>
      <w:r>
        <w:t xml:space="preserve"> desde una perspectiva </w:t>
      </w:r>
      <w:r w:rsidR="00411F48">
        <w:t>técnica</w:t>
      </w:r>
      <w:r>
        <w:t xml:space="preserve"> y profesional, se identifican formas concretas de aporte de valor y se formulan preguntas </w:t>
      </w:r>
      <w:r w:rsidR="00411F48">
        <w:t>estratégicas</w:t>
      </w:r>
      <w:r>
        <w:t xml:space="preserve"> para la instancia de entrevista.</w:t>
      </w:r>
    </w:p>
    <w:p w:rsidR="00F67307" w:rsidRDefault="00F67307">
      <w:pPr>
        <w:spacing w:before="100" w:after="100"/>
      </w:pPr>
    </w:p>
    <w:p w:rsidR="00F67307" w:rsidRDefault="00000000">
      <w:pPr>
        <w:pStyle w:val="Ttulo2"/>
      </w:pPr>
      <w:r>
        <w:t>1.1 Empresa seleccionada: Google LLC</w:t>
      </w:r>
    </w:p>
    <w:p w:rsidR="00F67307" w:rsidRDefault="00000000">
      <w:pPr>
        <w:spacing w:before="60" w:after="60"/>
        <w:jc w:val="both"/>
      </w:pPr>
      <w:r>
        <w:t xml:space="preserve">Google LLC es una subsidiaria de Alphabet Inc., fundada en 1998 por Larry Page y Sergey Brin. Con sede en Mountain View, California, es reconocida globalmente por liderar el sector </w:t>
      </w:r>
      <w:r w:rsidR="00411F48">
        <w:t>tecnológico</w:t>
      </w:r>
      <w:r>
        <w:t xml:space="preserve"> a </w:t>
      </w:r>
      <w:r w:rsidR="00411F48">
        <w:t>través</w:t>
      </w:r>
      <w:r>
        <w:t xml:space="preserve"> de productos de consumo masivo, plataformas de nube empresarial, inteligencia artificial y soluciones de </w:t>
      </w:r>
      <w:r w:rsidR="00411F48">
        <w:t>transformación</w:t>
      </w:r>
      <w:r>
        <w:t xml:space="preserve"> digital.</w:t>
      </w:r>
    </w:p>
    <w:p w:rsidR="00F67307" w:rsidRDefault="00F67307">
      <w:pPr>
        <w:spacing w:before="100" w:after="100"/>
      </w:pPr>
    </w:p>
    <w:p w:rsidR="00F67307" w:rsidRDefault="00000000">
      <w:pPr>
        <w:pStyle w:val="Ttulo2"/>
      </w:pPr>
      <w:r>
        <w:t xml:space="preserve">1.2 Tabla de atractivo </w:t>
      </w:r>
      <w:r w:rsidR="00411F48">
        <w:t>técnico</w:t>
      </w:r>
      <w:r>
        <w:t xml:space="preserve"> de Google</w:t>
      </w:r>
    </w:p>
    <w:p w:rsidR="00F67307" w:rsidRDefault="00000000">
      <w:pPr>
        <w:spacing w:before="60" w:after="60"/>
        <w:jc w:val="both"/>
      </w:pPr>
      <w:r>
        <w:t xml:space="preserve">La siguiente tabla resume los aspectos que hacen a Google un entorno de trabajo atractivo desde una perspectiva </w:t>
      </w:r>
      <w:r w:rsidR="00411F48">
        <w:t>técnica</w:t>
      </w:r>
      <w:r>
        <w:t>:</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F6730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411F48">
            <w:pPr>
              <w:jc w:val="center"/>
            </w:pPr>
            <w:r>
              <w:rPr>
                <w:b/>
                <w:bCs/>
                <w:color w:val="FFFFFF"/>
              </w:rPr>
              <w:t>Dimensión</w:t>
            </w:r>
          </w:p>
        </w:tc>
        <w:tc>
          <w:tcPr>
            <w:tcW w:w="748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411F48">
            <w:pPr>
              <w:jc w:val="center"/>
            </w:pPr>
            <w:r>
              <w:rPr>
                <w:b/>
                <w:bCs/>
                <w:color w:val="FFFFFF"/>
              </w:rPr>
              <w:t>Descripción y justificación</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t xml:space="preserve">Valores y </w:t>
            </w:r>
            <w:r w:rsidR="00233FB5">
              <w:rPr>
                <w:b/>
                <w:bCs/>
              </w:rPr>
              <w:t>propósito</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t xml:space="preserve">Google promueve valores como la </w:t>
            </w:r>
            <w:r w:rsidR="00411F48">
              <w:t>innovación</w:t>
            </w:r>
            <w:r>
              <w:t xml:space="preserve"> continua, el acceso universal a la </w:t>
            </w:r>
            <w:r w:rsidR="00411F48">
              <w:t>información</w:t>
            </w:r>
            <w:r>
              <w:t xml:space="preserve">, la sostenibilidad ambiental y la diversidad. Su </w:t>
            </w:r>
            <w:r w:rsidR="00233FB5">
              <w:t>misión</w:t>
            </w:r>
            <w:r>
              <w:t xml:space="preserve"> 'organizar la </w:t>
            </w:r>
            <w:r w:rsidR="00411F48">
              <w:t>información</w:t>
            </w:r>
            <w:r>
              <w:t xml:space="preserve"> del mundo y hacerla universalmente accesible y </w:t>
            </w:r>
            <w:r w:rsidR="00411F48">
              <w:t>útil</w:t>
            </w:r>
            <w:r>
              <w:t xml:space="preserve">' conecta directamente con el </w:t>
            </w:r>
            <w:r w:rsidR="00411F48">
              <w:t>propósito</w:t>
            </w:r>
            <w:r>
              <w:t xml:space="preserve"> de aplicar </w:t>
            </w:r>
            <w:r w:rsidR="00411F48">
              <w:t>tecnología</w:t>
            </w:r>
            <w:r>
              <w:t xml:space="preserve"> para resolver problemas reales, algo que resulta altamente motivador para un perfil orientado a la mejora de procesos.</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t>Tipo de productos</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t xml:space="preserve">Google desarrolla un ecosistema diversificado: motores de </w:t>
            </w:r>
            <w:r w:rsidR="00411F48">
              <w:t>búsqueda</w:t>
            </w:r>
            <w:r>
              <w:t xml:space="preserve">, plataforma de nube (Google Cloud </w:t>
            </w:r>
            <w:r w:rsidR="00411F48">
              <w:t>Plataforma</w:t>
            </w:r>
            <w:r>
              <w:t xml:space="preserve">), herramientas de productividad (Workspace), sistemas operativos (Android, ChromeOS), hardware (Pixel, Nest), plataformas de video (YouTube) y soluciones de IA (Gemini, TensorFlow, Vertex AI). Esta diversidad ofrece </w:t>
            </w:r>
            <w:r w:rsidR="00411F48">
              <w:t>múltiples</w:t>
            </w:r>
            <w:r>
              <w:t xml:space="preserve"> espacios donde aplicar habilidades full stack combinadas con conocimiento de dominio industrial.</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233FB5">
            <w:r>
              <w:rPr>
                <w:b/>
                <w:bCs/>
              </w:rPr>
              <w:t>Tecnologías utilizadas</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rsidRPr="00233FB5">
              <w:rPr>
                <w:lang w:val="en-US"/>
              </w:rPr>
              <w:t xml:space="preserve">Stack tecnologico principal: Python, Go, Java, C++, JavaScript/TypeScript (Angular, React), Kubernetes, Docker, BigQuery, TensorFlow, Spanner, Bigtable, Pub/Sub. </w:t>
            </w:r>
            <w:r>
              <w:t xml:space="preserve">En el </w:t>
            </w:r>
            <w:r w:rsidR="00411F48">
              <w:t>área</w:t>
            </w:r>
            <w:r>
              <w:t xml:space="preserve"> cloud: GCP con servicios como Cloud Run, App Engine, Vertex AI y Cloud Functions. Estas </w:t>
            </w:r>
            <w:r w:rsidR="00411F48">
              <w:t>tecnologías</w:t>
            </w:r>
            <w:r>
              <w:t xml:space="preserve"> </w:t>
            </w:r>
            <w:r w:rsidR="00411F48">
              <w:t>están</w:t>
            </w:r>
            <w:r>
              <w:t xml:space="preserve"> alineadas con la </w:t>
            </w:r>
            <w:r w:rsidR="00411F48">
              <w:t>formación</w:t>
            </w:r>
            <w:r>
              <w:t xml:space="preserve"> full stack en curso y son altamente demandadas en el mercado.</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233FB5">
            <w:r>
              <w:rPr>
                <w:b/>
                <w:bCs/>
              </w:rPr>
              <w:t>Metodologías de trabajo</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t xml:space="preserve">Google utiliza </w:t>
            </w:r>
            <w:r w:rsidR="00411F48">
              <w:t>metodologías</w:t>
            </w:r>
            <w:r>
              <w:t xml:space="preserve"> agiles (Scrum, Kanban), OKRs (Objectives and Key Results) para alinear objetivos de negocio y </w:t>
            </w:r>
            <w:r w:rsidR="00411F48">
              <w:t>técnicos</w:t>
            </w:r>
            <w:r>
              <w:t xml:space="preserve">, Design Thinking para la </w:t>
            </w:r>
            <w:r w:rsidR="00411F48">
              <w:t>resolución</w:t>
            </w:r>
            <w:r>
              <w:t xml:space="preserve"> de problemas centrada en el usuario, y la cultura del '20% time' que fomenta la </w:t>
            </w:r>
            <w:r w:rsidR="00411F48">
              <w:t>experimentación</w:t>
            </w:r>
            <w:r>
              <w:t xml:space="preserve"> y la </w:t>
            </w:r>
            <w:r w:rsidR="00411F48">
              <w:t>innovación</w:t>
            </w:r>
            <w:r>
              <w:t xml:space="preserve"> interna. Estas </w:t>
            </w:r>
            <w:r w:rsidR="00411F48">
              <w:t>prácticas</w:t>
            </w:r>
            <w:r>
              <w:t xml:space="preserve"> favorecen el aprendizaje continuo y la </w:t>
            </w:r>
            <w:r w:rsidR="00411F48">
              <w:t>colaboración</w:t>
            </w:r>
            <w:r>
              <w:t xml:space="preserve"> interdisciplinaria.</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lastRenderedPageBreak/>
              <w:t xml:space="preserve">Enfoque en </w:t>
            </w:r>
            <w:r w:rsidR="00411F48">
              <w:rPr>
                <w:b/>
                <w:bCs/>
              </w:rPr>
              <w:t>innovación</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411F48">
            <w:r w:rsidRPr="001716B1">
              <w:t xml:space="preserve">Google invierte fuertemente en I+D a través de Google DeepMind, Google Research y X (the moonshot factory). </w:t>
            </w:r>
            <w:r>
              <w:t>Su liderazgo en inteligencia artificial generativa (Gemini), computación cuántica y tecnología sostenible lo posiciona como referente mundial. Para un perfil junior con base en ingeniería química y formación full stack, este entorno representa una oportunidad única de crecimiento técnico acelerado.</w:t>
            </w:r>
          </w:p>
        </w:tc>
      </w:tr>
    </w:tbl>
    <w:p w:rsidR="00F67307" w:rsidRDefault="00F67307">
      <w:pPr>
        <w:spacing w:before="200" w:after="200"/>
      </w:pPr>
    </w:p>
    <w:p w:rsidR="00F67307" w:rsidRDefault="00000000">
      <w:pPr>
        <w:pStyle w:val="Ttulo2"/>
      </w:pPr>
      <w:r>
        <w:t>1.3 Tres formas concretas de aportar valor a Google</w:t>
      </w:r>
    </w:p>
    <w:p w:rsidR="00F67307" w:rsidRDefault="00000000">
      <w:pPr>
        <w:spacing w:before="60" w:after="60"/>
        <w:jc w:val="both"/>
      </w:pPr>
      <w:r>
        <w:t xml:space="preserve">A partir de mi </w:t>
      </w:r>
      <w:r w:rsidR="00411F48">
        <w:t>formación</w:t>
      </w:r>
      <w:r>
        <w:t xml:space="preserve"> </w:t>
      </w:r>
      <w:r w:rsidR="00411F48">
        <w:t>técnica</w:t>
      </w:r>
      <w:r>
        <w:t xml:space="preserve"> como Ingeniero </w:t>
      </w:r>
      <w:r w:rsidR="00411F48">
        <w:t>Químico</w:t>
      </w:r>
      <w:r>
        <w:t xml:space="preserve"> y mis conocimientos en desarrollo full stack, identifico las siguientes formas de generar impacto real dentro del equipo:</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307">
        <w:tc>
          <w:tcPr>
            <w:tcW w:w="10080" w:type="dxa"/>
            <w:tcBorders>
              <w:top w:val="single" w:sz="4" w:space="0" w:color="1A73E8"/>
              <w:left w:val="single" w:sz="4" w:space="0" w:color="1A73E8"/>
              <w:bottom w:val="single" w:sz="4" w:space="0" w:color="1A73E8"/>
              <w:right w:val="single" w:sz="4" w:space="0" w:color="1A73E8"/>
            </w:tcBorders>
            <w:shd w:val="clear" w:color="auto" w:fill="EBF3FF"/>
            <w:tcMar>
              <w:top w:w="120" w:type="dxa"/>
              <w:left w:w="200" w:type="dxa"/>
              <w:bottom w:w="120" w:type="dxa"/>
              <w:right w:w="200" w:type="dxa"/>
            </w:tcMar>
          </w:tcPr>
          <w:p w:rsidR="00F67307" w:rsidRDefault="00000000">
            <w:r>
              <w:rPr>
                <w:b/>
                <w:bCs/>
                <w:color w:val="1A73E8"/>
                <w:sz w:val="24"/>
                <w:szCs w:val="24"/>
              </w:rPr>
              <w:t xml:space="preserve">1. Desarrollo de dashboards y herramientas de </w:t>
            </w:r>
            <w:r w:rsidR="00411F48">
              <w:rPr>
                <w:b/>
                <w:bCs/>
                <w:color w:val="1A73E8"/>
                <w:sz w:val="24"/>
                <w:szCs w:val="24"/>
              </w:rPr>
              <w:t>visualización</w:t>
            </w:r>
            <w:r>
              <w:rPr>
                <w:b/>
                <w:bCs/>
                <w:color w:val="1A73E8"/>
                <w:sz w:val="24"/>
                <w:szCs w:val="24"/>
              </w:rPr>
              <w:t xml:space="preserve"> de datos </w:t>
            </w:r>
            <w:r w:rsidR="00411F48">
              <w:rPr>
                <w:b/>
                <w:bCs/>
                <w:color w:val="1A73E8"/>
                <w:sz w:val="24"/>
                <w:szCs w:val="24"/>
              </w:rPr>
              <w:t>técnicos</w:t>
            </w:r>
          </w:p>
          <w:p w:rsidR="00F67307" w:rsidRDefault="00F67307">
            <w:pPr>
              <w:spacing w:before="40" w:after="40"/>
            </w:pPr>
          </w:p>
          <w:p w:rsidR="00F67307" w:rsidRDefault="00000000">
            <w:r>
              <w:t xml:space="preserve">Mi </w:t>
            </w:r>
            <w:r w:rsidR="00411F48">
              <w:t>formación</w:t>
            </w:r>
            <w:r>
              <w:t xml:space="preserve"> en </w:t>
            </w:r>
            <w:r w:rsidR="00411F48">
              <w:t>ingeniería</w:t>
            </w:r>
            <w:r>
              <w:t xml:space="preserve"> </w:t>
            </w:r>
            <w:r w:rsidR="00411F48">
              <w:t>química</w:t>
            </w:r>
            <w:r>
              <w:t xml:space="preserve"> me proporciona una </w:t>
            </w:r>
            <w:r w:rsidR="00411F48">
              <w:t>sólida</w:t>
            </w:r>
            <w:r>
              <w:t xml:space="preserve"> </w:t>
            </w:r>
            <w:r w:rsidR="00411F48">
              <w:t>comprensión</w:t>
            </w:r>
            <w:r>
              <w:t xml:space="preserve"> de sistemas complejos, variables de proceso y </w:t>
            </w:r>
            <w:r w:rsidR="00411F48">
              <w:t>análisis</w:t>
            </w:r>
            <w:r>
              <w:t xml:space="preserve"> de datos cuantitativos. Combinada con el desarrollo full stack, puedo contribuir al </w:t>
            </w:r>
            <w:r w:rsidR="00411F48">
              <w:t>diseño</w:t>
            </w:r>
            <w:r>
              <w:t xml:space="preserve"> e </w:t>
            </w:r>
            <w:r w:rsidR="00411F48">
              <w:t>implementación</w:t>
            </w:r>
            <w:r>
              <w:t xml:space="preserve"> de interfaces web que faciliten la </w:t>
            </w:r>
            <w:r w:rsidR="00411F48">
              <w:t>interpretación</w:t>
            </w:r>
            <w:r>
              <w:t xml:space="preserve"> de grandes </w:t>
            </w:r>
            <w:r w:rsidR="00411F48">
              <w:t>volúmenes</w:t>
            </w:r>
            <w:r>
              <w:t xml:space="preserve"> de datos para equipos de </w:t>
            </w:r>
            <w:r w:rsidR="00411F48">
              <w:t>ingeniería</w:t>
            </w:r>
            <w:r>
              <w:t xml:space="preserve"> o ciencias dentro de Google (por ejemplo, equipos de Google Cloud o Google </w:t>
            </w:r>
            <w:r w:rsidR="00411F48">
              <w:t>Desmond</w:t>
            </w:r>
            <w:r>
              <w:t xml:space="preserve"> que requieren herramientas internas de </w:t>
            </w:r>
            <w:r w:rsidR="00411F48">
              <w:t>visualización</w:t>
            </w:r>
            <w:r>
              <w:t>).</w:t>
            </w:r>
          </w:p>
        </w:tc>
      </w:tr>
    </w:tbl>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307">
        <w:tc>
          <w:tcPr>
            <w:tcW w:w="10080" w:type="dxa"/>
            <w:tcBorders>
              <w:top w:val="single" w:sz="4" w:space="0" w:color="4A90D9"/>
              <w:left w:val="single" w:sz="4" w:space="0" w:color="4A90D9"/>
              <w:bottom w:val="single" w:sz="4" w:space="0" w:color="4A90D9"/>
              <w:right w:val="single" w:sz="4" w:space="0" w:color="4A90D9"/>
            </w:tcBorders>
            <w:shd w:val="clear" w:color="auto" w:fill="F0F8FF"/>
            <w:tcMar>
              <w:top w:w="120" w:type="dxa"/>
              <w:left w:w="200" w:type="dxa"/>
              <w:bottom w:w="120" w:type="dxa"/>
              <w:right w:w="200" w:type="dxa"/>
            </w:tcMar>
          </w:tcPr>
          <w:p w:rsidR="00F67307" w:rsidRDefault="00000000">
            <w:r>
              <w:rPr>
                <w:b/>
                <w:bCs/>
                <w:color w:val="4A90D9"/>
                <w:sz w:val="24"/>
                <w:szCs w:val="24"/>
              </w:rPr>
              <w:t xml:space="preserve">2. Puente entre equipos de </w:t>
            </w:r>
            <w:r w:rsidR="00411F48">
              <w:rPr>
                <w:b/>
                <w:bCs/>
                <w:color w:val="4A90D9"/>
                <w:sz w:val="24"/>
                <w:szCs w:val="24"/>
              </w:rPr>
              <w:t>ingeniería</w:t>
            </w:r>
            <w:r>
              <w:rPr>
                <w:b/>
                <w:bCs/>
                <w:color w:val="4A90D9"/>
                <w:sz w:val="24"/>
                <w:szCs w:val="24"/>
              </w:rPr>
              <w:t xml:space="preserve"> industrial y equipos de software</w:t>
            </w:r>
          </w:p>
          <w:p w:rsidR="00F67307" w:rsidRDefault="00F67307">
            <w:pPr>
              <w:spacing w:before="40" w:after="40"/>
            </w:pPr>
          </w:p>
          <w:p w:rsidR="00F67307" w:rsidRDefault="00000000">
            <w:r>
              <w:t xml:space="preserve">Gracias a mi perfil hibrido (dominio de procesos industriales + habilidades de </w:t>
            </w:r>
            <w:r w:rsidR="00411F48">
              <w:t>programación</w:t>
            </w:r>
            <w:r>
              <w:t xml:space="preserve">), puedo actuar como nexo entre equipos multidisciplinarios, facilitando la </w:t>
            </w:r>
            <w:r w:rsidR="00411F48">
              <w:t>traducción</w:t>
            </w:r>
            <w:r>
              <w:t xml:space="preserve"> de requerimientos </w:t>
            </w:r>
            <w:r w:rsidR="00411F48">
              <w:t>técnicos</w:t>
            </w:r>
            <w:r>
              <w:t xml:space="preserve"> complejos a soluciones de software concretas. Esto resulta especialmente </w:t>
            </w:r>
            <w:r w:rsidR="00411F48">
              <w:t>útil</w:t>
            </w:r>
            <w:r>
              <w:t xml:space="preserve"> en proyectos de Google Cloud dirigidos al sector industrial, </w:t>
            </w:r>
            <w:r w:rsidR="00411F48">
              <w:t>energético</w:t>
            </w:r>
            <w:r>
              <w:t xml:space="preserve"> o de manufactura.</w:t>
            </w:r>
          </w:p>
        </w:tc>
      </w:tr>
    </w:tbl>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307">
        <w:tc>
          <w:tcPr>
            <w:tcW w:w="10080" w:type="dxa"/>
            <w:tcBorders>
              <w:top w:val="single" w:sz="4" w:space="0" w:color="4CAF50"/>
              <w:left w:val="single" w:sz="4" w:space="0" w:color="4CAF50"/>
              <w:bottom w:val="single" w:sz="4" w:space="0" w:color="4CAF50"/>
              <w:right w:val="single" w:sz="4" w:space="0" w:color="4CAF50"/>
            </w:tcBorders>
            <w:shd w:val="clear" w:color="auto" w:fill="E6F4EA"/>
            <w:tcMar>
              <w:top w:w="120" w:type="dxa"/>
              <w:left w:w="200" w:type="dxa"/>
              <w:bottom w:w="120" w:type="dxa"/>
              <w:right w:w="200" w:type="dxa"/>
            </w:tcMar>
          </w:tcPr>
          <w:p w:rsidR="00F67307" w:rsidRDefault="00000000">
            <w:r>
              <w:rPr>
                <w:b/>
                <w:bCs/>
                <w:color w:val="2E7D32"/>
                <w:sz w:val="24"/>
                <w:szCs w:val="24"/>
              </w:rPr>
              <w:t xml:space="preserve">3. </w:t>
            </w:r>
            <w:r w:rsidR="00411F48">
              <w:rPr>
                <w:b/>
                <w:bCs/>
                <w:color w:val="2E7D32"/>
                <w:sz w:val="24"/>
                <w:szCs w:val="24"/>
              </w:rPr>
              <w:t>Documentación</w:t>
            </w:r>
            <w:r>
              <w:rPr>
                <w:b/>
                <w:bCs/>
                <w:color w:val="2E7D32"/>
                <w:sz w:val="24"/>
                <w:szCs w:val="24"/>
              </w:rPr>
              <w:t xml:space="preserve"> </w:t>
            </w:r>
            <w:r w:rsidR="00411F48">
              <w:rPr>
                <w:b/>
                <w:bCs/>
                <w:color w:val="2E7D32"/>
                <w:sz w:val="24"/>
                <w:szCs w:val="24"/>
              </w:rPr>
              <w:t>técnica</w:t>
            </w:r>
            <w:r>
              <w:rPr>
                <w:b/>
                <w:bCs/>
                <w:color w:val="2E7D32"/>
                <w:sz w:val="24"/>
                <w:szCs w:val="24"/>
              </w:rPr>
              <w:t xml:space="preserve"> clara y orientada a la mejora continua</w:t>
            </w:r>
          </w:p>
          <w:p w:rsidR="00F67307" w:rsidRDefault="00F67307">
            <w:pPr>
              <w:spacing w:before="40" w:after="40"/>
            </w:pPr>
          </w:p>
          <w:p w:rsidR="00F67307" w:rsidRDefault="00000000">
            <w:r>
              <w:t xml:space="preserve">La </w:t>
            </w:r>
            <w:r w:rsidR="00411F48">
              <w:t>formación</w:t>
            </w:r>
            <w:r>
              <w:t xml:space="preserve"> en </w:t>
            </w:r>
            <w:r w:rsidR="00411F48">
              <w:t>ingeniería</w:t>
            </w:r>
            <w:r>
              <w:t xml:space="preserve"> incluye </w:t>
            </w:r>
            <w:r w:rsidR="00411F48">
              <w:t>redacción</w:t>
            </w:r>
            <w:r>
              <w:t xml:space="preserve"> de informes </w:t>
            </w:r>
            <w:r w:rsidR="00411F48">
              <w:t>técnicos</w:t>
            </w:r>
            <w:r>
              <w:t xml:space="preserve">, </w:t>
            </w:r>
            <w:r w:rsidR="00411F48">
              <w:t>análisis</w:t>
            </w:r>
            <w:r>
              <w:t xml:space="preserve"> de resultados y </w:t>
            </w:r>
            <w:r w:rsidR="00411F48">
              <w:t>presentación</w:t>
            </w:r>
            <w:r>
              <w:t xml:space="preserve"> de conclusiones a audiencias no </w:t>
            </w:r>
            <w:r w:rsidR="00411F48">
              <w:t>técnicas</w:t>
            </w:r>
            <w:r>
              <w:t xml:space="preserve">. Puedo aplicar esta habilidad para documentar procesos, crear materiales de onboarding </w:t>
            </w:r>
            <w:r w:rsidR="00411F48">
              <w:t>técnico</w:t>
            </w:r>
            <w:r>
              <w:t xml:space="preserve">, contribuir a wikis internas y generar reportes de seguimiento de proyectos, alineados con la cultura de transparencia y </w:t>
            </w:r>
            <w:r w:rsidR="00411F48">
              <w:t>comunicación</w:t>
            </w:r>
            <w:r>
              <w:t xml:space="preserve"> de Google.</w:t>
            </w:r>
          </w:p>
        </w:tc>
      </w:tr>
    </w:tbl>
    <w:p w:rsidR="00F67307" w:rsidRDefault="00F67307">
      <w:pPr>
        <w:spacing w:before="200" w:after="200"/>
      </w:pPr>
    </w:p>
    <w:p w:rsidR="00F67307" w:rsidRDefault="00000000">
      <w:pPr>
        <w:pStyle w:val="Ttulo2"/>
      </w:pPr>
      <w:r>
        <w:t>1.4 Preguntas para el reclutador durante la entrevista</w:t>
      </w:r>
    </w:p>
    <w:p w:rsidR="00F67307" w:rsidRDefault="00000000">
      <w:pPr>
        <w:spacing w:before="60" w:after="60"/>
        <w:jc w:val="both"/>
      </w:pPr>
      <w:r>
        <w:t xml:space="preserve">Las siguientes preguntas fueron elaboradas con el objetivo de demostrar </w:t>
      </w:r>
      <w:r w:rsidR="00411F48">
        <w:t>interés</w:t>
      </w:r>
      <w:r>
        <w:t xml:space="preserve"> genuino por la empresa y la </w:t>
      </w:r>
      <w:r w:rsidR="00411F48">
        <w:t>posición</w:t>
      </w:r>
      <w:r>
        <w:t>, a la vez que obtener informacion clave para evaluar la alineacion con mis objetivos profesionales:</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9400"/>
      </w:tblGrid>
      <w:tr w:rsidR="00F67307">
        <w:tc>
          <w:tcPr>
            <w:tcW w:w="68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lastRenderedPageBreak/>
              <w:t>#</w:t>
            </w:r>
          </w:p>
        </w:tc>
        <w:tc>
          <w:tcPr>
            <w:tcW w:w="94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t>Pregunta y justificacion estrategica</w:t>
            </w:r>
          </w:p>
        </w:tc>
      </w:tr>
      <w:tr w:rsidR="00F67307">
        <w:tc>
          <w:tcPr>
            <w:tcW w:w="68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pPr>
              <w:jc w:val="center"/>
            </w:pPr>
            <w:r>
              <w:rPr>
                <w:b/>
                <w:bCs/>
              </w:rPr>
              <w:t>1</w:t>
            </w:r>
          </w:p>
        </w:tc>
        <w:tc>
          <w:tcPr>
            <w:tcW w:w="9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F67307" w:rsidRDefault="00000000">
            <w:r>
              <w:rPr>
                <w:b/>
                <w:bCs/>
                <w:i/>
                <w:iCs/>
              </w:rPr>
              <w:t>"Como fomenta Google la colaboracion entre equipos de ingenieria industrial o cientifica y los equipos de desarrollo de software en proyectos de Google Cloud?"</w:t>
            </w:r>
          </w:p>
          <w:p w:rsidR="00F67307" w:rsidRDefault="00000000">
            <w:r>
              <w:rPr>
                <w:color w:val="666666"/>
                <w:sz w:val="20"/>
                <w:szCs w:val="20"/>
              </w:rPr>
              <w:t>Justificacion: Esta pregunta me permite entender si existe espacio para perfiles hibridos como el mio y de que forma se valora la experiencia en dominios no tradicionales de IT.</w:t>
            </w:r>
          </w:p>
        </w:tc>
      </w:tr>
      <w:tr w:rsidR="00F67307">
        <w:tc>
          <w:tcPr>
            <w:tcW w:w="68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pPr>
              <w:jc w:val="center"/>
            </w:pPr>
            <w:r>
              <w:rPr>
                <w:b/>
                <w:bCs/>
              </w:rPr>
              <w:t>2</w:t>
            </w:r>
          </w:p>
        </w:tc>
        <w:tc>
          <w:tcPr>
            <w:tcW w:w="9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F67307" w:rsidRDefault="00000000">
            <w:r>
              <w:rPr>
                <w:b/>
                <w:bCs/>
                <w:i/>
                <w:iCs/>
              </w:rPr>
              <w:t>"Cuales son las principales tecnologias o herramientas con las que trabajaria el equipo junior en sus primeros tres meses, y que tipo de proyectos suelen asignarse inicialmente?"</w:t>
            </w:r>
          </w:p>
          <w:p w:rsidR="00F67307" w:rsidRDefault="00000000">
            <w:r>
              <w:rPr>
                <w:color w:val="666666"/>
                <w:sz w:val="20"/>
                <w:szCs w:val="20"/>
              </w:rPr>
              <w:t>Justificacion: Me permite planificar mi curva de aprendizaje previa al ingreso y demostrar que me estoy preparando activamente para el rol.</w:t>
            </w:r>
          </w:p>
        </w:tc>
      </w:tr>
      <w:tr w:rsidR="00F67307">
        <w:tc>
          <w:tcPr>
            <w:tcW w:w="68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pPr>
              <w:jc w:val="center"/>
            </w:pPr>
            <w:r>
              <w:rPr>
                <w:b/>
                <w:bCs/>
              </w:rPr>
              <w:t>3</w:t>
            </w:r>
          </w:p>
        </w:tc>
        <w:tc>
          <w:tcPr>
            <w:tcW w:w="9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F67307" w:rsidRDefault="00000000">
            <w:r>
              <w:rPr>
                <w:b/>
                <w:bCs/>
                <w:i/>
                <w:iCs/>
              </w:rPr>
              <w:t>"De que manera mide Google el impacto de los desarrolladores junior durante el primer ano, y que metricas o indicadores se utilizan para evaluar el progreso tecnico y profesional?"</w:t>
            </w:r>
          </w:p>
          <w:p w:rsidR="00F67307" w:rsidRDefault="00000000">
            <w:r>
              <w:rPr>
                <w:color w:val="666666"/>
                <w:sz w:val="20"/>
                <w:szCs w:val="20"/>
              </w:rPr>
              <w:t>Justificacion: Demuestra orientacion a resultados y alineacion con la cultura OKR de Google, evidenciando madurez profesional desde el inicio.</w:t>
            </w:r>
          </w:p>
        </w:tc>
      </w:tr>
    </w:tbl>
    <w:p w:rsidR="00F67307" w:rsidRDefault="00F67307">
      <w:pPr>
        <w:spacing w:before="100" w:after="100"/>
      </w:pPr>
    </w:p>
    <w:p w:rsidR="00F67307" w:rsidRDefault="00000000">
      <w:r>
        <w:br w:type="page"/>
      </w:r>
    </w:p>
    <w:p w:rsidR="00F67307" w:rsidRDefault="00000000">
      <w:pPr>
        <w:pStyle w:val="Ttulo1"/>
        <w:pBdr>
          <w:bottom w:val="single" w:sz="6" w:space="4" w:color="1A73E8"/>
        </w:pBdr>
      </w:pPr>
      <w:r>
        <w:lastRenderedPageBreak/>
        <w:t xml:space="preserve">Parte 2: Portafolio </w:t>
      </w:r>
      <w:r w:rsidR="001716B1">
        <w:t>Técnico</w:t>
      </w:r>
      <w:r>
        <w:t xml:space="preserve"> en GitHub</w:t>
      </w:r>
    </w:p>
    <w:p w:rsidR="00F67307" w:rsidRDefault="00000000">
      <w:pPr>
        <w:pStyle w:val="Ttulo2"/>
      </w:pPr>
      <w:r>
        <w:t>2.1 Enlace al repositorio de GitHub</w:t>
      </w:r>
    </w:p>
    <w:p w:rsidR="00F67307" w:rsidRDefault="00000000">
      <w:pPr>
        <w:spacing w:before="60" w:after="60"/>
        <w:jc w:val="both"/>
      </w:pPr>
      <w:r>
        <w:t xml:space="preserve">A </w:t>
      </w:r>
      <w:r w:rsidR="001716B1">
        <w:t>continuación</w:t>
      </w:r>
      <w:r>
        <w:t xml:space="preserve"> se detalla el repositorio de GitHub donde se encuentra el portafolio </w:t>
      </w:r>
      <w:r w:rsidR="001716B1">
        <w:t>técnico</w:t>
      </w:r>
      <w:r>
        <w:t xml:space="preserve"> actualizado, incluyendo los proyectos desarrollados durante la </w:t>
      </w:r>
      <w:r w:rsidR="001716B1">
        <w:t>formación</w:t>
      </w:r>
      <w:r>
        <w:t>:</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F67307">
        <w:tc>
          <w:tcPr>
            <w:tcW w:w="26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t>Recurso</w:t>
            </w:r>
          </w:p>
        </w:tc>
        <w:tc>
          <w:tcPr>
            <w:tcW w:w="748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t>Enlace</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t>Repositorio principal</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rPr>
                <w:i/>
                <w:iCs/>
                <w:color w:val="1A73E8"/>
              </w:rPr>
              <w:t>https://github.com/</w:t>
            </w:r>
            <w:r w:rsidR="00233FB5">
              <w:rPr>
                <w:i/>
                <w:iCs/>
                <w:color w:val="1A73E8"/>
              </w:rPr>
              <w:t>faylwi/</w:t>
            </w:r>
            <w:r w:rsidR="001716B1">
              <w:rPr>
                <w:i/>
                <w:iCs/>
                <w:color w:val="1A73E8"/>
              </w:rPr>
              <w:t>modulo_9</w:t>
            </w:r>
          </w:p>
        </w:tc>
      </w:tr>
      <w:tr w:rsidR="00F67307" w:rsidRPr="00233FB5">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t>Caso de estudio (README)</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Pr="00233FB5" w:rsidRDefault="00233FB5">
            <w:r w:rsidRPr="00233FB5">
              <w:rPr>
                <w:i/>
                <w:iCs/>
                <w:color w:val="1A73E8"/>
              </w:rPr>
              <w:t>https://github.com/faylwin/</w:t>
            </w:r>
            <w:r w:rsidR="001716B1">
              <w:rPr>
                <w:i/>
                <w:iCs/>
                <w:color w:val="1A73E8"/>
              </w:rPr>
              <w:t>modulo_9/</w:t>
            </w:r>
            <w:r w:rsidR="001716B1" w:rsidRPr="001716B1">
              <w:rPr>
                <w:i/>
                <w:iCs/>
                <w:color w:val="1A73E8"/>
              </w:rPr>
              <w:t>caso-estudio</w:t>
            </w:r>
            <w:r w:rsidRPr="00233FB5">
              <w:rPr>
                <w:i/>
                <w:iCs/>
                <w:color w:val="1A73E8"/>
              </w:rPr>
              <w:t>/README.md</w:t>
            </w:r>
          </w:p>
        </w:tc>
      </w:tr>
      <w:tr w:rsidR="00F67307">
        <w:tc>
          <w:tcPr>
            <w:tcW w:w="2600" w:type="dxa"/>
            <w:tcBorders>
              <w:top w:val="single" w:sz="4" w:space="0" w:color="CCCCCC"/>
              <w:left w:val="single" w:sz="4" w:space="0" w:color="CCCCCC"/>
              <w:bottom w:val="single" w:sz="4" w:space="0" w:color="CCCCCC"/>
              <w:right w:val="single" w:sz="4" w:space="0" w:color="CCCCCC"/>
            </w:tcBorders>
            <w:shd w:val="clear" w:color="auto" w:fill="D6E8FF"/>
            <w:tcMar>
              <w:top w:w="100" w:type="dxa"/>
              <w:left w:w="140" w:type="dxa"/>
              <w:bottom w:w="100" w:type="dxa"/>
              <w:right w:w="140" w:type="dxa"/>
            </w:tcMar>
            <w:vAlign w:val="center"/>
          </w:tcPr>
          <w:p w:rsidR="00F67307" w:rsidRDefault="00000000">
            <w:r>
              <w:rPr>
                <w:b/>
                <w:bCs/>
              </w:rPr>
              <w:t>Perfil de LinkedIn</w:t>
            </w:r>
          </w:p>
        </w:tc>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233FB5">
            <w:r w:rsidRPr="00233FB5">
              <w:rPr>
                <w:i/>
                <w:iCs/>
                <w:color w:val="1A73E8"/>
                <w:lang w:val="es-MX"/>
              </w:rPr>
              <w:t>https://www.linkedin.com/in/felipe-aylwin/</w:t>
            </w:r>
          </w:p>
        </w:tc>
      </w:tr>
    </w:tbl>
    <w:p w:rsidR="00F67307" w:rsidRDefault="00000000">
      <w:pPr>
        <w:spacing w:before="60" w:after="60"/>
        <w:jc w:val="both"/>
      </w:pPr>
      <w:r>
        <w:rPr>
          <w:i/>
          <w:iCs/>
          <w:color w:val="888888"/>
        </w:rPr>
        <w:t>Nota: Reemplazar los placeholders [tu-usuario] con el nombre de usuario real de GitHub y LinkedIn.</w:t>
      </w:r>
    </w:p>
    <w:p w:rsidR="00F67307" w:rsidRDefault="00F67307">
      <w:pPr>
        <w:spacing w:before="160" w:after="160"/>
      </w:pPr>
    </w:p>
    <w:p w:rsidR="00F67307" w:rsidRDefault="00000000">
      <w:pPr>
        <w:pStyle w:val="Ttulo2"/>
      </w:pPr>
      <w:r>
        <w:t>2.2 Proyectos incluidos en el portafolio</w:t>
      </w:r>
    </w:p>
    <w:p w:rsidR="00F67307" w:rsidRDefault="00000000">
      <w:pPr>
        <w:spacing w:before="60" w:after="60"/>
        <w:jc w:val="both"/>
      </w:pPr>
      <w:r>
        <w:t>El portafolio incluye los siguientes proyectos desarrollados durante la formacion, que reflejan el recorrido tecnico y las habilidades adquiridas:</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00"/>
        <w:gridCol w:w="3400"/>
        <w:gridCol w:w="3400"/>
      </w:tblGrid>
      <w:tr w:rsidR="00F67307">
        <w:trPr>
          <w:tblHeader/>
        </w:trPr>
        <w:tc>
          <w:tcPr>
            <w:tcW w:w="48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sz w:val="20"/>
                <w:szCs w:val="20"/>
              </w:rPr>
              <w:t>Proyecto</w:t>
            </w:r>
          </w:p>
        </w:tc>
        <w:tc>
          <w:tcPr>
            <w:tcW w:w="34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sz w:val="20"/>
                <w:szCs w:val="20"/>
              </w:rPr>
              <w:t>Descripcion</w:t>
            </w:r>
          </w:p>
        </w:tc>
        <w:tc>
          <w:tcPr>
            <w:tcW w:w="340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sz w:val="20"/>
                <w:szCs w:val="20"/>
              </w:rPr>
              <w:t>Tecnologias</w:t>
            </w:r>
          </w:p>
        </w:tc>
      </w:tr>
      <w:tr w:rsidR="00F67307" w:rsidRPr="00280912">
        <w:tc>
          <w:tcPr>
            <w:tcW w:w="4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rsidR="00F67307" w:rsidRDefault="00000000">
            <w:pPr>
              <w:jc w:val="center"/>
            </w:pPr>
            <w:r>
              <w:rPr>
                <w:b/>
                <w:bCs/>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rPr>
                <w:b/>
                <w:bCs/>
              </w:rPr>
              <w:t xml:space="preserve">Sistema de </w:t>
            </w:r>
            <w:r w:rsidR="001716B1">
              <w:rPr>
                <w:b/>
                <w:bCs/>
              </w:rPr>
              <w:t>gestión</w:t>
            </w:r>
            <w:r>
              <w:rPr>
                <w:b/>
                <w:bCs/>
              </w:rPr>
              <w:t xml:space="preserve"> de inventario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1716B1">
            <w:r>
              <w:t>Aplicación web para el registro y control de inventario de materiales en planta industrial. Incluye CRUD completo, autenticación y reportes exportables.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Pr="00233FB5" w:rsidRDefault="00000000">
            <w:pPr>
              <w:rPr>
                <w:lang w:val="en-US"/>
              </w:rPr>
            </w:pPr>
            <w:r w:rsidRPr="00233FB5">
              <w:rPr>
                <w:i/>
                <w:iCs/>
                <w:color w:val="555555"/>
                <w:lang w:val="en-US"/>
              </w:rPr>
              <w:t>React, Node.js, Express, PostgreSQL, JWT</w:t>
            </w:r>
          </w:p>
        </w:tc>
      </w:tr>
      <w:tr w:rsidR="00F67307" w:rsidRPr="001716B1">
        <w:tc>
          <w:tcPr>
            <w:tcW w:w="4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rsidR="00F67307" w:rsidRDefault="00000000">
            <w:pPr>
              <w:jc w:val="center"/>
            </w:pPr>
            <w:r>
              <w:rPr>
                <w:b/>
                <w:bCs/>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rPr>
                <w:b/>
                <w:bCs/>
              </w:rPr>
              <w:t>API RESTful para monitoreo de procesos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t xml:space="preserve">Backend que expone endpoints para registrar y consultar variables de proceso (temperatura, </w:t>
            </w:r>
            <w:r w:rsidR="001716B1">
              <w:t>presión</w:t>
            </w:r>
            <w:r>
              <w:t xml:space="preserve">, flujo). Incluye </w:t>
            </w:r>
            <w:r w:rsidR="001716B1">
              <w:t>documentación</w:t>
            </w:r>
            <w:r>
              <w:t xml:space="preserve"> con Swagger.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Pr="00233FB5" w:rsidRDefault="00000000">
            <w:pPr>
              <w:rPr>
                <w:lang w:val="en-US"/>
              </w:rPr>
            </w:pPr>
            <w:r w:rsidRPr="00233FB5">
              <w:rPr>
                <w:i/>
                <w:iCs/>
                <w:color w:val="555555"/>
                <w:lang w:val="en-US"/>
              </w:rPr>
              <w:t>Python, FastAPI, SQLite, Swagger/OpenAPI</w:t>
            </w:r>
          </w:p>
        </w:tc>
      </w:tr>
      <w:tr w:rsidR="00F67307" w:rsidRPr="001716B1">
        <w:tc>
          <w:tcPr>
            <w:tcW w:w="4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rsidR="00F67307" w:rsidRDefault="00000000">
            <w:pPr>
              <w:jc w:val="center"/>
            </w:pPr>
            <w:r>
              <w:rPr>
                <w:b/>
                <w:bCs/>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rPr>
                <w:b/>
                <w:bCs/>
              </w:rPr>
              <w:t xml:space="preserve">Dashboard de </w:t>
            </w:r>
            <w:r w:rsidR="001716B1">
              <w:rPr>
                <w:b/>
                <w:bCs/>
              </w:rPr>
              <w:t>análisis</w:t>
            </w:r>
            <w:r>
              <w:rPr>
                <w:b/>
                <w:bCs/>
              </w:rPr>
              <w:t xml:space="preserve"> de datos con Python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Default="00000000">
            <w:r>
              <w:t>Herramienta de visualizacion interactiva para analizar datasets de produccion industrial, identificar tendencias y exportar reportes automatizados.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rsidR="00F67307" w:rsidRPr="00233FB5" w:rsidRDefault="00000000">
            <w:pPr>
              <w:rPr>
                <w:lang w:val="en-US"/>
              </w:rPr>
            </w:pPr>
            <w:r w:rsidRPr="00233FB5">
              <w:rPr>
                <w:i/>
                <w:iCs/>
                <w:color w:val="555555"/>
                <w:lang w:val="en-US"/>
              </w:rPr>
              <w:t>Python, Pandas, Matplotlib, Streamlit, Excel/CSV</w:t>
            </w:r>
          </w:p>
        </w:tc>
      </w:tr>
    </w:tbl>
    <w:p w:rsidR="00F67307" w:rsidRPr="00233FB5" w:rsidRDefault="00F67307">
      <w:pPr>
        <w:spacing w:before="200" w:after="200"/>
        <w:rPr>
          <w:lang w:val="en-US"/>
        </w:rPr>
      </w:pPr>
    </w:p>
    <w:p w:rsidR="00F67307" w:rsidRDefault="00000000">
      <w:pPr>
        <w:pStyle w:val="Ttulo2"/>
      </w:pPr>
      <w:r>
        <w:t>2.3 Caso de estudio: API RESTful para monitoreo de procesos industriales</w:t>
      </w:r>
    </w:p>
    <w:p w:rsidR="00F67307" w:rsidRDefault="00000000">
      <w:pPr>
        <w:spacing w:before="60" w:after="60"/>
        <w:jc w:val="both"/>
      </w:pPr>
      <w:r>
        <w:lastRenderedPageBreak/>
        <w:t>A continuacion se presenta el contenido del caso de estudio seleccionado, equivalente al archivo README.md disponible en el repositorio de GitHub. Este proyecto fue elegido por representar la integracion mas significativa entre la formacion en ingenieria quimica y las habilidades adquiridas en el bootcamp de tecnologia.</w:t>
      </w:r>
    </w:p>
    <w:p w:rsidR="00F67307" w:rsidRDefault="00F67307">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307">
        <w:tc>
          <w:tcPr>
            <w:tcW w:w="10080" w:type="dxa"/>
            <w:tcBorders>
              <w:top w:val="single" w:sz="4" w:space="0" w:color="1A73E8"/>
              <w:left w:val="single" w:sz="4" w:space="0" w:color="1A73E8"/>
              <w:bottom w:val="single" w:sz="4" w:space="0" w:color="1A73E8"/>
              <w:right w:val="single" w:sz="4" w:space="0" w:color="1A73E8"/>
            </w:tcBorders>
            <w:shd w:val="clear" w:color="auto" w:fill="F8FBFF"/>
            <w:tcMar>
              <w:top w:w="120" w:type="dxa"/>
              <w:left w:w="240" w:type="dxa"/>
              <w:bottom w:w="120" w:type="dxa"/>
              <w:right w:w="240" w:type="dxa"/>
            </w:tcMar>
          </w:tcPr>
          <w:p w:rsidR="00F67307" w:rsidRDefault="00000000">
            <w:r>
              <w:rPr>
                <w:b/>
                <w:bCs/>
                <w:color w:val="1A73E8"/>
                <w:sz w:val="28"/>
                <w:szCs w:val="28"/>
              </w:rPr>
              <w:t>README.md — Caso de Estudio</w:t>
            </w:r>
          </w:p>
          <w:p w:rsidR="00F67307" w:rsidRDefault="00F67307">
            <w:pPr>
              <w:spacing w:before="80" w:after="80"/>
            </w:pPr>
          </w:p>
          <w:p w:rsidR="00F67307" w:rsidRDefault="00000000">
            <w:r>
              <w:rPr>
                <w:b/>
                <w:bCs/>
                <w:color w:val="4A90D9"/>
                <w:sz w:val="24"/>
                <w:szCs w:val="24"/>
              </w:rPr>
              <w:t>Descripcion de la actividad</w:t>
            </w:r>
          </w:p>
          <w:p w:rsidR="00F67307" w:rsidRDefault="00000000">
            <w:r>
              <w:t>Desarrollo de una API RESTful con Python y FastAPI para registrar, consultar y visualizar variables de proceso en tiempo real en un contexto de planta industrial simulada. El proyecto integra conocimientos de backend, bases de datos relacionales y documentacion tecnica con Swagger.</w:t>
            </w:r>
          </w:p>
          <w:p w:rsidR="00F67307" w:rsidRDefault="00F67307">
            <w:pPr>
              <w:spacing w:before="80" w:after="80"/>
            </w:pPr>
          </w:p>
          <w:p w:rsidR="00F67307" w:rsidRDefault="00000000">
            <w:r>
              <w:rPr>
                <w:b/>
                <w:bCs/>
                <w:color w:val="4A90D9"/>
                <w:sz w:val="24"/>
                <w:szCs w:val="24"/>
              </w:rPr>
              <w:t>Desafio principal</w:t>
            </w:r>
          </w:p>
          <w:p w:rsidR="00F67307" w:rsidRDefault="00000000">
            <w:r>
              <w:t>El mayor desafio fue disenar una arquitectura de datos flexible que pudiera representar diferentes tipos de variables de proceso (continuas, discretas, booleanas) sin duplicar logica de negocio. Tambien fue necesario implementar autenticacion segura y documentacion automatica para que otros equipos pudieran consumir la API sin friccion.</w:t>
            </w:r>
          </w:p>
          <w:p w:rsidR="00F67307" w:rsidRDefault="00F67307">
            <w:pPr>
              <w:spacing w:before="80" w:after="80"/>
            </w:pPr>
          </w:p>
          <w:p w:rsidR="00F67307" w:rsidRDefault="00000000">
            <w:r>
              <w:rPr>
                <w:b/>
                <w:bCs/>
                <w:color w:val="4A90D9"/>
                <w:sz w:val="24"/>
                <w:szCs w:val="24"/>
              </w:rPr>
              <w:t>Solucion propuesta</w:t>
            </w:r>
          </w:p>
          <w:p w:rsidR="00F67307" w:rsidRDefault="00000000">
            <w:r>
              <w:t>Se implemento una API REST con FastAPI siguiendo principios de diseno RESTful (verbos HTTP, codigos de estado, separacion por recursos). Se utilizo SQLite como base de datos liviana, con SQLAlchemy como ORM para abstraer las consultas. La autenticacion se resolvio con OAuth2 + JWT. La documentacion se genero automaticamente con Swagger UI integrado en FastAPI.</w:t>
            </w:r>
          </w:p>
          <w:p w:rsidR="00F67307" w:rsidRDefault="00F67307">
            <w:pPr>
              <w:spacing w:before="80" w:after="80"/>
            </w:pPr>
          </w:p>
          <w:p w:rsidR="00F67307" w:rsidRDefault="00000000">
            <w:r>
              <w:rPr>
                <w:b/>
                <w:bCs/>
                <w:color w:val="4A90D9"/>
                <w:sz w:val="24"/>
                <w:szCs w:val="24"/>
              </w:rPr>
              <w:t>Herramienta tecnica utilizada</w:t>
            </w:r>
          </w:p>
          <w:p w:rsidR="00F67307" w:rsidRDefault="00000000">
            <w:r>
              <w:t>FastAPI (Python): framework moderno de alto rendimiento para construir APIs con validacion automatica via Pydantic, documentacion Swagger/OpenAPI integrada y soporte nativo para operaciones asincronas. Se eligio sobre Flask por su velocidad de desarrollo, tipado estatico y generacion automatica de docs.</w:t>
            </w:r>
          </w:p>
          <w:p w:rsidR="00F67307" w:rsidRDefault="00F67307">
            <w:pPr>
              <w:spacing w:before="80" w:after="80"/>
            </w:pPr>
          </w:p>
          <w:p w:rsidR="00F67307" w:rsidRDefault="00000000">
            <w:r>
              <w:rPr>
                <w:b/>
                <w:bCs/>
                <w:color w:val="4A90D9"/>
                <w:sz w:val="24"/>
                <w:szCs w:val="24"/>
              </w:rPr>
              <w:t>Principales aprendizajes</w:t>
            </w:r>
          </w:p>
          <w:p w:rsidR="00F67307" w:rsidRDefault="00000000">
            <w:r>
              <w:t>- Comprension profunda del ciclo de vida de una solicitud HTTP y el diseno de endpoints REST.</w:t>
            </w:r>
          </w:p>
          <w:p w:rsidR="00F67307" w:rsidRDefault="00000000">
            <w:r>
              <w:t>- Uso de ORMs para abstraer la capa de datos y mejorar la mantenibilidad.</w:t>
            </w:r>
          </w:p>
          <w:p w:rsidR="00F67307" w:rsidRDefault="00000000">
            <w:r>
              <w:t>- Implementacion de autenticacion segura con tokens JWT.</w:t>
            </w:r>
          </w:p>
          <w:p w:rsidR="00F67307" w:rsidRDefault="00000000">
            <w:r>
              <w:t>- Valor de la documentacion tecnica automatica para facilitar la colaboracion entre equipos.</w:t>
            </w:r>
          </w:p>
          <w:p w:rsidR="00F67307" w:rsidRDefault="00000000">
            <w:r>
              <w:t>- Integracion entre conocimiento de dominio (procesos industriales) y soluciones de software.</w:t>
            </w:r>
          </w:p>
          <w:p w:rsidR="00F67307" w:rsidRDefault="00F67307">
            <w:pPr>
              <w:spacing w:before="80" w:after="80"/>
            </w:pPr>
          </w:p>
          <w:p w:rsidR="00F67307" w:rsidRDefault="00000000">
            <w:r>
              <w:rPr>
                <w:b/>
                <w:bCs/>
                <w:color w:val="4A90D9"/>
                <w:sz w:val="24"/>
                <w:szCs w:val="24"/>
              </w:rPr>
              <w:t>Metricas de impacto logradas</w:t>
            </w:r>
          </w:p>
          <w:p w:rsidR="00F67307" w:rsidRDefault="00000000">
            <w:r>
              <w:t>- Tiempo de respuesta promedio del endpoint: &lt; 80 ms bajo carga simulada.</w:t>
            </w:r>
          </w:p>
          <w:p w:rsidR="00F67307" w:rsidRDefault="00000000">
            <w:r>
              <w:t>- Cobertura de endpoints documentados: 100% via Swagger UI.</w:t>
            </w:r>
          </w:p>
          <w:p w:rsidR="00F67307" w:rsidRDefault="00000000">
            <w:r>
              <w:t>- Reduccion del tiempo de onboarding para consumir la API: de 2 horas a 20 minutos gracias a la documentacion automatica.</w:t>
            </w:r>
          </w:p>
          <w:p w:rsidR="00F67307" w:rsidRDefault="00000000">
            <w:r>
              <w:t>- 0 vulnerabilidades de autenticacion detectadas en revision de pares.</w:t>
            </w:r>
          </w:p>
          <w:p w:rsidR="00F67307" w:rsidRDefault="00F67307">
            <w:pPr>
              <w:spacing w:before="80" w:after="80"/>
            </w:pPr>
          </w:p>
          <w:p w:rsidR="00F67307" w:rsidRDefault="00000000">
            <w:r>
              <w:rPr>
                <w:b/>
                <w:bCs/>
                <w:color w:val="4A90D9"/>
                <w:sz w:val="24"/>
                <w:szCs w:val="24"/>
              </w:rPr>
              <w:t>Habilidades tecnicas aplicadas</w:t>
            </w:r>
          </w:p>
          <w:p w:rsidR="00F67307" w:rsidRDefault="00000000">
            <w:r>
              <w:rPr>
                <w:color w:val="333333"/>
              </w:rPr>
              <w:lastRenderedPageBreak/>
              <w:t>Python | FastAPI | SQLAlchemy | SQLite | JWT / OAuth2 | Swagger / OpenAPI | Git / GitHub | Postman | Diseno RESTful | Modelado de datos relacional</w:t>
            </w:r>
          </w:p>
          <w:p w:rsidR="00F67307" w:rsidRDefault="00F67307">
            <w:pPr>
              <w:spacing w:before="80" w:after="80"/>
            </w:pPr>
          </w:p>
          <w:p w:rsidR="00F67307" w:rsidRDefault="00000000">
            <w:r>
              <w:rPr>
                <w:b/>
                <w:bCs/>
                <w:color w:val="4A90D9"/>
                <w:sz w:val="24"/>
                <w:szCs w:val="24"/>
              </w:rPr>
              <w:t>Por que este proyecto para el portafolio</w:t>
            </w:r>
          </w:p>
          <w:p w:rsidR="00F67307" w:rsidRDefault="00000000">
            <w:r>
              <w:t>Seleccione este proyecto porque representa la interseccion entre mi formacion de base como Ingeniero Quimico y las habilidades adquiridas en el bootcamp full stack. Es el proyecto que mejor evidencia mi capacidad para trasladar un problema real de dominio industrial a una solucion tecnologica funcional, documentada y colaborativa. Ademas, demuestra pensamiento sistemico, orientacion al usuario tecnico y comprension del ciclo de vida de una API en produccion.</w:t>
            </w:r>
          </w:p>
        </w:tc>
      </w:tr>
    </w:tbl>
    <w:p w:rsidR="00F67307" w:rsidRDefault="00F67307">
      <w:pPr>
        <w:spacing w:before="100" w:after="100"/>
      </w:pPr>
    </w:p>
    <w:p w:rsidR="00F67307" w:rsidRDefault="00000000">
      <w:r>
        <w:br w:type="page"/>
      </w:r>
    </w:p>
    <w:p w:rsidR="00F67307" w:rsidRDefault="00000000">
      <w:pPr>
        <w:pStyle w:val="Ttulo1"/>
        <w:pBdr>
          <w:bottom w:val="single" w:sz="6" w:space="4" w:color="1A73E8"/>
        </w:pBdr>
      </w:pPr>
      <w:r>
        <w:lastRenderedPageBreak/>
        <w:t>PLUS: Analisis Personal — Matriz FODA</w:t>
      </w:r>
    </w:p>
    <w:p w:rsidR="00F67307" w:rsidRDefault="00000000">
      <w:pPr>
        <w:spacing w:before="60" w:after="60"/>
        <w:jc w:val="both"/>
      </w:pPr>
      <w:r>
        <w:t>A continuacion se presenta el analisis FODA personal, considerando tanto el perfil tecnico de Ingeniero Quimico como la formacion en desarrollo full stack. Este analisis permite identificar de forma estrategica el posicionamiento actual y las areas de enfoque para la insercion laboral en el sector IT.</w:t>
      </w:r>
    </w:p>
    <w:p w:rsidR="00F67307" w:rsidRDefault="00F6730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67307">
        <w:tc>
          <w:tcPr>
            <w:tcW w:w="504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t>INTERNO</w:t>
            </w:r>
          </w:p>
        </w:tc>
        <w:tc>
          <w:tcPr>
            <w:tcW w:w="5040" w:type="dxa"/>
            <w:tcBorders>
              <w:top w:val="single" w:sz="4" w:space="0" w:color="CCCCCC"/>
              <w:left w:val="single" w:sz="4" w:space="0" w:color="CCCCCC"/>
              <w:bottom w:val="single" w:sz="4" w:space="0" w:color="CCCCCC"/>
              <w:right w:val="single" w:sz="4" w:space="0" w:color="CCCCCC"/>
            </w:tcBorders>
            <w:shd w:val="clear" w:color="auto" w:fill="1A73E8"/>
            <w:tcMar>
              <w:top w:w="100" w:type="dxa"/>
              <w:left w:w="140" w:type="dxa"/>
              <w:bottom w:w="100" w:type="dxa"/>
              <w:right w:w="140" w:type="dxa"/>
            </w:tcMar>
            <w:vAlign w:val="center"/>
          </w:tcPr>
          <w:p w:rsidR="00F67307" w:rsidRDefault="00000000">
            <w:pPr>
              <w:jc w:val="center"/>
            </w:pPr>
            <w:r>
              <w:rPr>
                <w:b/>
                <w:bCs/>
                <w:color w:val="FFFFFF"/>
              </w:rPr>
              <w:t>EXTERNO</w:t>
            </w:r>
          </w:p>
        </w:tc>
      </w:tr>
      <w:tr w:rsidR="00F67307">
        <w:tc>
          <w:tcPr>
            <w:tcW w:w="5040" w:type="dxa"/>
            <w:tcBorders>
              <w:top w:val="single" w:sz="4" w:space="0" w:color="4A90D9"/>
              <w:left w:val="single" w:sz="4" w:space="0" w:color="4A90D9"/>
              <w:bottom w:val="single" w:sz="4" w:space="0" w:color="4A90D9"/>
              <w:right w:val="single" w:sz="4" w:space="0" w:color="4A90D9"/>
            </w:tcBorders>
            <w:shd w:val="clear" w:color="auto" w:fill="D4EDDA"/>
            <w:tcMar>
              <w:top w:w="100" w:type="dxa"/>
              <w:left w:w="140" w:type="dxa"/>
              <w:bottom w:w="60" w:type="dxa"/>
              <w:right w:w="140" w:type="dxa"/>
            </w:tcMar>
          </w:tcPr>
          <w:p w:rsidR="00F67307" w:rsidRDefault="00000000">
            <w:pPr>
              <w:jc w:val="center"/>
            </w:pPr>
            <w:r>
              <w:rPr>
                <w:b/>
                <w:bCs/>
                <w:color w:val="155724"/>
                <w:sz w:val="24"/>
                <w:szCs w:val="24"/>
              </w:rPr>
              <w:t>FORTALEZAS</w:t>
            </w:r>
          </w:p>
        </w:tc>
        <w:tc>
          <w:tcPr>
            <w:tcW w:w="5040" w:type="dxa"/>
            <w:tcBorders>
              <w:top w:val="single" w:sz="4" w:space="0" w:color="4A90D9"/>
              <w:left w:val="single" w:sz="4" w:space="0" w:color="4A90D9"/>
              <w:bottom w:val="single" w:sz="4" w:space="0" w:color="4A90D9"/>
              <w:right w:val="single" w:sz="4" w:space="0" w:color="4A90D9"/>
            </w:tcBorders>
            <w:shd w:val="clear" w:color="auto" w:fill="D1ECF1"/>
            <w:tcMar>
              <w:top w:w="100" w:type="dxa"/>
              <w:left w:w="140" w:type="dxa"/>
              <w:bottom w:w="60" w:type="dxa"/>
              <w:right w:w="140" w:type="dxa"/>
            </w:tcMar>
          </w:tcPr>
          <w:p w:rsidR="00F67307" w:rsidRDefault="00000000">
            <w:pPr>
              <w:jc w:val="center"/>
            </w:pPr>
            <w:r>
              <w:rPr>
                <w:b/>
                <w:bCs/>
                <w:color w:val="0C5460"/>
                <w:sz w:val="24"/>
                <w:szCs w:val="24"/>
              </w:rPr>
              <w:t>OPORTUNIDADES</w:t>
            </w:r>
          </w:p>
        </w:tc>
      </w:tr>
      <w:tr w:rsidR="00F67307">
        <w:tc>
          <w:tcPr>
            <w:tcW w:w="5040" w:type="dxa"/>
            <w:tcBorders>
              <w:top w:val="single" w:sz="4" w:space="0" w:color="CCCCCC"/>
              <w:left w:val="single" w:sz="4" w:space="0" w:color="CCCCCC"/>
              <w:bottom w:val="single" w:sz="4" w:space="0" w:color="CCCCCC"/>
              <w:right w:val="single" w:sz="4" w:space="0" w:color="CCCCCC"/>
            </w:tcBorders>
            <w:shd w:val="clear" w:color="auto" w:fill="F4FBF6"/>
            <w:tcMar>
              <w:top w:w="100" w:type="dxa"/>
              <w:left w:w="140" w:type="dxa"/>
              <w:bottom w:w="100" w:type="dxa"/>
              <w:right w:w="140" w:type="dxa"/>
            </w:tcMar>
          </w:tcPr>
          <w:p w:rsidR="00F67307" w:rsidRDefault="00000000">
            <w:pPr>
              <w:spacing w:after="60"/>
            </w:pPr>
            <w:r>
              <w:rPr>
                <w:sz w:val="21"/>
                <w:szCs w:val="21"/>
              </w:rPr>
              <w:t>F1. Perfil hibrido unico: formacion en ingenieria + programacion.</w:t>
            </w:r>
          </w:p>
          <w:p w:rsidR="00F67307" w:rsidRDefault="00000000">
            <w:pPr>
              <w:spacing w:after="60"/>
            </w:pPr>
            <w:r>
              <w:rPr>
                <w:sz w:val="21"/>
                <w:szCs w:val="21"/>
              </w:rPr>
              <w:t>F2. Pensamiento analitico y resolucion de problemas complejos.</w:t>
            </w:r>
          </w:p>
          <w:p w:rsidR="00F67307" w:rsidRDefault="00000000">
            <w:pPr>
              <w:spacing w:after="60"/>
            </w:pPr>
            <w:r>
              <w:rPr>
                <w:sz w:val="21"/>
                <w:szCs w:val="21"/>
              </w:rPr>
              <w:t>F3. Solida base matematica y estadistica aplicable a ciencia de datos.</w:t>
            </w:r>
          </w:p>
          <w:p w:rsidR="00F67307" w:rsidRDefault="00000000">
            <w:pPr>
              <w:spacing w:after="60"/>
            </w:pPr>
            <w:r>
              <w:rPr>
                <w:sz w:val="21"/>
                <w:szCs w:val="21"/>
              </w:rPr>
              <w:t>F4. Capacidad de documentar procesos tecnicos de forma clara y estructurada.</w:t>
            </w:r>
          </w:p>
          <w:p w:rsidR="00F67307" w:rsidRDefault="00000000">
            <w:r>
              <w:rPr>
                <w:sz w:val="21"/>
                <w:szCs w:val="21"/>
              </w:rPr>
              <w:t>F5. Alta motivacion, curiosidad intelectual y cultura de aprendizaje continuo.</w:t>
            </w:r>
          </w:p>
        </w:tc>
        <w:tc>
          <w:tcPr>
            <w:tcW w:w="5040" w:type="dxa"/>
            <w:tcBorders>
              <w:top w:val="single" w:sz="4" w:space="0" w:color="CCCCCC"/>
              <w:left w:val="single" w:sz="4" w:space="0" w:color="CCCCCC"/>
              <w:bottom w:val="single" w:sz="4" w:space="0" w:color="CCCCCC"/>
              <w:right w:val="single" w:sz="4" w:space="0" w:color="CCCCCC"/>
            </w:tcBorders>
            <w:shd w:val="clear" w:color="auto" w:fill="F0FAFC"/>
            <w:tcMar>
              <w:top w:w="100" w:type="dxa"/>
              <w:left w:w="140" w:type="dxa"/>
              <w:bottom w:w="100" w:type="dxa"/>
              <w:right w:w="140" w:type="dxa"/>
            </w:tcMar>
          </w:tcPr>
          <w:p w:rsidR="00F67307" w:rsidRDefault="00000000">
            <w:pPr>
              <w:spacing w:after="60"/>
            </w:pPr>
            <w:r>
              <w:rPr>
                <w:sz w:val="21"/>
                <w:szCs w:val="21"/>
              </w:rPr>
              <w:t>O1. Alta demanda de perfiles full stack con dominio de industria en sectores como Oil &amp; Gas, farmaceutica y manufactura 4.0.</w:t>
            </w:r>
          </w:p>
          <w:p w:rsidR="00F67307" w:rsidRDefault="00000000">
            <w:pPr>
              <w:spacing w:after="60"/>
            </w:pPr>
            <w:r>
              <w:rPr>
                <w:sz w:val="21"/>
                <w:szCs w:val="21"/>
              </w:rPr>
              <w:t>O2. Crecimiento sostenido del mercado de cloud computing y transformacion digital industrial.</w:t>
            </w:r>
          </w:p>
          <w:p w:rsidR="00F67307" w:rsidRDefault="00000000">
            <w:pPr>
              <w:spacing w:after="60"/>
            </w:pPr>
            <w:r>
              <w:rPr>
                <w:sz w:val="21"/>
                <w:szCs w:val="21"/>
              </w:rPr>
              <w:t>O3. Expansion de roles remotos e internacionales en empresas tecnologicas globales.</w:t>
            </w:r>
          </w:p>
          <w:p w:rsidR="00F67307" w:rsidRDefault="00000000">
            <w:pPr>
              <w:spacing w:after="60"/>
            </w:pPr>
            <w:r>
              <w:rPr>
                <w:sz w:val="21"/>
                <w:szCs w:val="21"/>
              </w:rPr>
              <w:t>O4. Auge de la inteligencia artificial aplicada a procesos industriales (IIoT, mantenimiento predictivo).</w:t>
            </w:r>
          </w:p>
          <w:p w:rsidR="00F67307" w:rsidRDefault="00000000">
            <w:r>
              <w:rPr>
                <w:sz w:val="21"/>
                <w:szCs w:val="21"/>
              </w:rPr>
              <w:t>O5. Ecosistema de startups y scale-ups en Latinoamerica que valoran perfiles tecnicos multidisciplinarios.</w:t>
            </w:r>
          </w:p>
        </w:tc>
      </w:tr>
      <w:tr w:rsidR="00F67307">
        <w:tc>
          <w:tcPr>
            <w:tcW w:w="5040" w:type="dxa"/>
            <w:tcBorders>
              <w:top w:val="single" w:sz="4" w:space="0" w:color="4A90D9"/>
              <w:left w:val="single" w:sz="4" w:space="0" w:color="4A90D9"/>
              <w:bottom w:val="single" w:sz="4" w:space="0" w:color="4A90D9"/>
              <w:right w:val="single" w:sz="4" w:space="0" w:color="4A90D9"/>
            </w:tcBorders>
            <w:shd w:val="clear" w:color="auto" w:fill="FFF3CD"/>
            <w:tcMar>
              <w:top w:w="100" w:type="dxa"/>
              <w:left w:w="140" w:type="dxa"/>
              <w:bottom w:w="60" w:type="dxa"/>
              <w:right w:w="140" w:type="dxa"/>
            </w:tcMar>
          </w:tcPr>
          <w:p w:rsidR="00F67307" w:rsidRDefault="00000000">
            <w:pPr>
              <w:jc w:val="center"/>
            </w:pPr>
            <w:r>
              <w:rPr>
                <w:b/>
                <w:bCs/>
                <w:color w:val="856404"/>
              </w:rPr>
              <w:t>DEBILIDADES (AREAS DE OPORTUNIDAD)</w:t>
            </w:r>
          </w:p>
        </w:tc>
        <w:tc>
          <w:tcPr>
            <w:tcW w:w="5040" w:type="dxa"/>
            <w:tcBorders>
              <w:top w:val="single" w:sz="4" w:space="0" w:color="4A90D9"/>
              <w:left w:val="single" w:sz="4" w:space="0" w:color="4A90D9"/>
              <w:bottom w:val="single" w:sz="4" w:space="0" w:color="4A90D9"/>
              <w:right w:val="single" w:sz="4" w:space="0" w:color="4A90D9"/>
            </w:tcBorders>
            <w:shd w:val="clear" w:color="auto" w:fill="F8D7DA"/>
            <w:tcMar>
              <w:top w:w="100" w:type="dxa"/>
              <w:left w:w="140" w:type="dxa"/>
              <w:bottom w:w="60" w:type="dxa"/>
              <w:right w:w="140" w:type="dxa"/>
            </w:tcMar>
          </w:tcPr>
          <w:p w:rsidR="00F67307" w:rsidRDefault="00000000">
            <w:pPr>
              <w:jc w:val="center"/>
            </w:pPr>
            <w:r>
              <w:rPr>
                <w:b/>
                <w:bCs/>
                <w:color w:val="721C24"/>
                <w:sz w:val="24"/>
                <w:szCs w:val="24"/>
              </w:rPr>
              <w:t>AMENAZAS</w:t>
            </w:r>
          </w:p>
        </w:tc>
      </w:tr>
      <w:tr w:rsidR="00F67307">
        <w:tc>
          <w:tcPr>
            <w:tcW w:w="5040" w:type="dxa"/>
            <w:tcBorders>
              <w:top w:val="single" w:sz="4" w:space="0" w:color="CCCCCC"/>
              <w:left w:val="single" w:sz="4" w:space="0" w:color="CCCCCC"/>
              <w:bottom w:val="single" w:sz="4" w:space="0" w:color="CCCCCC"/>
              <w:right w:val="single" w:sz="4" w:space="0" w:color="CCCCCC"/>
            </w:tcBorders>
            <w:shd w:val="clear" w:color="auto" w:fill="FFFEF5"/>
            <w:tcMar>
              <w:top w:w="100" w:type="dxa"/>
              <w:left w:w="140" w:type="dxa"/>
              <w:bottom w:w="100" w:type="dxa"/>
              <w:right w:w="140" w:type="dxa"/>
            </w:tcMar>
          </w:tcPr>
          <w:p w:rsidR="00F67307" w:rsidRDefault="00000000">
            <w:pPr>
              <w:spacing w:after="60"/>
            </w:pPr>
            <w:r>
              <w:rPr>
                <w:sz w:val="21"/>
                <w:szCs w:val="21"/>
              </w:rPr>
              <w:t>D1. Escasa experiencia en proyectos productivos reales o entornos laborales de software.</w:t>
            </w:r>
          </w:p>
          <w:p w:rsidR="00F67307" w:rsidRDefault="00000000">
            <w:pPr>
              <w:spacing w:after="60"/>
            </w:pPr>
            <w:r>
              <w:rPr>
                <w:sz w:val="21"/>
                <w:szCs w:val="21"/>
              </w:rPr>
              <w:t>D2. Nivel de ingles tecnico basico/intermedio: requiere mejora para entornos globales.</w:t>
            </w:r>
          </w:p>
          <w:p w:rsidR="00F67307" w:rsidRDefault="00000000">
            <w:pPr>
              <w:spacing w:after="60"/>
            </w:pPr>
            <w:r>
              <w:rPr>
                <w:sz w:val="21"/>
                <w:szCs w:val="21"/>
              </w:rPr>
              <w:t>D3. Red profesional (networking) aun en construccion dentro del ecosistema IT.</w:t>
            </w:r>
          </w:p>
          <w:p w:rsidR="00F67307" w:rsidRDefault="00000000">
            <w:pPr>
              <w:spacing w:after="60"/>
            </w:pPr>
            <w:r>
              <w:rPr>
                <w:sz w:val="21"/>
                <w:szCs w:val="21"/>
              </w:rPr>
              <w:t>D4. Curva de aprendizaje en herramientas de gestion agil (Jira, Confluence) que requiere practica.</w:t>
            </w:r>
          </w:p>
          <w:p w:rsidR="00F67307" w:rsidRDefault="00000000">
            <w:r>
              <w:rPr>
                <w:sz w:val="21"/>
                <w:szCs w:val="21"/>
              </w:rPr>
              <w:t xml:space="preserve">D5. Portafolio de proyectos en etapa inicial: necesita ampliar y diversificar proyectos </w:t>
            </w:r>
            <w:r w:rsidR="001716B1">
              <w:rPr>
                <w:sz w:val="21"/>
                <w:szCs w:val="21"/>
              </w:rPr>
              <w:t>públicos</w:t>
            </w:r>
            <w:r>
              <w:rPr>
                <w:sz w:val="21"/>
                <w:szCs w:val="21"/>
              </w:rPr>
              <w:t>.</w:t>
            </w:r>
          </w:p>
        </w:tc>
        <w:tc>
          <w:tcPr>
            <w:tcW w:w="5040" w:type="dxa"/>
            <w:tcBorders>
              <w:top w:val="single" w:sz="4" w:space="0" w:color="CCCCCC"/>
              <w:left w:val="single" w:sz="4" w:space="0" w:color="CCCCCC"/>
              <w:bottom w:val="single" w:sz="4" w:space="0" w:color="CCCCCC"/>
              <w:right w:val="single" w:sz="4" w:space="0" w:color="CCCCCC"/>
            </w:tcBorders>
            <w:shd w:val="clear" w:color="auto" w:fill="FFF7F7"/>
            <w:tcMar>
              <w:top w:w="100" w:type="dxa"/>
              <w:left w:w="140" w:type="dxa"/>
              <w:bottom w:w="100" w:type="dxa"/>
              <w:right w:w="140" w:type="dxa"/>
            </w:tcMar>
          </w:tcPr>
          <w:p w:rsidR="00F67307" w:rsidRDefault="00000000">
            <w:pPr>
              <w:spacing w:after="60"/>
            </w:pPr>
            <w:r>
              <w:rPr>
                <w:sz w:val="21"/>
                <w:szCs w:val="21"/>
              </w:rPr>
              <w:t>A1. Alta competencia en el mercado laboral IT junior, con gran oferta de egresados de bootcamps.</w:t>
            </w:r>
          </w:p>
          <w:p w:rsidR="00F67307" w:rsidRDefault="00000000">
            <w:pPr>
              <w:spacing w:after="60"/>
            </w:pPr>
            <w:r>
              <w:rPr>
                <w:sz w:val="21"/>
                <w:szCs w:val="21"/>
              </w:rPr>
              <w:t>A2. Rapida evolucion tecnologica que exige actualizacion constante de habilidades tecnicas.</w:t>
            </w:r>
          </w:p>
          <w:p w:rsidR="00F67307" w:rsidRDefault="00000000">
            <w:pPr>
              <w:spacing w:after="60"/>
            </w:pPr>
            <w:r>
              <w:rPr>
                <w:sz w:val="21"/>
                <w:szCs w:val="21"/>
              </w:rPr>
              <w:t>A3. Incertidumbre economica regional que puede impactar en la cantidad de vacantes disponibles.</w:t>
            </w:r>
          </w:p>
          <w:p w:rsidR="00F67307" w:rsidRDefault="00000000">
            <w:pPr>
              <w:spacing w:after="60"/>
            </w:pPr>
            <w:r>
              <w:rPr>
                <w:sz w:val="21"/>
                <w:szCs w:val="21"/>
              </w:rPr>
              <w:t>A4. Automatizacion e IA generativa que puede reemplazar tareas entry-level, elevando el umbral de entrada.</w:t>
            </w:r>
          </w:p>
          <w:p w:rsidR="00F67307" w:rsidRDefault="00000000">
            <w:r>
              <w:rPr>
                <w:sz w:val="21"/>
                <w:szCs w:val="21"/>
              </w:rPr>
              <w:t>A5. Preferencia de algunas empresas por perfiles con titulacion formal en Ciencias de la Computacion o Sistemas.</w:t>
            </w:r>
          </w:p>
        </w:tc>
      </w:tr>
    </w:tbl>
    <w:p w:rsidR="00F67307" w:rsidRDefault="00F67307">
      <w:pPr>
        <w:spacing w:before="200" w:after="200"/>
      </w:pPr>
    </w:p>
    <w:p w:rsidR="00F67307" w:rsidRDefault="00000000">
      <w:pPr>
        <w:pStyle w:val="Ttulo2"/>
      </w:pPr>
      <w:r>
        <w:t xml:space="preserve">Estrategias derivadas del </w:t>
      </w:r>
      <w:r w:rsidR="001716B1">
        <w:t>análisis</w:t>
      </w:r>
      <w:r>
        <w:t xml:space="preserve"> FODA</w:t>
      </w:r>
    </w:p>
    <w:p w:rsidR="00F67307" w:rsidRDefault="00000000">
      <w:pPr>
        <w:spacing w:before="60" w:after="60"/>
        <w:jc w:val="both"/>
      </w:pPr>
      <w:r>
        <w:t>A partir de la matriz FODA, se identifican las siguientes estrategias prioritarias para maximizar las oportunidades y mitigar las amenazas:</w:t>
      </w:r>
    </w:p>
    <w:p w:rsidR="00F67307" w:rsidRDefault="00F67307">
      <w:pPr>
        <w:spacing w:before="80" w:after="80"/>
      </w:pPr>
    </w:p>
    <w:p w:rsidR="00F67307" w:rsidRDefault="00000000">
      <w:pPr>
        <w:pStyle w:val="Prrafodelista"/>
        <w:numPr>
          <w:ilvl w:val="0"/>
          <w:numId w:val="2"/>
        </w:numPr>
        <w:spacing w:before="40" w:after="40"/>
      </w:pPr>
      <w:r>
        <w:rPr>
          <w:b/>
          <w:bCs/>
        </w:rPr>
        <w:t>Estrategia FO: Posicionarme activamente en el mercado de transformacion digital industrial, donde mi perfil hibrido represente una ventaja diferencial frente a candidatos con formacion puramente IT.</w:t>
      </w:r>
    </w:p>
    <w:p w:rsidR="00F67307" w:rsidRDefault="00000000">
      <w:pPr>
        <w:pStyle w:val="Prrafodelista"/>
        <w:numPr>
          <w:ilvl w:val="0"/>
          <w:numId w:val="2"/>
        </w:numPr>
        <w:spacing w:before="40" w:after="40"/>
      </w:pPr>
      <w:r>
        <w:rPr>
          <w:b/>
          <w:bCs/>
        </w:rPr>
        <w:lastRenderedPageBreak/>
        <w:t>Estrategia DO: Acelerar el nivel de ingles tecnico y ampliar el portafolio con proyectos open source para superar las principales brechas percibidas por los reclutadores.</w:t>
      </w:r>
    </w:p>
    <w:p w:rsidR="00F67307" w:rsidRDefault="00000000">
      <w:pPr>
        <w:pStyle w:val="Prrafodelista"/>
        <w:numPr>
          <w:ilvl w:val="0"/>
          <w:numId w:val="2"/>
        </w:numPr>
        <w:spacing w:before="40" w:after="40"/>
      </w:pPr>
      <w:r>
        <w:rPr>
          <w:b/>
          <w:bCs/>
        </w:rPr>
        <w:t>Estrategia FA: Construir una marca personal solida en LinkedIn y GitHub, destacando la unicidad del perfil hibrido como diferenciador frente a la competencia de perfiles homogeneos.</w:t>
      </w:r>
    </w:p>
    <w:p w:rsidR="00F67307" w:rsidRDefault="00000000">
      <w:pPr>
        <w:pStyle w:val="Prrafodelista"/>
        <w:numPr>
          <w:ilvl w:val="0"/>
          <w:numId w:val="2"/>
        </w:numPr>
        <w:spacing w:before="40" w:after="40"/>
      </w:pPr>
      <w:r>
        <w:rPr>
          <w:b/>
          <w:bCs/>
        </w:rPr>
        <w:t>Estrategia DA: Priorizar proyectos colaborativos y entornos de practica (hackathons, contribuciones open source) para ganar experiencia practica y referencias reales.</w:t>
      </w:r>
    </w:p>
    <w:p w:rsidR="00F67307" w:rsidRDefault="00F67307">
      <w:pPr>
        <w:spacing w:before="200" w:after="200"/>
      </w:pPr>
    </w:p>
    <w:p w:rsidR="00F67307" w:rsidRDefault="001716B1">
      <w:pPr>
        <w:pStyle w:val="Ttulo1"/>
        <w:pBdr>
          <w:bottom w:val="single" w:sz="6" w:space="4" w:color="1A73E8"/>
        </w:pBdr>
      </w:pPr>
      <w:r>
        <w:t>Reflexión Final</w:t>
      </w:r>
    </w:p>
    <w:p w:rsidR="00F67307" w:rsidRDefault="00000000">
      <w:pPr>
        <w:spacing w:before="60" w:after="60"/>
        <w:jc w:val="both"/>
      </w:pPr>
      <w:r>
        <w:t xml:space="preserve">Este trabajo integrador me </w:t>
      </w:r>
      <w:r w:rsidR="001716B1">
        <w:t>permitió</w:t>
      </w:r>
      <w:r>
        <w:t xml:space="preserve"> no solo documentar el recorrido </w:t>
      </w:r>
      <w:r w:rsidR="001716B1">
        <w:t>técnico</w:t>
      </w:r>
      <w:r>
        <w:t xml:space="preserve"> realizado durante la </w:t>
      </w:r>
      <w:r w:rsidR="001716B1">
        <w:t>formación</w:t>
      </w:r>
      <w:r>
        <w:t xml:space="preserve">, sino </w:t>
      </w:r>
      <w:r w:rsidR="001716B1">
        <w:t>también</w:t>
      </w:r>
      <w:r>
        <w:t xml:space="preserve"> tomar conciencia de mi propuesta de valor como profesional en </w:t>
      </w:r>
      <w:r w:rsidR="001716B1">
        <w:t>transición</w:t>
      </w:r>
      <w:r>
        <w:t xml:space="preserve">. La </w:t>
      </w:r>
      <w:r w:rsidR="001716B1">
        <w:t>combinación</w:t>
      </w:r>
      <w:r>
        <w:t xml:space="preserve"> entre la rigurosidad </w:t>
      </w:r>
      <w:r w:rsidR="001716B1">
        <w:t>analítica</w:t>
      </w:r>
      <w:r>
        <w:t xml:space="preserve"> de la </w:t>
      </w:r>
      <w:r w:rsidR="001716B1">
        <w:t>ingeniería</w:t>
      </w:r>
      <w:r>
        <w:t xml:space="preserve"> </w:t>
      </w:r>
      <w:r w:rsidR="001716B1">
        <w:t>química</w:t>
      </w:r>
      <w:r>
        <w:t xml:space="preserve"> y la capacidad de construir soluciones digitales funcionales representa un perfil diferenciado en un mercado que demanda cada vez </w:t>
      </w:r>
      <w:r w:rsidR="001716B1">
        <w:t>más</w:t>
      </w:r>
      <w:r>
        <w:t xml:space="preserve"> profesionales capaces de conectar el mundo </w:t>
      </w:r>
      <w:r w:rsidR="001716B1">
        <w:t>físico</w:t>
      </w:r>
      <w:r>
        <w:t xml:space="preserve"> con el digital.</w:t>
      </w:r>
    </w:p>
    <w:p w:rsidR="00F67307" w:rsidRDefault="00F67307">
      <w:pPr>
        <w:spacing w:before="60" w:after="60"/>
      </w:pPr>
    </w:p>
    <w:p w:rsidR="00F67307" w:rsidRDefault="00000000">
      <w:pPr>
        <w:spacing w:before="60" w:after="60"/>
        <w:jc w:val="both"/>
      </w:pPr>
      <w:r>
        <w:t xml:space="preserve">El portafolio construido es el primer paso de un camino de mejora continua, y el </w:t>
      </w:r>
      <w:r w:rsidR="001716B1">
        <w:t>análisis</w:t>
      </w:r>
      <w:r>
        <w:t xml:space="preserve"> FODA es una herramienta que </w:t>
      </w:r>
      <w:r w:rsidR="001716B1">
        <w:t>seguiré</w:t>
      </w:r>
      <w:r>
        <w:t xml:space="preserve"> utilizando para revisar mi posicionamiento y ajustar mi estrategia de carrera en cada etapa del crecimiento profesional.</w:t>
      </w:r>
    </w:p>
    <w:p w:rsidR="00F67307" w:rsidRDefault="00F67307">
      <w:pPr>
        <w:spacing w:before="200" w:after="200"/>
      </w:pPr>
    </w:p>
    <w:p w:rsidR="00F67307" w:rsidRDefault="00F67307">
      <w:pPr>
        <w:jc w:val="center"/>
      </w:pPr>
    </w:p>
    <w:sectPr w:rsidR="00F673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5100E"/>
    <w:multiLevelType w:val="hybridMultilevel"/>
    <w:tmpl w:val="40823C82"/>
    <w:lvl w:ilvl="0" w:tplc="9B9E6B58">
      <w:start w:val="1"/>
      <w:numFmt w:val="bullet"/>
      <w:lvlText w:val="●"/>
      <w:lvlJc w:val="left"/>
      <w:pPr>
        <w:ind w:left="720" w:hanging="360"/>
      </w:pPr>
    </w:lvl>
    <w:lvl w:ilvl="1" w:tplc="98846C3E">
      <w:start w:val="1"/>
      <w:numFmt w:val="bullet"/>
      <w:lvlText w:val="○"/>
      <w:lvlJc w:val="left"/>
      <w:pPr>
        <w:ind w:left="1440" w:hanging="360"/>
      </w:pPr>
    </w:lvl>
    <w:lvl w:ilvl="2" w:tplc="15D603E2">
      <w:start w:val="1"/>
      <w:numFmt w:val="bullet"/>
      <w:lvlText w:val="■"/>
      <w:lvlJc w:val="left"/>
      <w:pPr>
        <w:ind w:left="2160" w:hanging="360"/>
      </w:pPr>
    </w:lvl>
    <w:lvl w:ilvl="3" w:tplc="63E6D7DE">
      <w:start w:val="1"/>
      <w:numFmt w:val="bullet"/>
      <w:lvlText w:val="●"/>
      <w:lvlJc w:val="left"/>
      <w:pPr>
        <w:ind w:left="2880" w:hanging="360"/>
      </w:pPr>
    </w:lvl>
    <w:lvl w:ilvl="4" w:tplc="0BB80CF6">
      <w:start w:val="1"/>
      <w:numFmt w:val="bullet"/>
      <w:lvlText w:val="○"/>
      <w:lvlJc w:val="left"/>
      <w:pPr>
        <w:ind w:left="3600" w:hanging="360"/>
      </w:pPr>
    </w:lvl>
    <w:lvl w:ilvl="5" w:tplc="983A58F6">
      <w:start w:val="1"/>
      <w:numFmt w:val="bullet"/>
      <w:lvlText w:val="■"/>
      <w:lvlJc w:val="left"/>
      <w:pPr>
        <w:ind w:left="4320" w:hanging="360"/>
      </w:pPr>
    </w:lvl>
    <w:lvl w:ilvl="6" w:tplc="5210B954">
      <w:start w:val="1"/>
      <w:numFmt w:val="bullet"/>
      <w:lvlText w:val="●"/>
      <w:lvlJc w:val="left"/>
      <w:pPr>
        <w:ind w:left="5040" w:hanging="360"/>
      </w:pPr>
    </w:lvl>
    <w:lvl w:ilvl="7" w:tplc="760C0A04">
      <w:start w:val="1"/>
      <w:numFmt w:val="bullet"/>
      <w:lvlText w:val="●"/>
      <w:lvlJc w:val="left"/>
      <w:pPr>
        <w:ind w:left="5760" w:hanging="360"/>
      </w:pPr>
    </w:lvl>
    <w:lvl w:ilvl="8" w:tplc="AE86EDE0">
      <w:start w:val="1"/>
      <w:numFmt w:val="bullet"/>
      <w:lvlText w:val="●"/>
      <w:lvlJc w:val="left"/>
      <w:pPr>
        <w:ind w:left="6480" w:hanging="360"/>
      </w:pPr>
    </w:lvl>
  </w:abstractNum>
  <w:abstractNum w:abstractNumId="1" w15:restartNumberingAfterBreak="0">
    <w:nsid w:val="2FC427FD"/>
    <w:multiLevelType w:val="hybridMultilevel"/>
    <w:tmpl w:val="AE3241BA"/>
    <w:lvl w:ilvl="0" w:tplc="DAD0DBF2">
      <w:start w:val="1"/>
      <w:numFmt w:val="bullet"/>
      <w:lvlText w:val="•"/>
      <w:lvlJc w:val="left"/>
      <w:pPr>
        <w:ind w:left="720" w:hanging="360"/>
      </w:pPr>
    </w:lvl>
    <w:lvl w:ilvl="1" w:tplc="64E8A5A0">
      <w:numFmt w:val="decimal"/>
      <w:lvlText w:val=""/>
      <w:lvlJc w:val="left"/>
    </w:lvl>
    <w:lvl w:ilvl="2" w:tplc="93CEE32A">
      <w:numFmt w:val="decimal"/>
      <w:lvlText w:val=""/>
      <w:lvlJc w:val="left"/>
    </w:lvl>
    <w:lvl w:ilvl="3" w:tplc="42A63FA0">
      <w:numFmt w:val="decimal"/>
      <w:lvlText w:val=""/>
      <w:lvlJc w:val="left"/>
    </w:lvl>
    <w:lvl w:ilvl="4" w:tplc="5B0A17B6">
      <w:numFmt w:val="decimal"/>
      <w:lvlText w:val=""/>
      <w:lvlJc w:val="left"/>
    </w:lvl>
    <w:lvl w:ilvl="5" w:tplc="25A4783C">
      <w:numFmt w:val="decimal"/>
      <w:lvlText w:val=""/>
      <w:lvlJc w:val="left"/>
    </w:lvl>
    <w:lvl w:ilvl="6" w:tplc="1D627B2E">
      <w:numFmt w:val="decimal"/>
      <w:lvlText w:val=""/>
      <w:lvlJc w:val="left"/>
    </w:lvl>
    <w:lvl w:ilvl="7" w:tplc="2F880382">
      <w:numFmt w:val="decimal"/>
      <w:lvlText w:val=""/>
      <w:lvlJc w:val="left"/>
    </w:lvl>
    <w:lvl w:ilvl="8" w:tplc="CA6049D8">
      <w:numFmt w:val="decimal"/>
      <w:lvlText w:val=""/>
      <w:lvlJc w:val="left"/>
    </w:lvl>
  </w:abstractNum>
  <w:abstractNum w:abstractNumId="2" w15:restartNumberingAfterBreak="0">
    <w:nsid w:val="64C05525"/>
    <w:multiLevelType w:val="hybridMultilevel"/>
    <w:tmpl w:val="5B427826"/>
    <w:lvl w:ilvl="0" w:tplc="EE8296A6">
      <w:start w:val="1"/>
      <w:numFmt w:val="decimal"/>
      <w:lvlText w:val="%1."/>
      <w:lvlJc w:val="left"/>
      <w:pPr>
        <w:ind w:left="720" w:hanging="360"/>
      </w:pPr>
    </w:lvl>
    <w:lvl w:ilvl="1" w:tplc="031A48D4">
      <w:numFmt w:val="decimal"/>
      <w:lvlText w:val=""/>
      <w:lvlJc w:val="left"/>
    </w:lvl>
    <w:lvl w:ilvl="2" w:tplc="483EEAE8">
      <w:numFmt w:val="decimal"/>
      <w:lvlText w:val=""/>
      <w:lvlJc w:val="left"/>
    </w:lvl>
    <w:lvl w:ilvl="3" w:tplc="481856F0">
      <w:numFmt w:val="decimal"/>
      <w:lvlText w:val=""/>
      <w:lvlJc w:val="left"/>
    </w:lvl>
    <w:lvl w:ilvl="4" w:tplc="89621EF6">
      <w:numFmt w:val="decimal"/>
      <w:lvlText w:val=""/>
      <w:lvlJc w:val="left"/>
    </w:lvl>
    <w:lvl w:ilvl="5" w:tplc="26A01610">
      <w:numFmt w:val="decimal"/>
      <w:lvlText w:val=""/>
      <w:lvlJc w:val="left"/>
    </w:lvl>
    <w:lvl w:ilvl="6" w:tplc="CF824F62">
      <w:numFmt w:val="decimal"/>
      <w:lvlText w:val=""/>
      <w:lvlJc w:val="left"/>
    </w:lvl>
    <w:lvl w:ilvl="7" w:tplc="BF302550">
      <w:numFmt w:val="decimal"/>
      <w:lvlText w:val=""/>
      <w:lvlJc w:val="left"/>
    </w:lvl>
    <w:lvl w:ilvl="8" w:tplc="D9508130">
      <w:numFmt w:val="decimal"/>
      <w:lvlText w:val=""/>
      <w:lvlJc w:val="left"/>
    </w:lvl>
  </w:abstractNum>
  <w:num w:numId="1" w16cid:durableId="882719245">
    <w:abstractNumId w:val="0"/>
    <w:lvlOverride w:ilvl="0">
      <w:startOverride w:val="1"/>
    </w:lvlOverride>
  </w:num>
  <w:num w:numId="2" w16cid:durableId="780996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307"/>
    <w:rsid w:val="001716B1"/>
    <w:rsid w:val="00233FB5"/>
    <w:rsid w:val="00280912"/>
    <w:rsid w:val="00411F48"/>
    <w:rsid w:val="00F673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FB4925E"/>
  <w15:docId w15:val="{30671460-461D-BB43-BC97-84BC65D9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A73E8"/>
      <w:sz w:val="36"/>
      <w:szCs w:val="36"/>
    </w:rPr>
  </w:style>
  <w:style w:type="paragraph" w:styleId="Ttulo2">
    <w:name w:val="heading 2"/>
    <w:uiPriority w:val="9"/>
    <w:unhideWhenUsed/>
    <w:qFormat/>
    <w:pPr>
      <w:spacing w:before="220" w:after="120"/>
      <w:outlineLvl w:val="1"/>
    </w:pPr>
    <w:rPr>
      <w:b/>
      <w:bCs/>
      <w:color w:val="4A90D9"/>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2309</Words>
  <Characters>12702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Aylwin A.</cp:lastModifiedBy>
  <cp:revision>4</cp:revision>
  <dcterms:created xsi:type="dcterms:W3CDTF">2026-04-13T23:24:00Z</dcterms:created>
  <dcterms:modified xsi:type="dcterms:W3CDTF">2026-04-13T23:51:00Z</dcterms:modified>
</cp:coreProperties>
</file>