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664FB">
      <w:pPr>
        <w:widowControl w:val="0"/>
        <w:autoSpaceDE w:val="0"/>
        <w:autoSpaceDN w:val="0"/>
        <w:spacing w:before="131" w:after="0" w:line="240" w:lineRule="auto"/>
        <w:ind w:left="1580"/>
        <w:rPr>
          <w:rFonts w:eastAsia="Calibri" w:cstheme="minorHAnsi"/>
          <w:b/>
          <w:color w:val="auto"/>
          <w:sz w:val="28"/>
          <w:szCs w:val="28"/>
        </w:rPr>
      </w:pPr>
      <w:r>
        <w:rPr>
          <w:rFonts w:eastAsia="Calibri" w:cstheme="minorHAnsi"/>
          <w:color w:val="auto"/>
          <w:sz w:val="28"/>
          <w:szCs w:val="28"/>
        </w:rPr>
        <mc:AlternateContent>
          <mc:Choice Requires="wps">
            <w:drawing>
              <wp:anchor distT="0" distB="0" distL="0" distR="0" simplePos="0" relativeHeight="251663360" behindDoc="1" locked="0" layoutInCell="1" allowOverlap="1">
                <wp:simplePos x="0" y="0"/>
                <wp:positionH relativeFrom="page">
                  <wp:posOffset>2038985</wp:posOffset>
                </wp:positionH>
                <wp:positionV relativeFrom="paragraph">
                  <wp:posOffset>652780</wp:posOffset>
                </wp:positionV>
                <wp:extent cx="460883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4608830" cy="6350"/>
                        </a:xfrm>
                        <a:custGeom>
                          <a:avLst/>
                          <a:gdLst/>
                          <a:ahLst/>
                          <a:cxnLst/>
                          <a:rect l="l" t="t" r="r" b="b"/>
                          <a:pathLst>
                            <a:path w="4608830" h="6350">
                              <a:moveTo>
                                <a:pt x="4608575" y="6095"/>
                              </a:moveTo>
                              <a:lnTo>
                                <a:pt x="0" y="6095"/>
                              </a:lnTo>
                              <a:lnTo>
                                <a:pt x="0" y="0"/>
                              </a:lnTo>
                              <a:lnTo>
                                <a:pt x="4608575" y="0"/>
                              </a:lnTo>
                              <a:lnTo>
                                <a:pt x="4608575" y="6095"/>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160.55pt;margin-top:51.4pt;height:0.5pt;width:362.9pt;mso-position-horizontal-relative:page;mso-wrap-distance-bottom:0pt;mso-wrap-distance-top:0pt;z-index:-251653120;mso-width-relative:page;mso-height-relative:page;" fillcolor="#000000" filled="t" stroked="f" coordsize="4608830,6350" o:gfxdata="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QlRDY&#10;AAAADAEAAA8AAAAAAAAAAQAgAAAAIgAAAGRycy9kb3ducmV2LnhtbFBLAQIUABQAAAAIAIdO4kD3&#10;2rTlIAIAAN8EAAAOAAAAAAAAAAEAIAAAACcBAABkcnMvZTJvRG9jLnhtbFBLBQYAAAAABgAGAFkB&#10;AAC5BQAAAAA=&#10;" path="m4608575,6095l0,6095,0,0,4608575,0,4608575,6095xe">
                <v:fill on="t" focussize="0,0"/>
                <v:stroke on="f"/>
                <v:imagedata o:title=""/>
                <o:lock v:ext="edit" aspectratio="f"/>
                <v:textbox inset="0mm,0mm,0mm,0mm"/>
                <w10:wrap type="topAndBottom"/>
              </v:shape>
            </w:pict>
          </mc:Fallback>
        </mc:AlternateContent>
      </w:r>
      <w:r>
        <w:rPr>
          <w:rFonts w:eastAsia="Calibri" w:cstheme="minorHAnsi"/>
          <w:color w:val="auto"/>
          <w:sz w:val="28"/>
          <w:szCs w:val="28"/>
        </w:rPr>
        <w:drawing>
          <wp:anchor distT="0" distB="0" distL="0" distR="0" simplePos="0" relativeHeight="251661312" behindDoc="0" locked="0" layoutInCell="1" allowOverlap="1">
            <wp:simplePos x="0" y="0"/>
            <wp:positionH relativeFrom="page">
              <wp:posOffset>1139825</wp:posOffset>
            </wp:positionH>
            <wp:positionV relativeFrom="paragraph">
              <wp:posOffset>-4445</wp:posOffset>
            </wp:positionV>
            <wp:extent cx="685800" cy="78041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85799" cy="780287"/>
                    </a:xfrm>
                    <a:prstGeom prst="rect">
                      <a:avLst/>
                    </a:prstGeom>
                  </pic:spPr>
                </pic:pic>
              </a:graphicData>
            </a:graphic>
          </wp:anchor>
        </w:drawing>
      </w:r>
      <w:r>
        <w:rPr>
          <w:rFonts w:eastAsia="Calibri" w:cstheme="minorHAnsi"/>
          <w:b/>
          <w:color w:val="auto"/>
          <w:sz w:val="28"/>
          <w:szCs w:val="28"/>
        </w:rPr>
        <w:t>School</w:t>
      </w:r>
      <w:r>
        <w:rPr>
          <w:rFonts w:eastAsia="Calibri" w:cstheme="minorHAnsi"/>
          <w:b/>
          <w:color w:val="auto"/>
          <w:spacing w:val="-12"/>
          <w:sz w:val="28"/>
          <w:szCs w:val="28"/>
        </w:rPr>
        <w:t xml:space="preserve"> </w:t>
      </w:r>
      <w:r>
        <w:rPr>
          <w:rFonts w:eastAsia="Calibri" w:cstheme="minorHAnsi"/>
          <w:b/>
          <w:color w:val="auto"/>
          <w:sz w:val="28"/>
          <w:szCs w:val="28"/>
        </w:rPr>
        <w:t>Education</w:t>
      </w:r>
      <w:r>
        <w:rPr>
          <w:rFonts w:eastAsia="Calibri" w:cstheme="minorHAnsi"/>
          <w:b/>
          <w:color w:val="auto"/>
          <w:spacing w:val="-12"/>
          <w:sz w:val="28"/>
          <w:szCs w:val="28"/>
        </w:rPr>
        <w:t xml:space="preserve"> </w:t>
      </w:r>
      <w:r>
        <w:rPr>
          <w:rFonts w:eastAsia="Calibri" w:cstheme="minorHAnsi"/>
          <w:b/>
          <w:color w:val="auto"/>
          <w:sz w:val="28"/>
          <w:szCs w:val="28"/>
        </w:rPr>
        <w:t>&amp;</w:t>
      </w:r>
      <w:r>
        <w:rPr>
          <w:rFonts w:eastAsia="Calibri" w:cstheme="minorHAnsi"/>
          <w:b/>
          <w:color w:val="auto"/>
          <w:spacing w:val="-12"/>
          <w:sz w:val="28"/>
          <w:szCs w:val="28"/>
        </w:rPr>
        <w:t xml:space="preserve"> </w:t>
      </w:r>
      <w:r>
        <w:rPr>
          <w:rFonts w:eastAsia="Calibri" w:cstheme="minorHAnsi"/>
          <w:b/>
          <w:color w:val="auto"/>
          <w:sz w:val="28"/>
          <w:szCs w:val="28"/>
        </w:rPr>
        <w:t>Literacy</w:t>
      </w:r>
      <w:r>
        <w:rPr>
          <w:rFonts w:eastAsia="Calibri" w:cstheme="minorHAnsi"/>
          <w:b/>
          <w:color w:val="auto"/>
          <w:spacing w:val="-12"/>
          <w:sz w:val="28"/>
          <w:szCs w:val="28"/>
        </w:rPr>
        <w:t xml:space="preserve"> </w:t>
      </w:r>
      <w:r>
        <w:rPr>
          <w:rFonts w:eastAsia="Calibri" w:cstheme="minorHAnsi"/>
          <w:b/>
          <w:color w:val="auto"/>
          <w:sz w:val="28"/>
          <w:szCs w:val="28"/>
        </w:rPr>
        <w:t>Department, Government of Sindh</w:t>
      </w:r>
    </w:p>
    <w:p w14:paraId="09D9F87E">
      <w:pPr>
        <w:widowControl w:val="0"/>
        <w:autoSpaceDE w:val="0"/>
        <w:autoSpaceDN w:val="0"/>
        <w:spacing w:after="0" w:line="240" w:lineRule="auto"/>
        <w:ind w:left="1580"/>
        <w:rPr>
          <w:rFonts w:eastAsia="Calibri" w:cstheme="minorHAnsi"/>
          <w:color w:val="auto"/>
          <w:sz w:val="28"/>
          <w:szCs w:val="28"/>
        </w:rPr>
      </w:pPr>
      <w:r>
        <w:rPr>
          <w:rFonts w:eastAsia="Calibri" w:cstheme="minorHAnsi"/>
          <w:color w:val="auto"/>
          <w:sz w:val="28"/>
          <w:szCs w:val="28"/>
        </w:rPr>
        <w:t>RFP-6,</w:t>
      </w:r>
      <w:r>
        <w:rPr>
          <w:rFonts w:eastAsia="Calibri" w:cstheme="minorHAnsi"/>
          <w:color w:val="auto"/>
          <w:spacing w:val="-9"/>
          <w:sz w:val="28"/>
          <w:szCs w:val="28"/>
        </w:rPr>
        <w:t xml:space="preserve"> </w:t>
      </w:r>
      <w:r>
        <w:rPr>
          <w:rFonts w:eastAsia="Calibri" w:cstheme="minorHAnsi"/>
          <w:color w:val="auto"/>
          <w:sz w:val="28"/>
          <w:szCs w:val="28"/>
        </w:rPr>
        <w:t>Package-1,</w:t>
      </w:r>
      <w:r>
        <w:rPr>
          <w:rFonts w:eastAsia="Calibri" w:cstheme="minorHAnsi"/>
          <w:color w:val="auto"/>
          <w:spacing w:val="-9"/>
          <w:sz w:val="28"/>
          <w:szCs w:val="28"/>
        </w:rPr>
        <w:t xml:space="preserve"> </w:t>
      </w:r>
      <w:r>
        <w:rPr>
          <w:rFonts w:eastAsia="Calibri" w:cstheme="minorHAnsi"/>
          <w:color w:val="auto"/>
          <w:sz w:val="28"/>
          <w:szCs w:val="28"/>
        </w:rPr>
        <w:t>District</w:t>
      </w:r>
      <w:r>
        <w:rPr>
          <w:rFonts w:eastAsia="Calibri" w:cstheme="minorHAnsi"/>
          <w:color w:val="auto"/>
          <w:spacing w:val="-8"/>
          <w:sz w:val="28"/>
          <w:szCs w:val="28"/>
        </w:rPr>
        <w:t xml:space="preserve"> </w:t>
      </w:r>
      <w:r>
        <w:rPr>
          <w:rFonts w:eastAsia="Calibri" w:cstheme="minorHAnsi"/>
          <w:color w:val="auto"/>
          <w:sz w:val="28"/>
          <w:szCs w:val="28"/>
        </w:rPr>
        <w:t>Karachi</w:t>
      </w:r>
      <w:r>
        <w:rPr>
          <w:rFonts w:eastAsia="Calibri" w:cstheme="minorHAnsi"/>
          <w:color w:val="auto"/>
          <w:spacing w:val="-10"/>
          <w:sz w:val="28"/>
          <w:szCs w:val="28"/>
        </w:rPr>
        <w:t xml:space="preserve"> </w:t>
      </w:r>
      <w:r>
        <w:rPr>
          <w:rFonts w:eastAsia="Calibri" w:cstheme="minorHAnsi"/>
          <w:color w:val="auto"/>
          <w:sz w:val="28"/>
          <w:szCs w:val="28"/>
        </w:rPr>
        <w:t>Schools</w:t>
      </w:r>
      <w:r>
        <w:rPr>
          <w:rFonts w:eastAsia="Calibri" w:cstheme="minorHAnsi"/>
          <w:color w:val="auto"/>
          <w:spacing w:val="-5"/>
          <w:sz w:val="28"/>
          <w:szCs w:val="28"/>
        </w:rPr>
        <w:t xml:space="preserve"> </w:t>
      </w:r>
      <w:r>
        <w:rPr>
          <w:rFonts w:eastAsia="Calibri" w:cstheme="minorHAnsi"/>
          <w:color w:val="auto"/>
          <w:sz w:val="28"/>
          <w:szCs w:val="28"/>
        </w:rPr>
        <w:t>being</w:t>
      </w:r>
      <w:r>
        <w:rPr>
          <w:rFonts w:eastAsia="Calibri" w:cstheme="minorHAnsi"/>
          <w:color w:val="auto"/>
          <w:spacing w:val="-7"/>
          <w:sz w:val="28"/>
          <w:szCs w:val="28"/>
        </w:rPr>
        <w:t xml:space="preserve"> </w:t>
      </w:r>
      <w:r>
        <w:rPr>
          <w:rFonts w:eastAsia="Calibri" w:cstheme="minorHAnsi"/>
          <w:color w:val="auto"/>
          <w:sz w:val="28"/>
          <w:szCs w:val="28"/>
        </w:rPr>
        <w:t>managed</w:t>
      </w:r>
      <w:r>
        <w:rPr>
          <w:rFonts w:eastAsia="Calibri" w:cstheme="minorHAnsi"/>
          <w:color w:val="auto"/>
          <w:spacing w:val="-9"/>
          <w:sz w:val="28"/>
          <w:szCs w:val="28"/>
        </w:rPr>
        <w:t xml:space="preserve"> </w:t>
      </w:r>
      <w:r>
        <w:rPr>
          <w:rFonts w:eastAsia="Calibri" w:cstheme="minorHAnsi"/>
          <w:color w:val="auto"/>
          <w:spacing w:val="-5"/>
          <w:sz w:val="28"/>
          <w:szCs w:val="28"/>
        </w:rPr>
        <w:t>by</w:t>
      </w:r>
    </w:p>
    <w:p w14:paraId="62C1ECE0">
      <w:pPr>
        <w:widowControl w:val="0"/>
        <w:autoSpaceDE w:val="0"/>
        <w:autoSpaceDN w:val="0"/>
        <w:spacing w:after="0" w:line="240" w:lineRule="auto"/>
        <w:ind w:left="1580"/>
        <w:rPr>
          <w:rFonts w:eastAsia="Calibri" w:cstheme="minorHAnsi"/>
          <w:b/>
          <w:color w:val="auto"/>
          <w:sz w:val="32"/>
          <w:szCs w:val="32"/>
        </w:rPr>
      </w:pPr>
      <w:r>
        <w:rPr>
          <w:rFonts w:eastAsia="Calibri" w:cstheme="minorHAnsi"/>
          <w:b/>
          <w:color w:val="auto"/>
          <w:sz w:val="32"/>
          <w:szCs w:val="32"/>
        </w:rPr>
        <w:t>Sindh</w:t>
      </w:r>
      <w:r>
        <w:rPr>
          <w:rFonts w:eastAsia="Calibri" w:cstheme="minorHAnsi"/>
          <w:b/>
          <w:color w:val="auto"/>
          <w:spacing w:val="-5"/>
          <w:sz w:val="32"/>
          <w:szCs w:val="32"/>
        </w:rPr>
        <w:t xml:space="preserve"> </w:t>
      </w:r>
      <w:r>
        <w:rPr>
          <w:rFonts w:eastAsia="Calibri" w:cstheme="minorHAnsi"/>
          <w:b/>
          <w:color w:val="auto"/>
          <w:sz w:val="32"/>
          <w:szCs w:val="32"/>
        </w:rPr>
        <w:t>Madressah-tul-Islam</w:t>
      </w:r>
      <w:r>
        <w:rPr>
          <w:rFonts w:eastAsia="Calibri" w:cstheme="minorHAnsi"/>
          <w:b/>
          <w:color w:val="auto"/>
          <w:spacing w:val="-8"/>
          <w:sz w:val="32"/>
          <w:szCs w:val="32"/>
        </w:rPr>
        <w:t xml:space="preserve"> </w:t>
      </w:r>
      <w:r>
        <w:rPr>
          <w:rFonts w:eastAsia="Calibri" w:cstheme="minorHAnsi"/>
          <w:b/>
          <w:color w:val="auto"/>
          <w:spacing w:val="-4"/>
          <w:sz w:val="32"/>
          <w:szCs w:val="32"/>
        </w:rPr>
        <w:t>Board</w:t>
      </w:r>
    </w:p>
    <w:p w14:paraId="191ED7A2">
      <w:pPr>
        <w:widowControl w:val="0"/>
        <w:autoSpaceDE w:val="0"/>
        <w:autoSpaceDN w:val="0"/>
        <w:spacing w:after="0" w:line="240" w:lineRule="auto"/>
        <w:rPr>
          <w:rFonts w:eastAsia="Calibri" w:cstheme="minorHAnsi"/>
          <w:b/>
          <w:color w:val="auto"/>
          <w:sz w:val="36"/>
          <w:szCs w:val="36"/>
        </w:rPr>
      </w:pPr>
      <w:r>
        <w:rPr>
          <w:rFonts w:eastAsia="Calibri" w:cstheme="minorHAnsi"/>
          <w:color w:val="auto"/>
          <w:sz w:val="32"/>
          <w:szCs w:val="32"/>
        </w:rPr>
        <mc:AlternateContent>
          <mc:Choice Requires="wpg">
            <w:drawing>
              <wp:anchor distT="0" distB="0" distL="0" distR="0" simplePos="0" relativeHeight="251662336" behindDoc="1" locked="0" layoutInCell="1" allowOverlap="1">
                <wp:simplePos x="0" y="0"/>
                <wp:positionH relativeFrom="page">
                  <wp:posOffset>203200</wp:posOffset>
                </wp:positionH>
                <wp:positionV relativeFrom="page">
                  <wp:posOffset>1924050</wp:posOffset>
                </wp:positionV>
                <wp:extent cx="7213600" cy="5054600"/>
                <wp:effectExtent l="0" t="0" r="6350" b="12700"/>
                <wp:wrapNone/>
                <wp:docPr id="2" name="Group 2"/>
                <wp:cNvGraphicFramePr/>
                <a:graphic xmlns:a="http://schemas.openxmlformats.org/drawingml/2006/main">
                  <a:graphicData uri="http://schemas.microsoft.com/office/word/2010/wordprocessingGroup">
                    <wpg:wgp>
                      <wpg:cNvGrpSpPr/>
                      <wpg:grpSpPr>
                        <a:xfrm>
                          <a:off x="0" y="0"/>
                          <a:ext cx="7213600" cy="5054599"/>
                          <a:chOff x="0" y="0"/>
                          <a:chExt cx="7767955" cy="5707379"/>
                        </a:xfrm>
                      </wpg:grpSpPr>
                      <wps:wsp>
                        <wps:cNvPr id="3" name="Graphic 3"/>
                        <wps:cNvSpPr/>
                        <wps:spPr>
                          <a:xfrm>
                            <a:off x="0" y="0"/>
                            <a:ext cx="7767955" cy="5668010"/>
                          </a:xfrm>
                          <a:custGeom>
                            <a:avLst/>
                            <a:gdLst/>
                            <a:ahLst/>
                            <a:cxnLst/>
                            <a:rect l="l" t="t" r="r" b="b"/>
                            <a:pathLst>
                              <a:path w="7767955" h="5668010">
                                <a:moveTo>
                                  <a:pt x="7767828" y="5667756"/>
                                </a:moveTo>
                                <a:lnTo>
                                  <a:pt x="0" y="5667756"/>
                                </a:lnTo>
                                <a:lnTo>
                                  <a:pt x="0" y="0"/>
                                </a:lnTo>
                                <a:lnTo>
                                  <a:pt x="7767828" y="0"/>
                                </a:lnTo>
                                <a:lnTo>
                                  <a:pt x="7767828" y="5667756"/>
                                </a:lnTo>
                                <a:close/>
                              </a:path>
                            </a:pathLst>
                          </a:custGeom>
                          <a:solidFill>
                            <a:srgbClr val="FFF2CC"/>
                          </a:solidFill>
                        </wps:spPr>
                        <wps:bodyPr wrap="square" lIns="0" tIns="0" rIns="0" bIns="0" rtlCol="0">
                          <a:noAutofit/>
                        </wps:bodyPr>
                      </wps:wsp>
                      <wps:wsp>
                        <wps:cNvPr id="4" name="Graphic 4"/>
                        <wps:cNvSpPr/>
                        <wps:spPr>
                          <a:xfrm>
                            <a:off x="1124712" y="5631179"/>
                            <a:ext cx="5523230" cy="76200"/>
                          </a:xfrm>
                          <a:custGeom>
                            <a:avLst/>
                            <a:gdLst/>
                            <a:ahLst/>
                            <a:cxnLst/>
                            <a:rect l="l" t="t" r="r" b="b"/>
                            <a:pathLst>
                              <a:path w="5523230" h="76200">
                                <a:moveTo>
                                  <a:pt x="5522975" y="76200"/>
                                </a:moveTo>
                                <a:lnTo>
                                  <a:pt x="0" y="76200"/>
                                </a:lnTo>
                                <a:lnTo>
                                  <a:pt x="0" y="0"/>
                                </a:lnTo>
                                <a:lnTo>
                                  <a:pt x="5522975" y="0"/>
                                </a:lnTo>
                                <a:lnTo>
                                  <a:pt x="5522975" y="76200"/>
                                </a:lnTo>
                                <a:close/>
                              </a:path>
                            </a:pathLst>
                          </a:custGeom>
                          <a:solidFill>
                            <a:srgbClr val="FFD866"/>
                          </a:solidFill>
                        </wps:spPr>
                        <wps:bodyPr wrap="square" lIns="0" tIns="0" rIns="0" bIns="0" rtlCol="0">
                          <a:noAutofit/>
                        </wps:bodyPr>
                      </wps:wsp>
                      <pic:pic xmlns:pic="http://schemas.openxmlformats.org/drawingml/2006/picture">
                        <pic:nvPicPr>
                          <pic:cNvPr id="5" name="Image 5"/>
                          <pic:cNvPicPr/>
                        </pic:nvPicPr>
                        <pic:blipFill>
                          <a:blip r:embed="rId10" cstate="print"/>
                          <a:stretch>
                            <a:fillRect/>
                          </a:stretch>
                        </pic:blipFill>
                        <pic:spPr>
                          <a:xfrm>
                            <a:off x="123444" y="114300"/>
                            <a:ext cx="7525511" cy="3211067"/>
                          </a:xfrm>
                          <a:prstGeom prst="rect">
                            <a:avLst/>
                          </a:prstGeom>
                        </pic:spPr>
                      </pic:pic>
                    </wpg:wgp>
                  </a:graphicData>
                </a:graphic>
              </wp:anchor>
            </w:drawing>
          </mc:Choice>
          <mc:Fallback>
            <w:pict>
              <v:group id="_x0000_s1026" o:spid="_x0000_s1026" o:spt="203" style="position:absolute;left:0pt;margin-left:16pt;margin-top:151.5pt;height:398pt;width:568pt;mso-position-horizontal-relative:page;mso-position-vertical-relative:page;z-index:-251654144;mso-width-relative:page;mso-height-relative:page;" coordsize="7767955,5707379" o:gfxdata="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">
                <o:lock v:ext="edit" aspectratio="f"/>
                <v:shape id="Graphic 3" o:spid="_x0000_s1026" o:spt="100" style="position:absolute;left:0;top:0;height:5668010;width:7767955;" fillcolor="#FFF2CC" filled="t" stroked="f" coordsize="7767955,5668010" o:gfxdata="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x7ALsAAADa&#10;AAAADwAAAAAAAAABACAAAAAiAAAAZHJzL2Rvd25yZXYueG1sUEsBAhQAFAAAAAgAh07iQDMvBZ47&#10;AAAAOQAAABAAAAAAAAAAAQAgAAAACgEAAGRycy9zaGFwZXhtbC54bWxQSwUGAAAAAAYABgBbAQAA&#10;tAMAAAAA&#10;" path="m7767828,5667756l0,5667756,0,0,7767828,0,7767828,5667756xe">
                  <v:fill on="t" focussize="0,0"/>
                  <v:stroke on="f"/>
                  <v:imagedata o:title=""/>
                  <o:lock v:ext="edit" aspectratio="f"/>
                  <v:textbox inset="0mm,0mm,0mm,0mm"/>
                </v:shape>
                <v:shape id="Graphic 4" o:spid="_x0000_s1026" o:spt="100" style="position:absolute;left:1124712;top:5631179;height:76200;width:5523230;" fillcolor="#FFD866" filled="t" stroked="f" coordsize="5523230,76200" o:gfxdata="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03ougAAANoA&#10;AAAPAAAAAAAAAAEAIAAAACIAAABkcnMvZG93bnJldi54bWxQSwECFAAUAAAACACHTuJAMy8FnjsA&#10;AAA5AAAAEAAAAAAAAAABACAAAAAJAQAAZHJzL3NoYXBleG1sLnhtbFBLBQYAAAAABgAGAFsBAACz&#10;AwAAAAA=&#10;" path="m5522975,76200l0,76200,0,0,5522975,0,5522975,76200xe">
                  <v:fill on="t" focussize="0,0"/>
                  <v:stroke on="f"/>
                  <v:imagedata o:title=""/>
                  <o:lock v:ext="edit" aspectratio="f"/>
                  <v:textbox inset="0mm,0mm,0mm,0mm"/>
                </v:shape>
                <v:shape id="Image 5" o:spid="_x0000_s1026" o:spt="75" type="#_x0000_t75" style="position:absolute;left:123444;top:114300;height:3211067;width:7525511;" filled="f" o:preferrelative="t" stroked="f" coordsize="21600,21600" o:gfxdata="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9sL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p>
    <w:p w14:paraId="2471A8B6">
      <w:pPr>
        <w:widowControl w:val="0"/>
        <w:autoSpaceDE w:val="0"/>
        <w:autoSpaceDN w:val="0"/>
        <w:spacing w:after="0" w:line="240" w:lineRule="auto"/>
        <w:rPr>
          <w:rFonts w:eastAsia="Calibri" w:cstheme="minorHAnsi"/>
          <w:b/>
          <w:color w:val="auto"/>
          <w:sz w:val="36"/>
          <w:szCs w:val="36"/>
        </w:rPr>
      </w:pPr>
    </w:p>
    <w:p w14:paraId="78F9F4FC">
      <w:pPr>
        <w:widowControl w:val="0"/>
        <w:autoSpaceDE w:val="0"/>
        <w:autoSpaceDN w:val="0"/>
        <w:spacing w:after="0" w:line="240" w:lineRule="auto"/>
        <w:rPr>
          <w:rFonts w:eastAsia="Calibri" w:cstheme="minorHAnsi"/>
          <w:b/>
          <w:color w:val="auto"/>
          <w:sz w:val="36"/>
          <w:szCs w:val="36"/>
        </w:rPr>
      </w:pPr>
    </w:p>
    <w:p w14:paraId="147BC0EB">
      <w:pPr>
        <w:widowControl w:val="0"/>
        <w:autoSpaceDE w:val="0"/>
        <w:autoSpaceDN w:val="0"/>
        <w:spacing w:after="0" w:line="240" w:lineRule="auto"/>
        <w:rPr>
          <w:rFonts w:eastAsia="Calibri" w:cstheme="minorHAnsi"/>
          <w:b/>
          <w:color w:val="auto"/>
          <w:sz w:val="36"/>
          <w:szCs w:val="36"/>
        </w:rPr>
      </w:pPr>
    </w:p>
    <w:p w14:paraId="3E8904E8">
      <w:pPr>
        <w:widowControl w:val="0"/>
        <w:autoSpaceDE w:val="0"/>
        <w:autoSpaceDN w:val="0"/>
        <w:spacing w:after="0" w:line="240" w:lineRule="auto"/>
        <w:rPr>
          <w:rFonts w:eastAsia="Calibri" w:cstheme="minorHAnsi"/>
          <w:b/>
          <w:color w:val="auto"/>
          <w:sz w:val="36"/>
          <w:szCs w:val="36"/>
        </w:rPr>
      </w:pPr>
    </w:p>
    <w:p w14:paraId="73CE63E2">
      <w:pPr>
        <w:widowControl w:val="0"/>
        <w:autoSpaceDE w:val="0"/>
        <w:autoSpaceDN w:val="0"/>
        <w:spacing w:after="0" w:line="240" w:lineRule="auto"/>
        <w:rPr>
          <w:rFonts w:eastAsia="Calibri" w:cstheme="minorHAnsi"/>
          <w:b/>
          <w:color w:val="auto"/>
          <w:sz w:val="36"/>
          <w:szCs w:val="36"/>
        </w:rPr>
      </w:pPr>
    </w:p>
    <w:p w14:paraId="4DD3341D">
      <w:pPr>
        <w:widowControl w:val="0"/>
        <w:autoSpaceDE w:val="0"/>
        <w:autoSpaceDN w:val="0"/>
        <w:spacing w:after="0" w:line="240" w:lineRule="auto"/>
        <w:rPr>
          <w:rFonts w:eastAsia="Calibri" w:cstheme="minorHAnsi"/>
          <w:b/>
          <w:color w:val="auto"/>
          <w:sz w:val="36"/>
          <w:szCs w:val="36"/>
        </w:rPr>
      </w:pPr>
    </w:p>
    <w:p w14:paraId="348C959C">
      <w:pPr>
        <w:widowControl w:val="0"/>
        <w:autoSpaceDE w:val="0"/>
        <w:autoSpaceDN w:val="0"/>
        <w:spacing w:after="0" w:line="240" w:lineRule="auto"/>
        <w:rPr>
          <w:rFonts w:eastAsia="Calibri" w:cstheme="minorHAnsi"/>
          <w:b/>
          <w:color w:val="auto"/>
          <w:sz w:val="36"/>
          <w:szCs w:val="36"/>
        </w:rPr>
      </w:pPr>
    </w:p>
    <w:p w14:paraId="5BA41A48">
      <w:pPr>
        <w:widowControl w:val="0"/>
        <w:autoSpaceDE w:val="0"/>
        <w:autoSpaceDN w:val="0"/>
        <w:spacing w:after="0" w:line="240" w:lineRule="auto"/>
        <w:ind w:left="140"/>
        <w:rPr>
          <w:rFonts w:eastAsia="Calibri" w:cstheme="minorHAnsi"/>
          <w:b/>
          <w:bCs/>
          <w:color w:val="auto"/>
          <w:sz w:val="36"/>
          <w:szCs w:val="36"/>
        </w:rPr>
      </w:pPr>
    </w:p>
    <w:p w14:paraId="5425EC0C">
      <w:pPr>
        <w:widowControl w:val="0"/>
        <w:autoSpaceDE w:val="0"/>
        <w:autoSpaceDN w:val="0"/>
        <w:spacing w:after="0" w:line="240" w:lineRule="auto"/>
        <w:ind w:left="140"/>
        <w:rPr>
          <w:rFonts w:eastAsia="Calibri" w:cstheme="minorHAnsi"/>
          <w:b/>
          <w:bCs/>
          <w:color w:val="auto"/>
          <w:sz w:val="36"/>
          <w:szCs w:val="36"/>
        </w:rPr>
      </w:pPr>
    </w:p>
    <w:p w14:paraId="04EDE200">
      <w:pPr>
        <w:widowControl w:val="0"/>
        <w:autoSpaceDE w:val="0"/>
        <w:autoSpaceDN w:val="0"/>
        <w:spacing w:after="0" w:line="240" w:lineRule="auto"/>
        <w:ind w:left="140"/>
        <w:rPr>
          <w:rFonts w:eastAsia="Calibri" w:cstheme="minorHAnsi"/>
          <w:b/>
          <w:bCs/>
          <w:color w:val="auto"/>
          <w:sz w:val="36"/>
          <w:szCs w:val="36"/>
        </w:rPr>
      </w:pPr>
    </w:p>
    <w:p w14:paraId="3F675EA5">
      <w:pPr>
        <w:widowControl w:val="0"/>
        <w:autoSpaceDE w:val="0"/>
        <w:autoSpaceDN w:val="0"/>
        <w:spacing w:after="0" w:line="240" w:lineRule="auto"/>
        <w:ind w:left="140"/>
        <w:jc w:val="left"/>
        <w:rPr>
          <w:rFonts w:eastAsia="Calibri" w:cstheme="minorHAnsi"/>
          <w:b/>
          <w:bCs/>
          <w:color w:val="auto"/>
          <w:sz w:val="36"/>
          <w:szCs w:val="36"/>
        </w:rPr>
      </w:pPr>
      <w:r>
        <w:rPr>
          <w:rFonts w:eastAsia="Calibri" w:cstheme="minorHAnsi"/>
          <w:color w:val="auto"/>
          <w:sz w:val="32"/>
          <w:szCs w:val="32"/>
        </w:rPr>
        <w:drawing>
          <wp:inline distT="0" distB="0" distL="114300" distR="114300">
            <wp:extent cx="2802255" cy="1924050"/>
            <wp:effectExtent l="0" t="0" r="17145" b="0"/>
            <wp:docPr id="15" name="Picture 15" descr="53ee150a-d9d4-40e0-a6df-a306980f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3ee150a-d9d4-40e0-a6df-a306980f3933"/>
                    <pic:cNvPicPr>
                      <a:picLocks noChangeAspect="1"/>
                    </pic:cNvPicPr>
                  </pic:nvPicPr>
                  <pic:blipFill>
                    <a:blip r:embed="rId11"/>
                    <a:stretch>
                      <a:fillRect/>
                    </a:stretch>
                  </pic:blipFill>
                  <pic:spPr>
                    <a:xfrm>
                      <a:off x="0" y="0"/>
                      <a:ext cx="2802255" cy="1924050"/>
                    </a:xfrm>
                    <a:prstGeom prst="rect">
                      <a:avLst/>
                    </a:prstGeom>
                  </pic:spPr>
                </pic:pic>
              </a:graphicData>
            </a:graphic>
          </wp:inline>
        </w:drawing>
      </w:r>
      <w:r>
        <w:rPr>
          <w:rFonts w:eastAsia="Calibri" w:cstheme="minorHAnsi"/>
          <w:color w:val="auto"/>
          <w:sz w:val="32"/>
          <w:szCs w:val="32"/>
        </w:rPr>
        <w:drawing>
          <wp:inline distT="0" distB="0" distL="114300" distR="114300">
            <wp:extent cx="2515235" cy="1904365"/>
            <wp:effectExtent l="0" t="0" r="18415" b="635"/>
            <wp:docPr id="20" name="Picture 20" descr="9ed0cbf3-53f3-4517-86b6-ddbc0d26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9ed0cbf3-53f3-4517-86b6-ddbc0d266917"/>
                    <pic:cNvPicPr>
                      <a:picLocks noChangeAspect="1"/>
                    </pic:cNvPicPr>
                  </pic:nvPicPr>
                  <pic:blipFill>
                    <a:blip r:embed="rId12"/>
                    <a:stretch>
                      <a:fillRect/>
                    </a:stretch>
                  </pic:blipFill>
                  <pic:spPr>
                    <a:xfrm>
                      <a:off x="0" y="0"/>
                      <a:ext cx="2515235" cy="1904365"/>
                    </a:xfrm>
                    <a:prstGeom prst="rect">
                      <a:avLst/>
                    </a:prstGeom>
                  </pic:spPr>
                </pic:pic>
              </a:graphicData>
            </a:graphic>
          </wp:inline>
        </w:drawing>
      </w:r>
    </w:p>
    <w:p w14:paraId="01F83087">
      <w:pPr>
        <w:widowControl w:val="0"/>
        <w:autoSpaceDE w:val="0"/>
        <w:autoSpaceDN w:val="0"/>
        <w:spacing w:after="0" w:line="240" w:lineRule="auto"/>
        <w:ind w:left="140"/>
        <w:rPr>
          <w:rFonts w:eastAsia="Calibri" w:cstheme="minorHAnsi"/>
          <w:b/>
          <w:bCs/>
          <w:color w:val="auto"/>
          <w:sz w:val="36"/>
          <w:szCs w:val="36"/>
        </w:rPr>
      </w:pPr>
    </w:p>
    <w:p w14:paraId="28F0ACBA">
      <w:pPr>
        <w:widowControl w:val="0"/>
        <w:autoSpaceDE w:val="0"/>
        <w:autoSpaceDN w:val="0"/>
        <w:spacing w:after="0" w:line="240" w:lineRule="auto"/>
        <w:ind w:firstLine="2941" w:firstLineChars="1050"/>
        <w:jc w:val="both"/>
        <w:rPr>
          <w:rFonts w:eastAsia="Calibri" w:cstheme="minorHAnsi"/>
          <w:b/>
          <w:bCs/>
          <w:color w:val="auto"/>
          <w:sz w:val="28"/>
          <w:szCs w:val="28"/>
        </w:rPr>
      </w:pPr>
      <w:r>
        <w:rPr>
          <w:rFonts w:eastAsia="Calibri" w:cstheme="minorHAnsi"/>
          <w:b/>
          <w:bCs/>
          <w:color w:val="auto"/>
          <w:sz w:val="28"/>
          <w:szCs w:val="28"/>
        </w:rPr>
        <w:t>Quarterly</w:t>
      </w:r>
      <w:r>
        <w:rPr>
          <w:rFonts w:eastAsia="Calibri" w:cstheme="minorHAnsi"/>
          <w:b/>
          <w:bCs/>
          <w:color w:val="auto"/>
          <w:spacing w:val="40"/>
          <w:sz w:val="28"/>
          <w:szCs w:val="28"/>
        </w:rPr>
        <w:t xml:space="preserve"> </w:t>
      </w:r>
      <w:r>
        <w:rPr>
          <w:rFonts w:eastAsia="Calibri" w:cstheme="minorHAnsi"/>
          <w:b/>
          <w:bCs/>
          <w:color w:val="auto"/>
          <w:sz w:val="28"/>
          <w:szCs w:val="28"/>
        </w:rPr>
        <w:t>KPIs</w:t>
      </w:r>
      <w:r>
        <w:rPr>
          <w:rFonts w:eastAsia="Calibri" w:cstheme="minorHAnsi"/>
          <w:b/>
          <w:bCs/>
          <w:color w:val="auto"/>
          <w:spacing w:val="42"/>
          <w:sz w:val="28"/>
          <w:szCs w:val="28"/>
        </w:rPr>
        <w:t xml:space="preserve"> </w:t>
      </w:r>
      <w:r>
        <w:rPr>
          <w:rFonts w:eastAsia="Calibri" w:cstheme="minorHAnsi"/>
          <w:b/>
          <w:bCs/>
          <w:color w:val="auto"/>
          <w:sz w:val="28"/>
          <w:szCs w:val="28"/>
        </w:rPr>
        <w:t>Progress</w:t>
      </w:r>
      <w:r>
        <w:rPr>
          <w:rFonts w:eastAsia="Calibri" w:cstheme="minorHAnsi"/>
          <w:b/>
          <w:bCs/>
          <w:color w:val="auto"/>
          <w:spacing w:val="36"/>
          <w:sz w:val="28"/>
          <w:szCs w:val="28"/>
        </w:rPr>
        <w:t xml:space="preserve"> </w:t>
      </w:r>
      <w:r>
        <w:rPr>
          <w:rFonts w:eastAsia="Calibri" w:cstheme="minorHAnsi"/>
          <w:b/>
          <w:bCs/>
          <w:color w:val="auto"/>
          <w:spacing w:val="-2"/>
          <w:sz w:val="28"/>
          <w:szCs w:val="28"/>
        </w:rPr>
        <w:t>Report</w:t>
      </w:r>
    </w:p>
    <w:p w14:paraId="422F89EE">
      <w:pPr>
        <w:widowControl w:val="0"/>
        <w:autoSpaceDE w:val="0"/>
        <w:autoSpaceDN w:val="0"/>
        <w:spacing w:before="1" w:after="0" w:line="240" w:lineRule="auto"/>
        <w:ind w:left="140"/>
        <w:jc w:val="center"/>
        <w:rPr>
          <w:rFonts w:eastAsia="Calibri" w:cstheme="minorHAnsi"/>
          <w:b/>
          <w:color w:val="auto"/>
          <w:sz w:val="28"/>
          <w:szCs w:val="28"/>
        </w:rPr>
      </w:pPr>
      <w:r>
        <w:rPr>
          <w:rFonts w:eastAsia="Calibri" w:cstheme="minorHAnsi"/>
          <w:b/>
          <w:color w:val="auto"/>
          <w:spacing w:val="11"/>
          <w:sz w:val="28"/>
          <w:szCs w:val="28"/>
        </w:rPr>
        <w:t>Period</w:t>
      </w:r>
      <w:r>
        <w:rPr>
          <w:rFonts w:eastAsia="Calibri" w:cstheme="minorHAnsi"/>
          <w:b/>
          <w:color w:val="auto"/>
          <w:spacing w:val="56"/>
          <w:sz w:val="28"/>
          <w:szCs w:val="28"/>
        </w:rPr>
        <w:t xml:space="preserve"> </w:t>
      </w:r>
      <w:r>
        <w:rPr>
          <w:rFonts w:eastAsia="Calibri" w:cstheme="minorHAnsi"/>
          <w:b/>
          <w:color w:val="auto"/>
          <w:sz w:val="28"/>
          <w:szCs w:val="28"/>
        </w:rPr>
        <w:t>of</w:t>
      </w:r>
      <w:r>
        <w:rPr>
          <w:rFonts w:eastAsia="Calibri" w:cstheme="minorHAnsi"/>
          <w:b/>
          <w:color w:val="auto"/>
          <w:spacing w:val="61"/>
          <w:sz w:val="28"/>
          <w:szCs w:val="28"/>
        </w:rPr>
        <w:t xml:space="preserve"> </w:t>
      </w:r>
      <w:r>
        <w:rPr>
          <w:rFonts w:eastAsia="Calibri" w:cstheme="minorHAnsi"/>
          <w:b/>
          <w:color w:val="auto"/>
          <w:spacing w:val="12"/>
          <w:sz w:val="28"/>
          <w:szCs w:val="28"/>
        </w:rPr>
        <w:t>Performance:</w:t>
      </w:r>
      <w:r>
        <w:rPr>
          <w:rFonts w:eastAsia="Calibri" w:cstheme="minorHAnsi"/>
          <w:b/>
          <w:color w:val="auto"/>
          <w:spacing w:val="61"/>
          <w:sz w:val="28"/>
          <w:szCs w:val="28"/>
        </w:rPr>
        <w:t xml:space="preserve"> </w:t>
      </w:r>
      <w:r>
        <w:rPr>
          <w:rFonts w:hint="default" w:eastAsia="Calibri" w:cstheme="minorHAnsi"/>
          <w:b/>
          <w:color w:val="auto"/>
          <w:spacing w:val="61"/>
          <w:sz w:val="28"/>
          <w:szCs w:val="28"/>
          <w:lang w:val="en-US"/>
        </w:rPr>
        <w:t>February</w:t>
      </w:r>
      <w:r>
        <w:rPr>
          <w:rFonts w:eastAsia="Calibri" w:cstheme="minorHAnsi"/>
          <w:b/>
          <w:color w:val="auto"/>
          <w:sz w:val="28"/>
          <w:szCs w:val="28"/>
        </w:rPr>
        <w:t>17,</w:t>
      </w:r>
      <w:r>
        <w:rPr>
          <w:rFonts w:eastAsia="Calibri" w:cstheme="minorHAnsi"/>
          <w:b/>
          <w:color w:val="auto"/>
          <w:spacing w:val="57"/>
          <w:sz w:val="28"/>
          <w:szCs w:val="28"/>
        </w:rPr>
        <w:t xml:space="preserve"> </w:t>
      </w:r>
      <w:r>
        <w:rPr>
          <w:rFonts w:eastAsia="Calibri" w:cstheme="minorHAnsi"/>
          <w:b/>
          <w:color w:val="auto"/>
          <w:spacing w:val="9"/>
          <w:sz w:val="28"/>
          <w:szCs w:val="28"/>
        </w:rPr>
        <w:t>202</w:t>
      </w:r>
      <w:r>
        <w:rPr>
          <w:rFonts w:hint="default" w:eastAsia="Calibri" w:cstheme="minorHAnsi"/>
          <w:b/>
          <w:color w:val="auto"/>
          <w:spacing w:val="9"/>
          <w:sz w:val="28"/>
          <w:szCs w:val="28"/>
          <w:lang w:val="en-US"/>
        </w:rPr>
        <w:t>5</w:t>
      </w:r>
      <w:r>
        <w:rPr>
          <w:rFonts w:eastAsia="Calibri" w:cstheme="minorHAnsi"/>
          <w:b/>
          <w:color w:val="auto"/>
          <w:spacing w:val="60"/>
          <w:sz w:val="28"/>
          <w:szCs w:val="28"/>
        </w:rPr>
        <w:t xml:space="preserve"> </w:t>
      </w:r>
      <w:r>
        <w:rPr>
          <w:rFonts w:eastAsia="Calibri" w:cstheme="minorHAnsi"/>
          <w:b/>
          <w:color w:val="auto"/>
          <w:sz w:val="28"/>
          <w:szCs w:val="28"/>
        </w:rPr>
        <w:t xml:space="preserve">– </w:t>
      </w:r>
      <w:r>
        <w:rPr>
          <w:rFonts w:hint="default" w:eastAsia="Calibri" w:cstheme="minorHAnsi"/>
          <w:b/>
          <w:color w:val="auto"/>
          <w:sz w:val="28"/>
          <w:szCs w:val="28"/>
          <w:lang w:val="en-US"/>
        </w:rPr>
        <w:t xml:space="preserve">May  </w:t>
      </w:r>
      <w:r>
        <w:rPr>
          <w:rFonts w:eastAsia="Calibri" w:cstheme="minorHAnsi"/>
          <w:b/>
          <w:color w:val="auto"/>
          <w:sz w:val="28"/>
          <w:szCs w:val="28"/>
        </w:rPr>
        <w:t>16,</w:t>
      </w:r>
      <w:r>
        <w:rPr>
          <w:rFonts w:eastAsia="Calibri" w:cstheme="minorHAnsi"/>
          <w:b/>
          <w:color w:val="auto"/>
          <w:spacing w:val="60"/>
          <w:sz w:val="28"/>
          <w:szCs w:val="28"/>
        </w:rPr>
        <w:t xml:space="preserve"> </w:t>
      </w:r>
      <w:r>
        <w:rPr>
          <w:rFonts w:eastAsia="Calibri" w:cstheme="minorHAnsi"/>
          <w:b/>
          <w:color w:val="auto"/>
          <w:spacing w:val="5"/>
          <w:sz w:val="28"/>
          <w:szCs w:val="28"/>
        </w:rPr>
        <w:t>202</w:t>
      </w:r>
      <w:r>
        <w:rPr>
          <w:rFonts w:hint="default" w:eastAsia="Calibri" w:cstheme="minorHAnsi"/>
          <w:b/>
          <w:color w:val="auto"/>
          <w:spacing w:val="5"/>
          <w:sz w:val="28"/>
          <w:szCs w:val="28"/>
          <w:lang w:val="en-US"/>
        </w:rPr>
        <w:t>5</w:t>
      </w:r>
    </w:p>
    <w:p w14:paraId="7C75F2B6">
      <w:pPr>
        <w:widowControl w:val="0"/>
        <w:autoSpaceDE w:val="0"/>
        <w:autoSpaceDN w:val="0"/>
        <w:spacing w:after="0" w:line="240" w:lineRule="auto"/>
        <w:ind w:left="1580"/>
        <w:rPr>
          <w:rFonts w:eastAsia="Calibri" w:cstheme="minorHAnsi"/>
          <w:b/>
          <w:color w:val="auto"/>
          <w:sz w:val="28"/>
          <w:szCs w:val="28"/>
        </w:rPr>
      </w:pPr>
      <w:r>
        <w:rPr>
          <w:rFonts w:eastAsia="Calibri" w:cstheme="minorHAnsi"/>
          <w:color w:val="auto"/>
          <w:sz w:val="28"/>
          <w:szCs w:val="28"/>
        </w:rPr>
        <w:drawing>
          <wp:anchor distT="0" distB="0" distL="0" distR="0" simplePos="0" relativeHeight="251659264" behindDoc="0" locked="0" layoutInCell="1" allowOverlap="1">
            <wp:simplePos x="0" y="0"/>
            <wp:positionH relativeFrom="page">
              <wp:posOffset>1126490</wp:posOffset>
            </wp:positionH>
            <wp:positionV relativeFrom="paragraph">
              <wp:posOffset>8890</wp:posOffset>
            </wp:positionV>
            <wp:extent cx="684530" cy="7740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84276" cy="774191"/>
                    </a:xfrm>
                    <a:prstGeom prst="rect">
                      <a:avLst/>
                    </a:prstGeom>
                  </pic:spPr>
                </pic:pic>
              </a:graphicData>
            </a:graphic>
          </wp:anchor>
        </w:drawing>
      </w:r>
      <w:r>
        <w:rPr>
          <w:rFonts w:eastAsia="Calibri" w:cstheme="minorHAnsi"/>
          <w:b/>
          <w:color w:val="auto"/>
          <w:sz w:val="28"/>
          <w:szCs w:val="28"/>
        </w:rPr>
        <w:t>Submitted</w:t>
      </w:r>
      <w:r>
        <w:rPr>
          <w:rFonts w:eastAsia="Calibri" w:cstheme="minorHAnsi"/>
          <w:b/>
          <w:color w:val="auto"/>
          <w:spacing w:val="-4"/>
          <w:sz w:val="28"/>
          <w:szCs w:val="28"/>
        </w:rPr>
        <w:t xml:space="preserve"> </w:t>
      </w:r>
      <w:r>
        <w:rPr>
          <w:rFonts w:eastAsia="Calibri" w:cstheme="minorHAnsi"/>
          <w:b/>
          <w:color w:val="auto"/>
          <w:spacing w:val="-5"/>
          <w:sz w:val="28"/>
          <w:szCs w:val="28"/>
        </w:rPr>
        <w:t>by:</w:t>
      </w:r>
    </w:p>
    <w:p w14:paraId="79F25BB0">
      <w:pPr>
        <w:widowControl w:val="0"/>
        <w:autoSpaceDE w:val="0"/>
        <w:autoSpaceDN w:val="0"/>
        <w:spacing w:after="0" w:line="240" w:lineRule="auto"/>
        <w:ind w:left="1580"/>
        <w:outlineLvl w:val="0"/>
        <w:rPr>
          <w:rFonts w:eastAsia="Calibri" w:cstheme="minorHAnsi"/>
          <w:b/>
          <w:bCs/>
          <w:color w:val="auto"/>
          <w:sz w:val="28"/>
          <w:szCs w:val="28"/>
          <w:u w:color="000000"/>
        </w:rPr>
      </w:pPr>
      <w:bookmarkStart w:id="0" w:name="_Toc167976594"/>
      <w:r>
        <w:rPr>
          <w:rFonts w:eastAsia="Calibri" w:cstheme="minorHAnsi"/>
          <w:b/>
          <w:bCs/>
          <w:color w:val="auto"/>
          <w:sz w:val="28"/>
          <w:szCs w:val="28"/>
          <w:u w:val="single" w:color="000000"/>
        </w:rPr>
        <w:t>Sindh</w:t>
      </w:r>
      <w:r>
        <w:rPr>
          <w:rFonts w:eastAsia="Calibri" w:cstheme="minorHAnsi"/>
          <w:b/>
          <w:bCs/>
          <w:color w:val="auto"/>
          <w:spacing w:val="-28"/>
          <w:sz w:val="28"/>
          <w:szCs w:val="28"/>
          <w:u w:val="single" w:color="000000"/>
        </w:rPr>
        <w:t xml:space="preserve"> </w:t>
      </w:r>
      <w:r>
        <w:rPr>
          <w:rFonts w:eastAsia="Calibri" w:cstheme="minorHAnsi"/>
          <w:b/>
          <w:bCs/>
          <w:color w:val="auto"/>
          <w:sz w:val="28"/>
          <w:szCs w:val="28"/>
          <w:u w:val="single" w:color="000000"/>
        </w:rPr>
        <w:t>Madressah-tul-Islam</w:t>
      </w:r>
      <w:r>
        <w:rPr>
          <w:rFonts w:eastAsia="Calibri" w:cstheme="minorHAnsi"/>
          <w:b/>
          <w:bCs/>
          <w:color w:val="auto"/>
          <w:spacing w:val="-25"/>
          <w:sz w:val="28"/>
          <w:szCs w:val="28"/>
          <w:u w:val="single" w:color="000000"/>
        </w:rPr>
        <w:t xml:space="preserve"> </w:t>
      </w:r>
      <w:r>
        <w:rPr>
          <w:rFonts w:eastAsia="Calibri" w:cstheme="minorHAnsi"/>
          <w:b/>
          <w:bCs/>
          <w:color w:val="auto"/>
          <w:spacing w:val="-2"/>
          <w:sz w:val="28"/>
          <w:szCs w:val="28"/>
          <w:u w:val="single" w:color="000000"/>
        </w:rPr>
        <w:t>Board</w:t>
      </w:r>
      <w:bookmarkEnd w:id="0"/>
    </w:p>
    <w:p w14:paraId="5BAC797F">
      <w:pPr>
        <w:widowControl w:val="0"/>
        <w:autoSpaceDE w:val="0"/>
        <w:autoSpaceDN w:val="0"/>
        <w:spacing w:after="0" w:line="240" w:lineRule="auto"/>
        <w:ind w:left="1580"/>
        <w:rPr>
          <w:rFonts w:eastAsia="Calibri" w:cstheme="minorHAnsi"/>
          <w:i/>
          <w:color w:val="auto"/>
          <w:sz w:val="28"/>
          <w:szCs w:val="28"/>
        </w:rPr>
      </w:pPr>
      <w:r>
        <w:rPr>
          <w:rFonts w:eastAsia="Calibri" w:cstheme="minorHAnsi"/>
          <w:i/>
          <w:color w:val="auto"/>
          <w:sz w:val="28"/>
          <w:szCs w:val="28"/>
        </w:rPr>
        <w:t>(Educational</w:t>
      </w:r>
      <w:r>
        <w:rPr>
          <w:rFonts w:eastAsia="Calibri" w:cstheme="minorHAnsi"/>
          <w:i/>
          <w:color w:val="auto"/>
          <w:spacing w:val="-5"/>
          <w:sz w:val="28"/>
          <w:szCs w:val="28"/>
        </w:rPr>
        <w:t xml:space="preserve"> </w:t>
      </w:r>
      <w:r>
        <w:rPr>
          <w:rFonts w:eastAsia="Calibri" w:cstheme="minorHAnsi"/>
          <w:i/>
          <w:color w:val="auto"/>
          <w:sz w:val="28"/>
          <w:szCs w:val="28"/>
        </w:rPr>
        <w:t>Management</w:t>
      </w:r>
      <w:r>
        <w:rPr>
          <w:rFonts w:eastAsia="Calibri" w:cstheme="minorHAnsi"/>
          <w:i/>
          <w:color w:val="auto"/>
          <w:spacing w:val="-7"/>
          <w:sz w:val="28"/>
          <w:szCs w:val="28"/>
        </w:rPr>
        <w:t xml:space="preserve"> </w:t>
      </w:r>
      <w:r>
        <w:rPr>
          <w:rFonts w:eastAsia="Calibri" w:cstheme="minorHAnsi"/>
          <w:i/>
          <w:color w:val="auto"/>
          <w:spacing w:val="-2"/>
          <w:sz w:val="28"/>
          <w:szCs w:val="28"/>
        </w:rPr>
        <w:t>Organization)</w:t>
      </w:r>
    </w:p>
    <w:p w14:paraId="6B445226">
      <w:pPr>
        <w:widowControl w:val="0"/>
        <w:autoSpaceDE w:val="0"/>
        <w:autoSpaceDN w:val="0"/>
        <w:spacing w:before="295" w:after="0" w:line="240" w:lineRule="auto"/>
        <w:ind w:left="1580"/>
        <w:rPr>
          <w:rFonts w:eastAsia="Calibri" w:cstheme="minorHAnsi"/>
          <w:b/>
          <w:color w:val="auto"/>
          <w:sz w:val="28"/>
          <w:szCs w:val="28"/>
        </w:rPr>
      </w:pPr>
      <w:r>
        <w:rPr>
          <w:rFonts w:eastAsia="Calibri" w:cstheme="minorHAnsi"/>
          <w:color w:val="auto"/>
          <w:sz w:val="28"/>
          <w:szCs w:val="28"/>
        </w:rPr>
        <w:drawing>
          <wp:anchor distT="0" distB="0" distL="0" distR="0" simplePos="0" relativeHeight="251660288" behindDoc="0" locked="0" layoutInCell="1" allowOverlap="1">
            <wp:simplePos x="0" y="0"/>
            <wp:positionH relativeFrom="page">
              <wp:posOffset>1121410</wp:posOffset>
            </wp:positionH>
            <wp:positionV relativeFrom="paragraph">
              <wp:posOffset>377825</wp:posOffset>
            </wp:positionV>
            <wp:extent cx="688975" cy="47879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88847" cy="478535"/>
                    </a:xfrm>
                    <a:prstGeom prst="rect">
                      <a:avLst/>
                    </a:prstGeom>
                  </pic:spPr>
                </pic:pic>
              </a:graphicData>
            </a:graphic>
          </wp:anchor>
        </w:drawing>
      </w:r>
      <w:r>
        <w:rPr>
          <w:rFonts w:eastAsia="Calibri" w:cstheme="minorHAnsi"/>
          <w:b/>
          <w:color w:val="auto"/>
          <w:spacing w:val="-5"/>
          <w:sz w:val="28"/>
          <w:szCs w:val="28"/>
        </w:rPr>
        <w:t>To:</w:t>
      </w:r>
    </w:p>
    <w:p w14:paraId="46C12F80">
      <w:pPr>
        <w:widowControl w:val="0"/>
        <w:autoSpaceDE w:val="0"/>
        <w:autoSpaceDN w:val="0"/>
        <w:spacing w:after="0" w:line="240" w:lineRule="auto"/>
        <w:ind w:left="1580"/>
        <w:outlineLvl w:val="0"/>
        <w:rPr>
          <w:rFonts w:eastAsia="Calibri" w:cstheme="minorHAnsi"/>
          <w:b/>
          <w:bCs/>
          <w:color w:val="auto"/>
          <w:sz w:val="28"/>
          <w:szCs w:val="28"/>
          <w:u w:color="000000"/>
        </w:rPr>
      </w:pPr>
      <w:bookmarkStart w:id="1" w:name="_Toc167976595"/>
      <w:r>
        <w:rPr>
          <w:rFonts w:eastAsia="Calibri" w:cstheme="minorHAnsi"/>
          <w:b/>
          <w:bCs/>
          <w:color w:val="auto"/>
          <w:sz w:val="28"/>
          <w:szCs w:val="28"/>
          <w:u w:val="single" w:color="000000"/>
        </w:rPr>
        <w:t>Teacher</w:t>
      </w:r>
      <w:r>
        <w:rPr>
          <w:rFonts w:eastAsia="Calibri" w:cstheme="minorHAnsi"/>
          <w:b/>
          <w:bCs/>
          <w:color w:val="auto"/>
          <w:spacing w:val="-18"/>
          <w:sz w:val="28"/>
          <w:szCs w:val="28"/>
          <w:u w:val="single" w:color="000000"/>
        </w:rPr>
        <w:t xml:space="preserve"> </w:t>
      </w:r>
      <w:r>
        <w:rPr>
          <w:rFonts w:eastAsia="Calibri" w:cstheme="minorHAnsi"/>
          <w:b/>
          <w:bCs/>
          <w:color w:val="auto"/>
          <w:sz w:val="28"/>
          <w:szCs w:val="28"/>
          <w:u w:val="single" w:color="000000"/>
        </w:rPr>
        <w:t>Resource</w:t>
      </w:r>
      <w:r>
        <w:rPr>
          <w:rFonts w:eastAsia="Calibri" w:cstheme="minorHAnsi"/>
          <w:b/>
          <w:bCs/>
          <w:color w:val="auto"/>
          <w:spacing w:val="-16"/>
          <w:sz w:val="28"/>
          <w:szCs w:val="28"/>
          <w:u w:val="single" w:color="000000"/>
        </w:rPr>
        <w:t xml:space="preserve"> </w:t>
      </w:r>
      <w:r>
        <w:rPr>
          <w:rFonts w:eastAsia="Calibri" w:cstheme="minorHAnsi"/>
          <w:b/>
          <w:bCs/>
          <w:color w:val="auto"/>
          <w:spacing w:val="-2"/>
          <w:sz w:val="28"/>
          <w:szCs w:val="28"/>
          <w:u w:val="single" w:color="000000"/>
        </w:rPr>
        <w:t>Center</w:t>
      </w:r>
      <w:bookmarkEnd w:id="1"/>
    </w:p>
    <w:p w14:paraId="4A0584F5">
      <w:pPr>
        <w:widowControl w:val="0"/>
        <w:autoSpaceDE w:val="0"/>
        <w:autoSpaceDN w:val="0"/>
        <w:spacing w:before="2" w:after="0" w:line="240" w:lineRule="auto"/>
        <w:ind w:left="1580"/>
        <w:rPr>
          <w:rFonts w:eastAsia="Calibri" w:cstheme="minorHAnsi"/>
          <w:i/>
          <w:color w:val="auto"/>
          <w:sz w:val="28"/>
          <w:szCs w:val="28"/>
        </w:rPr>
      </w:pPr>
      <w:r>
        <w:rPr>
          <w:rFonts w:eastAsia="Calibri" w:cstheme="minorHAnsi"/>
          <w:i/>
          <w:color w:val="auto"/>
          <w:sz w:val="28"/>
          <w:szCs w:val="28"/>
        </w:rPr>
        <w:t>(Independent</w:t>
      </w:r>
      <w:r>
        <w:rPr>
          <w:rFonts w:eastAsia="Calibri" w:cstheme="minorHAnsi"/>
          <w:i/>
          <w:color w:val="auto"/>
          <w:spacing w:val="-6"/>
          <w:sz w:val="28"/>
          <w:szCs w:val="28"/>
        </w:rPr>
        <w:t xml:space="preserve"> </w:t>
      </w:r>
      <w:r>
        <w:rPr>
          <w:rFonts w:eastAsia="Calibri" w:cstheme="minorHAnsi"/>
          <w:i/>
          <w:color w:val="auto"/>
          <w:spacing w:val="-2"/>
          <w:sz w:val="28"/>
          <w:szCs w:val="28"/>
        </w:rPr>
        <w:t>Expert)</w:t>
      </w:r>
    </w:p>
    <w:p w14:paraId="4964E66A">
      <w:pPr>
        <w:spacing w:after="0" w:line="240" w:lineRule="auto"/>
        <w:rPr>
          <w:rFonts w:cstheme="minorHAnsi"/>
          <w:color w:val="auto"/>
          <w:sz w:val="36"/>
          <w:szCs w:val="36"/>
        </w:rPr>
      </w:pPr>
      <w:r>
        <w:rPr>
          <w:rFonts w:cstheme="minorHAnsi"/>
          <w:color w:val="auto"/>
          <w:sz w:val="36"/>
          <w:szCs w:val="36"/>
        </w:rPr>
        <w:br w:type="page"/>
      </w:r>
    </w:p>
    <w:p w14:paraId="33AF99D6">
      <w:pPr>
        <w:spacing w:after="0" w:line="276" w:lineRule="auto"/>
        <w:jc w:val="right"/>
        <w:rPr>
          <w:rFonts w:cstheme="minorHAnsi"/>
          <w:color w:val="auto"/>
        </w:rPr>
      </w:pPr>
    </w:p>
    <w:tbl>
      <w:tblPr>
        <w:tblStyle w:val="16"/>
        <w:tblW w:w="98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7"/>
        <w:gridCol w:w="1470"/>
        <w:gridCol w:w="3771"/>
        <w:gridCol w:w="2701"/>
      </w:tblGrid>
      <w:tr w14:paraId="491C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829" w:type="dxa"/>
            <w:gridSpan w:val="4"/>
            <w:shd w:val="clear" w:color="auto" w:fill="9CC2E5" w:themeFill="accent1" w:themeFillTint="99"/>
            <w:vAlign w:val="center"/>
          </w:tcPr>
          <w:p w14:paraId="418C4282">
            <w:pPr>
              <w:spacing w:after="0" w:line="276" w:lineRule="auto"/>
              <w:jc w:val="center"/>
              <w:rPr>
                <w:rFonts w:cstheme="minorHAnsi"/>
                <w:b/>
                <w:color w:val="auto"/>
              </w:rPr>
            </w:pPr>
            <w:r>
              <w:rPr>
                <w:rFonts w:cstheme="minorHAnsi"/>
                <w:b/>
                <w:color w:val="auto"/>
              </w:rPr>
              <w:t>Basic Details</w:t>
            </w:r>
          </w:p>
        </w:tc>
      </w:tr>
      <w:tr w14:paraId="473A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4EE423AD">
            <w:pPr>
              <w:spacing w:after="0" w:line="276" w:lineRule="auto"/>
              <w:jc w:val="center"/>
              <w:rPr>
                <w:rFonts w:cstheme="minorHAnsi"/>
                <w:i/>
                <w:color w:val="auto"/>
              </w:rPr>
            </w:pPr>
            <w:r>
              <w:rPr>
                <w:rFonts w:cstheme="minorHAnsi"/>
                <w:i/>
                <w:color w:val="auto"/>
              </w:rPr>
              <w:t>RFP No.</w:t>
            </w:r>
          </w:p>
        </w:tc>
        <w:tc>
          <w:tcPr>
            <w:tcW w:w="7941" w:type="dxa"/>
            <w:gridSpan w:val="3"/>
            <w:shd w:val="clear" w:color="auto" w:fill="auto"/>
            <w:vAlign w:val="center"/>
          </w:tcPr>
          <w:p w14:paraId="08E8249A">
            <w:pPr>
              <w:spacing w:before="120" w:after="120" w:line="276" w:lineRule="auto"/>
              <w:jc w:val="both"/>
              <w:rPr>
                <w:rFonts w:cstheme="minorHAnsi"/>
                <w:color w:val="auto"/>
              </w:rPr>
            </w:pPr>
            <w:r>
              <w:rPr>
                <w:rFonts w:cstheme="minorHAnsi"/>
                <w:color w:val="auto"/>
              </w:rPr>
              <w:sym w:font="Wingdings" w:char="F0A8"/>
            </w:r>
            <w:r>
              <w:rPr>
                <w:rFonts w:cstheme="minorHAnsi"/>
                <w:color w:val="auto"/>
              </w:rPr>
              <w:t xml:space="preserve"> RFP 1</w:t>
            </w:r>
            <w:r>
              <w:rPr>
                <w:rFonts w:cstheme="minorHAnsi"/>
                <w:color w:val="auto"/>
              </w:rPr>
              <w:tab/>
            </w:r>
            <w:r>
              <w:rPr>
                <w:rFonts w:cstheme="minorHAnsi"/>
                <w:color w:val="auto"/>
              </w:rPr>
              <w:sym w:font="Wingdings" w:char="F0A8"/>
            </w:r>
            <w:r>
              <w:rPr>
                <w:rFonts w:cstheme="minorHAnsi"/>
                <w:color w:val="auto"/>
              </w:rPr>
              <w:t xml:space="preserve"> RFP 2 </w:t>
            </w:r>
            <w:r>
              <w:rPr>
                <w:rFonts w:cstheme="minorHAnsi"/>
                <w:color w:val="auto"/>
              </w:rPr>
              <w:tab/>
            </w:r>
            <w:r>
              <w:rPr>
                <w:rFonts w:cstheme="minorHAnsi"/>
                <w:color w:val="auto"/>
              </w:rPr>
              <w:sym w:font="Wingdings" w:char="00A8"/>
            </w:r>
            <w:r>
              <w:rPr>
                <w:rFonts w:cstheme="minorHAnsi"/>
                <w:color w:val="auto"/>
              </w:rPr>
              <w:t xml:space="preserve"> RFP 3 </w:t>
            </w:r>
            <w:r>
              <w:rPr>
                <w:rFonts w:cstheme="minorHAnsi"/>
                <w:color w:val="auto"/>
              </w:rPr>
              <w:tab/>
            </w:r>
            <w:r>
              <w:rPr>
                <w:rFonts w:cstheme="minorHAnsi"/>
                <w:color w:val="auto"/>
              </w:rPr>
              <w:sym w:font="Wingdings" w:char="F0A8"/>
            </w:r>
            <w:r>
              <w:rPr>
                <w:rFonts w:cstheme="minorHAnsi"/>
                <w:color w:val="auto"/>
              </w:rPr>
              <w:t xml:space="preserve"> RFP 4 </w:t>
            </w:r>
            <w:r>
              <w:rPr>
                <w:rFonts w:cstheme="minorHAnsi"/>
                <w:color w:val="auto"/>
              </w:rPr>
              <w:tab/>
            </w:r>
            <w:r>
              <w:rPr>
                <w:rFonts w:cstheme="minorHAnsi"/>
                <w:color w:val="auto"/>
              </w:rPr>
              <w:sym w:font="Wingdings" w:char="F0A8"/>
            </w:r>
            <w:r>
              <w:rPr>
                <w:rFonts w:cstheme="minorHAnsi"/>
                <w:color w:val="auto"/>
              </w:rPr>
              <w:t xml:space="preserve"> RFP 5 </w:t>
            </w:r>
          </w:p>
          <w:p w14:paraId="4E7ABFD8">
            <w:pPr>
              <w:spacing w:before="120" w:after="120" w:line="276" w:lineRule="auto"/>
              <w:jc w:val="both"/>
              <w:rPr>
                <w:rFonts w:cstheme="minorHAnsi"/>
                <w:color w:val="auto"/>
              </w:rPr>
            </w:pPr>
            <w:r>
              <w:rPr>
                <w:rFonts w:cstheme="minorHAnsi"/>
                <w:color w:val="auto"/>
              </w:rPr>
              <w:sym w:font="Wingdings" w:char="00FE"/>
            </w:r>
            <w:r>
              <w:rPr>
                <w:rFonts w:cstheme="minorHAnsi"/>
                <w:color w:val="auto"/>
              </w:rPr>
              <w:t xml:space="preserve"> RFP 6</w:t>
            </w:r>
            <w:r>
              <w:rPr>
                <w:rFonts w:cstheme="minorHAnsi"/>
                <w:color w:val="auto"/>
              </w:rPr>
              <w:tab/>
            </w:r>
            <w:r>
              <w:rPr>
                <w:rFonts w:cstheme="minorHAnsi"/>
                <w:color w:val="auto"/>
              </w:rPr>
              <w:sym w:font="Wingdings" w:char="F0A8"/>
            </w:r>
            <w:r>
              <w:rPr>
                <w:rFonts w:cstheme="minorHAnsi"/>
                <w:color w:val="auto"/>
              </w:rPr>
              <w:t xml:space="preserve"> RFP 7 </w:t>
            </w:r>
            <w:r>
              <w:rPr>
                <w:rFonts w:cstheme="minorHAnsi"/>
                <w:color w:val="auto"/>
              </w:rPr>
              <w:tab/>
            </w:r>
            <w:r>
              <w:rPr>
                <w:rFonts w:cstheme="minorHAnsi"/>
                <w:color w:val="auto"/>
              </w:rPr>
              <w:sym w:font="Wingdings" w:char="F0A8"/>
            </w:r>
            <w:r>
              <w:rPr>
                <w:rFonts w:cstheme="minorHAnsi"/>
                <w:color w:val="auto"/>
              </w:rPr>
              <w:t xml:space="preserve"> RFP 8 </w:t>
            </w:r>
            <w:r>
              <w:rPr>
                <w:rFonts w:cstheme="minorHAnsi"/>
                <w:color w:val="auto"/>
              </w:rPr>
              <w:tab/>
            </w:r>
            <w:r>
              <w:rPr>
                <w:rFonts w:cstheme="minorHAnsi"/>
                <w:color w:val="auto"/>
              </w:rPr>
              <w:sym w:font="Wingdings" w:char="F0A8"/>
            </w:r>
            <w:r>
              <w:rPr>
                <w:rFonts w:cstheme="minorHAnsi"/>
                <w:color w:val="auto"/>
              </w:rPr>
              <w:t xml:space="preserve"> RFP 9 </w:t>
            </w:r>
            <w:r>
              <w:rPr>
                <w:rFonts w:cstheme="minorHAnsi"/>
                <w:color w:val="auto"/>
              </w:rPr>
              <w:tab/>
            </w:r>
            <w:r>
              <w:rPr>
                <w:rFonts w:cstheme="minorHAnsi"/>
                <w:color w:val="auto"/>
              </w:rPr>
              <w:sym w:font="Wingdings" w:char="F0A8"/>
            </w:r>
            <w:r>
              <w:rPr>
                <w:rFonts w:cstheme="minorHAnsi"/>
                <w:color w:val="auto"/>
              </w:rPr>
              <w:t xml:space="preserve"> RFP 10 </w:t>
            </w:r>
          </w:p>
        </w:tc>
      </w:tr>
      <w:tr w14:paraId="5A2D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5A0CCF9F">
            <w:pPr>
              <w:spacing w:after="0" w:line="276" w:lineRule="auto"/>
              <w:jc w:val="center"/>
              <w:rPr>
                <w:rFonts w:cstheme="minorHAnsi"/>
                <w:i/>
                <w:color w:val="auto"/>
              </w:rPr>
            </w:pPr>
            <w:r>
              <w:rPr>
                <w:rFonts w:cstheme="minorHAnsi"/>
                <w:i/>
                <w:color w:val="auto"/>
              </w:rPr>
              <w:t>Academic Year</w:t>
            </w:r>
          </w:p>
        </w:tc>
        <w:tc>
          <w:tcPr>
            <w:tcW w:w="7941" w:type="dxa"/>
            <w:gridSpan w:val="3"/>
            <w:shd w:val="clear" w:color="auto" w:fill="auto"/>
            <w:vAlign w:val="center"/>
          </w:tcPr>
          <w:p w14:paraId="5E267C6B">
            <w:pPr>
              <w:spacing w:before="120" w:after="120" w:line="276" w:lineRule="auto"/>
              <w:rPr>
                <w:rFonts w:hint="default" w:cstheme="minorHAnsi"/>
                <w:color w:val="auto"/>
                <w:lang w:val="en-US"/>
              </w:rPr>
            </w:pPr>
            <w:r>
              <w:rPr>
                <w:rFonts w:cstheme="minorHAnsi"/>
                <w:color w:val="auto"/>
              </w:rPr>
              <w:t>202</w:t>
            </w:r>
            <w:r>
              <w:rPr>
                <w:rFonts w:hint="default" w:cstheme="minorHAnsi"/>
                <w:color w:val="auto"/>
                <w:lang w:val="en-US"/>
              </w:rPr>
              <w:t>4</w:t>
            </w:r>
            <w:r>
              <w:rPr>
                <w:rFonts w:cstheme="minorHAnsi"/>
                <w:color w:val="auto"/>
              </w:rPr>
              <w:t xml:space="preserve"> to 202</w:t>
            </w:r>
            <w:r>
              <w:rPr>
                <w:rFonts w:hint="default" w:cstheme="minorHAnsi"/>
                <w:color w:val="auto"/>
                <w:lang w:val="en-US"/>
              </w:rPr>
              <w:t>5</w:t>
            </w:r>
          </w:p>
        </w:tc>
      </w:tr>
      <w:tr w14:paraId="6519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5C3E10D6">
            <w:pPr>
              <w:spacing w:after="0" w:line="276" w:lineRule="auto"/>
              <w:jc w:val="center"/>
              <w:rPr>
                <w:rFonts w:cstheme="minorHAnsi"/>
                <w:i/>
                <w:color w:val="auto"/>
              </w:rPr>
            </w:pPr>
            <w:r>
              <w:rPr>
                <w:rFonts w:cstheme="minorHAnsi"/>
                <w:i/>
                <w:color w:val="auto"/>
              </w:rPr>
              <w:t>Year No.</w:t>
            </w:r>
          </w:p>
        </w:tc>
        <w:tc>
          <w:tcPr>
            <w:tcW w:w="1470" w:type="dxa"/>
            <w:shd w:val="clear" w:color="auto" w:fill="auto"/>
            <w:vAlign w:val="center"/>
          </w:tcPr>
          <w:p w14:paraId="6912AE70">
            <w:pPr>
              <w:spacing w:before="120" w:after="120" w:line="276" w:lineRule="auto"/>
              <w:jc w:val="both"/>
              <w:rPr>
                <w:rFonts w:hint="default" w:cstheme="minorHAnsi"/>
                <w:color w:val="auto"/>
                <w:lang w:val="en-US"/>
              </w:rPr>
            </w:pPr>
            <w:r>
              <w:rPr>
                <w:rFonts w:hint="default" w:cstheme="minorHAnsi"/>
                <w:color w:val="auto"/>
                <w:lang w:val="en-US"/>
              </w:rPr>
              <w:t>3</w:t>
            </w:r>
          </w:p>
        </w:tc>
        <w:tc>
          <w:tcPr>
            <w:tcW w:w="3771" w:type="dxa"/>
            <w:shd w:val="clear" w:color="auto" w:fill="auto"/>
            <w:vAlign w:val="center"/>
          </w:tcPr>
          <w:p w14:paraId="7FDEA307">
            <w:pPr>
              <w:spacing w:before="120" w:after="120" w:line="276" w:lineRule="auto"/>
              <w:jc w:val="both"/>
              <w:rPr>
                <w:rFonts w:cstheme="minorHAnsi"/>
                <w:i/>
                <w:iCs/>
                <w:color w:val="auto"/>
              </w:rPr>
            </w:pPr>
            <w:r>
              <w:rPr>
                <w:rFonts w:cstheme="minorHAnsi"/>
                <w:i/>
                <w:iCs/>
                <w:color w:val="auto"/>
              </w:rPr>
              <w:t xml:space="preserve">Quarter No. </w:t>
            </w:r>
          </w:p>
        </w:tc>
        <w:tc>
          <w:tcPr>
            <w:tcW w:w="2698" w:type="dxa"/>
            <w:shd w:val="clear" w:color="auto" w:fill="auto"/>
            <w:vAlign w:val="center"/>
          </w:tcPr>
          <w:p w14:paraId="2B4DFDE1">
            <w:pPr>
              <w:spacing w:before="120" w:after="120" w:line="276" w:lineRule="auto"/>
              <w:jc w:val="both"/>
              <w:rPr>
                <w:rFonts w:hint="default" w:cstheme="minorHAnsi"/>
                <w:color w:val="auto"/>
                <w:lang w:val="en-US"/>
              </w:rPr>
            </w:pPr>
            <w:r>
              <w:rPr>
                <w:rFonts w:hint="default" w:cstheme="minorHAnsi"/>
                <w:color w:val="auto"/>
                <w:lang w:val="en-US"/>
              </w:rPr>
              <w:t>3</w:t>
            </w:r>
          </w:p>
        </w:tc>
      </w:tr>
      <w:tr w14:paraId="6267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1FE44E38">
            <w:pPr>
              <w:spacing w:after="0" w:line="276" w:lineRule="auto"/>
              <w:jc w:val="center"/>
              <w:rPr>
                <w:rFonts w:cstheme="minorHAnsi"/>
                <w:i/>
                <w:color w:val="auto"/>
              </w:rPr>
            </w:pPr>
            <w:r>
              <w:rPr>
                <w:rFonts w:cstheme="minorHAnsi"/>
                <w:i/>
                <w:color w:val="auto"/>
              </w:rPr>
              <w:t>Report submitted within time as stipulated in Concession Agreement</w:t>
            </w:r>
          </w:p>
        </w:tc>
        <w:tc>
          <w:tcPr>
            <w:tcW w:w="7941" w:type="dxa"/>
            <w:gridSpan w:val="3"/>
            <w:shd w:val="clear" w:color="auto" w:fill="auto"/>
            <w:vAlign w:val="center"/>
          </w:tcPr>
          <w:p w14:paraId="48D5DE23">
            <w:pPr>
              <w:spacing w:before="120" w:after="120" w:line="276" w:lineRule="auto"/>
              <w:jc w:val="both"/>
              <w:rPr>
                <w:rFonts w:cstheme="minorHAnsi"/>
                <w:color w:val="auto"/>
              </w:rPr>
            </w:pPr>
            <w:r>
              <w:rPr>
                <w:rFonts w:cstheme="minorHAnsi"/>
                <w:color w:val="auto"/>
              </w:rPr>
              <w:sym w:font="Wingdings" w:char="F0A8"/>
            </w:r>
            <w:r>
              <w:rPr>
                <w:rFonts w:cstheme="minorHAnsi"/>
                <w:color w:val="auto"/>
              </w:rPr>
              <w:t xml:space="preserve"> 10 Days    </w:t>
            </w:r>
            <w:r>
              <w:rPr>
                <w:rFonts w:cstheme="minorHAnsi"/>
                <w:color w:val="auto"/>
              </w:rPr>
              <w:sym w:font="Wingdings" w:char="00A8"/>
            </w:r>
            <w:r>
              <w:rPr>
                <w:rFonts w:cstheme="minorHAnsi"/>
                <w:color w:val="auto"/>
              </w:rPr>
              <w:t xml:space="preserve"> 15 Days    </w:t>
            </w:r>
            <w:r>
              <w:rPr>
                <w:rFonts w:cstheme="minorHAnsi"/>
                <w:color w:val="auto"/>
              </w:rPr>
              <w:sym w:font="Wingdings" w:char="00FE"/>
            </w:r>
            <w:r>
              <w:rPr>
                <w:rFonts w:cstheme="minorHAnsi"/>
                <w:color w:val="auto"/>
              </w:rPr>
              <w:t xml:space="preserve"> more than 15 Days {please specify the number of days and specify reason for delay}</w:t>
            </w:r>
          </w:p>
          <w:p w14:paraId="5C3C955C">
            <w:pPr>
              <w:spacing w:before="120" w:after="120" w:line="276" w:lineRule="auto"/>
              <w:jc w:val="both"/>
              <w:rPr>
                <w:rFonts w:cstheme="minorHAnsi"/>
                <w:color w:val="auto"/>
              </w:rPr>
            </w:pPr>
          </w:p>
        </w:tc>
      </w:tr>
      <w:tr w14:paraId="120B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3337F5F1">
            <w:pPr>
              <w:spacing w:before="120" w:after="120" w:line="276" w:lineRule="auto"/>
              <w:jc w:val="center"/>
              <w:rPr>
                <w:rFonts w:cstheme="minorHAnsi"/>
                <w:i/>
                <w:color w:val="auto"/>
              </w:rPr>
            </w:pPr>
            <w:r>
              <w:rPr>
                <w:rFonts w:cstheme="minorHAnsi"/>
                <w:i/>
                <w:color w:val="auto"/>
              </w:rPr>
              <w:t>Name of Schools and SEMIS Code</w:t>
            </w:r>
          </w:p>
        </w:tc>
        <w:tc>
          <w:tcPr>
            <w:tcW w:w="7941" w:type="dxa"/>
            <w:gridSpan w:val="3"/>
            <w:shd w:val="clear" w:color="auto" w:fill="auto"/>
            <w:vAlign w:val="center"/>
          </w:tcPr>
          <w:tbl>
            <w:tblPr>
              <w:tblStyle w:val="6"/>
              <w:tblW w:w="7761"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9"/>
              <w:gridCol w:w="4822"/>
            </w:tblGrid>
            <w:tr w14:paraId="1D226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2939" w:type="dxa"/>
                  <w:shd w:val="clear" w:color="auto" w:fill="BEBEBE" w:themeFill="background1" w:themeFillShade="BF"/>
                </w:tcPr>
                <w:p w14:paraId="352588B0">
                  <w:pPr>
                    <w:spacing w:after="0" w:line="276" w:lineRule="auto"/>
                    <w:ind w:left="190"/>
                    <w:rPr>
                      <w:rFonts w:cstheme="minorHAnsi"/>
                      <w:b/>
                      <w:bCs/>
                      <w:color w:val="auto"/>
                    </w:rPr>
                  </w:pPr>
                  <w:r>
                    <w:rPr>
                      <w:rFonts w:cstheme="minorHAnsi"/>
                      <w:b/>
                      <w:bCs/>
                      <w:color w:val="auto"/>
                    </w:rPr>
                    <w:t xml:space="preserve">Construction Schools </w:t>
                  </w:r>
                </w:p>
              </w:tc>
              <w:tc>
                <w:tcPr>
                  <w:tcW w:w="4822" w:type="dxa"/>
                  <w:shd w:val="clear" w:color="auto" w:fill="BEBEBE" w:themeFill="background1" w:themeFillShade="BF"/>
                </w:tcPr>
                <w:p w14:paraId="1083EAC3">
                  <w:pPr>
                    <w:spacing w:after="0" w:line="276" w:lineRule="auto"/>
                    <w:ind w:left="190"/>
                    <w:rPr>
                      <w:rFonts w:cstheme="minorHAnsi"/>
                      <w:b/>
                      <w:bCs/>
                      <w:color w:val="auto"/>
                    </w:rPr>
                  </w:pPr>
                  <w:r>
                    <w:rPr>
                      <w:rFonts w:cstheme="minorHAnsi"/>
                      <w:b/>
                      <w:bCs/>
                      <w:color w:val="auto"/>
                    </w:rPr>
                    <w:t xml:space="preserve">Group Schools </w:t>
                  </w:r>
                </w:p>
              </w:tc>
            </w:tr>
            <w:tr w14:paraId="6AED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2939" w:type="dxa"/>
                </w:tcPr>
                <w:p w14:paraId="703D9884">
                  <w:pPr>
                    <w:pStyle w:val="24"/>
                    <w:numPr>
                      <w:ilvl w:val="0"/>
                      <w:numId w:val="1"/>
                    </w:numPr>
                    <w:spacing w:after="0" w:line="276" w:lineRule="auto"/>
                    <w:jc w:val="both"/>
                    <w:rPr>
                      <w:rFonts w:cstheme="minorHAnsi"/>
                      <w:color w:val="auto"/>
                    </w:rPr>
                  </w:pPr>
                  <w:r>
                    <w:rPr>
                      <w:rFonts w:cstheme="minorHAnsi"/>
                      <w:color w:val="auto"/>
                    </w:rPr>
                    <w:t>GBELS Waryo Gabol SEMIS Code: 408180440</w:t>
                  </w:r>
                </w:p>
              </w:tc>
              <w:tc>
                <w:tcPr>
                  <w:tcW w:w="4822" w:type="dxa"/>
                </w:tcPr>
                <w:p w14:paraId="65E23476">
                  <w:pPr>
                    <w:spacing w:after="0" w:line="276" w:lineRule="auto"/>
                    <w:ind w:left="190"/>
                    <w:jc w:val="both"/>
                    <w:rPr>
                      <w:rFonts w:cstheme="minorHAnsi"/>
                      <w:color w:val="auto"/>
                    </w:rPr>
                  </w:pPr>
                  <w:r>
                    <w:rPr>
                      <w:rFonts w:cstheme="minorHAnsi"/>
                      <w:color w:val="auto"/>
                    </w:rPr>
                    <w:t>1.1. GBSS Angara SEMIS Code: 408180458</w:t>
                  </w:r>
                </w:p>
              </w:tc>
            </w:tr>
            <w:tr w14:paraId="4BA6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2939" w:type="dxa"/>
                </w:tcPr>
                <w:p w14:paraId="25FA7BB8">
                  <w:pPr>
                    <w:spacing w:after="0" w:line="276" w:lineRule="auto"/>
                    <w:ind w:left="190"/>
                    <w:jc w:val="both"/>
                    <w:rPr>
                      <w:rFonts w:cstheme="minorHAnsi"/>
                      <w:color w:val="auto"/>
                    </w:rPr>
                  </w:pPr>
                  <w:r>
                    <w:rPr>
                      <w:rFonts w:cstheme="minorHAnsi"/>
                      <w:color w:val="auto"/>
                    </w:rPr>
                    <w:t>2. GBPS Sindhi Jamaat Cooperative Housing Society SEMIS Code: 408170153</w:t>
                  </w:r>
                </w:p>
              </w:tc>
              <w:tc>
                <w:tcPr>
                  <w:tcW w:w="4822" w:type="dxa"/>
                </w:tcPr>
                <w:p w14:paraId="07792277">
                  <w:pPr>
                    <w:spacing w:after="0" w:line="276" w:lineRule="auto"/>
                    <w:ind w:left="190"/>
                    <w:jc w:val="both"/>
                    <w:rPr>
                      <w:rFonts w:cstheme="minorHAnsi"/>
                      <w:color w:val="auto"/>
                    </w:rPr>
                  </w:pPr>
                  <w:r>
                    <w:rPr>
                      <w:rFonts w:cstheme="minorHAnsi"/>
                      <w:color w:val="auto"/>
                    </w:rPr>
                    <w:t xml:space="preserve">2.1. GBPS Haji Shafi Muhammad Goth SEMIS Code: 408170128 </w:t>
                  </w:r>
                </w:p>
                <w:p w14:paraId="65ECFD1E">
                  <w:pPr>
                    <w:spacing w:after="0" w:line="276" w:lineRule="auto"/>
                    <w:ind w:left="190"/>
                    <w:jc w:val="both"/>
                    <w:rPr>
                      <w:rFonts w:cstheme="minorHAnsi"/>
                      <w:color w:val="auto"/>
                    </w:rPr>
                  </w:pPr>
                  <w:r>
                    <w:rPr>
                      <w:rFonts w:cstheme="minorHAnsi"/>
                      <w:color w:val="auto"/>
                    </w:rPr>
                    <w:t xml:space="preserve">2.2. GBPS Master Allahna Muhammad Hassan Panhwer Goth SEMIS Code: 408170079 </w:t>
                  </w:r>
                </w:p>
                <w:p w14:paraId="10ADA2A9">
                  <w:pPr>
                    <w:spacing w:after="0" w:line="276" w:lineRule="auto"/>
                    <w:ind w:left="190"/>
                    <w:jc w:val="both"/>
                    <w:rPr>
                      <w:rFonts w:cstheme="minorHAnsi"/>
                      <w:color w:val="auto"/>
                    </w:rPr>
                  </w:pPr>
                  <w:r>
                    <w:rPr>
                      <w:rFonts w:cstheme="minorHAnsi"/>
                      <w:color w:val="auto"/>
                    </w:rPr>
                    <w:t>2.3. GBPS Juvenile Jail Quaidabad B. Qasim SEMIS Code: 408170018</w:t>
                  </w:r>
                </w:p>
              </w:tc>
            </w:tr>
            <w:tr w14:paraId="6C96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939" w:type="dxa"/>
                </w:tcPr>
                <w:p w14:paraId="32F58ECB">
                  <w:pPr>
                    <w:spacing w:after="0" w:line="276" w:lineRule="auto"/>
                    <w:ind w:left="190"/>
                    <w:jc w:val="both"/>
                    <w:rPr>
                      <w:rFonts w:cstheme="minorHAnsi"/>
                      <w:color w:val="auto"/>
                    </w:rPr>
                  </w:pPr>
                  <w:r>
                    <w:rPr>
                      <w:rFonts w:cstheme="minorHAnsi"/>
                      <w:color w:val="auto"/>
                    </w:rPr>
                    <w:t>3. GBSS No. 9 Sector 8/L SEMIS Code: 408040151</w:t>
                  </w:r>
                </w:p>
              </w:tc>
              <w:tc>
                <w:tcPr>
                  <w:tcW w:w="4822" w:type="dxa"/>
                </w:tcPr>
                <w:p w14:paraId="2A7B7E91">
                  <w:pPr>
                    <w:spacing w:after="0" w:line="276" w:lineRule="auto"/>
                    <w:ind w:left="190"/>
                    <w:jc w:val="both"/>
                    <w:rPr>
                      <w:rFonts w:cstheme="minorHAnsi"/>
                      <w:color w:val="auto"/>
                    </w:rPr>
                  </w:pPr>
                  <w:r>
                    <w:rPr>
                      <w:rFonts w:cstheme="minorHAnsi"/>
                      <w:color w:val="auto"/>
                    </w:rPr>
                    <w:t>3.1. GGSS No 14 (Campus) SEMIS Code: 408040152</w:t>
                  </w:r>
                </w:p>
                <w:p w14:paraId="14F60C7E">
                  <w:pPr>
                    <w:spacing w:after="0" w:line="276" w:lineRule="auto"/>
                    <w:ind w:left="190"/>
                    <w:jc w:val="both"/>
                    <w:rPr>
                      <w:rFonts w:cstheme="minorHAnsi"/>
                      <w:color w:val="auto"/>
                    </w:rPr>
                  </w:pPr>
                  <w:r>
                    <w:rPr>
                      <w:rFonts w:cstheme="minorHAnsi"/>
                      <w:color w:val="auto"/>
                    </w:rPr>
                    <w:t xml:space="preserve">3.2. GGSS No 5 SEMIS Code: 408020148 </w:t>
                  </w:r>
                </w:p>
                <w:p w14:paraId="694442F5">
                  <w:pPr>
                    <w:spacing w:after="0" w:line="276" w:lineRule="auto"/>
                    <w:ind w:left="190"/>
                    <w:jc w:val="both"/>
                    <w:rPr>
                      <w:rFonts w:cstheme="minorHAnsi"/>
                      <w:color w:val="auto"/>
                    </w:rPr>
                  </w:pPr>
                  <w:r>
                    <w:rPr>
                      <w:rFonts w:cstheme="minorHAnsi"/>
                      <w:color w:val="auto"/>
                    </w:rPr>
                    <w:t>3.3. GGPS No-09 Orangi SEMIS Code: 408040031</w:t>
                  </w:r>
                </w:p>
              </w:tc>
            </w:tr>
            <w:tr w14:paraId="7190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939" w:type="dxa"/>
                </w:tcPr>
                <w:p w14:paraId="68580D4F">
                  <w:pPr>
                    <w:spacing w:after="0" w:line="276" w:lineRule="auto"/>
                    <w:ind w:left="190"/>
                    <w:jc w:val="both"/>
                    <w:rPr>
                      <w:rFonts w:cstheme="minorHAnsi"/>
                      <w:color w:val="auto"/>
                    </w:rPr>
                  </w:pPr>
                  <w:r>
                    <w:rPr>
                      <w:rFonts w:cstheme="minorHAnsi"/>
                      <w:color w:val="auto"/>
                    </w:rPr>
                    <w:t xml:space="preserve">4. GBPS Frontier Colony No. 1 SEMIS Code: </w:t>
                  </w:r>
                </w:p>
              </w:tc>
              <w:tc>
                <w:tcPr>
                  <w:tcW w:w="4822" w:type="dxa"/>
                </w:tcPr>
                <w:p w14:paraId="53C92F88">
                  <w:pPr>
                    <w:spacing w:after="0" w:line="276" w:lineRule="auto"/>
                    <w:ind w:left="190"/>
                    <w:jc w:val="both"/>
                    <w:rPr>
                      <w:rFonts w:cstheme="minorHAnsi"/>
                      <w:color w:val="auto"/>
                    </w:rPr>
                  </w:pPr>
                  <w:r>
                    <w:rPr>
                      <w:rFonts w:cstheme="minorHAnsi"/>
                      <w:color w:val="auto"/>
                    </w:rPr>
                    <w:t xml:space="preserve">4.1. GBSS Zulfiqar 1 C Orangi SEMIS Code: 408040149 </w:t>
                  </w:r>
                </w:p>
                <w:p w14:paraId="31C69271">
                  <w:pPr>
                    <w:spacing w:after="0" w:line="276" w:lineRule="auto"/>
                    <w:ind w:left="190"/>
                    <w:jc w:val="both"/>
                    <w:rPr>
                      <w:rFonts w:cstheme="minorHAnsi"/>
                      <w:color w:val="auto"/>
                    </w:rPr>
                  </w:pPr>
                  <w:r>
                    <w:rPr>
                      <w:rFonts w:cstheme="minorHAnsi"/>
                      <w:color w:val="auto"/>
                    </w:rPr>
                    <w:t xml:space="preserve">4.2. GGSS Cosmopolitan (Campus) SEMIS Code: 408040156 </w:t>
                  </w:r>
                </w:p>
                <w:p w14:paraId="6C268D96">
                  <w:pPr>
                    <w:spacing w:after="0" w:line="276" w:lineRule="auto"/>
                    <w:ind w:left="190"/>
                    <w:jc w:val="both"/>
                    <w:rPr>
                      <w:rFonts w:cstheme="minorHAnsi"/>
                      <w:color w:val="auto"/>
                    </w:rPr>
                  </w:pPr>
                  <w:r>
                    <w:rPr>
                      <w:rFonts w:cstheme="minorHAnsi"/>
                      <w:color w:val="auto"/>
                    </w:rPr>
                    <w:t>4.3. GGPS ST 2 Ali Garh Colony SEMIS Code: 408040030</w:t>
                  </w:r>
                </w:p>
              </w:tc>
            </w:tr>
          </w:tbl>
          <w:p w14:paraId="51E9B8BD">
            <w:pPr>
              <w:spacing w:before="120" w:after="120" w:line="276" w:lineRule="auto"/>
              <w:jc w:val="both"/>
              <w:rPr>
                <w:rFonts w:cstheme="minorHAnsi"/>
                <w:i/>
                <w:color w:val="auto"/>
              </w:rPr>
            </w:pPr>
          </w:p>
        </w:tc>
      </w:tr>
      <w:tr w14:paraId="74F6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1C01B853">
            <w:pPr>
              <w:spacing w:before="120" w:after="120" w:line="276" w:lineRule="auto"/>
              <w:jc w:val="center"/>
              <w:rPr>
                <w:rFonts w:cstheme="minorHAnsi"/>
                <w:i/>
                <w:color w:val="auto"/>
              </w:rPr>
            </w:pPr>
            <w:r>
              <w:rPr>
                <w:rFonts w:cstheme="minorHAnsi"/>
                <w:i/>
                <w:color w:val="auto"/>
              </w:rPr>
              <w:t>Name of District</w:t>
            </w:r>
          </w:p>
        </w:tc>
        <w:tc>
          <w:tcPr>
            <w:tcW w:w="7941" w:type="dxa"/>
            <w:gridSpan w:val="3"/>
            <w:shd w:val="clear" w:color="auto" w:fill="auto"/>
            <w:vAlign w:val="center"/>
          </w:tcPr>
          <w:p w14:paraId="53C52B5D">
            <w:pPr>
              <w:spacing w:before="120" w:after="120" w:line="276" w:lineRule="auto"/>
              <w:jc w:val="both"/>
              <w:rPr>
                <w:rFonts w:cstheme="minorHAnsi"/>
                <w:color w:val="auto"/>
              </w:rPr>
            </w:pPr>
            <w:r>
              <w:rPr>
                <w:rFonts w:cstheme="minorHAnsi"/>
                <w:color w:val="auto"/>
              </w:rPr>
              <w:sym w:font="Wingdings" w:char="F0A8"/>
            </w:r>
            <w:r>
              <w:rPr>
                <w:rFonts w:cstheme="minorHAnsi"/>
                <w:color w:val="auto"/>
              </w:rPr>
              <w:t xml:space="preserve"> Sukkur</w:t>
            </w:r>
            <w:r>
              <w:rPr>
                <w:rFonts w:cstheme="minorHAnsi"/>
                <w:color w:val="auto"/>
              </w:rPr>
              <w:tab/>
            </w:r>
            <w:r>
              <w:rPr>
                <w:rFonts w:cstheme="minorHAnsi"/>
                <w:color w:val="auto"/>
              </w:rPr>
              <w:sym w:font="Wingdings" w:char="F0A8"/>
            </w:r>
            <w:r>
              <w:rPr>
                <w:rFonts w:cstheme="minorHAnsi"/>
                <w:color w:val="auto"/>
              </w:rPr>
              <w:t xml:space="preserve"> Larkana </w:t>
            </w:r>
            <w:r>
              <w:rPr>
                <w:rFonts w:cstheme="minorHAnsi"/>
                <w:color w:val="auto"/>
              </w:rPr>
              <w:tab/>
            </w:r>
            <w:r>
              <w:rPr>
                <w:rFonts w:cstheme="minorHAnsi"/>
                <w:color w:val="auto"/>
              </w:rPr>
              <w:sym w:font="Wingdings" w:char="F0A8"/>
            </w:r>
            <w:r>
              <w:rPr>
                <w:rFonts w:cstheme="minorHAnsi"/>
                <w:color w:val="auto"/>
              </w:rPr>
              <w:t xml:space="preserve"> Khairpur </w:t>
            </w:r>
            <w:r>
              <w:rPr>
                <w:rFonts w:cstheme="minorHAnsi"/>
                <w:color w:val="auto"/>
              </w:rPr>
              <w:tab/>
            </w:r>
            <w:r>
              <w:rPr>
                <w:rFonts w:cstheme="minorHAnsi"/>
                <w:color w:val="auto"/>
              </w:rPr>
              <w:sym w:font="Wingdings" w:char="F0A8"/>
            </w:r>
            <w:r>
              <w:rPr>
                <w:rFonts w:cstheme="minorHAnsi"/>
                <w:color w:val="auto"/>
              </w:rPr>
              <w:t xml:space="preserve"> Kamber Shahdadkot</w:t>
            </w:r>
          </w:p>
          <w:p w14:paraId="09ACB648">
            <w:pPr>
              <w:spacing w:before="120" w:after="120" w:line="276" w:lineRule="auto"/>
              <w:jc w:val="both"/>
              <w:rPr>
                <w:rFonts w:cstheme="minorHAnsi"/>
                <w:i/>
                <w:color w:val="auto"/>
              </w:rPr>
            </w:pPr>
            <w:r>
              <w:rPr>
                <w:rFonts w:cstheme="minorHAnsi"/>
                <w:color w:val="auto"/>
              </w:rPr>
              <w:sym w:font="Wingdings" w:char="F0A8"/>
            </w:r>
            <w:r>
              <w:rPr>
                <w:rFonts w:cstheme="minorHAnsi"/>
                <w:color w:val="auto"/>
              </w:rPr>
              <w:t xml:space="preserve"> Dadu</w:t>
            </w:r>
            <w:r>
              <w:rPr>
                <w:rFonts w:cstheme="minorHAnsi"/>
                <w:color w:val="auto"/>
              </w:rPr>
              <w:tab/>
            </w:r>
            <w:r>
              <w:rPr>
                <w:rFonts w:cstheme="minorHAnsi"/>
                <w:color w:val="auto"/>
              </w:rPr>
              <w:t xml:space="preserve">               </w:t>
            </w:r>
            <w:r>
              <w:rPr>
                <w:rFonts w:cstheme="minorHAnsi"/>
                <w:color w:val="auto"/>
              </w:rPr>
              <w:sym w:font="Wingdings" w:char="00FE"/>
            </w:r>
            <w:r>
              <w:rPr>
                <w:rFonts w:cstheme="minorHAnsi"/>
                <w:color w:val="auto"/>
              </w:rPr>
              <w:t xml:space="preserve"> Karachi-Malir, West, South    </w:t>
            </w:r>
            <w:r>
              <w:rPr>
                <w:rFonts w:cstheme="minorHAnsi"/>
                <w:color w:val="auto"/>
              </w:rPr>
              <w:sym w:font="Wingdings" w:char="F0A8"/>
            </w:r>
            <w:r>
              <w:rPr>
                <w:rFonts w:cstheme="minorHAnsi"/>
                <w:color w:val="auto"/>
              </w:rPr>
              <w:t xml:space="preserve"> Other</w:t>
            </w:r>
          </w:p>
        </w:tc>
      </w:tr>
      <w:tr w14:paraId="3FED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7773142D">
            <w:pPr>
              <w:spacing w:after="0" w:line="276" w:lineRule="auto"/>
              <w:jc w:val="center"/>
              <w:rPr>
                <w:rFonts w:cstheme="minorHAnsi"/>
                <w:i/>
                <w:color w:val="auto"/>
              </w:rPr>
            </w:pPr>
            <w:r>
              <w:rPr>
                <w:rFonts w:cstheme="minorHAnsi"/>
                <w:i/>
                <w:color w:val="auto"/>
              </w:rPr>
              <w:t>RFP# and District Package Name</w:t>
            </w:r>
          </w:p>
        </w:tc>
        <w:tc>
          <w:tcPr>
            <w:tcW w:w="7941" w:type="dxa"/>
            <w:gridSpan w:val="3"/>
            <w:vAlign w:val="center"/>
          </w:tcPr>
          <w:p w14:paraId="0FCECB7B">
            <w:pPr>
              <w:spacing w:after="0" w:line="276" w:lineRule="auto"/>
              <w:rPr>
                <w:rFonts w:cstheme="minorHAnsi"/>
                <w:color w:val="auto"/>
              </w:rPr>
            </w:pPr>
            <w:r>
              <w:rPr>
                <w:rFonts w:cstheme="minorHAnsi"/>
                <w:color w:val="auto"/>
              </w:rPr>
              <w:t xml:space="preserve">RFP 6, District Package 1, Karachi </w:t>
            </w:r>
          </w:p>
        </w:tc>
      </w:tr>
      <w:tr w14:paraId="1CA4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887" w:type="dxa"/>
            <w:shd w:val="clear" w:color="auto" w:fill="DEEAF6" w:themeFill="accent1" w:themeFillTint="33"/>
            <w:vAlign w:val="center"/>
          </w:tcPr>
          <w:p w14:paraId="241610FF">
            <w:pPr>
              <w:spacing w:after="0" w:line="276" w:lineRule="auto"/>
              <w:jc w:val="center"/>
              <w:rPr>
                <w:rFonts w:cstheme="minorHAnsi"/>
                <w:i/>
                <w:color w:val="auto"/>
              </w:rPr>
            </w:pPr>
            <w:r>
              <w:rPr>
                <w:rFonts w:cstheme="minorHAnsi"/>
                <w:i/>
                <w:color w:val="auto"/>
                <w:sz w:val="18"/>
                <w:szCs w:val="18"/>
              </w:rPr>
              <w:t>No. of SBEP schools and group</w:t>
            </w:r>
            <w:r>
              <w:rPr>
                <w:rFonts w:cstheme="minorHAnsi"/>
                <w:i/>
                <w:color w:val="auto"/>
              </w:rPr>
              <w:t xml:space="preserve"> schools</w:t>
            </w:r>
          </w:p>
        </w:tc>
        <w:tc>
          <w:tcPr>
            <w:tcW w:w="7941" w:type="dxa"/>
            <w:gridSpan w:val="3"/>
            <w:vAlign w:val="center"/>
          </w:tcPr>
          <w:p w14:paraId="20A5A28E">
            <w:pPr>
              <w:spacing w:after="0" w:line="276" w:lineRule="auto"/>
              <w:rPr>
                <w:rFonts w:cstheme="minorHAnsi"/>
                <w:color w:val="auto"/>
              </w:rPr>
            </w:pPr>
            <w:r>
              <w:rPr>
                <w:rFonts w:cstheme="minorHAnsi"/>
                <w:color w:val="auto"/>
              </w:rPr>
              <w:t xml:space="preserve">SBPEB Schools= 4 </w:t>
            </w:r>
          </w:p>
          <w:p w14:paraId="1850C2BC">
            <w:pPr>
              <w:spacing w:after="0" w:line="276" w:lineRule="auto"/>
              <w:rPr>
                <w:rFonts w:cstheme="minorHAnsi"/>
                <w:color w:val="auto"/>
              </w:rPr>
            </w:pPr>
            <w:r>
              <w:rPr>
                <w:rFonts w:cstheme="minorHAnsi"/>
                <w:color w:val="auto"/>
              </w:rPr>
              <w:t>Group Schools= 10</w:t>
            </w:r>
          </w:p>
        </w:tc>
      </w:tr>
    </w:tbl>
    <w:p w14:paraId="39A2157F">
      <w:pPr>
        <w:spacing w:line="276" w:lineRule="auto"/>
        <w:rPr>
          <w:rFonts w:cstheme="minorHAnsi"/>
          <w:color w:val="auto"/>
        </w:rPr>
      </w:pPr>
    </w:p>
    <w:p w14:paraId="4E3EC606">
      <w:pPr>
        <w:spacing w:line="276" w:lineRule="auto"/>
        <w:rPr>
          <w:rFonts w:cstheme="minorHAnsi"/>
          <w:color w:val="auto"/>
        </w:rPr>
      </w:pPr>
    </w:p>
    <w:sdt>
      <w:sdtPr>
        <w:rPr>
          <w:rFonts w:asciiTheme="minorHAnsi" w:hAnsiTheme="minorHAnsi" w:eastAsiaTheme="minorHAnsi" w:cstheme="minorHAnsi"/>
          <w:color w:val="auto"/>
          <w:sz w:val="22"/>
          <w:szCs w:val="22"/>
        </w:rPr>
        <w:id w:val="-897354750"/>
        <w:docPartObj>
          <w:docPartGallery w:val="Table of Contents"/>
          <w:docPartUnique/>
        </w:docPartObj>
      </w:sdtPr>
      <w:sdtEndPr>
        <w:rPr>
          <w:rFonts w:asciiTheme="minorHAnsi" w:hAnsiTheme="minorHAnsi" w:eastAsiaTheme="minorHAnsi" w:cstheme="minorHAnsi"/>
          <w:b/>
          <w:bCs/>
          <w:color w:val="auto"/>
          <w:sz w:val="22"/>
          <w:szCs w:val="22"/>
        </w:rPr>
      </w:sdtEndPr>
      <w:sdtContent>
        <w:p w14:paraId="77D7FA08">
          <w:pPr>
            <w:pStyle w:val="23"/>
            <w:spacing w:before="80" w:after="80" w:line="276" w:lineRule="auto"/>
            <w:jc w:val="center"/>
            <w:rPr>
              <w:rFonts w:asciiTheme="minorHAnsi" w:hAnsiTheme="minorHAnsi" w:cstheme="minorHAnsi"/>
              <w:b/>
              <w:color w:val="auto"/>
              <w:sz w:val="22"/>
              <w:szCs w:val="22"/>
            </w:rPr>
          </w:pPr>
          <w:r>
            <w:rPr>
              <w:rFonts w:asciiTheme="minorHAnsi" w:hAnsiTheme="minorHAnsi" w:cstheme="minorHAnsi"/>
              <w:b/>
              <w:color w:val="auto"/>
              <w:sz w:val="22"/>
              <w:szCs w:val="22"/>
            </w:rPr>
            <w:t>Contents</w:t>
          </w:r>
        </w:p>
        <w:p w14:paraId="008F42E7">
          <w:pPr>
            <w:pStyle w:val="18"/>
            <w:tabs>
              <w:tab w:val="right" w:leader="dot" w:pos="9350"/>
            </w:tabs>
            <w:rPr>
              <w:rFonts w:eastAsiaTheme="minorEastAsia"/>
              <w:color w:val="auto"/>
              <w:kern w:val="2"/>
              <w:lang w:val="zh-CN" w:eastAsia="zh-CN"/>
              <w14:ligatures w14:val="standardContextual"/>
            </w:rPr>
          </w:pPr>
          <w:r>
            <w:rPr>
              <w:rFonts w:cstheme="minorHAnsi"/>
              <w:b/>
              <w:bCs/>
              <w:color w:val="auto"/>
            </w:rPr>
            <w:fldChar w:fldCharType="begin"/>
          </w:r>
          <w:r>
            <w:rPr>
              <w:rFonts w:cstheme="minorHAnsi"/>
              <w:b/>
              <w:bCs/>
              <w:color w:val="auto"/>
            </w:rPr>
            <w:instrText xml:space="preserve"> TOC \o "1-3" \h \z \u </w:instrText>
          </w:r>
          <w:r>
            <w:rPr>
              <w:rFonts w:cstheme="minorHAnsi"/>
              <w:b/>
              <w:bCs/>
              <w:color w:val="auto"/>
            </w:rPr>
            <w:fldChar w:fldCharType="separate"/>
          </w:r>
          <w:r>
            <w:rPr>
              <w:color w:val="auto"/>
            </w:rPr>
            <w:fldChar w:fldCharType="begin"/>
          </w:r>
          <w:r>
            <w:rPr>
              <w:color w:val="auto"/>
            </w:rPr>
            <w:instrText xml:space="preserve"> HYPERLINK \l "_Toc167976594" </w:instrText>
          </w:r>
          <w:r>
            <w:rPr>
              <w:color w:val="auto"/>
            </w:rPr>
            <w:fldChar w:fldCharType="separate"/>
          </w:r>
          <w:r>
            <w:rPr>
              <w:rStyle w:val="13"/>
              <w:rFonts w:eastAsia="Calibri" w:cstheme="minorHAnsi"/>
              <w:b/>
              <w:bCs/>
              <w:color w:val="auto"/>
            </w:rPr>
            <w:t>Sindh</w:t>
          </w:r>
          <w:r>
            <w:rPr>
              <w:rStyle w:val="13"/>
              <w:rFonts w:eastAsia="Calibri" w:cstheme="minorHAnsi"/>
              <w:b/>
              <w:bCs/>
              <w:color w:val="auto"/>
              <w:spacing w:val="-28"/>
            </w:rPr>
            <w:t xml:space="preserve"> </w:t>
          </w:r>
          <w:r>
            <w:rPr>
              <w:rStyle w:val="13"/>
              <w:rFonts w:eastAsia="Calibri" w:cstheme="minorHAnsi"/>
              <w:b/>
              <w:bCs/>
              <w:color w:val="auto"/>
            </w:rPr>
            <w:t>Madressah-tul-Islam</w:t>
          </w:r>
          <w:r>
            <w:rPr>
              <w:rStyle w:val="13"/>
              <w:rFonts w:eastAsia="Calibri" w:cstheme="minorHAnsi"/>
              <w:b/>
              <w:bCs/>
              <w:color w:val="auto"/>
              <w:spacing w:val="-25"/>
            </w:rPr>
            <w:t xml:space="preserve"> </w:t>
          </w:r>
          <w:r>
            <w:rPr>
              <w:rStyle w:val="13"/>
              <w:rFonts w:eastAsia="Calibri" w:cstheme="minorHAnsi"/>
              <w:b/>
              <w:bCs/>
              <w:color w:val="auto"/>
              <w:spacing w:val="-2"/>
            </w:rPr>
            <w:t>Board</w:t>
          </w:r>
          <w:r>
            <w:rPr>
              <w:color w:val="auto"/>
            </w:rPr>
            <w:tab/>
          </w:r>
          <w:r>
            <w:rPr>
              <w:color w:val="auto"/>
            </w:rPr>
            <w:fldChar w:fldCharType="begin"/>
          </w:r>
          <w:r>
            <w:rPr>
              <w:color w:val="auto"/>
            </w:rPr>
            <w:instrText xml:space="preserve"> PAGEREF _Toc167976594 \h </w:instrText>
          </w:r>
          <w:r>
            <w:rPr>
              <w:color w:val="auto"/>
            </w:rPr>
            <w:fldChar w:fldCharType="separate"/>
          </w:r>
          <w:r>
            <w:rPr>
              <w:color w:val="auto"/>
            </w:rPr>
            <w:t>1</w:t>
          </w:r>
          <w:r>
            <w:rPr>
              <w:color w:val="auto"/>
            </w:rPr>
            <w:fldChar w:fldCharType="end"/>
          </w:r>
          <w:r>
            <w:rPr>
              <w:color w:val="auto"/>
            </w:rPr>
            <w:fldChar w:fldCharType="end"/>
          </w:r>
        </w:p>
        <w:p w14:paraId="32EAB84D">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"_Toc167976595" </w:instrText>
          </w:r>
          <w:r>
            <w:rPr>
              <w:color w:val="auto"/>
            </w:rPr>
            <w:fldChar w:fldCharType="separate"/>
          </w:r>
          <w:r>
            <w:rPr>
              <w:rStyle w:val="13"/>
              <w:rFonts w:eastAsia="Calibri" w:cstheme="minorHAnsi"/>
              <w:b/>
              <w:bCs/>
              <w:color w:val="auto"/>
            </w:rPr>
            <w:t>Teacher</w:t>
          </w:r>
          <w:r>
            <w:rPr>
              <w:rStyle w:val="13"/>
              <w:rFonts w:eastAsia="Calibri" w:cstheme="minorHAnsi"/>
              <w:b/>
              <w:bCs/>
              <w:color w:val="auto"/>
              <w:spacing w:val="-18"/>
            </w:rPr>
            <w:t xml:space="preserve"> </w:t>
          </w:r>
          <w:r>
            <w:rPr>
              <w:rStyle w:val="13"/>
              <w:rFonts w:eastAsia="Calibri" w:cstheme="minorHAnsi"/>
              <w:b/>
              <w:bCs/>
              <w:color w:val="auto"/>
            </w:rPr>
            <w:t>Resource</w:t>
          </w:r>
          <w:r>
            <w:rPr>
              <w:rStyle w:val="13"/>
              <w:rFonts w:eastAsia="Calibri" w:cstheme="minorHAnsi"/>
              <w:b/>
              <w:bCs/>
              <w:color w:val="auto"/>
              <w:spacing w:val="-16"/>
            </w:rPr>
            <w:t xml:space="preserve"> </w:t>
          </w:r>
          <w:r>
            <w:rPr>
              <w:rStyle w:val="13"/>
              <w:rFonts w:eastAsia="Calibri" w:cstheme="minorHAnsi"/>
              <w:b/>
              <w:bCs/>
              <w:color w:val="auto"/>
              <w:spacing w:val="-2"/>
            </w:rPr>
            <w:t>Center</w:t>
          </w:r>
          <w:r>
            <w:rPr>
              <w:color w:val="auto"/>
            </w:rPr>
            <w:tab/>
          </w:r>
          <w:r>
            <w:rPr>
              <w:color w:val="auto"/>
            </w:rPr>
            <w:fldChar w:fldCharType="begin"/>
          </w:r>
          <w:r>
            <w:rPr>
              <w:color w:val="auto"/>
            </w:rPr>
            <w:instrText xml:space="preserve"> PAGEREF _Toc167976595 \h </w:instrText>
          </w:r>
          <w:r>
            <w:rPr>
              <w:color w:val="auto"/>
            </w:rPr>
            <w:fldChar w:fldCharType="separate"/>
          </w:r>
          <w:r>
            <w:rPr>
              <w:color w:val="auto"/>
            </w:rPr>
            <w:t>1</w:t>
          </w:r>
          <w:r>
            <w:rPr>
              <w:color w:val="auto"/>
            </w:rPr>
            <w:fldChar w:fldCharType="end"/>
          </w:r>
          <w:r>
            <w:rPr>
              <w:color w:val="auto"/>
            </w:rPr>
            <w:fldChar w:fldCharType="end"/>
          </w:r>
        </w:p>
        <w:p w14:paraId="2C313FF4">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"_Toc167976596" </w:instrText>
          </w:r>
          <w:r>
            <w:rPr>
              <w:color w:val="auto"/>
            </w:rPr>
            <w:fldChar w:fldCharType="separate"/>
          </w:r>
          <w:r>
            <w:rPr>
              <w:rStyle w:val="13"/>
              <w:rFonts w:cstheme="minorHAnsi"/>
              <w:b/>
              <w:color w:val="auto"/>
            </w:rPr>
            <w:t>List of Acronyms</w:t>
          </w:r>
          <w:r>
            <w:rPr>
              <w:color w:val="auto"/>
            </w:rPr>
            <w:tab/>
          </w:r>
          <w:r>
            <w:rPr>
              <w:color w:val="auto"/>
            </w:rPr>
            <w:fldChar w:fldCharType="begin"/>
          </w:r>
          <w:r>
            <w:rPr>
              <w:color w:val="auto"/>
            </w:rPr>
            <w:instrText xml:space="preserve"> PAGEREF _Toc167976596 \h </w:instrText>
          </w:r>
          <w:r>
            <w:rPr>
              <w:color w:val="auto"/>
            </w:rPr>
            <w:fldChar w:fldCharType="separate"/>
          </w:r>
          <w:r>
            <w:rPr>
              <w:color w:val="auto"/>
            </w:rPr>
            <w:t>1</w:t>
          </w:r>
          <w:r>
            <w:rPr>
              <w:color w:val="auto"/>
            </w:rPr>
            <w:fldChar w:fldCharType="end"/>
          </w:r>
          <w:r>
            <w:rPr>
              <w:color w:val="auto"/>
            </w:rPr>
            <w:fldChar w:fldCharType="end"/>
          </w:r>
        </w:p>
        <w:p w14:paraId="083351A3">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"_Toc167976597" </w:instrText>
          </w:r>
          <w:r>
            <w:rPr>
              <w:color w:val="auto"/>
            </w:rPr>
            <w:fldChar w:fldCharType="separate"/>
          </w:r>
          <w:r>
            <w:rPr>
              <w:rStyle w:val="13"/>
              <w:rFonts w:cstheme="minorHAnsi"/>
              <w:b/>
              <w:color w:val="auto"/>
            </w:rPr>
            <w:t>Performance Summary of each KPIs</w:t>
          </w:r>
          <w:r>
            <w:rPr>
              <w:color w:val="auto"/>
            </w:rPr>
            <w:tab/>
          </w:r>
          <w:r>
            <w:rPr>
              <w:color w:val="auto"/>
            </w:rPr>
            <w:fldChar w:fldCharType="begin"/>
          </w:r>
          <w:r>
            <w:rPr>
              <w:color w:val="auto"/>
            </w:rPr>
            <w:instrText xml:space="preserve"> PAGEREF _Toc167976597 \h </w:instrText>
          </w:r>
          <w:r>
            <w:rPr>
              <w:color w:val="auto"/>
            </w:rPr>
            <w:fldChar w:fldCharType="separate"/>
          </w:r>
          <w:r>
            <w:rPr>
              <w:color w:val="auto"/>
            </w:rPr>
            <w:t>2</w:t>
          </w:r>
          <w:r>
            <w:rPr>
              <w:color w:val="auto"/>
            </w:rPr>
            <w:fldChar w:fldCharType="end"/>
          </w:r>
          <w:r>
            <w:rPr>
              <w:color w:val="auto"/>
            </w:rPr>
            <w:fldChar w:fldCharType="end"/>
          </w:r>
        </w:p>
        <w:p w14:paraId="6A16BD94">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"_Toc167976598" </w:instrText>
          </w:r>
          <w:r>
            <w:rPr>
              <w:color w:val="auto"/>
            </w:rPr>
            <w:fldChar w:fldCharType="separate"/>
          </w:r>
          <w:r>
            <w:rPr>
              <w:rStyle w:val="13"/>
              <w:rFonts w:cstheme="minorHAnsi"/>
              <w:b/>
              <w:color w:val="auto"/>
            </w:rPr>
            <w:t>Reporting on Key Performance Indicators (KPIs)</w:t>
          </w:r>
          <w:r>
            <w:rPr>
              <w:color w:val="auto"/>
            </w:rPr>
            <w:tab/>
          </w:r>
          <w:r>
            <w:rPr>
              <w:color w:val="auto"/>
            </w:rPr>
            <w:fldChar w:fldCharType="begin"/>
          </w:r>
          <w:r>
            <w:rPr>
              <w:color w:val="auto"/>
            </w:rPr>
            <w:instrText xml:space="preserve"> PAGEREF _Toc167976598 \h </w:instrText>
          </w:r>
          <w:r>
            <w:rPr>
              <w:color w:val="auto"/>
            </w:rPr>
            <w:fldChar w:fldCharType="separate"/>
          </w:r>
          <w:r>
            <w:rPr>
              <w:color w:val="auto"/>
            </w:rPr>
            <w:t>3</w:t>
          </w:r>
          <w:r>
            <w:rPr>
              <w:color w:val="auto"/>
            </w:rPr>
            <w:fldChar w:fldCharType="end"/>
          </w:r>
          <w:r>
            <w:rPr>
              <w:color w:val="auto"/>
            </w:rPr>
            <w:fldChar w:fldCharType="end"/>
          </w:r>
        </w:p>
        <w:p w14:paraId="0131510B">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"_Toc167976599" </w:instrText>
          </w:r>
          <w:r>
            <w:rPr>
              <w:color w:val="auto"/>
            </w:rPr>
            <w:fldChar w:fldCharType="separate"/>
          </w:r>
          <w:r>
            <w:rPr>
              <w:rStyle w:val="13"/>
              <w:rFonts w:cstheme="minorHAnsi"/>
              <w:color w:val="auto"/>
            </w:rPr>
            <w:t>KPI 1: School Management Plan</w:t>
          </w:r>
          <w:r>
            <w:rPr>
              <w:color w:val="auto"/>
            </w:rPr>
            <w:tab/>
          </w:r>
          <w:r>
            <w:rPr>
              <w:color w:val="auto"/>
            </w:rPr>
            <w:fldChar w:fldCharType="begin"/>
          </w:r>
          <w:r>
            <w:rPr>
              <w:color w:val="auto"/>
            </w:rPr>
            <w:instrText xml:space="preserve"> PAGEREF _Toc167976599 \h </w:instrText>
          </w:r>
          <w:r>
            <w:rPr>
              <w:color w:val="auto"/>
            </w:rPr>
            <w:fldChar w:fldCharType="separate"/>
          </w:r>
          <w:r>
            <w:rPr>
              <w:color w:val="auto"/>
            </w:rPr>
            <w:t>3</w:t>
          </w:r>
          <w:r>
            <w:rPr>
              <w:color w:val="auto"/>
            </w:rPr>
            <w:fldChar w:fldCharType="end"/>
          </w:r>
          <w:r>
            <w:rPr>
              <w:color w:val="auto"/>
            </w:rPr>
            <w:fldChar w:fldCharType="end"/>
          </w:r>
        </w:p>
        <w:p w14:paraId="17F40194">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"_Toc167976600"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Annual Management Plan (AMP)</w:t>
          </w:r>
          <w:r>
            <w:rPr>
              <w:color w:val="auto"/>
            </w:rPr>
            <w:tab/>
          </w:r>
          <w:r>
            <w:rPr>
              <w:color w:val="auto"/>
            </w:rPr>
            <w:fldChar w:fldCharType="begin"/>
          </w:r>
          <w:r>
            <w:rPr>
              <w:color w:val="auto"/>
            </w:rPr>
            <w:instrText xml:space="preserve"> PAGEREF _Toc167976600 \h </w:instrText>
          </w:r>
          <w:r>
            <w:rPr>
              <w:color w:val="auto"/>
            </w:rPr>
            <w:fldChar w:fldCharType="separate"/>
          </w:r>
          <w:r>
            <w:rPr>
              <w:color w:val="auto"/>
            </w:rPr>
            <w:t>3</w:t>
          </w:r>
          <w:r>
            <w:rPr>
              <w:color w:val="auto"/>
            </w:rPr>
            <w:fldChar w:fldCharType="end"/>
          </w:r>
          <w:r>
            <w:rPr>
              <w:color w:val="auto"/>
            </w:rPr>
            <w:fldChar w:fldCharType="end"/>
          </w:r>
        </w:p>
        <w:p w14:paraId="4EEA6607">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"_Toc167976601" </w:instrText>
          </w:r>
          <w:r>
            <w:rPr>
              <w:color w:val="auto"/>
            </w:rPr>
            <w:fldChar w:fldCharType="separate"/>
          </w:r>
          <w:r>
            <w:rPr>
              <w:rStyle w:val="13"/>
              <w:rFonts w:eastAsiaTheme="majorEastAsia"/>
              <w:color w:val="auto"/>
            </w:rPr>
            <w:t>b.</w:t>
          </w:r>
          <w:r>
            <w:rPr>
              <w:rFonts w:eastAsiaTheme="minorEastAsia" w:cstheme="minorBidi"/>
              <w:color w:val="auto"/>
              <w:kern w:val="2"/>
              <w:lang w:val="zh-CN" w:eastAsia="zh-CN"/>
              <w14:ligatures w14:val="standardContextual"/>
            </w:rPr>
            <w:tab/>
          </w:r>
          <w:r>
            <w:rPr>
              <w:rStyle w:val="13"/>
              <w:rFonts w:eastAsiaTheme="majorEastAsia"/>
              <w:color w:val="auto"/>
            </w:rPr>
            <w:t>Implementation Framework (IF)</w:t>
          </w:r>
          <w:r>
            <w:rPr>
              <w:color w:val="auto"/>
            </w:rPr>
            <w:tab/>
          </w:r>
          <w:r>
            <w:rPr>
              <w:color w:val="auto"/>
            </w:rPr>
            <w:fldChar w:fldCharType="begin"/>
          </w:r>
          <w:r>
            <w:rPr>
              <w:color w:val="auto"/>
            </w:rPr>
            <w:instrText xml:space="preserve"> PAGEREF _Toc167976601 \h </w:instrText>
          </w:r>
          <w:r>
            <w:rPr>
              <w:color w:val="auto"/>
            </w:rPr>
            <w:fldChar w:fldCharType="separate"/>
          </w:r>
          <w:r>
            <w:rPr>
              <w:color w:val="auto"/>
            </w:rPr>
            <w:t>3</w:t>
          </w:r>
          <w:r>
            <w:rPr>
              <w:color w:val="auto"/>
            </w:rPr>
            <w:fldChar w:fldCharType="end"/>
          </w:r>
          <w:r>
            <w:rPr>
              <w:color w:val="auto"/>
            </w:rPr>
            <w:fldChar w:fldCharType="end"/>
          </w:r>
        </w:p>
        <w:p w14:paraId="3BCB8A5A">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"_Toc167976602" </w:instrText>
          </w:r>
          <w:r>
            <w:rPr>
              <w:color w:val="auto"/>
            </w:rPr>
            <w:fldChar w:fldCharType="separate"/>
          </w:r>
          <w:r>
            <w:rPr>
              <w:rStyle w:val="13"/>
              <w:color w:val="auto"/>
            </w:rPr>
            <w:t>c.</w:t>
          </w:r>
          <w:r>
            <w:rPr>
              <w:rFonts w:eastAsiaTheme="minorEastAsia" w:cstheme="minorBidi"/>
              <w:color w:val="auto"/>
              <w:kern w:val="2"/>
              <w:lang w:val="zh-CN" w:eastAsia="zh-CN"/>
              <w14:ligatures w14:val="standardContextual"/>
            </w:rPr>
            <w:tab/>
          </w:r>
          <w:r>
            <w:rPr>
              <w:rStyle w:val="13"/>
              <w:color w:val="auto"/>
            </w:rPr>
            <w:t>Development/Functioning of Education Management Information System (EMIS)</w:t>
          </w:r>
          <w:r>
            <w:rPr>
              <w:color w:val="auto"/>
            </w:rPr>
            <w:tab/>
          </w:r>
          <w:r>
            <w:rPr>
              <w:color w:val="auto"/>
            </w:rPr>
            <w:fldChar w:fldCharType="begin"/>
          </w:r>
          <w:r>
            <w:rPr>
              <w:color w:val="auto"/>
            </w:rPr>
            <w:instrText xml:space="preserve"> PAGEREF _Toc167976602 \h </w:instrText>
          </w:r>
          <w:r>
            <w:rPr>
              <w:color w:val="auto"/>
            </w:rPr>
            <w:fldChar w:fldCharType="separate"/>
          </w:r>
          <w:r>
            <w:rPr>
              <w:color w:val="auto"/>
            </w:rPr>
            <w:t>4</w:t>
          </w:r>
          <w:r>
            <w:rPr>
              <w:color w:val="auto"/>
            </w:rPr>
            <w:fldChar w:fldCharType="end"/>
          </w:r>
          <w:r>
            <w:rPr>
              <w:color w:val="auto"/>
            </w:rPr>
            <w:fldChar w:fldCharType="end"/>
          </w:r>
        </w:p>
        <w:p w14:paraId="77217B2C">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"_Toc167976603" </w:instrText>
          </w:r>
          <w:r>
            <w:rPr>
              <w:color w:val="auto"/>
            </w:rPr>
            <w:fldChar w:fldCharType="separate"/>
          </w:r>
          <w:r>
            <w:rPr>
              <w:rStyle w:val="13"/>
              <w:rFonts w:cstheme="minorHAnsi"/>
              <w:color w:val="auto"/>
            </w:rPr>
            <w:t>KPI 2: Improved Staff Availability and Attendance</w:t>
          </w:r>
          <w:r>
            <w:rPr>
              <w:color w:val="auto"/>
            </w:rPr>
            <w:tab/>
          </w:r>
          <w:r>
            <w:rPr>
              <w:color w:val="auto"/>
            </w:rPr>
            <w:fldChar w:fldCharType="begin"/>
          </w:r>
          <w:r>
            <w:rPr>
              <w:color w:val="auto"/>
            </w:rPr>
            <w:instrText xml:space="preserve"> PAGEREF _Toc167976603 \h </w:instrText>
          </w:r>
          <w:r>
            <w:rPr>
              <w:color w:val="auto"/>
            </w:rPr>
            <w:fldChar w:fldCharType="separate"/>
          </w:r>
          <w:r>
            <w:rPr>
              <w:color w:val="auto"/>
            </w:rPr>
            <w:t>4</w:t>
          </w:r>
          <w:r>
            <w:rPr>
              <w:color w:val="auto"/>
            </w:rPr>
            <w:fldChar w:fldCharType="end"/>
          </w:r>
          <w:r>
            <w:rPr>
              <w:color w:val="auto"/>
            </w:rPr>
            <w:fldChar w:fldCharType="end"/>
          </w:r>
        </w:p>
        <w:p w14:paraId="3F619A8D">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"_Toc167976604"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Availability of Staff</w:t>
          </w:r>
          <w:r>
            <w:rPr>
              <w:color w:val="auto"/>
            </w:rPr>
            <w:tab/>
          </w:r>
          <w:r>
            <w:rPr>
              <w:color w:val="auto"/>
            </w:rPr>
            <w:fldChar w:fldCharType="begin"/>
          </w:r>
          <w:r>
            <w:rPr>
              <w:color w:val="auto"/>
            </w:rPr>
            <w:instrText xml:space="preserve"> PAGEREF _Toc167976604 \h </w:instrText>
          </w:r>
          <w:r>
            <w:rPr>
              <w:color w:val="auto"/>
            </w:rPr>
            <w:fldChar w:fldCharType="separate"/>
          </w:r>
          <w:r>
            <w:rPr>
              <w:color w:val="auto"/>
            </w:rPr>
            <w:t>4</w:t>
          </w:r>
          <w:r>
            <w:rPr>
              <w:color w:val="auto"/>
            </w:rPr>
            <w:fldChar w:fldCharType="end"/>
          </w:r>
          <w:r>
            <w:rPr>
              <w:color w:val="auto"/>
            </w:rPr>
            <w:fldChar w:fldCharType="end"/>
          </w:r>
        </w:p>
        <w:p w14:paraId="2AB223CA">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"_Toc167976605" </w:instrText>
          </w:r>
          <w:r>
            <w:rPr>
              <w:color w:val="auto"/>
            </w:rPr>
            <w:fldChar w:fldCharType="separate"/>
          </w:r>
          <w:r>
            <w:rPr>
              <w:rStyle w:val="13"/>
              <w:iCs/>
              <w:color w:val="auto"/>
            </w:rPr>
            <w:t>b.</w:t>
          </w:r>
          <w:r>
            <w:rPr>
              <w:rFonts w:eastAsiaTheme="minorEastAsia" w:cstheme="minorBidi"/>
              <w:color w:val="auto"/>
              <w:kern w:val="2"/>
              <w:lang w:val="zh-CN" w:eastAsia="zh-CN"/>
              <w14:ligatures w14:val="standardContextual"/>
            </w:rPr>
            <w:tab/>
          </w:r>
          <w:r>
            <w:rPr>
              <w:rStyle w:val="13"/>
              <w:iCs/>
              <w:color w:val="auto"/>
            </w:rPr>
            <w:t>Functional Attendance Management</w:t>
          </w:r>
          <w:r>
            <w:rPr>
              <w:color w:val="auto"/>
            </w:rPr>
            <w:tab/>
          </w:r>
          <w:r>
            <w:rPr>
              <w:color w:val="auto"/>
            </w:rPr>
            <w:fldChar w:fldCharType="begin"/>
          </w:r>
          <w:r>
            <w:rPr>
              <w:color w:val="auto"/>
            </w:rPr>
            <w:instrText xml:space="preserve"> PAGEREF _Toc167976605 \h </w:instrText>
          </w:r>
          <w:r>
            <w:rPr>
              <w:color w:val="auto"/>
            </w:rPr>
            <w:fldChar w:fldCharType="separate"/>
          </w:r>
          <w:r>
            <w:rPr>
              <w:color w:val="auto"/>
            </w:rPr>
            <w:t>14</w:t>
          </w:r>
          <w:r>
            <w:rPr>
              <w:color w:val="auto"/>
            </w:rPr>
            <w:fldChar w:fldCharType="end"/>
          </w:r>
          <w:r>
            <w:rPr>
              <w:color w:val="auto"/>
            </w:rPr>
            <w:fldChar w:fldCharType="end"/>
          </w:r>
        </w:p>
        <w:p w14:paraId="5EAF03FF">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"_Toc167976606" </w:instrText>
          </w:r>
          <w:r>
            <w:rPr>
              <w:color w:val="auto"/>
            </w:rPr>
            <w:fldChar w:fldCharType="separate"/>
          </w:r>
          <w:r>
            <w:rPr>
              <w:rStyle w:val="13"/>
              <w:iCs/>
              <w:color w:val="auto"/>
            </w:rPr>
            <w:t>c.</w:t>
          </w:r>
          <w:r>
            <w:rPr>
              <w:rFonts w:eastAsiaTheme="minorEastAsia" w:cstheme="minorBidi"/>
              <w:color w:val="auto"/>
              <w:kern w:val="2"/>
              <w:lang w:val="zh-CN" w:eastAsia="zh-CN"/>
              <w14:ligatures w14:val="standardContextual"/>
            </w:rPr>
            <w:tab/>
          </w:r>
          <w:r>
            <w:rPr>
              <w:rStyle w:val="13"/>
              <w:iCs/>
              <w:color w:val="auto"/>
            </w:rPr>
            <w:t>Staff Attendance</w:t>
          </w:r>
          <w:r>
            <w:rPr>
              <w:color w:val="auto"/>
            </w:rPr>
            <w:tab/>
          </w:r>
          <w:r>
            <w:rPr>
              <w:color w:val="auto"/>
            </w:rPr>
            <w:fldChar w:fldCharType="begin"/>
          </w:r>
          <w:r>
            <w:rPr>
              <w:color w:val="auto"/>
            </w:rPr>
            <w:instrText xml:space="preserve"> PAGEREF _Toc167976606 \h </w:instrText>
          </w:r>
          <w:r>
            <w:rPr>
              <w:color w:val="auto"/>
            </w:rPr>
            <w:fldChar w:fldCharType="separate"/>
          </w:r>
          <w:r>
            <w:rPr>
              <w:color w:val="auto"/>
            </w:rPr>
            <w:t>15</w:t>
          </w:r>
          <w:r>
            <w:rPr>
              <w:color w:val="auto"/>
            </w:rPr>
            <w:fldChar w:fldCharType="end"/>
          </w:r>
          <w:r>
            <w:rPr>
              <w:color w:val="auto"/>
            </w:rPr>
            <w:fldChar w:fldCharType="end"/>
          </w:r>
        </w:p>
        <w:p w14:paraId="44F4415C">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"_Toc167976607" </w:instrText>
          </w:r>
          <w:r>
            <w:rPr>
              <w:color w:val="auto"/>
            </w:rPr>
            <w:fldChar w:fldCharType="separate"/>
          </w:r>
          <w:r>
            <w:rPr>
              <w:rStyle w:val="13"/>
              <w:rFonts w:cstheme="minorHAnsi"/>
              <w:color w:val="auto"/>
            </w:rPr>
            <w:t>KPI 3: Improved Student Enrolment, Attendance, and Retention</w:t>
          </w:r>
          <w:r>
            <w:rPr>
              <w:color w:val="auto"/>
            </w:rPr>
            <w:tab/>
          </w:r>
          <w:r>
            <w:rPr>
              <w:color w:val="auto"/>
            </w:rPr>
            <w:fldChar w:fldCharType="begin"/>
          </w:r>
          <w:r>
            <w:rPr>
              <w:color w:val="auto"/>
            </w:rPr>
            <w:instrText xml:space="preserve"> PAGEREF _Toc167976607 \h </w:instrText>
          </w:r>
          <w:r>
            <w:rPr>
              <w:color w:val="auto"/>
            </w:rPr>
            <w:fldChar w:fldCharType="separate"/>
          </w:r>
          <w:r>
            <w:rPr>
              <w:color w:val="auto"/>
            </w:rPr>
            <w:t>22</w:t>
          </w:r>
          <w:r>
            <w:rPr>
              <w:color w:val="auto"/>
            </w:rPr>
            <w:fldChar w:fldCharType="end"/>
          </w:r>
          <w:r>
            <w:rPr>
              <w:color w:val="auto"/>
            </w:rPr>
            <w:fldChar w:fldCharType="end"/>
          </w:r>
        </w:p>
        <w:p w14:paraId="256AA50B">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"_Toc167976608"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Student Enrolment, Attendance Management, and Retention Plan</w:t>
          </w:r>
          <w:r>
            <w:rPr>
              <w:color w:val="auto"/>
            </w:rPr>
            <w:tab/>
          </w:r>
          <w:r>
            <w:rPr>
              <w:color w:val="auto"/>
            </w:rPr>
            <w:fldChar w:fldCharType="begin"/>
          </w:r>
          <w:r>
            <w:rPr>
              <w:color w:val="auto"/>
            </w:rPr>
            <w:instrText xml:space="preserve"> PAGEREF _Toc167976608 \h </w:instrText>
          </w:r>
          <w:r>
            <w:rPr>
              <w:color w:val="auto"/>
            </w:rPr>
            <w:fldChar w:fldCharType="separate"/>
          </w:r>
          <w:r>
            <w:rPr>
              <w:color w:val="auto"/>
            </w:rPr>
            <w:t>22</w:t>
          </w:r>
          <w:r>
            <w:rPr>
              <w:color w:val="auto"/>
            </w:rPr>
            <w:fldChar w:fldCharType="end"/>
          </w:r>
          <w:r>
            <w:rPr>
              <w:color w:val="auto"/>
            </w:rPr>
            <w:fldChar w:fldCharType="end"/>
          </w:r>
        </w:p>
        <w:p w14:paraId="5D70C292">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"_Toc167976609" </w:instrText>
          </w:r>
          <w:r>
            <w:rPr>
              <w:color w:val="auto"/>
            </w:rPr>
            <w:fldChar w:fldCharType="separate"/>
          </w:r>
          <w:r>
            <w:rPr>
              <w:rStyle w:val="13"/>
              <w:color w:val="auto"/>
            </w:rPr>
            <w:t>b.</w:t>
          </w:r>
          <w:r>
            <w:rPr>
              <w:rFonts w:eastAsiaTheme="minorEastAsia" w:cstheme="minorBidi"/>
              <w:color w:val="auto"/>
              <w:kern w:val="2"/>
              <w:lang w:val="zh-CN" w:eastAsia="zh-CN"/>
              <w14:ligatures w14:val="standardContextual"/>
            </w:rPr>
            <w:tab/>
          </w:r>
          <w:r>
            <w:rPr>
              <w:rStyle w:val="13"/>
              <w:color w:val="auto"/>
            </w:rPr>
            <w:t>Improvement in Student Enrolment, Attendance Management, and Retention Rates</w:t>
          </w:r>
          <w:r>
            <w:rPr>
              <w:color w:val="auto"/>
            </w:rPr>
            <w:tab/>
          </w:r>
          <w:r>
            <w:rPr>
              <w:color w:val="auto"/>
            </w:rPr>
            <w:fldChar w:fldCharType="begin"/>
          </w:r>
          <w:r>
            <w:rPr>
              <w:color w:val="auto"/>
            </w:rPr>
            <w:instrText xml:space="preserve"> PAGEREF _Toc167976609 \h </w:instrText>
          </w:r>
          <w:r>
            <w:rPr>
              <w:color w:val="auto"/>
            </w:rPr>
            <w:fldChar w:fldCharType="separate"/>
          </w:r>
          <w:r>
            <w:rPr>
              <w:color w:val="auto"/>
            </w:rPr>
            <w:t>23</w:t>
          </w:r>
          <w:r>
            <w:rPr>
              <w:color w:val="auto"/>
            </w:rPr>
            <w:fldChar w:fldCharType="end"/>
          </w:r>
          <w:r>
            <w:rPr>
              <w:color w:val="auto"/>
            </w:rPr>
            <w:fldChar w:fldCharType="end"/>
          </w:r>
        </w:p>
        <w:p w14:paraId="21A1FB25">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"_Toc167976610" </w:instrText>
          </w:r>
          <w:r>
            <w:rPr>
              <w:color w:val="auto"/>
            </w:rPr>
            <w:fldChar w:fldCharType="separate"/>
          </w:r>
          <w:r>
            <w:rPr>
              <w:rStyle w:val="13"/>
              <w:rFonts w:cstheme="minorHAnsi"/>
              <w:color w:val="auto"/>
            </w:rPr>
            <w:t>KPI 4: Lesson Planning and Student Assessment System</w:t>
          </w:r>
          <w:r>
            <w:rPr>
              <w:color w:val="auto"/>
            </w:rPr>
            <w:tab/>
          </w:r>
          <w:r>
            <w:rPr>
              <w:color w:val="auto"/>
            </w:rPr>
            <w:fldChar w:fldCharType="begin"/>
          </w:r>
          <w:r>
            <w:rPr>
              <w:color w:val="auto"/>
            </w:rPr>
            <w:instrText xml:space="preserve"> PAGEREF _Toc167976610 \h </w:instrText>
          </w:r>
          <w:r>
            <w:rPr>
              <w:color w:val="auto"/>
            </w:rPr>
            <w:fldChar w:fldCharType="separate"/>
          </w:r>
          <w:r>
            <w:rPr>
              <w:color w:val="auto"/>
            </w:rPr>
            <w:t>40</w:t>
          </w:r>
          <w:r>
            <w:rPr>
              <w:color w:val="auto"/>
            </w:rPr>
            <w:fldChar w:fldCharType="end"/>
          </w:r>
          <w:r>
            <w:rPr>
              <w:color w:val="auto"/>
            </w:rPr>
            <w:fldChar w:fldCharType="end"/>
          </w:r>
        </w:p>
        <w:p w14:paraId="64705A5F">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"_Toc167976611"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Annual Scheme of Studies (Not Applicable for RFP 1)</w:t>
          </w:r>
          <w:r>
            <w:rPr>
              <w:color w:val="auto"/>
            </w:rPr>
            <w:tab/>
          </w:r>
          <w:r>
            <w:rPr>
              <w:color w:val="auto"/>
            </w:rPr>
            <w:fldChar w:fldCharType="begin"/>
          </w:r>
          <w:r>
            <w:rPr>
              <w:color w:val="auto"/>
            </w:rPr>
            <w:instrText xml:space="preserve"> PAGEREF _Toc167976611 \h </w:instrText>
          </w:r>
          <w:r>
            <w:rPr>
              <w:color w:val="auto"/>
            </w:rPr>
            <w:fldChar w:fldCharType="separate"/>
          </w:r>
          <w:r>
            <w:rPr>
              <w:color w:val="auto"/>
            </w:rPr>
            <w:t>40</w:t>
          </w:r>
          <w:r>
            <w:rPr>
              <w:color w:val="auto"/>
            </w:rPr>
            <w:fldChar w:fldCharType="end"/>
          </w:r>
          <w:r>
            <w:rPr>
              <w:color w:val="auto"/>
            </w:rPr>
            <w:fldChar w:fldCharType="end"/>
          </w:r>
        </w:p>
        <w:p w14:paraId="6334EA43">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"_Toc167976612" </w:instrText>
          </w:r>
          <w:r>
            <w:rPr>
              <w:color w:val="auto"/>
            </w:rPr>
            <w:fldChar w:fldCharType="separate"/>
          </w:r>
          <w:r>
            <w:rPr>
              <w:rStyle w:val="13"/>
              <w:color w:val="auto"/>
            </w:rPr>
            <w:t>b.</w:t>
          </w:r>
          <w:r>
            <w:rPr>
              <w:rFonts w:eastAsiaTheme="minorEastAsia" w:cstheme="minorBidi"/>
              <w:color w:val="auto"/>
              <w:kern w:val="2"/>
              <w:lang w:val="zh-CN" w:eastAsia="zh-CN"/>
              <w14:ligatures w14:val="standardContextual"/>
            </w:rPr>
            <w:tab/>
          </w:r>
          <w:r>
            <w:rPr>
              <w:rStyle w:val="13"/>
              <w:color w:val="auto"/>
            </w:rPr>
            <w:t>Lesson Planning</w:t>
          </w:r>
          <w:r>
            <w:rPr>
              <w:color w:val="auto"/>
            </w:rPr>
            <w:tab/>
          </w:r>
          <w:r>
            <w:rPr>
              <w:color w:val="auto"/>
            </w:rPr>
            <w:fldChar w:fldCharType="begin"/>
          </w:r>
          <w:r>
            <w:rPr>
              <w:color w:val="auto"/>
            </w:rPr>
            <w:instrText xml:space="preserve"> PAGEREF _Toc167976612 \h </w:instrText>
          </w:r>
          <w:r>
            <w:rPr>
              <w:color w:val="auto"/>
            </w:rPr>
            <w:fldChar w:fldCharType="separate"/>
          </w:r>
          <w:r>
            <w:rPr>
              <w:color w:val="auto"/>
            </w:rPr>
            <w:t>41</w:t>
          </w:r>
          <w:r>
            <w:rPr>
              <w:color w:val="auto"/>
            </w:rPr>
            <w:fldChar w:fldCharType="end"/>
          </w:r>
          <w:r>
            <w:rPr>
              <w:color w:val="auto"/>
            </w:rPr>
            <w:fldChar w:fldCharType="end"/>
          </w:r>
        </w:p>
        <w:p w14:paraId="061A788B">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"_Toc167976613" </w:instrText>
          </w:r>
          <w:r>
            <w:rPr>
              <w:color w:val="auto"/>
            </w:rPr>
            <w:fldChar w:fldCharType="separate"/>
          </w:r>
          <w:r>
            <w:rPr>
              <w:rStyle w:val="13"/>
              <w:color w:val="auto"/>
            </w:rPr>
            <w:t>c.</w:t>
          </w:r>
          <w:r>
            <w:rPr>
              <w:rFonts w:eastAsiaTheme="minorEastAsia" w:cstheme="minorBidi"/>
              <w:color w:val="auto"/>
              <w:kern w:val="2"/>
              <w:lang w:val="zh-CN" w:eastAsia="zh-CN"/>
              <w14:ligatures w14:val="standardContextual"/>
            </w:rPr>
            <w:tab/>
          </w:r>
          <w:r>
            <w:rPr>
              <w:rStyle w:val="13"/>
              <w:color w:val="auto"/>
            </w:rPr>
            <w:t>Formative Assessments (In-House)</w:t>
          </w:r>
          <w:r>
            <w:rPr>
              <w:color w:val="auto"/>
            </w:rPr>
            <w:tab/>
          </w:r>
          <w:r>
            <w:rPr>
              <w:color w:val="auto"/>
            </w:rPr>
            <w:fldChar w:fldCharType="begin"/>
          </w:r>
          <w:r>
            <w:rPr>
              <w:color w:val="auto"/>
            </w:rPr>
            <w:instrText xml:space="preserve"> PAGEREF _Toc167976613 \h </w:instrText>
          </w:r>
          <w:r>
            <w:rPr>
              <w:color w:val="auto"/>
            </w:rPr>
            <w:fldChar w:fldCharType="separate"/>
          </w:r>
          <w:r>
            <w:rPr>
              <w:color w:val="auto"/>
            </w:rPr>
            <w:t>41</w:t>
          </w:r>
          <w:r>
            <w:rPr>
              <w:color w:val="auto"/>
            </w:rPr>
            <w:fldChar w:fldCharType="end"/>
          </w:r>
          <w:r>
            <w:rPr>
              <w:color w:val="auto"/>
            </w:rPr>
            <w:fldChar w:fldCharType="end"/>
          </w:r>
        </w:p>
        <w:p w14:paraId="29ECE75C">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"_Toc167976614" </w:instrText>
          </w:r>
          <w:r>
            <w:rPr>
              <w:color w:val="auto"/>
            </w:rPr>
            <w:fldChar w:fldCharType="separate"/>
          </w:r>
          <w:r>
            <w:rPr>
              <w:rStyle w:val="13"/>
              <w:color w:val="auto"/>
            </w:rPr>
            <w:t>d.</w:t>
          </w:r>
          <w:r>
            <w:rPr>
              <w:rFonts w:eastAsiaTheme="minorEastAsia" w:cstheme="minorBidi"/>
              <w:color w:val="auto"/>
              <w:kern w:val="2"/>
              <w:lang w:val="zh-CN" w:eastAsia="zh-CN"/>
              <w14:ligatures w14:val="standardContextual"/>
            </w:rPr>
            <w:tab/>
          </w:r>
          <w:r>
            <w:rPr>
              <w:rStyle w:val="13"/>
              <w:color w:val="auto"/>
            </w:rPr>
            <w:t>Summative Assessments (Internal)</w:t>
          </w:r>
          <w:r>
            <w:rPr>
              <w:color w:val="auto"/>
            </w:rPr>
            <w:tab/>
          </w:r>
          <w:r>
            <w:rPr>
              <w:color w:val="auto"/>
            </w:rPr>
            <w:fldChar w:fldCharType="begin"/>
          </w:r>
          <w:r>
            <w:rPr>
              <w:color w:val="auto"/>
            </w:rPr>
            <w:instrText xml:space="preserve"> PAGEREF _Toc167976614 \h </w:instrText>
          </w:r>
          <w:r>
            <w:rPr>
              <w:color w:val="auto"/>
            </w:rPr>
            <w:fldChar w:fldCharType="separate"/>
          </w:r>
          <w:r>
            <w:rPr>
              <w:color w:val="auto"/>
            </w:rPr>
            <w:t>41</w:t>
          </w:r>
          <w:r>
            <w:rPr>
              <w:color w:val="auto"/>
            </w:rPr>
            <w:fldChar w:fldCharType="end"/>
          </w:r>
          <w:r>
            <w:rPr>
              <w:color w:val="auto"/>
            </w:rPr>
            <w:fldChar w:fldCharType="end"/>
          </w:r>
        </w:p>
        <w:p w14:paraId="0DCD5A33">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"_Toc167976615" </w:instrText>
          </w:r>
          <w:r>
            <w:rPr>
              <w:color w:val="auto"/>
            </w:rPr>
            <w:fldChar w:fldCharType="separate"/>
          </w:r>
          <w:r>
            <w:rPr>
              <w:rStyle w:val="13"/>
              <w:color w:val="auto"/>
            </w:rPr>
            <w:t>e.</w:t>
          </w:r>
          <w:r>
            <w:rPr>
              <w:rFonts w:eastAsiaTheme="minorEastAsia" w:cstheme="minorBidi"/>
              <w:color w:val="auto"/>
              <w:kern w:val="2"/>
              <w:lang w:val="zh-CN" w:eastAsia="zh-CN"/>
              <w14:ligatures w14:val="standardContextual"/>
            </w:rPr>
            <w:tab/>
          </w:r>
          <w:r>
            <w:rPr>
              <w:rStyle w:val="13"/>
              <w:color w:val="auto"/>
            </w:rPr>
            <w:t>Summative Assessments (External)</w:t>
          </w:r>
          <w:r>
            <w:rPr>
              <w:color w:val="auto"/>
            </w:rPr>
            <w:tab/>
          </w:r>
          <w:r>
            <w:rPr>
              <w:color w:val="auto"/>
            </w:rPr>
            <w:fldChar w:fldCharType="begin"/>
          </w:r>
          <w:r>
            <w:rPr>
              <w:color w:val="auto"/>
            </w:rPr>
            <w:instrText xml:space="preserve"> PAGEREF _Toc167976615 \h </w:instrText>
          </w:r>
          <w:r>
            <w:rPr>
              <w:color w:val="auto"/>
            </w:rPr>
            <w:fldChar w:fldCharType="separate"/>
          </w:r>
          <w:r>
            <w:rPr>
              <w:color w:val="auto"/>
            </w:rPr>
            <w:t>42</w:t>
          </w:r>
          <w:r>
            <w:rPr>
              <w:color w:val="auto"/>
            </w:rPr>
            <w:fldChar w:fldCharType="end"/>
          </w:r>
          <w:r>
            <w:rPr>
              <w:color w:val="auto"/>
            </w:rPr>
            <w:fldChar w:fldCharType="end"/>
          </w:r>
        </w:p>
        <w:p w14:paraId="3F7D8E5C">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"_Toc167976616" </w:instrText>
          </w:r>
          <w:r>
            <w:rPr>
              <w:color w:val="auto"/>
            </w:rPr>
            <w:fldChar w:fldCharType="separate"/>
          </w:r>
          <w:r>
            <w:rPr>
              <w:rStyle w:val="13"/>
              <w:rFonts w:cstheme="minorHAnsi"/>
              <w:color w:val="auto"/>
            </w:rPr>
            <w:t>KPI 5: Continuous Professional Development of Staff</w:t>
          </w:r>
          <w:r>
            <w:rPr>
              <w:color w:val="auto"/>
            </w:rPr>
            <w:tab/>
          </w:r>
          <w:r>
            <w:rPr>
              <w:color w:val="auto"/>
            </w:rPr>
            <w:fldChar w:fldCharType="begin"/>
          </w:r>
          <w:r>
            <w:rPr>
              <w:color w:val="auto"/>
            </w:rPr>
            <w:instrText xml:space="preserve"> PAGEREF _Toc167976616 \h </w:instrText>
          </w:r>
          <w:r>
            <w:rPr>
              <w:color w:val="auto"/>
            </w:rPr>
            <w:fldChar w:fldCharType="separate"/>
          </w:r>
          <w:r>
            <w:rPr>
              <w:color w:val="auto"/>
            </w:rPr>
            <w:t>42</w:t>
          </w:r>
          <w:r>
            <w:rPr>
              <w:color w:val="auto"/>
            </w:rPr>
            <w:fldChar w:fldCharType="end"/>
          </w:r>
          <w:r>
            <w:rPr>
              <w:color w:val="auto"/>
            </w:rPr>
            <w:fldChar w:fldCharType="end"/>
          </w:r>
        </w:p>
        <w:p w14:paraId="30DCDD84">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"_Toc167976617"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Staff Trainings</w:t>
          </w:r>
          <w:r>
            <w:rPr>
              <w:color w:val="auto"/>
            </w:rPr>
            <w:tab/>
          </w:r>
          <w:r>
            <w:rPr>
              <w:color w:val="auto"/>
            </w:rPr>
            <w:fldChar w:fldCharType="begin"/>
          </w:r>
          <w:r>
            <w:rPr>
              <w:color w:val="auto"/>
            </w:rPr>
            <w:instrText xml:space="preserve"> PAGEREF _Toc167976617 \h </w:instrText>
          </w:r>
          <w:r>
            <w:rPr>
              <w:color w:val="auto"/>
            </w:rPr>
            <w:fldChar w:fldCharType="separate"/>
          </w:r>
          <w:r>
            <w:rPr>
              <w:color w:val="auto"/>
            </w:rPr>
            <w:t>42</w:t>
          </w:r>
          <w:r>
            <w:rPr>
              <w:color w:val="auto"/>
            </w:rPr>
            <w:fldChar w:fldCharType="end"/>
          </w:r>
          <w:r>
            <w:rPr>
              <w:color w:val="auto"/>
            </w:rPr>
            <w:fldChar w:fldCharType="end"/>
          </w:r>
        </w:p>
        <w:p w14:paraId="556D03F2">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"_Toc167976618" </w:instrText>
          </w:r>
          <w:r>
            <w:rPr>
              <w:color w:val="auto"/>
            </w:rPr>
            <w:fldChar w:fldCharType="separate"/>
          </w:r>
          <w:r>
            <w:rPr>
              <w:rStyle w:val="13"/>
              <w:color w:val="auto"/>
            </w:rPr>
            <w:t>b.</w:t>
          </w:r>
          <w:r>
            <w:rPr>
              <w:rFonts w:eastAsiaTheme="minorEastAsia" w:cstheme="minorBidi"/>
              <w:color w:val="auto"/>
              <w:kern w:val="2"/>
              <w:lang w:val="zh-CN" w:eastAsia="zh-CN"/>
              <w14:ligatures w14:val="standardContextual"/>
            </w:rPr>
            <w:tab/>
          </w:r>
          <w:r>
            <w:rPr>
              <w:rStyle w:val="13"/>
              <w:color w:val="auto"/>
            </w:rPr>
            <w:t>Quality Assurance of CPD Sessions</w:t>
          </w:r>
          <w:r>
            <w:rPr>
              <w:color w:val="auto"/>
            </w:rPr>
            <w:tab/>
          </w:r>
          <w:r>
            <w:rPr>
              <w:color w:val="auto"/>
            </w:rPr>
            <w:fldChar w:fldCharType="begin"/>
          </w:r>
          <w:r>
            <w:rPr>
              <w:color w:val="auto"/>
            </w:rPr>
            <w:instrText xml:space="preserve"> PAGEREF _Toc167976618 \h </w:instrText>
          </w:r>
          <w:r>
            <w:rPr>
              <w:color w:val="auto"/>
            </w:rPr>
            <w:fldChar w:fldCharType="separate"/>
          </w:r>
          <w:r>
            <w:rPr>
              <w:color w:val="auto"/>
            </w:rPr>
            <w:t>48</w:t>
          </w:r>
          <w:r>
            <w:rPr>
              <w:color w:val="auto"/>
            </w:rPr>
            <w:fldChar w:fldCharType="end"/>
          </w:r>
          <w:r>
            <w:rPr>
              <w:color w:val="auto"/>
            </w:rPr>
            <w:fldChar w:fldCharType="end"/>
          </w:r>
        </w:p>
        <w:p w14:paraId="69F25429">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"_Toc167976619" </w:instrText>
          </w:r>
          <w:r>
            <w:rPr>
              <w:color w:val="auto"/>
            </w:rPr>
            <w:fldChar w:fldCharType="separate"/>
          </w:r>
          <w:r>
            <w:rPr>
              <w:rStyle w:val="13"/>
              <w:rFonts w:cstheme="minorHAnsi"/>
              <w:color w:val="auto"/>
            </w:rPr>
            <w:t>KPI 6: School Repair and Maintenance; Community Engagement</w:t>
          </w:r>
          <w:r>
            <w:rPr>
              <w:color w:val="auto"/>
            </w:rPr>
            <w:tab/>
          </w:r>
          <w:r>
            <w:rPr>
              <w:color w:val="auto"/>
            </w:rPr>
            <w:fldChar w:fldCharType="begin"/>
          </w:r>
          <w:r>
            <w:rPr>
              <w:color w:val="auto"/>
            </w:rPr>
            <w:instrText xml:space="preserve"> PAGEREF _Toc167976619 \h </w:instrText>
          </w:r>
          <w:r>
            <w:rPr>
              <w:color w:val="auto"/>
            </w:rPr>
            <w:fldChar w:fldCharType="separate"/>
          </w:r>
          <w:r>
            <w:rPr>
              <w:color w:val="auto"/>
            </w:rPr>
            <w:t>50</w:t>
          </w:r>
          <w:r>
            <w:rPr>
              <w:color w:val="auto"/>
            </w:rPr>
            <w:fldChar w:fldCharType="end"/>
          </w:r>
          <w:r>
            <w:rPr>
              <w:color w:val="auto"/>
            </w:rPr>
            <w:fldChar w:fldCharType="end"/>
          </w:r>
        </w:p>
        <w:p w14:paraId="1F23CF1D">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"_Toc167976620"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Repair and Maintenance of Schools within the Group/Cluster</w:t>
          </w:r>
          <w:r>
            <w:rPr>
              <w:color w:val="auto"/>
            </w:rPr>
            <w:tab/>
          </w:r>
          <w:r>
            <w:rPr>
              <w:color w:val="auto"/>
            </w:rPr>
            <w:fldChar w:fldCharType="begin"/>
          </w:r>
          <w:r>
            <w:rPr>
              <w:color w:val="auto"/>
            </w:rPr>
            <w:instrText xml:space="preserve"> PAGEREF _Toc167976620 \h </w:instrText>
          </w:r>
          <w:r>
            <w:rPr>
              <w:color w:val="auto"/>
            </w:rPr>
            <w:fldChar w:fldCharType="separate"/>
          </w:r>
          <w:r>
            <w:rPr>
              <w:color w:val="auto"/>
            </w:rPr>
            <w:t>50</w:t>
          </w:r>
          <w:r>
            <w:rPr>
              <w:color w:val="auto"/>
            </w:rPr>
            <w:fldChar w:fldCharType="end"/>
          </w:r>
          <w:r>
            <w:rPr>
              <w:color w:val="auto"/>
            </w:rPr>
            <w:fldChar w:fldCharType="end"/>
          </w:r>
        </w:p>
        <w:p w14:paraId="0047BDE8">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"_Toc167976621" </w:instrText>
          </w:r>
          <w:r>
            <w:rPr>
              <w:color w:val="auto"/>
            </w:rPr>
            <w:fldChar w:fldCharType="separate"/>
          </w:r>
          <w:r>
            <w:rPr>
              <w:rStyle w:val="13"/>
              <w:color w:val="auto"/>
            </w:rPr>
            <w:t>b.</w:t>
          </w:r>
          <w:r>
            <w:rPr>
              <w:rFonts w:eastAsiaTheme="minorEastAsia" w:cstheme="minorBidi"/>
              <w:color w:val="auto"/>
              <w:kern w:val="2"/>
              <w:lang w:val="zh-CN" w:eastAsia="zh-CN"/>
              <w14:ligatures w14:val="standardContextual"/>
            </w:rPr>
            <w:tab/>
          </w:r>
          <w:r>
            <w:rPr>
              <w:rStyle w:val="13"/>
              <w:color w:val="auto"/>
            </w:rPr>
            <w:t>Meetings with School Management Committee (SMC)</w:t>
          </w:r>
          <w:r>
            <w:rPr>
              <w:color w:val="auto"/>
            </w:rPr>
            <w:tab/>
          </w:r>
          <w:r>
            <w:rPr>
              <w:color w:val="auto"/>
            </w:rPr>
            <w:fldChar w:fldCharType="begin"/>
          </w:r>
          <w:r>
            <w:rPr>
              <w:color w:val="auto"/>
            </w:rPr>
            <w:instrText xml:space="preserve"> PAGEREF _Toc167976621 \h </w:instrText>
          </w:r>
          <w:r>
            <w:rPr>
              <w:color w:val="auto"/>
            </w:rPr>
            <w:fldChar w:fldCharType="separate"/>
          </w:r>
          <w:r>
            <w:rPr>
              <w:color w:val="auto"/>
            </w:rPr>
            <w:t>50</w:t>
          </w:r>
          <w:r>
            <w:rPr>
              <w:color w:val="auto"/>
            </w:rPr>
            <w:fldChar w:fldCharType="end"/>
          </w:r>
          <w:r>
            <w:rPr>
              <w:color w:val="auto"/>
            </w:rPr>
            <w:fldChar w:fldCharType="end"/>
          </w:r>
        </w:p>
        <w:p w14:paraId="1EE42B59">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"_Toc167976622" </w:instrText>
          </w:r>
          <w:r>
            <w:rPr>
              <w:color w:val="auto"/>
            </w:rPr>
            <w:fldChar w:fldCharType="separate"/>
          </w:r>
          <w:r>
            <w:rPr>
              <w:rStyle w:val="13"/>
              <w:color w:val="auto"/>
            </w:rPr>
            <w:t>c.</w:t>
          </w:r>
          <w:r>
            <w:rPr>
              <w:rFonts w:eastAsiaTheme="minorEastAsia" w:cstheme="minorBidi"/>
              <w:color w:val="auto"/>
              <w:kern w:val="2"/>
              <w:lang w:val="zh-CN" w:eastAsia="zh-CN"/>
              <w14:ligatures w14:val="standardContextual"/>
            </w:rPr>
            <w:tab/>
          </w:r>
          <w:r>
            <w:rPr>
              <w:rStyle w:val="13"/>
              <w:color w:val="auto"/>
            </w:rPr>
            <w:t>Improved Community Outreach</w:t>
          </w:r>
          <w:r>
            <w:rPr>
              <w:color w:val="auto"/>
            </w:rPr>
            <w:tab/>
          </w:r>
          <w:r>
            <w:rPr>
              <w:color w:val="auto"/>
            </w:rPr>
            <w:fldChar w:fldCharType="begin"/>
          </w:r>
          <w:r>
            <w:rPr>
              <w:color w:val="auto"/>
            </w:rPr>
            <w:instrText xml:space="preserve"> PAGEREF _Toc167976622 \h </w:instrText>
          </w:r>
          <w:r>
            <w:rPr>
              <w:color w:val="auto"/>
            </w:rPr>
            <w:fldChar w:fldCharType="separate"/>
          </w:r>
          <w:r>
            <w:rPr>
              <w:color w:val="auto"/>
            </w:rPr>
            <w:t>51</w:t>
          </w:r>
          <w:r>
            <w:rPr>
              <w:color w:val="auto"/>
            </w:rPr>
            <w:fldChar w:fldCharType="end"/>
          </w:r>
          <w:r>
            <w:rPr>
              <w:color w:val="auto"/>
            </w:rPr>
            <w:fldChar w:fldCharType="end"/>
          </w:r>
        </w:p>
        <w:p w14:paraId="30191621">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"_Toc167976623" </w:instrText>
          </w:r>
          <w:r>
            <w:rPr>
              <w:color w:val="auto"/>
            </w:rPr>
            <w:fldChar w:fldCharType="separate"/>
          </w:r>
          <w:r>
            <w:rPr>
              <w:rStyle w:val="13"/>
              <w:color w:val="auto"/>
            </w:rPr>
            <w:t>d.</w:t>
          </w:r>
          <w:r>
            <w:rPr>
              <w:rFonts w:eastAsiaTheme="minorEastAsia" w:cstheme="minorBidi"/>
              <w:color w:val="auto"/>
              <w:kern w:val="2"/>
              <w:lang w:val="zh-CN" w:eastAsia="zh-CN"/>
              <w14:ligatures w14:val="standardContextual"/>
            </w:rPr>
            <w:tab/>
          </w:r>
          <w:r>
            <w:rPr>
              <w:rStyle w:val="13"/>
              <w:color w:val="auto"/>
            </w:rPr>
            <w:t>Parent-Teacher Meetings (PTMs)</w:t>
          </w:r>
          <w:r>
            <w:rPr>
              <w:color w:val="auto"/>
            </w:rPr>
            <w:tab/>
          </w:r>
          <w:r>
            <w:rPr>
              <w:color w:val="auto"/>
            </w:rPr>
            <w:fldChar w:fldCharType="begin"/>
          </w:r>
          <w:r>
            <w:rPr>
              <w:color w:val="auto"/>
            </w:rPr>
            <w:instrText xml:space="preserve"> PAGEREF _Toc167976623 \h </w:instrText>
          </w:r>
          <w:r>
            <w:rPr>
              <w:color w:val="auto"/>
            </w:rPr>
            <w:fldChar w:fldCharType="separate"/>
          </w:r>
          <w:r>
            <w:rPr>
              <w:color w:val="auto"/>
            </w:rPr>
            <w:t>52</w:t>
          </w:r>
          <w:r>
            <w:rPr>
              <w:color w:val="auto"/>
            </w:rPr>
            <w:fldChar w:fldCharType="end"/>
          </w:r>
          <w:r>
            <w:rPr>
              <w:color w:val="auto"/>
            </w:rPr>
            <w:fldChar w:fldCharType="end"/>
          </w:r>
        </w:p>
        <w:p w14:paraId="17AD57AA">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"_Toc167976624" </w:instrText>
          </w:r>
          <w:r>
            <w:rPr>
              <w:color w:val="auto"/>
            </w:rPr>
            <w:fldChar w:fldCharType="separate"/>
          </w:r>
          <w:r>
            <w:rPr>
              <w:rStyle w:val="13"/>
              <w:rFonts w:cstheme="minorHAnsi"/>
              <w:color w:val="auto"/>
            </w:rPr>
            <w:t>KPI 7: Improved Health and Hygiene Practices</w:t>
          </w:r>
          <w:r>
            <w:rPr>
              <w:color w:val="auto"/>
            </w:rPr>
            <w:tab/>
          </w:r>
          <w:r>
            <w:rPr>
              <w:color w:val="auto"/>
            </w:rPr>
            <w:fldChar w:fldCharType="begin"/>
          </w:r>
          <w:r>
            <w:rPr>
              <w:color w:val="auto"/>
            </w:rPr>
            <w:instrText xml:space="preserve"> PAGEREF _Toc167976624 \h </w:instrText>
          </w:r>
          <w:r>
            <w:rPr>
              <w:color w:val="auto"/>
            </w:rPr>
            <w:fldChar w:fldCharType="separate"/>
          </w:r>
          <w:r>
            <w:rPr>
              <w:color w:val="auto"/>
            </w:rPr>
            <w:t>52</w:t>
          </w:r>
          <w:r>
            <w:rPr>
              <w:color w:val="auto"/>
            </w:rPr>
            <w:fldChar w:fldCharType="end"/>
          </w:r>
          <w:r>
            <w:rPr>
              <w:color w:val="auto"/>
            </w:rPr>
            <w:fldChar w:fldCharType="end"/>
          </w:r>
        </w:p>
        <w:p w14:paraId="41E9512D">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"_Toc167976625" </w:instrText>
          </w:r>
          <w:r>
            <w:rPr>
              <w:color w:val="auto"/>
            </w:rPr>
            <w:fldChar w:fldCharType="separate"/>
          </w:r>
          <w:r>
            <w:rPr>
              <w:rStyle w:val="13"/>
              <w:color w:val="auto"/>
            </w:rPr>
            <w:t>a.</w:t>
          </w:r>
          <w:r>
            <w:rPr>
              <w:rFonts w:eastAsiaTheme="minorEastAsia" w:cstheme="minorBidi"/>
              <w:color w:val="auto"/>
              <w:kern w:val="2"/>
              <w:lang w:val="zh-CN" w:eastAsia="zh-CN"/>
              <w14:ligatures w14:val="standardContextual"/>
            </w:rPr>
            <w:tab/>
          </w:r>
          <w:r>
            <w:rPr>
              <w:rStyle w:val="13"/>
              <w:color w:val="auto"/>
            </w:rPr>
            <w:t>Health and Hygiene Activities</w:t>
          </w:r>
          <w:r>
            <w:rPr>
              <w:color w:val="auto"/>
            </w:rPr>
            <w:tab/>
          </w:r>
          <w:r>
            <w:rPr>
              <w:color w:val="auto"/>
            </w:rPr>
            <w:fldChar w:fldCharType="begin"/>
          </w:r>
          <w:r>
            <w:rPr>
              <w:color w:val="auto"/>
            </w:rPr>
            <w:instrText xml:space="preserve"> PAGEREF _Toc167976625 \h </w:instrText>
          </w:r>
          <w:r>
            <w:rPr>
              <w:color w:val="auto"/>
            </w:rPr>
            <w:fldChar w:fldCharType="separate"/>
          </w:r>
          <w:r>
            <w:rPr>
              <w:color w:val="auto"/>
            </w:rPr>
            <w:t>52</w:t>
          </w:r>
          <w:r>
            <w:rPr>
              <w:color w:val="auto"/>
            </w:rPr>
            <w:fldChar w:fldCharType="end"/>
          </w:r>
          <w:r>
            <w:rPr>
              <w:color w:val="auto"/>
            </w:rPr>
            <w:fldChar w:fldCharType="end"/>
          </w:r>
        </w:p>
        <w:p w14:paraId="6B051A0C">
          <w:pPr>
            <w:pStyle w:val="20"/>
            <w:rPr>
              <w:rFonts w:eastAsiaTheme="minorEastAsia" w:cstheme="minorBidi"/>
              <w:color w:val="auto"/>
              <w:kern w:val="2"/>
              <w:lang w:val="zh-CN" w:eastAsia="zh-CN"/>
              <w14:ligatures w14:val="standardContextual"/>
            </w:rPr>
          </w:pPr>
          <w:r>
            <w:rPr>
              <w:color w:val="auto"/>
            </w:rPr>
            <w:fldChar w:fldCharType="begin"/>
          </w:r>
          <w:r>
            <w:rPr>
              <w:color w:val="auto"/>
            </w:rPr>
            <w:instrText xml:space="preserve"> HYPERLINK \l "_Toc167976626" </w:instrText>
          </w:r>
          <w:r>
            <w:rPr>
              <w:color w:val="auto"/>
            </w:rPr>
            <w:fldChar w:fldCharType="separate"/>
          </w:r>
          <w:r>
            <w:rPr>
              <w:rStyle w:val="13"/>
              <w:color w:val="auto"/>
            </w:rPr>
            <w:t>b.</w:t>
          </w:r>
          <w:r>
            <w:rPr>
              <w:rFonts w:eastAsiaTheme="minorEastAsia" w:cstheme="minorBidi"/>
              <w:color w:val="auto"/>
              <w:kern w:val="2"/>
              <w:lang w:val="zh-CN" w:eastAsia="zh-CN"/>
              <w14:ligatures w14:val="standardContextual"/>
            </w:rPr>
            <w:tab/>
          </w:r>
          <w:r>
            <w:rPr>
              <w:rStyle w:val="13"/>
              <w:color w:val="auto"/>
            </w:rPr>
            <w:t>Student Sports and Extra-Curricular Activities</w:t>
          </w:r>
          <w:r>
            <w:rPr>
              <w:color w:val="auto"/>
            </w:rPr>
            <w:tab/>
          </w:r>
          <w:r>
            <w:rPr>
              <w:color w:val="auto"/>
            </w:rPr>
            <w:fldChar w:fldCharType="begin"/>
          </w:r>
          <w:r>
            <w:rPr>
              <w:color w:val="auto"/>
            </w:rPr>
            <w:instrText xml:space="preserve"> PAGEREF _Toc167976626 \h </w:instrText>
          </w:r>
          <w:r>
            <w:rPr>
              <w:color w:val="auto"/>
            </w:rPr>
            <w:fldChar w:fldCharType="separate"/>
          </w:r>
          <w:r>
            <w:rPr>
              <w:color w:val="auto"/>
            </w:rPr>
            <w:t>53</w:t>
          </w:r>
          <w:r>
            <w:rPr>
              <w:color w:val="auto"/>
            </w:rPr>
            <w:fldChar w:fldCharType="end"/>
          </w:r>
          <w:r>
            <w:rPr>
              <w:color w:val="auto"/>
            </w:rPr>
            <w:fldChar w:fldCharType="end"/>
          </w:r>
        </w:p>
        <w:p w14:paraId="038AED21">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"_Toc167976627" </w:instrText>
          </w:r>
          <w:r>
            <w:rPr>
              <w:color w:val="auto"/>
            </w:rPr>
            <w:fldChar w:fldCharType="separate"/>
          </w:r>
          <w:r>
            <w:rPr>
              <w:rStyle w:val="13"/>
              <w:rFonts w:cstheme="minorHAnsi"/>
              <w:color w:val="auto"/>
            </w:rPr>
            <w:t>Non-KPIs</w:t>
          </w:r>
          <w:r>
            <w:rPr>
              <w:color w:val="auto"/>
            </w:rPr>
            <w:tab/>
          </w:r>
          <w:r>
            <w:rPr>
              <w:color w:val="auto"/>
            </w:rPr>
            <w:fldChar w:fldCharType="begin"/>
          </w:r>
          <w:r>
            <w:rPr>
              <w:color w:val="auto"/>
            </w:rPr>
            <w:instrText xml:space="preserve"> PAGEREF _Toc167976627 \h </w:instrText>
          </w:r>
          <w:r>
            <w:rPr>
              <w:color w:val="auto"/>
            </w:rPr>
            <w:fldChar w:fldCharType="separate"/>
          </w:r>
          <w:r>
            <w:rPr>
              <w:color w:val="auto"/>
            </w:rPr>
            <w:t>53</w:t>
          </w:r>
          <w:r>
            <w:rPr>
              <w:color w:val="auto"/>
            </w:rPr>
            <w:fldChar w:fldCharType="end"/>
          </w:r>
          <w:r>
            <w:rPr>
              <w:color w:val="auto"/>
            </w:rPr>
            <w:fldChar w:fldCharType="end"/>
          </w:r>
        </w:p>
        <w:p w14:paraId="15975562">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"_Toc167976628" </w:instrText>
          </w:r>
          <w:r>
            <w:rPr>
              <w:color w:val="auto"/>
            </w:rPr>
            <w:fldChar w:fldCharType="separate"/>
          </w:r>
          <w:r>
            <w:rPr>
              <w:rStyle w:val="13"/>
              <w:rFonts w:cstheme="minorHAnsi"/>
              <w:b/>
              <w:color w:val="auto"/>
            </w:rPr>
            <w:t>Reporting formats developed as per Concession Agreement deliverables</w:t>
          </w:r>
          <w:r>
            <w:rPr>
              <w:color w:val="auto"/>
            </w:rPr>
            <w:tab/>
          </w:r>
          <w:r>
            <w:rPr>
              <w:color w:val="auto"/>
            </w:rPr>
            <w:fldChar w:fldCharType="begin"/>
          </w:r>
          <w:r>
            <w:rPr>
              <w:color w:val="auto"/>
            </w:rPr>
            <w:instrText xml:space="preserve"> PAGEREF _Toc167976628 \h </w:instrText>
          </w:r>
          <w:r>
            <w:rPr>
              <w:color w:val="auto"/>
            </w:rPr>
            <w:fldChar w:fldCharType="separate"/>
          </w:r>
          <w:r>
            <w:rPr>
              <w:color w:val="auto"/>
            </w:rPr>
            <w:t>54</w:t>
          </w:r>
          <w:r>
            <w:rPr>
              <w:color w:val="auto"/>
            </w:rPr>
            <w:fldChar w:fldCharType="end"/>
          </w:r>
          <w:r>
            <w:rPr>
              <w:color w:val="auto"/>
            </w:rPr>
            <w:fldChar w:fldCharType="end"/>
          </w:r>
        </w:p>
        <w:p w14:paraId="7C908B8C">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"_Toc167976629" </w:instrText>
          </w:r>
          <w:r>
            <w:rPr>
              <w:color w:val="auto"/>
            </w:rPr>
            <w:fldChar w:fldCharType="separate"/>
          </w:r>
          <w:r>
            <w:rPr>
              <w:rStyle w:val="13"/>
              <w:rFonts w:cstheme="minorHAnsi"/>
              <w:b/>
              <w:color w:val="auto"/>
            </w:rPr>
            <w:t>Notice of Annuity Amount Payment</w:t>
          </w:r>
          <w:r>
            <w:rPr>
              <w:color w:val="auto"/>
            </w:rPr>
            <w:tab/>
          </w:r>
          <w:r>
            <w:rPr>
              <w:color w:val="auto"/>
            </w:rPr>
            <w:fldChar w:fldCharType="begin"/>
          </w:r>
          <w:r>
            <w:rPr>
              <w:color w:val="auto"/>
            </w:rPr>
            <w:instrText xml:space="preserve"> PAGEREF _Toc167976629 \h </w:instrText>
          </w:r>
          <w:r>
            <w:rPr>
              <w:color w:val="auto"/>
            </w:rPr>
            <w:fldChar w:fldCharType="separate"/>
          </w:r>
          <w:r>
            <w:rPr>
              <w:color w:val="auto"/>
            </w:rPr>
            <w:t>54</w:t>
          </w:r>
          <w:r>
            <w:rPr>
              <w:color w:val="auto"/>
            </w:rPr>
            <w:fldChar w:fldCharType="end"/>
          </w:r>
          <w:r>
            <w:rPr>
              <w:color w:val="auto"/>
            </w:rPr>
            <w:fldChar w:fldCharType="end"/>
          </w:r>
        </w:p>
        <w:p w14:paraId="1DB095E2">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"_Toc167976630" </w:instrText>
          </w:r>
          <w:r>
            <w:rPr>
              <w:color w:val="auto"/>
            </w:rPr>
            <w:fldChar w:fldCharType="separate"/>
          </w:r>
          <w:r>
            <w:rPr>
              <w:rStyle w:val="13"/>
              <w:rFonts w:cstheme="minorHAnsi"/>
              <w:b/>
              <w:color w:val="auto"/>
            </w:rPr>
            <w:t>Conclusions</w:t>
          </w:r>
          <w:r>
            <w:rPr>
              <w:color w:val="auto"/>
            </w:rPr>
            <w:tab/>
          </w:r>
          <w:r>
            <w:rPr>
              <w:color w:val="auto"/>
            </w:rPr>
            <w:fldChar w:fldCharType="begin"/>
          </w:r>
          <w:r>
            <w:rPr>
              <w:color w:val="auto"/>
            </w:rPr>
            <w:instrText xml:space="preserve"> PAGEREF _Toc167976630 \h </w:instrText>
          </w:r>
          <w:r>
            <w:rPr>
              <w:color w:val="auto"/>
            </w:rPr>
            <w:fldChar w:fldCharType="separate"/>
          </w:r>
          <w:r>
            <w:rPr>
              <w:color w:val="auto"/>
            </w:rPr>
            <w:t>54</w:t>
          </w:r>
          <w:r>
            <w:rPr>
              <w:color w:val="auto"/>
            </w:rPr>
            <w:fldChar w:fldCharType="end"/>
          </w:r>
          <w:r>
            <w:rPr>
              <w:color w:val="auto"/>
            </w:rPr>
            <w:fldChar w:fldCharType="end"/>
          </w:r>
        </w:p>
        <w:p w14:paraId="3F3FE532">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"_Toc167976631" </w:instrText>
          </w:r>
          <w:r>
            <w:rPr>
              <w:color w:val="auto"/>
            </w:rPr>
            <w:fldChar w:fldCharType="separate"/>
          </w:r>
          <w:r>
            <w:rPr>
              <w:rStyle w:val="13"/>
              <w:rFonts w:cstheme="minorHAnsi"/>
              <w:color w:val="auto"/>
            </w:rPr>
            <w:t>Challenges and Red Flags</w:t>
          </w:r>
          <w:r>
            <w:rPr>
              <w:color w:val="auto"/>
            </w:rPr>
            <w:tab/>
          </w:r>
          <w:r>
            <w:rPr>
              <w:color w:val="auto"/>
            </w:rPr>
            <w:fldChar w:fldCharType="begin"/>
          </w:r>
          <w:r>
            <w:rPr>
              <w:color w:val="auto"/>
            </w:rPr>
            <w:instrText xml:space="preserve"> PAGEREF _Toc167976631 \h </w:instrText>
          </w:r>
          <w:r>
            <w:rPr>
              <w:color w:val="auto"/>
            </w:rPr>
            <w:fldChar w:fldCharType="separate"/>
          </w:r>
          <w:r>
            <w:rPr>
              <w:color w:val="auto"/>
            </w:rPr>
            <w:t>54</w:t>
          </w:r>
          <w:r>
            <w:rPr>
              <w:color w:val="auto"/>
            </w:rPr>
            <w:fldChar w:fldCharType="end"/>
          </w:r>
          <w:r>
            <w:rPr>
              <w:color w:val="auto"/>
            </w:rPr>
            <w:fldChar w:fldCharType="end"/>
          </w:r>
        </w:p>
        <w:p w14:paraId="455410FC">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"_Toc167976632" </w:instrText>
          </w:r>
          <w:r>
            <w:rPr>
              <w:color w:val="auto"/>
            </w:rPr>
            <w:fldChar w:fldCharType="separate"/>
          </w:r>
          <w:r>
            <w:rPr>
              <w:rStyle w:val="13"/>
              <w:rFonts w:cstheme="minorHAnsi"/>
              <w:color w:val="auto"/>
            </w:rPr>
            <w:t>Lessons Learned</w:t>
          </w:r>
          <w:r>
            <w:rPr>
              <w:color w:val="auto"/>
            </w:rPr>
            <w:tab/>
          </w:r>
          <w:r>
            <w:rPr>
              <w:color w:val="auto"/>
            </w:rPr>
            <w:fldChar w:fldCharType="begin"/>
          </w:r>
          <w:r>
            <w:rPr>
              <w:color w:val="auto"/>
            </w:rPr>
            <w:instrText xml:space="preserve"> PAGEREF _Toc167976632 \h </w:instrText>
          </w:r>
          <w:r>
            <w:rPr>
              <w:color w:val="auto"/>
            </w:rPr>
            <w:fldChar w:fldCharType="separate"/>
          </w:r>
          <w:r>
            <w:rPr>
              <w:color w:val="auto"/>
            </w:rPr>
            <w:t>54</w:t>
          </w:r>
          <w:r>
            <w:rPr>
              <w:color w:val="auto"/>
            </w:rPr>
            <w:fldChar w:fldCharType="end"/>
          </w:r>
          <w:r>
            <w:rPr>
              <w:color w:val="auto"/>
            </w:rPr>
            <w:fldChar w:fldCharType="end"/>
          </w:r>
        </w:p>
        <w:p w14:paraId="1D8BED17">
          <w:pPr>
            <w:pStyle w:val="18"/>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"_Toc167976633" </w:instrText>
          </w:r>
          <w:r>
            <w:rPr>
              <w:color w:val="auto"/>
            </w:rPr>
            <w:fldChar w:fldCharType="separate"/>
          </w:r>
          <w:r>
            <w:rPr>
              <w:rStyle w:val="13"/>
              <w:rFonts w:cstheme="minorHAnsi"/>
              <w:b/>
              <w:color w:val="auto"/>
            </w:rPr>
            <w:t>Annexure</w:t>
          </w:r>
          <w:r>
            <w:rPr>
              <w:color w:val="auto"/>
            </w:rPr>
            <w:tab/>
          </w:r>
          <w:r>
            <w:rPr>
              <w:color w:val="auto"/>
            </w:rPr>
            <w:fldChar w:fldCharType="begin"/>
          </w:r>
          <w:r>
            <w:rPr>
              <w:color w:val="auto"/>
            </w:rPr>
            <w:instrText xml:space="preserve"> PAGEREF _Toc167976633 \h </w:instrText>
          </w:r>
          <w:r>
            <w:rPr>
              <w:color w:val="auto"/>
            </w:rPr>
            <w:fldChar w:fldCharType="separate"/>
          </w:r>
          <w:r>
            <w:rPr>
              <w:color w:val="auto"/>
            </w:rPr>
            <w:t>55</w:t>
          </w:r>
          <w:r>
            <w:rPr>
              <w:color w:val="auto"/>
            </w:rPr>
            <w:fldChar w:fldCharType="end"/>
          </w:r>
          <w:r>
            <w:rPr>
              <w:color w:val="auto"/>
            </w:rPr>
            <w:fldChar w:fldCharType="end"/>
          </w:r>
        </w:p>
        <w:p w14:paraId="60C5F77D">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"_Toc167976634" </w:instrText>
          </w:r>
          <w:r>
            <w:rPr>
              <w:color w:val="auto"/>
            </w:rPr>
            <w:fldChar w:fldCharType="separate"/>
          </w:r>
          <w:r>
            <w:rPr>
              <w:rStyle w:val="13"/>
              <w:rFonts w:cstheme="minorHAnsi"/>
              <w:color w:val="auto"/>
            </w:rPr>
            <w:t>Annexure 1 [Complain Regarding Furniture]</w:t>
          </w:r>
          <w:r>
            <w:rPr>
              <w:color w:val="auto"/>
            </w:rPr>
            <w:tab/>
          </w:r>
          <w:r>
            <w:rPr>
              <w:color w:val="auto"/>
            </w:rPr>
            <w:fldChar w:fldCharType="begin"/>
          </w:r>
          <w:r>
            <w:rPr>
              <w:color w:val="auto"/>
            </w:rPr>
            <w:instrText xml:space="preserve"> PAGEREF _Toc167976634 \h </w:instrText>
          </w:r>
          <w:r>
            <w:rPr>
              <w:color w:val="auto"/>
            </w:rPr>
            <w:fldChar w:fldCharType="separate"/>
          </w:r>
          <w:r>
            <w:rPr>
              <w:color w:val="auto"/>
            </w:rPr>
            <w:t>55</w:t>
          </w:r>
          <w:r>
            <w:rPr>
              <w:color w:val="auto"/>
            </w:rPr>
            <w:fldChar w:fldCharType="end"/>
          </w:r>
          <w:r>
            <w:rPr>
              <w:color w:val="auto"/>
            </w:rPr>
            <w:fldChar w:fldCharType="end"/>
          </w:r>
        </w:p>
        <w:p w14:paraId="37C33978">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"_Toc167976635" </w:instrText>
          </w:r>
          <w:r>
            <w:rPr>
              <w:color w:val="auto"/>
            </w:rPr>
            <w:fldChar w:fldCharType="separate"/>
          </w:r>
          <w:r>
            <w:rPr>
              <w:rStyle w:val="13"/>
              <w:rFonts w:cstheme="minorHAnsi"/>
              <w:color w:val="auto"/>
            </w:rPr>
            <w:t>Annexure 2 [EMIS Data]</w:t>
          </w:r>
          <w:r>
            <w:rPr>
              <w:color w:val="auto"/>
            </w:rPr>
            <w:tab/>
          </w:r>
          <w:r>
            <w:rPr>
              <w:color w:val="auto"/>
            </w:rPr>
            <w:fldChar w:fldCharType="begin"/>
          </w:r>
          <w:r>
            <w:rPr>
              <w:color w:val="auto"/>
            </w:rPr>
            <w:instrText xml:space="preserve"> PAGEREF _Toc167976635 \h </w:instrText>
          </w:r>
          <w:r>
            <w:rPr>
              <w:color w:val="auto"/>
            </w:rPr>
            <w:fldChar w:fldCharType="separate"/>
          </w:r>
          <w:r>
            <w:rPr>
              <w:color w:val="auto"/>
            </w:rPr>
            <w:t>57</w:t>
          </w:r>
          <w:r>
            <w:rPr>
              <w:color w:val="auto"/>
            </w:rPr>
            <w:fldChar w:fldCharType="end"/>
          </w:r>
          <w:r>
            <w:rPr>
              <w:color w:val="auto"/>
            </w:rPr>
            <w:fldChar w:fldCharType="end"/>
          </w:r>
        </w:p>
        <w:p w14:paraId="108468C2">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"_Toc167976636" </w:instrText>
          </w:r>
          <w:r>
            <w:rPr>
              <w:color w:val="auto"/>
            </w:rPr>
            <w:fldChar w:fldCharType="separate"/>
          </w:r>
          <w:r>
            <w:rPr>
              <w:rStyle w:val="13"/>
              <w:rFonts w:cstheme="minorHAnsi"/>
              <w:color w:val="auto"/>
            </w:rPr>
            <w:t>Annexure 3 [Shortage of Teachers]</w:t>
          </w:r>
          <w:r>
            <w:rPr>
              <w:color w:val="auto"/>
            </w:rPr>
            <w:tab/>
          </w:r>
          <w:r>
            <w:rPr>
              <w:color w:val="auto"/>
            </w:rPr>
            <w:fldChar w:fldCharType="begin"/>
          </w:r>
          <w:r>
            <w:rPr>
              <w:color w:val="auto"/>
            </w:rPr>
            <w:instrText xml:space="preserve"> PAGEREF _Toc167976636 \h </w:instrText>
          </w:r>
          <w:r>
            <w:rPr>
              <w:color w:val="auto"/>
            </w:rPr>
            <w:fldChar w:fldCharType="separate"/>
          </w:r>
          <w:r>
            <w:rPr>
              <w:color w:val="auto"/>
            </w:rPr>
            <w:t>59</w:t>
          </w:r>
          <w:r>
            <w:rPr>
              <w:color w:val="auto"/>
            </w:rPr>
            <w:fldChar w:fldCharType="end"/>
          </w:r>
          <w:r>
            <w:rPr>
              <w:color w:val="auto"/>
            </w:rPr>
            <w:fldChar w:fldCharType="end"/>
          </w:r>
        </w:p>
        <w:p w14:paraId="37ECE65D">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"_Toc167976637" </w:instrText>
          </w:r>
          <w:r>
            <w:rPr>
              <w:color w:val="auto"/>
            </w:rPr>
            <w:fldChar w:fldCharType="separate"/>
          </w:r>
          <w:r>
            <w:rPr>
              <w:rStyle w:val="13"/>
              <w:rFonts w:cstheme="minorHAnsi"/>
              <w:color w:val="auto"/>
            </w:rPr>
            <w:t>Annexure 4 [Angara Goth School Building]</w:t>
          </w:r>
          <w:r>
            <w:rPr>
              <w:color w:val="auto"/>
            </w:rPr>
            <w:tab/>
          </w:r>
          <w:r>
            <w:rPr>
              <w:color w:val="auto"/>
            </w:rPr>
            <w:fldChar w:fldCharType="begin"/>
          </w:r>
          <w:r>
            <w:rPr>
              <w:color w:val="auto"/>
            </w:rPr>
            <w:instrText xml:space="preserve"> PAGEREF _Toc167976637 \h </w:instrText>
          </w:r>
          <w:r>
            <w:rPr>
              <w:color w:val="auto"/>
            </w:rPr>
            <w:fldChar w:fldCharType="separate"/>
          </w:r>
          <w:r>
            <w:rPr>
              <w:color w:val="auto"/>
            </w:rPr>
            <w:t>61</w:t>
          </w:r>
          <w:r>
            <w:rPr>
              <w:color w:val="auto"/>
            </w:rPr>
            <w:fldChar w:fldCharType="end"/>
          </w:r>
          <w:r>
            <w:rPr>
              <w:color w:val="auto"/>
            </w:rPr>
            <w:fldChar w:fldCharType="end"/>
          </w:r>
        </w:p>
        <w:p w14:paraId="1C2350E6">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"_Toc167976638" </w:instrText>
          </w:r>
          <w:r>
            <w:rPr>
              <w:color w:val="auto"/>
            </w:rPr>
            <w:fldChar w:fldCharType="separate"/>
          </w:r>
          <w:r>
            <w:rPr>
              <w:rStyle w:val="13"/>
              <w:rFonts w:cstheme="minorHAnsi"/>
              <w:b/>
              <w:bCs/>
              <w:color w:val="auto"/>
            </w:rPr>
            <w:t>Annexure 5 [Lesson Plans]</w:t>
          </w:r>
          <w:r>
            <w:rPr>
              <w:color w:val="auto"/>
            </w:rPr>
            <w:tab/>
          </w:r>
          <w:r>
            <w:rPr>
              <w:color w:val="auto"/>
            </w:rPr>
            <w:fldChar w:fldCharType="begin"/>
          </w:r>
          <w:r>
            <w:rPr>
              <w:color w:val="auto"/>
            </w:rPr>
            <w:instrText xml:space="preserve"> PAGEREF _Toc167976638 \h </w:instrText>
          </w:r>
          <w:r>
            <w:rPr>
              <w:color w:val="auto"/>
            </w:rPr>
            <w:fldChar w:fldCharType="separate"/>
          </w:r>
          <w:r>
            <w:rPr>
              <w:color w:val="auto"/>
            </w:rPr>
            <w:t>62</w:t>
          </w:r>
          <w:r>
            <w:rPr>
              <w:color w:val="auto"/>
            </w:rPr>
            <w:fldChar w:fldCharType="end"/>
          </w:r>
          <w:r>
            <w:rPr>
              <w:color w:val="auto"/>
            </w:rPr>
            <w:fldChar w:fldCharType="end"/>
          </w:r>
        </w:p>
        <w:p w14:paraId="198D839B">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"_Toc167976639" </w:instrText>
          </w:r>
          <w:r>
            <w:rPr>
              <w:color w:val="auto"/>
            </w:rPr>
            <w:fldChar w:fldCharType="separate"/>
          </w:r>
          <w:r>
            <w:rPr>
              <w:rStyle w:val="13"/>
              <w:rFonts w:cstheme="minorHAnsi"/>
              <w:b/>
              <w:bCs/>
              <w:color w:val="auto"/>
            </w:rPr>
            <w:t>Annexure 6 [CPD of Teaching and Non-Teaching Staff]</w:t>
          </w:r>
          <w:r>
            <w:rPr>
              <w:color w:val="auto"/>
            </w:rPr>
            <w:tab/>
          </w:r>
          <w:r>
            <w:rPr>
              <w:color w:val="auto"/>
            </w:rPr>
            <w:fldChar w:fldCharType="begin"/>
          </w:r>
          <w:r>
            <w:rPr>
              <w:color w:val="auto"/>
            </w:rPr>
            <w:instrText xml:space="preserve"> PAGEREF _Toc167976639 \h </w:instrText>
          </w:r>
          <w:r>
            <w:rPr>
              <w:color w:val="auto"/>
            </w:rPr>
            <w:fldChar w:fldCharType="separate"/>
          </w:r>
          <w:r>
            <w:rPr>
              <w:color w:val="auto"/>
            </w:rPr>
            <w:t>66</w:t>
          </w:r>
          <w:r>
            <w:rPr>
              <w:color w:val="auto"/>
            </w:rPr>
            <w:fldChar w:fldCharType="end"/>
          </w:r>
          <w:r>
            <w:rPr>
              <w:color w:val="auto"/>
            </w:rPr>
            <w:fldChar w:fldCharType="end"/>
          </w:r>
        </w:p>
        <w:p w14:paraId="1B3BFAC7">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"_Toc167976640" </w:instrText>
          </w:r>
          <w:r>
            <w:rPr>
              <w:color w:val="auto"/>
            </w:rPr>
            <w:fldChar w:fldCharType="separate"/>
          </w:r>
          <w:r>
            <w:rPr>
              <w:rStyle w:val="13"/>
              <w:rFonts w:cstheme="minorHAnsi"/>
              <w:color w:val="auto"/>
            </w:rPr>
            <w:t>Annexure 7 [SMC Meetings and Minutes of Meeting]</w:t>
          </w:r>
          <w:r>
            <w:rPr>
              <w:color w:val="auto"/>
            </w:rPr>
            <w:tab/>
          </w:r>
          <w:r>
            <w:rPr>
              <w:color w:val="auto"/>
            </w:rPr>
            <w:fldChar w:fldCharType="begin"/>
          </w:r>
          <w:r>
            <w:rPr>
              <w:color w:val="auto"/>
            </w:rPr>
            <w:instrText xml:space="preserve"> PAGEREF _Toc167976640 \h </w:instrText>
          </w:r>
          <w:r>
            <w:rPr>
              <w:color w:val="auto"/>
            </w:rPr>
            <w:fldChar w:fldCharType="separate"/>
          </w:r>
          <w:r>
            <w:rPr>
              <w:color w:val="auto"/>
            </w:rPr>
            <w:t>66</w:t>
          </w:r>
          <w:r>
            <w:rPr>
              <w:color w:val="auto"/>
            </w:rPr>
            <w:fldChar w:fldCharType="end"/>
          </w:r>
          <w:r>
            <w:rPr>
              <w:color w:val="auto"/>
            </w:rPr>
            <w:fldChar w:fldCharType="end"/>
          </w:r>
        </w:p>
        <w:p w14:paraId="06192528">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"_Toc167976641" </w:instrText>
          </w:r>
          <w:r>
            <w:rPr>
              <w:color w:val="auto"/>
            </w:rPr>
            <w:fldChar w:fldCharType="separate"/>
          </w:r>
          <w:r>
            <w:rPr>
              <w:rStyle w:val="13"/>
              <w:rFonts w:cstheme="minorHAnsi"/>
              <w:b/>
              <w:bCs/>
              <w:color w:val="auto"/>
            </w:rPr>
            <w:t>Annexure 8 [Parent Teacher Meetings]</w:t>
          </w:r>
          <w:r>
            <w:rPr>
              <w:color w:val="auto"/>
            </w:rPr>
            <w:tab/>
          </w:r>
          <w:r>
            <w:rPr>
              <w:color w:val="auto"/>
            </w:rPr>
            <w:fldChar w:fldCharType="begin"/>
          </w:r>
          <w:r>
            <w:rPr>
              <w:color w:val="auto"/>
            </w:rPr>
            <w:instrText xml:space="preserve"> PAGEREF _Toc167976641 \h </w:instrText>
          </w:r>
          <w:r>
            <w:rPr>
              <w:color w:val="auto"/>
            </w:rPr>
            <w:fldChar w:fldCharType="separate"/>
          </w:r>
          <w:r>
            <w:rPr>
              <w:color w:val="auto"/>
            </w:rPr>
            <w:t>68</w:t>
          </w:r>
          <w:r>
            <w:rPr>
              <w:color w:val="auto"/>
            </w:rPr>
            <w:fldChar w:fldCharType="end"/>
          </w:r>
          <w:r>
            <w:rPr>
              <w:color w:val="auto"/>
            </w:rPr>
            <w:fldChar w:fldCharType="end"/>
          </w:r>
        </w:p>
        <w:p w14:paraId="0A1CB9F2">
          <w:pPr>
            <w:pStyle w:val="19"/>
            <w:tabs>
              <w:tab w:val="right" w:leader="dot" w:pos="9350"/>
            </w:tabs>
            <w:rPr>
              <w:rFonts w:eastAsiaTheme="minorEastAsia"/>
              <w:color w:val="auto"/>
              <w:kern w:val="2"/>
              <w:lang w:val="zh-CN" w:eastAsia="zh-CN"/>
              <w14:ligatures w14:val="standardContextual"/>
            </w:rPr>
          </w:pPr>
          <w:r>
            <w:rPr>
              <w:color w:val="auto"/>
            </w:rPr>
            <w:fldChar w:fldCharType="begin"/>
          </w:r>
          <w:r>
            <w:rPr>
              <w:color w:val="auto"/>
            </w:rPr>
            <w:instrText xml:space="preserve"> HYPERLINK \l "_Toc167976642" </w:instrText>
          </w:r>
          <w:r>
            <w:rPr>
              <w:color w:val="auto"/>
            </w:rPr>
            <w:fldChar w:fldCharType="separate"/>
          </w:r>
          <w:r>
            <w:rPr>
              <w:rStyle w:val="13"/>
              <w:rFonts w:cstheme="minorHAnsi"/>
              <w:b/>
              <w:bCs/>
              <w:color w:val="auto"/>
            </w:rPr>
            <w:t>Annexure 9 [Health and Hygiene Activities]</w:t>
          </w:r>
          <w:r>
            <w:rPr>
              <w:color w:val="auto"/>
            </w:rPr>
            <w:tab/>
          </w:r>
          <w:r>
            <w:rPr>
              <w:color w:val="auto"/>
            </w:rPr>
            <w:fldChar w:fldCharType="begin"/>
          </w:r>
          <w:r>
            <w:rPr>
              <w:color w:val="auto"/>
            </w:rPr>
            <w:instrText xml:space="preserve"> PAGEREF _Toc167976642 \h </w:instrText>
          </w:r>
          <w:r>
            <w:rPr>
              <w:color w:val="auto"/>
            </w:rPr>
            <w:fldChar w:fldCharType="separate"/>
          </w:r>
          <w:r>
            <w:rPr>
              <w:color w:val="auto"/>
            </w:rPr>
            <w:t>69</w:t>
          </w:r>
          <w:r>
            <w:rPr>
              <w:color w:val="auto"/>
            </w:rPr>
            <w:fldChar w:fldCharType="end"/>
          </w:r>
          <w:r>
            <w:rPr>
              <w:color w:val="auto"/>
            </w:rPr>
            <w:fldChar w:fldCharType="end"/>
          </w:r>
        </w:p>
        <w:p w14:paraId="428B499E">
          <w:pPr>
            <w:pStyle w:val="19"/>
            <w:tabs>
              <w:tab w:val="right" w:leader="dot" w:pos="9350"/>
            </w:tabs>
            <w:spacing w:before="80" w:after="80" w:line="276" w:lineRule="auto"/>
            <w:rPr>
              <w:rFonts w:cstheme="minorHAnsi"/>
              <w:b/>
              <w:bCs/>
              <w:color w:val="auto"/>
            </w:rPr>
          </w:pPr>
          <w:r>
            <w:rPr>
              <w:rFonts w:cstheme="minorHAnsi"/>
              <w:b/>
              <w:bCs/>
              <w:color w:val="auto"/>
            </w:rPr>
            <w:fldChar w:fldCharType="end"/>
          </w:r>
        </w:p>
      </w:sdtContent>
    </w:sdt>
    <w:p w14:paraId="5B3DC8A0">
      <w:pPr>
        <w:pStyle w:val="19"/>
        <w:tabs>
          <w:tab w:val="right" w:leader="dot" w:pos="9350"/>
        </w:tabs>
        <w:spacing w:before="80" w:after="80" w:line="276" w:lineRule="auto"/>
        <w:rPr>
          <w:rFonts w:cstheme="minorHAnsi"/>
          <w:color w:val="auto"/>
        </w:rPr>
      </w:pPr>
    </w:p>
    <w:p w14:paraId="08656F0E">
      <w:pPr>
        <w:spacing w:line="276" w:lineRule="auto"/>
        <w:rPr>
          <w:rFonts w:cstheme="minorHAnsi"/>
          <w:b/>
          <w:color w:val="auto"/>
        </w:rPr>
        <w:sectPr>
          <w:headerReference r:id="rId5" w:type="default"/>
          <w:footerReference r:id="rId6" w:type="default"/>
          <w:pgSz w:w="12240" w:h="15840"/>
          <w:pgMar w:top="1440" w:right="1440" w:bottom="1440" w:left="1440" w:header="708" w:footer="708" w:gutter="0"/>
          <w:cols w:space="708" w:num="1"/>
          <w:docGrid w:linePitch="360" w:charSpace="0"/>
        </w:sectPr>
      </w:pPr>
    </w:p>
    <w:p w14:paraId="3272E733">
      <w:pPr>
        <w:pStyle w:val="2"/>
        <w:spacing w:before="0" w:line="276" w:lineRule="auto"/>
        <w:jc w:val="center"/>
        <w:rPr>
          <w:rFonts w:asciiTheme="minorHAnsi" w:hAnsiTheme="minorHAnsi" w:cstheme="minorHAnsi"/>
          <w:b/>
          <w:color w:val="auto"/>
          <w:sz w:val="22"/>
          <w:szCs w:val="22"/>
        </w:rPr>
      </w:pPr>
      <w:bookmarkStart w:id="2" w:name="_Toc167976596"/>
      <w:r>
        <w:rPr>
          <w:rFonts w:asciiTheme="minorHAnsi" w:hAnsiTheme="minorHAnsi" w:cstheme="minorHAnsi"/>
          <w:b/>
          <w:color w:val="auto"/>
          <w:sz w:val="22"/>
          <w:szCs w:val="22"/>
        </w:rPr>
        <w:t>List of Acronyms</w:t>
      </w:r>
      <w:bookmarkEnd w:id="2"/>
    </w:p>
    <w:p w14:paraId="120457B8">
      <w:pPr>
        <w:spacing w:after="0" w:line="276" w:lineRule="auto"/>
        <w:rPr>
          <w:rFonts w:cstheme="minorHAnsi"/>
          <w:color w:val="auto"/>
        </w:rPr>
      </w:pPr>
    </w:p>
    <w:p w14:paraId="7BE4DF10">
      <w:pPr>
        <w:spacing w:before="120" w:after="120" w:line="276" w:lineRule="auto"/>
        <w:rPr>
          <w:rFonts w:cstheme="minorHAnsi"/>
          <w:color w:val="auto"/>
        </w:rPr>
      </w:pPr>
      <w:r>
        <w:rPr>
          <w:rFonts w:cstheme="minorHAnsi"/>
          <w:color w:val="auto"/>
        </w:rPr>
        <w:t>AMP</w:t>
      </w:r>
      <w:r>
        <w:rPr>
          <w:rFonts w:cstheme="minorHAnsi"/>
          <w:color w:val="auto"/>
        </w:rPr>
        <w:tab/>
      </w:r>
      <w:r>
        <w:rPr>
          <w:rFonts w:cstheme="minorHAnsi"/>
          <w:color w:val="auto"/>
        </w:rPr>
        <w:tab/>
      </w:r>
      <w:r>
        <w:rPr>
          <w:rFonts w:cstheme="minorHAnsi"/>
          <w:color w:val="auto"/>
        </w:rPr>
        <w:t>Annual Management Plan</w:t>
      </w:r>
    </w:p>
    <w:p w14:paraId="11F10F6C">
      <w:pPr>
        <w:spacing w:before="120" w:after="120" w:line="276" w:lineRule="auto"/>
        <w:rPr>
          <w:rFonts w:cstheme="minorHAnsi"/>
          <w:color w:val="auto"/>
        </w:rPr>
      </w:pPr>
      <w:r>
        <w:rPr>
          <w:rFonts w:cstheme="minorHAnsi"/>
          <w:color w:val="auto"/>
        </w:rPr>
        <w:t>EMIS</w:t>
      </w:r>
      <w:r>
        <w:rPr>
          <w:rFonts w:cstheme="minorHAnsi"/>
          <w:color w:val="auto"/>
        </w:rPr>
        <w:tab/>
      </w:r>
      <w:r>
        <w:rPr>
          <w:rFonts w:cstheme="minorHAnsi"/>
          <w:color w:val="auto"/>
        </w:rPr>
        <w:tab/>
      </w:r>
      <w:r>
        <w:rPr>
          <w:rFonts w:cstheme="minorHAnsi"/>
          <w:color w:val="auto"/>
        </w:rPr>
        <w:t>Education Management Information System</w:t>
      </w:r>
    </w:p>
    <w:p w14:paraId="6FF40CB6">
      <w:pPr>
        <w:spacing w:before="120" w:after="120" w:line="276" w:lineRule="auto"/>
        <w:rPr>
          <w:rFonts w:cstheme="minorHAnsi"/>
          <w:color w:val="auto"/>
        </w:rPr>
      </w:pPr>
      <w:r>
        <w:rPr>
          <w:rFonts w:cstheme="minorHAnsi"/>
          <w:color w:val="auto"/>
        </w:rPr>
        <w:t>EMO</w:t>
      </w:r>
      <w:r>
        <w:rPr>
          <w:rFonts w:cstheme="minorHAnsi"/>
          <w:color w:val="auto"/>
        </w:rPr>
        <w:tab/>
      </w:r>
      <w:r>
        <w:rPr>
          <w:rFonts w:cstheme="minorHAnsi"/>
          <w:color w:val="auto"/>
        </w:rPr>
        <w:tab/>
      </w:r>
      <w:r>
        <w:rPr>
          <w:rFonts w:cstheme="minorHAnsi"/>
          <w:color w:val="auto"/>
        </w:rPr>
        <w:t>Educational Management Organization</w:t>
      </w:r>
    </w:p>
    <w:p w14:paraId="5048F370">
      <w:pPr>
        <w:spacing w:before="120" w:after="120" w:line="276" w:lineRule="auto"/>
        <w:rPr>
          <w:rFonts w:cstheme="minorHAnsi"/>
          <w:color w:val="auto"/>
        </w:rPr>
      </w:pPr>
      <w:r>
        <w:rPr>
          <w:rFonts w:cstheme="minorHAnsi"/>
          <w:color w:val="auto"/>
        </w:rPr>
        <w:t>HT</w:t>
      </w:r>
      <w:r>
        <w:rPr>
          <w:rFonts w:cstheme="minorHAnsi"/>
          <w:color w:val="auto"/>
        </w:rPr>
        <w:tab/>
      </w:r>
      <w:r>
        <w:rPr>
          <w:rFonts w:cstheme="minorHAnsi"/>
          <w:color w:val="auto"/>
        </w:rPr>
        <w:tab/>
      </w:r>
      <w:r>
        <w:rPr>
          <w:rFonts w:cstheme="minorHAnsi"/>
          <w:color w:val="auto"/>
        </w:rPr>
        <w:t>Head Teacher</w:t>
      </w:r>
    </w:p>
    <w:p w14:paraId="285FC5DC">
      <w:pPr>
        <w:spacing w:before="120" w:after="120" w:line="276" w:lineRule="auto"/>
        <w:rPr>
          <w:rFonts w:cstheme="minorHAnsi"/>
          <w:color w:val="auto"/>
        </w:rPr>
      </w:pPr>
      <w:r>
        <w:rPr>
          <w:rFonts w:cstheme="minorHAnsi"/>
          <w:color w:val="auto"/>
        </w:rPr>
        <w:t>IA</w:t>
      </w:r>
      <w:r>
        <w:rPr>
          <w:rFonts w:cstheme="minorHAnsi"/>
          <w:color w:val="auto"/>
        </w:rPr>
        <w:tab/>
      </w:r>
      <w:r>
        <w:rPr>
          <w:rFonts w:cstheme="minorHAnsi"/>
          <w:color w:val="auto"/>
        </w:rPr>
        <w:tab/>
      </w:r>
      <w:r>
        <w:rPr>
          <w:rFonts w:cstheme="minorHAnsi"/>
          <w:color w:val="auto"/>
        </w:rPr>
        <w:t xml:space="preserve">Independent Auditor </w:t>
      </w:r>
    </w:p>
    <w:p w14:paraId="1DE18473">
      <w:pPr>
        <w:spacing w:before="120" w:after="120" w:line="276" w:lineRule="auto"/>
        <w:rPr>
          <w:rFonts w:cstheme="minorHAnsi"/>
          <w:color w:val="auto"/>
        </w:rPr>
      </w:pPr>
      <w:r>
        <w:rPr>
          <w:rFonts w:cstheme="minorHAnsi"/>
          <w:color w:val="auto"/>
        </w:rPr>
        <w:t>IE</w:t>
      </w:r>
      <w:r>
        <w:rPr>
          <w:rFonts w:cstheme="minorHAnsi"/>
          <w:color w:val="auto"/>
        </w:rPr>
        <w:tab/>
      </w:r>
      <w:r>
        <w:rPr>
          <w:rFonts w:cstheme="minorHAnsi"/>
          <w:color w:val="auto"/>
        </w:rPr>
        <w:tab/>
      </w:r>
      <w:r>
        <w:rPr>
          <w:rFonts w:cstheme="minorHAnsi"/>
          <w:color w:val="auto"/>
        </w:rPr>
        <w:t>Independent Expert</w:t>
      </w:r>
    </w:p>
    <w:p w14:paraId="41BA6E6F">
      <w:pPr>
        <w:spacing w:before="120" w:after="120" w:line="276" w:lineRule="auto"/>
        <w:rPr>
          <w:rFonts w:cstheme="minorHAnsi"/>
          <w:color w:val="auto"/>
        </w:rPr>
      </w:pPr>
      <w:r>
        <w:rPr>
          <w:rFonts w:cstheme="minorHAnsi"/>
          <w:color w:val="auto"/>
        </w:rPr>
        <w:t>KPI</w:t>
      </w:r>
      <w:r>
        <w:rPr>
          <w:rFonts w:cstheme="minorHAnsi"/>
          <w:color w:val="auto"/>
        </w:rPr>
        <w:tab/>
      </w:r>
      <w:r>
        <w:rPr>
          <w:rFonts w:cstheme="minorHAnsi"/>
          <w:color w:val="auto"/>
        </w:rPr>
        <w:tab/>
      </w:r>
      <w:r>
        <w:rPr>
          <w:rFonts w:cstheme="minorHAnsi"/>
          <w:color w:val="auto"/>
        </w:rPr>
        <w:t>Key Performance Indicator</w:t>
      </w:r>
    </w:p>
    <w:p w14:paraId="06878BFD">
      <w:pPr>
        <w:spacing w:before="120" w:after="120" w:line="276" w:lineRule="auto"/>
        <w:rPr>
          <w:rFonts w:cstheme="minorHAnsi"/>
          <w:color w:val="auto"/>
        </w:rPr>
      </w:pPr>
      <w:r>
        <w:rPr>
          <w:rFonts w:cstheme="minorHAnsi"/>
          <w:color w:val="auto"/>
        </w:rPr>
        <w:t xml:space="preserve">PPP Node </w:t>
      </w:r>
      <w:r>
        <w:rPr>
          <w:rFonts w:cstheme="minorHAnsi"/>
          <w:color w:val="auto"/>
        </w:rPr>
        <w:tab/>
      </w:r>
      <w:r>
        <w:rPr>
          <w:rFonts w:cstheme="minorHAnsi"/>
          <w:color w:val="auto"/>
        </w:rPr>
        <w:t xml:space="preserve">Public Private Partnership Node </w:t>
      </w:r>
    </w:p>
    <w:p w14:paraId="74E25F78">
      <w:pPr>
        <w:spacing w:before="120" w:after="120" w:line="276" w:lineRule="auto"/>
        <w:rPr>
          <w:rFonts w:cstheme="minorHAnsi"/>
          <w:color w:val="auto"/>
        </w:rPr>
      </w:pPr>
      <w:r>
        <w:rPr>
          <w:rFonts w:cstheme="minorHAnsi"/>
          <w:color w:val="auto"/>
        </w:rPr>
        <w:t>PTM</w:t>
      </w:r>
      <w:r>
        <w:rPr>
          <w:rFonts w:cstheme="minorHAnsi"/>
          <w:color w:val="auto"/>
        </w:rPr>
        <w:tab/>
      </w:r>
      <w:r>
        <w:rPr>
          <w:rFonts w:cstheme="minorHAnsi"/>
          <w:color w:val="auto"/>
        </w:rPr>
        <w:tab/>
      </w:r>
      <w:r>
        <w:rPr>
          <w:rFonts w:cstheme="minorHAnsi"/>
          <w:color w:val="auto"/>
        </w:rPr>
        <w:t>Parent-Teacher Meeting</w:t>
      </w:r>
    </w:p>
    <w:p w14:paraId="50F4DB89">
      <w:pPr>
        <w:spacing w:before="120" w:after="120" w:line="276" w:lineRule="auto"/>
        <w:rPr>
          <w:rFonts w:cstheme="minorHAnsi"/>
          <w:color w:val="auto"/>
        </w:rPr>
      </w:pPr>
      <w:r>
        <w:rPr>
          <w:rFonts w:cstheme="minorHAnsi"/>
          <w:color w:val="auto"/>
        </w:rPr>
        <w:t>SMB</w:t>
      </w:r>
      <w:r>
        <w:rPr>
          <w:rFonts w:cstheme="minorHAnsi"/>
          <w:color w:val="auto"/>
        </w:rPr>
        <w:tab/>
      </w:r>
      <w:r>
        <w:rPr>
          <w:rFonts w:cstheme="minorHAnsi"/>
          <w:color w:val="auto"/>
        </w:rPr>
        <w:tab/>
      </w:r>
      <w:r>
        <w:rPr>
          <w:rFonts w:cstheme="minorHAnsi"/>
          <w:color w:val="auto"/>
        </w:rPr>
        <w:t xml:space="preserve">Sindh Madressah tul Islam Board </w:t>
      </w:r>
    </w:p>
    <w:p w14:paraId="34B784E6">
      <w:pPr>
        <w:spacing w:before="120" w:after="120" w:line="276" w:lineRule="auto"/>
        <w:rPr>
          <w:rFonts w:cstheme="minorHAnsi"/>
          <w:color w:val="auto"/>
        </w:rPr>
      </w:pPr>
      <w:r>
        <w:rPr>
          <w:rFonts w:cstheme="minorHAnsi"/>
          <w:color w:val="auto"/>
        </w:rPr>
        <w:t>SMC</w:t>
      </w:r>
      <w:r>
        <w:rPr>
          <w:rFonts w:cstheme="minorHAnsi"/>
          <w:color w:val="auto"/>
        </w:rPr>
        <w:tab/>
      </w:r>
      <w:r>
        <w:rPr>
          <w:rFonts w:cstheme="minorHAnsi"/>
          <w:color w:val="auto"/>
        </w:rPr>
        <w:tab/>
      </w:r>
      <w:r>
        <w:rPr>
          <w:rFonts w:cstheme="minorHAnsi"/>
          <w:color w:val="auto"/>
        </w:rPr>
        <w:t>School Management Committee</w:t>
      </w:r>
    </w:p>
    <w:p w14:paraId="54491A9F">
      <w:pPr>
        <w:spacing w:after="0" w:line="276" w:lineRule="auto"/>
        <w:rPr>
          <w:rFonts w:cstheme="minorHAnsi"/>
          <w:color w:val="auto"/>
        </w:rPr>
      </w:pPr>
    </w:p>
    <w:p w14:paraId="18BAD5C1">
      <w:pPr>
        <w:spacing w:after="0" w:line="276" w:lineRule="auto"/>
        <w:rPr>
          <w:rFonts w:cstheme="minorHAnsi"/>
          <w:color w:val="auto"/>
        </w:rPr>
      </w:pPr>
    </w:p>
    <w:p w14:paraId="04F00976">
      <w:pPr>
        <w:spacing w:line="276" w:lineRule="auto"/>
        <w:rPr>
          <w:rFonts w:eastAsiaTheme="majorEastAsia" w:cstheme="minorHAnsi"/>
          <w:color w:val="auto"/>
        </w:rPr>
      </w:pPr>
      <w:r>
        <w:rPr>
          <w:rFonts w:cstheme="minorHAnsi"/>
          <w:color w:val="auto"/>
        </w:rPr>
        <w:br w:type="page"/>
      </w:r>
    </w:p>
    <w:p w14:paraId="036D1296">
      <w:pPr>
        <w:pStyle w:val="2"/>
        <w:spacing w:before="0" w:line="276" w:lineRule="auto"/>
        <w:jc w:val="center"/>
        <w:rPr>
          <w:rFonts w:asciiTheme="minorHAnsi" w:hAnsiTheme="minorHAnsi" w:cstheme="minorHAnsi"/>
          <w:b/>
          <w:color w:val="auto"/>
          <w:sz w:val="36"/>
          <w:szCs w:val="36"/>
        </w:rPr>
      </w:pPr>
      <w:bookmarkStart w:id="3" w:name="_Toc167976597"/>
      <w:r>
        <w:rPr>
          <w:rFonts w:asciiTheme="minorHAnsi" w:hAnsiTheme="minorHAnsi" w:cstheme="minorHAnsi"/>
          <w:b/>
          <w:color w:val="auto"/>
          <w:sz w:val="36"/>
          <w:szCs w:val="36"/>
        </w:rPr>
        <w:t>Performance Summary of each KPIs</w:t>
      </w:r>
      <w:bookmarkEnd w:id="3"/>
    </w:p>
    <w:p w14:paraId="688C71B4">
      <w:pPr>
        <w:spacing w:after="0" w:line="276" w:lineRule="auto"/>
        <w:rPr>
          <w:rFonts w:cstheme="minorHAnsi"/>
          <w:color w:val="auto"/>
          <w:highlight w:val="yellow"/>
        </w:rPr>
      </w:pPr>
    </w:p>
    <w:p w14:paraId="27F74017">
      <w:pPr>
        <w:spacing w:after="0" w:line="276" w:lineRule="auto"/>
        <w:rPr>
          <w:rFonts w:cstheme="minorHAnsi"/>
          <w:i/>
          <w:color w:val="auto"/>
        </w:rPr>
      </w:pPr>
    </w:p>
    <w:p w14:paraId="087C1BAF">
      <w:pPr>
        <w:spacing w:after="0" w:line="276" w:lineRule="auto"/>
        <w:rPr>
          <w:rFonts w:cstheme="minorHAnsi"/>
          <w:b/>
          <w:bCs/>
          <w:i/>
          <w:color w:val="auto"/>
        </w:rPr>
      </w:pPr>
      <w:r>
        <w:rPr>
          <w:rFonts w:cstheme="minorHAnsi"/>
          <w:b/>
          <w:bCs/>
          <w:i/>
          <w:color w:val="auto"/>
        </w:rPr>
        <w:t xml:space="preserve">1. School Management Plan </w:t>
      </w:r>
    </w:p>
    <w:p w14:paraId="4E393442">
      <w:pPr>
        <w:spacing w:after="120" w:line="276" w:lineRule="auto"/>
        <w:ind w:left="720"/>
        <w:jc w:val="both"/>
        <w:rPr>
          <w:rFonts w:hint="default" w:cstheme="minorHAnsi"/>
          <w:i/>
          <w:color w:val="0070C0"/>
          <w:lang w:val="en-US"/>
        </w:rPr>
      </w:pPr>
      <w:r>
        <w:rPr>
          <w:rFonts w:cstheme="minorHAnsi"/>
          <w:i/>
          <w:color w:val="0070C0"/>
        </w:rPr>
        <w:t xml:space="preserve">The School Management Plan </w:t>
      </w:r>
      <w:r>
        <w:rPr>
          <w:rFonts w:hint="default" w:cstheme="minorHAnsi"/>
          <w:i/>
          <w:color w:val="0070C0"/>
          <w:lang w:val="en-US"/>
        </w:rPr>
        <w:t xml:space="preserve">was </w:t>
      </w:r>
      <w:r>
        <w:rPr>
          <w:rFonts w:cstheme="minorHAnsi"/>
          <w:i/>
          <w:color w:val="0070C0"/>
        </w:rPr>
        <w:t xml:space="preserve">submitted on </w:t>
      </w:r>
      <w:r>
        <w:rPr>
          <w:rFonts w:hint="default" w:cstheme="minorHAnsi"/>
          <w:i/>
          <w:color w:val="0070C0"/>
          <w:lang w:val="en-US"/>
        </w:rPr>
        <w:t xml:space="preserve">30 Nov 2024, </w:t>
      </w:r>
      <w:r>
        <w:rPr>
          <w:rFonts w:cstheme="minorHAnsi"/>
          <w:i/>
          <w:color w:val="0070C0"/>
        </w:rPr>
        <w:t xml:space="preserve"> and activities were conducted as per the plan. Major activities planned for the quarter </w:t>
      </w:r>
      <w:r>
        <w:rPr>
          <w:rFonts w:hint="default" w:cstheme="minorHAnsi"/>
          <w:i/>
          <w:color w:val="0070C0"/>
          <w:lang w:val="en-US"/>
        </w:rPr>
        <w:t>included Color Day, monthly assessment, PTM, Pakistan Resolution Day, Health Day, Earth Day, Mother’s Day and the annual examination.</w:t>
      </w:r>
    </w:p>
    <w:p w14:paraId="2EAC45C6">
      <w:pPr>
        <w:spacing w:after="0" w:line="276" w:lineRule="auto"/>
        <w:rPr>
          <w:rFonts w:cstheme="minorHAnsi"/>
          <w:i/>
          <w:color w:val="auto"/>
        </w:rPr>
      </w:pPr>
      <w:r>
        <w:rPr>
          <w:rFonts w:cstheme="minorHAnsi"/>
          <w:i/>
          <w:color w:val="auto"/>
        </w:rPr>
        <w:t xml:space="preserve">2. </w:t>
      </w:r>
      <w:r>
        <w:rPr>
          <w:rFonts w:cstheme="minorHAnsi"/>
          <w:b/>
          <w:bCs/>
          <w:i/>
          <w:color w:val="auto"/>
        </w:rPr>
        <w:t>Improved Staff Availability and Attendance</w:t>
      </w:r>
      <w:r>
        <w:rPr>
          <w:rFonts w:cstheme="minorHAnsi"/>
          <w:i/>
          <w:color w:val="auto"/>
        </w:rPr>
        <w:t xml:space="preserve"> </w:t>
      </w:r>
    </w:p>
    <w:p w14:paraId="512AEC7B">
      <w:pPr>
        <w:spacing w:after="120" w:line="276" w:lineRule="auto"/>
        <w:ind w:left="720"/>
        <w:jc w:val="both"/>
        <w:rPr>
          <w:rFonts w:cstheme="minorHAnsi"/>
          <w:i/>
          <w:color w:val="0070C0"/>
        </w:rPr>
      </w:pPr>
      <w:r>
        <w:rPr>
          <w:rFonts w:hint="default" w:cstheme="minorHAnsi"/>
          <w:i/>
          <w:color w:val="0070C0"/>
          <w:lang w:val="en-US"/>
        </w:rPr>
        <w:t>St</w:t>
      </w:r>
      <w:r>
        <w:rPr>
          <w:rFonts w:cstheme="minorHAnsi"/>
          <w:i/>
          <w:color w:val="0070C0"/>
        </w:rPr>
        <w:t>aff availability remained a challenge in</w:t>
      </w:r>
      <w:r>
        <w:rPr>
          <w:rFonts w:hint="default" w:cstheme="minorHAnsi"/>
          <w:i/>
          <w:color w:val="0070C0"/>
          <w:lang w:val="en-US"/>
        </w:rPr>
        <w:t xml:space="preserve">  Waryo, Angara and Frontier School</w:t>
      </w:r>
      <w:r>
        <w:rPr>
          <w:rFonts w:cstheme="minorHAnsi"/>
          <w:i/>
          <w:color w:val="0070C0"/>
        </w:rPr>
        <w:t xml:space="preserve"> in terms of STR. The EMO appointed teach</w:t>
      </w:r>
      <w:r>
        <w:rPr>
          <w:rFonts w:hint="default" w:cstheme="minorHAnsi"/>
          <w:i/>
          <w:color w:val="0070C0"/>
          <w:lang w:val="en-US"/>
        </w:rPr>
        <w:t>ing and non teaching staff</w:t>
      </w:r>
      <w:r>
        <w:rPr>
          <w:rFonts w:cstheme="minorHAnsi"/>
          <w:i/>
          <w:color w:val="0070C0"/>
        </w:rPr>
        <w:t>. However, the SNE of the schools w</w:t>
      </w:r>
      <w:r>
        <w:rPr>
          <w:rFonts w:hint="default" w:cstheme="minorHAnsi"/>
          <w:i/>
          <w:color w:val="0070C0"/>
          <w:lang w:val="en-US"/>
        </w:rPr>
        <w:t>as</w:t>
      </w:r>
      <w:r>
        <w:rPr>
          <w:rFonts w:cstheme="minorHAnsi"/>
          <w:i/>
          <w:color w:val="0070C0"/>
        </w:rPr>
        <w:t xml:space="preserve"> not revised as per STR</w:t>
      </w:r>
      <w:r>
        <w:rPr>
          <w:rFonts w:hint="default" w:cstheme="minorHAnsi"/>
          <w:i/>
          <w:color w:val="0070C0"/>
          <w:lang w:val="en-US"/>
        </w:rPr>
        <w:t xml:space="preserve"> in Sindhi Jamat and Frontier School</w:t>
      </w:r>
      <w:r>
        <w:rPr>
          <w:rFonts w:cstheme="minorHAnsi"/>
          <w:i/>
          <w:color w:val="0070C0"/>
        </w:rPr>
        <w:t xml:space="preserve"> and level</w:t>
      </w:r>
      <w:r>
        <w:rPr>
          <w:rFonts w:hint="default" w:cstheme="minorHAnsi"/>
          <w:i/>
          <w:color w:val="0070C0"/>
          <w:lang w:val="en-US"/>
        </w:rPr>
        <w:t>s</w:t>
      </w:r>
      <w:r>
        <w:rPr>
          <w:rFonts w:cstheme="minorHAnsi"/>
          <w:i/>
          <w:color w:val="0070C0"/>
        </w:rPr>
        <w:t xml:space="preserve"> of schools and teachers were not provided by the authority. However, staff attendance </w:t>
      </w:r>
      <w:r>
        <w:rPr>
          <w:rFonts w:hint="default" w:cstheme="minorHAnsi"/>
          <w:i/>
          <w:color w:val="0070C0"/>
          <w:lang w:val="en-US"/>
        </w:rPr>
        <w:t>is good</w:t>
      </w:r>
      <w:r>
        <w:rPr>
          <w:rFonts w:cstheme="minorHAnsi"/>
          <w:i/>
          <w:color w:val="0070C0"/>
        </w:rPr>
        <w:t xml:space="preserve"> in the reporting quarter. </w:t>
      </w:r>
    </w:p>
    <w:p w14:paraId="34A2ED3D">
      <w:pPr>
        <w:spacing w:after="0" w:line="276" w:lineRule="auto"/>
        <w:rPr>
          <w:rFonts w:cstheme="minorHAnsi"/>
          <w:b/>
          <w:bCs/>
          <w:i/>
          <w:color w:val="auto"/>
        </w:rPr>
      </w:pPr>
      <w:r>
        <w:rPr>
          <w:rFonts w:cstheme="minorHAnsi"/>
          <w:b/>
          <w:bCs/>
          <w:i/>
          <w:color w:val="auto"/>
        </w:rPr>
        <w:t xml:space="preserve">3. Improved Students' Enrolment, Attendance and Retention </w:t>
      </w:r>
    </w:p>
    <w:p w14:paraId="37DDEAED">
      <w:pPr>
        <w:spacing w:after="120" w:line="276" w:lineRule="auto"/>
        <w:ind w:left="720"/>
        <w:jc w:val="both"/>
        <w:rPr>
          <w:rFonts w:hint="default" w:cstheme="minorHAnsi"/>
          <w:i/>
          <w:color w:val="0070C0"/>
          <w:lang w:val="en-US"/>
        </w:rPr>
      </w:pPr>
      <w:r>
        <w:rPr>
          <w:rFonts w:hint="default" w:cstheme="minorHAnsi"/>
          <w:i/>
          <w:color w:val="0070C0"/>
          <w:lang w:val="en-US"/>
        </w:rPr>
        <w:t>S</w:t>
      </w:r>
      <w:r>
        <w:rPr>
          <w:rFonts w:cstheme="minorHAnsi"/>
          <w:i/>
          <w:color w:val="0070C0"/>
        </w:rPr>
        <w:t xml:space="preserve">tudents’ </w:t>
      </w:r>
      <w:r>
        <w:rPr>
          <w:rFonts w:hint="default" w:cstheme="minorHAnsi"/>
          <w:i/>
          <w:color w:val="0070C0"/>
          <w:lang w:val="en-US"/>
        </w:rPr>
        <w:t>strength</w:t>
      </w:r>
      <w:r>
        <w:rPr>
          <w:rFonts w:cstheme="minorHAnsi"/>
          <w:i/>
          <w:color w:val="0070C0"/>
        </w:rPr>
        <w:t xml:space="preserve"> increased as compared to the previous </w:t>
      </w:r>
      <w:r>
        <w:rPr>
          <w:rFonts w:hint="default" w:cstheme="minorHAnsi"/>
          <w:i/>
          <w:color w:val="0070C0"/>
          <w:lang w:val="en-US"/>
        </w:rPr>
        <w:t>year</w:t>
      </w:r>
      <w:r>
        <w:rPr>
          <w:rFonts w:cstheme="minorHAnsi"/>
          <w:i/>
          <w:color w:val="0070C0"/>
        </w:rPr>
        <w:t>. Students’ retention also remained satisfactory except one school that faced student dropout</w:t>
      </w:r>
      <w:r>
        <w:rPr>
          <w:rFonts w:hint="default" w:cstheme="minorHAnsi"/>
          <w:i/>
          <w:color w:val="0070C0"/>
          <w:lang w:val="en-US"/>
        </w:rPr>
        <w:t>s</w:t>
      </w:r>
      <w:r>
        <w:rPr>
          <w:rFonts w:cstheme="minorHAnsi"/>
          <w:i/>
          <w:color w:val="0070C0"/>
        </w:rPr>
        <w:t xml:space="preserve"> due to migration of a few familie</w:t>
      </w:r>
      <w:r>
        <w:rPr>
          <w:rFonts w:hint="default" w:cstheme="minorHAnsi"/>
          <w:i/>
          <w:color w:val="0070C0"/>
          <w:lang w:val="en-US"/>
        </w:rPr>
        <w:t>s and the infrastructure of school.The attendance of the schools remains unsatisfactory as all dropout students are still enrolled in the registers in order to show good strength, as directed by RSU representative and DO. Due to this the attendance is not satisfactory.</w:t>
      </w:r>
    </w:p>
    <w:p w14:paraId="16C0EBF0">
      <w:pPr>
        <w:numPr>
          <w:ilvl w:val="0"/>
          <w:numId w:val="2"/>
        </w:numPr>
        <w:spacing w:after="0" w:line="276" w:lineRule="auto"/>
        <w:rPr>
          <w:rFonts w:cstheme="minorHAnsi"/>
          <w:b/>
          <w:bCs/>
          <w:i/>
          <w:color w:val="auto"/>
        </w:rPr>
      </w:pPr>
      <w:r>
        <w:rPr>
          <w:rFonts w:cstheme="minorHAnsi"/>
          <w:b/>
          <w:bCs/>
          <w:i/>
          <w:color w:val="auto"/>
        </w:rPr>
        <w:t xml:space="preserve">Lesson Planning and Students' Assessment System </w:t>
      </w:r>
    </w:p>
    <w:p w14:paraId="38F7C432">
      <w:pPr>
        <w:numPr>
          <w:ilvl w:val="0"/>
          <w:numId w:val="0"/>
        </w:numPr>
        <w:spacing w:after="0" w:line="276" w:lineRule="auto"/>
        <w:rPr>
          <w:rFonts w:hint="default" w:cstheme="minorHAnsi"/>
          <w:i/>
          <w:color w:val="0070C0"/>
          <w:lang w:val="en-US"/>
        </w:rPr>
      </w:pPr>
      <w:r>
        <w:rPr>
          <w:rFonts w:hint="default" w:cstheme="minorHAnsi"/>
          <w:b/>
          <w:bCs/>
          <w:i/>
          <w:color w:val="auto"/>
          <w:lang w:val="en-US"/>
        </w:rPr>
        <w:t xml:space="preserve">            </w:t>
      </w:r>
      <w:r>
        <w:rPr>
          <w:rFonts w:hint="default" w:cstheme="minorHAnsi"/>
          <w:b/>
          <w:bCs/>
          <w:i/>
          <w:color w:val="0070C0"/>
          <w:lang w:val="en-US"/>
        </w:rPr>
        <w:t xml:space="preserve"> </w:t>
      </w:r>
      <w:r>
        <w:rPr>
          <w:rFonts w:hint="default" w:cstheme="minorHAnsi"/>
          <w:b w:val="0"/>
          <w:bCs w:val="0"/>
          <w:i/>
          <w:color w:val="0070C0"/>
          <w:lang w:val="en-US"/>
        </w:rPr>
        <w:t xml:space="preserve"> Lesson planning was done in all the schools and a</w:t>
      </w:r>
      <w:r>
        <w:rPr>
          <w:rFonts w:cstheme="minorHAnsi"/>
          <w:i/>
          <w:color w:val="0070C0"/>
          <w:lang w:val="zh-CN"/>
        </w:rPr>
        <w:t xml:space="preserve"> student assessment system has been introduced with formative assessments in the schools.  </w:t>
      </w:r>
      <w:r>
        <w:rPr>
          <w:rFonts w:hint="default" w:cstheme="minorHAnsi"/>
          <w:i/>
          <w:color w:val="0070C0"/>
          <w:lang w:val="en-US"/>
        </w:rPr>
        <w:t>F</w:t>
      </w:r>
      <w:r>
        <w:rPr>
          <w:rFonts w:cstheme="minorHAnsi"/>
          <w:i/>
          <w:color w:val="0070C0"/>
          <w:lang w:val="zh-CN"/>
        </w:rPr>
        <w:t>ormative and summative assessments were conducted in the reporting quarter; however, the results</w:t>
      </w:r>
      <w:r>
        <w:rPr>
          <w:rFonts w:hint="default" w:cstheme="minorHAnsi"/>
          <w:i/>
          <w:color w:val="0070C0"/>
          <w:lang w:val="en-US"/>
        </w:rPr>
        <w:t xml:space="preserve"> were announced by celebrating Result day. Students whose percentage was below 50% were given their results to parents in a Parent Teacher Meeting</w:t>
      </w:r>
    </w:p>
    <w:p w14:paraId="70F633BF">
      <w:pPr>
        <w:numPr>
          <w:ilvl w:val="0"/>
          <w:numId w:val="2"/>
        </w:numPr>
        <w:spacing w:after="0" w:line="276" w:lineRule="auto"/>
        <w:ind w:left="0" w:leftChars="0" w:firstLine="0" w:firstLineChars="0"/>
        <w:rPr>
          <w:rFonts w:cstheme="minorHAnsi"/>
          <w:b/>
          <w:bCs/>
          <w:i/>
          <w:color w:val="auto"/>
        </w:rPr>
      </w:pPr>
      <w:r>
        <w:rPr>
          <w:rFonts w:cstheme="minorHAnsi"/>
          <w:b/>
          <w:bCs/>
          <w:i/>
          <w:color w:val="auto"/>
        </w:rPr>
        <w:t xml:space="preserve">Continuous Professional Development (CPD) </w:t>
      </w:r>
    </w:p>
    <w:p w14:paraId="3E3ECAB9">
      <w:pPr>
        <w:numPr>
          <w:ilvl w:val="0"/>
          <w:numId w:val="0"/>
        </w:numPr>
        <w:spacing w:after="0" w:line="276" w:lineRule="auto"/>
        <w:ind w:leftChars="0"/>
        <w:rPr>
          <w:rFonts w:hint="default" w:cstheme="minorHAnsi"/>
          <w:b w:val="0"/>
          <w:bCs w:val="0"/>
          <w:i/>
          <w:color w:val="auto"/>
          <w:lang w:val="en-US"/>
        </w:rPr>
      </w:pPr>
    </w:p>
    <w:p w14:paraId="2C7BFF31">
      <w:pPr>
        <w:numPr>
          <w:ilvl w:val="0"/>
          <w:numId w:val="0"/>
        </w:numPr>
        <w:spacing w:after="0" w:line="276" w:lineRule="auto"/>
        <w:ind w:leftChars="0"/>
        <w:rPr>
          <w:rFonts w:hint="default" w:cstheme="minorHAnsi"/>
          <w:b w:val="0"/>
          <w:bCs w:val="0"/>
          <w:i/>
          <w:color w:val="4472C4" w:themeColor="accent5"/>
          <w:lang w:val="en-US"/>
          <w14:textFill>
            <w14:solidFill>
              <w14:schemeClr w14:val="accent5"/>
            </w14:solidFill>
          </w14:textFill>
        </w:rPr>
      </w:pPr>
      <w:r>
        <w:rPr>
          <w:rFonts w:hint="default" w:cstheme="minorHAnsi"/>
          <w:b w:val="0"/>
          <w:bCs w:val="0"/>
          <w:i/>
          <w:color w:val="4472C4" w:themeColor="accent5"/>
          <w:lang w:val="en-US"/>
          <w14:textFill>
            <w14:solidFill>
              <w14:schemeClr w14:val="accent5"/>
            </w14:solidFill>
          </w14:textFill>
        </w:rPr>
        <w:t>EMIS training was conducted online by PPP node in which all the problems were resolved by the instructor.</w:t>
      </w:r>
    </w:p>
    <w:p w14:paraId="46BD12AB">
      <w:pPr>
        <w:numPr>
          <w:ilvl w:val="0"/>
          <w:numId w:val="0"/>
        </w:numPr>
        <w:spacing w:after="0" w:line="276" w:lineRule="auto"/>
        <w:ind w:leftChars="0"/>
        <w:rPr>
          <w:rFonts w:cstheme="minorHAnsi"/>
          <w:b/>
          <w:bCs/>
          <w:i/>
          <w:color w:val="auto"/>
        </w:rPr>
      </w:pPr>
    </w:p>
    <w:p w14:paraId="1229124B">
      <w:pPr>
        <w:numPr>
          <w:ilvl w:val="0"/>
          <w:numId w:val="2"/>
        </w:numPr>
        <w:spacing w:after="0" w:line="276" w:lineRule="auto"/>
        <w:ind w:left="0" w:leftChars="0" w:firstLine="0" w:firstLineChars="0"/>
        <w:rPr>
          <w:rFonts w:cstheme="minorHAnsi"/>
          <w:b/>
          <w:bCs/>
          <w:i/>
          <w:color w:val="auto"/>
        </w:rPr>
      </w:pPr>
      <w:r>
        <w:rPr>
          <w:rFonts w:cstheme="minorHAnsi"/>
          <w:b/>
          <w:bCs/>
          <w:i/>
          <w:color w:val="auto"/>
        </w:rPr>
        <w:t xml:space="preserve">School Repair and Maintenance and Improved Community Engagement </w:t>
      </w:r>
    </w:p>
    <w:p w14:paraId="71F6EB03">
      <w:pPr>
        <w:numPr>
          <w:ilvl w:val="0"/>
          <w:numId w:val="0"/>
        </w:numPr>
        <w:spacing w:after="0" w:line="276" w:lineRule="auto"/>
        <w:ind w:leftChars="0"/>
        <w:rPr>
          <w:rFonts w:hint="default" w:cstheme="minorHAnsi"/>
          <w:b w:val="0"/>
          <w:bCs w:val="0"/>
          <w:i/>
          <w:color w:val="4472C4" w:themeColor="accent5"/>
          <w:lang w:val="en-US"/>
          <w14:textFill>
            <w14:solidFill>
              <w14:schemeClr w14:val="accent5"/>
            </w14:solidFill>
          </w14:textFill>
        </w:rPr>
      </w:pPr>
      <w:r>
        <w:rPr>
          <w:rFonts w:hint="default" w:cstheme="minorHAnsi"/>
          <w:b/>
          <w:bCs/>
          <w:i/>
          <w:color w:val="2E75B6" w:themeColor="accent1" w:themeShade="BF"/>
          <w:lang w:val="en-US"/>
        </w:rPr>
        <w:t>I</w:t>
      </w:r>
      <w:r>
        <w:rPr>
          <w:rFonts w:hint="default" w:cstheme="minorHAnsi"/>
          <w:b w:val="0"/>
          <w:bCs w:val="0"/>
          <w:i/>
          <w:color w:val="4472C4" w:themeColor="accent5"/>
          <w:lang w:val="en-US"/>
          <w14:textFill>
            <w14:solidFill>
              <w14:schemeClr w14:val="accent5"/>
            </w14:solidFill>
          </w14:textFill>
        </w:rPr>
        <w:t>n this quarter, minor repairs were done  in all the grouped and constructed schools. Provided twenty seven fans in GBSS No 14.</w:t>
      </w:r>
    </w:p>
    <w:p w14:paraId="35953D54">
      <w:pPr>
        <w:numPr>
          <w:ilvl w:val="0"/>
          <w:numId w:val="0"/>
        </w:numPr>
        <w:spacing w:after="0" w:line="276" w:lineRule="auto"/>
        <w:ind w:leftChars="0"/>
        <w:rPr>
          <w:rFonts w:cstheme="minorHAnsi"/>
          <w:b/>
          <w:bCs/>
          <w:i/>
          <w:color w:val="0000FF"/>
        </w:rPr>
      </w:pPr>
    </w:p>
    <w:p w14:paraId="62AA0485">
      <w:pPr>
        <w:numPr>
          <w:ilvl w:val="0"/>
          <w:numId w:val="0"/>
        </w:numPr>
        <w:spacing w:after="0" w:line="276" w:lineRule="auto"/>
        <w:ind w:leftChars="0"/>
        <w:rPr>
          <w:rFonts w:cstheme="minorHAnsi"/>
          <w:b/>
          <w:bCs/>
          <w:i/>
          <w:color w:val="auto"/>
        </w:rPr>
      </w:pPr>
    </w:p>
    <w:p w14:paraId="27B72744">
      <w:pPr>
        <w:spacing w:after="0" w:line="276" w:lineRule="auto"/>
        <w:rPr>
          <w:rFonts w:cstheme="minorHAnsi"/>
          <w:b/>
          <w:bCs/>
          <w:i/>
          <w:color w:val="auto"/>
        </w:rPr>
      </w:pPr>
      <w:r>
        <w:rPr>
          <w:rFonts w:cstheme="minorHAnsi"/>
          <w:b/>
          <w:bCs/>
          <w:i/>
          <w:color w:val="auto"/>
        </w:rPr>
        <w:t xml:space="preserve">7. Improved Health and Hygiene Practices and Sporting Activities </w:t>
      </w:r>
    </w:p>
    <w:p w14:paraId="79A384C2">
      <w:pPr>
        <w:spacing w:after="0" w:line="276" w:lineRule="auto"/>
        <w:rPr>
          <w:rFonts w:hint="default" w:cstheme="minorHAnsi"/>
          <w:i/>
          <w:color w:val="0070C0"/>
          <w:lang w:val="en-US"/>
        </w:rPr>
      </w:pPr>
      <w:r>
        <w:rPr>
          <w:rFonts w:cstheme="minorHAnsi"/>
          <w:i/>
          <w:color w:val="0070C0"/>
        </w:rPr>
        <w:t>In the reporting quarter,</w:t>
      </w:r>
      <w:r>
        <w:rPr>
          <w:rFonts w:hint="default" w:cstheme="minorHAnsi"/>
          <w:i/>
          <w:color w:val="0070C0"/>
          <w:lang w:val="en-US"/>
        </w:rPr>
        <w:t xml:space="preserve"> health screenings of  students were conducted and a hand washing activity was organized by coordinator and HM. A girls session was held in the 8L and frontier school to educate the girls about their body cleanliness.</w:t>
      </w:r>
    </w:p>
    <w:p w14:paraId="5CE69FF4">
      <w:pPr>
        <w:spacing w:after="0" w:line="276" w:lineRule="auto"/>
        <w:rPr>
          <w:rFonts w:cstheme="minorHAnsi"/>
          <w:i/>
          <w:color w:val="auto"/>
        </w:rPr>
      </w:pPr>
    </w:p>
    <w:p w14:paraId="11688646">
      <w:pPr>
        <w:spacing w:after="0" w:line="276" w:lineRule="auto"/>
        <w:rPr>
          <w:rFonts w:cstheme="minorHAnsi"/>
          <w:i/>
          <w:color w:val="auto"/>
        </w:rPr>
      </w:pPr>
    </w:p>
    <w:p w14:paraId="3B96D45C">
      <w:pPr>
        <w:pStyle w:val="2"/>
        <w:spacing w:before="0" w:line="276" w:lineRule="auto"/>
        <w:jc w:val="both"/>
        <w:rPr>
          <w:rFonts w:asciiTheme="minorHAnsi" w:hAnsiTheme="minorHAnsi" w:cstheme="minorHAnsi"/>
          <w:b/>
          <w:color w:val="auto"/>
        </w:rPr>
      </w:pPr>
      <w:bookmarkStart w:id="4" w:name="_Toc167976598"/>
    </w:p>
    <w:p w14:paraId="58455D26">
      <w:pPr>
        <w:pStyle w:val="2"/>
        <w:spacing w:before="0" w:line="276" w:lineRule="auto"/>
        <w:jc w:val="center"/>
        <w:rPr>
          <w:rFonts w:asciiTheme="minorHAnsi" w:hAnsiTheme="minorHAnsi" w:cstheme="minorHAnsi"/>
          <w:b/>
          <w:color w:val="auto"/>
        </w:rPr>
      </w:pPr>
      <w:r>
        <w:rPr>
          <w:rFonts w:asciiTheme="minorHAnsi" w:hAnsiTheme="minorHAnsi" w:cstheme="minorHAnsi"/>
          <w:b/>
          <w:color w:val="auto"/>
        </w:rPr>
        <w:t>Reporting on Key Performance Indicators (KPIs)</w:t>
      </w:r>
      <w:bookmarkEnd w:id="4"/>
    </w:p>
    <w:p w14:paraId="5DDFFAC5">
      <w:pPr>
        <w:spacing w:after="0" w:line="276" w:lineRule="auto"/>
        <w:rPr>
          <w:rFonts w:cstheme="minorHAnsi"/>
          <w:color w:val="auto"/>
        </w:rPr>
      </w:pPr>
    </w:p>
    <w:p w14:paraId="70EDD340">
      <w:pPr>
        <w:pStyle w:val="3"/>
        <w:spacing w:line="276" w:lineRule="auto"/>
        <w:jc w:val="center"/>
        <w:rPr>
          <w:rFonts w:asciiTheme="minorHAnsi" w:hAnsiTheme="minorHAnsi" w:cstheme="minorHAnsi"/>
          <w:color w:val="auto"/>
          <w:sz w:val="32"/>
          <w:szCs w:val="32"/>
        </w:rPr>
      </w:pPr>
      <w:bookmarkStart w:id="5" w:name="_Toc167976599"/>
      <w:r>
        <w:rPr>
          <w:rFonts w:asciiTheme="minorHAnsi" w:hAnsiTheme="minorHAnsi" w:cstheme="minorHAnsi"/>
          <w:color w:val="auto"/>
          <w:sz w:val="32"/>
          <w:szCs w:val="32"/>
        </w:rPr>
        <w:t>KPI 1: School Management Plan</w:t>
      </w:r>
      <w:bookmarkEnd w:id="5"/>
    </w:p>
    <w:p w14:paraId="7F8C3C06">
      <w:pPr>
        <w:pStyle w:val="4"/>
        <w:numPr>
          <w:ilvl w:val="0"/>
          <w:numId w:val="3"/>
        </w:numPr>
        <w:spacing w:line="276" w:lineRule="auto"/>
        <w:ind w:left="426" w:hanging="426"/>
        <w:rPr>
          <w:rFonts w:asciiTheme="minorHAnsi" w:hAnsiTheme="minorHAnsi" w:cstheme="minorHAnsi"/>
          <w:color w:val="auto"/>
          <w:sz w:val="28"/>
          <w:szCs w:val="28"/>
        </w:rPr>
      </w:pPr>
      <w:bookmarkStart w:id="6" w:name="_Toc167976600"/>
      <w:r>
        <w:rPr>
          <w:rFonts w:asciiTheme="minorHAnsi" w:hAnsiTheme="minorHAnsi" w:cstheme="minorHAnsi"/>
          <w:color w:val="auto"/>
          <w:sz w:val="28"/>
          <w:szCs w:val="28"/>
        </w:rPr>
        <w:t>Annual Management Plan (AMP)</w:t>
      </w:r>
      <w:bookmarkEnd w:id="6"/>
    </w:p>
    <w:tbl>
      <w:tblPr>
        <w:tblStyle w:val="16"/>
        <w:tblW w:w="9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0"/>
      </w:tblGrid>
      <w:tr w14:paraId="4CA1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380" w:type="dxa"/>
          </w:tcPr>
          <w:p w14:paraId="03311940">
            <w:pPr>
              <w:spacing w:after="0" w:line="276" w:lineRule="auto"/>
              <w:jc w:val="both"/>
              <w:rPr>
                <w:rFonts w:hint="default" w:cstheme="minorHAnsi"/>
                <w:i/>
                <w:color w:val="auto"/>
                <w:lang w:val="en-US"/>
              </w:rPr>
            </w:pPr>
            <w:r>
              <w:rPr>
                <w:rFonts w:cstheme="minorHAnsi"/>
                <w:i/>
                <w:color w:val="0070C0"/>
              </w:rPr>
              <w:t>The AMP was submitted</w:t>
            </w:r>
            <w:r>
              <w:rPr>
                <w:rFonts w:hint="default" w:cstheme="minorHAnsi"/>
                <w:i/>
                <w:color w:val="0070C0"/>
                <w:lang w:val="en-US"/>
              </w:rPr>
              <w:t xml:space="preserve"> on 30 NOV 2024.</w:t>
            </w:r>
          </w:p>
        </w:tc>
      </w:tr>
    </w:tbl>
    <w:p w14:paraId="0456D489">
      <w:pPr>
        <w:spacing w:after="0" w:line="276" w:lineRule="auto"/>
        <w:rPr>
          <w:rFonts w:cstheme="minorHAnsi"/>
          <w:color w:val="auto"/>
        </w:rPr>
      </w:pPr>
    </w:p>
    <w:p w14:paraId="0F3181F0">
      <w:pPr>
        <w:keepNext/>
        <w:keepLines/>
        <w:numPr>
          <w:ilvl w:val="0"/>
          <w:numId w:val="3"/>
        </w:numPr>
        <w:spacing w:before="40" w:after="0" w:line="276" w:lineRule="auto"/>
        <w:ind w:left="426" w:hanging="426"/>
        <w:jc w:val="both"/>
        <w:outlineLvl w:val="2"/>
        <w:rPr>
          <w:rFonts w:eastAsiaTheme="majorEastAsia" w:cstheme="minorHAnsi"/>
          <w:color w:val="auto"/>
          <w:sz w:val="28"/>
          <w:szCs w:val="28"/>
        </w:rPr>
      </w:pPr>
      <w:bookmarkStart w:id="7" w:name="_Toc91756556"/>
      <w:bookmarkStart w:id="8" w:name="_Toc167976601"/>
      <w:r>
        <w:rPr>
          <w:rFonts w:eastAsiaTheme="majorEastAsia" w:cstheme="minorHAnsi"/>
          <w:color w:val="auto"/>
          <w:sz w:val="28"/>
          <w:szCs w:val="28"/>
        </w:rPr>
        <w:t>Implementation Framework (IF)</w:t>
      </w:r>
      <w:bookmarkEnd w:id="7"/>
      <w:bookmarkEnd w:id="8"/>
    </w:p>
    <w:tbl>
      <w:tblPr>
        <w:tblStyle w:val="32"/>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8"/>
      </w:tblGrid>
      <w:tr w14:paraId="2DA5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shd w:val="clear" w:color="auto" w:fill="auto"/>
          </w:tcPr>
          <w:p w14:paraId="58CD5146">
            <w:pPr>
              <w:spacing w:after="0" w:line="276" w:lineRule="auto"/>
              <w:contextualSpacing/>
              <w:jc w:val="both"/>
              <w:rPr>
                <w:rFonts w:hint="default" w:cstheme="minorHAnsi"/>
                <w:iCs/>
                <w:color w:val="auto"/>
                <w:lang w:val="en-US"/>
              </w:rPr>
            </w:pPr>
            <w:r>
              <w:rPr>
                <w:rFonts w:cstheme="minorHAnsi"/>
                <w:i/>
                <w:color w:val="0070C0"/>
              </w:rPr>
              <w:t>The IF was submitted</w:t>
            </w:r>
            <w:r>
              <w:rPr>
                <w:rFonts w:hint="default" w:cstheme="minorHAnsi"/>
                <w:i/>
                <w:color w:val="0070C0"/>
                <w:lang w:val="en-US"/>
              </w:rPr>
              <w:t xml:space="preserve"> on 30 Nov 2024.</w:t>
            </w:r>
          </w:p>
        </w:tc>
      </w:tr>
    </w:tbl>
    <w:p w14:paraId="6000BBC8">
      <w:pPr>
        <w:spacing w:after="0" w:line="276" w:lineRule="auto"/>
        <w:rPr>
          <w:rFonts w:cstheme="minorHAnsi"/>
          <w:color w:val="auto"/>
        </w:rPr>
      </w:pPr>
    </w:p>
    <w:p w14:paraId="0B96C257">
      <w:pPr>
        <w:pStyle w:val="4"/>
        <w:numPr>
          <w:ilvl w:val="0"/>
          <w:numId w:val="3"/>
        </w:numPr>
        <w:spacing w:line="276" w:lineRule="auto"/>
        <w:ind w:left="426" w:hanging="426"/>
        <w:rPr>
          <w:rFonts w:asciiTheme="minorHAnsi" w:hAnsiTheme="minorHAnsi" w:cstheme="minorHAnsi"/>
          <w:color w:val="auto"/>
          <w:sz w:val="28"/>
          <w:szCs w:val="28"/>
        </w:rPr>
      </w:pPr>
      <w:bookmarkStart w:id="9" w:name="_Toc167976602"/>
      <w:r>
        <w:rPr>
          <w:rFonts w:asciiTheme="minorHAnsi" w:hAnsiTheme="minorHAnsi" w:cstheme="minorHAnsi"/>
          <w:color w:val="auto"/>
          <w:sz w:val="28"/>
          <w:szCs w:val="28"/>
        </w:rPr>
        <w:t>Development/Functioning of Education Management Information System (EMIS)</w:t>
      </w:r>
      <w:bookmarkEnd w:id="9"/>
    </w:p>
    <w:tbl>
      <w:tblPr>
        <w:tblStyle w:val="16"/>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8"/>
      </w:tblGrid>
      <w:tr w14:paraId="34BE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9918" w:type="dxa"/>
          </w:tcPr>
          <w:p w14:paraId="762C2B4E">
            <w:pPr>
              <w:spacing w:after="0" w:line="276" w:lineRule="auto"/>
              <w:contextualSpacing/>
              <w:jc w:val="both"/>
              <w:rPr>
                <w:rFonts w:hint="default" w:cstheme="minorHAnsi"/>
                <w:iCs/>
                <w:color w:val="auto"/>
                <w:lang w:val="en-US"/>
              </w:rPr>
            </w:pPr>
            <w:r>
              <w:rPr>
                <w:rFonts w:hint="default" w:cstheme="minorHAnsi"/>
                <w:iCs/>
                <w:color w:val="0070C0"/>
                <w:lang w:val="en-US"/>
              </w:rPr>
              <w:t>The</w:t>
            </w:r>
            <w:r>
              <w:rPr>
                <w:rFonts w:cstheme="minorHAnsi"/>
                <w:iCs/>
                <w:color w:val="0070C0"/>
              </w:rPr>
              <w:t xml:space="preserve"> PPP Node started its own centralized EMIS</w:t>
            </w:r>
            <w:r>
              <w:rPr>
                <w:rFonts w:hint="default" w:cstheme="minorHAnsi"/>
                <w:iCs/>
                <w:color w:val="0070C0"/>
                <w:lang w:val="en-US"/>
              </w:rPr>
              <w:t>.</w:t>
            </w:r>
            <w:r>
              <w:rPr>
                <w:rFonts w:cstheme="minorHAnsi"/>
                <w:iCs/>
                <w:color w:val="0070C0"/>
              </w:rPr>
              <w:t>Therefore, a separate dedicated EMIS has not been developed</w:t>
            </w:r>
            <w:r>
              <w:rPr>
                <w:rFonts w:hint="default" w:cstheme="minorHAnsi"/>
                <w:iCs/>
                <w:color w:val="0070C0"/>
                <w:lang w:val="en-US"/>
              </w:rPr>
              <w:t>. W</w:t>
            </w:r>
            <w:r>
              <w:rPr>
                <w:rFonts w:cstheme="minorHAnsi"/>
                <w:iCs/>
                <w:color w:val="0070C0"/>
              </w:rPr>
              <w:t>e have been persistently uploading data</w:t>
            </w:r>
            <w:r>
              <w:rPr>
                <w:rFonts w:hint="default" w:cstheme="minorHAnsi"/>
                <w:iCs/>
                <w:color w:val="0070C0"/>
                <w:lang w:val="en-US"/>
              </w:rPr>
              <w:t xml:space="preserve"> according</w:t>
            </w:r>
            <w:r>
              <w:rPr>
                <w:rFonts w:cstheme="minorHAnsi"/>
                <w:iCs/>
                <w:color w:val="0070C0"/>
              </w:rPr>
              <w:t xml:space="preserve"> </w:t>
            </w:r>
            <w:r>
              <w:rPr>
                <w:rFonts w:hint="default" w:cstheme="minorHAnsi"/>
                <w:iCs/>
                <w:color w:val="0070C0"/>
                <w:lang w:val="en-US"/>
              </w:rPr>
              <w:t>to</w:t>
            </w:r>
            <w:r>
              <w:rPr>
                <w:rFonts w:cstheme="minorHAnsi"/>
                <w:iCs/>
                <w:color w:val="0070C0"/>
              </w:rPr>
              <w:t xml:space="preserve"> the instructions of the PPP Node</w:t>
            </w:r>
            <w:r>
              <w:rPr>
                <w:rFonts w:hint="default" w:cstheme="minorHAnsi"/>
                <w:iCs/>
                <w:color w:val="0070C0"/>
                <w:lang w:val="en-US"/>
              </w:rPr>
              <w:t>, but some errors are still present that needs to be resolved.</w:t>
            </w:r>
            <w:r>
              <w:rPr>
                <w:rFonts w:cstheme="minorHAnsi"/>
                <w:iCs/>
                <w:color w:val="0070C0"/>
              </w:rPr>
              <w:t xml:space="preserve"> </w:t>
            </w:r>
            <w:r>
              <w:rPr>
                <w:rFonts w:cstheme="minorHAnsi"/>
                <w:i/>
                <w:color w:val="0070C0"/>
                <w:u w:val="none"/>
              </w:rPr>
              <w:t xml:space="preserve">On the other hand, we are also updating our data </w:t>
            </w:r>
            <w:r>
              <w:rPr>
                <w:rFonts w:hint="default" w:cstheme="minorHAnsi"/>
                <w:i/>
                <w:color w:val="0070C0"/>
                <w:u w:val="none"/>
                <w:lang w:val="en-US"/>
              </w:rPr>
              <w:t>i</w:t>
            </w:r>
            <w:r>
              <w:rPr>
                <w:rFonts w:cstheme="minorHAnsi"/>
                <w:i/>
                <w:color w:val="0070C0"/>
                <w:u w:val="none"/>
              </w:rPr>
              <w:t xml:space="preserve">n </w:t>
            </w:r>
            <w:r>
              <w:rPr>
                <w:rFonts w:hint="default" w:cstheme="minorHAnsi"/>
                <w:i/>
                <w:color w:val="0070C0"/>
                <w:u w:val="none"/>
                <w:lang w:val="en-US"/>
              </w:rPr>
              <w:t xml:space="preserve">an </w:t>
            </w:r>
            <w:r>
              <w:rPr>
                <w:rFonts w:cstheme="minorHAnsi"/>
                <w:i/>
                <w:color w:val="0070C0"/>
                <w:u w:val="none"/>
              </w:rPr>
              <w:t>excel sheet for the evidence</w:t>
            </w:r>
            <w:r>
              <w:rPr>
                <w:rFonts w:hint="default" w:cstheme="minorHAnsi"/>
                <w:i/>
                <w:color w:val="0070C0"/>
                <w:u w:val="none"/>
                <w:lang w:val="en-US"/>
              </w:rPr>
              <w:t>. IT operators and coordinators  have been trained regarding EMIS.</w:t>
            </w:r>
            <w:r>
              <w:rPr>
                <w:rFonts w:hint="default" w:cstheme="minorHAnsi"/>
                <w:i/>
                <w:color w:val="auto"/>
                <w:u w:val="none"/>
                <w:lang w:val="en-US"/>
              </w:rPr>
              <w:t xml:space="preserve"> </w:t>
            </w:r>
          </w:p>
        </w:tc>
      </w:tr>
    </w:tbl>
    <w:p w14:paraId="3A712E13">
      <w:pPr>
        <w:pStyle w:val="3"/>
        <w:spacing w:line="276" w:lineRule="auto"/>
        <w:jc w:val="center"/>
        <w:rPr>
          <w:rFonts w:asciiTheme="minorHAnsi" w:hAnsiTheme="minorHAnsi" w:cstheme="minorHAnsi"/>
          <w:color w:val="auto"/>
          <w:sz w:val="32"/>
          <w:szCs w:val="32"/>
        </w:rPr>
      </w:pPr>
      <w:bookmarkStart w:id="10" w:name="_Toc167976603"/>
      <w:r>
        <w:rPr>
          <w:rFonts w:asciiTheme="minorHAnsi" w:hAnsiTheme="minorHAnsi" w:cstheme="minorHAnsi"/>
          <w:color w:val="auto"/>
          <w:sz w:val="32"/>
          <w:szCs w:val="32"/>
        </w:rPr>
        <w:t>KPI 2: Improved Staff Availability and Attendance</w:t>
      </w:r>
      <w:bookmarkEnd w:id="10"/>
    </w:p>
    <w:p w14:paraId="54159DE4">
      <w:pPr>
        <w:pStyle w:val="4"/>
        <w:numPr>
          <w:ilvl w:val="0"/>
          <w:numId w:val="4"/>
        </w:numPr>
        <w:spacing w:line="276" w:lineRule="auto"/>
        <w:ind w:left="426" w:hanging="426"/>
        <w:rPr>
          <w:rFonts w:asciiTheme="minorHAnsi" w:hAnsiTheme="minorHAnsi" w:cstheme="minorHAnsi"/>
          <w:color w:val="auto"/>
          <w:sz w:val="28"/>
          <w:szCs w:val="28"/>
        </w:rPr>
      </w:pPr>
      <w:bookmarkStart w:id="11" w:name="_Toc167976604"/>
      <w:r>
        <w:rPr>
          <w:rFonts w:asciiTheme="minorHAnsi" w:hAnsiTheme="minorHAnsi" w:cstheme="minorHAnsi"/>
          <w:color w:val="auto"/>
          <w:sz w:val="28"/>
          <w:szCs w:val="28"/>
        </w:rPr>
        <w:t>Availability of Staff</w:t>
      </w:r>
      <w:bookmarkEnd w:id="11"/>
    </w:p>
    <w:tbl>
      <w:tblPr>
        <w:tblStyle w:val="16"/>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8"/>
      </w:tblGrid>
      <w:tr w14:paraId="5546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tcPr>
          <w:p w14:paraId="6EADA7EF">
            <w:pPr>
              <w:spacing w:after="0" w:line="360" w:lineRule="auto"/>
              <w:jc w:val="both"/>
              <w:rPr>
                <w:rFonts w:cstheme="minorHAnsi"/>
                <w:iCs/>
                <w:color w:val="0070C0"/>
              </w:rPr>
            </w:pPr>
            <w:r>
              <w:rPr>
                <w:rFonts w:cstheme="minorHAnsi"/>
                <w:iCs/>
                <w:color w:val="0070C0"/>
              </w:rPr>
              <w:t>Details of teacher availability for each school are provided in the table below.</w:t>
            </w:r>
          </w:p>
          <w:p w14:paraId="2EB72671">
            <w:pPr>
              <w:spacing w:after="0" w:line="360" w:lineRule="auto"/>
              <w:jc w:val="both"/>
              <w:rPr>
                <w:rFonts w:cstheme="minorHAnsi"/>
                <w:iCs/>
                <w:color w:val="auto"/>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96"/>
              <w:gridCol w:w="911"/>
              <w:gridCol w:w="1000"/>
              <w:gridCol w:w="896"/>
              <w:gridCol w:w="839"/>
              <w:gridCol w:w="1000"/>
              <w:gridCol w:w="948"/>
              <w:gridCol w:w="868"/>
              <w:gridCol w:w="849"/>
            </w:tblGrid>
            <w:tr w14:paraId="4568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2" w:hRule="atLeast"/>
              </w:trPr>
              <w:tc>
                <w:tcPr>
                  <w:tcW w:w="5000" w:type="pct"/>
                  <w:gridSpan w:val="10"/>
                </w:tcPr>
                <w:p w14:paraId="28F1389A">
                  <w:pPr>
                    <w:spacing w:line="360" w:lineRule="auto"/>
                    <w:jc w:val="center"/>
                    <w:rPr>
                      <w:rFonts w:cstheme="minorHAnsi"/>
                      <w:b/>
                      <w:iCs/>
                      <w:color w:val="auto"/>
                    </w:rPr>
                  </w:pPr>
                  <w:r>
                    <w:rPr>
                      <w:rFonts w:cstheme="minorHAnsi"/>
                      <w:b/>
                      <w:iCs/>
                      <w:color w:val="auto"/>
                    </w:rPr>
                    <w:t xml:space="preserve">Teaching Staff Available in Schools </w:t>
                  </w:r>
                </w:p>
              </w:tc>
            </w:tr>
            <w:tr w14:paraId="004D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611" w:type="pct"/>
                </w:tcPr>
                <w:p w14:paraId="6A78BE45">
                  <w:pPr>
                    <w:spacing w:line="360" w:lineRule="auto"/>
                    <w:jc w:val="both"/>
                    <w:rPr>
                      <w:rFonts w:cstheme="minorHAnsi"/>
                      <w:b/>
                      <w:iCs/>
                      <w:color w:val="auto"/>
                    </w:rPr>
                  </w:pPr>
                  <w:r>
                    <w:rPr>
                      <w:rFonts w:cstheme="minorHAnsi"/>
                      <w:b/>
                      <w:iCs/>
                      <w:color w:val="auto"/>
                    </w:rPr>
                    <w:t xml:space="preserve">School Name  </w:t>
                  </w:r>
                </w:p>
              </w:tc>
              <w:tc>
                <w:tcPr>
                  <w:tcW w:w="617" w:type="pct"/>
                </w:tcPr>
                <w:p w14:paraId="30638903">
                  <w:pPr>
                    <w:spacing w:line="360" w:lineRule="auto"/>
                    <w:jc w:val="both"/>
                    <w:rPr>
                      <w:rFonts w:cstheme="minorHAnsi"/>
                      <w:b/>
                      <w:iCs/>
                      <w:color w:val="auto"/>
                    </w:rPr>
                  </w:pPr>
                  <w:r>
                    <w:rPr>
                      <w:rFonts w:cstheme="minorHAnsi"/>
                      <w:b/>
                      <w:iCs/>
                      <w:color w:val="auto"/>
                    </w:rPr>
                    <w:t xml:space="preserve">Government / Private </w:t>
                  </w:r>
                </w:p>
              </w:tc>
              <w:tc>
                <w:tcPr>
                  <w:tcW w:w="469" w:type="pct"/>
                </w:tcPr>
                <w:p w14:paraId="1530D97B">
                  <w:pPr>
                    <w:spacing w:line="360" w:lineRule="auto"/>
                    <w:jc w:val="both"/>
                    <w:rPr>
                      <w:rFonts w:cstheme="minorHAnsi"/>
                      <w:b/>
                      <w:iCs/>
                      <w:color w:val="auto"/>
                    </w:rPr>
                  </w:pPr>
                  <w:r>
                    <w:rPr>
                      <w:rFonts w:cstheme="minorHAnsi"/>
                      <w:b/>
                      <w:iCs/>
                      <w:color w:val="auto"/>
                    </w:rPr>
                    <w:t xml:space="preserve">Teaching / Non- Teaching  </w:t>
                  </w:r>
                </w:p>
              </w:tc>
              <w:tc>
                <w:tcPr>
                  <w:tcW w:w="515" w:type="pct"/>
                </w:tcPr>
                <w:p w14:paraId="60AF834F">
                  <w:pPr>
                    <w:spacing w:line="360" w:lineRule="auto"/>
                    <w:jc w:val="both"/>
                    <w:rPr>
                      <w:rFonts w:cstheme="minorHAnsi"/>
                      <w:b/>
                      <w:iCs/>
                      <w:color w:val="auto"/>
                    </w:rPr>
                  </w:pPr>
                  <w:r>
                    <w:rPr>
                      <w:rFonts w:cstheme="minorHAnsi"/>
                      <w:b/>
                      <w:iCs/>
                      <w:color w:val="auto"/>
                    </w:rPr>
                    <w:t xml:space="preserve">Subjects / Department </w:t>
                  </w:r>
                </w:p>
              </w:tc>
              <w:tc>
                <w:tcPr>
                  <w:tcW w:w="462" w:type="pct"/>
                </w:tcPr>
                <w:p w14:paraId="2319BE18">
                  <w:pPr>
                    <w:spacing w:line="360" w:lineRule="auto"/>
                    <w:jc w:val="both"/>
                    <w:rPr>
                      <w:rFonts w:cstheme="minorHAnsi"/>
                      <w:b/>
                      <w:iCs/>
                      <w:color w:val="auto"/>
                    </w:rPr>
                  </w:pPr>
                  <w:r>
                    <w:rPr>
                      <w:rFonts w:cstheme="minorHAnsi"/>
                      <w:b/>
                      <w:iCs/>
                      <w:color w:val="auto"/>
                    </w:rPr>
                    <w:t xml:space="preserve">Categories (SST, ST, PST, etc.)  </w:t>
                  </w:r>
                </w:p>
              </w:tc>
              <w:tc>
                <w:tcPr>
                  <w:tcW w:w="432" w:type="pct"/>
                </w:tcPr>
                <w:p w14:paraId="3425962A">
                  <w:pPr>
                    <w:spacing w:line="360" w:lineRule="auto"/>
                    <w:jc w:val="both"/>
                    <w:rPr>
                      <w:rFonts w:cstheme="minorHAnsi"/>
                      <w:b/>
                      <w:iCs/>
                      <w:color w:val="auto"/>
                    </w:rPr>
                  </w:pPr>
                  <w:r>
                    <w:rPr>
                      <w:rFonts w:cstheme="minorHAnsi"/>
                      <w:b/>
                      <w:iCs/>
                      <w:color w:val="auto"/>
                    </w:rPr>
                    <w:t xml:space="preserve">Active (regular) </w:t>
                  </w:r>
                </w:p>
              </w:tc>
              <w:tc>
                <w:tcPr>
                  <w:tcW w:w="515" w:type="pct"/>
                </w:tcPr>
                <w:p w14:paraId="74E6DC81">
                  <w:pPr>
                    <w:spacing w:line="360" w:lineRule="auto"/>
                    <w:jc w:val="both"/>
                    <w:rPr>
                      <w:rFonts w:cstheme="minorHAnsi"/>
                      <w:b/>
                      <w:iCs/>
                      <w:color w:val="auto"/>
                    </w:rPr>
                  </w:pPr>
                  <w:r>
                    <w:rPr>
                      <w:rFonts w:cstheme="minorHAnsi"/>
                      <w:b/>
                      <w:iCs/>
                      <w:color w:val="auto"/>
                    </w:rPr>
                    <w:t xml:space="preserve">Transfer In  </w:t>
                  </w:r>
                </w:p>
              </w:tc>
              <w:tc>
                <w:tcPr>
                  <w:tcW w:w="489" w:type="pct"/>
                </w:tcPr>
                <w:p w14:paraId="217F0386">
                  <w:pPr>
                    <w:spacing w:line="360" w:lineRule="auto"/>
                    <w:jc w:val="both"/>
                    <w:rPr>
                      <w:rFonts w:cstheme="minorHAnsi"/>
                      <w:b/>
                      <w:iCs/>
                      <w:color w:val="auto"/>
                    </w:rPr>
                  </w:pPr>
                  <w:r>
                    <w:rPr>
                      <w:rFonts w:cstheme="minorHAnsi"/>
                      <w:b/>
                      <w:iCs/>
                      <w:color w:val="auto"/>
                    </w:rPr>
                    <w:t xml:space="preserve">Deputation </w:t>
                  </w:r>
                </w:p>
              </w:tc>
              <w:tc>
                <w:tcPr>
                  <w:tcW w:w="447" w:type="pct"/>
                </w:tcPr>
                <w:p w14:paraId="14FCA2DA">
                  <w:pPr>
                    <w:spacing w:line="360" w:lineRule="auto"/>
                    <w:jc w:val="both"/>
                    <w:rPr>
                      <w:rFonts w:cstheme="minorHAnsi"/>
                      <w:b/>
                      <w:iCs/>
                      <w:color w:val="auto"/>
                    </w:rPr>
                  </w:pPr>
                  <w:r>
                    <w:rPr>
                      <w:rFonts w:cstheme="minorHAnsi"/>
                      <w:b/>
                      <w:iCs/>
                      <w:color w:val="auto"/>
                    </w:rPr>
                    <w:t xml:space="preserve">New Hiring </w:t>
                  </w:r>
                </w:p>
              </w:tc>
              <w:tc>
                <w:tcPr>
                  <w:tcW w:w="437" w:type="pct"/>
                </w:tcPr>
                <w:p w14:paraId="0304FF93">
                  <w:pPr>
                    <w:spacing w:line="360" w:lineRule="auto"/>
                    <w:jc w:val="both"/>
                    <w:rPr>
                      <w:rFonts w:cstheme="minorHAnsi"/>
                      <w:b/>
                      <w:iCs/>
                      <w:color w:val="auto"/>
                    </w:rPr>
                  </w:pPr>
                  <w:r>
                    <w:rPr>
                      <w:rFonts w:cstheme="minorHAnsi"/>
                      <w:b/>
                      <w:iCs/>
                      <w:color w:val="auto"/>
                    </w:rPr>
                    <w:t xml:space="preserve">Total </w:t>
                  </w:r>
                </w:p>
              </w:tc>
            </w:tr>
            <w:tr w14:paraId="1DE2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3078D9B9">
                  <w:pPr>
                    <w:spacing w:line="360" w:lineRule="auto"/>
                    <w:jc w:val="center"/>
                    <w:rPr>
                      <w:rFonts w:asciiTheme="minorHAnsi" w:hAnsiTheme="minorHAnsi" w:eastAsiaTheme="minorHAnsi" w:cstheme="minorHAnsi"/>
                      <w:iCs/>
                      <w:color w:val="548235" w:themeColor="accent6" w:themeShade="BF"/>
                      <w:sz w:val="18"/>
                      <w:szCs w:val="18"/>
                      <w:lang w:val="en-US" w:eastAsia="en-US" w:bidi="ar-SA"/>
                    </w:rPr>
                  </w:pPr>
                  <w:r>
                    <w:rPr>
                      <w:rFonts w:eastAsia="SimSun" w:cstheme="minorHAnsi"/>
                      <w:b/>
                      <w:bCs/>
                      <w:iCs/>
                      <w:color w:val="548235" w:themeColor="accent6" w:themeShade="BF"/>
                      <w:lang w:eastAsia="zh-CN" w:bidi="ar"/>
                    </w:rPr>
                    <w:t>GBPS Sindhi Jamaat Cooperative Housing Society</w:t>
                  </w:r>
                </w:p>
              </w:tc>
              <w:tc>
                <w:tcPr>
                  <w:tcW w:w="617" w:type="pct"/>
                  <w:shd w:val="clear" w:color="auto" w:fill="auto"/>
                  <w:vAlign w:val="center"/>
                </w:tcPr>
                <w:p w14:paraId="540C54CC">
                  <w:pPr>
                    <w:spacing w:line="360" w:lineRule="auto"/>
                    <w:jc w:val="center"/>
                    <w:rPr>
                      <w:rFonts w:asciiTheme="minorHAnsi" w:hAnsiTheme="minorHAnsi" w:eastAsiaTheme="minorHAnsi" w:cstheme="minorHAnsi"/>
                      <w:iCs/>
                      <w:color w:val="548235" w:themeColor="accent6" w:themeShade="BF"/>
                      <w:sz w:val="18"/>
                      <w:szCs w:val="18"/>
                      <w:lang w:val="en-US" w:eastAsia="en-US" w:bidi="ar-SA"/>
                    </w:rPr>
                  </w:pPr>
                  <w:r>
                    <w:rPr>
                      <w:rFonts w:eastAsia="SimSun" w:cstheme="minorHAnsi"/>
                      <w:iCs/>
                      <w:color w:val="548235" w:themeColor="accent6" w:themeShade="BF"/>
                      <w:sz w:val="18"/>
                      <w:szCs w:val="18"/>
                      <w:lang w:eastAsia="zh-CN" w:bidi="ar"/>
                    </w:rPr>
                    <w:t>Govt/Private</w:t>
                  </w:r>
                </w:p>
              </w:tc>
              <w:tc>
                <w:tcPr>
                  <w:tcW w:w="469" w:type="pct"/>
                  <w:shd w:val="clear" w:color="auto" w:fill="auto"/>
                  <w:vAlign w:val="center"/>
                </w:tcPr>
                <w:p w14:paraId="71FEF0E1">
                  <w:pPr>
                    <w:spacing w:line="360" w:lineRule="auto"/>
                    <w:jc w:val="center"/>
                    <w:rPr>
                      <w:rFonts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Teaching</w:t>
                  </w:r>
                </w:p>
              </w:tc>
              <w:tc>
                <w:tcPr>
                  <w:tcW w:w="515" w:type="pct"/>
                  <w:shd w:val="clear" w:color="auto" w:fill="auto"/>
                  <w:vAlign w:val="top"/>
                </w:tcPr>
                <w:p w14:paraId="7B6F4D95">
                  <w:pPr>
                    <w:spacing w:line="360" w:lineRule="auto"/>
                    <w:jc w:val="center"/>
                    <w:rPr>
                      <w:rFonts w:hint="default" w:cstheme="minorHAnsi"/>
                      <w:iCs/>
                      <w:color w:val="548235" w:themeColor="accent6" w:themeShade="BF"/>
                      <w:sz w:val="18"/>
                      <w:szCs w:val="18"/>
                      <w:lang w:val="en-US" w:eastAsia="en-US" w:bidi="ar-SA"/>
                    </w:rPr>
                  </w:pPr>
                </w:p>
                <w:p w14:paraId="107F04D9">
                  <w:pPr>
                    <w:spacing w:line="360" w:lineRule="auto"/>
                    <w:jc w:val="center"/>
                    <w:rPr>
                      <w:rFonts w:hint="default" w:cstheme="minorHAnsi"/>
                      <w:iCs/>
                      <w:color w:val="548235" w:themeColor="accent6" w:themeShade="BF"/>
                      <w:sz w:val="18"/>
                      <w:szCs w:val="18"/>
                      <w:lang w:val="en-US" w:eastAsia="en-US" w:bidi="ar-SA"/>
                    </w:rPr>
                  </w:pPr>
                </w:p>
                <w:p w14:paraId="0E667CF7">
                  <w:pPr>
                    <w:spacing w:line="360" w:lineRule="auto"/>
                    <w:jc w:val="center"/>
                    <w:rPr>
                      <w:rFonts w:hint="default" w:asciiTheme="minorHAnsi" w:hAnsiTheme="minorHAnsi" w:eastAsiaTheme="minorHAnsi" w:cstheme="minorHAnsi"/>
                      <w:iCs/>
                      <w:color w:val="548235" w:themeColor="accent6" w:themeShade="BF"/>
                      <w:sz w:val="18"/>
                      <w:szCs w:val="18"/>
                      <w:lang w:val="en-US" w:eastAsia="en-US" w:bidi="ar-SA"/>
                    </w:rPr>
                  </w:pPr>
                  <w:r>
                    <w:rPr>
                      <w:rFonts w:hint="default" w:cstheme="minorHAnsi"/>
                      <w:iCs/>
                      <w:color w:val="548235" w:themeColor="accent6" w:themeShade="BF"/>
                      <w:sz w:val="18"/>
                      <w:szCs w:val="18"/>
                      <w:lang w:val="en-US" w:eastAsia="en-US" w:bidi="ar-SA"/>
                    </w:rPr>
                    <w:t>Secondary</w:t>
                  </w:r>
                </w:p>
              </w:tc>
              <w:tc>
                <w:tcPr>
                  <w:tcW w:w="462" w:type="pct"/>
                  <w:shd w:val="clear" w:color="auto" w:fill="auto"/>
                  <w:vAlign w:val="center"/>
                </w:tcPr>
                <w:p w14:paraId="6CFA0ABE">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HSTs= 1</w:t>
                  </w:r>
                </w:p>
                <w:p w14:paraId="2F57697D">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JSTs= 1</w:t>
                  </w:r>
                </w:p>
                <w:p w14:paraId="7607FE19">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JESTs=</w:t>
                  </w:r>
                </w:p>
                <w:p w14:paraId="1ED2B435">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ECT= 1</w:t>
                  </w:r>
                </w:p>
                <w:p w14:paraId="43A0E761">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O.T=</w:t>
                  </w:r>
                </w:p>
                <w:p w14:paraId="2B2AB087">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PET=</w:t>
                  </w:r>
                </w:p>
                <w:p w14:paraId="47CCB97D">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SLT=</w:t>
                  </w:r>
                </w:p>
                <w:p w14:paraId="53FA5B32">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WI=</w:t>
                  </w:r>
                </w:p>
                <w:p w14:paraId="0418C276">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ITT=</w:t>
                  </w:r>
                </w:p>
                <w:p w14:paraId="41175950">
                  <w:pPr>
                    <w:spacing w:line="360" w:lineRule="auto"/>
                    <w:jc w:val="center"/>
                    <w:rPr>
                      <w:rFonts w:cstheme="minorHAnsi"/>
                      <w:iCs/>
                      <w:color w:val="548235" w:themeColor="accent6" w:themeShade="BF"/>
                      <w:sz w:val="18"/>
                      <w:szCs w:val="18"/>
                    </w:rPr>
                  </w:pPr>
                  <w:r>
                    <w:rPr>
                      <w:rFonts w:cstheme="minorHAnsi"/>
                      <w:iCs/>
                      <w:color w:val="548235" w:themeColor="accent6" w:themeShade="BF"/>
                      <w:sz w:val="18"/>
                      <w:szCs w:val="18"/>
                    </w:rPr>
                    <w:t>PST= 9</w:t>
                  </w:r>
                </w:p>
                <w:p w14:paraId="01368838">
                  <w:pPr>
                    <w:spacing w:line="360" w:lineRule="auto"/>
                    <w:jc w:val="center"/>
                    <w:rPr>
                      <w:rFonts w:hint="default"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Private= 8</w:t>
                  </w:r>
                </w:p>
              </w:tc>
              <w:tc>
                <w:tcPr>
                  <w:tcW w:w="432" w:type="pct"/>
                  <w:shd w:val="clear" w:color="auto" w:fill="auto"/>
                  <w:vAlign w:val="top"/>
                </w:tcPr>
                <w:p w14:paraId="0EAF192F">
                  <w:pPr>
                    <w:spacing w:line="360" w:lineRule="auto"/>
                    <w:jc w:val="center"/>
                    <w:rPr>
                      <w:rFonts w:hint="default" w:asciiTheme="minorHAnsi" w:hAnsiTheme="minorHAnsi" w:eastAsiaTheme="minorHAnsi" w:cstheme="minorHAnsi"/>
                      <w:iCs/>
                      <w:color w:val="548235" w:themeColor="accent6" w:themeShade="BF"/>
                      <w:sz w:val="18"/>
                      <w:szCs w:val="18"/>
                      <w:lang w:val="en-US" w:eastAsia="en-US" w:bidi="ar-SA"/>
                    </w:rPr>
                  </w:pPr>
                  <w:r>
                    <w:rPr>
                      <w:rFonts w:hint="default" w:cstheme="minorHAnsi"/>
                      <w:iCs/>
                      <w:color w:val="548235" w:themeColor="accent6" w:themeShade="BF"/>
                      <w:sz w:val="18"/>
                      <w:szCs w:val="18"/>
                      <w:lang w:val="en-US" w:eastAsia="en-US" w:bidi="ar-SA"/>
                    </w:rPr>
                    <w:t>15</w:t>
                  </w:r>
                </w:p>
              </w:tc>
              <w:tc>
                <w:tcPr>
                  <w:tcW w:w="515" w:type="pct"/>
                  <w:shd w:val="clear" w:color="auto" w:fill="auto"/>
                  <w:vAlign w:val="top"/>
                </w:tcPr>
                <w:p w14:paraId="5D7DE145">
                  <w:pPr>
                    <w:spacing w:line="360" w:lineRule="auto"/>
                    <w:jc w:val="center"/>
                    <w:rPr>
                      <w:rFonts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0</w:t>
                  </w:r>
                </w:p>
              </w:tc>
              <w:tc>
                <w:tcPr>
                  <w:tcW w:w="489" w:type="pct"/>
                  <w:shd w:val="clear" w:color="auto" w:fill="auto"/>
                  <w:vAlign w:val="top"/>
                </w:tcPr>
                <w:p w14:paraId="118636F5">
                  <w:pPr>
                    <w:spacing w:line="360" w:lineRule="auto"/>
                    <w:jc w:val="center"/>
                    <w:rPr>
                      <w:rFonts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1</w:t>
                  </w:r>
                </w:p>
              </w:tc>
              <w:tc>
                <w:tcPr>
                  <w:tcW w:w="447" w:type="pct"/>
                  <w:shd w:val="clear" w:color="auto" w:fill="auto"/>
                  <w:vAlign w:val="top"/>
                </w:tcPr>
                <w:p w14:paraId="15DC6FF4">
                  <w:pPr>
                    <w:spacing w:line="360" w:lineRule="auto"/>
                    <w:jc w:val="center"/>
                    <w:rPr>
                      <w:rFonts w:hint="default"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4</w:t>
                  </w:r>
                </w:p>
              </w:tc>
              <w:tc>
                <w:tcPr>
                  <w:tcW w:w="437" w:type="pct"/>
                  <w:shd w:val="clear" w:color="auto" w:fill="auto"/>
                  <w:vAlign w:val="top"/>
                </w:tcPr>
                <w:p w14:paraId="660CB6E0">
                  <w:pPr>
                    <w:spacing w:line="360" w:lineRule="auto"/>
                    <w:jc w:val="center"/>
                    <w:rPr>
                      <w:rFonts w:hint="default"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20</w:t>
                  </w:r>
                </w:p>
              </w:tc>
            </w:tr>
            <w:tr w14:paraId="3819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2C9CCD57">
                  <w:pPr>
                    <w:spacing w:line="360" w:lineRule="auto"/>
                    <w:jc w:val="both"/>
                    <w:rPr>
                      <w:rFonts w:eastAsia="SimSun" w:asciiTheme="minorHAnsi" w:hAnsiTheme="minorHAnsi" w:cstheme="minorHAnsi"/>
                      <w:b/>
                      <w:bCs/>
                      <w:iCs/>
                      <w:color w:val="0070C0"/>
                      <w:sz w:val="22"/>
                      <w:szCs w:val="22"/>
                      <w:lang w:val="en-US" w:eastAsia="zh-CN" w:bidi="ar"/>
                    </w:rPr>
                  </w:pPr>
                  <w:r>
                    <w:rPr>
                      <w:rFonts w:eastAsia="SimSun" w:cstheme="minorHAnsi"/>
                      <w:b/>
                      <w:bCs/>
                      <w:iCs/>
                      <w:color w:val="0070C0"/>
                      <w:lang w:eastAsia="zh-CN" w:bidi="ar"/>
                    </w:rPr>
                    <w:t>GBPS Haji Shafi Muhammad Goth</w:t>
                  </w:r>
                </w:p>
              </w:tc>
              <w:tc>
                <w:tcPr>
                  <w:tcW w:w="617" w:type="pct"/>
                  <w:shd w:val="clear" w:color="auto" w:fill="auto"/>
                  <w:vAlign w:val="center"/>
                </w:tcPr>
                <w:p w14:paraId="47ED1063">
                  <w:pPr>
                    <w:spacing w:line="360" w:lineRule="auto"/>
                    <w:jc w:val="both"/>
                    <w:rPr>
                      <w:rFonts w:eastAsia="SimSun" w:asciiTheme="minorHAnsi" w:hAnsiTheme="minorHAnsi" w:cstheme="minorHAnsi"/>
                      <w:iCs/>
                      <w:color w:val="0070C0"/>
                      <w:sz w:val="18"/>
                      <w:szCs w:val="18"/>
                      <w:lang w:val="en-US" w:eastAsia="zh-CN" w:bidi="ar"/>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23B9C511">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Teaching</w:t>
                  </w:r>
                </w:p>
              </w:tc>
              <w:tc>
                <w:tcPr>
                  <w:tcW w:w="515" w:type="pct"/>
                  <w:shd w:val="clear" w:color="auto" w:fill="auto"/>
                  <w:vAlign w:val="top"/>
                </w:tcPr>
                <w:p w14:paraId="61E53E89">
                  <w:pPr>
                    <w:spacing w:line="360" w:lineRule="auto"/>
                    <w:jc w:val="both"/>
                    <w:rPr>
                      <w:rFonts w:hint="default" w:cstheme="minorHAnsi"/>
                      <w:iCs/>
                      <w:color w:val="0070C0"/>
                      <w:sz w:val="18"/>
                      <w:szCs w:val="18"/>
                      <w:lang w:val="en-US" w:eastAsia="en-US" w:bidi="ar-SA"/>
                    </w:rPr>
                  </w:pPr>
                </w:p>
                <w:p w14:paraId="14A2109F">
                  <w:pPr>
                    <w:spacing w:line="360" w:lineRule="auto"/>
                    <w:jc w:val="both"/>
                    <w:rPr>
                      <w:rFonts w:hint="default" w:cstheme="minorHAnsi"/>
                      <w:iCs/>
                      <w:color w:val="0070C0"/>
                      <w:sz w:val="18"/>
                      <w:szCs w:val="18"/>
                      <w:lang w:val="en-US" w:eastAsia="en-US" w:bidi="ar-SA"/>
                    </w:rPr>
                  </w:pPr>
                </w:p>
                <w:p w14:paraId="6ED7DAFA">
                  <w:pPr>
                    <w:spacing w:line="360" w:lineRule="auto"/>
                    <w:jc w:val="both"/>
                    <w:rPr>
                      <w:rFonts w:hint="default" w:cstheme="minorHAnsi"/>
                      <w:iCs/>
                      <w:color w:val="0070C0"/>
                      <w:sz w:val="18"/>
                      <w:szCs w:val="18"/>
                      <w:lang w:val="en-US" w:eastAsia="en-US" w:bidi="ar-SA"/>
                    </w:rPr>
                  </w:pPr>
                </w:p>
                <w:p w14:paraId="08B318E3">
                  <w:pPr>
                    <w:spacing w:line="360" w:lineRule="auto"/>
                    <w:jc w:val="both"/>
                    <w:rPr>
                      <w:rFonts w:hint="default" w:cstheme="minorHAnsi"/>
                      <w:iCs/>
                      <w:color w:val="0070C0"/>
                      <w:sz w:val="18"/>
                      <w:szCs w:val="18"/>
                      <w:lang w:val="en-US" w:eastAsia="en-US" w:bidi="ar-SA"/>
                    </w:rPr>
                  </w:pPr>
                </w:p>
                <w:p w14:paraId="114B1802">
                  <w:pPr>
                    <w:spacing w:line="360" w:lineRule="auto"/>
                    <w:jc w:val="both"/>
                    <w:rPr>
                      <w:rFonts w:hint="default" w:cstheme="minorHAnsi"/>
                      <w:iCs/>
                      <w:color w:val="0070C0"/>
                      <w:sz w:val="18"/>
                      <w:szCs w:val="18"/>
                      <w:lang w:val="en-US" w:eastAsia="en-US" w:bidi="ar-SA"/>
                    </w:rPr>
                  </w:pPr>
                </w:p>
                <w:p w14:paraId="41CFEDD6">
                  <w:pPr>
                    <w:spacing w:line="360" w:lineRule="auto"/>
                    <w:jc w:val="both"/>
                    <w:rPr>
                      <w:rFonts w:hint="default" w:cstheme="minorHAnsi"/>
                      <w:iCs/>
                      <w:color w:val="0070C0"/>
                      <w:sz w:val="18"/>
                      <w:szCs w:val="18"/>
                      <w:lang w:val="en-US" w:eastAsia="en-US" w:bidi="ar-SA"/>
                    </w:rPr>
                  </w:pPr>
                </w:p>
                <w:p w14:paraId="4B94CBFD">
                  <w:pPr>
                    <w:spacing w:line="360" w:lineRule="auto"/>
                    <w:jc w:val="both"/>
                    <w:rPr>
                      <w:rFonts w:hint="default" w:cstheme="minorHAnsi"/>
                      <w:iCs/>
                      <w:color w:val="0070C0"/>
                      <w:sz w:val="18"/>
                      <w:szCs w:val="18"/>
                      <w:lang w:val="en-US" w:eastAsia="en-US" w:bidi="ar-SA"/>
                    </w:rPr>
                  </w:pPr>
                </w:p>
                <w:p w14:paraId="49FAD3BF">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Primary</w:t>
                  </w:r>
                </w:p>
              </w:tc>
              <w:tc>
                <w:tcPr>
                  <w:tcW w:w="462" w:type="pct"/>
                  <w:shd w:val="clear" w:color="auto" w:fill="auto"/>
                  <w:vAlign w:val="center"/>
                </w:tcPr>
                <w:p w14:paraId="77E2F93B">
                  <w:pPr>
                    <w:spacing w:line="360" w:lineRule="auto"/>
                    <w:jc w:val="both"/>
                    <w:rPr>
                      <w:rFonts w:cstheme="minorHAnsi"/>
                      <w:iCs/>
                      <w:color w:val="0070C0"/>
                    </w:rPr>
                  </w:pPr>
                  <w:r>
                    <w:rPr>
                      <w:rFonts w:cstheme="minorHAnsi"/>
                      <w:iCs/>
                      <w:color w:val="0070C0"/>
                    </w:rPr>
                    <w:t>HSTs= 0</w:t>
                  </w:r>
                </w:p>
                <w:p w14:paraId="70142A05">
                  <w:pPr>
                    <w:spacing w:line="360" w:lineRule="auto"/>
                    <w:jc w:val="both"/>
                    <w:rPr>
                      <w:rFonts w:cstheme="minorHAnsi"/>
                      <w:iCs/>
                      <w:color w:val="0070C0"/>
                    </w:rPr>
                  </w:pPr>
                  <w:r>
                    <w:rPr>
                      <w:rFonts w:cstheme="minorHAnsi"/>
                      <w:iCs/>
                      <w:color w:val="0070C0"/>
                    </w:rPr>
                    <w:t>JSTs= 0</w:t>
                  </w:r>
                </w:p>
                <w:p w14:paraId="40A23284">
                  <w:pPr>
                    <w:spacing w:line="360" w:lineRule="auto"/>
                    <w:jc w:val="both"/>
                    <w:rPr>
                      <w:rFonts w:cstheme="minorHAnsi"/>
                      <w:iCs/>
                      <w:color w:val="0070C0"/>
                    </w:rPr>
                  </w:pPr>
                  <w:r>
                    <w:rPr>
                      <w:rFonts w:cstheme="minorHAnsi"/>
                      <w:iCs/>
                      <w:color w:val="0070C0"/>
                    </w:rPr>
                    <w:t>JESTs= 0</w:t>
                  </w:r>
                </w:p>
                <w:p w14:paraId="1E43DE34">
                  <w:pPr>
                    <w:spacing w:line="360" w:lineRule="auto"/>
                    <w:jc w:val="both"/>
                    <w:rPr>
                      <w:rFonts w:cstheme="minorHAnsi"/>
                      <w:iCs/>
                      <w:color w:val="0070C0"/>
                    </w:rPr>
                  </w:pPr>
                  <w:r>
                    <w:rPr>
                      <w:rFonts w:cstheme="minorHAnsi"/>
                      <w:iCs/>
                      <w:color w:val="0070C0"/>
                    </w:rPr>
                    <w:t>ECT= 0</w:t>
                  </w:r>
                </w:p>
                <w:p w14:paraId="401E5319">
                  <w:pPr>
                    <w:spacing w:line="360" w:lineRule="auto"/>
                    <w:jc w:val="both"/>
                    <w:rPr>
                      <w:rFonts w:cstheme="minorHAnsi"/>
                      <w:iCs/>
                      <w:color w:val="0070C0"/>
                    </w:rPr>
                  </w:pPr>
                  <w:r>
                    <w:rPr>
                      <w:rFonts w:cstheme="minorHAnsi"/>
                      <w:iCs/>
                      <w:color w:val="0070C0"/>
                    </w:rPr>
                    <w:t>O.T= 0</w:t>
                  </w:r>
                </w:p>
                <w:p w14:paraId="6DA5ED03">
                  <w:pPr>
                    <w:spacing w:line="360" w:lineRule="auto"/>
                    <w:jc w:val="both"/>
                    <w:rPr>
                      <w:rFonts w:cstheme="minorHAnsi"/>
                      <w:iCs/>
                      <w:color w:val="0070C0"/>
                    </w:rPr>
                  </w:pPr>
                  <w:r>
                    <w:rPr>
                      <w:rFonts w:cstheme="minorHAnsi"/>
                      <w:iCs/>
                      <w:color w:val="0070C0"/>
                    </w:rPr>
                    <w:t>PET= 0</w:t>
                  </w:r>
                </w:p>
                <w:p w14:paraId="6179A5D2">
                  <w:pPr>
                    <w:spacing w:line="360" w:lineRule="auto"/>
                    <w:jc w:val="both"/>
                    <w:rPr>
                      <w:rFonts w:cstheme="minorHAnsi"/>
                      <w:iCs/>
                      <w:color w:val="0070C0"/>
                    </w:rPr>
                  </w:pPr>
                  <w:r>
                    <w:rPr>
                      <w:rFonts w:cstheme="minorHAnsi"/>
                      <w:iCs/>
                      <w:color w:val="0070C0"/>
                    </w:rPr>
                    <w:t>SLT= 0</w:t>
                  </w:r>
                </w:p>
                <w:p w14:paraId="776994C7">
                  <w:pPr>
                    <w:spacing w:line="360" w:lineRule="auto"/>
                    <w:jc w:val="both"/>
                    <w:rPr>
                      <w:rFonts w:cstheme="minorHAnsi"/>
                      <w:iCs/>
                      <w:color w:val="0070C0"/>
                    </w:rPr>
                  </w:pPr>
                  <w:r>
                    <w:rPr>
                      <w:rFonts w:cstheme="minorHAnsi"/>
                      <w:iCs/>
                      <w:color w:val="0070C0"/>
                    </w:rPr>
                    <w:t>WI=  0</w:t>
                  </w:r>
                </w:p>
                <w:p w14:paraId="1BF9D344">
                  <w:pPr>
                    <w:spacing w:line="360" w:lineRule="auto"/>
                    <w:jc w:val="both"/>
                    <w:rPr>
                      <w:rFonts w:cstheme="minorHAnsi"/>
                      <w:iCs/>
                      <w:color w:val="0070C0"/>
                    </w:rPr>
                  </w:pPr>
                  <w:r>
                    <w:rPr>
                      <w:rFonts w:cstheme="minorHAnsi"/>
                      <w:iCs/>
                      <w:color w:val="0070C0"/>
                    </w:rPr>
                    <w:t>ITT=0</w:t>
                  </w:r>
                </w:p>
                <w:p w14:paraId="21DC1E73">
                  <w:pPr>
                    <w:spacing w:line="360" w:lineRule="auto"/>
                    <w:jc w:val="both"/>
                    <w:rPr>
                      <w:rFonts w:cstheme="minorHAnsi"/>
                      <w:iCs/>
                      <w:color w:val="0070C0"/>
                    </w:rPr>
                  </w:pPr>
                  <w:r>
                    <w:rPr>
                      <w:rFonts w:cstheme="minorHAnsi"/>
                      <w:iCs/>
                      <w:color w:val="0070C0"/>
                    </w:rPr>
                    <w:t>PST=5</w:t>
                  </w:r>
                </w:p>
                <w:p w14:paraId="3ADF42F6">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rPr>
                    <w:t>Private 0</w:t>
                  </w:r>
                </w:p>
              </w:tc>
              <w:tc>
                <w:tcPr>
                  <w:tcW w:w="432" w:type="pct"/>
                  <w:shd w:val="clear" w:color="auto" w:fill="auto"/>
                  <w:vAlign w:val="top"/>
                </w:tcPr>
                <w:p w14:paraId="3AD06EAA">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5</w:t>
                  </w:r>
                </w:p>
              </w:tc>
              <w:tc>
                <w:tcPr>
                  <w:tcW w:w="515" w:type="pct"/>
                  <w:shd w:val="clear" w:color="auto" w:fill="auto"/>
                  <w:vAlign w:val="top"/>
                </w:tcPr>
                <w:p w14:paraId="20B67EDB">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89" w:type="pct"/>
                  <w:shd w:val="clear" w:color="auto" w:fill="auto"/>
                  <w:vAlign w:val="top"/>
                </w:tcPr>
                <w:p w14:paraId="758F88B9">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47" w:type="pct"/>
                  <w:shd w:val="clear" w:color="auto" w:fill="auto"/>
                  <w:vAlign w:val="top"/>
                </w:tcPr>
                <w:p w14:paraId="17FFE6AB">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37" w:type="pct"/>
                  <w:shd w:val="clear" w:color="auto" w:fill="auto"/>
                  <w:vAlign w:val="top"/>
                </w:tcPr>
                <w:p w14:paraId="23074DF7">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5</w:t>
                  </w:r>
                </w:p>
              </w:tc>
            </w:tr>
            <w:tr w14:paraId="1C00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740E748F">
                  <w:pPr>
                    <w:spacing w:line="360" w:lineRule="auto"/>
                    <w:jc w:val="both"/>
                    <w:rPr>
                      <w:rFonts w:eastAsia="SimSun" w:asciiTheme="minorHAnsi" w:hAnsiTheme="minorHAnsi" w:cstheme="minorHAnsi"/>
                      <w:b/>
                      <w:bCs/>
                      <w:iCs/>
                      <w:color w:val="0070C0"/>
                      <w:sz w:val="22"/>
                      <w:szCs w:val="22"/>
                      <w:lang w:val="en-US" w:eastAsia="zh-CN" w:bidi="ar"/>
                    </w:rPr>
                  </w:pPr>
                  <w:r>
                    <w:rPr>
                      <w:rFonts w:eastAsia="SimSun" w:cstheme="minorHAnsi"/>
                      <w:b/>
                      <w:bCs/>
                      <w:iCs/>
                      <w:color w:val="0070C0"/>
                      <w:lang w:eastAsia="zh-CN" w:bidi="ar"/>
                    </w:rPr>
                    <w:t>GBPS Master Allahna Muhammad Hassan Panhwer Goth</w:t>
                  </w:r>
                </w:p>
              </w:tc>
              <w:tc>
                <w:tcPr>
                  <w:tcW w:w="617" w:type="pct"/>
                  <w:shd w:val="clear" w:color="auto" w:fill="auto"/>
                  <w:vAlign w:val="center"/>
                </w:tcPr>
                <w:p w14:paraId="41EE024A">
                  <w:pPr>
                    <w:spacing w:line="360" w:lineRule="auto"/>
                    <w:jc w:val="both"/>
                    <w:rPr>
                      <w:rFonts w:eastAsia="SimSun" w:asciiTheme="minorHAnsi" w:hAnsiTheme="minorHAnsi" w:cstheme="minorHAnsi"/>
                      <w:iCs/>
                      <w:color w:val="0070C0"/>
                      <w:sz w:val="18"/>
                      <w:szCs w:val="18"/>
                      <w:lang w:val="en-US" w:eastAsia="zh-CN" w:bidi="ar"/>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5682CEE4">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Teaching</w:t>
                  </w:r>
                </w:p>
              </w:tc>
              <w:tc>
                <w:tcPr>
                  <w:tcW w:w="515" w:type="pct"/>
                  <w:shd w:val="clear" w:color="auto" w:fill="auto"/>
                  <w:vAlign w:val="top"/>
                </w:tcPr>
                <w:p w14:paraId="4A635188">
                  <w:pPr>
                    <w:spacing w:line="360" w:lineRule="auto"/>
                    <w:jc w:val="both"/>
                    <w:rPr>
                      <w:rFonts w:hint="default" w:cstheme="minorHAnsi"/>
                      <w:iCs/>
                      <w:color w:val="0070C0"/>
                      <w:sz w:val="18"/>
                      <w:szCs w:val="18"/>
                      <w:lang w:val="en-US" w:eastAsia="en-US" w:bidi="ar-SA"/>
                    </w:rPr>
                  </w:pPr>
                </w:p>
                <w:p w14:paraId="375552EC">
                  <w:pPr>
                    <w:spacing w:line="360" w:lineRule="auto"/>
                    <w:jc w:val="both"/>
                    <w:rPr>
                      <w:rFonts w:hint="default" w:cstheme="minorHAnsi"/>
                      <w:iCs/>
                      <w:color w:val="0070C0"/>
                      <w:sz w:val="18"/>
                      <w:szCs w:val="18"/>
                      <w:lang w:val="en-US" w:eastAsia="en-US" w:bidi="ar-SA"/>
                    </w:rPr>
                  </w:pPr>
                </w:p>
                <w:p w14:paraId="2ABC1FA6">
                  <w:pPr>
                    <w:spacing w:line="360" w:lineRule="auto"/>
                    <w:jc w:val="both"/>
                    <w:rPr>
                      <w:rFonts w:hint="default" w:cstheme="minorHAnsi"/>
                      <w:iCs/>
                      <w:color w:val="0070C0"/>
                      <w:sz w:val="18"/>
                      <w:szCs w:val="18"/>
                      <w:lang w:val="en-US" w:eastAsia="en-US" w:bidi="ar-SA"/>
                    </w:rPr>
                  </w:pPr>
                </w:p>
                <w:p w14:paraId="0E2146A3">
                  <w:pPr>
                    <w:spacing w:line="360" w:lineRule="auto"/>
                    <w:jc w:val="both"/>
                    <w:rPr>
                      <w:rFonts w:hint="default" w:cstheme="minorHAnsi"/>
                      <w:iCs/>
                      <w:color w:val="0070C0"/>
                      <w:sz w:val="18"/>
                      <w:szCs w:val="18"/>
                      <w:lang w:val="en-US" w:eastAsia="en-US" w:bidi="ar-SA"/>
                    </w:rPr>
                  </w:pPr>
                </w:p>
                <w:p w14:paraId="5738E91B">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Primary</w:t>
                  </w:r>
                </w:p>
              </w:tc>
              <w:tc>
                <w:tcPr>
                  <w:tcW w:w="462" w:type="pct"/>
                  <w:shd w:val="clear" w:color="auto" w:fill="auto"/>
                  <w:vAlign w:val="center"/>
                </w:tcPr>
                <w:p w14:paraId="1CDD718D">
                  <w:pPr>
                    <w:spacing w:line="360" w:lineRule="auto"/>
                    <w:jc w:val="both"/>
                    <w:rPr>
                      <w:rFonts w:cstheme="minorHAnsi"/>
                      <w:iCs/>
                      <w:color w:val="0070C0"/>
                    </w:rPr>
                  </w:pPr>
                  <w:r>
                    <w:rPr>
                      <w:rFonts w:cstheme="minorHAnsi"/>
                      <w:iCs/>
                      <w:color w:val="0070C0"/>
                    </w:rPr>
                    <w:t>HSTs= 0</w:t>
                  </w:r>
                </w:p>
                <w:p w14:paraId="1ED97122">
                  <w:pPr>
                    <w:spacing w:line="360" w:lineRule="auto"/>
                    <w:jc w:val="both"/>
                    <w:rPr>
                      <w:rFonts w:cstheme="minorHAnsi"/>
                      <w:iCs/>
                      <w:color w:val="0070C0"/>
                    </w:rPr>
                  </w:pPr>
                  <w:r>
                    <w:rPr>
                      <w:rFonts w:cstheme="minorHAnsi"/>
                      <w:iCs/>
                      <w:color w:val="0070C0"/>
                    </w:rPr>
                    <w:t xml:space="preserve"> JSTs= 0</w:t>
                  </w:r>
                </w:p>
                <w:p w14:paraId="560DC95A">
                  <w:pPr>
                    <w:spacing w:line="360" w:lineRule="auto"/>
                    <w:jc w:val="both"/>
                    <w:rPr>
                      <w:rFonts w:cstheme="minorHAnsi"/>
                      <w:iCs/>
                      <w:color w:val="0070C0"/>
                    </w:rPr>
                  </w:pPr>
                  <w:r>
                    <w:rPr>
                      <w:rFonts w:cstheme="minorHAnsi"/>
                      <w:iCs/>
                      <w:color w:val="0070C0"/>
                    </w:rPr>
                    <w:t>JESTs= 0</w:t>
                  </w:r>
                </w:p>
                <w:p w14:paraId="15D5A420">
                  <w:pPr>
                    <w:spacing w:line="360" w:lineRule="auto"/>
                    <w:jc w:val="both"/>
                    <w:rPr>
                      <w:rFonts w:cstheme="minorHAnsi"/>
                      <w:iCs/>
                      <w:color w:val="0070C0"/>
                    </w:rPr>
                  </w:pPr>
                  <w:r>
                    <w:rPr>
                      <w:rFonts w:cstheme="minorHAnsi"/>
                      <w:iCs/>
                      <w:color w:val="0070C0"/>
                    </w:rPr>
                    <w:t>ECT= 1</w:t>
                  </w:r>
                </w:p>
                <w:p w14:paraId="59B70D1C">
                  <w:pPr>
                    <w:spacing w:line="360" w:lineRule="auto"/>
                    <w:jc w:val="both"/>
                    <w:rPr>
                      <w:rFonts w:cstheme="minorHAnsi"/>
                      <w:iCs/>
                      <w:color w:val="0070C0"/>
                    </w:rPr>
                  </w:pPr>
                  <w:r>
                    <w:rPr>
                      <w:rFonts w:cstheme="minorHAnsi"/>
                      <w:iCs/>
                      <w:color w:val="0070C0"/>
                    </w:rPr>
                    <w:t>O.T= 0</w:t>
                  </w:r>
                </w:p>
                <w:p w14:paraId="380FAD82">
                  <w:pPr>
                    <w:spacing w:line="360" w:lineRule="auto"/>
                    <w:jc w:val="both"/>
                    <w:rPr>
                      <w:rFonts w:cstheme="minorHAnsi"/>
                      <w:iCs/>
                      <w:color w:val="0070C0"/>
                    </w:rPr>
                  </w:pPr>
                  <w:r>
                    <w:rPr>
                      <w:rFonts w:cstheme="minorHAnsi"/>
                      <w:iCs/>
                      <w:color w:val="0070C0"/>
                    </w:rPr>
                    <w:t>PET= 0</w:t>
                  </w:r>
                </w:p>
                <w:p w14:paraId="41CF48C2">
                  <w:pPr>
                    <w:spacing w:line="360" w:lineRule="auto"/>
                    <w:jc w:val="both"/>
                    <w:rPr>
                      <w:rFonts w:cstheme="minorHAnsi"/>
                      <w:iCs/>
                      <w:color w:val="0070C0"/>
                    </w:rPr>
                  </w:pPr>
                  <w:r>
                    <w:rPr>
                      <w:rFonts w:cstheme="minorHAnsi"/>
                      <w:iCs/>
                      <w:color w:val="0070C0"/>
                    </w:rPr>
                    <w:t>SLT= 0</w:t>
                  </w:r>
                </w:p>
                <w:p w14:paraId="4E9383C5">
                  <w:pPr>
                    <w:spacing w:line="360" w:lineRule="auto"/>
                    <w:jc w:val="both"/>
                    <w:rPr>
                      <w:rFonts w:cstheme="minorHAnsi"/>
                      <w:iCs/>
                      <w:color w:val="0070C0"/>
                    </w:rPr>
                  </w:pPr>
                  <w:r>
                    <w:rPr>
                      <w:rFonts w:cstheme="minorHAnsi"/>
                      <w:iCs/>
                      <w:color w:val="0070C0"/>
                    </w:rPr>
                    <w:t>WI=  0</w:t>
                  </w:r>
                </w:p>
                <w:p w14:paraId="34DAD557">
                  <w:pPr>
                    <w:spacing w:line="360" w:lineRule="auto"/>
                    <w:jc w:val="both"/>
                    <w:rPr>
                      <w:rFonts w:cstheme="minorHAnsi"/>
                      <w:iCs/>
                      <w:color w:val="0070C0"/>
                    </w:rPr>
                  </w:pPr>
                  <w:r>
                    <w:rPr>
                      <w:rFonts w:cstheme="minorHAnsi"/>
                      <w:iCs/>
                      <w:color w:val="0070C0"/>
                    </w:rPr>
                    <w:t>ITT=0</w:t>
                  </w:r>
                </w:p>
                <w:p w14:paraId="51E96B08">
                  <w:pPr>
                    <w:spacing w:line="360" w:lineRule="auto"/>
                    <w:jc w:val="both"/>
                    <w:rPr>
                      <w:rFonts w:cstheme="minorHAnsi"/>
                      <w:iCs/>
                      <w:color w:val="0070C0"/>
                    </w:rPr>
                  </w:pPr>
                  <w:r>
                    <w:rPr>
                      <w:rFonts w:cstheme="minorHAnsi"/>
                      <w:iCs/>
                      <w:color w:val="0070C0"/>
                    </w:rPr>
                    <w:t>PST=9</w:t>
                  </w:r>
                </w:p>
                <w:p w14:paraId="245AF0D8">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Private= 0</w:t>
                  </w:r>
                </w:p>
              </w:tc>
              <w:tc>
                <w:tcPr>
                  <w:tcW w:w="432" w:type="pct"/>
                  <w:shd w:val="clear" w:color="auto" w:fill="auto"/>
                  <w:vAlign w:val="top"/>
                </w:tcPr>
                <w:p w14:paraId="4C3CDFA7">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10</w:t>
                  </w:r>
                </w:p>
              </w:tc>
              <w:tc>
                <w:tcPr>
                  <w:tcW w:w="515" w:type="pct"/>
                  <w:shd w:val="clear" w:color="auto" w:fill="auto"/>
                  <w:vAlign w:val="top"/>
                </w:tcPr>
                <w:p w14:paraId="4D8F5B12">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89" w:type="pct"/>
                  <w:shd w:val="clear" w:color="auto" w:fill="auto"/>
                  <w:vAlign w:val="top"/>
                </w:tcPr>
                <w:p w14:paraId="00506A01">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47" w:type="pct"/>
                  <w:shd w:val="clear" w:color="auto" w:fill="auto"/>
                  <w:vAlign w:val="top"/>
                </w:tcPr>
                <w:p w14:paraId="50F7BEF4">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2</w:t>
                  </w:r>
                </w:p>
              </w:tc>
              <w:tc>
                <w:tcPr>
                  <w:tcW w:w="437" w:type="pct"/>
                  <w:shd w:val="clear" w:color="auto" w:fill="auto"/>
                  <w:vAlign w:val="top"/>
                </w:tcPr>
                <w:p w14:paraId="2B92641D">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1</w:t>
                  </w:r>
                  <w:r>
                    <w:rPr>
                      <w:rFonts w:hint="default" w:cstheme="minorHAnsi"/>
                      <w:iCs/>
                      <w:color w:val="0070C0"/>
                      <w:sz w:val="18"/>
                      <w:szCs w:val="18"/>
                      <w:lang w:val="en-US"/>
                    </w:rPr>
                    <w:t>2</w:t>
                  </w:r>
                </w:p>
              </w:tc>
            </w:tr>
            <w:tr w14:paraId="2B2B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1280FC51">
                  <w:pPr>
                    <w:spacing w:line="360" w:lineRule="auto"/>
                    <w:jc w:val="both"/>
                    <w:rPr>
                      <w:rFonts w:eastAsia="SimSun" w:asciiTheme="minorHAnsi" w:hAnsiTheme="minorHAnsi" w:cstheme="minorHAnsi"/>
                      <w:b/>
                      <w:bCs/>
                      <w:iCs/>
                      <w:color w:val="0070C0"/>
                      <w:sz w:val="22"/>
                      <w:szCs w:val="22"/>
                      <w:lang w:val="en-US" w:eastAsia="zh-CN" w:bidi="ar"/>
                    </w:rPr>
                  </w:pPr>
                  <w:r>
                    <w:rPr>
                      <w:rFonts w:eastAsia="SimSun" w:cstheme="minorHAnsi"/>
                      <w:b/>
                      <w:bCs/>
                      <w:iCs/>
                      <w:color w:val="0070C0"/>
                      <w:lang w:eastAsia="zh-CN" w:bidi="ar"/>
                    </w:rPr>
                    <w:t>GBPS Juvinail Jail near Quaidabad Bin Qasim Town</w:t>
                  </w:r>
                </w:p>
              </w:tc>
              <w:tc>
                <w:tcPr>
                  <w:tcW w:w="617" w:type="pct"/>
                  <w:shd w:val="clear" w:color="auto" w:fill="auto"/>
                  <w:vAlign w:val="center"/>
                </w:tcPr>
                <w:p w14:paraId="4570614C">
                  <w:pPr>
                    <w:spacing w:line="360" w:lineRule="auto"/>
                    <w:jc w:val="both"/>
                    <w:rPr>
                      <w:rFonts w:eastAsia="SimSun" w:asciiTheme="minorHAnsi" w:hAnsiTheme="minorHAnsi" w:cstheme="minorHAnsi"/>
                      <w:iCs/>
                      <w:color w:val="0070C0"/>
                      <w:sz w:val="18"/>
                      <w:szCs w:val="18"/>
                      <w:lang w:val="en-US" w:eastAsia="zh-CN" w:bidi="ar"/>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14D3B82D">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Teaching</w:t>
                  </w:r>
                </w:p>
              </w:tc>
              <w:tc>
                <w:tcPr>
                  <w:tcW w:w="515" w:type="pct"/>
                  <w:shd w:val="clear" w:color="auto" w:fill="auto"/>
                  <w:vAlign w:val="top"/>
                </w:tcPr>
                <w:p w14:paraId="1C57CB66">
                  <w:pPr>
                    <w:spacing w:line="360" w:lineRule="auto"/>
                    <w:jc w:val="both"/>
                    <w:rPr>
                      <w:rFonts w:hint="default" w:cstheme="minorHAnsi"/>
                      <w:iCs/>
                      <w:color w:val="0070C0"/>
                      <w:sz w:val="18"/>
                      <w:szCs w:val="18"/>
                      <w:lang w:val="en-US" w:eastAsia="en-US" w:bidi="ar-SA"/>
                    </w:rPr>
                  </w:pPr>
                </w:p>
                <w:p w14:paraId="17250DC5">
                  <w:pPr>
                    <w:spacing w:line="360" w:lineRule="auto"/>
                    <w:jc w:val="both"/>
                    <w:rPr>
                      <w:rFonts w:hint="default" w:cstheme="minorHAnsi"/>
                      <w:iCs/>
                      <w:color w:val="0070C0"/>
                      <w:sz w:val="18"/>
                      <w:szCs w:val="18"/>
                      <w:lang w:val="en-US" w:eastAsia="en-US" w:bidi="ar-SA"/>
                    </w:rPr>
                  </w:pPr>
                </w:p>
                <w:p w14:paraId="3F54AAC8">
                  <w:pPr>
                    <w:spacing w:line="360" w:lineRule="auto"/>
                    <w:jc w:val="both"/>
                    <w:rPr>
                      <w:rFonts w:hint="default" w:cstheme="minorHAnsi"/>
                      <w:iCs/>
                      <w:color w:val="0070C0"/>
                      <w:sz w:val="18"/>
                      <w:szCs w:val="18"/>
                      <w:lang w:val="en-US" w:eastAsia="en-US" w:bidi="ar-SA"/>
                    </w:rPr>
                  </w:pPr>
                </w:p>
                <w:p w14:paraId="7DD8FEFF">
                  <w:pPr>
                    <w:spacing w:line="360" w:lineRule="auto"/>
                    <w:jc w:val="both"/>
                    <w:rPr>
                      <w:rFonts w:hint="default" w:cstheme="minorHAnsi"/>
                      <w:iCs/>
                      <w:color w:val="0070C0"/>
                      <w:sz w:val="18"/>
                      <w:szCs w:val="18"/>
                      <w:lang w:val="en-US" w:eastAsia="en-US" w:bidi="ar-SA"/>
                    </w:rPr>
                  </w:pPr>
                </w:p>
                <w:p w14:paraId="6115B63A">
                  <w:pPr>
                    <w:spacing w:line="360" w:lineRule="auto"/>
                    <w:jc w:val="both"/>
                    <w:rPr>
                      <w:rFonts w:hint="default" w:cstheme="minorHAnsi"/>
                      <w:iCs/>
                      <w:color w:val="0070C0"/>
                      <w:sz w:val="18"/>
                      <w:szCs w:val="18"/>
                      <w:lang w:val="en-US" w:eastAsia="en-US" w:bidi="ar-SA"/>
                    </w:rPr>
                  </w:pPr>
                </w:p>
                <w:p w14:paraId="31FB11F5">
                  <w:pPr>
                    <w:spacing w:line="360" w:lineRule="auto"/>
                    <w:jc w:val="both"/>
                    <w:rPr>
                      <w:rFonts w:hint="default" w:cstheme="minorHAnsi"/>
                      <w:iCs/>
                      <w:color w:val="0070C0"/>
                      <w:sz w:val="18"/>
                      <w:szCs w:val="18"/>
                      <w:lang w:val="en-US" w:eastAsia="en-US" w:bidi="ar-SA"/>
                    </w:rPr>
                  </w:pPr>
                </w:p>
                <w:p w14:paraId="42038069">
                  <w:pPr>
                    <w:spacing w:line="360" w:lineRule="auto"/>
                    <w:jc w:val="both"/>
                    <w:rPr>
                      <w:rFonts w:hint="default" w:cstheme="minorHAnsi"/>
                      <w:iCs/>
                      <w:color w:val="0070C0"/>
                      <w:sz w:val="18"/>
                      <w:szCs w:val="18"/>
                      <w:lang w:val="en-US" w:eastAsia="en-US" w:bidi="ar-SA"/>
                    </w:rPr>
                  </w:pPr>
                </w:p>
                <w:p w14:paraId="3BA9AD21">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Primary</w:t>
                  </w:r>
                </w:p>
              </w:tc>
              <w:tc>
                <w:tcPr>
                  <w:tcW w:w="462" w:type="pct"/>
                  <w:shd w:val="clear" w:color="auto" w:fill="auto"/>
                  <w:vAlign w:val="center"/>
                </w:tcPr>
                <w:p w14:paraId="29280EAC">
                  <w:pPr>
                    <w:spacing w:line="360" w:lineRule="auto"/>
                    <w:jc w:val="both"/>
                    <w:rPr>
                      <w:rFonts w:cstheme="minorHAnsi"/>
                      <w:iCs/>
                      <w:color w:val="0070C0"/>
                    </w:rPr>
                  </w:pPr>
                  <w:r>
                    <w:rPr>
                      <w:rFonts w:cstheme="minorHAnsi"/>
                      <w:iCs/>
                      <w:color w:val="0070C0"/>
                    </w:rPr>
                    <w:t>HSTs= 0</w:t>
                  </w:r>
                </w:p>
                <w:p w14:paraId="50F3CD7B">
                  <w:pPr>
                    <w:spacing w:line="360" w:lineRule="auto"/>
                    <w:jc w:val="both"/>
                    <w:rPr>
                      <w:rFonts w:cstheme="minorHAnsi"/>
                      <w:iCs/>
                      <w:color w:val="0070C0"/>
                    </w:rPr>
                  </w:pPr>
                  <w:r>
                    <w:rPr>
                      <w:rFonts w:cstheme="minorHAnsi"/>
                      <w:iCs/>
                      <w:color w:val="0070C0"/>
                    </w:rPr>
                    <w:t>JSTs= 0</w:t>
                  </w:r>
                </w:p>
                <w:p w14:paraId="1D035565">
                  <w:pPr>
                    <w:spacing w:line="360" w:lineRule="auto"/>
                    <w:jc w:val="both"/>
                    <w:rPr>
                      <w:rFonts w:cstheme="minorHAnsi"/>
                      <w:iCs/>
                      <w:color w:val="0070C0"/>
                    </w:rPr>
                  </w:pPr>
                  <w:r>
                    <w:rPr>
                      <w:rFonts w:cstheme="minorHAnsi"/>
                      <w:iCs/>
                      <w:color w:val="0070C0"/>
                    </w:rPr>
                    <w:t>JESTs= 0</w:t>
                  </w:r>
                </w:p>
                <w:p w14:paraId="6759B573">
                  <w:pPr>
                    <w:spacing w:line="360" w:lineRule="auto"/>
                    <w:jc w:val="both"/>
                    <w:rPr>
                      <w:rFonts w:cstheme="minorHAnsi"/>
                      <w:iCs/>
                      <w:color w:val="0070C0"/>
                    </w:rPr>
                  </w:pPr>
                  <w:r>
                    <w:rPr>
                      <w:rFonts w:cstheme="minorHAnsi"/>
                      <w:iCs/>
                      <w:color w:val="0070C0"/>
                    </w:rPr>
                    <w:t>ECT= 0</w:t>
                  </w:r>
                </w:p>
                <w:p w14:paraId="4D23A1BF">
                  <w:pPr>
                    <w:spacing w:line="360" w:lineRule="auto"/>
                    <w:jc w:val="both"/>
                    <w:rPr>
                      <w:rFonts w:cstheme="minorHAnsi"/>
                      <w:iCs/>
                      <w:color w:val="0070C0"/>
                    </w:rPr>
                  </w:pPr>
                  <w:r>
                    <w:rPr>
                      <w:rFonts w:cstheme="minorHAnsi"/>
                      <w:iCs/>
                      <w:color w:val="0070C0"/>
                    </w:rPr>
                    <w:t xml:space="preserve"> O.T= 0</w:t>
                  </w:r>
                </w:p>
                <w:p w14:paraId="283A6984">
                  <w:pPr>
                    <w:spacing w:line="360" w:lineRule="auto"/>
                    <w:jc w:val="both"/>
                    <w:rPr>
                      <w:rFonts w:cstheme="minorHAnsi"/>
                      <w:iCs/>
                      <w:color w:val="0070C0"/>
                    </w:rPr>
                  </w:pPr>
                  <w:r>
                    <w:rPr>
                      <w:rFonts w:cstheme="minorHAnsi"/>
                      <w:iCs/>
                      <w:color w:val="0070C0"/>
                    </w:rPr>
                    <w:t>PET= 0</w:t>
                  </w:r>
                </w:p>
                <w:p w14:paraId="7684B9B0">
                  <w:pPr>
                    <w:spacing w:line="360" w:lineRule="auto"/>
                    <w:jc w:val="both"/>
                    <w:rPr>
                      <w:rFonts w:cstheme="minorHAnsi"/>
                      <w:iCs/>
                      <w:color w:val="0070C0"/>
                    </w:rPr>
                  </w:pPr>
                  <w:r>
                    <w:rPr>
                      <w:rFonts w:cstheme="minorHAnsi"/>
                      <w:iCs/>
                      <w:color w:val="0070C0"/>
                    </w:rPr>
                    <w:t>SLT= 0</w:t>
                  </w:r>
                </w:p>
                <w:p w14:paraId="669C72FD">
                  <w:pPr>
                    <w:spacing w:line="360" w:lineRule="auto"/>
                    <w:jc w:val="both"/>
                    <w:rPr>
                      <w:rFonts w:cstheme="minorHAnsi"/>
                      <w:iCs/>
                      <w:color w:val="0070C0"/>
                    </w:rPr>
                  </w:pPr>
                  <w:r>
                    <w:rPr>
                      <w:rFonts w:cstheme="minorHAnsi"/>
                      <w:iCs/>
                      <w:color w:val="0070C0"/>
                    </w:rPr>
                    <w:t>WI=  0</w:t>
                  </w:r>
                </w:p>
                <w:p w14:paraId="7F6E038A">
                  <w:pPr>
                    <w:spacing w:line="360" w:lineRule="auto"/>
                    <w:jc w:val="both"/>
                    <w:rPr>
                      <w:rFonts w:cstheme="minorHAnsi"/>
                      <w:iCs/>
                      <w:color w:val="0070C0"/>
                    </w:rPr>
                  </w:pPr>
                  <w:r>
                    <w:rPr>
                      <w:rFonts w:cstheme="minorHAnsi"/>
                      <w:iCs/>
                      <w:color w:val="0070C0"/>
                    </w:rPr>
                    <w:t>ITT=0</w:t>
                  </w:r>
                </w:p>
                <w:p w14:paraId="0883EC4A">
                  <w:pPr>
                    <w:spacing w:line="360" w:lineRule="auto"/>
                    <w:jc w:val="both"/>
                    <w:rPr>
                      <w:rFonts w:cstheme="minorHAnsi"/>
                      <w:iCs/>
                      <w:color w:val="0070C0"/>
                    </w:rPr>
                  </w:pPr>
                  <w:r>
                    <w:rPr>
                      <w:rFonts w:cstheme="minorHAnsi"/>
                      <w:iCs/>
                      <w:color w:val="0070C0"/>
                    </w:rPr>
                    <w:t>PST=3</w:t>
                  </w:r>
                </w:p>
                <w:p w14:paraId="03F0B98F">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Private 0</w:t>
                  </w:r>
                </w:p>
              </w:tc>
              <w:tc>
                <w:tcPr>
                  <w:tcW w:w="432" w:type="pct"/>
                  <w:shd w:val="clear" w:color="auto" w:fill="auto"/>
                  <w:vAlign w:val="top"/>
                </w:tcPr>
                <w:p w14:paraId="7F9401FF">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3</w:t>
                  </w:r>
                </w:p>
              </w:tc>
              <w:tc>
                <w:tcPr>
                  <w:tcW w:w="515" w:type="pct"/>
                  <w:shd w:val="clear" w:color="auto" w:fill="auto"/>
                  <w:vAlign w:val="top"/>
                </w:tcPr>
                <w:p w14:paraId="1830ED80">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89" w:type="pct"/>
                  <w:shd w:val="clear" w:color="auto" w:fill="auto"/>
                  <w:vAlign w:val="top"/>
                </w:tcPr>
                <w:p w14:paraId="770E104F">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47" w:type="pct"/>
                  <w:shd w:val="clear" w:color="auto" w:fill="auto"/>
                  <w:vAlign w:val="top"/>
                </w:tcPr>
                <w:p w14:paraId="64B5C836">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37" w:type="pct"/>
                  <w:shd w:val="clear" w:color="auto" w:fill="auto"/>
                  <w:vAlign w:val="top"/>
                </w:tcPr>
                <w:p w14:paraId="3276B201">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3</w:t>
                  </w:r>
                </w:p>
              </w:tc>
            </w:tr>
            <w:tr w14:paraId="4B2B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63BF8B2A">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b/>
                      <w:iCs/>
                      <w:color w:val="0070C0"/>
                    </w:rPr>
                    <w:t>GBPS  FRONTIER COLONY NO 1</w:t>
                  </w:r>
                </w:p>
              </w:tc>
              <w:tc>
                <w:tcPr>
                  <w:tcW w:w="617" w:type="pct"/>
                  <w:shd w:val="clear" w:color="auto" w:fill="auto"/>
                  <w:vAlign w:val="center"/>
                </w:tcPr>
                <w:p w14:paraId="07690389">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6453AD2B">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Teaching </w:t>
                  </w:r>
                </w:p>
              </w:tc>
              <w:tc>
                <w:tcPr>
                  <w:tcW w:w="515" w:type="pct"/>
                  <w:shd w:val="clear" w:color="auto" w:fill="auto"/>
                  <w:vAlign w:val="top"/>
                </w:tcPr>
                <w:p w14:paraId="3FDFB3FC">
                  <w:pPr>
                    <w:spacing w:line="360" w:lineRule="auto"/>
                    <w:jc w:val="both"/>
                    <w:rPr>
                      <w:rFonts w:hint="default" w:cstheme="minorHAnsi"/>
                      <w:iCs/>
                      <w:color w:val="0070C0"/>
                      <w:sz w:val="18"/>
                      <w:szCs w:val="18"/>
                      <w:lang w:val="en-US" w:eastAsia="en-US" w:bidi="ar-SA"/>
                    </w:rPr>
                  </w:pPr>
                </w:p>
                <w:p w14:paraId="6E4E50B0">
                  <w:pPr>
                    <w:spacing w:line="360" w:lineRule="auto"/>
                    <w:jc w:val="both"/>
                    <w:rPr>
                      <w:rFonts w:hint="default" w:cstheme="minorHAnsi"/>
                      <w:iCs/>
                      <w:color w:val="0070C0"/>
                      <w:sz w:val="18"/>
                      <w:szCs w:val="18"/>
                      <w:lang w:val="en-US" w:eastAsia="en-US" w:bidi="ar-SA"/>
                    </w:rPr>
                  </w:pPr>
                </w:p>
                <w:p w14:paraId="030E86DD">
                  <w:pPr>
                    <w:spacing w:line="360" w:lineRule="auto"/>
                    <w:jc w:val="both"/>
                    <w:rPr>
                      <w:rFonts w:hint="default" w:cstheme="minorHAnsi"/>
                      <w:iCs/>
                      <w:color w:val="0070C0"/>
                      <w:sz w:val="18"/>
                      <w:szCs w:val="18"/>
                      <w:lang w:val="en-US" w:eastAsia="en-US" w:bidi="ar-SA"/>
                    </w:rPr>
                  </w:pPr>
                </w:p>
                <w:p w14:paraId="683F7F1A">
                  <w:pPr>
                    <w:spacing w:line="360" w:lineRule="auto"/>
                    <w:jc w:val="both"/>
                    <w:rPr>
                      <w:rFonts w:hint="default" w:cstheme="minorHAnsi"/>
                      <w:iCs/>
                      <w:color w:val="0070C0"/>
                      <w:sz w:val="18"/>
                      <w:szCs w:val="18"/>
                      <w:lang w:val="en-US" w:eastAsia="en-US" w:bidi="ar-SA"/>
                    </w:rPr>
                  </w:pPr>
                </w:p>
                <w:p w14:paraId="22CF2593">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Secondary</w:t>
                  </w:r>
                </w:p>
              </w:tc>
              <w:tc>
                <w:tcPr>
                  <w:tcW w:w="462" w:type="pct"/>
                  <w:shd w:val="clear" w:color="auto" w:fill="auto"/>
                  <w:vAlign w:val="center"/>
                </w:tcPr>
                <w:p w14:paraId="3A5C941D">
                  <w:pPr>
                    <w:spacing w:line="360" w:lineRule="auto"/>
                    <w:jc w:val="both"/>
                    <w:rPr>
                      <w:rFonts w:cstheme="minorHAnsi"/>
                      <w:iCs/>
                      <w:color w:val="0070C0"/>
                      <w:sz w:val="18"/>
                      <w:szCs w:val="18"/>
                    </w:rPr>
                  </w:pPr>
                  <w:r>
                    <w:rPr>
                      <w:rFonts w:cstheme="minorHAnsi"/>
                      <w:iCs/>
                      <w:color w:val="0070C0"/>
                      <w:sz w:val="18"/>
                      <w:szCs w:val="18"/>
                    </w:rPr>
                    <w:t>HSTs= 0</w:t>
                  </w:r>
                </w:p>
                <w:p w14:paraId="12A0377D">
                  <w:pPr>
                    <w:spacing w:line="360" w:lineRule="auto"/>
                    <w:jc w:val="both"/>
                    <w:rPr>
                      <w:rFonts w:cstheme="minorHAnsi"/>
                      <w:iCs/>
                      <w:color w:val="0070C0"/>
                      <w:sz w:val="18"/>
                      <w:szCs w:val="18"/>
                    </w:rPr>
                  </w:pPr>
                  <w:r>
                    <w:rPr>
                      <w:rFonts w:cstheme="minorHAnsi"/>
                      <w:iCs/>
                      <w:color w:val="0070C0"/>
                      <w:sz w:val="18"/>
                      <w:szCs w:val="18"/>
                    </w:rPr>
                    <w:t xml:space="preserve">JSTs=0 </w:t>
                  </w:r>
                </w:p>
                <w:p w14:paraId="4687C7EB">
                  <w:pPr>
                    <w:spacing w:line="360" w:lineRule="auto"/>
                    <w:jc w:val="both"/>
                    <w:rPr>
                      <w:rFonts w:cstheme="minorHAnsi"/>
                      <w:iCs/>
                      <w:color w:val="0070C0"/>
                      <w:sz w:val="18"/>
                      <w:szCs w:val="18"/>
                    </w:rPr>
                  </w:pPr>
                  <w:r>
                    <w:rPr>
                      <w:rFonts w:cstheme="minorHAnsi"/>
                      <w:iCs/>
                      <w:color w:val="0070C0"/>
                      <w:sz w:val="18"/>
                      <w:szCs w:val="18"/>
                    </w:rPr>
                    <w:t>JESTs=0</w:t>
                  </w:r>
                </w:p>
                <w:p w14:paraId="2691B5DA">
                  <w:pPr>
                    <w:spacing w:line="360" w:lineRule="auto"/>
                    <w:jc w:val="both"/>
                    <w:rPr>
                      <w:rFonts w:cstheme="minorHAnsi"/>
                      <w:iCs/>
                      <w:color w:val="0070C0"/>
                      <w:sz w:val="18"/>
                      <w:szCs w:val="18"/>
                    </w:rPr>
                  </w:pPr>
                  <w:r>
                    <w:rPr>
                      <w:rFonts w:cstheme="minorHAnsi"/>
                      <w:iCs/>
                      <w:color w:val="0070C0"/>
                      <w:sz w:val="18"/>
                      <w:szCs w:val="18"/>
                    </w:rPr>
                    <w:t>ECT= 01</w:t>
                  </w:r>
                </w:p>
                <w:p w14:paraId="46CC27ED">
                  <w:pPr>
                    <w:spacing w:line="360" w:lineRule="auto"/>
                    <w:jc w:val="both"/>
                    <w:rPr>
                      <w:rFonts w:cstheme="minorHAnsi"/>
                      <w:iCs/>
                      <w:color w:val="0070C0"/>
                      <w:sz w:val="18"/>
                      <w:szCs w:val="18"/>
                    </w:rPr>
                  </w:pPr>
                  <w:r>
                    <w:rPr>
                      <w:rFonts w:cstheme="minorHAnsi"/>
                      <w:iCs/>
                      <w:color w:val="0070C0"/>
                      <w:sz w:val="18"/>
                      <w:szCs w:val="18"/>
                    </w:rPr>
                    <w:t>O.T= 0</w:t>
                  </w:r>
                </w:p>
                <w:p w14:paraId="4281C830">
                  <w:pPr>
                    <w:spacing w:line="360" w:lineRule="auto"/>
                    <w:jc w:val="both"/>
                    <w:rPr>
                      <w:rFonts w:cstheme="minorHAnsi"/>
                      <w:iCs/>
                      <w:color w:val="0070C0"/>
                      <w:sz w:val="18"/>
                      <w:szCs w:val="18"/>
                    </w:rPr>
                  </w:pPr>
                  <w:r>
                    <w:rPr>
                      <w:rFonts w:cstheme="minorHAnsi"/>
                      <w:iCs/>
                      <w:color w:val="0070C0"/>
                      <w:sz w:val="18"/>
                      <w:szCs w:val="18"/>
                    </w:rPr>
                    <w:t xml:space="preserve">PET=0 </w:t>
                  </w:r>
                </w:p>
                <w:p w14:paraId="3F9333AD">
                  <w:pPr>
                    <w:spacing w:line="360" w:lineRule="auto"/>
                    <w:jc w:val="both"/>
                    <w:rPr>
                      <w:rFonts w:cstheme="minorHAnsi"/>
                      <w:iCs/>
                      <w:color w:val="0070C0"/>
                      <w:sz w:val="18"/>
                      <w:szCs w:val="18"/>
                    </w:rPr>
                  </w:pPr>
                  <w:r>
                    <w:rPr>
                      <w:rFonts w:cstheme="minorHAnsi"/>
                      <w:iCs/>
                      <w:color w:val="0070C0"/>
                      <w:sz w:val="18"/>
                      <w:szCs w:val="18"/>
                    </w:rPr>
                    <w:t>SLT= 0</w:t>
                  </w:r>
                </w:p>
                <w:p w14:paraId="0E07F193">
                  <w:pPr>
                    <w:spacing w:line="360" w:lineRule="auto"/>
                    <w:jc w:val="both"/>
                    <w:rPr>
                      <w:rFonts w:cstheme="minorHAnsi"/>
                      <w:iCs/>
                      <w:color w:val="0070C0"/>
                      <w:sz w:val="18"/>
                      <w:szCs w:val="18"/>
                    </w:rPr>
                  </w:pPr>
                  <w:r>
                    <w:rPr>
                      <w:rFonts w:cstheme="minorHAnsi"/>
                      <w:iCs/>
                      <w:color w:val="0070C0"/>
                      <w:sz w:val="18"/>
                      <w:szCs w:val="18"/>
                    </w:rPr>
                    <w:t xml:space="preserve">WI= 0 </w:t>
                  </w:r>
                </w:p>
                <w:p w14:paraId="2E94AB06">
                  <w:pPr>
                    <w:spacing w:line="360" w:lineRule="auto"/>
                    <w:jc w:val="both"/>
                    <w:rPr>
                      <w:rFonts w:cstheme="minorHAnsi"/>
                      <w:iCs/>
                      <w:color w:val="0070C0"/>
                      <w:sz w:val="18"/>
                      <w:szCs w:val="18"/>
                    </w:rPr>
                  </w:pPr>
                  <w:r>
                    <w:rPr>
                      <w:rFonts w:cstheme="minorHAnsi"/>
                      <w:iCs/>
                      <w:color w:val="0070C0"/>
                      <w:sz w:val="18"/>
                      <w:szCs w:val="18"/>
                    </w:rPr>
                    <w:t>ITT=0</w:t>
                  </w:r>
                </w:p>
                <w:p w14:paraId="7AC563D3">
                  <w:pPr>
                    <w:spacing w:line="360" w:lineRule="auto"/>
                    <w:jc w:val="both"/>
                    <w:rPr>
                      <w:rFonts w:cstheme="minorHAnsi"/>
                      <w:iCs/>
                      <w:color w:val="0070C0"/>
                      <w:sz w:val="18"/>
                      <w:szCs w:val="18"/>
                    </w:rPr>
                  </w:pPr>
                  <w:r>
                    <w:rPr>
                      <w:rFonts w:cstheme="minorHAnsi"/>
                      <w:iCs/>
                      <w:color w:val="0070C0"/>
                      <w:sz w:val="18"/>
                      <w:szCs w:val="18"/>
                    </w:rPr>
                    <w:t>PST=12</w:t>
                  </w:r>
                </w:p>
                <w:p w14:paraId="72C56356">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Private 02 </w:t>
                  </w:r>
                </w:p>
              </w:tc>
              <w:tc>
                <w:tcPr>
                  <w:tcW w:w="432" w:type="pct"/>
                  <w:shd w:val="clear" w:color="auto" w:fill="auto"/>
                  <w:vAlign w:val="top"/>
                </w:tcPr>
                <w:p w14:paraId="0270DF8F">
                  <w:pPr>
                    <w:spacing w:line="360" w:lineRule="auto"/>
                    <w:jc w:val="both"/>
                    <w:rPr>
                      <w:rFonts w:cstheme="minorHAnsi"/>
                      <w:iCs/>
                      <w:color w:val="0070C0"/>
                      <w:sz w:val="18"/>
                      <w:szCs w:val="18"/>
                    </w:rPr>
                  </w:pPr>
                  <w:r>
                    <w:rPr>
                      <w:rFonts w:cstheme="minorHAnsi"/>
                      <w:iCs/>
                      <w:color w:val="0070C0"/>
                      <w:sz w:val="18"/>
                      <w:szCs w:val="18"/>
                    </w:rPr>
                    <w:t>15</w:t>
                  </w:r>
                </w:p>
                <w:p w14:paraId="0CF22A62">
                  <w:pPr>
                    <w:spacing w:line="360" w:lineRule="auto"/>
                    <w:rPr>
                      <w:rFonts w:cstheme="minorHAnsi"/>
                      <w:color w:val="0070C0"/>
                      <w:sz w:val="18"/>
                      <w:szCs w:val="18"/>
                    </w:rPr>
                  </w:pPr>
                </w:p>
                <w:p w14:paraId="1755ACE3">
                  <w:pPr>
                    <w:spacing w:line="360" w:lineRule="auto"/>
                    <w:rPr>
                      <w:rFonts w:cstheme="minorHAnsi"/>
                      <w:iCs/>
                      <w:color w:val="0070C0"/>
                      <w:sz w:val="18"/>
                      <w:szCs w:val="18"/>
                    </w:rPr>
                  </w:pPr>
                </w:p>
                <w:p w14:paraId="480DBDD4">
                  <w:pPr>
                    <w:spacing w:line="360" w:lineRule="auto"/>
                    <w:rPr>
                      <w:rFonts w:cstheme="minorHAnsi"/>
                      <w:color w:val="0070C0"/>
                      <w:sz w:val="18"/>
                      <w:szCs w:val="18"/>
                    </w:rPr>
                  </w:pPr>
                </w:p>
                <w:p w14:paraId="5B5EC84B">
                  <w:pPr>
                    <w:spacing w:line="360" w:lineRule="auto"/>
                    <w:rPr>
                      <w:rFonts w:cstheme="minorHAnsi"/>
                      <w:color w:val="0070C0"/>
                      <w:sz w:val="18"/>
                      <w:szCs w:val="18"/>
                    </w:rPr>
                  </w:pPr>
                </w:p>
                <w:p w14:paraId="5F39B42A">
                  <w:pPr>
                    <w:spacing w:line="360" w:lineRule="auto"/>
                    <w:rPr>
                      <w:rFonts w:cstheme="minorHAnsi"/>
                      <w:color w:val="0070C0"/>
                      <w:sz w:val="18"/>
                      <w:szCs w:val="18"/>
                    </w:rPr>
                  </w:pPr>
                </w:p>
                <w:p w14:paraId="39CA8403">
                  <w:pPr>
                    <w:spacing w:line="360" w:lineRule="auto"/>
                    <w:rPr>
                      <w:rFonts w:cstheme="minorHAnsi"/>
                      <w:color w:val="0070C0"/>
                      <w:sz w:val="18"/>
                      <w:szCs w:val="18"/>
                    </w:rPr>
                  </w:pPr>
                </w:p>
                <w:p w14:paraId="1B6E3916">
                  <w:pPr>
                    <w:spacing w:line="360" w:lineRule="auto"/>
                    <w:rPr>
                      <w:rFonts w:cstheme="minorHAnsi"/>
                      <w:color w:val="0070C0"/>
                      <w:sz w:val="18"/>
                      <w:szCs w:val="18"/>
                    </w:rPr>
                  </w:pPr>
                </w:p>
                <w:p w14:paraId="753D1FA2">
                  <w:pPr>
                    <w:spacing w:line="360" w:lineRule="auto"/>
                    <w:rPr>
                      <w:rFonts w:cstheme="minorHAnsi"/>
                      <w:color w:val="0070C0"/>
                      <w:sz w:val="18"/>
                      <w:szCs w:val="18"/>
                    </w:rPr>
                  </w:pPr>
                </w:p>
                <w:p w14:paraId="2AA21ACE">
                  <w:pPr>
                    <w:spacing w:line="360" w:lineRule="auto"/>
                    <w:rPr>
                      <w:rFonts w:cstheme="minorHAnsi"/>
                      <w:color w:val="0070C0"/>
                      <w:sz w:val="18"/>
                      <w:szCs w:val="18"/>
                    </w:rPr>
                  </w:pPr>
                </w:p>
                <w:p w14:paraId="0B40E5F7">
                  <w:pPr>
                    <w:spacing w:line="360" w:lineRule="auto"/>
                    <w:rPr>
                      <w:rFonts w:hint="default" w:asciiTheme="minorHAnsi" w:hAnsiTheme="minorHAnsi" w:eastAsiaTheme="minorHAnsi" w:cstheme="minorHAnsi"/>
                      <w:color w:val="0070C0"/>
                      <w:sz w:val="18"/>
                      <w:szCs w:val="18"/>
                      <w:lang w:val="en-US" w:eastAsia="en-US" w:bidi="ar-SA"/>
                    </w:rPr>
                  </w:pPr>
                </w:p>
              </w:tc>
              <w:tc>
                <w:tcPr>
                  <w:tcW w:w="515" w:type="pct"/>
                  <w:shd w:val="clear" w:color="auto" w:fill="auto"/>
                  <w:vAlign w:val="top"/>
                </w:tcPr>
                <w:p w14:paraId="1430337B">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89" w:type="pct"/>
                  <w:shd w:val="clear" w:color="auto" w:fill="auto"/>
                  <w:vAlign w:val="top"/>
                </w:tcPr>
                <w:p w14:paraId="2FC8866D">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47" w:type="pct"/>
                  <w:shd w:val="clear" w:color="auto" w:fill="auto"/>
                  <w:vAlign w:val="top"/>
                </w:tcPr>
                <w:p w14:paraId="73707493">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37" w:type="pct"/>
                  <w:shd w:val="clear" w:color="auto" w:fill="auto"/>
                  <w:vAlign w:val="top"/>
                </w:tcPr>
                <w:p w14:paraId="150D2566">
                  <w:pPr>
                    <w:spacing w:line="360" w:lineRule="auto"/>
                    <w:jc w:val="both"/>
                    <w:rPr>
                      <w:rFonts w:cstheme="minorHAnsi"/>
                      <w:iCs/>
                      <w:color w:val="0070C0"/>
                      <w:sz w:val="18"/>
                      <w:szCs w:val="18"/>
                    </w:rPr>
                  </w:pPr>
                  <w:r>
                    <w:rPr>
                      <w:rFonts w:cstheme="minorHAnsi"/>
                      <w:iCs/>
                      <w:color w:val="0070C0"/>
                      <w:sz w:val="18"/>
                      <w:szCs w:val="18"/>
                    </w:rPr>
                    <w:t>15</w:t>
                  </w:r>
                </w:p>
                <w:p w14:paraId="1839796C">
                  <w:pPr>
                    <w:spacing w:line="360" w:lineRule="auto"/>
                    <w:rPr>
                      <w:rFonts w:cstheme="minorHAnsi"/>
                      <w:iCs/>
                      <w:color w:val="0070C0"/>
                      <w:sz w:val="18"/>
                      <w:szCs w:val="18"/>
                    </w:rPr>
                  </w:pPr>
                </w:p>
                <w:p w14:paraId="3837C528">
                  <w:pPr>
                    <w:spacing w:line="360" w:lineRule="auto"/>
                    <w:rPr>
                      <w:rFonts w:cstheme="minorHAnsi"/>
                      <w:color w:val="0070C0"/>
                      <w:sz w:val="18"/>
                      <w:szCs w:val="18"/>
                    </w:rPr>
                  </w:pPr>
                </w:p>
                <w:p w14:paraId="34051532">
                  <w:pPr>
                    <w:spacing w:line="360" w:lineRule="auto"/>
                    <w:rPr>
                      <w:rFonts w:cstheme="minorHAnsi"/>
                      <w:color w:val="0070C0"/>
                      <w:sz w:val="18"/>
                      <w:szCs w:val="18"/>
                    </w:rPr>
                  </w:pPr>
                </w:p>
                <w:p w14:paraId="26698DEA">
                  <w:pPr>
                    <w:spacing w:line="360" w:lineRule="auto"/>
                    <w:rPr>
                      <w:rFonts w:cstheme="minorHAnsi"/>
                      <w:color w:val="0070C0"/>
                      <w:sz w:val="18"/>
                      <w:szCs w:val="18"/>
                    </w:rPr>
                  </w:pPr>
                </w:p>
                <w:p w14:paraId="03318DCF">
                  <w:pPr>
                    <w:spacing w:line="360" w:lineRule="auto"/>
                    <w:rPr>
                      <w:rFonts w:cstheme="minorHAnsi"/>
                      <w:color w:val="0070C0"/>
                      <w:sz w:val="18"/>
                      <w:szCs w:val="18"/>
                    </w:rPr>
                  </w:pPr>
                </w:p>
                <w:p w14:paraId="739149BF">
                  <w:pPr>
                    <w:spacing w:line="360" w:lineRule="auto"/>
                    <w:rPr>
                      <w:rFonts w:cstheme="minorHAnsi"/>
                      <w:color w:val="0070C0"/>
                      <w:sz w:val="18"/>
                      <w:szCs w:val="18"/>
                    </w:rPr>
                  </w:pPr>
                </w:p>
                <w:p w14:paraId="79FCB7E6">
                  <w:pPr>
                    <w:spacing w:line="360" w:lineRule="auto"/>
                    <w:rPr>
                      <w:rFonts w:cstheme="minorHAnsi"/>
                      <w:color w:val="0070C0"/>
                      <w:sz w:val="18"/>
                      <w:szCs w:val="18"/>
                    </w:rPr>
                  </w:pPr>
                </w:p>
                <w:p w14:paraId="109C5508">
                  <w:pPr>
                    <w:spacing w:line="360" w:lineRule="auto"/>
                    <w:rPr>
                      <w:rFonts w:cstheme="minorHAnsi"/>
                      <w:color w:val="0070C0"/>
                      <w:sz w:val="18"/>
                      <w:szCs w:val="18"/>
                    </w:rPr>
                  </w:pPr>
                </w:p>
                <w:p w14:paraId="0DC7DE3C">
                  <w:pPr>
                    <w:spacing w:line="360" w:lineRule="auto"/>
                    <w:rPr>
                      <w:rFonts w:cstheme="minorHAnsi"/>
                      <w:color w:val="0070C0"/>
                      <w:sz w:val="18"/>
                      <w:szCs w:val="18"/>
                    </w:rPr>
                  </w:pPr>
                </w:p>
                <w:p w14:paraId="6D625F23">
                  <w:pPr>
                    <w:spacing w:line="360" w:lineRule="auto"/>
                    <w:rPr>
                      <w:rFonts w:hint="default" w:asciiTheme="minorHAnsi" w:hAnsiTheme="minorHAnsi" w:eastAsiaTheme="minorHAnsi" w:cstheme="minorHAnsi"/>
                      <w:color w:val="0070C0"/>
                      <w:sz w:val="18"/>
                      <w:szCs w:val="18"/>
                      <w:lang w:val="en-US" w:eastAsia="en-US" w:bidi="ar-SA"/>
                    </w:rPr>
                  </w:pPr>
                </w:p>
              </w:tc>
            </w:tr>
            <w:tr w14:paraId="5E5C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15570FE5">
                  <w:pPr>
                    <w:spacing w:line="360" w:lineRule="auto"/>
                    <w:jc w:val="both"/>
                    <w:rPr>
                      <w:rFonts w:asciiTheme="minorHAnsi" w:hAnsiTheme="minorHAnsi" w:eastAsiaTheme="minorHAnsi" w:cstheme="minorHAnsi"/>
                      <w:b/>
                      <w:bCs/>
                      <w:iCs/>
                      <w:color w:val="0070C0"/>
                      <w:sz w:val="18"/>
                      <w:szCs w:val="18"/>
                      <w:lang w:val="en-US" w:eastAsia="zh-CN" w:bidi="ar-SA"/>
                    </w:rPr>
                  </w:pPr>
                  <w:r>
                    <w:rPr>
                      <w:rFonts w:cstheme="minorHAnsi"/>
                      <w:b/>
                      <w:bCs/>
                      <w:iCs/>
                      <w:color w:val="0070C0"/>
                    </w:rPr>
                    <w:t>ZULFIQAR GBSS</w:t>
                  </w:r>
                </w:p>
              </w:tc>
              <w:tc>
                <w:tcPr>
                  <w:tcW w:w="617" w:type="pct"/>
                  <w:shd w:val="clear" w:color="auto" w:fill="auto"/>
                  <w:vAlign w:val="center"/>
                </w:tcPr>
                <w:p w14:paraId="3BAFF4A9">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22BB47F3">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Teaching </w:t>
                  </w:r>
                </w:p>
              </w:tc>
              <w:tc>
                <w:tcPr>
                  <w:tcW w:w="515" w:type="pct"/>
                  <w:shd w:val="clear" w:color="auto" w:fill="auto"/>
                  <w:vAlign w:val="top"/>
                </w:tcPr>
                <w:p w14:paraId="1DC88077">
                  <w:pPr>
                    <w:spacing w:line="360" w:lineRule="auto"/>
                    <w:jc w:val="both"/>
                    <w:rPr>
                      <w:rFonts w:hint="default" w:cstheme="minorHAnsi"/>
                      <w:iCs/>
                      <w:color w:val="0070C0"/>
                      <w:sz w:val="18"/>
                      <w:szCs w:val="18"/>
                      <w:lang w:val="en-US" w:eastAsia="en-US" w:bidi="ar-SA"/>
                    </w:rPr>
                  </w:pPr>
                </w:p>
                <w:p w14:paraId="22FA789B">
                  <w:pPr>
                    <w:spacing w:line="360" w:lineRule="auto"/>
                    <w:jc w:val="both"/>
                    <w:rPr>
                      <w:rFonts w:hint="default" w:cstheme="minorHAnsi"/>
                      <w:iCs/>
                      <w:color w:val="0070C0"/>
                      <w:sz w:val="18"/>
                      <w:szCs w:val="18"/>
                      <w:lang w:val="en-US" w:eastAsia="en-US" w:bidi="ar-SA"/>
                    </w:rPr>
                  </w:pPr>
                </w:p>
                <w:p w14:paraId="0D05D6FD">
                  <w:pPr>
                    <w:spacing w:line="360" w:lineRule="auto"/>
                    <w:jc w:val="both"/>
                    <w:rPr>
                      <w:rFonts w:hint="default" w:cstheme="minorHAnsi"/>
                      <w:iCs/>
                      <w:color w:val="0070C0"/>
                      <w:sz w:val="18"/>
                      <w:szCs w:val="18"/>
                      <w:lang w:val="en-US" w:eastAsia="en-US" w:bidi="ar-SA"/>
                    </w:rPr>
                  </w:pPr>
                </w:p>
                <w:p w14:paraId="1ECAEA85">
                  <w:pPr>
                    <w:spacing w:line="360" w:lineRule="auto"/>
                    <w:jc w:val="both"/>
                    <w:rPr>
                      <w:rFonts w:hint="default" w:cstheme="minorHAnsi"/>
                      <w:iCs/>
                      <w:color w:val="0070C0"/>
                      <w:sz w:val="18"/>
                      <w:szCs w:val="18"/>
                      <w:lang w:val="en-US" w:eastAsia="en-US" w:bidi="ar-SA"/>
                    </w:rPr>
                  </w:pPr>
                </w:p>
                <w:p w14:paraId="60FEE30A">
                  <w:pPr>
                    <w:spacing w:line="360" w:lineRule="auto"/>
                    <w:jc w:val="both"/>
                    <w:rPr>
                      <w:rFonts w:hint="default" w:cstheme="minorHAnsi"/>
                      <w:iCs/>
                      <w:color w:val="0070C0"/>
                      <w:sz w:val="18"/>
                      <w:szCs w:val="18"/>
                      <w:lang w:val="en-US" w:eastAsia="en-US" w:bidi="ar-SA"/>
                    </w:rPr>
                  </w:pPr>
                </w:p>
                <w:p w14:paraId="3333B111">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Secondary</w:t>
                  </w:r>
                </w:p>
              </w:tc>
              <w:tc>
                <w:tcPr>
                  <w:tcW w:w="462" w:type="pct"/>
                  <w:shd w:val="clear" w:color="auto" w:fill="auto"/>
                  <w:vAlign w:val="center"/>
                </w:tcPr>
                <w:p w14:paraId="10AC218D">
                  <w:pPr>
                    <w:spacing w:line="360" w:lineRule="auto"/>
                    <w:jc w:val="both"/>
                    <w:rPr>
                      <w:rFonts w:cstheme="minorHAnsi"/>
                      <w:iCs/>
                      <w:color w:val="0070C0"/>
                      <w:sz w:val="18"/>
                      <w:szCs w:val="18"/>
                    </w:rPr>
                  </w:pPr>
                  <w:r>
                    <w:rPr>
                      <w:rFonts w:cstheme="minorHAnsi"/>
                      <w:iCs/>
                      <w:color w:val="0070C0"/>
                      <w:sz w:val="18"/>
                      <w:szCs w:val="18"/>
                    </w:rPr>
                    <w:t>HSTs= 02</w:t>
                  </w:r>
                </w:p>
                <w:p w14:paraId="6455749B">
                  <w:pPr>
                    <w:spacing w:line="360" w:lineRule="auto"/>
                    <w:jc w:val="both"/>
                    <w:rPr>
                      <w:rFonts w:cstheme="minorHAnsi"/>
                      <w:iCs/>
                      <w:color w:val="0070C0"/>
                      <w:sz w:val="18"/>
                      <w:szCs w:val="18"/>
                    </w:rPr>
                  </w:pPr>
                  <w:r>
                    <w:rPr>
                      <w:rFonts w:cstheme="minorHAnsi"/>
                      <w:iCs/>
                      <w:color w:val="0070C0"/>
                      <w:sz w:val="18"/>
                      <w:szCs w:val="18"/>
                    </w:rPr>
                    <w:t xml:space="preserve">JSTs=01 </w:t>
                  </w:r>
                </w:p>
                <w:p w14:paraId="0F43F18A">
                  <w:pPr>
                    <w:spacing w:line="360" w:lineRule="auto"/>
                    <w:jc w:val="both"/>
                    <w:rPr>
                      <w:rFonts w:cstheme="minorHAnsi"/>
                      <w:iCs/>
                      <w:color w:val="0070C0"/>
                      <w:sz w:val="18"/>
                      <w:szCs w:val="18"/>
                    </w:rPr>
                  </w:pPr>
                  <w:r>
                    <w:rPr>
                      <w:rFonts w:cstheme="minorHAnsi"/>
                      <w:iCs/>
                      <w:color w:val="0070C0"/>
                      <w:sz w:val="18"/>
                      <w:szCs w:val="18"/>
                    </w:rPr>
                    <w:t>JESTs=0</w:t>
                  </w:r>
                  <w:r>
                    <w:rPr>
                      <w:rFonts w:hint="default" w:cstheme="minorHAnsi"/>
                      <w:iCs/>
                      <w:color w:val="0070C0"/>
                      <w:sz w:val="18"/>
                      <w:szCs w:val="18"/>
                      <w:lang w:val="en-US"/>
                    </w:rPr>
                    <w:t>5</w:t>
                  </w:r>
                  <w:r>
                    <w:rPr>
                      <w:rFonts w:cstheme="minorHAnsi"/>
                      <w:iCs/>
                      <w:color w:val="0070C0"/>
                      <w:sz w:val="18"/>
                      <w:szCs w:val="18"/>
                    </w:rPr>
                    <w:t xml:space="preserve"> </w:t>
                  </w:r>
                </w:p>
                <w:p w14:paraId="3F8E5BE1">
                  <w:pPr>
                    <w:spacing w:line="360" w:lineRule="auto"/>
                    <w:jc w:val="both"/>
                    <w:rPr>
                      <w:rFonts w:cstheme="minorHAnsi"/>
                      <w:iCs/>
                      <w:color w:val="0070C0"/>
                      <w:sz w:val="18"/>
                      <w:szCs w:val="18"/>
                    </w:rPr>
                  </w:pPr>
                  <w:r>
                    <w:rPr>
                      <w:rFonts w:cstheme="minorHAnsi"/>
                      <w:iCs/>
                      <w:color w:val="0070C0"/>
                      <w:sz w:val="18"/>
                      <w:szCs w:val="18"/>
                    </w:rPr>
                    <w:t xml:space="preserve">ECT=0 </w:t>
                  </w:r>
                </w:p>
                <w:p w14:paraId="0AE8C1B7">
                  <w:pPr>
                    <w:spacing w:line="360" w:lineRule="auto"/>
                    <w:jc w:val="both"/>
                    <w:rPr>
                      <w:rFonts w:cstheme="minorHAnsi"/>
                      <w:iCs/>
                      <w:color w:val="0070C0"/>
                      <w:sz w:val="18"/>
                      <w:szCs w:val="18"/>
                    </w:rPr>
                  </w:pPr>
                  <w:r>
                    <w:rPr>
                      <w:rFonts w:cstheme="minorHAnsi"/>
                      <w:iCs/>
                      <w:color w:val="0070C0"/>
                      <w:sz w:val="18"/>
                      <w:szCs w:val="18"/>
                    </w:rPr>
                    <w:t>O.T= 0</w:t>
                  </w:r>
                </w:p>
                <w:p w14:paraId="1E4874AA">
                  <w:pPr>
                    <w:spacing w:line="360" w:lineRule="auto"/>
                    <w:jc w:val="both"/>
                    <w:rPr>
                      <w:rFonts w:cstheme="minorHAnsi"/>
                      <w:iCs/>
                      <w:color w:val="0070C0"/>
                      <w:sz w:val="18"/>
                      <w:szCs w:val="18"/>
                    </w:rPr>
                  </w:pPr>
                  <w:r>
                    <w:rPr>
                      <w:rFonts w:cstheme="minorHAnsi"/>
                      <w:iCs/>
                      <w:color w:val="0070C0"/>
                      <w:sz w:val="18"/>
                      <w:szCs w:val="18"/>
                    </w:rPr>
                    <w:t>PET= 0</w:t>
                  </w:r>
                </w:p>
                <w:p w14:paraId="1A06D9D6">
                  <w:pPr>
                    <w:spacing w:line="360" w:lineRule="auto"/>
                    <w:jc w:val="both"/>
                    <w:rPr>
                      <w:rFonts w:cstheme="minorHAnsi"/>
                      <w:iCs/>
                      <w:color w:val="0070C0"/>
                      <w:sz w:val="18"/>
                      <w:szCs w:val="18"/>
                    </w:rPr>
                  </w:pPr>
                  <w:r>
                    <w:rPr>
                      <w:rFonts w:cstheme="minorHAnsi"/>
                      <w:iCs/>
                      <w:color w:val="0070C0"/>
                      <w:sz w:val="18"/>
                      <w:szCs w:val="18"/>
                    </w:rPr>
                    <w:t>SLT= 01</w:t>
                  </w:r>
                </w:p>
                <w:p w14:paraId="202C3D0A">
                  <w:pPr>
                    <w:spacing w:line="360" w:lineRule="auto"/>
                    <w:jc w:val="both"/>
                    <w:rPr>
                      <w:rFonts w:cstheme="minorHAnsi"/>
                      <w:iCs/>
                      <w:color w:val="0070C0"/>
                      <w:sz w:val="18"/>
                      <w:szCs w:val="18"/>
                    </w:rPr>
                  </w:pPr>
                  <w:r>
                    <w:rPr>
                      <w:rFonts w:cstheme="minorHAnsi"/>
                      <w:iCs/>
                      <w:color w:val="0070C0"/>
                      <w:sz w:val="18"/>
                      <w:szCs w:val="18"/>
                    </w:rPr>
                    <w:t xml:space="preserve">WI= 0 </w:t>
                  </w:r>
                </w:p>
                <w:p w14:paraId="7C6F96A5">
                  <w:pPr>
                    <w:spacing w:line="360" w:lineRule="auto"/>
                    <w:jc w:val="both"/>
                    <w:rPr>
                      <w:rFonts w:cstheme="minorHAnsi"/>
                      <w:iCs/>
                      <w:color w:val="0070C0"/>
                      <w:sz w:val="18"/>
                      <w:szCs w:val="18"/>
                    </w:rPr>
                  </w:pPr>
                  <w:r>
                    <w:rPr>
                      <w:rFonts w:cstheme="minorHAnsi"/>
                      <w:iCs/>
                      <w:color w:val="0070C0"/>
                      <w:sz w:val="18"/>
                      <w:szCs w:val="18"/>
                    </w:rPr>
                    <w:t>ITT=0</w:t>
                  </w:r>
                </w:p>
                <w:p w14:paraId="2F0DCAE5">
                  <w:pPr>
                    <w:spacing w:line="360" w:lineRule="auto"/>
                    <w:jc w:val="both"/>
                    <w:rPr>
                      <w:rFonts w:cstheme="minorHAnsi"/>
                      <w:iCs/>
                      <w:color w:val="0070C0"/>
                      <w:sz w:val="18"/>
                      <w:szCs w:val="18"/>
                    </w:rPr>
                  </w:pPr>
                  <w:r>
                    <w:rPr>
                      <w:rFonts w:cstheme="minorHAnsi"/>
                      <w:iCs/>
                      <w:color w:val="0070C0"/>
                      <w:sz w:val="18"/>
                      <w:szCs w:val="18"/>
                    </w:rPr>
                    <w:t>PST=0</w:t>
                  </w:r>
                </w:p>
                <w:p w14:paraId="7B82A6F3">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Private 0 </w:t>
                  </w:r>
                </w:p>
              </w:tc>
              <w:tc>
                <w:tcPr>
                  <w:tcW w:w="432" w:type="pct"/>
                  <w:shd w:val="clear" w:color="auto" w:fill="auto"/>
                  <w:vAlign w:val="top"/>
                </w:tcPr>
                <w:p w14:paraId="2C2C49CC">
                  <w:pPr>
                    <w:spacing w:line="360" w:lineRule="auto"/>
                    <w:jc w:val="both"/>
                    <w:rPr>
                      <w:rFonts w:cstheme="minorHAnsi"/>
                      <w:iCs/>
                      <w:color w:val="0070C0"/>
                      <w:sz w:val="18"/>
                      <w:szCs w:val="18"/>
                    </w:rPr>
                  </w:pPr>
                  <w:r>
                    <w:rPr>
                      <w:rFonts w:cstheme="minorHAnsi"/>
                      <w:iCs/>
                      <w:color w:val="0070C0"/>
                      <w:sz w:val="18"/>
                      <w:szCs w:val="18"/>
                    </w:rPr>
                    <w:t>08</w:t>
                  </w:r>
                </w:p>
                <w:p w14:paraId="0DA5F3F3">
                  <w:pPr>
                    <w:spacing w:line="360" w:lineRule="auto"/>
                    <w:rPr>
                      <w:rFonts w:cstheme="minorHAnsi"/>
                      <w:color w:val="0070C0"/>
                      <w:sz w:val="18"/>
                      <w:szCs w:val="18"/>
                    </w:rPr>
                  </w:pPr>
                </w:p>
                <w:p w14:paraId="122570A9">
                  <w:pPr>
                    <w:spacing w:line="360" w:lineRule="auto"/>
                    <w:rPr>
                      <w:rFonts w:cstheme="minorHAnsi"/>
                      <w:iCs/>
                      <w:color w:val="0070C0"/>
                      <w:sz w:val="18"/>
                      <w:szCs w:val="18"/>
                    </w:rPr>
                  </w:pPr>
                </w:p>
                <w:p w14:paraId="1C9AFF39">
                  <w:pPr>
                    <w:spacing w:line="360" w:lineRule="auto"/>
                    <w:rPr>
                      <w:rFonts w:cstheme="minorHAnsi"/>
                      <w:color w:val="0070C0"/>
                      <w:sz w:val="18"/>
                      <w:szCs w:val="18"/>
                    </w:rPr>
                  </w:pPr>
                </w:p>
                <w:p w14:paraId="7DA2A5A4">
                  <w:pPr>
                    <w:spacing w:line="360" w:lineRule="auto"/>
                    <w:rPr>
                      <w:rFonts w:cstheme="minorHAnsi"/>
                      <w:color w:val="0070C0"/>
                      <w:sz w:val="18"/>
                      <w:szCs w:val="18"/>
                    </w:rPr>
                  </w:pPr>
                </w:p>
                <w:p w14:paraId="2B4FE885">
                  <w:pPr>
                    <w:spacing w:line="360" w:lineRule="auto"/>
                    <w:rPr>
                      <w:rFonts w:cstheme="minorHAnsi"/>
                      <w:color w:val="0070C0"/>
                      <w:sz w:val="18"/>
                      <w:szCs w:val="18"/>
                    </w:rPr>
                  </w:pPr>
                </w:p>
                <w:p w14:paraId="1C766B6F">
                  <w:pPr>
                    <w:spacing w:line="360" w:lineRule="auto"/>
                    <w:rPr>
                      <w:rFonts w:cstheme="minorHAnsi"/>
                      <w:color w:val="0070C0"/>
                      <w:sz w:val="18"/>
                      <w:szCs w:val="18"/>
                    </w:rPr>
                  </w:pPr>
                </w:p>
                <w:p w14:paraId="00061296">
                  <w:pPr>
                    <w:spacing w:line="360" w:lineRule="auto"/>
                    <w:rPr>
                      <w:rFonts w:cstheme="minorHAnsi"/>
                      <w:color w:val="0070C0"/>
                      <w:sz w:val="18"/>
                      <w:szCs w:val="18"/>
                    </w:rPr>
                  </w:pPr>
                </w:p>
                <w:p w14:paraId="342B0642">
                  <w:pPr>
                    <w:spacing w:line="360" w:lineRule="auto"/>
                    <w:rPr>
                      <w:rFonts w:cstheme="minorHAnsi"/>
                      <w:color w:val="0070C0"/>
                      <w:sz w:val="18"/>
                      <w:szCs w:val="18"/>
                    </w:rPr>
                  </w:pPr>
                </w:p>
                <w:p w14:paraId="66FA5430">
                  <w:pPr>
                    <w:spacing w:line="360" w:lineRule="auto"/>
                    <w:rPr>
                      <w:rFonts w:cstheme="minorHAnsi"/>
                      <w:color w:val="0070C0"/>
                      <w:sz w:val="18"/>
                      <w:szCs w:val="18"/>
                    </w:rPr>
                  </w:pPr>
                </w:p>
                <w:p w14:paraId="07CCECC8">
                  <w:pPr>
                    <w:spacing w:line="360" w:lineRule="auto"/>
                    <w:rPr>
                      <w:rFonts w:hint="default" w:asciiTheme="minorHAnsi" w:hAnsiTheme="minorHAnsi" w:eastAsiaTheme="minorHAnsi" w:cstheme="minorHAnsi"/>
                      <w:color w:val="0070C0"/>
                      <w:sz w:val="18"/>
                      <w:szCs w:val="18"/>
                      <w:lang w:val="en-US" w:eastAsia="en-US" w:bidi="ar-SA"/>
                    </w:rPr>
                  </w:pPr>
                </w:p>
              </w:tc>
              <w:tc>
                <w:tcPr>
                  <w:tcW w:w="515" w:type="pct"/>
                  <w:shd w:val="clear" w:color="auto" w:fill="auto"/>
                  <w:vAlign w:val="top"/>
                </w:tcPr>
                <w:p w14:paraId="3800ECA4">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89" w:type="pct"/>
                  <w:shd w:val="clear" w:color="auto" w:fill="auto"/>
                  <w:vAlign w:val="top"/>
                </w:tcPr>
                <w:p w14:paraId="53E9855D">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47" w:type="pct"/>
                  <w:shd w:val="clear" w:color="auto" w:fill="auto"/>
                  <w:vAlign w:val="top"/>
                </w:tcPr>
                <w:p w14:paraId="6B5352A3">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r>
                    <w:rPr>
                      <w:rFonts w:hint="default" w:cstheme="minorHAnsi"/>
                      <w:iCs/>
                      <w:color w:val="0070C0"/>
                      <w:sz w:val="18"/>
                      <w:szCs w:val="18"/>
                      <w:lang w:val="en-US"/>
                    </w:rPr>
                    <w:t>1</w:t>
                  </w:r>
                </w:p>
              </w:tc>
              <w:tc>
                <w:tcPr>
                  <w:tcW w:w="437" w:type="pct"/>
                  <w:shd w:val="clear" w:color="auto" w:fill="auto"/>
                  <w:vAlign w:val="top"/>
                </w:tcPr>
                <w:p w14:paraId="2C6761FD">
                  <w:pPr>
                    <w:spacing w:line="360" w:lineRule="auto"/>
                    <w:jc w:val="both"/>
                    <w:rPr>
                      <w:rFonts w:hint="default" w:cstheme="minorHAnsi"/>
                      <w:iCs/>
                      <w:color w:val="0070C0"/>
                      <w:sz w:val="18"/>
                      <w:szCs w:val="18"/>
                      <w:lang w:val="en-US"/>
                    </w:rPr>
                  </w:pPr>
                  <w:r>
                    <w:rPr>
                      <w:rFonts w:cstheme="minorHAnsi"/>
                      <w:iCs/>
                      <w:color w:val="0070C0"/>
                      <w:sz w:val="18"/>
                      <w:szCs w:val="18"/>
                    </w:rPr>
                    <w:t>0</w:t>
                  </w:r>
                  <w:r>
                    <w:rPr>
                      <w:rFonts w:hint="default" w:cstheme="minorHAnsi"/>
                      <w:iCs/>
                      <w:color w:val="0070C0"/>
                      <w:sz w:val="18"/>
                      <w:szCs w:val="18"/>
                      <w:lang w:val="en-US"/>
                    </w:rPr>
                    <w:t>9</w:t>
                  </w:r>
                </w:p>
                <w:p w14:paraId="4F07C071">
                  <w:pPr>
                    <w:spacing w:line="360" w:lineRule="auto"/>
                    <w:rPr>
                      <w:rFonts w:cstheme="minorHAnsi"/>
                      <w:iCs/>
                      <w:color w:val="0070C0"/>
                      <w:sz w:val="18"/>
                      <w:szCs w:val="18"/>
                    </w:rPr>
                  </w:pPr>
                </w:p>
                <w:p w14:paraId="275B1668">
                  <w:pPr>
                    <w:spacing w:line="360" w:lineRule="auto"/>
                    <w:rPr>
                      <w:rFonts w:cstheme="minorHAnsi"/>
                      <w:color w:val="0070C0"/>
                      <w:sz w:val="18"/>
                      <w:szCs w:val="18"/>
                    </w:rPr>
                  </w:pPr>
                </w:p>
                <w:p w14:paraId="7D7D464C">
                  <w:pPr>
                    <w:spacing w:line="360" w:lineRule="auto"/>
                    <w:rPr>
                      <w:rFonts w:cstheme="minorHAnsi"/>
                      <w:color w:val="0070C0"/>
                      <w:sz w:val="18"/>
                      <w:szCs w:val="18"/>
                    </w:rPr>
                  </w:pPr>
                </w:p>
                <w:p w14:paraId="7191C2A0">
                  <w:pPr>
                    <w:spacing w:line="360" w:lineRule="auto"/>
                    <w:rPr>
                      <w:rFonts w:cstheme="minorHAnsi"/>
                      <w:color w:val="0070C0"/>
                      <w:sz w:val="18"/>
                      <w:szCs w:val="18"/>
                    </w:rPr>
                  </w:pPr>
                </w:p>
                <w:p w14:paraId="562798E0">
                  <w:pPr>
                    <w:spacing w:line="360" w:lineRule="auto"/>
                    <w:rPr>
                      <w:rFonts w:cstheme="minorHAnsi"/>
                      <w:color w:val="0070C0"/>
                      <w:sz w:val="18"/>
                      <w:szCs w:val="18"/>
                    </w:rPr>
                  </w:pPr>
                </w:p>
                <w:p w14:paraId="06C77DBF">
                  <w:pPr>
                    <w:spacing w:line="360" w:lineRule="auto"/>
                    <w:rPr>
                      <w:rFonts w:cstheme="minorHAnsi"/>
                      <w:color w:val="0070C0"/>
                      <w:sz w:val="18"/>
                      <w:szCs w:val="18"/>
                    </w:rPr>
                  </w:pPr>
                </w:p>
                <w:p w14:paraId="098F4BDB">
                  <w:pPr>
                    <w:spacing w:line="360" w:lineRule="auto"/>
                    <w:rPr>
                      <w:rFonts w:cstheme="minorHAnsi"/>
                      <w:color w:val="0070C0"/>
                      <w:sz w:val="18"/>
                      <w:szCs w:val="18"/>
                    </w:rPr>
                  </w:pPr>
                </w:p>
                <w:p w14:paraId="29F5CA2B">
                  <w:pPr>
                    <w:spacing w:line="360" w:lineRule="auto"/>
                    <w:rPr>
                      <w:rFonts w:cstheme="minorHAnsi"/>
                      <w:color w:val="0070C0"/>
                      <w:sz w:val="18"/>
                      <w:szCs w:val="18"/>
                    </w:rPr>
                  </w:pPr>
                </w:p>
                <w:p w14:paraId="2791F8AF">
                  <w:pPr>
                    <w:spacing w:line="360" w:lineRule="auto"/>
                    <w:rPr>
                      <w:rFonts w:cstheme="minorHAnsi"/>
                      <w:color w:val="0070C0"/>
                      <w:sz w:val="18"/>
                      <w:szCs w:val="18"/>
                    </w:rPr>
                  </w:pPr>
                </w:p>
                <w:p w14:paraId="3DBF172F">
                  <w:pPr>
                    <w:spacing w:line="360" w:lineRule="auto"/>
                    <w:rPr>
                      <w:rFonts w:hint="default" w:asciiTheme="minorHAnsi" w:hAnsiTheme="minorHAnsi" w:eastAsiaTheme="minorHAnsi" w:cstheme="minorHAnsi"/>
                      <w:color w:val="0070C0"/>
                      <w:sz w:val="18"/>
                      <w:szCs w:val="18"/>
                      <w:lang w:val="en-US" w:eastAsia="en-US" w:bidi="ar-SA"/>
                    </w:rPr>
                  </w:pPr>
                </w:p>
              </w:tc>
            </w:tr>
            <w:tr w14:paraId="6315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5ADC641B">
                  <w:pPr>
                    <w:spacing w:line="360" w:lineRule="auto"/>
                    <w:jc w:val="both"/>
                    <w:rPr>
                      <w:rFonts w:asciiTheme="minorHAnsi" w:hAnsiTheme="minorHAnsi" w:eastAsiaTheme="minorHAnsi" w:cstheme="minorHAnsi"/>
                      <w:b/>
                      <w:bCs/>
                      <w:iCs/>
                      <w:color w:val="0070C0"/>
                      <w:sz w:val="18"/>
                      <w:szCs w:val="18"/>
                      <w:lang w:val="en-US" w:eastAsia="zh-CN" w:bidi="ar-SA"/>
                    </w:rPr>
                  </w:pPr>
                  <w:r>
                    <w:rPr>
                      <w:rFonts w:cstheme="minorHAnsi"/>
                      <w:b/>
                      <w:bCs/>
                      <w:iCs/>
                      <w:color w:val="0070C0"/>
                      <w:sz w:val="18"/>
                      <w:szCs w:val="18"/>
                    </w:rPr>
                    <w:t>GGPS Qasba ST 2</w:t>
                  </w:r>
                </w:p>
              </w:tc>
              <w:tc>
                <w:tcPr>
                  <w:tcW w:w="617" w:type="pct"/>
                  <w:shd w:val="clear" w:color="auto" w:fill="auto"/>
                  <w:vAlign w:val="center"/>
                </w:tcPr>
                <w:p w14:paraId="0293F9E2">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7C65AA2A">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Teaching </w:t>
                  </w:r>
                </w:p>
              </w:tc>
              <w:tc>
                <w:tcPr>
                  <w:tcW w:w="515" w:type="pct"/>
                  <w:shd w:val="clear" w:color="auto" w:fill="auto"/>
                  <w:vAlign w:val="top"/>
                </w:tcPr>
                <w:p w14:paraId="4AECBF5F">
                  <w:pPr>
                    <w:spacing w:line="360" w:lineRule="auto"/>
                    <w:jc w:val="both"/>
                    <w:rPr>
                      <w:rFonts w:hint="default" w:cstheme="minorHAnsi"/>
                      <w:iCs/>
                      <w:color w:val="0070C0"/>
                      <w:sz w:val="18"/>
                      <w:szCs w:val="18"/>
                      <w:lang w:val="en-US" w:eastAsia="en-US" w:bidi="ar-SA"/>
                    </w:rPr>
                  </w:pPr>
                </w:p>
                <w:p w14:paraId="41C41CF8">
                  <w:pPr>
                    <w:spacing w:line="360" w:lineRule="auto"/>
                    <w:jc w:val="both"/>
                    <w:rPr>
                      <w:rFonts w:hint="default" w:cstheme="minorHAnsi"/>
                      <w:iCs/>
                      <w:color w:val="0070C0"/>
                      <w:sz w:val="18"/>
                      <w:szCs w:val="18"/>
                      <w:lang w:val="en-US" w:eastAsia="en-US" w:bidi="ar-SA"/>
                    </w:rPr>
                  </w:pPr>
                </w:p>
                <w:p w14:paraId="4969D4F2">
                  <w:pPr>
                    <w:spacing w:line="360" w:lineRule="auto"/>
                    <w:jc w:val="both"/>
                    <w:rPr>
                      <w:rFonts w:hint="default" w:cstheme="minorHAnsi"/>
                      <w:iCs/>
                      <w:color w:val="0070C0"/>
                      <w:sz w:val="18"/>
                      <w:szCs w:val="18"/>
                      <w:lang w:val="en-US" w:eastAsia="en-US" w:bidi="ar-SA"/>
                    </w:rPr>
                  </w:pPr>
                </w:p>
                <w:p w14:paraId="2E828418">
                  <w:pPr>
                    <w:spacing w:line="360" w:lineRule="auto"/>
                    <w:jc w:val="both"/>
                    <w:rPr>
                      <w:rFonts w:hint="default" w:cstheme="minorHAnsi"/>
                      <w:iCs/>
                      <w:color w:val="0070C0"/>
                      <w:sz w:val="18"/>
                      <w:szCs w:val="18"/>
                      <w:lang w:val="en-US" w:eastAsia="en-US" w:bidi="ar-SA"/>
                    </w:rPr>
                  </w:pPr>
                </w:p>
                <w:p w14:paraId="5752957D">
                  <w:pPr>
                    <w:spacing w:line="360" w:lineRule="auto"/>
                    <w:jc w:val="both"/>
                    <w:rPr>
                      <w:rFonts w:hint="default" w:cstheme="minorHAnsi"/>
                      <w:iCs/>
                      <w:color w:val="0070C0"/>
                      <w:sz w:val="18"/>
                      <w:szCs w:val="18"/>
                      <w:lang w:val="en-US" w:eastAsia="en-US" w:bidi="ar-SA"/>
                    </w:rPr>
                  </w:pPr>
                </w:p>
                <w:p w14:paraId="0623E794">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Primary</w:t>
                  </w:r>
                </w:p>
              </w:tc>
              <w:tc>
                <w:tcPr>
                  <w:tcW w:w="462" w:type="pct"/>
                  <w:shd w:val="clear" w:color="auto" w:fill="auto"/>
                  <w:vAlign w:val="center"/>
                </w:tcPr>
                <w:p w14:paraId="3B65E4F8">
                  <w:pPr>
                    <w:spacing w:line="360" w:lineRule="auto"/>
                    <w:jc w:val="both"/>
                    <w:rPr>
                      <w:rFonts w:cstheme="minorHAnsi"/>
                      <w:iCs/>
                      <w:color w:val="0070C0"/>
                      <w:sz w:val="18"/>
                      <w:szCs w:val="18"/>
                    </w:rPr>
                  </w:pPr>
                  <w:r>
                    <w:rPr>
                      <w:rFonts w:cstheme="minorHAnsi"/>
                      <w:iCs/>
                      <w:color w:val="0070C0"/>
                      <w:sz w:val="18"/>
                      <w:szCs w:val="18"/>
                    </w:rPr>
                    <w:t>HSTs= 0</w:t>
                  </w:r>
                </w:p>
                <w:p w14:paraId="3C99ACFC">
                  <w:pPr>
                    <w:spacing w:line="360" w:lineRule="auto"/>
                    <w:jc w:val="both"/>
                    <w:rPr>
                      <w:rFonts w:cstheme="minorHAnsi"/>
                      <w:iCs/>
                      <w:color w:val="0070C0"/>
                      <w:sz w:val="18"/>
                      <w:szCs w:val="18"/>
                    </w:rPr>
                  </w:pPr>
                  <w:r>
                    <w:rPr>
                      <w:rFonts w:cstheme="minorHAnsi"/>
                      <w:iCs/>
                      <w:color w:val="0070C0"/>
                      <w:sz w:val="18"/>
                      <w:szCs w:val="18"/>
                    </w:rPr>
                    <w:t>JSTs= 0</w:t>
                  </w:r>
                </w:p>
                <w:p w14:paraId="5A0205F7">
                  <w:pPr>
                    <w:spacing w:line="360" w:lineRule="auto"/>
                    <w:jc w:val="both"/>
                    <w:rPr>
                      <w:rFonts w:cstheme="minorHAnsi"/>
                      <w:iCs/>
                      <w:color w:val="0070C0"/>
                      <w:sz w:val="18"/>
                      <w:szCs w:val="18"/>
                    </w:rPr>
                  </w:pPr>
                  <w:r>
                    <w:rPr>
                      <w:rFonts w:cstheme="minorHAnsi"/>
                      <w:iCs/>
                      <w:color w:val="0070C0"/>
                      <w:sz w:val="18"/>
                      <w:szCs w:val="18"/>
                    </w:rPr>
                    <w:t xml:space="preserve">JESTs=0 </w:t>
                  </w:r>
                </w:p>
                <w:p w14:paraId="2AF06EFC">
                  <w:pPr>
                    <w:spacing w:line="360" w:lineRule="auto"/>
                    <w:jc w:val="both"/>
                    <w:rPr>
                      <w:rFonts w:cstheme="minorHAnsi"/>
                      <w:iCs/>
                      <w:color w:val="0070C0"/>
                      <w:sz w:val="18"/>
                      <w:szCs w:val="18"/>
                    </w:rPr>
                  </w:pPr>
                  <w:r>
                    <w:rPr>
                      <w:rFonts w:cstheme="minorHAnsi"/>
                      <w:iCs/>
                      <w:color w:val="0070C0"/>
                      <w:sz w:val="18"/>
                      <w:szCs w:val="18"/>
                    </w:rPr>
                    <w:t>ECT= 0</w:t>
                  </w:r>
                </w:p>
                <w:p w14:paraId="249EE462">
                  <w:pPr>
                    <w:spacing w:line="360" w:lineRule="auto"/>
                    <w:jc w:val="both"/>
                    <w:rPr>
                      <w:rFonts w:cstheme="minorHAnsi"/>
                      <w:iCs/>
                      <w:color w:val="0070C0"/>
                      <w:sz w:val="18"/>
                      <w:szCs w:val="18"/>
                    </w:rPr>
                  </w:pPr>
                  <w:r>
                    <w:rPr>
                      <w:rFonts w:cstheme="minorHAnsi"/>
                      <w:iCs/>
                      <w:color w:val="0070C0"/>
                      <w:sz w:val="18"/>
                      <w:szCs w:val="18"/>
                    </w:rPr>
                    <w:t>O.T= 0</w:t>
                  </w:r>
                </w:p>
                <w:p w14:paraId="272D7E30">
                  <w:pPr>
                    <w:spacing w:line="360" w:lineRule="auto"/>
                    <w:jc w:val="both"/>
                    <w:rPr>
                      <w:rFonts w:cstheme="minorHAnsi"/>
                      <w:iCs/>
                      <w:color w:val="0070C0"/>
                      <w:sz w:val="18"/>
                      <w:szCs w:val="18"/>
                    </w:rPr>
                  </w:pPr>
                  <w:r>
                    <w:rPr>
                      <w:rFonts w:cstheme="minorHAnsi"/>
                      <w:iCs/>
                      <w:color w:val="0070C0"/>
                      <w:sz w:val="18"/>
                      <w:szCs w:val="18"/>
                    </w:rPr>
                    <w:t xml:space="preserve">PET=0 </w:t>
                  </w:r>
                </w:p>
                <w:p w14:paraId="3C5881D1">
                  <w:pPr>
                    <w:spacing w:line="360" w:lineRule="auto"/>
                    <w:jc w:val="both"/>
                    <w:rPr>
                      <w:rFonts w:cstheme="minorHAnsi"/>
                      <w:iCs/>
                      <w:color w:val="0070C0"/>
                      <w:sz w:val="18"/>
                      <w:szCs w:val="18"/>
                    </w:rPr>
                  </w:pPr>
                  <w:r>
                    <w:rPr>
                      <w:rFonts w:cstheme="minorHAnsi"/>
                      <w:iCs/>
                      <w:color w:val="0070C0"/>
                      <w:sz w:val="18"/>
                      <w:szCs w:val="18"/>
                    </w:rPr>
                    <w:t>SLT= 0</w:t>
                  </w:r>
                </w:p>
                <w:p w14:paraId="1E61BD10">
                  <w:pPr>
                    <w:spacing w:line="360" w:lineRule="auto"/>
                    <w:jc w:val="both"/>
                    <w:rPr>
                      <w:rFonts w:cstheme="minorHAnsi"/>
                      <w:iCs/>
                      <w:color w:val="0070C0"/>
                      <w:sz w:val="18"/>
                      <w:szCs w:val="18"/>
                    </w:rPr>
                  </w:pPr>
                  <w:r>
                    <w:rPr>
                      <w:rFonts w:cstheme="minorHAnsi"/>
                      <w:iCs/>
                      <w:color w:val="0070C0"/>
                      <w:sz w:val="18"/>
                      <w:szCs w:val="18"/>
                    </w:rPr>
                    <w:t xml:space="preserve">WI=0  </w:t>
                  </w:r>
                </w:p>
                <w:p w14:paraId="35E2FDB0">
                  <w:pPr>
                    <w:spacing w:line="360" w:lineRule="auto"/>
                    <w:jc w:val="both"/>
                    <w:rPr>
                      <w:rFonts w:cstheme="minorHAnsi"/>
                      <w:iCs/>
                      <w:color w:val="0070C0"/>
                      <w:sz w:val="18"/>
                      <w:szCs w:val="18"/>
                    </w:rPr>
                  </w:pPr>
                  <w:r>
                    <w:rPr>
                      <w:rFonts w:cstheme="minorHAnsi"/>
                      <w:iCs/>
                      <w:color w:val="0070C0"/>
                      <w:sz w:val="18"/>
                      <w:szCs w:val="18"/>
                    </w:rPr>
                    <w:t>ITT=0</w:t>
                  </w:r>
                </w:p>
                <w:p w14:paraId="6849EE98">
                  <w:pPr>
                    <w:spacing w:line="360" w:lineRule="auto"/>
                    <w:jc w:val="both"/>
                    <w:rPr>
                      <w:rFonts w:cstheme="minorHAnsi"/>
                      <w:iCs/>
                      <w:color w:val="0070C0"/>
                      <w:sz w:val="18"/>
                      <w:szCs w:val="18"/>
                    </w:rPr>
                  </w:pPr>
                  <w:r>
                    <w:rPr>
                      <w:rFonts w:cstheme="minorHAnsi"/>
                      <w:iCs/>
                      <w:color w:val="0070C0"/>
                      <w:sz w:val="18"/>
                      <w:szCs w:val="18"/>
                    </w:rPr>
                    <w:t>PST=06</w:t>
                  </w:r>
                </w:p>
                <w:p w14:paraId="27C43AEB">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Private 02 </w:t>
                  </w:r>
                </w:p>
              </w:tc>
              <w:tc>
                <w:tcPr>
                  <w:tcW w:w="432" w:type="pct"/>
                  <w:shd w:val="clear" w:color="auto" w:fill="auto"/>
                  <w:vAlign w:val="top"/>
                </w:tcPr>
                <w:p w14:paraId="3A6E5B0E">
                  <w:pPr>
                    <w:spacing w:line="360" w:lineRule="auto"/>
                    <w:jc w:val="both"/>
                    <w:rPr>
                      <w:rFonts w:cstheme="minorHAnsi"/>
                      <w:iCs/>
                      <w:color w:val="0070C0"/>
                      <w:sz w:val="18"/>
                      <w:szCs w:val="18"/>
                    </w:rPr>
                  </w:pPr>
                  <w:r>
                    <w:rPr>
                      <w:rFonts w:cstheme="minorHAnsi"/>
                      <w:iCs/>
                      <w:color w:val="0070C0"/>
                      <w:sz w:val="18"/>
                      <w:szCs w:val="18"/>
                    </w:rPr>
                    <w:t>08</w:t>
                  </w:r>
                </w:p>
                <w:p w14:paraId="51F62C78">
                  <w:pPr>
                    <w:spacing w:line="360" w:lineRule="auto"/>
                    <w:rPr>
                      <w:rFonts w:cstheme="minorHAnsi"/>
                      <w:color w:val="0070C0"/>
                      <w:sz w:val="18"/>
                      <w:szCs w:val="18"/>
                    </w:rPr>
                  </w:pPr>
                </w:p>
                <w:p w14:paraId="5D7DA0DB">
                  <w:pPr>
                    <w:spacing w:line="360" w:lineRule="auto"/>
                    <w:rPr>
                      <w:rFonts w:cstheme="minorHAnsi"/>
                      <w:iCs/>
                      <w:color w:val="0070C0"/>
                      <w:sz w:val="18"/>
                      <w:szCs w:val="18"/>
                    </w:rPr>
                  </w:pPr>
                </w:p>
                <w:p w14:paraId="15259071">
                  <w:pPr>
                    <w:spacing w:line="360" w:lineRule="auto"/>
                    <w:rPr>
                      <w:rFonts w:cstheme="minorHAnsi"/>
                      <w:color w:val="0070C0"/>
                      <w:sz w:val="18"/>
                      <w:szCs w:val="18"/>
                    </w:rPr>
                  </w:pPr>
                </w:p>
                <w:p w14:paraId="618F823D">
                  <w:pPr>
                    <w:spacing w:line="360" w:lineRule="auto"/>
                    <w:rPr>
                      <w:rFonts w:cstheme="minorHAnsi"/>
                      <w:color w:val="0070C0"/>
                      <w:sz w:val="18"/>
                      <w:szCs w:val="18"/>
                    </w:rPr>
                  </w:pPr>
                </w:p>
                <w:p w14:paraId="526BEDA6">
                  <w:pPr>
                    <w:spacing w:line="360" w:lineRule="auto"/>
                    <w:rPr>
                      <w:rFonts w:cstheme="minorHAnsi"/>
                      <w:color w:val="0070C0"/>
                      <w:sz w:val="18"/>
                      <w:szCs w:val="18"/>
                    </w:rPr>
                  </w:pPr>
                </w:p>
                <w:p w14:paraId="28096454">
                  <w:pPr>
                    <w:spacing w:line="360" w:lineRule="auto"/>
                    <w:rPr>
                      <w:rFonts w:cstheme="minorHAnsi"/>
                      <w:color w:val="0070C0"/>
                      <w:sz w:val="18"/>
                      <w:szCs w:val="18"/>
                    </w:rPr>
                  </w:pPr>
                </w:p>
                <w:p w14:paraId="04E8B01B">
                  <w:pPr>
                    <w:spacing w:line="360" w:lineRule="auto"/>
                    <w:rPr>
                      <w:rFonts w:cstheme="minorHAnsi"/>
                      <w:color w:val="0070C0"/>
                      <w:sz w:val="18"/>
                      <w:szCs w:val="18"/>
                    </w:rPr>
                  </w:pPr>
                </w:p>
                <w:p w14:paraId="13A9638A">
                  <w:pPr>
                    <w:spacing w:line="360" w:lineRule="auto"/>
                    <w:rPr>
                      <w:rFonts w:cstheme="minorHAnsi"/>
                      <w:color w:val="0070C0"/>
                      <w:sz w:val="18"/>
                      <w:szCs w:val="18"/>
                    </w:rPr>
                  </w:pPr>
                </w:p>
                <w:p w14:paraId="09310385">
                  <w:pPr>
                    <w:spacing w:line="360" w:lineRule="auto"/>
                    <w:rPr>
                      <w:rFonts w:hint="default" w:asciiTheme="minorHAnsi" w:hAnsiTheme="minorHAnsi" w:eastAsiaTheme="minorHAnsi" w:cstheme="minorHAnsi"/>
                      <w:color w:val="0070C0"/>
                      <w:sz w:val="18"/>
                      <w:szCs w:val="18"/>
                      <w:lang w:val="en-US" w:eastAsia="en-US" w:bidi="ar-SA"/>
                    </w:rPr>
                  </w:pPr>
                </w:p>
              </w:tc>
              <w:tc>
                <w:tcPr>
                  <w:tcW w:w="515" w:type="pct"/>
                  <w:shd w:val="clear" w:color="auto" w:fill="auto"/>
                  <w:vAlign w:val="top"/>
                </w:tcPr>
                <w:p w14:paraId="59EE0E69">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89" w:type="pct"/>
                  <w:shd w:val="clear" w:color="auto" w:fill="auto"/>
                  <w:vAlign w:val="top"/>
                </w:tcPr>
                <w:p w14:paraId="4D1F497C">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47" w:type="pct"/>
                  <w:shd w:val="clear" w:color="auto" w:fill="auto"/>
                  <w:vAlign w:val="top"/>
                </w:tcPr>
                <w:p w14:paraId="7E04F906">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0</w:t>
                  </w:r>
                </w:p>
              </w:tc>
              <w:tc>
                <w:tcPr>
                  <w:tcW w:w="437" w:type="pct"/>
                  <w:shd w:val="clear" w:color="auto" w:fill="auto"/>
                  <w:vAlign w:val="top"/>
                </w:tcPr>
                <w:p w14:paraId="465E7DDA">
                  <w:pPr>
                    <w:spacing w:line="360" w:lineRule="auto"/>
                    <w:jc w:val="both"/>
                    <w:rPr>
                      <w:rFonts w:cstheme="minorHAnsi"/>
                      <w:iCs/>
                      <w:color w:val="0070C0"/>
                      <w:sz w:val="18"/>
                      <w:szCs w:val="18"/>
                    </w:rPr>
                  </w:pPr>
                  <w:r>
                    <w:rPr>
                      <w:rFonts w:cstheme="minorHAnsi"/>
                      <w:iCs/>
                      <w:color w:val="0070C0"/>
                      <w:sz w:val="18"/>
                      <w:szCs w:val="18"/>
                    </w:rPr>
                    <w:t>08</w:t>
                  </w:r>
                </w:p>
                <w:p w14:paraId="0297C58F">
                  <w:pPr>
                    <w:spacing w:line="360" w:lineRule="auto"/>
                    <w:rPr>
                      <w:rFonts w:cstheme="minorHAnsi"/>
                      <w:iCs/>
                      <w:color w:val="0070C0"/>
                      <w:sz w:val="18"/>
                      <w:szCs w:val="18"/>
                    </w:rPr>
                  </w:pPr>
                </w:p>
                <w:p w14:paraId="0F0D9668">
                  <w:pPr>
                    <w:spacing w:line="360" w:lineRule="auto"/>
                    <w:rPr>
                      <w:rFonts w:cstheme="minorHAnsi"/>
                      <w:color w:val="0070C0"/>
                      <w:sz w:val="18"/>
                      <w:szCs w:val="18"/>
                    </w:rPr>
                  </w:pPr>
                </w:p>
                <w:p w14:paraId="73AE9C69">
                  <w:pPr>
                    <w:spacing w:line="360" w:lineRule="auto"/>
                    <w:rPr>
                      <w:rFonts w:cstheme="minorHAnsi"/>
                      <w:color w:val="0070C0"/>
                      <w:sz w:val="18"/>
                      <w:szCs w:val="18"/>
                    </w:rPr>
                  </w:pPr>
                </w:p>
                <w:p w14:paraId="31907EC6">
                  <w:pPr>
                    <w:spacing w:line="360" w:lineRule="auto"/>
                    <w:rPr>
                      <w:rFonts w:cstheme="minorHAnsi"/>
                      <w:color w:val="0070C0"/>
                      <w:sz w:val="18"/>
                      <w:szCs w:val="18"/>
                    </w:rPr>
                  </w:pPr>
                </w:p>
                <w:p w14:paraId="6720CFE7">
                  <w:pPr>
                    <w:spacing w:line="360" w:lineRule="auto"/>
                    <w:rPr>
                      <w:rFonts w:cstheme="minorHAnsi"/>
                      <w:color w:val="0070C0"/>
                      <w:sz w:val="18"/>
                      <w:szCs w:val="18"/>
                    </w:rPr>
                  </w:pPr>
                </w:p>
                <w:p w14:paraId="3DD8143E">
                  <w:pPr>
                    <w:spacing w:line="360" w:lineRule="auto"/>
                    <w:rPr>
                      <w:rFonts w:cstheme="minorHAnsi"/>
                      <w:color w:val="0070C0"/>
                      <w:sz w:val="18"/>
                      <w:szCs w:val="18"/>
                    </w:rPr>
                  </w:pPr>
                </w:p>
                <w:p w14:paraId="3C72F04F">
                  <w:pPr>
                    <w:spacing w:line="360" w:lineRule="auto"/>
                    <w:rPr>
                      <w:rFonts w:cstheme="minorHAnsi"/>
                      <w:color w:val="0070C0"/>
                      <w:sz w:val="18"/>
                      <w:szCs w:val="18"/>
                    </w:rPr>
                  </w:pPr>
                </w:p>
                <w:p w14:paraId="65CC305A">
                  <w:pPr>
                    <w:spacing w:line="360" w:lineRule="auto"/>
                    <w:rPr>
                      <w:rFonts w:cstheme="minorHAnsi"/>
                      <w:color w:val="0070C0"/>
                      <w:sz w:val="18"/>
                      <w:szCs w:val="18"/>
                    </w:rPr>
                  </w:pPr>
                </w:p>
                <w:p w14:paraId="3D78655A">
                  <w:pPr>
                    <w:spacing w:line="360" w:lineRule="auto"/>
                    <w:rPr>
                      <w:rFonts w:cstheme="minorHAnsi"/>
                      <w:color w:val="0070C0"/>
                      <w:sz w:val="18"/>
                      <w:szCs w:val="18"/>
                    </w:rPr>
                  </w:pPr>
                </w:p>
                <w:p w14:paraId="4728D403">
                  <w:pPr>
                    <w:spacing w:line="360" w:lineRule="auto"/>
                    <w:rPr>
                      <w:rFonts w:hint="default" w:asciiTheme="minorHAnsi" w:hAnsiTheme="minorHAnsi" w:eastAsiaTheme="minorHAnsi" w:cstheme="minorHAnsi"/>
                      <w:color w:val="0070C0"/>
                      <w:sz w:val="18"/>
                      <w:szCs w:val="18"/>
                      <w:lang w:val="en-US" w:eastAsia="en-US" w:bidi="ar-SA"/>
                    </w:rPr>
                  </w:pPr>
                </w:p>
              </w:tc>
            </w:tr>
            <w:tr w14:paraId="2330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vAlign w:val="center"/>
                </w:tcPr>
                <w:p w14:paraId="1227B596">
                  <w:pPr>
                    <w:spacing w:line="360" w:lineRule="auto"/>
                    <w:jc w:val="both"/>
                    <w:rPr>
                      <w:rFonts w:cstheme="minorHAnsi"/>
                      <w:b/>
                      <w:bCs/>
                      <w:iCs/>
                      <w:color w:val="0070C0"/>
                      <w:sz w:val="18"/>
                      <w:szCs w:val="18"/>
                    </w:rPr>
                  </w:pPr>
                  <w:r>
                    <w:rPr>
                      <w:rFonts w:cstheme="minorHAnsi"/>
                      <w:b/>
                      <w:bCs/>
                      <w:iCs/>
                      <w:color w:val="0070C0"/>
                    </w:rPr>
                    <w:t>Cosmopolitan (Campus)</w:t>
                  </w:r>
                </w:p>
              </w:tc>
              <w:tc>
                <w:tcPr>
                  <w:tcW w:w="617" w:type="pct"/>
                  <w:vAlign w:val="center"/>
                </w:tcPr>
                <w:p w14:paraId="186E091F">
                  <w:pPr>
                    <w:spacing w:line="360" w:lineRule="auto"/>
                    <w:jc w:val="both"/>
                    <w:rPr>
                      <w:rFonts w:cstheme="minorHAnsi"/>
                      <w:iCs/>
                      <w:color w:val="0070C0"/>
                      <w:sz w:val="18"/>
                      <w:szCs w:val="18"/>
                    </w:rPr>
                  </w:pPr>
                  <w:r>
                    <w:rPr>
                      <w:rFonts w:eastAsia="SimSun" w:cstheme="minorHAnsi"/>
                      <w:iCs/>
                      <w:color w:val="0070C0"/>
                      <w:sz w:val="18"/>
                      <w:szCs w:val="18"/>
                      <w:lang w:eastAsia="zh-CN" w:bidi="ar"/>
                    </w:rPr>
                    <w:t xml:space="preserve">Govt/Private </w:t>
                  </w:r>
                </w:p>
              </w:tc>
              <w:tc>
                <w:tcPr>
                  <w:tcW w:w="469" w:type="pct"/>
                  <w:vAlign w:val="center"/>
                </w:tcPr>
                <w:p w14:paraId="5060A4A1">
                  <w:pPr>
                    <w:spacing w:line="360" w:lineRule="auto"/>
                    <w:jc w:val="both"/>
                    <w:rPr>
                      <w:rFonts w:cstheme="minorHAnsi"/>
                      <w:iCs/>
                      <w:color w:val="0070C0"/>
                      <w:sz w:val="18"/>
                      <w:szCs w:val="18"/>
                    </w:rPr>
                  </w:pPr>
                  <w:r>
                    <w:rPr>
                      <w:rFonts w:cstheme="minorHAnsi"/>
                      <w:iCs/>
                      <w:color w:val="0070C0"/>
                      <w:sz w:val="18"/>
                      <w:szCs w:val="18"/>
                    </w:rPr>
                    <w:t xml:space="preserve">Teaching </w:t>
                  </w:r>
                </w:p>
              </w:tc>
              <w:tc>
                <w:tcPr>
                  <w:tcW w:w="515" w:type="pct"/>
                </w:tcPr>
                <w:p w14:paraId="24515104">
                  <w:pPr>
                    <w:spacing w:line="360" w:lineRule="auto"/>
                    <w:jc w:val="both"/>
                    <w:rPr>
                      <w:rFonts w:hint="default" w:cstheme="minorHAnsi"/>
                      <w:iCs/>
                      <w:color w:val="0070C0"/>
                      <w:sz w:val="18"/>
                      <w:szCs w:val="18"/>
                      <w:lang w:val="en-US"/>
                    </w:rPr>
                  </w:pPr>
                </w:p>
                <w:p w14:paraId="0CCD7AFB">
                  <w:pPr>
                    <w:spacing w:line="360" w:lineRule="auto"/>
                    <w:jc w:val="both"/>
                    <w:rPr>
                      <w:rFonts w:hint="default" w:cstheme="minorHAnsi"/>
                      <w:iCs/>
                      <w:color w:val="0070C0"/>
                      <w:sz w:val="18"/>
                      <w:szCs w:val="18"/>
                      <w:lang w:val="en-US"/>
                    </w:rPr>
                  </w:pPr>
                </w:p>
                <w:p w14:paraId="2698A170">
                  <w:pPr>
                    <w:spacing w:line="360" w:lineRule="auto"/>
                    <w:jc w:val="both"/>
                    <w:rPr>
                      <w:rFonts w:hint="default" w:cstheme="minorHAnsi"/>
                      <w:iCs/>
                      <w:color w:val="0070C0"/>
                      <w:sz w:val="18"/>
                      <w:szCs w:val="18"/>
                      <w:lang w:val="en-US"/>
                    </w:rPr>
                  </w:pPr>
                  <w:r>
                    <w:rPr>
                      <w:rFonts w:hint="default" w:cstheme="minorHAnsi"/>
                      <w:iCs/>
                      <w:color w:val="0070C0"/>
                      <w:sz w:val="18"/>
                      <w:szCs w:val="18"/>
                      <w:lang w:val="en-US"/>
                    </w:rPr>
                    <w:t>Secondary</w:t>
                  </w:r>
                </w:p>
              </w:tc>
              <w:tc>
                <w:tcPr>
                  <w:tcW w:w="462" w:type="pct"/>
                  <w:vAlign w:val="center"/>
                </w:tcPr>
                <w:p w14:paraId="4875FD36">
                  <w:pPr>
                    <w:spacing w:line="360" w:lineRule="auto"/>
                    <w:jc w:val="both"/>
                    <w:rPr>
                      <w:rFonts w:hint="default" w:cstheme="minorHAnsi"/>
                      <w:iCs/>
                      <w:color w:val="0070C0"/>
                      <w:sz w:val="18"/>
                      <w:szCs w:val="18"/>
                      <w:lang w:val="en-US"/>
                    </w:rPr>
                  </w:pPr>
                  <w:r>
                    <w:rPr>
                      <w:rFonts w:cstheme="minorHAnsi"/>
                      <w:iCs/>
                      <w:color w:val="0070C0"/>
                      <w:sz w:val="18"/>
                      <w:szCs w:val="18"/>
                    </w:rPr>
                    <w:t xml:space="preserve">HSTs= </w:t>
                  </w:r>
                  <w:r>
                    <w:rPr>
                      <w:rFonts w:hint="default" w:cstheme="minorHAnsi"/>
                      <w:iCs/>
                      <w:color w:val="0070C0"/>
                      <w:sz w:val="18"/>
                      <w:szCs w:val="18"/>
                      <w:lang w:val="en-US"/>
                    </w:rPr>
                    <w:t>11</w:t>
                  </w:r>
                </w:p>
                <w:p w14:paraId="717FCAF2">
                  <w:pPr>
                    <w:spacing w:line="360" w:lineRule="auto"/>
                    <w:jc w:val="both"/>
                    <w:rPr>
                      <w:rFonts w:cstheme="minorHAnsi"/>
                      <w:iCs/>
                      <w:color w:val="0070C0"/>
                      <w:sz w:val="18"/>
                      <w:szCs w:val="18"/>
                    </w:rPr>
                  </w:pPr>
                  <w:r>
                    <w:rPr>
                      <w:rFonts w:cstheme="minorHAnsi"/>
                      <w:iCs/>
                      <w:color w:val="0070C0"/>
                      <w:sz w:val="18"/>
                      <w:szCs w:val="18"/>
                    </w:rPr>
                    <w:t>JSTs= 01</w:t>
                  </w:r>
                </w:p>
                <w:p w14:paraId="4E9986F2">
                  <w:pPr>
                    <w:spacing w:line="360" w:lineRule="auto"/>
                    <w:jc w:val="both"/>
                    <w:rPr>
                      <w:rFonts w:cstheme="minorHAnsi"/>
                      <w:iCs/>
                      <w:color w:val="0070C0"/>
                      <w:sz w:val="18"/>
                      <w:szCs w:val="18"/>
                    </w:rPr>
                  </w:pPr>
                  <w:r>
                    <w:rPr>
                      <w:rFonts w:cstheme="minorHAnsi"/>
                      <w:iCs/>
                      <w:color w:val="0070C0"/>
                      <w:sz w:val="18"/>
                      <w:szCs w:val="18"/>
                    </w:rPr>
                    <w:t>JESTs= 15</w:t>
                  </w:r>
                </w:p>
                <w:p w14:paraId="72DAD471">
                  <w:pPr>
                    <w:spacing w:line="360" w:lineRule="auto"/>
                    <w:jc w:val="both"/>
                    <w:rPr>
                      <w:rFonts w:cstheme="minorHAnsi"/>
                      <w:iCs/>
                      <w:color w:val="0070C0"/>
                      <w:sz w:val="18"/>
                      <w:szCs w:val="18"/>
                    </w:rPr>
                  </w:pPr>
                  <w:r>
                    <w:rPr>
                      <w:rFonts w:cstheme="minorHAnsi"/>
                      <w:iCs/>
                      <w:color w:val="0070C0"/>
                      <w:sz w:val="18"/>
                      <w:szCs w:val="18"/>
                    </w:rPr>
                    <w:t xml:space="preserve">ECT=0 </w:t>
                  </w:r>
                </w:p>
                <w:p w14:paraId="5014EDC8">
                  <w:pPr>
                    <w:spacing w:line="360" w:lineRule="auto"/>
                    <w:jc w:val="both"/>
                    <w:rPr>
                      <w:rFonts w:cstheme="minorHAnsi"/>
                      <w:iCs/>
                      <w:color w:val="0070C0"/>
                      <w:sz w:val="18"/>
                      <w:szCs w:val="18"/>
                    </w:rPr>
                  </w:pPr>
                  <w:r>
                    <w:rPr>
                      <w:rFonts w:cstheme="minorHAnsi"/>
                      <w:iCs/>
                      <w:color w:val="0070C0"/>
                      <w:sz w:val="18"/>
                      <w:szCs w:val="18"/>
                    </w:rPr>
                    <w:t>O.T= 0</w:t>
                  </w:r>
                </w:p>
                <w:p w14:paraId="4DF2FFE0">
                  <w:pPr>
                    <w:spacing w:line="360" w:lineRule="auto"/>
                    <w:jc w:val="both"/>
                    <w:rPr>
                      <w:rFonts w:cstheme="minorHAnsi"/>
                      <w:iCs/>
                      <w:color w:val="0070C0"/>
                      <w:sz w:val="18"/>
                      <w:szCs w:val="18"/>
                    </w:rPr>
                  </w:pPr>
                  <w:r>
                    <w:rPr>
                      <w:rFonts w:cstheme="minorHAnsi"/>
                      <w:iCs/>
                      <w:color w:val="0070C0"/>
                      <w:sz w:val="18"/>
                      <w:szCs w:val="18"/>
                    </w:rPr>
                    <w:t>PET= 0</w:t>
                  </w:r>
                </w:p>
                <w:p w14:paraId="7E4F15A1">
                  <w:pPr>
                    <w:spacing w:line="360" w:lineRule="auto"/>
                    <w:jc w:val="both"/>
                    <w:rPr>
                      <w:rFonts w:cstheme="minorHAnsi"/>
                      <w:iCs/>
                      <w:color w:val="0070C0"/>
                      <w:sz w:val="18"/>
                      <w:szCs w:val="18"/>
                    </w:rPr>
                  </w:pPr>
                  <w:r>
                    <w:rPr>
                      <w:rFonts w:cstheme="minorHAnsi"/>
                      <w:iCs/>
                      <w:color w:val="0070C0"/>
                      <w:sz w:val="18"/>
                      <w:szCs w:val="18"/>
                    </w:rPr>
                    <w:t>SLT= 01</w:t>
                  </w:r>
                </w:p>
                <w:p w14:paraId="3AFDB8DA">
                  <w:pPr>
                    <w:spacing w:line="360" w:lineRule="auto"/>
                    <w:jc w:val="both"/>
                    <w:rPr>
                      <w:rFonts w:cstheme="minorHAnsi"/>
                      <w:iCs/>
                      <w:color w:val="0070C0"/>
                      <w:sz w:val="18"/>
                      <w:szCs w:val="18"/>
                    </w:rPr>
                  </w:pPr>
                  <w:r>
                    <w:rPr>
                      <w:rFonts w:cstheme="minorHAnsi"/>
                      <w:iCs/>
                      <w:color w:val="0070C0"/>
                      <w:sz w:val="18"/>
                      <w:szCs w:val="18"/>
                    </w:rPr>
                    <w:t xml:space="preserve">WI=0  </w:t>
                  </w:r>
                </w:p>
                <w:p w14:paraId="32A9444F">
                  <w:pPr>
                    <w:spacing w:line="360" w:lineRule="auto"/>
                    <w:jc w:val="both"/>
                    <w:rPr>
                      <w:rFonts w:cstheme="minorHAnsi"/>
                      <w:iCs/>
                      <w:color w:val="0070C0"/>
                      <w:sz w:val="18"/>
                      <w:szCs w:val="18"/>
                    </w:rPr>
                  </w:pPr>
                  <w:r>
                    <w:rPr>
                      <w:rFonts w:cstheme="minorHAnsi"/>
                      <w:iCs/>
                      <w:color w:val="0070C0"/>
                      <w:sz w:val="18"/>
                      <w:szCs w:val="18"/>
                    </w:rPr>
                    <w:t>ITT=0</w:t>
                  </w:r>
                </w:p>
                <w:p w14:paraId="22AE5E9F">
                  <w:pPr>
                    <w:spacing w:line="360" w:lineRule="auto"/>
                    <w:jc w:val="both"/>
                    <w:rPr>
                      <w:rFonts w:hint="default" w:cstheme="minorHAnsi"/>
                      <w:iCs/>
                      <w:color w:val="0070C0"/>
                      <w:sz w:val="18"/>
                      <w:szCs w:val="18"/>
                      <w:lang w:val="en-US"/>
                    </w:rPr>
                  </w:pPr>
                  <w:r>
                    <w:rPr>
                      <w:rFonts w:cstheme="minorHAnsi"/>
                      <w:iCs/>
                      <w:color w:val="0070C0"/>
                      <w:sz w:val="18"/>
                      <w:szCs w:val="18"/>
                    </w:rPr>
                    <w:t>PST=1</w:t>
                  </w:r>
                  <w:r>
                    <w:rPr>
                      <w:rFonts w:hint="default" w:cstheme="minorHAnsi"/>
                      <w:iCs/>
                      <w:color w:val="0070C0"/>
                      <w:sz w:val="18"/>
                      <w:szCs w:val="18"/>
                      <w:lang w:val="en-US"/>
                    </w:rPr>
                    <w:t>1</w:t>
                  </w:r>
                </w:p>
                <w:p w14:paraId="1670BE06">
                  <w:pPr>
                    <w:spacing w:line="360" w:lineRule="auto"/>
                    <w:jc w:val="both"/>
                    <w:rPr>
                      <w:rFonts w:cstheme="minorHAnsi"/>
                      <w:iCs/>
                      <w:color w:val="0070C0"/>
                      <w:sz w:val="18"/>
                      <w:szCs w:val="18"/>
                    </w:rPr>
                  </w:pPr>
                  <w:r>
                    <w:rPr>
                      <w:rFonts w:cstheme="minorHAnsi"/>
                      <w:iCs/>
                      <w:color w:val="0070C0"/>
                      <w:sz w:val="18"/>
                      <w:szCs w:val="18"/>
                    </w:rPr>
                    <w:t>Private 0</w:t>
                  </w:r>
                  <w:r>
                    <w:rPr>
                      <w:rFonts w:hint="default" w:cstheme="minorHAnsi"/>
                      <w:iCs/>
                      <w:color w:val="0070C0"/>
                      <w:sz w:val="18"/>
                      <w:szCs w:val="18"/>
                      <w:lang w:val="en-US"/>
                    </w:rPr>
                    <w:t>2</w:t>
                  </w:r>
                  <w:r>
                    <w:rPr>
                      <w:rFonts w:cstheme="minorHAnsi"/>
                      <w:iCs/>
                      <w:color w:val="0070C0"/>
                      <w:sz w:val="18"/>
                      <w:szCs w:val="18"/>
                    </w:rPr>
                    <w:t xml:space="preserve"> </w:t>
                  </w:r>
                </w:p>
              </w:tc>
              <w:tc>
                <w:tcPr>
                  <w:tcW w:w="432" w:type="pct"/>
                </w:tcPr>
                <w:p w14:paraId="7E36B1DC">
                  <w:pPr>
                    <w:spacing w:line="360" w:lineRule="auto"/>
                    <w:jc w:val="both"/>
                    <w:rPr>
                      <w:rFonts w:hint="default" w:cstheme="minorHAnsi"/>
                      <w:iCs/>
                      <w:color w:val="0070C0"/>
                      <w:sz w:val="18"/>
                      <w:szCs w:val="18"/>
                      <w:lang w:val="en-US"/>
                    </w:rPr>
                  </w:pPr>
                  <w:r>
                    <w:rPr>
                      <w:rFonts w:cstheme="minorHAnsi"/>
                      <w:iCs/>
                      <w:color w:val="0070C0"/>
                      <w:sz w:val="18"/>
                      <w:szCs w:val="18"/>
                    </w:rPr>
                    <w:t>3</w:t>
                  </w:r>
                  <w:r>
                    <w:rPr>
                      <w:rFonts w:hint="default" w:cstheme="minorHAnsi"/>
                      <w:iCs/>
                      <w:color w:val="0070C0"/>
                      <w:sz w:val="18"/>
                      <w:szCs w:val="18"/>
                      <w:lang w:val="en-US"/>
                    </w:rPr>
                    <w:t>7</w:t>
                  </w:r>
                </w:p>
                <w:p w14:paraId="13524248">
                  <w:pPr>
                    <w:spacing w:line="360" w:lineRule="auto"/>
                    <w:rPr>
                      <w:rFonts w:cstheme="minorHAnsi"/>
                      <w:color w:val="0070C0"/>
                      <w:sz w:val="18"/>
                      <w:szCs w:val="18"/>
                    </w:rPr>
                  </w:pPr>
                </w:p>
                <w:p w14:paraId="12E49B07">
                  <w:pPr>
                    <w:spacing w:line="360" w:lineRule="auto"/>
                    <w:rPr>
                      <w:rFonts w:cstheme="minorHAnsi"/>
                      <w:color w:val="0070C0"/>
                      <w:sz w:val="18"/>
                      <w:szCs w:val="18"/>
                    </w:rPr>
                  </w:pPr>
                </w:p>
                <w:p w14:paraId="671C1769">
                  <w:pPr>
                    <w:spacing w:line="360" w:lineRule="auto"/>
                    <w:rPr>
                      <w:rFonts w:cstheme="minorHAnsi"/>
                      <w:color w:val="0070C0"/>
                      <w:sz w:val="18"/>
                      <w:szCs w:val="18"/>
                    </w:rPr>
                  </w:pPr>
                </w:p>
                <w:p w14:paraId="3BBAF601">
                  <w:pPr>
                    <w:spacing w:line="360" w:lineRule="auto"/>
                    <w:rPr>
                      <w:rFonts w:cstheme="minorHAnsi"/>
                      <w:color w:val="0070C0"/>
                      <w:sz w:val="18"/>
                      <w:szCs w:val="18"/>
                    </w:rPr>
                  </w:pPr>
                </w:p>
                <w:p w14:paraId="0E7C5C8F">
                  <w:pPr>
                    <w:spacing w:line="360" w:lineRule="auto"/>
                    <w:rPr>
                      <w:rFonts w:cstheme="minorHAnsi"/>
                      <w:color w:val="0070C0"/>
                      <w:sz w:val="18"/>
                      <w:szCs w:val="18"/>
                    </w:rPr>
                  </w:pPr>
                </w:p>
                <w:p w14:paraId="53F78568">
                  <w:pPr>
                    <w:spacing w:line="360" w:lineRule="auto"/>
                    <w:rPr>
                      <w:rFonts w:cstheme="minorHAnsi"/>
                      <w:color w:val="0070C0"/>
                      <w:sz w:val="18"/>
                      <w:szCs w:val="18"/>
                    </w:rPr>
                  </w:pPr>
                </w:p>
                <w:p w14:paraId="59C5CE1B">
                  <w:pPr>
                    <w:spacing w:line="360" w:lineRule="auto"/>
                    <w:rPr>
                      <w:rFonts w:cstheme="minorHAnsi"/>
                      <w:color w:val="0070C0"/>
                      <w:sz w:val="18"/>
                      <w:szCs w:val="18"/>
                    </w:rPr>
                  </w:pPr>
                </w:p>
                <w:p w14:paraId="261D16C4">
                  <w:pPr>
                    <w:spacing w:line="360" w:lineRule="auto"/>
                    <w:rPr>
                      <w:rFonts w:cstheme="minorHAnsi"/>
                      <w:color w:val="0070C0"/>
                      <w:sz w:val="18"/>
                      <w:szCs w:val="18"/>
                    </w:rPr>
                  </w:pPr>
                </w:p>
                <w:p w14:paraId="175EE1E1">
                  <w:pPr>
                    <w:spacing w:line="360" w:lineRule="auto"/>
                    <w:rPr>
                      <w:rFonts w:cstheme="minorHAnsi"/>
                      <w:color w:val="0070C0"/>
                      <w:sz w:val="18"/>
                      <w:szCs w:val="18"/>
                    </w:rPr>
                  </w:pPr>
                </w:p>
                <w:p w14:paraId="2C71A109">
                  <w:pPr>
                    <w:spacing w:line="360" w:lineRule="auto"/>
                    <w:rPr>
                      <w:rFonts w:cstheme="minorHAnsi"/>
                      <w:color w:val="0070C0"/>
                      <w:sz w:val="18"/>
                      <w:szCs w:val="18"/>
                    </w:rPr>
                  </w:pPr>
                </w:p>
              </w:tc>
              <w:tc>
                <w:tcPr>
                  <w:tcW w:w="515" w:type="pct"/>
                </w:tcPr>
                <w:p w14:paraId="1E3B9B35">
                  <w:pPr>
                    <w:spacing w:line="360" w:lineRule="auto"/>
                    <w:jc w:val="both"/>
                    <w:rPr>
                      <w:rFonts w:cstheme="minorHAnsi"/>
                      <w:iCs/>
                      <w:color w:val="0070C0"/>
                      <w:sz w:val="18"/>
                      <w:szCs w:val="18"/>
                    </w:rPr>
                  </w:pPr>
                  <w:r>
                    <w:rPr>
                      <w:rFonts w:cstheme="minorHAnsi"/>
                      <w:iCs/>
                      <w:color w:val="0070C0"/>
                      <w:sz w:val="18"/>
                      <w:szCs w:val="18"/>
                    </w:rPr>
                    <w:t>0</w:t>
                  </w:r>
                </w:p>
              </w:tc>
              <w:tc>
                <w:tcPr>
                  <w:tcW w:w="489" w:type="pct"/>
                </w:tcPr>
                <w:p w14:paraId="6FBDF7EC">
                  <w:pPr>
                    <w:spacing w:line="360" w:lineRule="auto"/>
                    <w:jc w:val="both"/>
                    <w:rPr>
                      <w:rFonts w:hint="default" w:cstheme="minorHAnsi"/>
                      <w:iCs/>
                      <w:color w:val="0070C0"/>
                      <w:sz w:val="18"/>
                      <w:szCs w:val="18"/>
                      <w:lang w:val="en-US"/>
                    </w:rPr>
                  </w:pPr>
                  <w:r>
                    <w:rPr>
                      <w:rFonts w:cstheme="minorHAnsi"/>
                      <w:iCs/>
                      <w:color w:val="0070C0"/>
                      <w:sz w:val="18"/>
                      <w:szCs w:val="18"/>
                    </w:rPr>
                    <w:t>0</w:t>
                  </w:r>
                  <w:r>
                    <w:rPr>
                      <w:rFonts w:hint="default" w:cstheme="minorHAnsi"/>
                      <w:iCs/>
                      <w:color w:val="0070C0"/>
                      <w:sz w:val="18"/>
                      <w:szCs w:val="18"/>
                      <w:lang w:val="en-US"/>
                    </w:rPr>
                    <w:t>1</w:t>
                  </w:r>
                </w:p>
              </w:tc>
              <w:tc>
                <w:tcPr>
                  <w:tcW w:w="447" w:type="pct"/>
                </w:tcPr>
                <w:p w14:paraId="65DD175C">
                  <w:pPr>
                    <w:spacing w:line="360" w:lineRule="auto"/>
                    <w:jc w:val="both"/>
                    <w:rPr>
                      <w:rFonts w:hint="default" w:cstheme="minorHAnsi"/>
                      <w:iCs/>
                      <w:color w:val="0070C0"/>
                      <w:sz w:val="18"/>
                      <w:szCs w:val="18"/>
                      <w:lang w:val="en-US"/>
                    </w:rPr>
                  </w:pPr>
                  <w:r>
                    <w:rPr>
                      <w:rFonts w:cstheme="minorHAnsi"/>
                      <w:iCs/>
                      <w:color w:val="0070C0"/>
                      <w:sz w:val="18"/>
                      <w:szCs w:val="18"/>
                    </w:rPr>
                    <w:t>0</w:t>
                  </w:r>
                  <w:r>
                    <w:rPr>
                      <w:rFonts w:hint="default" w:cstheme="minorHAnsi"/>
                      <w:iCs/>
                      <w:color w:val="0070C0"/>
                      <w:sz w:val="18"/>
                      <w:szCs w:val="18"/>
                      <w:lang w:val="en-US"/>
                    </w:rPr>
                    <w:t>3</w:t>
                  </w:r>
                </w:p>
              </w:tc>
              <w:tc>
                <w:tcPr>
                  <w:tcW w:w="437" w:type="pct"/>
                </w:tcPr>
                <w:p w14:paraId="6DD623B9">
                  <w:pPr>
                    <w:spacing w:line="360" w:lineRule="auto"/>
                    <w:jc w:val="both"/>
                    <w:rPr>
                      <w:rFonts w:hint="default" w:cstheme="minorHAnsi"/>
                      <w:iCs/>
                      <w:color w:val="0070C0"/>
                      <w:sz w:val="18"/>
                      <w:szCs w:val="18"/>
                      <w:lang w:val="en-US"/>
                    </w:rPr>
                  </w:pPr>
                  <w:r>
                    <w:rPr>
                      <w:rFonts w:hint="default" w:cstheme="minorHAnsi"/>
                      <w:iCs/>
                      <w:color w:val="0070C0"/>
                      <w:sz w:val="18"/>
                      <w:szCs w:val="18"/>
                      <w:lang w:val="en-US"/>
                    </w:rPr>
                    <w:t>41</w:t>
                  </w:r>
                </w:p>
                <w:p w14:paraId="4B256159">
                  <w:pPr>
                    <w:spacing w:line="360" w:lineRule="auto"/>
                    <w:rPr>
                      <w:rFonts w:cstheme="minorHAnsi"/>
                      <w:iCs/>
                      <w:color w:val="0070C0"/>
                      <w:sz w:val="18"/>
                      <w:szCs w:val="18"/>
                    </w:rPr>
                  </w:pPr>
                </w:p>
                <w:p w14:paraId="741477F5">
                  <w:pPr>
                    <w:spacing w:line="360" w:lineRule="auto"/>
                    <w:rPr>
                      <w:rFonts w:cstheme="minorHAnsi"/>
                      <w:color w:val="0070C0"/>
                      <w:sz w:val="18"/>
                      <w:szCs w:val="18"/>
                    </w:rPr>
                  </w:pPr>
                </w:p>
                <w:p w14:paraId="504AF008">
                  <w:pPr>
                    <w:spacing w:line="360" w:lineRule="auto"/>
                    <w:rPr>
                      <w:rFonts w:cstheme="minorHAnsi"/>
                      <w:color w:val="0070C0"/>
                      <w:sz w:val="18"/>
                      <w:szCs w:val="18"/>
                    </w:rPr>
                  </w:pPr>
                </w:p>
                <w:p w14:paraId="65E750D3">
                  <w:pPr>
                    <w:spacing w:line="360" w:lineRule="auto"/>
                    <w:rPr>
                      <w:rFonts w:cstheme="minorHAnsi"/>
                      <w:color w:val="0070C0"/>
                      <w:sz w:val="18"/>
                      <w:szCs w:val="18"/>
                    </w:rPr>
                  </w:pPr>
                </w:p>
                <w:p w14:paraId="76149A65">
                  <w:pPr>
                    <w:spacing w:line="360" w:lineRule="auto"/>
                    <w:rPr>
                      <w:rFonts w:cstheme="minorHAnsi"/>
                      <w:color w:val="0070C0"/>
                      <w:sz w:val="18"/>
                      <w:szCs w:val="18"/>
                    </w:rPr>
                  </w:pPr>
                </w:p>
                <w:p w14:paraId="0F741C8A">
                  <w:pPr>
                    <w:spacing w:line="360" w:lineRule="auto"/>
                    <w:rPr>
                      <w:rFonts w:cstheme="minorHAnsi"/>
                      <w:color w:val="0070C0"/>
                      <w:sz w:val="18"/>
                      <w:szCs w:val="18"/>
                    </w:rPr>
                  </w:pPr>
                </w:p>
                <w:p w14:paraId="747799BE">
                  <w:pPr>
                    <w:spacing w:line="360" w:lineRule="auto"/>
                    <w:rPr>
                      <w:rFonts w:cstheme="minorHAnsi"/>
                      <w:color w:val="0070C0"/>
                      <w:sz w:val="18"/>
                      <w:szCs w:val="18"/>
                    </w:rPr>
                  </w:pPr>
                </w:p>
                <w:p w14:paraId="2B521665">
                  <w:pPr>
                    <w:spacing w:line="360" w:lineRule="auto"/>
                    <w:rPr>
                      <w:rFonts w:cstheme="minorHAnsi"/>
                      <w:color w:val="0070C0"/>
                      <w:sz w:val="18"/>
                      <w:szCs w:val="18"/>
                    </w:rPr>
                  </w:pPr>
                </w:p>
                <w:p w14:paraId="0731EAA6">
                  <w:pPr>
                    <w:spacing w:line="360" w:lineRule="auto"/>
                    <w:rPr>
                      <w:rFonts w:cstheme="minorHAnsi"/>
                      <w:color w:val="0070C0"/>
                      <w:sz w:val="18"/>
                      <w:szCs w:val="18"/>
                    </w:rPr>
                  </w:pPr>
                </w:p>
                <w:p w14:paraId="2103A07F">
                  <w:pPr>
                    <w:spacing w:line="360" w:lineRule="auto"/>
                    <w:rPr>
                      <w:rFonts w:cstheme="minorHAnsi"/>
                      <w:color w:val="0070C0"/>
                      <w:sz w:val="18"/>
                      <w:szCs w:val="18"/>
                    </w:rPr>
                  </w:pPr>
                </w:p>
              </w:tc>
            </w:tr>
            <w:tr w14:paraId="6FD3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5C466704">
                  <w:pPr>
                    <w:spacing w:line="360" w:lineRule="auto"/>
                    <w:jc w:val="both"/>
                    <w:rPr>
                      <w:rFonts w:asciiTheme="minorHAnsi" w:hAnsiTheme="minorHAnsi" w:eastAsiaTheme="minorHAnsi" w:cstheme="minorHAnsi"/>
                      <w:b/>
                      <w:bCs/>
                      <w:iCs/>
                      <w:color w:val="0070C0"/>
                      <w:sz w:val="22"/>
                      <w:szCs w:val="22"/>
                      <w:lang w:val="en-US" w:eastAsia="zh-CN" w:bidi="ar-SA"/>
                    </w:rPr>
                  </w:pPr>
                  <w:r>
                    <w:rPr>
                      <w:rFonts w:eastAsia="SimSun" w:cstheme="minorHAnsi"/>
                      <w:b/>
                      <w:bCs/>
                      <w:iCs/>
                      <w:color w:val="0070C0"/>
                      <w:lang w:eastAsia="zh-CN" w:bidi="ar"/>
                    </w:rPr>
                    <w:t>GBELS Waryo Gabol</w:t>
                  </w:r>
                </w:p>
              </w:tc>
              <w:tc>
                <w:tcPr>
                  <w:tcW w:w="617" w:type="pct"/>
                  <w:shd w:val="clear" w:color="auto" w:fill="auto"/>
                  <w:vAlign w:val="center"/>
                </w:tcPr>
                <w:p w14:paraId="367B2E91">
                  <w:pPr>
                    <w:spacing w:line="360" w:lineRule="auto"/>
                    <w:jc w:val="both"/>
                    <w:rPr>
                      <w:rFonts w:asciiTheme="minorHAnsi" w:hAnsiTheme="minorHAnsi" w:eastAsiaTheme="minorHAnsi" w:cstheme="minorHAnsi"/>
                      <w:iCs/>
                      <w:color w:val="0070C0"/>
                      <w:sz w:val="22"/>
                      <w:szCs w:val="22"/>
                      <w:lang w:val="en-US" w:eastAsia="en-US" w:bidi="ar-SA"/>
                    </w:rPr>
                  </w:pPr>
                  <w:r>
                    <w:rPr>
                      <w:rFonts w:eastAsia="SimSun" w:cstheme="minorHAnsi"/>
                      <w:iCs/>
                      <w:color w:val="0070C0"/>
                      <w:lang w:eastAsia="zh-CN" w:bidi="ar"/>
                    </w:rPr>
                    <w:t xml:space="preserve">Govt/Private </w:t>
                  </w:r>
                </w:p>
              </w:tc>
              <w:tc>
                <w:tcPr>
                  <w:tcW w:w="469" w:type="pct"/>
                  <w:shd w:val="clear" w:color="auto" w:fill="auto"/>
                  <w:vAlign w:val="center"/>
                </w:tcPr>
                <w:p w14:paraId="2AAB38D4">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 xml:space="preserve">Teaching </w:t>
                  </w:r>
                </w:p>
              </w:tc>
              <w:tc>
                <w:tcPr>
                  <w:tcW w:w="515" w:type="pct"/>
                  <w:shd w:val="clear" w:color="auto" w:fill="auto"/>
                  <w:vAlign w:val="top"/>
                </w:tcPr>
                <w:p w14:paraId="02DE8FC9">
                  <w:pPr>
                    <w:spacing w:line="360" w:lineRule="auto"/>
                    <w:jc w:val="both"/>
                    <w:rPr>
                      <w:rFonts w:hint="default" w:cstheme="minorHAnsi"/>
                      <w:iCs/>
                      <w:color w:val="0070C0"/>
                      <w:sz w:val="18"/>
                      <w:szCs w:val="18"/>
                      <w:lang w:val="en-US" w:eastAsia="en-US" w:bidi="ar-SA"/>
                    </w:rPr>
                  </w:pPr>
                </w:p>
                <w:p w14:paraId="03641A26">
                  <w:pPr>
                    <w:spacing w:line="360" w:lineRule="auto"/>
                    <w:jc w:val="both"/>
                    <w:rPr>
                      <w:rFonts w:hint="default" w:cstheme="minorHAnsi"/>
                      <w:iCs/>
                      <w:color w:val="0070C0"/>
                      <w:sz w:val="18"/>
                      <w:szCs w:val="18"/>
                      <w:lang w:val="en-US" w:eastAsia="en-US" w:bidi="ar-SA"/>
                    </w:rPr>
                  </w:pPr>
                </w:p>
                <w:p w14:paraId="07ECCD07">
                  <w:pPr>
                    <w:spacing w:line="360" w:lineRule="auto"/>
                    <w:jc w:val="both"/>
                    <w:rPr>
                      <w:rFonts w:hint="default" w:cstheme="minorHAnsi"/>
                      <w:iCs/>
                      <w:color w:val="0070C0"/>
                      <w:sz w:val="18"/>
                      <w:szCs w:val="18"/>
                      <w:lang w:val="en-US" w:eastAsia="en-US" w:bidi="ar-SA"/>
                    </w:rPr>
                  </w:pPr>
                </w:p>
                <w:p w14:paraId="11703A44">
                  <w:pPr>
                    <w:spacing w:line="360" w:lineRule="auto"/>
                    <w:jc w:val="both"/>
                    <w:rPr>
                      <w:rFonts w:hint="default" w:cstheme="minorHAnsi"/>
                      <w:iCs/>
                      <w:color w:val="0070C0"/>
                      <w:sz w:val="18"/>
                      <w:szCs w:val="18"/>
                      <w:lang w:val="en-US" w:eastAsia="en-US" w:bidi="ar-SA"/>
                    </w:rPr>
                  </w:pPr>
                </w:p>
                <w:p w14:paraId="626426B6">
                  <w:pPr>
                    <w:spacing w:line="360" w:lineRule="auto"/>
                    <w:jc w:val="both"/>
                    <w:rPr>
                      <w:rFonts w:hint="default" w:cstheme="minorHAnsi"/>
                      <w:iCs/>
                      <w:color w:val="0070C0"/>
                      <w:sz w:val="18"/>
                      <w:szCs w:val="18"/>
                      <w:lang w:val="en-US" w:eastAsia="en-US" w:bidi="ar-SA"/>
                    </w:rPr>
                  </w:pPr>
                </w:p>
                <w:p w14:paraId="0A700CC9">
                  <w:pPr>
                    <w:spacing w:line="360" w:lineRule="auto"/>
                    <w:jc w:val="both"/>
                    <w:rPr>
                      <w:rFonts w:hint="default" w:cstheme="minorHAnsi"/>
                      <w:iCs/>
                      <w:color w:val="0070C0"/>
                      <w:sz w:val="18"/>
                      <w:szCs w:val="18"/>
                      <w:lang w:val="en-US" w:eastAsia="en-US" w:bidi="ar-SA"/>
                    </w:rPr>
                  </w:pPr>
                </w:p>
                <w:p w14:paraId="0DF7AE14">
                  <w:pPr>
                    <w:spacing w:line="360" w:lineRule="auto"/>
                    <w:jc w:val="both"/>
                    <w:rPr>
                      <w:rFonts w:hint="default" w:cstheme="minorHAnsi"/>
                      <w:iCs/>
                      <w:color w:val="0070C0"/>
                      <w:sz w:val="18"/>
                      <w:szCs w:val="18"/>
                      <w:lang w:val="en-US" w:eastAsia="en-US" w:bidi="ar-SA"/>
                    </w:rPr>
                  </w:pPr>
                </w:p>
                <w:p w14:paraId="16249EFF">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Secondary</w:t>
                  </w:r>
                </w:p>
              </w:tc>
              <w:tc>
                <w:tcPr>
                  <w:tcW w:w="462" w:type="pct"/>
                  <w:shd w:val="clear" w:color="auto" w:fill="auto"/>
                  <w:vAlign w:val="center"/>
                </w:tcPr>
                <w:p w14:paraId="5839E6B7">
                  <w:pPr>
                    <w:spacing w:line="360" w:lineRule="auto"/>
                    <w:jc w:val="both"/>
                    <w:rPr>
                      <w:rFonts w:cstheme="minorHAnsi"/>
                      <w:iCs/>
                      <w:color w:val="0070C0"/>
                    </w:rPr>
                  </w:pPr>
                  <w:r>
                    <w:rPr>
                      <w:rFonts w:cstheme="minorHAnsi"/>
                      <w:iCs/>
                      <w:color w:val="0070C0"/>
                    </w:rPr>
                    <w:t>HSTs= 0</w:t>
                  </w:r>
                </w:p>
                <w:p w14:paraId="22B2CA2E">
                  <w:pPr>
                    <w:spacing w:line="360" w:lineRule="auto"/>
                    <w:jc w:val="both"/>
                    <w:rPr>
                      <w:rFonts w:cstheme="minorHAnsi"/>
                      <w:iCs/>
                      <w:color w:val="0070C0"/>
                    </w:rPr>
                  </w:pPr>
                  <w:r>
                    <w:rPr>
                      <w:rFonts w:cstheme="minorHAnsi"/>
                      <w:iCs/>
                      <w:color w:val="0070C0"/>
                    </w:rPr>
                    <w:t>JSTs= 01</w:t>
                  </w:r>
                </w:p>
                <w:p w14:paraId="6D771644">
                  <w:pPr>
                    <w:spacing w:line="360" w:lineRule="auto"/>
                    <w:jc w:val="both"/>
                    <w:rPr>
                      <w:rFonts w:cstheme="minorHAnsi"/>
                      <w:iCs/>
                      <w:color w:val="0070C0"/>
                    </w:rPr>
                  </w:pPr>
                  <w:r>
                    <w:rPr>
                      <w:rFonts w:cstheme="minorHAnsi"/>
                      <w:iCs/>
                      <w:color w:val="0070C0"/>
                    </w:rPr>
                    <w:t>JESTs= 3</w:t>
                  </w:r>
                </w:p>
                <w:p w14:paraId="6C48A9E5">
                  <w:pPr>
                    <w:spacing w:line="360" w:lineRule="auto"/>
                    <w:jc w:val="both"/>
                    <w:rPr>
                      <w:rFonts w:cstheme="minorHAnsi"/>
                      <w:iCs/>
                      <w:color w:val="0070C0"/>
                    </w:rPr>
                  </w:pPr>
                  <w:r>
                    <w:rPr>
                      <w:rFonts w:cstheme="minorHAnsi"/>
                      <w:iCs/>
                      <w:color w:val="0070C0"/>
                    </w:rPr>
                    <w:t>ECT= 0</w:t>
                  </w:r>
                </w:p>
                <w:p w14:paraId="13A384B7">
                  <w:pPr>
                    <w:spacing w:line="360" w:lineRule="auto"/>
                    <w:jc w:val="both"/>
                    <w:rPr>
                      <w:rFonts w:cstheme="minorHAnsi"/>
                      <w:iCs/>
                      <w:color w:val="0070C0"/>
                    </w:rPr>
                  </w:pPr>
                  <w:r>
                    <w:rPr>
                      <w:rFonts w:cstheme="minorHAnsi"/>
                      <w:iCs/>
                      <w:color w:val="0070C0"/>
                    </w:rPr>
                    <w:t>O.T= 0</w:t>
                  </w:r>
                </w:p>
                <w:p w14:paraId="6150A99A">
                  <w:pPr>
                    <w:spacing w:line="360" w:lineRule="auto"/>
                    <w:jc w:val="both"/>
                    <w:rPr>
                      <w:rFonts w:cstheme="minorHAnsi"/>
                      <w:iCs/>
                      <w:color w:val="0070C0"/>
                    </w:rPr>
                  </w:pPr>
                  <w:r>
                    <w:rPr>
                      <w:rFonts w:cstheme="minorHAnsi"/>
                      <w:iCs/>
                      <w:color w:val="0070C0"/>
                    </w:rPr>
                    <w:t>PET= 0</w:t>
                  </w:r>
                </w:p>
                <w:p w14:paraId="28E11218">
                  <w:pPr>
                    <w:spacing w:line="360" w:lineRule="auto"/>
                    <w:jc w:val="both"/>
                    <w:rPr>
                      <w:rFonts w:cstheme="minorHAnsi"/>
                      <w:iCs/>
                      <w:color w:val="0070C0"/>
                    </w:rPr>
                  </w:pPr>
                  <w:r>
                    <w:rPr>
                      <w:rFonts w:cstheme="minorHAnsi"/>
                      <w:iCs/>
                      <w:color w:val="0070C0"/>
                    </w:rPr>
                    <w:t>SLT= 0</w:t>
                  </w:r>
                </w:p>
                <w:p w14:paraId="4D39A889">
                  <w:pPr>
                    <w:spacing w:line="360" w:lineRule="auto"/>
                    <w:jc w:val="both"/>
                    <w:rPr>
                      <w:rFonts w:cstheme="minorHAnsi"/>
                      <w:iCs/>
                      <w:color w:val="0070C0"/>
                    </w:rPr>
                  </w:pPr>
                  <w:r>
                    <w:rPr>
                      <w:rFonts w:cstheme="minorHAnsi"/>
                      <w:iCs/>
                      <w:color w:val="0070C0"/>
                    </w:rPr>
                    <w:t>WI=  0</w:t>
                  </w:r>
                </w:p>
                <w:p w14:paraId="1F3B9D6D">
                  <w:pPr>
                    <w:spacing w:line="360" w:lineRule="auto"/>
                    <w:jc w:val="both"/>
                    <w:rPr>
                      <w:rFonts w:cstheme="minorHAnsi"/>
                      <w:iCs/>
                      <w:color w:val="0070C0"/>
                    </w:rPr>
                  </w:pPr>
                  <w:r>
                    <w:rPr>
                      <w:rFonts w:cstheme="minorHAnsi"/>
                      <w:iCs/>
                      <w:color w:val="0070C0"/>
                    </w:rPr>
                    <w:t>ITT=0</w:t>
                  </w:r>
                </w:p>
                <w:p w14:paraId="45B5A17A">
                  <w:pPr>
                    <w:spacing w:line="360" w:lineRule="auto"/>
                    <w:jc w:val="both"/>
                    <w:rPr>
                      <w:rFonts w:cstheme="minorHAnsi"/>
                      <w:iCs/>
                      <w:color w:val="0070C0"/>
                    </w:rPr>
                  </w:pPr>
                  <w:r>
                    <w:rPr>
                      <w:rFonts w:cstheme="minorHAnsi"/>
                      <w:iCs/>
                      <w:color w:val="0070C0"/>
                    </w:rPr>
                    <w:t>PST=5</w:t>
                  </w:r>
                </w:p>
                <w:p w14:paraId="49209058">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 xml:space="preserve">Private </w:t>
                  </w:r>
                  <w:r>
                    <w:rPr>
                      <w:rFonts w:hint="default" w:cstheme="minorHAnsi"/>
                      <w:iCs/>
                      <w:color w:val="0070C0"/>
                      <w:lang w:val="en-US"/>
                    </w:rPr>
                    <w:t>11</w:t>
                  </w:r>
                </w:p>
              </w:tc>
              <w:tc>
                <w:tcPr>
                  <w:tcW w:w="432" w:type="pct"/>
                  <w:shd w:val="clear" w:color="auto" w:fill="auto"/>
                  <w:vAlign w:val="top"/>
                </w:tcPr>
                <w:p w14:paraId="4DCED6F3">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1</w:t>
                  </w:r>
                  <w:r>
                    <w:rPr>
                      <w:rFonts w:hint="default" w:cstheme="minorHAnsi"/>
                      <w:iCs/>
                      <w:color w:val="0070C0"/>
                      <w:lang w:val="en-US"/>
                    </w:rPr>
                    <w:t>5</w:t>
                  </w:r>
                </w:p>
              </w:tc>
              <w:tc>
                <w:tcPr>
                  <w:tcW w:w="515" w:type="pct"/>
                  <w:shd w:val="clear" w:color="auto" w:fill="auto"/>
                  <w:vAlign w:val="top"/>
                </w:tcPr>
                <w:p w14:paraId="7B581C18">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89" w:type="pct"/>
                  <w:shd w:val="clear" w:color="auto" w:fill="auto"/>
                  <w:vAlign w:val="top"/>
                </w:tcPr>
                <w:p w14:paraId="5625A871">
                  <w:pPr>
                    <w:spacing w:line="360" w:lineRule="auto"/>
                    <w:jc w:val="both"/>
                    <w:rPr>
                      <w:rFonts w:cstheme="minorHAnsi"/>
                      <w:iCs/>
                      <w:color w:val="0070C0"/>
                    </w:rPr>
                  </w:pPr>
                  <w:r>
                    <w:rPr>
                      <w:rFonts w:cstheme="minorHAnsi"/>
                      <w:iCs/>
                      <w:color w:val="0070C0"/>
                    </w:rPr>
                    <w:t>0</w:t>
                  </w:r>
                </w:p>
                <w:p w14:paraId="16694CEF">
                  <w:pPr>
                    <w:spacing w:line="360" w:lineRule="auto"/>
                    <w:jc w:val="both"/>
                    <w:rPr>
                      <w:rFonts w:asciiTheme="minorHAnsi" w:hAnsiTheme="minorHAnsi" w:eastAsiaTheme="minorHAnsi" w:cstheme="minorHAnsi"/>
                      <w:iCs/>
                      <w:color w:val="0070C0"/>
                      <w:sz w:val="22"/>
                      <w:szCs w:val="22"/>
                      <w:lang w:val="en-US" w:eastAsia="en-US" w:bidi="ar-SA"/>
                    </w:rPr>
                  </w:pPr>
                </w:p>
              </w:tc>
              <w:tc>
                <w:tcPr>
                  <w:tcW w:w="447" w:type="pct"/>
                  <w:shd w:val="clear" w:color="auto" w:fill="auto"/>
                  <w:vAlign w:val="top"/>
                </w:tcPr>
                <w:p w14:paraId="2D84B06E">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r>
                    <w:rPr>
                      <w:rFonts w:hint="default" w:cstheme="minorHAnsi"/>
                      <w:iCs/>
                      <w:color w:val="0070C0"/>
                      <w:lang w:val="en-US"/>
                    </w:rPr>
                    <w:t>5</w:t>
                  </w:r>
                </w:p>
              </w:tc>
              <w:tc>
                <w:tcPr>
                  <w:tcW w:w="437" w:type="pct"/>
                  <w:shd w:val="clear" w:color="auto" w:fill="auto"/>
                  <w:vAlign w:val="top"/>
                </w:tcPr>
                <w:p w14:paraId="678660D1">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20</w:t>
                  </w:r>
                </w:p>
              </w:tc>
            </w:tr>
            <w:tr w14:paraId="6D81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38A261F0">
                  <w:pPr>
                    <w:spacing w:line="360" w:lineRule="auto"/>
                    <w:jc w:val="both"/>
                    <w:rPr>
                      <w:rFonts w:asciiTheme="minorHAnsi" w:hAnsiTheme="minorHAnsi" w:eastAsiaTheme="minorHAnsi" w:cstheme="minorHAnsi"/>
                      <w:b/>
                      <w:bCs/>
                      <w:iCs/>
                      <w:color w:val="548235" w:themeColor="accent6" w:themeShade="BF"/>
                      <w:sz w:val="18"/>
                      <w:szCs w:val="18"/>
                      <w:lang w:val="en-US" w:eastAsia="zh-CN" w:bidi="ar-SA"/>
                    </w:rPr>
                  </w:pPr>
                  <w:r>
                    <w:rPr>
                      <w:rFonts w:cstheme="minorHAnsi"/>
                      <w:b/>
                      <w:bCs/>
                      <w:iCs/>
                      <w:color w:val="548235" w:themeColor="accent6" w:themeShade="BF"/>
                      <w:sz w:val="18"/>
                      <w:szCs w:val="18"/>
                    </w:rPr>
                    <w:t>GBSS#9 SEC 8L</w:t>
                  </w:r>
                </w:p>
              </w:tc>
              <w:tc>
                <w:tcPr>
                  <w:tcW w:w="617" w:type="pct"/>
                  <w:shd w:val="clear" w:color="auto" w:fill="auto"/>
                  <w:vAlign w:val="center"/>
                </w:tcPr>
                <w:p w14:paraId="4F5AE00F">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r>
                    <w:rPr>
                      <w:rFonts w:eastAsia="SimSun" w:cstheme="minorHAnsi"/>
                      <w:iCs/>
                      <w:color w:val="548235" w:themeColor="accent6" w:themeShade="BF"/>
                      <w:sz w:val="18"/>
                      <w:szCs w:val="18"/>
                      <w:lang w:eastAsia="zh-CN" w:bidi="ar"/>
                    </w:rPr>
                    <w:t xml:space="preserve">Govt/Private </w:t>
                  </w:r>
                </w:p>
              </w:tc>
              <w:tc>
                <w:tcPr>
                  <w:tcW w:w="469" w:type="pct"/>
                  <w:shd w:val="clear" w:color="auto" w:fill="auto"/>
                  <w:vAlign w:val="center"/>
                </w:tcPr>
                <w:p w14:paraId="77EF8A53">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 xml:space="preserve">Teaching </w:t>
                  </w:r>
                </w:p>
              </w:tc>
              <w:tc>
                <w:tcPr>
                  <w:tcW w:w="515" w:type="pct"/>
                  <w:shd w:val="clear" w:color="auto" w:fill="auto"/>
                  <w:vAlign w:val="top"/>
                </w:tcPr>
                <w:p w14:paraId="750464B3">
                  <w:pPr>
                    <w:spacing w:line="360" w:lineRule="auto"/>
                    <w:jc w:val="both"/>
                    <w:rPr>
                      <w:rFonts w:hint="default" w:cstheme="minorHAnsi"/>
                      <w:iCs/>
                      <w:color w:val="548235" w:themeColor="accent6" w:themeShade="BF"/>
                      <w:sz w:val="18"/>
                      <w:szCs w:val="18"/>
                      <w:lang w:val="en-US" w:eastAsia="en-US" w:bidi="ar-SA"/>
                    </w:rPr>
                  </w:pPr>
                </w:p>
                <w:p w14:paraId="76F081A6">
                  <w:pPr>
                    <w:spacing w:line="360" w:lineRule="auto"/>
                    <w:jc w:val="both"/>
                    <w:rPr>
                      <w:rFonts w:hint="default" w:cstheme="minorHAnsi"/>
                      <w:iCs/>
                      <w:color w:val="548235" w:themeColor="accent6" w:themeShade="BF"/>
                      <w:sz w:val="18"/>
                      <w:szCs w:val="18"/>
                      <w:lang w:val="en-US" w:eastAsia="en-US" w:bidi="ar-SA"/>
                    </w:rPr>
                  </w:pPr>
                </w:p>
                <w:p w14:paraId="68F647A7">
                  <w:pPr>
                    <w:spacing w:line="360" w:lineRule="auto"/>
                    <w:jc w:val="both"/>
                    <w:rPr>
                      <w:rFonts w:hint="default" w:cstheme="minorHAnsi"/>
                      <w:iCs/>
                      <w:color w:val="548235" w:themeColor="accent6" w:themeShade="BF"/>
                      <w:sz w:val="18"/>
                      <w:szCs w:val="18"/>
                      <w:lang w:val="en-US" w:eastAsia="en-US" w:bidi="ar-SA"/>
                    </w:rPr>
                  </w:pPr>
                </w:p>
                <w:p w14:paraId="4DFF5574">
                  <w:pPr>
                    <w:spacing w:line="360" w:lineRule="auto"/>
                    <w:jc w:val="both"/>
                    <w:rPr>
                      <w:rFonts w:hint="default" w:asciiTheme="minorHAnsi" w:hAnsiTheme="minorHAnsi" w:eastAsiaTheme="minorHAnsi" w:cstheme="minorHAnsi"/>
                      <w:iCs/>
                      <w:color w:val="548235" w:themeColor="accent6" w:themeShade="BF"/>
                      <w:sz w:val="18"/>
                      <w:szCs w:val="18"/>
                      <w:lang w:val="en-US" w:eastAsia="en-US" w:bidi="ar-SA"/>
                    </w:rPr>
                  </w:pPr>
                  <w:r>
                    <w:rPr>
                      <w:rFonts w:hint="default" w:cstheme="minorHAnsi"/>
                      <w:iCs/>
                      <w:color w:val="548235" w:themeColor="accent6" w:themeShade="BF"/>
                      <w:sz w:val="18"/>
                      <w:szCs w:val="18"/>
                      <w:lang w:val="en-US" w:eastAsia="en-US" w:bidi="ar-SA"/>
                    </w:rPr>
                    <w:t>Secondary</w:t>
                  </w:r>
                </w:p>
              </w:tc>
              <w:tc>
                <w:tcPr>
                  <w:tcW w:w="462" w:type="pct"/>
                  <w:shd w:val="clear" w:color="auto" w:fill="auto"/>
                  <w:vAlign w:val="center"/>
                </w:tcPr>
                <w:p w14:paraId="56566A80">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HSTs= 7</w:t>
                  </w:r>
                </w:p>
                <w:p w14:paraId="18A56EE3">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JSTs= 5</w:t>
                  </w:r>
                </w:p>
                <w:p w14:paraId="0A183872">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JESTs= 3</w:t>
                  </w:r>
                </w:p>
                <w:p w14:paraId="0A471DB7">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ECT= 1</w:t>
                  </w:r>
                </w:p>
                <w:p w14:paraId="5ACB5DC8">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 xml:space="preserve">O.T= </w:t>
                  </w:r>
                </w:p>
                <w:p w14:paraId="0B055EA6">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 xml:space="preserve">PET= </w:t>
                  </w:r>
                </w:p>
                <w:p w14:paraId="0F01E753">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 xml:space="preserve">SLT= </w:t>
                  </w:r>
                </w:p>
                <w:p w14:paraId="0E1D296E">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 xml:space="preserve">WI=  </w:t>
                  </w:r>
                </w:p>
                <w:p w14:paraId="3CCC2AF5">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ITT=1</w:t>
                  </w:r>
                </w:p>
                <w:p w14:paraId="11803066">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PST=19</w:t>
                  </w:r>
                </w:p>
                <w:p w14:paraId="34EAD83F">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r>
                    <w:rPr>
                      <w:rFonts w:cstheme="minorHAnsi"/>
                      <w:iCs/>
                      <w:color w:val="548235" w:themeColor="accent6" w:themeShade="BF"/>
                      <w:sz w:val="18"/>
                      <w:szCs w:val="18"/>
                    </w:rPr>
                    <w:t>Private 1</w:t>
                  </w:r>
                </w:p>
              </w:tc>
              <w:tc>
                <w:tcPr>
                  <w:tcW w:w="432" w:type="pct"/>
                  <w:shd w:val="clear" w:color="auto" w:fill="auto"/>
                  <w:vAlign w:val="top"/>
                </w:tcPr>
                <w:p w14:paraId="6273A10D">
                  <w:pPr>
                    <w:spacing w:line="360" w:lineRule="auto"/>
                    <w:jc w:val="both"/>
                    <w:rPr>
                      <w:rFonts w:hint="default" w:asciiTheme="minorHAnsi" w:hAnsiTheme="minorHAnsi" w:eastAsiaTheme="minorHAnsi" w:cstheme="minorHAnsi"/>
                      <w:iCs/>
                      <w:color w:val="548235" w:themeColor="accent6" w:themeShade="BF"/>
                      <w:sz w:val="18"/>
                      <w:szCs w:val="18"/>
                      <w:lang w:val="en-US" w:eastAsia="en-US" w:bidi="ar-SA"/>
                    </w:rPr>
                  </w:pPr>
                  <w:r>
                    <w:rPr>
                      <w:rFonts w:hint="default" w:cstheme="minorHAnsi"/>
                      <w:iCs/>
                      <w:color w:val="548235" w:themeColor="accent6" w:themeShade="BF"/>
                      <w:sz w:val="18"/>
                      <w:szCs w:val="18"/>
                      <w:lang w:val="en-US" w:eastAsia="en-US" w:bidi="ar-SA"/>
                    </w:rPr>
                    <w:t>35</w:t>
                  </w:r>
                </w:p>
              </w:tc>
              <w:tc>
                <w:tcPr>
                  <w:tcW w:w="515" w:type="pct"/>
                  <w:shd w:val="clear" w:color="auto" w:fill="auto"/>
                  <w:vAlign w:val="top"/>
                </w:tcPr>
                <w:p w14:paraId="4ADD4845">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1</w:t>
                  </w:r>
                </w:p>
                <w:p w14:paraId="3CA7B9FB">
                  <w:pPr>
                    <w:spacing w:line="360" w:lineRule="auto"/>
                    <w:jc w:val="both"/>
                    <w:rPr>
                      <w:rFonts w:cstheme="minorHAnsi"/>
                      <w:iCs/>
                      <w:color w:val="548235" w:themeColor="accent6" w:themeShade="BF"/>
                      <w:sz w:val="18"/>
                      <w:szCs w:val="18"/>
                    </w:rPr>
                  </w:pPr>
                </w:p>
                <w:p w14:paraId="3FDD67D6">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p>
              </w:tc>
              <w:tc>
                <w:tcPr>
                  <w:tcW w:w="489" w:type="pct"/>
                  <w:shd w:val="clear" w:color="auto" w:fill="auto"/>
                  <w:vAlign w:val="top"/>
                </w:tcPr>
                <w:p w14:paraId="780277F5">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1</w:t>
                  </w:r>
                </w:p>
                <w:p w14:paraId="49B0C901">
                  <w:pPr>
                    <w:spacing w:line="360" w:lineRule="auto"/>
                    <w:jc w:val="both"/>
                    <w:rPr>
                      <w:rFonts w:cstheme="minorHAnsi"/>
                      <w:iCs/>
                      <w:color w:val="548235" w:themeColor="accent6" w:themeShade="BF"/>
                      <w:sz w:val="18"/>
                      <w:szCs w:val="18"/>
                    </w:rPr>
                  </w:pPr>
                </w:p>
                <w:p w14:paraId="282EF1B4">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p>
              </w:tc>
              <w:tc>
                <w:tcPr>
                  <w:tcW w:w="447" w:type="pct"/>
                  <w:shd w:val="clear" w:color="auto" w:fill="auto"/>
                  <w:vAlign w:val="top"/>
                </w:tcPr>
                <w:p w14:paraId="43E1DEAF">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0</w:t>
                  </w:r>
                </w:p>
                <w:p w14:paraId="2015BC60">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p>
              </w:tc>
              <w:tc>
                <w:tcPr>
                  <w:tcW w:w="437" w:type="pct"/>
                  <w:shd w:val="clear" w:color="auto" w:fill="auto"/>
                  <w:vAlign w:val="top"/>
                </w:tcPr>
                <w:p w14:paraId="31F4EE39">
                  <w:pPr>
                    <w:spacing w:line="360" w:lineRule="auto"/>
                    <w:jc w:val="both"/>
                    <w:rPr>
                      <w:rFonts w:cstheme="minorHAnsi"/>
                      <w:iCs/>
                      <w:color w:val="548235" w:themeColor="accent6" w:themeShade="BF"/>
                      <w:sz w:val="18"/>
                      <w:szCs w:val="18"/>
                    </w:rPr>
                  </w:pPr>
                  <w:r>
                    <w:rPr>
                      <w:rFonts w:cstheme="minorHAnsi"/>
                      <w:iCs/>
                      <w:color w:val="548235" w:themeColor="accent6" w:themeShade="BF"/>
                      <w:sz w:val="18"/>
                      <w:szCs w:val="18"/>
                    </w:rPr>
                    <w:t>37</w:t>
                  </w:r>
                </w:p>
                <w:p w14:paraId="02DD82EE">
                  <w:pPr>
                    <w:spacing w:line="360" w:lineRule="auto"/>
                    <w:jc w:val="both"/>
                    <w:rPr>
                      <w:rFonts w:cstheme="minorHAnsi"/>
                      <w:iCs/>
                      <w:color w:val="548235" w:themeColor="accent6" w:themeShade="BF"/>
                      <w:sz w:val="18"/>
                      <w:szCs w:val="18"/>
                    </w:rPr>
                  </w:pPr>
                </w:p>
                <w:p w14:paraId="79A31C0A">
                  <w:pPr>
                    <w:spacing w:line="360" w:lineRule="auto"/>
                    <w:jc w:val="both"/>
                    <w:rPr>
                      <w:rFonts w:asciiTheme="minorHAnsi" w:hAnsiTheme="minorHAnsi" w:eastAsiaTheme="minorHAnsi" w:cstheme="minorHAnsi"/>
                      <w:iCs/>
                      <w:color w:val="548235" w:themeColor="accent6" w:themeShade="BF"/>
                      <w:sz w:val="18"/>
                      <w:szCs w:val="18"/>
                      <w:lang w:val="en-US" w:eastAsia="en-US" w:bidi="ar-SA"/>
                    </w:rPr>
                  </w:pPr>
                </w:p>
              </w:tc>
            </w:tr>
            <w:tr w14:paraId="193B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5BDDF827">
                  <w:pPr>
                    <w:spacing w:line="360" w:lineRule="auto"/>
                    <w:jc w:val="both"/>
                    <w:rPr>
                      <w:rFonts w:asciiTheme="minorHAnsi" w:hAnsiTheme="minorHAnsi" w:eastAsiaTheme="minorHAnsi" w:cstheme="minorHAnsi"/>
                      <w:b/>
                      <w:bCs/>
                      <w:iCs/>
                      <w:color w:val="0070C0"/>
                      <w:sz w:val="18"/>
                      <w:szCs w:val="18"/>
                      <w:lang w:val="en-US" w:eastAsia="zh-CN" w:bidi="ar-SA"/>
                    </w:rPr>
                  </w:pPr>
                  <w:r>
                    <w:rPr>
                      <w:rFonts w:cstheme="minorHAnsi"/>
                      <w:b/>
                      <w:bCs/>
                      <w:iCs/>
                      <w:color w:val="0070C0"/>
                      <w:sz w:val="18"/>
                      <w:szCs w:val="18"/>
                    </w:rPr>
                    <w:t>GBPS#09</w:t>
                  </w:r>
                </w:p>
              </w:tc>
              <w:tc>
                <w:tcPr>
                  <w:tcW w:w="617" w:type="pct"/>
                  <w:shd w:val="clear" w:color="auto" w:fill="auto"/>
                  <w:vAlign w:val="center"/>
                </w:tcPr>
                <w:p w14:paraId="1738C27D">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657BC3E2">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Teaching </w:t>
                  </w:r>
                </w:p>
              </w:tc>
              <w:tc>
                <w:tcPr>
                  <w:tcW w:w="515" w:type="pct"/>
                  <w:shd w:val="clear" w:color="auto" w:fill="auto"/>
                  <w:vAlign w:val="top"/>
                </w:tcPr>
                <w:p w14:paraId="59EFABEB">
                  <w:pPr>
                    <w:spacing w:line="360" w:lineRule="auto"/>
                    <w:jc w:val="both"/>
                    <w:rPr>
                      <w:rFonts w:hint="default" w:cstheme="minorHAnsi"/>
                      <w:iCs/>
                      <w:color w:val="0070C0"/>
                      <w:sz w:val="18"/>
                      <w:szCs w:val="18"/>
                      <w:lang w:val="en-US" w:eastAsia="en-US" w:bidi="ar-SA"/>
                    </w:rPr>
                  </w:pPr>
                </w:p>
                <w:p w14:paraId="2389868E">
                  <w:pPr>
                    <w:spacing w:line="360" w:lineRule="auto"/>
                    <w:jc w:val="both"/>
                    <w:rPr>
                      <w:rFonts w:hint="default" w:cstheme="minorHAnsi"/>
                      <w:iCs/>
                      <w:color w:val="0070C0"/>
                      <w:sz w:val="18"/>
                      <w:szCs w:val="18"/>
                      <w:lang w:val="en-US" w:eastAsia="en-US" w:bidi="ar-SA"/>
                    </w:rPr>
                  </w:pPr>
                </w:p>
                <w:p w14:paraId="725E288C">
                  <w:pPr>
                    <w:spacing w:line="360" w:lineRule="auto"/>
                    <w:jc w:val="both"/>
                    <w:rPr>
                      <w:rFonts w:hint="default" w:cstheme="minorHAnsi"/>
                      <w:iCs/>
                      <w:color w:val="0070C0"/>
                      <w:sz w:val="18"/>
                      <w:szCs w:val="18"/>
                      <w:lang w:val="en-US" w:eastAsia="en-US" w:bidi="ar-SA"/>
                    </w:rPr>
                  </w:pPr>
                </w:p>
                <w:p w14:paraId="0F28BA57">
                  <w:pPr>
                    <w:spacing w:line="360" w:lineRule="auto"/>
                    <w:jc w:val="both"/>
                    <w:rPr>
                      <w:rFonts w:hint="default" w:cstheme="minorHAnsi"/>
                      <w:iCs/>
                      <w:color w:val="0070C0"/>
                      <w:sz w:val="18"/>
                      <w:szCs w:val="18"/>
                      <w:lang w:val="en-US" w:eastAsia="en-US" w:bidi="ar-SA"/>
                    </w:rPr>
                  </w:pPr>
                </w:p>
                <w:p w14:paraId="47C6722A">
                  <w:pPr>
                    <w:spacing w:line="360" w:lineRule="auto"/>
                    <w:jc w:val="both"/>
                    <w:rPr>
                      <w:rFonts w:hint="default" w:cstheme="minorHAnsi"/>
                      <w:iCs/>
                      <w:color w:val="0070C0"/>
                      <w:sz w:val="18"/>
                      <w:szCs w:val="18"/>
                      <w:lang w:val="en-US" w:eastAsia="en-US" w:bidi="ar-SA"/>
                    </w:rPr>
                  </w:pPr>
                </w:p>
                <w:p w14:paraId="133547C9">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Secondary</w:t>
                  </w:r>
                </w:p>
              </w:tc>
              <w:tc>
                <w:tcPr>
                  <w:tcW w:w="462" w:type="pct"/>
                  <w:shd w:val="clear" w:color="auto" w:fill="auto"/>
                  <w:vAlign w:val="center"/>
                </w:tcPr>
                <w:p w14:paraId="6B6AD7CC">
                  <w:pPr>
                    <w:spacing w:line="360" w:lineRule="auto"/>
                    <w:jc w:val="both"/>
                    <w:rPr>
                      <w:rFonts w:cstheme="minorHAnsi"/>
                      <w:iCs/>
                      <w:color w:val="0070C0"/>
                      <w:sz w:val="18"/>
                      <w:szCs w:val="18"/>
                    </w:rPr>
                  </w:pPr>
                  <w:r>
                    <w:rPr>
                      <w:rFonts w:cstheme="minorHAnsi"/>
                      <w:iCs/>
                      <w:color w:val="0070C0"/>
                      <w:sz w:val="18"/>
                      <w:szCs w:val="18"/>
                    </w:rPr>
                    <w:t>HSTs= 0</w:t>
                  </w:r>
                </w:p>
                <w:p w14:paraId="006C5FA7">
                  <w:pPr>
                    <w:spacing w:line="360" w:lineRule="auto"/>
                    <w:jc w:val="both"/>
                    <w:rPr>
                      <w:rFonts w:cstheme="minorHAnsi"/>
                      <w:iCs/>
                      <w:color w:val="0070C0"/>
                      <w:sz w:val="18"/>
                      <w:szCs w:val="18"/>
                    </w:rPr>
                  </w:pPr>
                  <w:r>
                    <w:rPr>
                      <w:rFonts w:cstheme="minorHAnsi"/>
                      <w:iCs/>
                      <w:color w:val="0070C0"/>
                      <w:sz w:val="18"/>
                      <w:szCs w:val="18"/>
                    </w:rPr>
                    <w:t>JSTs= 0</w:t>
                  </w:r>
                </w:p>
                <w:p w14:paraId="56A2B22F">
                  <w:pPr>
                    <w:spacing w:line="360" w:lineRule="auto"/>
                    <w:jc w:val="both"/>
                    <w:rPr>
                      <w:rFonts w:cstheme="minorHAnsi"/>
                      <w:iCs/>
                      <w:color w:val="0070C0"/>
                      <w:sz w:val="18"/>
                      <w:szCs w:val="18"/>
                    </w:rPr>
                  </w:pPr>
                  <w:r>
                    <w:rPr>
                      <w:rFonts w:cstheme="minorHAnsi"/>
                      <w:iCs/>
                      <w:color w:val="0070C0"/>
                      <w:sz w:val="18"/>
                      <w:szCs w:val="18"/>
                    </w:rPr>
                    <w:t>JESTs= 0</w:t>
                  </w:r>
                </w:p>
                <w:p w14:paraId="788EA7BC">
                  <w:pPr>
                    <w:spacing w:line="360" w:lineRule="auto"/>
                    <w:jc w:val="both"/>
                    <w:rPr>
                      <w:rFonts w:cstheme="minorHAnsi"/>
                      <w:iCs/>
                      <w:color w:val="0070C0"/>
                      <w:sz w:val="18"/>
                      <w:szCs w:val="18"/>
                    </w:rPr>
                  </w:pPr>
                  <w:r>
                    <w:rPr>
                      <w:rFonts w:cstheme="minorHAnsi"/>
                      <w:iCs/>
                      <w:color w:val="0070C0"/>
                      <w:sz w:val="18"/>
                      <w:szCs w:val="18"/>
                    </w:rPr>
                    <w:t>ECT= 1</w:t>
                  </w:r>
                </w:p>
                <w:p w14:paraId="4236B594">
                  <w:pPr>
                    <w:spacing w:line="360" w:lineRule="auto"/>
                    <w:jc w:val="both"/>
                    <w:rPr>
                      <w:rFonts w:cstheme="minorHAnsi"/>
                      <w:iCs/>
                      <w:color w:val="0070C0"/>
                      <w:sz w:val="18"/>
                      <w:szCs w:val="18"/>
                    </w:rPr>
                  </w:pPr>
                  <w:r>
                    <w:rPr>
                      <w:rFonts w:cstheme="minorHAnsi"/>
                      <w:iCs/>
                      <w:color w:val="0070C0"/>
                      <w:sz w:val="18"/>
                      <w:szCs w:val="18"/>
                    </w:rPr>
                    <w:t>O.T= 0</w:t>
                  </w:r>
                </w:p>
                <w:p w14:paraId="308F25D4">
                  <w:pPr>
                    <w:spacing w:line="360" w:lineRule="auto"/>
                    <w:jc w:val="both"/>
                    <w:rPr>
                      <w:rFonts w:cstheme="minorHAnsi"/>
                      <w:iCs/>
                      <w:color w:val="0070C0"/>
                      <w:sz w:val="18"/>
                      <w:szCs w:val="18"/>
                    </w:rPr>
                  </w:pPr>
                  <w:r>
                    <w:rPr>
                      <w:rFonts w:cstheme="minorHAnsi"/>
                      <w:iCs/>
                      <w:color w:val="0070C0"/>
                      <w:sz w:val="18"/>
                      <w:szCs w:val="18"/>
                    </w:rPr>
                    <w:t>PET= 0</w:t>
                  </w:r>
                </w:p>
                <w:p w14:paraId="5F8E2A2F">
                  <w:pPr>
                    <w:spacing w:line="360" w:lineRule="auto"/>
                    <w:jc w:val="both"/>
                    <w:rPr>
                      <w:rFonts w:cstheme="minorHAnsi"/>
                      <w:iCs/>
                      <w:color w:val="0070C0"/>
                      <w:sz w:val="18"/>
                      <w:szCs w:val="18"/>
                    </w:rPr>
                  </w:pPr>
                  <w:r>
                    <w:rPr>
                      <w:rFonts w:cstheme="minorHAnsi"/>
                      <w:iCs/>
                      <w:color w:val="0070C0"/>
                      <w:sz w:val="18"/>
                      <w:szCs w:val="18"/>
                    </w:rPr>
                    <w:t>SLT= 0</w:t>
                  </w:r>
                </w:p>
                <w:p w14:paraId="70C6E7BD">
                  <w:pPr>
                    <w:spacing w:line="360" w:lineRule="auto"/>
                    <w:jc w:val="both"/>
                    <w:rPr>
                      <w:rFonts w:cstheme="minorHAnsi"/>
                      <w:iCs/>
                      <w:color w:val="0070C0"/>
                      <w:sz w:val="18"/>
                      <w:szCs w:val="18"/>
                    </w:rPr>
                  </w:pPr>
                  <w:r>
                    <w:rPr>
                      <w:rFonts w:cstheme="minorHAnsi"/>
                      <w:iCs/>
                      <w:color w:val="0070C0"/>
                      <w:sz w:val="18"/>
                      <w:szCs w:val="18"/>
                    </w:rPr>
                    <w:t>WI=  0</w:t>
                  </w:r>
                </w:p>
                <w:p w14:paraId="2692CF38">
                  <w:pPr>
                    <w:spacing w:line="360" w:lineRule="auto"/>
                    <w:jc w:val="both"/>
                    <w:rPr>
                      <w:rFonts w:cstheme="minorHAnsi"/>
                      <w:iCs/>
                      <w:color w:val="0070C0"/>
                      <w:sz w:val="18"/>
                      <w:szCs w:val="18"/>
                    </w:rPr>
                  </w:pPr>
                  <w:r>
                    <w:rPr>
                      <w:rFonts w:cstheme="minorHAnsi"/>
                      <w:iCs/>
                      <w:color w:val="0070C0"/>
                      <w:sz w:val="18"/>
                      <w:szCs w:val="18"/>
                    </w:rPr>
                    <w:t>ITT=0</w:t>
                  </w:r>
                </w:p>
                <w:p w14:paraId="140F8A7B">
                  <w:pPr>
                    <w:spacing w:line="360" w:lineRule="auto"/>
                    <w:jc w:val="both"/>
                    <w:rPr>
                      <w:rFonts w:cstheme="minorHAnsi"/>
                      <w:iCs/>
                      <w:color w:val="0070C0"/>
                      <w:sz w:val="18"/>
                      <w:szCs w:val="18"/>
                    </w:rPr>
                  </w:pPr>
                  <w:r>
                    <w:rPr>
                      <w:rFonts w:cstheme="minorHAnsi"/>
                      <w:iCs/>
                      <w:color w:val="0070C0"/>
                      <w:sz w:val="18"/>
                      <w:szCs w:val="18"/>
                    </w:rPr>
                    <w:t>PST=11</w:t>
                  </w:r>
                </w:p>
                <w:p w14:paraId="57E6AF5D">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Private 1</w:t>
                  </w:r>
                </w:p>
              </w:tc>
              <w:tc>
                <w:tcPr>
                  <w:tcW w:w="432" w:type="pct"/>
                  <w:shd w:val="clear" w:color="auto" w:fill="auto"/>
                  <w:vAlign w:val="top"/>
                </w:tcPr>
                <w:p w14:paraId="119BA3EB">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13</w:t>
                  </w:r>
                </w:p>
              </w:tc>
              <w:tc>
                <w:tcPr>
                  <w:tcW w:w="515" w:type="pct"/>
                  <w:shd w:val="clear" w:color="auto" w:fill="auto"/>
                  <w:vAlign w:val="top"/>
                </w:tcPr>
                <w:p w14:paraId="101DEA21">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0</w:t>
                  </w:r>
                </w:p>
              </w:tc>
              <w:tc>
                <w:tcPr>
                  <w:tcW w:w="489" w:type="pct"/>
                  <w:shd w:val="clear" w:color="auto" w:fill="auto"/>
                  <w:vAlign w:val="top"/>
                </w:tcPr>
                <w:p w14:paraId="404F7B9A">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0</w:t>
                  </w:r>
                </w:p>
              </w:tc>
              <w:tc>
                <w:tcPr>
                  <w:tcW w:w="447" w:type="pct"/>
                  <w:shd w:val="clear" w:color="auto" w:fill="auto"/>
                  <w:vAlign w:val="top"/>
                </w:tcPr>
                <w:p w14:paraId="62D8B30D">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0</w:t>
                  </w:r>
                </w:p>
              </w:tc>
              <w:tc>
                <w:tcPr>
                  <w:tcW w:w="437" w:type="pct"/>
                  <w:shd w:val="clear" w:color="auto" w:fill="auto"/>
                  <w:vAlign w:val="top"/>
                </w:tcPr>
                <w:p w14:paraId="7DEB7976">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13</w:t>
                  </w:r>
                </w:p>
              </w:tc>
            </w:tr>
            <w:tr w14:paraId="6A7E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35C5DA63">
                  <w:pPr>
                    <w:spacing w:line="360" w:lineRule="auto"/>
                    <w:jc w:val="both"/>
                    <w:rPr>
                      <w:rFonts w:hint="default" w:asciiTheme="minorHAnsi" w:hAnsiTheme="minorHAnsi" w:eastAsiaTheme="minorHAnsi" w:cstheme="minorHAnsi"/>
                      <w:b/>
                      <w:bCs/>
                      <w:iCs/>
                      <w:color w:val="0070C0"/>
                      <w:sz w:val="18"/>
                      <w:szCs w:val="18"/>
                      <w:lang w:val="en-US" w:eastAsia="zh-CN" w:bidi="ar-SA"/>
                    </w:rPr>
                  </w:pPr>
                  <w:r>
                    <w:rPr>
                      <w:rFonts w:cstheme="minorHAnsi"/>
                      <w:b/>
                      <w:bCs/>
                      <w:iCs/>
                      <w:color w:val="0070C0"/>
                      <w:sz w:val="18"/>
                      <w:szCs w:val="18"/>
                    </w:rPr>
                    <w:t>GBSS#14</w:t>
                  </w:r>
                  <w:r>
                    <w:rPr>
                      <w:rFonts w:hint="default" w:cstheme="minorHAnsi"/>
                      <w:b/>
                      <w:bCs/>
                      <w:iCs/>
                      <w:color w:val="0070C0"/>
                      <w:sz w:val="18"/>
                      <w:szCs w:val="18"/>
                      <w:lang w:val="en-US"/>
                    </w:rPr>
                    <w:t>(Morning &amp; Enening)</w:t>
                  </w:r>
                </w:p>
              </w:tc>
              <w:tc>
                <w:tcPr>
                  <w:tcW w:w="617" w:type="pct"/>
                  <w:shd w:val="clear" w:color="auto" w:fill="auto"/>
                  <w:vAlign w:val="center"/>
                </w:tcPr>
                <w:p w14:paraId="30F43217">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70F9B1EE">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Teaching </w:t>
                  </w:r>
                </w:p>
              </w:tc>
              <w:tc>
                <w:tcPr>
                  <w:tcW w:w="515" w:type="pct"/>
                  <w:shd w:val="clear" w:color="auto" w:fill="auto"/>
                  <w:vAlign w:val="top"/>
                </w:tcPr>
                <w:p w14:paraId="0A9FA6F4">
                  <w:pPr>
                    <w:spacing w:line="360" w:lineRule="auto"/>
                    <w:jc w:val="center"/>
                    <w:rPr>
                      <w:rFonts w:hint="default" w:cstheme="minorHAnsi"/>
                      <w:iCs/>
                      <w:color w:val="0070C0"/>
                      <w:sz w:val="18"/>
                      <w:szCs w:val="18"/>
                      <w:lang w:val="en-US" w:eastAsia="en-US" w:bidi="ar-SA"/>
                    </w:rPr>
                  </w:pPr>
                </w:p>
                <w:p w14:paraId="041B39C0">
                  <w:pPr>
                    <w:spacing w:line="360" w:lineRule="auto"/>
                    <w:jc w:val="center"/>
                    <w:rPr>
                      <w:rFonts w:hint="default" w:cstheme="minorHAnsi"/>
                      <w:iCs/>
                      <w:color w:val="0070C0"/>
                      <w:sz w:val="18"/>
                      <w:szCs w:val="18"/>
                      <w:lang w:val="en-US" w:eastAsia="en-US" w:bidi="ar-SA"/>
                    </w:rPr>
                  </w:pPr>
                </w:p>
                <w:p w14:paraId="43024C3D">
                  <w:pPr>
                    <w:spacing w:line="360" w:lineRule="auto"/>
                    <w:jc w:val="center"/>
                    <w:rPr>
                      <w:rFonts w:hint="default" w:cstheme="minorHAnsi"/>
                      <w:iCs/>
                      <w:color w:val="0070C0"/>
                      <w:sz w:val="18"/>
                      <w:szCs w:val="18"/>
                      <w:lang w:val="en-US" w:eastAsia="en-US" w:bidi="ar-SA"/>
                    </w:rPr>
                  </w:pPr>
                </w:p>
                <w:p w14:paraId="150CD46C">
                  <w:pPr>
                    <w:spacing w:line="360" w:lineRule="auto"/>
                    <w:jc w:val="center"/>
                    <w:rPr>
                      <w:rFonts w:hint="default" w:cstheme="minorHAnsi"/>
                      <w:iCs/>
                      <w:color w:val="0070C0"/>
                      <w:sz w:val="18"/>
                      <w:szCs w:val="18"/>
                      <w:lang w:val="en-US" w:eastAsia="en-US" w:bidi="ar-SA"/>
                    </w:rPr>
                  </w:pPr>
                  <w:r>
                    <w:rPr>
                      <w:rFonts w:hint="default" w:cstheme="minorHAnsi"/>
                      <w:iCs/>
                      <w:color w:val="0070C0"/>
                      <w:sz w:val="18"/>
                      <w:szCs w:val="18"/>
                      <w:lang w:val="en-US" w:eastAsia="en-US" w:bidi="ar-SA"/>
                    </w:rPr>
                    <w:t>Morning (Higher Secondary)</w:t>
                  </w:r>
                </w:p>
                <w:p w14:paraId="153F6A29">
                  <w:pPr>
                    <w:spacing w:line="360" w:lineRule="auto"/>
                    <w:jc w:val="center"/>
                    <w:rPr>
                      <w:rFonts w:hint="default" w:cstheme="minorHAnsi"/>
                      <w:iCs/>
                      <w:color w:val="0070C0"/>
                      <w:sz w:val="18"/>
                      <w:szCs w:val="18"/>
                      <w:lang w:val="en-US" w:eastAsia="en-US" w:bidi="ar-SA"/>
                    </w:rPr>
                  </w:pPr>
                  <w:r>
                    <w:rPr>
                      <w:rFonts w:hint="default" w:cstheme="minorHAnsi"/>
                      <w:iCs/>
                      <w:color w:val="0070C0"/>
                      <w:sz w:val="18"/>
                      <w:szCs w:val="18"/>
                      <w:lang w:val="en-US" w:eastAsia="en-US" w:bidi="ar-SA"/>
                    </w:rPr>
                    <w:t>Evening</w:t>
                  </w:r>
                </w:p>
                <w:p w14:paraId="2F0B15D1">
                  <w:pPr>
                    <w:spacing w:line="360" w:lineRule="auto"/>
                    <w:jc w:val="center"/>
                    <w:rPr>
                      <w:rFonts w:hint="default" w:cstheme="minorHAnsi"/>
                      <w:iCs/>
                      <w:color w:val="0070C0"/>
                      <w:sz w:val="18"/>
                      <w:szCs w:val="18"/>
                      <w:lang w:val="en-US" w:eastAsia="en-US" w:bidi="ar-SA"/>
                    </w:rPr>
                  </w:pPr>
                  <w:r>
                    <w:rPr>
                      <w:rFonts w:hint="default" w:cstheme="minorHAnsi"/>
                      <w:iCs/>
                      <w:color w:val="0070C0"/>
                      <w:sz w:val="18"/>
                      <w:szCs w:val="18"/>
                      <w:lang w:val="en-US" w:eastAsia="en-US" w:bidi="ar-SA"/>
                    </w:rPr>
                    <w:t>(Secondary)</w:t>
                  </w:r>
                </w:p>
              </w:tc>
              <w:tc>
                <w:tcPr>
                  <w:tcW w:w="462" w:type="pct"/>
                  <w:shd w:val="clear" w:color="auto" w:fill="auto"/>
                  <w:vAlign w:val="center"/>
                </w:tcPr>
                <w:p w14:paraId="597B39DA">
                  <w:pPr>
                    <w:spacing w:line="360" w:lineRule="auto"/>
                    <w:jc w:val="both"/>
                    <w:rPr>
                      <w:rFonts w:hint="default" w:cstheme="minorHAnsi"/>
                      <w:iCs/>
                      <w:color w:val="0070C0"/>
                      <w:sz w:val="18"/>
                      <w:szCs w:val="18"/>
                      <w:lang w:val="en-US"/>
                    </w:rPr>
                  </w:pPr>
                  <w:r>
                    <w:rPr>
                      <w:rFonts w:cstheme="minorHAnsi"/>
                      <w:iCs/>
                      <w:color w:val="0070C0"/>
                      <w:sz w:val="18"/>
                      <w:szCs w:val="18"/>
                    </w:rPr>
                    <w:t xml:space="preserve">HSTs= </w:t>
                  </w:r>
                  <w:r>
                    <w:rPr>
                      <w:rFonts w:hint="default" w:cstheme="minorHAnsi"/>
                      <w:iCs/>
                      <w:color w:val="0070C0"/>
                      <w:sz w:val="18"/>
                      <w:szCs w:val="18"/>
                      <w:lang w:val="en-US"/>
                    </w:rPr>
                    <w:t>19</w:t>
                  </w:r>
                </w:p>
                <w:p w14:paraId="57B2B75A">
                  <w:pPr>
                    <w:spacing w:line="360" w:lineRule="auto"/>
                    <w:jc w:val="both"/>
                    <w:rPr>
                      <w:rFonts w:cstheme="minorHAnsi"/>
                      <w:iCs/>
                      <w:color w:val="0070C0"/>
                      <w:sz w:val="18"/>
                      <w:szCs w:val="18"/>
                    </w:rPr>
                  </w:pPr>
                  <w:r>
                    <w:rPr>
                      <w:rFonts w:cstheme="minorHAnsi"/>
                      <w:iCs/>
                      <w:color w:val="0070C0"/>
                      <w:sz w:val="18"/>
                      <w:szCs w:val="18"/>
                    </w:rPr>
                    <w:t>SS=6</w:t>
                  </w:r>
                </w:p>
                <w:p w14:paraId="422EB8E6">
                  <w:pPr>
                    <w:spacing w:line="360" w:lineRule="auto"/>
                    <w:jc w:val="both"/>
                    <w:rPr>
                      <w:rFonts w:cstheme="minorHAnsi"/>
                      <w:iCs/>
                      <w:color w:val="0070C0"/>
                      <w:sz w:val="18"/>
                      <w:szCs w:val="18"/>
                    </w:rPr>
                  </w:pPr>
                  <w:r>
                    <w:rPr>
                      <w:rFonts w:cstheme="minorHAnsi"/>
                      <w:iCs/>
                      <w:color w:val="0070C0"/>
                      <w:sz w:val="18"/>
                      <w:szCs w:val="18"/>
                    </w:rPr>
                    <w:t xml:space="preserve">JSTs=4 </w:t>
                  </w:r>
                </w:p>
                <w:p w14:paraId="4C7B5743">
                  <w:pPr>
                    <w:spacing w:line="360" w:lineRule="auto"/>
                    <w:jc w:val="both"/>
                    <w:rPr>
                      <w:rFonts w:hint="default" w:cstheme="minorHAnsi"/>
                      <w:iCs/>
                      <w:color w:val="0070C0"/>
                      <w:sz w:val="18"/>
                      <w:szCs w:val="18"/>
                      <w:lang w:val="en-US"/>
                    </w:rPr>
                  </w:pPr>
                  <w:r>
                    <w:rPr>
                      <w:rFonts w:cstheme="minorHAnsi"/>
                      <w:iCs/>
                      <w:color w:val="0070C0"/>
                      <w:sz w:val="18"/>
                      <w:szCs w:val="18"/>
                    </w:rPr>
                    <w:t>JESTs= 1</w:t>
                  </w:r>
                  <w:r>
                    <w:rPr>
                      <w:rFonts w:hint="default" w:cstheme="minorHAnsi"/>
                      <w:iCs/>
                      <w:color w:val="0070C0"/>
                      <w:sz w:val="18"/>
                      <w:szCs w:val="18"/>
                      <w:lang w:val="en-US"/>
                    </w:rPr>
                    <w:t>9</w:t>
                  </w:r>
                </w:p>
                <w:p w14:paraId="5751CFA3">
                  <w:pPr>
                    <w:spacing w:line="360" w:lineRule="auto"/>
                    <w:jc w:val="both"/>
                    <w:rPr>
                      <w:rFonts w:cstheme="minorHAnsi"/>
                      <w:iCs/>
                      <w:color w:val="0070C0"/>
                      <w:sz w:val="18"/>
                      <w:szCs w:val="18"/>
                    </w:rPr>
                  </w:pPr>
                  <w:r>
                    <w:rPr>
                      <w:rFonts w:cstheme="minorHAnsi"/>
                      <w:iCs/>
                      <w:color w:val="0070C0"/>
                      <w:sz w:val="18"/>
                      <w:szCs w:val="18"/>
                    </w:rPr>
                    <w:t xml:space="preserve">ECT= </w:t>
                  </w:r>
                </w:p>
                <w:p w14:paraId="011BB65B">
                  <w:pPr>
                    <w:spacing w:line="360" w:lineRule="auto"/>
                    <w:jc w:val="both"/>
                    <w:rPr>
                      <w:rFonts w:cstheme="minorHAnsi"/>
                      <w:iCs/>
                      <w:color w:val="0070C0"/>
                      <w:sz w:val="18"/>
                      <w:szCs w:val="18"/>
                    </w:rPr>
                  </w:pPr>
                  <w:r>
                    <w:rPr>
                      <w:rFonts w:cstheme="minorHAnsi"/>
                      <w:iCs/>
                      <w:color w:val="0070C0"/>
                      <w:sz w:val="18"/>
                      <w:szCs w:val="18"/>
                    </w:rPr>
                    <w:t xml:space="preserve">O.T= </w:t>
                  </w:r>
                </w:p>
                <w:p w14:paraId="66B75AAD">
                  <w:pPr>
                    <w:spacing w:line="360" w:lineRule="auto"/>
                    <w:jc w:val="both"/>
                    <w:rPr>
                      <w:rFonts w:cstheme="minorHAnsi"/>
                      <w:iCs/>
                      <w:color w:val="0070C0"/>
                      <w:sz w:val="18"/>
                      <w:szCs w:val="18"/>
                    </w:rPr>
                  </w:pPr>
                  <w:r>
                    <w:rPr>
                      <w:rFonts w:cstheme="minorHAnsi"/>
                      <w:iCs/>
                      <w:color w:val="0070C0"/>
                      <w:sz w:val="18"/>
                      <w:szCs w:val="18"/>
                    </w:rPr>
                    <w:t xml:space="preserve">PET= </w:t>
                  </w:r>
                </w:p>
                <w:p w14:paraId="5676891E">
                  <w:pPr>
                    <w:spacing w:line="360" w:lineRule="auto"/>
                    <w:jc w:val="both"/>
                    <w:rPr>
                      <w:rFonts w:hint="default" w:cstheme="minorHAnsi"/>
                      <w:iCs/>
                      <w:color w:val="0070C0"/>
                      <w:sz w:val="18"/>
                      <w:szCs w:val="18"/>
                      <w:lang w:val="en-US"/>
                    </w:rPr>
                  </w:pPr>
                  <w:r>
                    <w:rPr>
                      <w:rFonts w:cstheme="minorHAnsi"/>
                      <w:iCs/>
                      <w:color w:val="0070C0"/>
                      <w:sz w:val="18"/>
                      <w:szCs w:val="18"/>
                    </w:rPr>
                    <w:t xml:space="preserve">SLT= </w:t>
                  </w:r>
                  <w:r>
                    <w:rPr>
                      <w:rFonts w:hint="default" w:cstheme="minorHAnsi"/>
                      <w:iCs/>
                      <w:color w:val="0070C0"/>
                      <w:sz w:val="18"/>
                      <w:szCs w:val="18"/>
                      <w:lang w:val="en-US"/>
                    </w:rPr>
                    <w:t>0</w:t>
                  </w:r>
                </w:p>
                <w:p w14:paraId="7A1E9184">
                  <w:pPr>
                    <w:spacing w:line="360" w:lineRule="auto"/>
                    <w:jc w:val="both"/>
                    <w:rPr>
                      <w:rFonts w:cstheme="minorHAnsi"/>
                      <w:iCs/>
                      <w:color w:val="0070C0"/>
                      <w:sz w:val="18"/>
                      <w:szCs w:val="18"/>
                    </w:rPr>
                  </w:pPr>
                  <w:r>
                    <w:rPr>
                      <w:rFonts w:cstheme="minorHAnsi"/>
                      <w:iCs/>
                      <w:color w:val="0070C0"/>
                      <w:sz w:val="18"/>
                      <w:szCs w:val="18"/>
                    </w:rPr>
                    <w:t xml:space="preserve">WI=  </w:t>
                  </w:r>
                </w:p>
                <w:p w14:paraId="7972226C">
                  <w:pPr>
                    <w:spacing w:line="360" w:lineRule="auto"/>
                    <w:jc w:val="both"/>
                    <w:rPr>
                      <w:rFonts w:cstheme="minorHAnsi"/>
                      <w:iCs/>
                      <w:color w:val="0070C0"/>
                      <w:sz w:val="18"/>
                      <w:szCs w:val="18"/>
                    </w:rPr>
                  </w:pPr>
                  <w:r>
                    <w:rPr>
                      <w:rFonts w:cstheme="minorHAnsi"/>
                      <w:iCs/>
                      <w:color w:val="0070C0"/>
                      <w:sz w:val="18"/>
                      <w:szCs w:val="18"/>
                    </w:rPr>
                    <w:t>ITT=</w:t>
                  </w:r>
                </w:p>
                <w:p w14:paraId="6A6BCA6C">
                  <w:pPr>
                    <w:spacing w:line="360" w:lineRule="auto"/>
                    <w:jc w:val="both"/>
                    <w:rPr>
                      <w:rFonts w:cstheme="minorHAnsi"/>
                      <w:iCs/>
                      <w:color w:val="0070C0"/>
                      <w:sz w:val="18"/>
                      <w:szCs w:val="18"/>
                    </w:rPr>
                  </w:pPr>
                  <w:r>
                    <w:rPr>
                      <w:rFonts w:cstheme="minorHAnsi"/>
                      <w:iCs/>
                      <w:color w:val="0070C0"/>
                      <w:sz w:val="18"/>
                      <w:szCs w:val="18"/>
                    </w:rPr>
                    <w:t>PST=</w:t>
                  </w:r>
                </w:p>
                <w:p w14:paraId="501BF1BA">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Private:</w:t>
                  </w:r>
                  <w:r>
                    <w:rPr>
                      <w:rFonts w:hint="default" w:cstheme="minorHAnsi"/>
                      <w:iCs/>
                      <w:color w:val="0070C0"/>
                      <w:sz w:val="18"/>
                      <w:szCs w:val="18"/>
                      <w:lang w:val="en-US"/>
                    </w:rPr>
                    <w:t>3</w:t>
                  </w:r>
                  <w:r>
                    <w:rPr>
                      <w:rFonts w:cstheme="minorHAnsi"/>
                      <w:iCs/>
                      <w:color w:val="0070C0"/>
                      <w:sz w:val="18"/>
                      <w:szCs w:val="18"/>
                    </w:rPr>
                    <w:t xml:space="preserve"> </w:t>
                  </w:r>
                </w:p>
              </w:tc>
              <w:tc>
                <w:tcPr>
                  <w:tcW w:w="432" w:type="pct"/>
                  <w:shd w:val="clear" w:color="auto" w:fill="auto"/>
                  <w:vAlign w:val="top"/>
                </w:tcPr>
                <w:p w14:paraId="08540F5A">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4</w:t>
                  </w:r>
                  <w:r>
                    <w:rPr>
                      <w:rFonts w:hint="default" w:cstheme="minorHAnsi"/>
                      <w:iCs/>
                      <w:color w:val="0070C0"/>
                      <w:sz w:val="18"/>
                      <w:szCs w:val="18"/>
                      <w:lang w:val="en-US"/>
                    </w:rPr>
                    <w:t>8</w:t>
                  </w:r>
                </w:p>
              </w:tc>
              <w:tc>
                <w:tcPr>
                  <w:tcW w:w="515" w:type="pct"/>
                  <w:shd w:val="clear" w:color="auto" w:fill="auto"/>
                  <w:vAlign w:val="top"/>
                </w:tcPr>
                <w:p w14:paraId="5132ADB7">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0</w:t>
                  </w:r>
                </w:p>
              </w:tc>
              <w:tc>
                <w:tcPr>
                  <w:tcW w:w="489" w:type="pct"/>
                  <w:shd w:val="clear" w:color="auto" w:fill="auto"/>
                  <w:vAlign w:val="top"/>
                </w:tcPr>
                <w:p w14:paraId="49733B65">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1</w:t>
                  </w:r>
                </w:p>
              </w:tc>
              <w:tc>
                <w:tcPr>
                  <w:tcW w:w="447" w:type="pct"/>
                  <w:shd w:val="clear" w:color="auto" w:fill="auto"/>
                  <w:vAlign w:val="top"/>
                </w:tcPr>
                <w:p w14:paraId="2ACD0589">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03</w:t>
                  </w:r>
                </w:p>
              </w:tc>
              <w:tc>
                <w:tcPr>
                  <w:tcW w:w="437" w:type="pct"/>
                  <w:shd w:val="clear" w:color="auto" w:fill="auto"/>
                  <w:vAlign w:val="top"/>
                </w:tcPr>
                <w:p w14:paraId="2D3E29F3">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eastAsia="en-US" w:bidi="ar-SA"/>
                    </w:rPr>
                    <w:t>51</w:t>
                  </w:r>
                </w:p>
              </w:tc>
            </w:tr>
            <w:tr w14:paraId="0AED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vAlign w:val="center"/>
                </w:tcPr>
                <w:p w14:paraId="5A319354">
                  <w:pPr>
                    <w:spacing w:line="360" w:lineRule="auto"/>
                    <w:jc w:val="both"/>
                    <w:rPr>
                      <w:rFonts w:cstheme="minorHAnsi"/>
                      <w:iCs/>
                      <w:color w:val="0070C0"/>
                      <w:sz w:val="18"/>
                      <w:szCs w:val="18"/>
                    </w:rPr>
                  </w:pPr>
                  <w:r>
                    <w:rPr>
                      <w:rFonts w:cstheme="minorHAnsi"/>
                      <w:b/>
                      <w:bCs/>
                      <w:iCs/>
                      <w:color w:val="0070C0"/>
                      <w:sz w:val="18"/>
                      <w:szCs w:val="18"/>
                    </w:rPr>
                    <w:t>GBSS#05</w:t>
                  </w:r>
                </w:p>
              </w:tc>
              <w:tc>
                <w:tcPr>
                  <w:tcW w:w="617" w:type="pct"/>
                  <w:vAlign w:val="center"/>
                </w:tcPr>
                <w:p w14:paraId="591520D5">
                  <w:pPr>
                    <w:spacing w:line="360" w:lineRule="auto"/>
                    <w:jc w:val="both"/>
                    <w:rPr>
                      <w:rFonts w:cstheme="minorHAnsi"/>
                      <w:iCs/>
                      <w:color w:val="0070C0"/>
                      <w:sz w:val="18"/>
                      <w:szCs w:val="18"/>
                    </w:rPr>
                  </w:pPr>
                  <w:r>
                    <w:rPr>
                      <w:rFonts w:eastAsia="SimSun" w:cstheme="minorHAnsi"/>
                      <w:iCs/>
                      <w:color w:val="0070C0"/>
                      <w:sz w:val="18"/>
                      <w:szCs w:val="18"/>
                      <w:lang w:eastAsia="zh-CN" w:bidi="ar"/>
                    </w:rPr>
                    <w:t xml:space="preserve">Govt/Private </w:t>
                  </w:r>
                </w:p>
              </w:tc>
              <w:tc>
                <w:tcPr>
                  <w:tcW w:w="469" w:type="pct"/>
                  <w:vAlign w:val="center"/>
                </w:tcPr>
                <w:p w14:paraId="13A0C3C2">
                  <w:pPr>
                    <w:spacing w:line="360" w:lineRule="auto"/>
                    <w:jc w:val="both"/>
                    <w:rPr>
                      <w:rFonts w:cstheme="minorHAnsi"/>
                      <w:iCs/>
                      <w:color w:val="0070C0"/>
                      <w:sz w:val="18"/>
                      <w:szCs w:val="18"/>
                    </w:rPr>
                  </w:pPr>
                  <w:r>
                    <w:rPr>
                      <w:rFonts w:cstheme="minorHAnsi"/>
                      <w:iCs/>
                      <w:color w:val="0070C0"/>
                      <w:sz w:val="18"/>
                      <w:szCs w:val="18"/>
                    </w:rPr>
                    <w:t xml:space="preserve">Teaching </w:t>
                  </w:r>
                </w:p>
              </w:tc>
              <w:tc>
                <w:tcPr>
                  <w:tcW w:w="515" w:type="pct"/>
                </w:tcPr>
                <w:p w14:paraId="537F7AA6">
                  <w:pPr>
                    <w:spacing w:line="360" w:lineRule="auto"/>
                    <w:jc w:val="both"/>
                    <w:rPr>
                      <w:rFonts w:hint="default" w:cstheme="minorHAnsi"/>
                      <w:iCs/>
                      <w:color w:val="0070C0"/>
                      <w:sz w:val="18"/>
                      <w:szCs w:val="18"/>
                      <w:lang w:val="en-US"/>
                    </w:rPr>
                  </w:pPr>
                </w:p>
                <w:p w14:paraId="0CE9E41D">
                  <w:pPr>
                    <w:spacing w:line="360" w:lineRule="auto"/>
                    <w:jc w:val="both"/>
                    <w:rPr>
                      <w:rFonts w:hint="default" w:cstheme="minorHAnsi"/>
                      <w:iCs/>
                      <w:color w:val="0070C0"/>
                      <w:sz w:val="18"/>
                      <w:szCs w:val="18"/>
                      <w:lang w:val="en-US"/>
                    </w:rPr>
                  </w:pPr>
                  <w:r>
                    <w:rPr>
                      <w:rFonts w:hint="default" w:cstheme="minorHAnsi"/>
                      <w:iCs/>
                      <w:color w:val="0070C0"/>
                      <w:sz w:val="18"/>
                      <w:szCs w:val="18"/>
                      <w:lang w:val="en-US"/>
                    </w:rPr>
                    <w:t>Primary</w:t>
                  </w:r>
                </w:p>
              </w:tc>
              <w:tc>
                <w:tcPr>
                  <w:tcW w:w="462" w:type="pct"/>
                  <w:vAlign w:val="center"/>
                </w:tcPr>
                <w:p w14:paraId="5876286A">
                  <w:pPr>
                    <w:spacing w:line="360" w:lineRule="auto"/>
                    <w:jc w:val="both"/>
                    <w:rPr>
                      <w:rFonts w:hint="default" w:cstheme="minorHAnsi"/>
                      <w:iCs/>
                      <w:color w:val="0070C0"/>
                      <w:sz w:val="18"/>
                      <w:szCs w:val="18"/>
                      <w:lang w:val="en-US"/>
                    </w:rPr>
                  </w:pPr>
                  <w:r>
                    <w:rPr>
                      <w:rFonts w:cstheme="minorHAnsi"/>
                      <w:iCs/>
                      <w:color w:val="0070C0"/>
                      <w:sz w:val="18"/>
                      <w:szCs w:val="18"/>
                    </w:rPr>
                    <w:t xml:space="preserve">HSTs= </w:t>
                  </w:r>
                  <w:r>
                    <w:rPr>
                      <w:rFonts w:hint="default" w:cstheme="minorHAnsi"/>
                      <w:iCs/>
                      <w:color w:val="0070C0"/>
                      <w:sz w:val="18"/>
                      <w:szCs w:val="18"/>
                      <w:lang w:val="en-US"/>
                    </w:rPr>
                    <w:t>9</w:t>
                  </w:r>
                </w:p>
                <w:p w14:paraId="16A94E86">
                  <w:pPr>
                    <w:spacing w:line="360" w:lineRule="auto"/>
                    <w:jc w:val="both"/>
                    <w:rPr>
                      <w:rFonts w:hint="default" w:cstheme="minorHAnsi"/>
                      <w:iCs/>
                      <w:color w:val="0070C0"/>
                      <w:sz w:val="18"/>
                      <w:szCs w:val="18"/>
                      <w:lang w:val="en-US"/>
                    </w:rPr>
                  </w:pPr>
                  <w:r>
                    <w:rPr>
                      <w:rFonts w:cstheme="minorHAnsi"/>
                      <w:iCs/>
                      <w:color w:val="0070C0"/>
                      <w:sz w:val="18"/>
                      <w:szCs w:val="18"/>
                    </w:rPr>
                    <w:t xml:space="preserve">JSTs= </w:t>
                  </w:r>
                  <w:r>
                    <w:rPr>
                      <w:rFonts w:hint="default" w:cstheme="minorHAnsi"/>
                      <w:iCs/>
                      <w:color w:val="0070C0"/>
                      <w:sz w:val="18"/>
                      <w:szCs w:val="18"/>
                      <w:lang w:val="en-US"/>
                    </w:rPr>
                    <w:t>0</w:t>
                  </w:r>
                </w:p>
                <w:p w14:paraId="40877403">
                  <w:pPr>
                    <w:spacing w:line="360" w:lineRule="auto"/>
                    <w:jc w:val="both"/>
                    <w:rPr>
                      <w:rFonts w:hint="default" w:cstheme="minorHAnsi"/>
                      <w:iCs/>
                      <w:color w:val="0070C0"/>
                      <w:sz w:val="18"/>
                      <w:szCs w:val="18"/>
                      <w:lang w:val="en-US"/>
                    </w:rPr>
                  </w:pPr>
                  <w:r>
                    <w:rPr>
                      <w:rFonts w:cstheme="minorHAnsi"/>
                      <w:iCs/>
                      <w:color w:val="0070C0"/>
                      <w:sz w:val="18"/>
                      <w:szCs w:val="18"/>
                    </w:rPr>
                    <w:t xml:space="preserve">JESTs= </w:t>
                  </w:r>
                  <w:r>
                    <w:rPr>
                      <w:rFonts w:hint="default" w:cstheme="minorHAnsi"/>
                      <w:iCs/>
                      <w:color w:val="0070C0"/>
                      <w:sz w:val="18"/>
                      <w:szCs w:val="18"/>
                      <w:lang w:val="en-US"/>
                    </w:rPr>
                    <w:t>10</w:t>
                  </w:r>
                </w:p>
                <w:p w14:paraId="2C5CDB69">
                  <w:pPr>
                    <w:spacing w:line="360" w:lineRule="auto"/>
                    <w:jc w:val="both"/>
                    <w:rPr>
                      <w:rFonts w:hint="default" w:cstheme="minorHAnsi"/>
                      <w:iCs/>
                      <w:color w:val="0070C0"/>
                      <w:sz w:val="18"/>
                      <w:szCs w:val="18"/>
                      <w:lang w:val="en-US"/>
                    </w:rPr>
                  </w:pPr>
                  <w:r>
                    <w:rPr>
                      <w:rFonts w:cstheme="minorHAnsi"/>
                      <w:iCs/>
                      <w:color w:val="0070C0"/>
                      <w:sz w:val="18"/>
                      <w:szCs w:val="18"/>
                    </w:rPr>
                    <w:t xml:space="preserve">ECT= </w:t>
                  </w:r>
                  <w:r>
                    <w:rPr>
                      <w:rFonts w:hint="default" w:cstheme="minorHAnsi"/>
                      <w:iCs/>
                      <w:color w:val="0070C0"/>
                      <w:sz w:val="18"/>
                      <w:szCs w:val="18"/>
                      <w:lang w:val="en-US"/>
                    </w:rPr>
                    <w:t>0</w:t>
                  </w:r>
                </w:p>
                <w:p w14:paraId="2AAB29E2">
                  <w:pPr>
                    <w:spacing w:line="360" w:lineRule="auto"/>
                    <w:jc w:val="both"/>
                    <w:rPr>
                      <w:rFonts w:hint="default" w:cstheme="minorHAnsi"/>
                      <w:iCs/>
                      <w:color w:val="0070C0"/>
                      <w:sz w:val="18"/>
                      <w:szCs w:val="18"/>
                      <w:lang w:val="en-US"/>
                    </w:rPr>
                  </w:pPr>
                  <w:r>
                    <w:rPr>
                      <w:rFonts w:cstheme="minorHAnsi"/>
                      <w:iCs/>
                      <w:color w:val="0070C0"/>
                      <w:sz w:val="18"/>
                      <w:szCs w:val="18"/>
                    </w:rPr>
                    <w:t xml:space="preserve">O.T= </w:t>
                  </w:r>
                  <w:r>
                    <w:rPr>
                      <w:rFonts w:hint="default" w:cstheme="minorHAnsi"/>
                      <w:iCs/>
                      <w:color w:val="0070C0"/>
                      <w:sz w:val="18"/>
                      <w:szCs w:val="18"/>
                      <w:lang w:val="en-US"/>
                    </w:rPr>
                    <w:t>0</w:t>
                  </w:r>
                </w:p>
                <w:p w14:paraId="51FEDB1F">
                  <w:pPr>
                    <w:spacing w:line="360" w:lineRule="auto"/>
                    <w:jc w:val="both"/>
                    <w:rPr>
                      <w:rFonts w:hint="default" w:cstheme="minorHAnsi"/>
                      <w:iCs/>
                      <w:color w:val="0070C0"/>
                      <w:sz w:val="18"/>
                      <w:szCs w:val="18"/>
                      <w:lang w:val="en-US"/>
                    </w:rPr>
                  </w:pPr>
                  <w:r>
                    <w:rPr>
                      <w:rFonts w:cstheme="minorHAnsi"/>
                      <w:iCs/>
                      <w:color w:val="0070C0"/>
                      <w:sz w:val="18"/>
                      <w:szCs w:val="18"/>
                    </w:rPr>
                    <w:t xml:space="preserve">PET= </w:t>
                  </w:r>
                  <w:r>
                    <w:rPr>
                      <w:rFonts w:hint="default" w:cstheme="minorHAnsi"/>
                      <w:iCs/>
                      <w:color w:val="0070C0"/>
                      <w:sz w:val="18"/>
                      <w:szCs w:val="18"/>
                      <w:lang w:val="en-US"/>
                    </w:rPr>
                    <w:t>0</w:t>
                  </w:r>
                </w:p>
                <w:p w14:paraId="71C572B5">
                  <w:pPr>
                    <w:spacing w:line="360" w:lineRule="auto"/>
                    <w:jc w:val="both"/>
                    <w:rPr>
                      <w:rFonts w:hint="default" w:cstheme="minorHAnsi"/>
                      <w:iCs/>
                      <w:color w:val="0070C0"/>
                      <w:sz w:val="18"/>
                      <w:szCs w:val="18"/>
                      <w:lang w:val="en-US"/>
                    </w:rPr>
                  </w:pPr>
                  <w:r>
                    <w:rPr>
                      <w:rFonts w:cstheme="minorHAnsi"/>
                      <w:iCs/>
                      <w:color w:val="0070C0"/>
                      <w:sz w:val="18"/>
                      <w:szCs w:val="18"/>
                    </w:rPr>
                    <w:t xml:space="preserve">SLT= </w:t>
                  </w:r>
                  <w:r>
                    <w:rPr>
                      <w:rFonts w:hint="default" w:cstheme="minorHAnsi"/>
                      <w:iCs/>
                      <w:color w:val="0070C0"/>
                      <w:sz w:val="18"/>
                      <w:szCs w:val="18"/>
                      <w:lang w:val="en-US"/>
                    </w:rPr>
                    <w:t>0</w:t>
                  </w:r>
                </w:p>
                <w:p w14:paraId="27701149">
                  <w:pPr>
                    <w:spacing w:line="360" w:lineRule="auto"/>
                    <w:jc w:val="both"/>
                    <w:rPr>
                      <w:rFonts w:hint="default" w:cstheme="minorHAnsi"/>
                      <w:iCs/>
                      <w:color w:val="0070C0"/>
                      <w:sz w:val="18"/>
                      <w:szCs w:val="18"/>
                      <w:lang w:val="en-US"/>
                    </w:rPr>
                  </w:pPr>
                  <w:r>
                    <w:rPr>
                      <w:rFonts w:cstheme="minorHAnsi"/>
                      <w:iCs/>
                      <w:color w:val="0070C0"/>
                      <w:sz w:val="18"/>
                      <w:szCs w:val="18"/>
                    </w:rPr>
                    <w:t xml:space="preserve">WI=  </w:t>
                  </w:r>
                  <w:r>
                    <w:rPr>
                      <w:rFonts w:hint="default" w:cstheme="minorHAnsi"/>
                      <w:iCs/>
                      <w:color w:val="0070C0"/>
                      <w:sz w:val="18"/>
                      <w:szCs w:val="18"/>
                      <w:lang w:val="en-US"/>
                    </w:rPr>
                    <w:t>0</w:t>
                  </w:r>
                </w:p>
                <w:p w14:paraId="6AA3D3D6">
                  <w:pPr>
                    <w:spacing w:line="360" w:lineRule="auto"/>
                    <w:jc w:val="both"/>
                    <w:rPr>
                      <w:rFonts w:hint="default" w:cstheme="minorHAnsi"/>
                      <w:iCs/>
                      <w:color w:val="0070C0"/>
                      <w:sz w:val="18"/>
                      <w:szCs w:val="18"/>
                      <w:lang w:val="en-US"/>
                    </w:rPr>
                  </w:pPr>
                  <w:r>
                    <w:rPr>
                      <w:rFonts w:cstheme="minorHAnsi"/>
                      <w:iCs/>
                      <w:color w:val="0070C0"/>
                      <w:sz w:val="18"/>
                      <w:szCs w:val="18"/>
                    </w:rPr>
                    <w:t>ITT=</w:t>
                  </w:r>
                  <w:r>
                    <w:rPr>
                      <w:rFonts w:hint="default" w:cstheme="minorHAnsi"/>
                      <w:iCs/>
                      <w:color w:val="0070C0"/>
                      <w:sz w:val="18"/>
                      <w:szCs w:val="18"/>
                      <w:lang w:val="en-US"/>
                    </w:rPr>
                    <w:t xml:space="preserve"> 0</w:t>
                  </w:r>
                </w:p>
                <w:p w14:paraId="54C9D244">
                  <w:pPr>
                    <w:spacing w:line="360" w:lineRule="auto"/>
                    <w:jc w:val="both"/>
                    <w:rPr>
                      <w:rFonts w:hint="default" w:cstheme="minorHAnsi"/>
                      <w:iCs/>
                      <w:color w:val="0070C0"/>
                      <w:sz w:val="18"/>
                      <w:szCs w:val="18"/>
                      <w:lang w:val="en-US"/>
                    </w:rPr>
                  </w:pPr>
                  <w:r>
                    <w:rPr>
                      <w:rFonts w:cstheme="minorHAnsi"/>
                      <w:iCs/>
                      <w:color w:val="0070C0"/>
                      <w:sz w:val="18"/>
                      <w:szCs w:val="18"/>
                    </w:rPr>
                    <w:t>PST=</w:t>
                  </w:r>
                  <w:r>
                    <w:rPr>
                      <w:rFonts w:hint="default" w:cstheme="minorHAnsi"/>
                      <w:iCs/>
                      <w:color w:val="0070C0"/>
                      <w:sz w:val="18"/>
                      <w:szCs w:val="18"/>
                      <w:lang w:val="en-US"/>
                    </w:rPr>
                    <w:t>0</w:t>
                  </w:r>
                </w:p>
                <w:p w14:paraId="1BA2C0E7">
                  <w:pPr>
                    <w:spacing w:line="360" w:lineRule="auto"/>
                    <w:jc w:val="both"/>
                    <w:rPr>
                      <w:rFonts w:hint="default" w:cstheme="minorHAnsi"/>
                      <w:iCs/>
                      <w:color w:val="0070C0"/>
                      <w:sz w:val="18"/>
                      <w:szCs w:val="18"/>
                      <w:lang w:val="en-US"/>
                    </w:rPr>
                  </w:pPr>
                  <w:r>
                    <w:rPr>
                      <w:rFonts w:cstheme="minorHAnsi"/>
                      <w:iCs/>
                      <w:color w:val="0070C0"/>
                      <w:sz w:val="18"/>
                      <w:szCs w:val="18"/>
                    </w:rPr>
                    <w:t xml:space="preserve">Private </w:t>
                  </w:r>
                  <w:r>
                    <w:rPr>
                      <w:rFonts w:hint="default" w:cstheme="minorHAnsi"/>
                      <w:iCs/>
                      <w:color w:val="0070C0"/>
                      <w:sz w:val="18"/>
                      <w:szCs w:val="18"/>
                      <w:lang w:val="en-US"/>
                    </w:rPr>
                    <w:t>0</w:t>
                  </w:r>
                </w:p>
              </w:tc>
              <w:tc>
                <w:tcPr>
                  <w:tcW w:w="432" w:type="pct"/>
                </w:tcPr>
                <w:p w14:paraId="3FF27FA4">
                  <w:pPr>
                    <w:spacing w:line="360" w:lineRule="auto"/>
                    <w:jc w:val="both"/>
                    <w:rPr>
                      <w:rFonts w:hint="default" w:cstheme="minorHAnsi"/>
                      <w:iCs/>
                      <w:color w:val="0070C0"/>
                      <w:sz w:val="18"/>
                      <w:szCs w:val="18"/>
                      <w:lang w:val="en-US"/>
                    </w:rPr>
                  </w:pPr>
                  <w:r>
                    <w:rPr>
                      <w:rFonts w:cstheme="minorHAnsi"/>
                      <w:iCs/>
                      <w:color w:val="0070C0"/>
                      <w:sz w:val="18"/>
                      <w:szCs w:val="18"/>
                    </w:rPr>
                    <w:t>1</w:t>
                  </w:r>
                  <w:r>
                    <w:rPr>
                      <w:rFonts w:hint="default" w:cstheme="minorHAnsi"/>
                      <w:iCs/>
                      <w:color w:val="0070C0"/>
                      <w:sz w:val="18"/>
                      <w:szCs w:val="18"/>
                      <w:lang w:val="en-US"/>
                    </w:rPr>
                    <w:t>7</w:t>
                  </w:r>
                </w:p>
              </w:tc>
              <w:tc>
                <w:tcPr>
                  <w:tcW w:w="515" w:type="pct"/>
                </w:tcPr>
                <w:p w14:paraId="6ADDC82E">
                  <w:pPr>
                    <w:spacing w:line="360" w:lineRule="auto"/>
                    <w:jc w:val="both"/>
                    <w:rPr>
                      <w:rFonts w:hint="default" w:cstheme="minorHAnsi"/>
                      <w:iCs/>
                      <w:color w:val="0070C0"/>
                      <w:sz w:val="18"/>
                      <w:szCs w:val="18"/>
                      <w:lang w:val="en-US"/>
                    </w:rPr>
                  </w:pPr>
                  <w:r>
                    <w:rPr>
                      <w:rFonts w:hint="default" w:cstheme="minorHAnsi"/>
                      <w:iCs/>
                      <w:color w:val="0070C0"/>
                      <w:sz w:val="18"/>
                      <w:szCs w:val="18"/>
                      <w:lang w:val="en-US"/>
                    </w:rPr>
                    <w:t>0</w:t>
                  </w:r>
                </w:p>
              </w:tc>
              <w:tc>
                <w:tcPr>
                  <w:tcW w:w="489" w:type="pct"/>
                </w:tcPr>
                <w:p w14:paraId="1BDABEBF">
                  <w:pPr>
                    <w:spacing w:line="360" w:lineRule="auto"/>
                    <w:jc w:val="both"/>
                    <w:rPr>
                      <w:rFonts w:hint="default" w:cstheme="minorHAnsi"/>
                      <w:iCs/>
                      <w:color w:val="0070C0"/>
                      <w:sz w:val="18"/>
                      <w:szCs w:val="18"/>
                      <w:lang w:val="en-US"/>
                    </w:rPr>
                  </w:pPr>
                  <w:r>
                    <w:rPr>
                      <w:rFonts w:hint="default" w:cstheme="minorHAnsi"/>
                      <w:iCs/>
                      <w:color w:val="0070C0"/>
                      <w:sz w:val="18"/>
                      <w:szCs w:val="18"/>
                      <w:lang w:val="en-US"/>
                    </w:rPr>
                    <w:t>01</w:t>
                  </w:r>
                </w:p>
              </w:tc>
              <w:tc>
                <w:tcPr>
                  <w:tcW w:w="447" w:type="pct"/>
                </w:tcPr>
                <w:p w14:paraId="66BB49BC">
                  <w:pPr>
                    <w:spacing w:line="360" w:lineRule="auto"/>
                    <w:jc w:val="both"/>
                    <w:rPr>
                      <w:rFonts w:hint="default" w:cstheme="minorHAnsi"/>
                      <w:iCs/>
                      <w:color w:val="0070C0"/>
                      <w:sz w:val="18"/>
                      <w:szCs w:val="18"/>
                      <w:lang w:val="en-US"/>
                    </w:rPr>
                  </w:pPr>
                  <w:r>
                    <w:rPr>
                      <w:rFonts w:hint="default" w:cstheme="minorHAnsi"/>
                      <w:iCs/>
                      <w:color w:val="0070C0"/>
                      <w:sz w:val="18"/>
                      <w:szCs w:val="18"/>
                      <w:lang w:val="en-US"/>
                    </w:rPr>
                    <w:t>02</w:t>
                  </w:r>
                </w:p>
              </w:tc>
              <w:tc>
                <w:tcPr>
                  <w:tcW w:w="437" w:type="pct"/>
                </w:tcPr>
                <w:p w14:paraId="0A9F0EB2">
                  <w:pPr>
                    <w:spacing w:line="360" w:lineRule="auto"/>
                    <w:jc w:val="both"/>
                    <w:rPr>
                      <w:rFonts w:hint="default" w:cstheme="minorHAnsi"/>
                      <w:iCs/>
                      <w:color w:val="0070C0"/>
                      <w:sz w:val="18"/>
                      <w:szCs w:val="18"/>
                      <w:lang w:val="en-US"/>
                    </w:rPr>
                  </w:pPr>
                  <w:r>
                    <w:rPr>
                      <w:rFonts w:cstheme="minorHAnsi"/>
                      <w:iCs/>
                      <w:color w:val="0070C0"/>
                      <w:sz w:val="18"/>
                      <w:szCs w:val="18"/>
                    </w:rPr>
                    <w:t>1</w:t>
                  </w:r>
                  <w:r>
                    <w:rPr>
                      <w:rFonts w:hint="default" w:cstheme="minorHAnsi"/>
                      <w:iCs/>
                      <w:color w:val="0070C0"/>
                      <w:sz w:val="18"/>
                      <w:szCs w:val="18"/>
                      <w:lang w:val="en-US"/>
                    </w:rPr>
                    <w:t>9</w:t>
                  </w:r>
                </w:p>
              </w:tc>
            </w:tr>
            <w:tr w14:paraId="24730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1202D009">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b/>
                      <w:bCs/>
                      <w:iCs/>
                      <w:color w:val="0070C0"/>
                      <w:sz w:val="18"/>
                      <w:szCs w:val="18"/>
                    </w:rPr>
                    <w:t>GBSS</w:t>
                  </w:r>
                  <w:r>
                    <w:rPr>
                      <w:rFonts w:hint="default" w:cstheme="minorHAnsi"/>
                      <w:b/>
                      <w:bCs/>
                      <w:iCs/>
                      <w:color w:val="0070C0"/>
                      <w:sz w:val="18"/>
                      <w:szCs w:val="18"/>
                      <w:lang w:val="en-US"/>
                    </w:rPr>
                    <w:t xml:space="preserve"> Angara Goth</w:t>
                  </w:r>
                </w:p>
              </w:tc>
              <w:tc>
                <w:tcPr>
                  <w:tcW w:w="617" w:type="pct"/>
                  <w:shd w:val="clear" w:color="auto" w:fill="auto"/>
                  <w:vAlign w:val="center"/>
                </w:tcPr>
                <w:p w14:paraId="0ADB18D7">
                  <w:pPr>
                    <w:spacing w:line="360" w:lineRule="auto"/>
                    <w:jc w:val="both"/>
                    <w:rPr>
                      <w:rFonts w:asciiTheme="minorHAnsi" w:hAnsiTheme="minorHAnsi" w:eastAsiaTheme="minorHAnsi" w:cstheme="minorHAnsi"/>
                      <w:iCs/>
                      <w:color w:val="0070C0"/>
                      <w:sz w:val="18"/>
                      <w:szCs w:val="18"/>
                      <w:lang w:val="en-US" w:eastAsia="zh-CN"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1F16E5D4">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Teaching </w:t>
                  </w:r>
                </w:p>
              </w:tc>
              <w:tc>
                <w:tcPr>
                  <w:tcW w:w="515" w:type="pct"/>
                  <w:shd w:val="clear" w:color="auto" w:fill="auto"/>
                  <w:vAlign w:val="top"/>
                </w:tcPr>
                <w:p w14:paraId="3BC6C6C1">
                  <w:pPr>
                    <w:spacing w:line="360" w:lineRule="auto"/>
                    <w:jc w:val="both"/>
                    <w:rPr>
                      <w:rFonts w:hint="default" w:cstheme="minorHAnsi"/>
                      <w:iCs/>
                      <w:color w:val="0070C0"/>
                      <w:sz w:val="18"/>
                      <w:szCs w:val="18"/>
                      <w:lang w:val="en-US"/>
                    </w:rPr>
                  </w:pPr>
                </w:p>
                <w:p w14:paraId="44D505E6">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rPr>
                    <w:t>Primary</w:t>
                  </w:r>
                </w:p>
              </w:tc>
              <w:tc>
                <w:tcPr>
                  <w:tcW w:w="462" w:type="pct"/>
                  <w:shd w:val="clear" w:color="auto" w:fill="auto"/>
                  <w:vAlign w:val="center"/>
                </w:tcPr>
                <w:p w14:paraId="627FAC66">
                  <w:pPr>
                    <w:spacing w:line="360" w:lineRule="auto"/>
                    <w:jc w:val="both"/>
                    <w:rPr>
                      <w:rFonts w:hint="default" w:cstheme="minorHAnsi"/>
                      <w:iCs/>
                      <w:color w:val="0070C0"/>
                      <w:sz w:val="18"/>
                      <w:szCs w:val="18"/>
                      <w:lang w:val="en-US"/>
                    </w:rPr>
                  </w:pPr>
                  <w:r>
                    <w:rPr>
                      <w:rFonts w:cstheme="minorHAnsi"/>
                      <w:iCs/>
                      <w:color w:val="0070C0"/>
                      <w:sz w:val="18"/>
                      <w:szCs w:val="18"/>
                    </w:rPr>
                    <w:t xml:space="preserve">HSTs= </w:t>
                  </w:r>
                  <w:r>
                    <w:rPr>
                      <w:rFonts w:hint="default" w:cstheme="minorHAnsi"/>
                      <w:iCs/>
                      <w:color w:val="0070C0"/>
                      <w:sz w:val="18"/>
                      <w:szCs w:val="18"/>
                      <w:lang w:val="en-US"/>
                    </w:rPr>
                    <w:t>2</w:t>
                  </w:r>
                </w:p>
                <w:p w14:paraId="0455CDA6">
                  <w:pPr>
                    <w:spacing w:line="360" w:lineRule="auto"/>
                    <w:jc w:val="both"/>
                    <w:rPr>
                      <w:rFonts w:hint="default" w:cstheme="minorHAnsi"/>
                      <w:iCs/>
                      <w:color w:val="0070C0"/>
                      <w:sz w:val="18"/>
                      <w:szCs w:val="18"/>
                      <w:lang w:val="en-US"/>
                    </w:rPr>
                  </w:pPr>
                  <w:r>
                    <w:rPr>
                      <w:rFonts w:cstheme="minorHAnsi"/>
                      <w:iCs/>
                      <w:color w:val="0070C0"/>
                      <w:sz w:val="18"/>
                      <w:szCs w:val="18"/>
                    </w:rPr>
                    <w:t xml:space="preserve">JSTs= </w:t>
                  </w:r>
                  <w:r>
                    <w:rPr>
                      <w:rFonts w:hint="default" w:cstheme="minorHAnsi"/>
                      <w:iCs/>
                      <w:color w:val="0070C0"/>
                      <w:sz w:val="18"/>
                      <w:szCs w:val="18"/>
                      <w:lang w:val="en-US"/>
                    </w:rPr>
                    <w:t>0</w:t>
                  </w:r>
                </w:p>
                <w:p w14:paraId="5A73976C">
                  <w:pPr>
                    <w:spacing w:line="360" w:lineRule="auto"/>
                    <w:jc w:val="both"/>
                    <w:rPr>
                      <w:rFonts w:hint="default" w:cstheme="minorHAnsi"/>
                      <w:iCs/>
                      <w:color w:val="0070C0"/>
                      <w:sz w:val="18"/>
                      <w:szCs w:val="18"/>
                      <w:lang w:val="en-US"/>
                    </w:rPr>
                  </w:pPr>
                  <w:r>
                    <w:rPr>
                      <w:rFonts w:cstheme="minorHAnsi"/>
                      <w:iCs/>
                      <w:color w:val="0070C0"/>
                      <w:sz w:val="18"/>
                      <w:szCs w:val="18"/>
                    </w:rPr>
                    <w:t xml:space="preserve">JESTs= </w:t>
                  </w:r>
                  <w:r>
                    <w:rPr>
                      <w:rFonts w:hint="default" w:cstheme="minorHAnsi"/>
                      <w:iCs/>
                      <w:color w:val="0070C0"/>
                      <w:sz w:val="18"/>
                      <w:szCs w:val="18"/>
                      <w:lang w:val="en-US"/>
                    </w:rPr>
                    <w:t>5</w:t>
                  </w:r>
                </w:p>
                <w:p w14:paraId="33AE2F4E">
                  <w:pPr>
                    <w:spacing w:line="360" w:lineRule="auto"/>
                    <w:jc w:val="both"/>
                    <w:rPr>
                      <w:rFonts w:hint="default" w:cstheme="minorHAnsi"/>
                      <w:iCs/>
                      <w:color w:val="0070C0"/>
                      <w:sz w:val="18"/>
                      <w:szCs w:val="18"/>
                      <w:lang w:val="en-US"/>
                    </w:rPr>
                  </w:pPr>
                  <w:r>
                    <w:rPr>
                      <w:rFonts w:cstheme="minorHAnsi"/>
                      <w:iCs/>
                      <w:color w:val="0070C0"/>
                      <w:sz w:val="18"/>
                      <w:szCs w:val="18"/>
                    </w:rPr>
                    <w:t xml:space="preserve">ECT= </w:t>
                  </w:r>
                  <w:r>
                    <w:rPr>
                      <w:rFonts w:hint="default" w:cstheme="minorHAnsi"/>
                      <w:iCs/>
                      <w:color w:val="0070C0"/>
                      <w:sz w:val="18"/>
                      <w:szCs w:val="18"/>
                      <w:lang w:val="en-US"/>
                    </w:rPr>
                    <w:t>0</w:t>
                  </w:r>
                </w:p>
                <w:p w14:paraId="56295C51">
                  <w:pPr>
                    <w:spacing w:line="360" w:lineRule="auto"/>
                    <w:jc w:val="both"/>
                    <w:rPr>
                      <w:rFonts w:hint="default" w:cstheme="minorHAnsi"/>
                      <w:iCs/>
                      <w:color w:val="0070C0"/>
                      <w:sz w:val="18"/>
                      <w:szCs w:val="18"/>
                      <w:lang w:val="en-US"/>
                    </w:rPr>
                  </w:pPr>
                  <w:r>
                    <w:rPr>
                      <w:rFonts w:cstheme="minorHAnsi"/>
                      <w:iCs/>
                      <w:color w:val="0070C0"/>
                      <w:sz w:val="18"/>
                      <w:szCs w:val="18"/>
                    </w:rPr>
                    <w:t xml:space="preserve">O.T= </w:t>
                  </w:r>
                  <w:r>
                    <w:rPr>
                      <w:rFonts w:hint="default" w:cstheme="minorHAnsi"/>
                      <w:iCs/>
                      <w:color w:val="0070C0"/>
                      <w:sz w:val="18"/>
                      <w:szCs w:val="18"/>
                      <w:lang w:val="en-US"/>
                    </w:rPr>
                    <w:t>0</w:t>
                  </w:r>
                </w:p>
                <w:p w14:paraId="4760F71E">
                  <w:pPr>
                    <w:spacing w:line="360" w:lineRule="auto"/>
                    <w:jc w:val="both"/>
                    <w:rPr>
                      <w:rFonts w:hint="default" w:cstheme="minorHAnsi"/>
                      <w:iCs/>
                      <w:color w:val="0070C0"/>
                      <w:sz w:val="18"/>
                      <w:szCs w:val="18"/>
                      <w:lang w:val="en-US"/>
                    </w:rPr>
                  </w:pPr>
                  <w:r>
                    <w:rPr>
                      <w:rFonts w:cstheme="minorHAnsi"/>
                      <w:iCs/>
                      <w:color w:val="0070C0"/>
                      <w:sz w:val="18"/>
                      <w:szCs w:val="18"/>
                    </w:rPr>
                    <w:t xml:space="preserve">PET= </w:t>
                  </w:r>
                  <w:r>
                    <w:rPr>
                      <w:rFonts w:hint="default" w:cstheme="minorHAnsi"/>
                      <w:iCs/>
                      <w:color w:val="0070C0"/>
                      <w:sz w:val="18"/>
                      <w:szCs w:val="18"/>
                      <w:lang w:val="en-US"/>
                    </w:rPr>
                    <w:t>0</w:t>
                  </w:r>
                </w:p>
                <w:p w14:paraId="08605EA3">
                  <w:pPr>
                    <w:spacing w:line="360" w:lineRule="auto"/>
                    <w:jc w:val="both"/>
                    <w:rPr>
                      <w:rFonts w:hint="default" w:cstheme="minorHAnsi"/>
                      <w:iCs/>
                      <w:color w:val="0070C0"/>
                      <w:sz w:val="18"/>
                      <w:szCs w:val="18"/>
                      <w:lang w:val="en-US"/>
                    </w:rPr>
                  </w:pPr>
                  <w:r>
                    <w:rPr>
                      <w:rFonts w:cstheme="minorHAnsi"/>
                      <w:iCs/>
                      <w:color w:val="0070C0"/>
                      <w:sz w:val="18"/>
                      <w:szCs w:val="18"/>
                    </w:rPr>
                    <w:t xml:space="preserve">SLT= </w:t>
                  </w:r>
                  <w:r>
                    <w:rPr>
                      <w:rFonts w:hint="default" w:cstheme="minorHAnsi"/>
                      <w:iCs/>
                      <w:color w:val="0070C0"/>
                      <w:sz w:val="18"/>
                      <w:szCs w:val="18"/>
                      <w:lang w:val="en-US"/>
                    </w:rPr>
                    <w:t>01</w:t>
                  </w:r>
                </w:p>
                <w:p w14:paraId="3D09D5FD">
                  <w:pPr>
                    <w:spacing w:line="360" w:lineRule="auto"/>
                    <w:jc w:val="both"/>
                    <w:rPr>
                      <w:rFonts w:hint="default" w:cstheme="minorHAnsi"/>
                      <w:iCs/>
                      <w:color w:val="0070C0"/>
                      <w:sz w:val="18"/>
                      <w:szCs w:val="18"/>
                      <w:lang w:val="en-US"/>
                    </w:rPr>
                  </w:pPr>
                  <w:r>
                    <w:rPr>
                      <w:rFonts w:cstheme="minorHAnsi"/>
                      <w:iCs/>
                      <w:color w:val="0070C0"/>
                      <w:sz w:val="18"/>
                      <w:szCs w:val="18"/>
                    </w:rPr>
                    <w:t xml:space="preserve">WI=  </w:t>
                  </w:r>
                  <w:r>
                    <w:rPr>
                      <w:rFonts w:hint="default" w:cstheme="minorHAnsi"/>
                      <w:iCs/>
                      <w:color w:val="0070C0"/>
                      <w:sz w:val="18"/>
                      <w:szCs w:val="18"/>
                      <w:lang w:val="en-US"/>
                    </w:rPr>
                    <w:t>0</w:t>
                  </w:r>
                </w:p>
                <w:p w14:paraId="295CBA3B">
                  <w:pPr>
                    <w:spacing w:line="360" w:lineRule="auto"/>
                    <w:jc w:val="both"/>
                    <w:rPr>
                      <w:rFonts w:hint="default" w:cstheme="minorHAnsi"/>
                      <w:iCs/>
                      <w:color w:val="0070C0"/>
                      <w:sz w:val="18"/>
                      <w:szCs w:val="18"/>
                      <w:lang w:val="en-US"/>
                    </w:rPr>
                  </w:pPr>
                  <w:r>
                    <w:rPr>
                      <w:rFonts w:cstheme="minorHAnsi"/>
                      <w:iCs/>
                      <w:color w:val="0070C0"/>
                      <w:sz w:val="18"/>
                      <w:szCs w:val="18"/>
                    </w:rPr>
                    <w:t>ITT=</w:t>
                  </w:r>
                  <w:r>
                    <w:rPr>
                      <w:rFonts w:hint="default" w:cstheme="minorHAnsi"/>
                      <w:iCs/>
                      <w:color w:val="0070C0"/>
                      <w:sz w:val="18"/>
                      <w:szCs w:val="18"/>
                      <w:lang w:val="en-US"/>
                    </w:rPr>
                    <w:t xml:space="preserve"> 0</w:t>
                  </w:r>
                </w:p>
                <w:p w14:paraId="04E3852A">
                  <w:pPr>
                    <w:spacing w:line="360" w:lineRule="auto"/>
                    <w:jc w:val="both"/>
                    <w:rPr>
                      <w:rFonts w:hint="default" w:cstheme="minorHAnsi"/>
                      <w:iCs/>
                      <w:color w:val="0070C0"/>
                      <w:sz w:val="18"/>
                      <w:szCs w:val="18"/>
                      <w:lang w:val="en-US"/>
                    </w:rPr>
                  </w:pPr>
                  <w:r>
                    <w:rPr>
                      <w:rFonts w:cstheme="minorHAnsi"/>
                      <w:iCs/>
                      <w:color w:val="0070C0"/>
                      <w:sz w:val="18"/>
                      <w:szCs w:val="18"/>
                    </w:rPr>
                    <w:t>PST=</w:t>
                  </w:r>
                  <w:r>
                    <w:rPr>
                      <w:rFonts w:hint="default" w:cstheme="minorHAnsi"/>
                      <w:iCs/>
                      <w:color w:val="0070C0"/>
                      <w:sz w:val="18"/>
                      <w:szCs w:val="18"/>
                      <w:lang w:val="en-US"/>
                    </w:rPr>
                    <w:t>3</w:t>
                  </w:r>
                </w:p>
                <w:p w14:paraId="75DE7FE0">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Private </w:t>
                  </w:r>
                  <w:r>
                    <w:rPr>
                      <w:rFonts w:hint="default" w:cstheme="minorHAnsi"/>
                      <w:iCs/>
                      <w:color w:val="0070C0"/>
                      <w:sz w:val="18"/>
                      <w:szCs w:val="18"/>
                      <w:lang w:val="en-US"/>
                    </w:rPr>
                    <w:t>0</w:t>
                  </w:r>
                </w:p>
              </w:tc>
              <w:tc>
                <w:tcPr>
                  <w:tcW w:w="432" w:type="pct"/>
                  <w:shd w:val="clear" w:color="auto" w:fill="auto"/>
                  <w:vAlign w:val="top"/>
                </w:tcPr>
                <w:p w14:paraId="314517B1">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1</w:t>
                  </w:r>
                  <w:r>
                    <w:rPr>
                      <w:rFonts w:hint="default" w:cstheme="minorHAnsi"/>
                      <w:iCs/>
                      <w:color w:val="0070C0"/>
                      <w:sz w:val="18"/>
                      <w:szCs w:val="18"/>
                      <w:lang w:val="en-US"/>
                    </w:rPr>
                    <w:t>8</w:t>
                  </w:r>
                </w:p>
              </w:tc>
              <w:tc>
                <w:tcPr>
                  <w:tcW w:w="515" w:type="pct"/>
                  <w:shd w:val="clear" w:color="auto" w:fill="auto"/>
                  <w:vAlign w:val="top"/>
                </w:tcPr>
                <w:p w14:paraId="0F91F3A0">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rPr>
                    <w:t>0</w:t>
                  </w:r>
                </w:p>
              </w:tc>
              <w:tc>
                <w:tcPr>
                  <w:tcW w:w="489" w:type="pct"/>
                  <w:shd w:val="clear" w:color="auto" w:fill="auto"/>
                  <w:vAlign w:val="top"/>
                </w:tcPr>
                <w:p w14:paraId="25AC45DF">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rPr>
                    <w:t>0</w:t>
                  </w:r>
                </w:p>
              </w:tc>
              <w:tc>
                <w:tcPr>
                  <w:tcW w:w="447" w:type="pct"/>
                  <w:shd w:val="clear" w:color="auto" w:fill="auto"/>
                  <w:vAlign w:val="top"/>
                </w:tcPr>
                <w:p w14:paraId="60904CAE">
                  <w:pPr>
                    <w:spacing w:line="360" w:lineRule="auto"/>
                    <w:jc w:val="both"/>
                    <w:rPr>
                      <w:rFonts w:hint="default" w:asciiTheme="minorHAnsi" w:hAnsiTheme="minorHAnsi" w:eastAsiaTheme="minorHAnsi" w:cstheme="minorHAnsi"/>
                      <w:iCs/>
                      <w:color w:val="0070C0"/>
                      <w:sz w:val="18"/>
                      <w:szCs w:val="18"/>
                      <w:lang w:val="en-US" w:eastAsia="en-US" w:bidi="ar-SA"/>
                    </w:rPr>
                  </w:pPr>
                  <w:r>
                    <w:rPr>
                      <w:rFonts w:hint="default" w:cstheme="minorHAnsi"/>
                      <w:iCs/>
                      <w:color w:val="0070C0"/>
                      <w:sz w:val="18"/>
                      <w:szCs w:val="18"/>
                      <w:lang w:val="en-US"/>
                    </w:rPr>
                    <w:t>0</w:t>
                  </w:r>
                </w:p>
              </w:tc>
              <w:tc>
                <w:tcPr>
                  <w:tcW w:w="437" w:type="pct"/>
                  <w:shd w:val="clear" w:color="auto" w:fill="auto"/>
                  <w:vAlign w:val="top"/>
                </w:tcPr>
                <w:p w14:paraId="7944F2E0">
                  <w:pPr>
                    <w:spacing w:line="360" w:lineRule="auto"/>
                    <w:jc w:val="both"/>
                    <w:rPr>
                      <w:rFonts w:hint="default" w:asciiTheme="minorHAnsi" w:hAnsiTheme="minorHAnsi" w:eastAsiaTheme="minorHAnsi" w:cstheme="minorHAnsi"/>
                      <w:iCs/>
                      <w:color w:val="0070C0"/>
                      <w:sz w:val="18"/>
                      <w:szCs w:val="18"/>
                      <w:lang w:val="en-US" w:eastAsia="en-US" w:bidi="ar-SA"/>
                    </w:rPr>
                  </w:pPr>
                  <w:r>
                    <w:rPr>
                      <w:rFonts w:cstheme="minorHAnsi"/>
                      <w:iCs/>
                      <w:color w:val="0070C0"/>
                      <w:sz w:val="18"/>
                      <w:szCs w:val="18"/>
                    </w:rPr>
                    <w:t>1</w:t>
                  </w:r>
                  <w:r>
                    <w:rPr>
                      <w:rFonts w:hint="default" w:cstheme="minorHAnsi"/>
                      <w:iCs/>
                      <w:color w:val="0070C0"/>
                      <w:sz w:val="18"/>
                      <w:szCs w:val="18"/>
                      <w:lang w:val="en-US"/>
                    </w:rPr>
                    <w:t>8</w:t>
                  </w:r>
                </w:p>
              </w:tc>
            </w:tr>
          </w:tbl>
          <w:p w14:paraId="0A049B18">
            <w:pPr>
              <w:spacing w:after="0" w:line="360" w:lineRule="auto"/>
              <w:jc w:val="both"/>
              <w:rPr>
                <w:rFonts w:cstheme="minorHAnsi"/>
                <w:iCs/>
                <w:color w:val="auto"/>
              </w:rPr>
            </w:pPr>
          </w:p>
          <w:p w14:paraId="25F03440">
            <w:pPr>
              <w:spacing w:after="0" w:line="360" w:lineRule="auto"/>
              <w:jc w:val="both"/>
              <w:rPr>
                <w:rFonts w:cstheme="minorHAnsi"/>
                <w:iCs/>
                <w:color w:val="auto"/>
              </w:rPr>
            </w:pPr>
          </w:p>
          <w:p w14:paraId="5D009522">
            <w:pPr>
              <w:spacing w:after="0" w:line="360" w:lineRule="auto"/>
              <w:jc w:val="both"/>
              <w:rPr>
                <w:rFonts w:cstheme="minorHAnsi"/>
                <w:iCs/>
                <w:color w:val="auto"/>
              </w:rPr>
            </w:pPr>
            <w:r>
              <w:rPr>
                <w:rFonts w:cstheme="minorHAnsi"/>
                <w:iCs/>
                <w:color w:val="auto"/>
              </w:rPr>
              <w:t>Details of availability of non-teaching staff for each school are provided in the table below.</w:t>
            </w:r>
          </w:p>
          <w:p w14:paraId="5A9D7815">
            <w:pPr>
              <w:spacing w:after="0" w:line="360" w:lineRule="auto"/>
              <w:jc w:val="both"/>
              <w:rPr>
                <w:rFonts w:cstheme="minorHAnsi"/>
                <w:iCs/>
                <w:color w:val="auto"/>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96"/>
              <w:gridCol w:w="911"/>
              <w:gridCol w:w="1076"/>
              <w:gridCol w:w="1125"/>
              <w:gridCol w:w="534"/>
              <w:gridCol w:w="1000"/>
              <w:gridCol w:w="948"/>
              <w:gridCol w:w="868"/>
              <w:gridCol w:w="849"/>
            </w:tblGrid>
            <w:tr w14:paraId="5972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5000" w:type="pct"/>
                  <w:gridSpan w:val="10"/>
                </w:tcPr>
                <w:p w14:paraId="0DA6F0C2">
                  <w:pPr>
                    <w:spacing w:line="360" w:lineRule="auto"/>
                    <w:jc w:val="center"/>
                    <w:rPr>
                      <w:rFonts w:cstheme="minorHAnsi"/>
                      <w:iCs/>
                      <w:color w:val="auto"/>
                    </w:rPr>
                  </w:pPr>
                  <w:r>
                    <w:rPr>
                      <w:rFonts w:cstheme="minorHAnsi"/>
                      <w:b/>
                      <w:iCs/>
                      <w:color w:val="auto"/>
                    </w:rPr>
                    <w:t>Non-Teaching Staff Available in School</w:t>
                  </w:r>
                </w:p>
              </w:tc>
            </w:tr>
            <w:tr w14:paraId="0660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611" w:type="pct"/>
                </w:tcPr>
                <w:p w14:paraId="76380638">
                  <w:pPr>
                    <w:spacing w:line="360" w:lineRule="auto"/>
                    <w:jc w:val="both"/>
                    <w:rPr>
                      <w:rFonts w:cstheme="minorHAnsi"/>
                      <w:b/>
                      <w:iCs/>
                      <w:color w:val="auto"/>
                    </w:rPr>
                  </w:pPr>
                  <w:r>
                    <w:rPr>
                      <w:rFonts w:cstheme="minorHAnsi"/>
                      <w:b/>
                      <w:iCs/>
                      <w:color w:val="auto"/>
                    </w:rPr>
                    <w:t xml:space="preserve">School Name  </w:t>
                  </w:r>
                </w:p>
              </w:tc>
              <w:tc>
                <w:tcPr>
                  <w:tcW w:w="617" w:type="pct"/>
                </w:tcPr>
                <w:p w14:paraId="4171616E">
                  <w:pPr>
                    <w:spacing w:line="360" w:lineRule="auto"/>
                    <w:jc w:val="both"/>
                    <w:rPr>
                      <w:rFonts w:cstheme="minorHAnsi"/>
                      <w:b/>
                      <w:iCs/>
                      <w:color w:val="auto"/>
                    </w:rPr>
                  </w:pPr>
                  <w:r>
                    <w:rPr>
                      <w:rFonts w:cstheme="minorHAnsi"/>
                      <w:b/>
                      <w:iCs/>
                      <w:color w:val="auto"/>
                    </w:rPr>
                    <w:t xml:space="preserve">Government / Private </w:t>
                  </w:r>
                </w:p>
              </w:tc>
              <w:tc>
                <w:tcPr>
                  <w:tcW w:w="469" w:type="pct"/>
                </w:tcPr>
                <w:p w14:paraId="3F39B8C0">
                  <w:pPr>
                    <w:spacing w:line="360" w:lineRule="auto"/>
                    <w:jc w:val="both"/>
                    <w:rPr>
                      <w:rFonts w:cstheme="minorHAnsi"/>
                      <w:b/>
                      <w:iCs/>
                      <w:color w:val="auto"/>
                    </w:rPr>
                  </w:pPr>
                  <w:r>
                    <w:rPr>
                      <w:rFonts w:cstheme="minorHAnsi"/>
                      <w:b/>
                      <w:iCs/>
                      <w:color w:val="auto"/>
                    </w:rPr>
                    <w:t xml:space="preserve">Teaching / Non- Teaching  </w:t>
                  </w:r>
                </w:p>
              </w:tc>
              <w:tc>
                <w:tcPr>
                  <w:tcW w:w="555" w:type="pct"/>
                </w:tcPr>
                <w:p w14:paraId="755E0393">
                  <w:pPr>
                    <w:spacing w:line="360" w:lineRule="auto"/>
                    <w:jc w:val="both"/>
                    <w:rPr>
                      <w:rFonts w:cstheme="minorHAnsi"/>
                      <w:b/>
                      <w:iCs/>
                      <w:color w:val="auto"/>
                    </w:rPr>
                  </w:pPr>
                  <w:r>
                    <w:rPr>
                      <w:rFonts w:cstheme="minorHAnsi"/>
                      <w:b/>
                      <w:iCs/>
                      <w:color w:val="auto"/>
                    </w:rPr>
                    <w:t xml:space="preserve">Subjects / Department </w:t>
                  </w:r>
                </w:p>
              </w:tc>
              <w:tc>
                <w:tcPr>
                  <w:tcW w:w="580" w:type="pct"/>
                </w:tcPr>
                <w:p w14:paraId="4300CE19">
                  <w:pPr>
                    <w:spacing w:line="360" w:lineRule="auto"/>
                    <w:jc w:val="both"/>
                    <w:rPr>
                      <w:rFonts w:cstheme="minorHAnsi"/>
                      <w:b/>
                      <w:iCs/>
                      <w:color w:val="auto"/>
                    </w:rPr>
                  </w:pPr>
                  <w:r>
                    <w:rPr>
                      <w:rFonts w:cstheme="minorHAnsi"/>
                      <w:b/>
                      <w:iCs/>
                      <w:color w:val="auto"/>
                    </w:rPr>
                    <w:t xml:space="preserve">Categories (SST, ST, PST, etc.)  </w:t>
                  </w:r>
                </w:p>
              </w:tc>
              <w:tc>
                <w:tcPr>
                  <w:tcW w:w="275" w:type="pct"/>
                </w:tcPr>
                <w:p w14:paraId="7A2B3622">
                  <w:pPr>
                    <w:spacing w:line="360" w:lineRule="auto"/>
                    <w:jc w:val="both"/>
                    <w:rPr>
                      <w:rFonts w:cstheme="minorHAnsi"/>
                      <w:b/>
                      <w:iCs/>
                      <w:color w:val="auto"/>
                    </w:rPr>
                  </w:pPr>
                  <w:r>
                    <w:rPr>
                      <w:rFonts w:cstheme="minorHAnsi"/>
                      <w:b/>
                      <w:iCs/>
                      <w:color w:val="auto"/>
                    </w:rPr>
                    <w:t xml:space="preserve">Active (regular) </w:t>
                  </w:r>
                </w:p>
              </w:tc>
              <w:tc>
                <w:tcPr>
                  <w:tcW w:w="515" w:type="pct"/>
                </w:tcPr>
                <w:p w14:paraId="6F575CA6">
                  <w:pPr>
                    <w:spacing w:line="360" w:lineRule="auto"/>
                    <w:jc w:val="both"/>
                    <w:rPr>
                      <w:rFonts w:cstheme="minorHAnsi"/>
                      <w:b/>
                      <w:iCs/>
                      <w:color w:val="auto"/>
                    </w:rPr>
                  </w:pPr>
                  <w:r>
                    <w:rPr>
                      <w:rFonts w:cstheme="minorHAnsi"/>
                      <w:b/>
                      <w:iCs/>
                      <w:color w:val="auto"/>
                    </w:rPr>
                    <w:t xml:space="preserve">Transfer In  </w:t>
                  </w:r>
                </w:p>
              </w:tc>
              <w:tc>
                <w:tcPr>
                  <w:tcW w:w="489" w:type="pct"/>
                </w:tcPr>
                <w:p w14:paraId="60CFBBF6">
                  <w:pPr>
                    <w:spacing w:line="360" w:lineRule="auto"/>
                    <w:jc w:val="both"/>
                    <w:rPr>
                      <w:rFonts w:cstheme="minorHAnsi"/>
                      <w:b/>
                      <w:iCs/>
                      <w:color w:val="auto"/>
                    </w:rPr>
                  </w:pPr>
                  <w:r>
                    <w:rPr>
                      <w:rFonts w:cstheme="minorHAnsi"/>
                      <w:b/>
                      <w:iCs/>
                      <w:color w:val="auto"/>
                    </w:rPr>
                    <w:t xml:space="preserve">Deputation </w:t>
                  </w:r>
                </w:p>
              </w:tc>
              <w:tc>
                <w:tcPr>
                  <w:tcW w:w="447" w:type="pct"/>
                </w:tcPr>
                <w:p w14:paraId="01223255">
                  <w:pPr>
                    <w:spacing w:line="360" w:lineRule="auto"/>
                    <w:jc w:val="both"/>
                    <w:rPr>
                      <w:rFonts w:cstheme="minorHAnsi"/>
                      <w:b/>
                      <w:iCs/>
                      <w:color w:val="auto"/>
                    </w:rPr>
                  </w:pPr>
                  <w:r>
                    <w:rPr>
                      <w:rFonts w:cstheme="minorHAnsi"/>
                      <w:b/>
                      <w:iCs/>
                      <w:color w:val="auto"/>
                    </w:rPr>
                    <w:t xml:space="preserve">New Hiring </w:t>
                  </w:r>
                </w:p>
              </w:tc>
              <w:tc>
                <w:tcPr>
                  <w:tcW w:w="437" w:type="pct"/>
                </w:tcPr>
                <w:p w14:paraId="50159FC5">
                  <w:pPr>
                    <w:spacing w:line="360" w:lineRule="auto"/>
                    <w:jc w:val="both"/>
                    <w:rPr>
                      <w:rFonts w:cstheme="minorHAnsi"/>
                      <w:b/>
                      <w:iCs/>
                      <w:color w:val="auto"/>
                    </w:rPr>
                  </w:pPr>
                  <w:r>
                    <w:rPr>
                      <w:rFonts w:cstheme="minorHAnsi"/>
                      <w:b/>
                      <w:iCs/>
                      <w:color w:val="auto"/>
                    </w:rPr>
                    <w:t xml:space="preserve">Total </w:t>
                  </w:r>
                </w:p>
              </w:tc>
            </w:tr>
            <w:tr w14:paraId="4B01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0108C862">
                  <w:pPr>
                    <w:spacing w:line="360" w:lineRule="auto"/>
                    <w:jc w:val="center"/>
                    <w:rPr>
                      <w:rFonts w:asciiTheme="minorHAnsi" w:hAnsiTheme="minorHAnsi" w:eastAsiaTheme="minorHAnsi" w:cstheme="minorHAnsi"/>
                      <w:b/>
                      <w:bCs/>
                      <w:iCs/>
                      <w:color w:val="0070C0"/>
                      <w:sz w:val="22"/>
                      <w:szCs w:val="22"/>
                      <w:lang w:val="en-US" w:eastAsia="en-US" w:bidi="ar-SA"/>
                    </w:rPr>
                  </w:pPr>
                  <w:r>
                    <w:rPr>
                      <w:rFonts w:eastAsia="SimSun" w:cstheme="minorHAnsi"/>
                      <w:b/>
                      <w:bCs/>
                      <w:iCs/>
                      <w:color w:val="0070C0"/>
                      <w:lang w:eastAsia="zh-CN" w:bidi="ar"/>
                    </w:rPr>
                    <w:t>GBELS Waryo Gabol</w:t>
                  </w:r>
                </w:p>
              </w:tc>
              <w:tc>
                <w:tcPr>
                  <w:tcW w:w="617" w:type="pct"/>
                  <w:shd w:val="clear" w:color="auto" w:fill="auto"/>
                  <w:vAlign w:val="center"/>
                </w:tcPr>
                <w:p w14:paraId="47BC9DAE">
                  <w:pPr>
                    <w:spacing w:line="360" w:lineRule="auto"/>
                    <w:jc w:val="center"/>
                    <w:rPr>
                      <w:rFonts w:asciiTheme="minorHAnsi" w:hAnsiTheme="minorHAnsi" w:eastAsiaTheme="minorHAnsi" w:cstheme="minorHAnsi"/>
                      <w:iCs/>
                      <w:color w:val="0070C0"/>
                      <w:sz w:val="22"/>
                      <w:szCs w:val="22"/>
                      <w:lang w:val="en-US" w:eastAsia="en-US" w:bidi="ar-SA"/>
                    </w:rPr>
                  </w:pPr>
                  <w:r>
                    <w:rPr>
                      <w:rFonts w:eastAsia="SimSun" w:cstheme="minorHAnsi"/>
                      <w:iCs/>
                      <w:color w:val="0070C0"/>
                      <w:lang w:eastAsia="zh-CN" w:bidi="ar"/>
                    </w:rPr>
                    <w:t>Govt/Private</w:t>
                  </w:r>
                </w:p>
              </w:tc>
              <w:tc>
                <w:tcPr>
                  <w:tcW w:w="469" w:type="pct"/>
                  <w:shd w:val="clear" w:color="auto" w:fill="auto"/>
                  <w:vAlign w:val="center"/>
                </w:tcPr>
                <w:p w14:paraId="03D6E227">
                  <w:pPr>
                    <w:spacing w:line="360" w:lineRule="auto"/>
                    <w:jc w:val="center"/>
                    <w:rPr>
                      <w:rFonts w:asciiTheme="minorHAnsi" w:hAnsiTheme="minorHAnsi" w:eastAsiaTheme="minorHAnsi" w:cstheme="minorHAnsi"/>
                      <w:iCs/>
                      <w:color w:val="0070C0"/>
                      <w:sz w:val="22"/>
                      <w:szCs w:val="22"/>
                      <w:lang w:val="en-US" w:eastAsia="en-US" w:bidi="ar-SA"/>
                    </w:rPr>
                  </w:pPr>
                  <w:r>
                    <w:rPr>
                      <w:rFonts w:cstheme="minorHAnsi"/>
                      <w:iCs/>
                      <w:color w:val="0070C0"/>
                    </w:rPr>
                    <w:t>Non-Teaching</w:t>
                  </w:r>
                </w:p>
              </w:tc>
              <w:tc>
                <w:tcPr>
                  <w:tcW w:w="555" w:type="pct"/>
                  <w:shd w:val="clear" w:color="auto" w:fill="auto"/>
                  <w:vAlign w:val="center"/>
                </w:tcPr>
                <w:p w14:paraId="1D057158">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Secondary</w:t>
                  </w:r>
                </w:p>
              </w:tc>
              <w:tc>
                <w:tcPr>
                  <w:tcW w:w="580" w:type="pct"/>
                  <w:shd w:val="clear" w:color="auto" w:fill="auto"/>
                  <w:vAlign w:val="center"/>
                </w:tcPr>
                <w:p w14:paraId="608BE29D">
                  <w:pPr>
                    <w:spacing w:line="360" w:lineRule="auto"/>
                    <w:jc w:val="center"/>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Govt</w:t>
                  </w:r>
                </w:p>
                <w:p w14:paraId="3DC7D3E1">
                  <w:pPr>
                    <w:spacing w:line="360" w:lineRule="auto"/>
                    <w:jc w:val="center"/>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Private</w:t>
                  </w:r>
                </w:p>
              </w:tc>
              <w:tc>
                <w:tcPr>
                  <w:tcW w:w="275" w:type="pct"/>
                  <w:shd w:val="clear" w:color="auto" w:fill="auto"/>
                  <w:vAlign w:val="top"/>
                </w:tcPr>
                <w:p w14:paraId="5401AFE6">
                  <w:pPr>
                    <w:spacing w:line="360" w:lineRule="auto"/>
                    <w:jc w:val="center"/>
                    <w:rPr>
                      <w:rFonts w:cstheme="minorHAnsi"/>
                      <w:iCs/>
                      <w:color w:val="0070C0"/>
                    </w:rPr>
                  </w:pPr>
                </w:p>
                <w:p w14:paraId="25A17DD9">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8</w:t>
                  </w:r>
                </w:p>
              </w:tc>
              <w:tc>
                <w:tcPr>
                  <w:tcW w:w="515" w:type="pct"/>
                  <w:shd w:val="clear" w:color="auto" w:fill="auto"/>
                  <w:vAlign w:val="top"/>
                </w:tcPr>
                <w:p w14:paraId="1780E380">
                  <w:pPr>
                    <w:spacing w:line="360" w:lineRule="auto"/>
                    <w:jc w:val="center"/>
                    <w:rPr>
                      <w:rFonts w:cstheme="minorHAnsi"/>
                      <w:iCs/>
                      <w:color w:val="0070C0"/>
                    </w:rPr>
                  </w:pPr>
                </w:p>
                <w:p w14:paraId="21AA389B">
                  <w:pPr>
                    <w:spacing w:line="360" w:lineRule="auto"/>
                    <w:jc w:val="center"/>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89" w:type="pct"/>
                  <w:shd w:val="clear" w:color="auto" w:fill="auto"/>
                  <w:vAlign w:val="top"/>
                </w:tcPr>
                <w:p w14:paraId="542D88DD">
                  <w:pPr>
                    <w:spacing w:line="360" w:lineRule="auto"/>
                    <w:jc w:val="center"/>
                    <w:rPr>
                      <w:rFonts w:cstheme="minorHAnsi"/>
                      <w:iCs/>
                      <w:color w:val="0070C0"/>
                    </w:rPr>
                  </w:pPr>
                </w:p>
                <w:p w14:paraId="580AA0E3">
                  <w:pPr>
                    <w:spacing w:line="360" w:lineRule="auto"/>
                    <w:jc w:val="center"/>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47" w:type="pct"/>
                  <w:shd w:val="clear" w:color="auto" w:fill="auto"/>
                  <w:vAlign w:val="top"/>
                </w:tcPr>
                <w:p w14:paraId="793F000B">
                  <w:pPr>
                    <w:spacing w:line="360" w:lineRule="auto"/>
                    <w:jc w:val="center"/>
                    <w:rPr>
                      <w:rFonts w:cstheme="minorHAnsi"/>
                      <w:iCs/>
                      <w:color w:val="0070C0"/>
                    </w:rPr>
                  </w:pPr>
                </w:p>
                <w:p w14:paraId="1FFBD93C">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37" w:type="pct"/>
                  <w:shd w:val="clear" w:color="auto" w:fill="auto"/>
                  <w:vAlign w:val="top"/>
                </w:tcPr>
                <w:p w14:paraId="4B10BF1D">
                  <w:pPr>
                    <w:spacing w:line="360" w:lineRule="auto"/>
                    <w:jc w:val="center"/>
                    <w:rPr>
                      <w:rFonts w:cstheme="minorHAnsi"/>
                      <w:iCs/>
                      <w:color w:val="0070C0"/>
                    </w:rPr>
                  </w:pPr>
                </w:p>
                <w:p w14:paraId="62D6AEFF">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8</w:t>
                  </w:r>
                </w:p>
              </w:tc>
            </w:tr>
            <w:tr w14:paraId="3B6C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8" w:hRule="atLeast"/>
              </w:trPr>
              <w:tc>
                <w:tcPr>
                  <w:tcW w:w="611" w:type="pct"/>
                  <w:vAlign w:val="center"/>
                </w:tcPr>
                <w:p w14:paraId="2756CF83">
                  <w:pPr>
                    <w:spacing w:line="360" w:lineRule="auto"/>
                    <w:jc w:val="both"/>
                    <w:rPr>
                      <w:rFonts w:eastAsia="SimSun" w:cstheme="minorHAnsi"/>
                      <w:b/>
                      <w:bCs/>
                      <w:iCs/>
                      <w:color w:val="0070C0"/>
                      <w:lang w:eastAsia="zh-CN" w:bidi="ar"/>
                    </w:rPr>
                  </w:pPr>
                  <w:r>
                    <w:rPr>
                      <w:rFonts w:eastAsia="SimSun" w:cstheme="minorHAnsi"/>
                      <w:b/>
                      <w:bCs/>
                      <w:iCs/>
                      <w:color w:val="0070C0"/>
                      <w:lang w:eastAsia="zh-CN" w:bidi="ar"/>
                    </w:rPr>
                    <w:t>GBPS Sindhi Jamaat Cooperative Housing Society</w:t>
                  </w:r>
                </w:p>
              </w:tc>
              <w:tc>
                <w:tcPr>
                  <w:tcW w:w="617" w:type="pct"/>
                  <w:vAlign w:val="center"/>
                </w:tcPr>
                <w:p w14:paraId="48638FC8">
                  <w:pPr>
                    <w:spacing w:line="360" w:lineRule="auto"/>
                    <w:jc w:val="both"/>
                    <w:rPr>
                      <w:rFonts w:cstheme="minorHAnsi"/>
                      <w:iCs/>
                      <w:color w:val="0070C0"/>
                      <w:sz w:val="18"/>
                      <w:szCs w:val="18"/>
                    </w:rPr>
                  </w:pPr>
                  <w:r>
                    <w:rPr>
                      <w:rFonts w:eastAsia="SimSun" w:cstheme="minorHAnsi"/>
                      <w:iCs/>
                      <w:color w:val="0070C0"/>
                      <w:sz w:val="18"/>
                      <w:szCs w:val="18"/>
                      <w:lang w:eastAsia="zh-CN" w:bidi="ar"/>
                    </w:rPr>
                    <w:t xml:space="preserve">Govt/Private </w:t>
                  </w:r>
                </w:p>
              </w:tc>
              <w:tc>
                <w:tcPr>
                  <w:tcW w:w="469" w:type="pct"/>
                  <w:vAlign w:val="center"/>
                </w:tcPr>
                <w:p w14:paraId="2E8FD887">
                  <w:pPr>
                    <w:spacing w:line="360" w:lineRule="auto"/>
                    <w:jc w:val="both"/>
                    <w:rPr>
                      <w:rFonts w:cstheme="minorHAnsi"/>
                      <w:iCs/>
                      <w:color w:val="0070C0"/>
                      <w:sz w:val="18"/>
                      <w:szCs w:val="18"/>
                    </w:rPr>
                  </w:pPr>
                  <w:r>
                    <w:rPr>
                      <w:rFonts w:cstheme="minorHAnsi"/>
                      <w:iCs/>
                      <w:color w:val="0070C0"/>
                      <w:sz w:val="18"/>
                      <w:szCs w:val="18"/>
                    </w:rPr>
                    <w:t xml:space="preserve">Non-Teaching </w:t>
                  </w:r>
                </w:p>
              </w:tc>
              <w:tc>
                <w:tcPr>
                  <w:tcW w:w="555" w:type="pct"/>
                  <w:vAlign w:val="center"/>
                </w:tcPr>
                <w:p w14:paraId="5F7289F5">
                  <w:pPr>
                    <w:spacing w:line="360" w:lineRule="auto"/>
                    <w:jc w:val="center"/>
                    <w:rPr>
                      <w:rFonts w:cstheme="minorHAnsi"/>
                      <w:iCs/>
                      <w:color w:val="0070C0"/>
                    </w:rPr>
                  </w:pPr>
                  <w:r>
                    <w:rPr>
                      <w:rFonts w:cstheme="minorHAnsi"/>
                      <w:iCs/>
                      <w:color w:val="0070C0"/>
                    </w:rPr>
                    <w:t>Primary</w:t>
                  </w:r>
                </w:p>
              </w:tc>
              <w:tc>
                <w:tcPr>
                  <w:tcW w:w="580" w:type="pct"/>
                  <w:vAlign w:val="center"/>
                </w:tcPr>
                <w:p w14:paraId="76B6971C">
                  <w:pPr>
                    <w:spacing w:line="360" w:lineRule="auto"/>
                    <w:jc w:val="center"/>
                    <w:rPr>
                      <w:rFonts w:cstheme="minorHAnsi"/>
                      <w:iCs/>
                      <w:color w:val="0070C0"/>
                      <w:sz w:val="18"/>
                      <w:szCs w:val="18"/>
                    </w:rPr>
                  </w:pPr>
                  <w:r>
                    <w:rPr>
                      <w:rFonts w:cstheme="minorHAnsi"/>
                      <w:iCs/>
                      <w:color w:val="0070C0"/>
                      <w:sz w:val="18"/>
                      <w:szCs w:val="18"/>
                    </w:rPr>
                    <w:t>Govt= 1</w:t>
                  </w:r>
                </w:p>
                <w:p w14:paraId="482370D1">
                  <w:pPr>
                    <w:spacing w:line="360" w:lineRule="auto"/>
                    <w:jc w:val="center"/>
                    <w:rPr>
                      <w:rFonts w:cstheme="minorHAnsi"/>
                      <w:iCs/>
                      <w:color w:val="0070C0"/>
                    </w:rPr>
                  </w:pPr>
                  <w:r>
                    <w:rPr>
                      <w:rFonts w:cstheme="minorHAnsi"/>
                      <w:iCs/>
                      <w:color w:val="0070C0"/>
                      <w:sz w:val="18"/>
                      <w:szCs w:val="18"/>
                    </w:rPr>
                    <w:t>Private= 8</w:t>
                  </w:r>
                </w:p>
              </w:tc>
              <w:tc>
                <w:tcPr>
                  <w:tcW w:w="275" w:type="pct"/>
                </w:tcPr>
                <w:p w14:paraId="0B23339B">
                  <w:pPr>
                    <w:spacing w:line="360" w:lineRule="auto"/>
                    <w:jc w:val="both"/>
                    <w:rPr>
                      <w:rFonts w:cstheme="minorHAnsi"/>
                      <w:iCs/>
                      <w:color w:val="0070C0"/>
                    </w:rPr>
                  </w:pPr>
                </w:p>
                <w:p w14:paraId="12ABE296">
                  <w:pPr>
                    <w:spacing w:line="360" w:lineRule="auto"/>
                    <w:jc w:val="both"/>
                    <w:rPr>
                      <w:rFonts w:cstheme="minorHAnsi"/>
                      <w:iCs/>
                      <w:color w:val="0070C0"/>
                    </w:rPr>
                  </w:pPr>
                  <w:r>
                    <w:rPr>
                      <w:rFonts w:cstheme="minorHAnsi"/>
                      <w:iCs/>
                      <w:color w:val="0070C0"/>
                    </w:rPr>
                    <w:t>9</w:t>
                  </w:r>
                </w:p>
              </w:tc>
              <w:tc>
                <w:tcPr>
                  <w:tcW w:w="515" w:type="pct"/>
                </w:tcPr>
                <w:p w14:paraId="7E5C55F2">
                  <w:pPr>
                    <w:spacing w:line="360" w:lineRule="auto"/>
                    <w:jc w:val="both"/>
                    <w:rPr>
                      <w:rFonts w:cstheme="minorHAnsi"/>
                      <w:iCs/>
                      <w:color w:val="0070C0"/>
                    </w:rPr>
                  </w:pPr>
                </w:p>
                <w:p w14:paraId="6720541B">
                  <w:pPr>
                    <w:spacing w:line="360" w:lineRule="auto"/>
                    <w:jc w:val="both"/>
                    <w:rPr>
                      <w:rFonts w:cstheme="minorHAnsi"/>
                      <w:iCs/>
                      <w:color w:val="0070C0"/>
                    </w:rPr>
                  </w:pPr>
                  <w:r>
                    <w:rPr>
                      <w:rFonts w:cstheme="minorHAnsi"/>
                      <w:iCs/>
                      <w:color w:val="0070C0"/>
                    </w:rPr>
                    <w:t>0</w:t>
                  </w:r>
                </w:p>
              </w:tc>
              <w:tc>
                <w:tcPr>
                  <w:tcW w:w="489" w:type="pct"/>
                </w:tcPr>
                <w:p w14:paraId="0C061DE4">
                  <w:pPr>
                    <w:spacing w:line="360" w:lineRule="auto"/>
                    <w:jc w:val="both"/>
                    <w:rPr>
                      <w:rFonts w:cstheme="minorHAnsi"/>
                      <w:iCs/>
                      <w:color w:val="0070C0"/>
                    </w:rPr>
                  </w:pPr>
                </w:p>
                <w:p w14:paraId="5E4771D0">
                  <w:pPr>
                    <w:spacing w:line="360" w:lineRule="auto"/>
                    <w:jc w:val="both"/>
                    <w:rPr>
                      <w:rFonts w:cstheme="minorHAnsi"/>
                      <w:iCs/>
                      <w:color w:val="0070C0"/>
                    </w:rPr>
                  </w:pPr>
                  <w:r>
                    <w:rPr>
                      <w:rFonts w:cstheme="minorHAnsi"/>
                      <w:iCs/>
                      <w:color w:val="0070C0"/>
                    </w:rPr>
                    <w:t>0</w:t>
                  </w:r>
                </w:p>
              </w:tc>
              <w:tc>
                <w:tcPr>
                  <w:tcW w:w="447" w:type="pct"/>
                </w:tcPr>
                <w:p w14:paraId="0450B1A8">
                  <w:pPr>
                    <w:spacing w:line="360" w:lineRule="auto"/>
                    <w:jc w:val="both"/>
                    <w:rPr>
                      <w:rFonts w:cstheme="minorHAnsi"/>
                      <w:iCs/>
                      <w:color w:val="0070C0"/>
                    </w:rPr>
                  </w:pPr>
                </w:p>
                <w:p w14:paraId="75E628E1">
                  <w:pPr>
                    <w:spacing w:line="360" w:lineRule="auto"/>
                    <w:jc w:val="both"/>
                    <w:rPr>
                      <w:rFonts w:cstheme="minorHAnsi"/>
                      <w:iCs/>
                      <w:color w:val="0070C0"/>
                    </w:rPr>
                  </w:pPr>
                  <w:r>
                    <w:rPr>
                      <w:rFonts w:cstheme="minorHAnsi"/>
                      <w:iCs/>
                      <w:color w:val="0070C0"/>
                    </w:rPr>
                    <w:t>0</w:t>
                  </w:r>
                </w:p>
              </w:tc>
              <w:tc>
                <w:tcPr>
                  <w:tcW w:w="437" w:type="pct"/>
                </w:tcPr>
                <w:p w14:paraId="576885C0">
                  <w:pPr>
                    <w:spacing w:line="360" w:lineRule="auto"/>
                    <w:jc w:val="both"/>
                    <w:rPr>
                      <w:rFonts w:cstheme="minorHAnsi"/>
                      <w:iCs/>
                      <w:color w:val="0070C0"/>
                    </w:rPr>
                  </w:pPr>
                </w:p>
                <w:p w14:paraId="19BB244B">
                  <w:pPr>
                    <w:spacing w:line="360" w:lineRule="auto"/>
                    <w:jc w:val="both"/>
                    <w:rPr>
                      <w:rFonts w:cstheme="minorHAnsi"/>
                      <w:iCs/>
                      <w:color w:val="0070C0"/>
                    </w:rPr>
                  </w:pPr>
                  <w:r>
                    <w:rPr>
                      <w:rFonts w:cstheme="minorHAnsi"/>
                      <w:iCs/>
                      <w:color w:val="0070C0"/>
                    </w:rPr>
                    <w:t>9</w:t>
                  </w:r>
                </w:p>
              </w:tc>
            </w:tr>
            <w:tr w14:paraId="2145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vAlign w:val="center"/>
                </w:tcPr>
                <w:p w14:paraId="5EBDD62F">
                  <w:pPr>
                    <w:spacing w:line="360" w:lineRule="auto"/>
                    <w:jc w:val="both"/>
                    <w:rPr>
                      <w:rFonts w:eastAsia="SimSun" w:cstheme="minorHAnsi"/>
                      <w:b/>
                      <w:bCs/>
                      <w:iCs/>
                      <w:color w:val="0070C0"/>
                      <w:lang w:eastAsia="zh-CN" w:bidi="ar"/>
                    </w:rPr>
                  </w:pPr>
                  <w:r>
                    <w:rPr>
                      <w:rFonts w:eastAsia="SimSun" w:cstheme="minorHAnsi"/>
                      <w:b/>
                      <w:bCs/>
                      <w:iCs/>
                      <w:color w:val="0070C0"/>
                      <w:lang w:eastAsia="zh-CN" w:bidi="ar"/>
                    </w:rPr>
                    <w:t>GBPS Haji Shafi Muhammad Goth</w:t>
                  </w:r>
                </w:p>
              </w:tc>
              <w:tc>
                <w:tcPr>
                  <w:tcW w:w="617" w:type="pct"/>
                  <w:vAlign w:val="center"/>
                </w:tcPr>
                <w:p w14:paraId="33CEA889">
                  <w:pPr>
                    <w:spacing w:line="360" w:lineRule="auto"/>
                    <w:jc w:val="both"/>
                    <w:rPr>
                      <w:rFonts w:eastAsia="SimSun" w:cstheme="minorHAnsi"/>
                      <w:iCs/>
                      <w:color w:val="0070C0"/>
                      <w:sz w:val="18"/>
                      <w:szCs w:val="18"/>
                      <w:lang w:eastAsia="zh-CN" w:bidi="ar"/>
                    </w:rPr>
                  </w:pPr>
                  <w:r>
                    <w:rPr>
                      <w:rFonts w:eastAsia="SimSun" w:cstheme="minorHAnsi"/>
                      <w:iCs/>
                      <w:color w:val="0070C0"/>
                      <w:sz w:val="18"/>
                      <w:szCs w:val="18"/>
                      <w:lang w:eastAsia="zh-CN" w:bidi="ar"/>
                    </w:rPr>
                    <w:t xml:space="preserve">Govt/Private </w:t>
                  </w:r>
                </w:p>
              </w:tc>
              <w:tc>
                <w:tcPr>
                  <w:tcW w:w="469" w:type="pct"/>
                  <w:vAlign w:val="center"/>
                </w:tcPr>
                <w:p w14:paraId="1A2452FC">
                  <w:pPr>
                    <w:spacing w:line="360" w:lineRule="auto"/>
                    <w:jc w:val="both"/>
                    <w:rPr>
                      <w:rFonts w:cstheme="minorHAnsi"/>
                      <w:iCs/>
                      <w:color w:val="0070C0"/>
                      <w:sz w:val="18"/>
                      <w:szCs w:val="18"/>
                    </w:rPr>
                  </w:pPr>
                  <w:r>
                    <w:rPr>
                      <w:rFonts w:cstheme="minorHAnsi"/>
                      <w:iCs/>
                      <w:color w:val="0070C0"/>
                      <w:sz w:val="18"/>
                      <w:szCs w:val="18"/>
                    </w:rPr>
                    <w:t xml:space="preserve">Non-Teaching </w:t>
                  </w:r>
                </w:p>
              </w:tc>
              <w:tc>
                <w:tcPr>
                  <w:tcW w:w="555" w:type="pct"/>
                  <w:vAlign w:val="center"/>
                </w:tcPr>
                <w:p w14:paraId="7E903E66">
                  <w:pPr>
                    <w:spacing w:line="360" w:lineRule="auto"/>
                    <w:jc w:val="center"/>
                    <w:rPr>
                      <w:rFonts w:cstheme="minorHAnsi"/>
                      <w:iCs/>
                      <w:color w:val="0070C0"/>
                    </w:rPr>
                  </w:pPr>
                  <w:r>
                    <w:rPr>
                      <w:rFonts w:cstheme="minorHAnsi"/>
                      <w:iCs/>
                      <w:color w:val="0070C0"/>
                    </w:rPr>
                    <w:t>Primary</w:t>
                  </w:r>
                </w:p>
              </w:tc>
              <w:tc>
                <w:tcPr>
                  <w:tcW w:w="580" w:type="pct"/>
                  <w:vAlign w:val="center"/>
                </w:tcPr>
                <w:p w14:paraId="133644AE">
                  <w:pPr>
                    <w:spacing w:line="360" w:lineRule="auto"/>
                    <w:jc w:val="center"/>
                    <w:rPr>
                      <w:rFonts w:cstheme="minorHAnsi"/>
                      <w:iCs/>
                      <w:color w:val="0070C0"/>
                      <w:sz w:val="18"/>
                      <w:szCs w:val="18"/>
                    </w:rPr>
                  </w:pPr>
                  <w:r>
                    <w:rPr>
                      <w:rFonts w:cstheme="minorHAnsi"/>
                      <w:iCs/>
                      <w:color w:val="0070C0"/>
                      <w:sz w:val="18"/>
                      <w:szCs w:val="18"/>
                    </w:rPr>
                    <w:t>Govt= 1</w:t>
                  </w:r>
                </w:p>
                <w:p w14:paraId="7EB6B960">
                  <w:pPr>
                    <w:spacing w:line="360" w:lineRule="auto"/>
                    <w:jc w:val="center"/>
                    <w:rPr>
                      <w:rFonts w:cstheme="minorHAnsi"/>
                      <w:iCs/>
                      <w:color w:val="0070C0"/>
                      <w:sz w:val="18"/>
                      <w:szCs w:val="18"/>
                    </w:rPr>
                  </w:pPr>
                  <w:r>
                    <w:rPr>
                      <w:rFonts w:cstheme="minorHAnsi"/>
                      <w:iCs/>
                      <w:color w:val="0070C0"/>
                      <w:sz w:val="18"/>
                      <w:szCs w:val="18"/>
                    </w:rPr>
                    <w:t>Private= 0</w:t>
                  </w:r>
                </w:p>
              </w:tc>
              <w:tc>
                <w:tcPr>
                  <w:tcW w:w="275" w:type="pct"/>
                </w:tcPr>
                <w:p w14:paraId="42F28E7D">
                  <w:pPr>
                    <w:spacing w:line="360" w:lineRule="auto"/>
                    <w:jc w:val="both"/>
                    <w:rPr>
                      <w:rFonts w:cstheme="minorHAnsi"/>
                      <w:iCs/>
                      <w:color w:val="0070C0"/>
                    </w:rPr>
                  </w:pPr>
                  <w:r>
                    <w:rPr>
                      <w:rFonts w:cstheme="minorHAnsi"/>
                      <w:iCs/>
                      <w:color w:val="0070C0"/>
                    </w:rPr>
                    <w:t>1</w:t>
                  </w:r>
                </w:p>
              </w:tc>
              <w:tc>
                <w:tcPr>
                  <w:tcW w:w="515" w:type="pct"/>
                </w:tcPr>
                <w:p w14:paraId="6E511990">
                  <w:pPr>
                    <w:spacing w:line="360" w:lineRule="auto"/>
                    <w:jc w:val="both"/>
                    <w:rPr>
                      <w:rFonts w:cstheme="minorHAnsi"/>
                      <w:iCs/>
                      <w:color w:val="0070C0"/>
                    </w:rPr>
                  </w:pPr>
                  <w:r>
                    <w:rPr>
                      <w:rFonts w:cstheme="minorHAnsi"/>
                      <w:iCs/>
                      <w:color w:val="0070C0"/>
                    </w:rPr>
                    <w:t>0</w:t>
                  </w:r>
                </w:p>
              </w:tc>
              <w:tc>
                <w:tcPr>
                  <w:tcW w:w="489" w:type="pct"/>
                </w:tcPr>
                <w:p w14:paraId="384EA672">
                  <w:pPr>
                    <w:spacing w:line="360" w:lineRule="auto"/>
                    <w:jc w:val="both"/>
                    <w:rPr>
                      <w:rFonts w:cstheme="minorHAnsi"/>
                      <w:iCs/>
                      <w:color w:val="0070C0"/>
                    </w:rPr>
                  </w:pPr>
                  <w:r>
                    <w:rPr>
                      <w:rFonts w:cstheme="minorHAnsi"/>
                      <w:iCs/>
                      <w:color w:val="0070C0"/>
                    </w:rPr>
                    <w:t>0</w:t>
                  </w:r>
                </w:p>
              </w:tc>
              <w:tc>
                <w:tcPr>
                  <w:tcW w:w="447" w:type="pct"/>
                </w:tcPr>
                <w:p w14:paraId="3C542414">
                  <w:pPr>
                    <w:spacing w:line="360" w:lineRule="auto"/>
                    <w:jc w:val="both"/>
                    <w:rPr>
                      <w:rFonts w:cstheme="minorHAnsi"/>
                      <w:iCs/>
                      <w:color w:val="0070C0"/>
                    </w:rPr>
                  </w:pPr>
                  <w:r>
                    <w:rPr>
                      <w:rFonts w:cstheme="minorHAnsi"/>
                      <w:iCs/>
                      <w:color w:val="0070C0"/>
                    </w:rPr>
                    <w:t>0</w:t>
                  </w:r>
                </w:p>
              </w:tc>
              <w:tc>
                <w:tcPr>
                  <w:tcW w:w="437" w:type="pct"/>
                </w:tcPr>
                <w:p w14:paraId="02F8E3BE">
                  <w:pPr>
                    <w:spacing w:line="360" w:lineRule="auto"/>
                    <w:jc w:val="both"/>
                    <w:rPr>
                      <w:rFonts w:cstheme="minorHAnsi"/>
                      <w:iCs/>
                      <w:color w:val="0070C0"/>
                    </w:rPr>
                  </w:pPr>
                  <w:r>
                    <w:rPr>
                      <w:rFonts w:cstheme="minorHAnsi"/>
                      <w:iCs/>
                      <w:color w:val="0070C0"/>
                    </w:rPr>
                    <w:t>1</w:t>
                  </w:r>
                </w:p>
              </w:tc>
            </w:tr>
            <w:tr w14:paraId="7867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vAlign w:val="center"/>
                </w:tcPr>
                <w:p w14:paraId="6D3AACEC">
                  <w:pPr>
                    <w:spacing w:line="360" w:lineRule="auto"/>
                    <w:jc w:val="both"/>
                    <w:rPr>
                      <w:rFonts w:eastAsia="SimSun" w:cstheme="minorHAnsi"/>
                      <w:b/>
                      <w:bCs/>
                      <w:iCs/>
                      <w:color w:val="0070C0"/>
                      <w:lang w:eastAsia="zh-CN" w:bidi="ar"/>
                    </w:rPr>
                  </w:pPr>
                  <w:r>
                    <w:rPr>
                      <w:rFonts w:eastAsia="SimSun" w:cstheme="minorHAnsi"/>
                      <w:b/>
                      <w:bCs/>
                      <w:iCs/>
                      <w:color w:val="0070C0"/>
                      <w:lang w:eastAsia="zh-CN" w:bidi="ar"/>
                    </w:rPr>
                    <w:t>GBPS Master Allahna Muhammad Hassan Panhwer Goth</w:t>
                  </w:r>
                </w:p>
              </w:tc>
              <w:tc>
                <w:tcPr>
                  <w:tcW w:w="617" w:type="pct"/>
                  <w:vAlign w:val="center"/>
                </w:tcPr>
                <w:p w14:paraId="7F08CCF8">
                  <w:pPr>
                    <w:spacing w:line="360" w:lineRule="auto"/>
                    <w:jc w:val="both"/>
                    <w:rPr>
                      <w:rFonts w:eastAsia="SimSun" w:cstheme="minorHAnsi"/>
                      <w:iCs/>
                      <w:color w:val="0070C0"/>
                      <w:sz w:val="18"/>
                      <w:szCs w:val="18"/>
                      <w:lang w:eastAsia="zh-CN" w:bidi="ar"/>
                    </w:rPr>
                  </w:pPr>
                  <w:r>
                    <w:rPr>
                      <w:rFonts w:eastAsia="SimSun" w:cstheme="minorHAnsi"/>
                      <w:iCs/>
                      <w:color w:val="0070C0"/>
                      <w:sz w:val="18"/>
                      <w:szCs w:val="18"/>
                      <w:lang w:eastAsia="zh-CN" w:bidi="ar"/>
                    </w:rPr>
                    <w:t xml:space="preserve">Govt/Private </w:t>
                  </w:r>
                </w:p>
              </w:tc>
              <w:tc>
                <w:tcPr>
                  <w:tcW w:w="469" w:type="pct"/>
                  <w:vAlign w:val="center"/>
                </w:tcPr>
                <w:p w14:paraId="0FAC5463">
                  <w:pPr>
                    <w:spacing w:line="360" w:lineRule="auto"/>
                    <w:jc w:val="both"/>
                    <w:rPr>
                      <w:rFonts w:cstheme="minorHAnsi"/>
                      <w:iCs/>
                      <w:color w:val="0070C0"/>
                      <w:sz w:val="18"/>
                      <w:szCs w:val="18"/>
                    </w:rPr>
                  </w:pPr>
                  <w:r>
                    <w:rPr>
                      <w:rFonts w:cstheme="minorHAnsi"/>
                      <w:iCs/>
                      <w:color w:val="0070C0"/>
                      <w:sz w:val="18"/>
                      <w:szCs w:val="18"/>
                    </w:rPr>
                    <w:t xml:space="preserve">Non-Teaching </w:t>
                  </w:r>
                </w:p>
              </w:tc>
              <w:tc>
                <w:tcPr>
                  <w:tcW w:w="555" w:type="pct"/>
                  <w:vAlign w:val="center"/>
                </w:tcPr>
                <w:p w14:paraId="612E0B0B">
                  <w:pPr>
                    <w:spacing w:line="360" w:lineRule="auto"/>
                    <w:jc w:val="center"/>
                    <w:rPr>
                      <w:rFonts w:cstheme="minorHAnsi"/>
                      <w:iCs/>
                      <w:color w:val="0070C0"/>
                    </w:rPr>
                  </w:pPr>
                  <w:r>
                    <w:rPr>
                      <w:rFonts w:cstheme="minorHAnsi"/>
                      <w:iCs/>
                      <w:color w:val="0070C0"/>
                    </w:rPr>
                    <w:t>Primary</w:t>
                  </w:r>
                </w:p>
              </w:tc>
              <w:tc>
                <w:tcPr>
                  <w:tcW w:w="580" w:type="pct"/>
                  <w:vAlign w:val="center"/>
                </w:tcPr>
                <w:p w14:paraId="36C05189">
                  <w:pPr>
                    <w:spacing w:line="360" w:lineRule="auto"/>
                    <w:jc w:val="center"/>
                    <w:rPr>
                      <w:rFonts w:cstheme="minorHAnsi"/>
                      <w:iCs/>
                      <w:color w:val="0070C0"/>
                      <w:sz w:val="18"/>
                      <w:szCs w:val="18"/>
                    </w:rPr>
                  </w:pPr>
                  <w:r>
                    <w:rPr>
                      <w:rFonts w:cstheme="minorHAnsi"/>
                      <w:iCs/>
                      <w:color w:val="0070C0"/>
                      <w:sz w:val="18"/>
                      <w:szCs w:val="18"/>
                    </w:rPr>
                    <w:t>Govt= 1</w:t>
                  </w:r>
                </w:p>
                <w:p w14:paraId="3E6A7DDD">
                  <w:pPr>
                    <w:spacing w:line="360" w:lineRule="auto"/>
                    <w:jc w:val="center"/>
                    <w:rPr>
                      <w:rFonts w:cstheme="minorHAnsi"/>
                      <w:iCs/>
                      <w:color w:val="0070C0"/>
                      <w:sz w:val="18"/>
                      <w:szCs w:val="18"/>
                    </w:rPr>
                  </w:pPr>
                  <w:r>
                    <w:rPr>
                      <w:rFonts w:cstheme="minorHAnsi"/>
                      <w:iCs/>
                      <w:color w:val="0070C0"/>
                      <w:sz w:val="18"/>
                      <w:szCs w:val="18"/>
                    </w:rPr>
                    <w:t>Private= 0</w:t>
                  </w:r>
                </w:p>
              </w:tc>
              <w:tc>
                <w:tcPr>
                  <w:tcW w:w="275" w:type="pct"/>
                </w:tcPr>
                <w:p w14:paraId="166B4B19">
                  <w:pPr>
                    <w:spacing w:line="360" w:lineRule="auto"/>
                    <w:jc w:val="both"/>
                    <w:rPr>
                      <w:rFonts w:cstheme="minorHAnsi"/>
                      <w:iCs/>
                      <w:color w:val="0070C0"/>
                    </w:rPr>
                  </w:pPr>
                  <w:r>
                    <w:rPr>
                      <w:rFonts w:cstheme="minorHAnsi"/>
                      <w:iCs/>
                      <w:color w:val="0070C0"/>
                    </w:rPr>
                    <w:t>1</w:t>
                  </w:r>
                </w:p>
              </w:tc>
              <w:tc>
                <w:tcPr>
                  <w:tcW w:w="515" w:type="pct"/>
                </w:tcPr>
                <w:p w14:paraId="2D2CC052">
                  <w:pPr>
                    <w:spacing w:line="360" w:lineRule="auto"/>
                    <w:jc w:val="both"/>
                    <w:rPr>
                      <w:rFonts w:cstheme="minorHAnsi"/>
                      <w:iCs/>
                      <w:color w:val="0070C0"/>
                    </w:rPr>
                  </w:pPr>
                  <w:r>
                    <w:rPr>
                      <w:rFonts w:cstheme="minorHAnsi"/>
                      <w:iCs/>
                      <w:color w:val="0070C0"/>
                    </w:rPr>
                    <w:t>0</w:t>
                  </w:r>
                </w:p>
              </w:tc>
              <w:tc>
                <w:tcPr>
                  <w:tcW w:w="489" w:type="pct"/>
                </w:tcPr>
                <w:p w14:paraId="28DAD325">
                  <w:pPr>
                    <w:spacing w:line="360" w:lineRule="auto"/>
                    <w:jc w:val="both"/>
                    <w:rPr>
                      <w:rFonts w:cstheme="minorHAnsi"/>
                      <w:iCs/>
                      <w:color w:val="0070C0"/>
                    </w:rPr>
                  </w:pPr>
                  <w:r>
                    <w:rPr>
                      <w:rFonts w:cstheme="minorHAnsi"/>
                      <w:iCs/>
                      <w:color w:val="0070C0"/>
                    </w:rPr>
                    <w:t>0</w:t>
                  </w:r>
                </w:p>
              </w:tc>
              <w:tc>
                <w:tcPr>
                  <w:tcW w:w="447" w:type="pct"/>
                </w:tcPr>
                <w:p w14:paraId="6DE3059C">
                  <w:pPr>
                    <w:spacing w:line="360" w:lineRule="auto"/>
                    <w:jc w:val="both"/>
                    <w:rPr>
                      <w:rFonts w:cstheme="minorHAnsi"/>
                      <w:iCs/>
                      <w:color w:val="0070C0"/>
                    </w:rPr>
                  </w:pPr>
                  <w:r>
                    <w:rPr>
                      <w:rFonts w:cstheme="minorHAnsi"/>
                      <w:iCs/>
                      <w:color w:val="0070C0"/>
                    </w:rPr>
                    <w:t>0</w:t>
                  </w:r>
                </w:p>
              </w:tc>
              <w:tc>
                <w:tcPr>
                  <w:tcW w:w="437" w:type="pct"/>
                </w:tcPr>
                <w:p w14:paraId="395B2357">
                  <w:pPr>
                    <w:spacing w:line="360" w:lineRule="auto"/>
                    <w:jc w:val="both"/>
                    <w:rPr>
                      <w:rFonts w:cstheme="minorHAnsi"/>
                      <w:iCs/>
                      <w:color w:val="0070C0"/>
                    </w:rPr>
                  </w:pPr>
                  <w:r>
                    <w:rPr>
                      <w:rFonts w:cstheme="minorHAnsi"/>
                      <w:iCs/>
                      <w:color w:val="0070C0"/>
                    </w:rPr>
                    <w:t>1</w:t>
                  </w:r>
                </w:p>
              </w:tc>
            </w:tr>
            <w:tr w14:paraId="1D4D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vAlign w:val="center"/>
                </w:tcPr>
                <w:p w14:paraId="3B1BCDDA">
                  <w:pPr>
                    <w:spacing w:line="360" w:lineRule="auto"/>
                    <w:rPr>
                      <w:rFonts w:eastAsia="SimSun" w:cstheme="minorHAnsi"/>
                      <w:b/>
                      <w:bCs/>
                      <w:iCs/>
                      <w:color w:val="0070C0"/>
                      <w:lang w:eastAsia="zh-CN" w:bidi="ar"/>
                    </w:rPr>
                  </w:pPr>
                  <w:r>
                    <w:rPr>
                      <w:rFonts w:eastAsia="SimSun" w:cstheme="minorHAnsi"/>
                      <w:b/>
                      <w:bCs/>
                      <w:iCs/>
                      <w:color w:val="0070C0"/>
                      <w:lang w:eastAsia="zh-CN" w:bidi="ar"/>
                    </w:rPr>
                    <w:t>GBPS Juvinail Jail near Quaidabad Bin Qasim Town</w:t>
                  </w:r>
                </w:p>
              </w:tc>
              <w:tc>
                <w:tcPr>
                  <w:tcW w:w="617" w:type="pct"/>
                  <w:vAlign w:val="center"/>
                </w:tcPr>
                <w:p w14:paraId="34B4E6F5">
                  <w:pPr>
                    <w:spacing w:line="360" w:lineRule="auto"/>
                    <w:jc w:val="both"/>
                    <w:rPr>
                      <w:rFonts w:eastAsia="SimSun" w:cstheme="minorHAnsi"/>
                      <w:iCs/>
                      <w:color w:val="0070C0"/>
                      <w:sz w:val="18"/>
                      <w:szCs w:val="18"/>
                      <w:lang w:eastAsia="zh-CN" w:bidi="ar"/>
                    </w:rPr>
                  </w:pPr>
                  <w:r>
                    <w:rPr>
                      <w:rFonts w:eastAsia="SimSun" w:cstheme="minorHAnsi"/>
                      <w:iCs/>
                      <w:color w:val="0070C0"/>
                      <w:sz w:val="18"/>
                      <w:szCs w:val="18"/>
                      <w:lang w:eastAsia="zh-CN" w:bidi="ar"/>
                    </w:rPr>
                    <w:t xml:space="preserve">Govt/Private </w:t>
                  </w:r>
                </w:p>
              </w:tc>
              <w:tc>
                <w:tcPr>
                  <w:tcW w:w="469" w:type="pct"/>
                  <w:vAlign w:val="center"/>
                </w:tcPr>
                <w:p w14:paraId="1B0D18C7">
                  <w:pPr>
                    <w:spacing w:line="360" w:lineRule="auto"/>
                    <w:jc w:val="both"/>
                    <w:rPr>
                      <w:rFonts w:cstheme="minorHAnsi"/>
                      <w:iCs/>
                      <w:color w:val="0070C0"/>
                      <w:sz w:val="18"/>
                      <w:szCs w:val="18"/>
                    </w:rPr>
                  </w:pPr>
                  <w:r>
                    <w:rPr>
                      <w:rFonts w:cstheme="minorHAnsi"/>
                      <w:iCs/>
                      <w:color w:val="0070C0"/>
                      <w:sz w:val="18"/>
                      <w:szCs w:val="18"/>
                    </w:rPr>
                    <w:t xml:space="preserve">Non-Teaching </w:t>
                  </w:r>
                </w:p>
              </w:tc>
              <w:tc>
                <w:tcPr>
                  <w:tcW w:w="555" w:type="pct"/>
                  <w:vAlign w:val="center"/>
                </w:tcPr>
                <w:p w14:paraId="607C409D">
                  <w:pPr>
                    <w:spacing w:line="360" w:lineRule="auto"/>
                    <w:jc w:val="center"/>
                    <w:rPr>
                      <w:rFonts w:cstheme="minorHAnsi"/>
                      <w:iCs/>
                      <w:color w:val="0070C0"/>
                    </w:rPr>
                  </w:pPr>
                  <w:r>
                    <w:rPr>
                      <w:rFonts w:cstheme="minorHAnsi"/>
                      <w:iCs/>
                      <w:color w:val="0070C0"/>
                    </w:rPr>
                    <w:t>Primary</w:t>
                  </w:r>
                </w:p>
              </w:tc>
              <w:tc>
                <w:tcPr>
                  <w:tcW w:w="580" w:type="pct"/>
                  <w:vAlign w:val="center"/>
                </w:tcPr>
                <w:p w14:paraId="356BCFB2">
                  <w:pPr>
                    <w:spacing w:line="360" w:lineRule="auto"/>
                    <w:jc w:val="center"/>
                    <w:rPr>
                      <w:rFonts w:cstheme="minorHAnsi"/>
                      <w:iCs/>
                      <w:color w:val="0070C0"/>
                      <w:sz w:val="18"/>
                      <w:szCs w:val="18"/>
                    </w:rPr>
                  </w:pPr>
                  <w:r>
                    <w:rPr>
                      <w:rFonts w:cstheme="minorHAnsi"/>
                      <w:iCs/>
                      <w:color w:val="0070C0"/>
                      <w:sz w:val="18"/>
                      <w:szCs w:val="18"/>
                    </w:rPr>
                    <w:t>Govt= 1</w:t>
                  </w:r>
                </w:p>
                <w:p w14:paraId="19C7BB54">
                  <w:pPr>
                    <w:spacing w:line="360" w:lineRule="auto"/>
                    <w:jc w:val="center"/>
                    <w:rPr>
                      <w:rFonts w:cstheme="minorHAnsi"/>
                      <w:iCs/>
                      <w:color w:val="0070C0"/>
                      <w:sz w:val="18"/>
                      <w:szCs w:val="18"/>
                    </w:rPr>
                  </w:pPr>
                  <w:r>
                    <w:rPr>
                      <w:rFonts w:cstheme="minorHAnsi"/>
                      <w:iCs/>
                      <w:color w:val="0070C0"/>
                      <w:sz w:val="18"/>
                      <w:szCs w:val="18"/>
                    </w:rPr>
                    <w:t>Private= 0</w:t>
                  </w:r>
                </w:p>
              </w:tc>
              <w:tc>
                <w:tcPr>
                  <w:tcW w:w="275" w:type="pct"/>
                </w:tcPr>
                <w:p w14:paraId="1E6A3566">
                  <w:pPr>
                    <w:spacing w:line="360" w:lineRule="auto"/>
                    <w:jc w:val="both"/>
                    <w:rPr>
                      <w:rFonts w:cstheme="minorHAnsi"/>
                      <w:iCs/>
                      <w:color w:val="0070C0"/>
                    </w:rPr>
                  </w:pPr>
                  <w:r>
                    <w:rPr>
                      <w:rFonts w:cstheme="minorHAnsi"/>
                      <w:iCs/>
                      <w:color w:val="0070C0"/>
                    </w:rPr>
                    <w:t>1</w:t>
                  </w:r>
                </w:p>
              </w:tc>
              <w:tc>
                <w:tcPr>
                  <w:tcW w:w="515" w:type="pct"/>
                </w:tcPr>
                <w:p w14:paraId="6B8F4027">
                  <w:pPr>
                    <w:spacing w:line="360" w:lineRule="auto"/>
                    <w:jc w:val="both"/>
                    <w:rPr>
                      <w:rFonts w:cstheme="minorHAnsi"/>
                      <w:iCs/>
                      <w:color w:val="0070C0"/>
                    </w:rPr>
                  </w:pPr>
                  <w:r>
                    <w:rPr>
                      <w:rFonts w:cstheme="minorHAnsi"/>
                      <w:iCs/>
                      <w:color w:val="0070C0"/>
                    </w:rPr>
                    <w:t>0</w:t>
                  </w:r>
                </w:p>
              </w:tc>
              <w:tc>
                <w:tcPr>
                  <w:tcW w:w="489" w:type="pct"/>
                </w:tcPr>
                <w:p w14:paraId="719CF78D">
                  <w:pPr>
                    <w:spacing w:line="360" w:lineRule="auto"/>
                    <w:jc w:val="both"/>
                    <w:rPr>
                      <w:rFonts w:cstheme="minorHAnsi"/>
                      <w:iCs/>
                      <w:color w:val="0070C0"/>
                    </w:rPr>
                  </w:pPr>
                  <w:r>
                    <w:rPr>
                      <w:rFonts w:cstheme="minorHAnsi"/>
                      <w:iCs/>
                      <w:color w:val="0070C0"/>
                    </w:rPr>
                    <w:t>0</w:t>
                  </w:r>
                </w:p>
              </w:tc>
              <w:tc>
                <w:tcPr>
                  <w:tcW w:w="447" w:type="pct"/>
                </w:tcPr>
                <w:p w14:paraId="2DD1BEE8">
                  <w:pPr>
                    <w:spacing w:line="360" w:lineRule="auto"/>
                    <w:jc w:val="both"/>
                    <w:rPr>
                      <w:rFonts w:cstheme="minorHAnsi"/>
                      <w:iCs/>
                      <w:color w:val="0070C0"/>
                    </w:rPr>
                  </w:pPr>
                  <w:r>
                    <w:rPr>
                      <w:rFonts w:cstheme="minorHAnsi"/>
                      <w:iCs/>
                      <w:color w:val="0070C0"/>
                    </w:rPr>
                    <w:t>0</w:t>
                  </w:r>
                </w:p>
              </w:tc>
              <w:tc>
                <w:tcPr>
                  <w:tcW w:w="437" w:type="pct"/>
                </w:tcPr>
                <w:p w14:paraId="6295864C">
                  <w:pPr>
                    <w:spacing w:line="360" w:lineRule="auto"/>
                    <w:jc w:val="both"/>
                    <w:rPr>
                      <w:rFonts w:cstheme="minorHAnsi"/>
                      <w:iCs/>
                      <w:color w:val="0070C0"/>
                    </w:rPr>
                  </w:pPr>
                  <w:r>
                    <w:rPr>
                      <w:rFonts w:cstheme="minorHAnsi"/>
                      <w:iCs/>
                      <w:color w:val="0070C0"/>
                    </w:rPr>
                    <w:t>1</w:t>
                  </w:r>
                </w:p>
              </w:tc>
            </w:tr>
            <w:tr w14:paraId="1C02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10559ED0">
                  <w:pPr>
                    <w:spacing w:line="360" w:lineRule="auto"/>
                    <w:jc w:val="center"/>
                    <w:rPr>
                      <w:rFonts w:eastAsia="SimSun" w:asciiTheme="minorHAnsi" w:hAnsiTheme="minorHAnsi" w:cstheme="minorHAnsi"/>
                      <w:b/>
                      <w:bCs/>
                      <w:iCs/>
                      <w:color w:val="548235" w:themeColor="accent6" w:themeShade="BF"/>
                      <w:sz w:val="22"/>
                      <w:szCs w:val="22"/>
                      <w:lang w:val="en-US" w:eastAsia="zh-CN" w:bidi="ar"/>
                    </w:rPr>
                  </w:pPr>
                  <w:r>
                    <w:rPr>
                      <w:rFonts w:eastAsia="SimSun" w:cstheme="minorHAnsi"/>
                      <w:b/>
                      <w:bCs/>
                      <w:iCs/>
                      <w:color w:val="548235" w:themeColor="accent6" w:themeShade="BF"/>
                      <w:lang w:eastAsia="zh-CN" w:bidi="ar"/>
                    </w:rPr>
                    <w:t>GBPS  FRONTIER No 1</w:t>
                  </w:r>
                </w:p>
              </w:tc>
              <w:tc>
                <w:tcPr>
                  <w:tcW w:w="617" w:type="pct"/>
                  <w:shd w:val="clear" w:color="auto" w:fill="auto"/>
                  <w:vAlign w:val="center"/>
                </w:tcPr>
                <w:p w14:paraId="2ED4073E">
                  <w:pPr>
                    <w:spacing w:line="360" w:lineRule="auto"/>
                    <w:jc w:val="center"/>
                    <w:rPr>
                      <w:rFonts w:asciiTheme="minorHAnsi" w:hAnsiTheme="minorHAnsi" w:eastAsiaTheme="minorHAnsi" w:cstheme="minorHAnsi"/>
                      <w:b/>
                      <w:bCs/>
                      <w:iCs/>
                      <w:color w:val="548235" w:themeColor="accent6" w:themeShade="BF"/>
                      <w:sz w:val="18"/>
                      <w:szCs w:val="18"/>
                      <w:lang w:val="en-US" w:eastAsia="en-US" w:bidi="ar-SA"/>
                    </w:rPr>
                  </w:pPr>
                  <w:r>
                    <w:rPr>
                      <w:rFonts w:hint="default" w:eastAsia="SimSun" w:cstheme="minorHAnsi"/>
                      <w:b/>
                      <w:bCs/>
                      <w:iCs/>
                      <w:color w:val="548235" w:themeColor="accent6" w:themeShade="BF"/>
                      <w:sz w:val="18"/>
                      <w:szCs w:val="18"/>
                      <w:lang w:val="en-US" w:eastAsia="zh-CN" w:bidi="ar"/>
                    </w:rPr>
                    <w:t>GOVT</w:t>
                  </w:r>
                  <w:r>
                    <w:rPr>
                      <w:rFonts w:eastAsia="SimSun" w:cstheme="minorHAnsi"/>
                      <w:b/>
                      <w:bCs/>
                      <w:iCs/>
                      <w:color w:val="548235" w:themeColor="accent6" w:themeShade="BF"/>
                      <w:sz w:val="18"/>
                      <w:szCs w:val="18"/>
                      <w:lang w:eastAsia="zh-CN" w:bidi="ar"/>
                    </w:rPr>
                    <w:t>/Private</w:t>
                  </w:r>
                </w:p>
              </w:tc>
              <w:tc>
                <w:tcPr>
                  <w:tcW w:w="469" w:type="pct"/>
                  <w:shd w:val="clear" w:color="auto" w:fill="auto"/>
                  <w:vAlign w:val="center"/>
                </w:tcPr>
                <w:p w14:paraId="033EFBF7">
                  <w:pPr>
                    <w:spacing w:line="360" w:lineRule="auto"/>
                    <w:jc w:val="center"/>
                    <w:rPr>
                      <w:rFonts w:asciiTheme="minorHAnsi" w:hAnsiTheme="minorHAnsi" w:eastAsiaTheme="minorHAnsi" w:cstheme="minorHAnsi"/>
                      <w:b/>
                      <w:bCs/>
                      <w:iCs/>
                      <w:color w:val="548235" w:themeColor="accent6" w:themeShade="BF"/>
                      <w:sz w:val="18"/>
                      <w:szCs w:val="18"/>
                      <w:lang w:val="en-US" w:eastAsia="en-US" w:bidi="ar-SA"/>
                    </w:rPr>
                  </w:pPr>
                  <w:r>
                    <w:rPr>
                      <w:rFonts w:cstheme="minorHAnsi"/>
                      <w:b/>
                      <w:bCs/>
                      <w:iCs/>
                      <w:color w:val="548235" w:themeColor="accent6" w:themeShade="BF"/>
                      <w:sz w:val="18"/>
                      <w:szCs w:val="18"/>
                    </w:rPr>
                    <w:t>Non-Teaching</w:t>
                  </w:r>
                </w:p>
              </w:tc>
              <w:tc>
                <w:tcPr>
                  <w:tcW w:w="555" w:type="pct"/>
                  <w:shd w:val="clear" w:color="auto" w:fill="auto"/>
                  <w:vAlign w:val="top"/>
                </w:tcPr>
                <w:p w14:paraId="1FEEE5FA">
                  <w:pPr>
                    <w:spacing w:line="360" w:lineRule="auto"/>
                    <w:jc w:val="center"/>
                    <w:rPr>
                      <w:rFonts w:hint="default" w:asciiTheme="minorHAnsi" w:hAnsiTheme="minorHAnsi" w:eastAsiaTheme="minorHAnsi"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Secondary</w:t>
                  </w:r>
                </w:p>
              </w:tc>
              <w:tc>
                <w:tcPr>
                  <w:tcW w:w="580" w:type="pct"/>
                  <w:shd w:val="clear" w:color="auto" w:fill="auto"/>
                  <w:vAlign w:val="top"/>
                </w:tcPr>
                <w:p w14:paraId="35E4F89D">
                  <w:pPr>
                    <w:spacing w:line="360" w:lineRule="auto"/>
                    <w:jc w:val="center"/>
                    <w:rPr>
                      <w:rFonts w:hint="default"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Govt 1</w:t>
                  </w:r>
                </w:p>
                <w:p w14:paraId="450A0ADE">
                  <w:pPr>
                    <w:spacing w:line="360" w:lineRule="auto"/>
                    <w:jc w:val="center"/>
                    <w:rPr>
                      <w:rFonts w:hint="default"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Private 9</w:t>
                  </w:r>
                </w:p>
              </w:tc>
              <w:tc>
                <w:tcPr>
                  <w:tcW w:w="275" w:type="pct"/>
                  <w:shd w:val="clear" w:color="auto" w:fill="auto"/>
                  <w:vAlign w:val="top"/>
                </w:tcPr>
                <w:p w14:paraId="6645F66A">
                  <w:pPr>
                    <w:spacing w:line="360" w:lineRule="auto"/>
                    <w:jc w:val="center"/>
                    <w:rPr>
                      <w:rFonts w:cstheme="minorHAnsi"/>
                      <w:b/>
                      <w:bCs/>
                      <w:iCs/>
                      <w:color w:val="548235" w:themeColor="accent6" w:themeShade="BF"/>
                    </w:rPr>
                  </w:pPr>
                </w:p>
                <w:p w14:paraId="57089DE6">
                  <w:pPr>
                    <w:spacing w:line="360" w:lineRule="auto"/>
                    <w:jc w:val="center"/>
                    <w:rPr>
                      <w:rFonts w:hint="default" w:asciiTheme="minorHAnsi" w:hAnsiTheme="minorHAnsi" w:eastAsiaTheme="minorHAnsi" w:cstheme="minorHAnsi"/>
                      <w:b/>
                      <w:bCs/>
                      <w:color w:val="548235" w:themeColor="accent6" w:themeShade="BF"/>
                      <w:sz w:val="22"/>
                      <w:szCs w:val="22"/>
                      <w:lang w:val="en-US" w:eastAsia="en-US" w:bidi="ar-SA"/>
                    </w:rPr>
                  </w:pPr>
                  <w:r>
                    <w:rPr>
                      <w:rFonts w:hint="default" w:cstheme="minorHAnsi"/>
                      <w:b/>
                      <w:bCs/>
                      <w:color w:val="548235" w:themeColor="accent6" w:themeShade="BF"/>
                      <w:sz w:val="22"/>
                      <w:szCs w:val="22"/>
                      <w:lang w:val="en-US" w:eastAsia="en-US" w:bidi="ar-SA"/>
                    </w:rPr>
                    <w:t>06</w:t>
                  </w:r>
                </w:p>
              </w:tc>
              <w:tc>
                <w:tcPr>
                  <w:tcW w:w="515" w:type="pct"/>
                  <w:shd w:val="clear" w:color="auto" w:fill="auto"/>
                  <w:vAlign w:val="top"/>
                </w:tcPr>
                <w:p w14:paraId="3B3E7D07">
                  <w:pPr>
                    <w:spacing w:line="360" w:lineRule="auto"/>
                    <w:jc w:val="center"/>
                    <w:rPr>
                      <w:rFonts w:hint="default" w:cstheme="minorHAnsi"/>
                      <w:b/>
                      <w:bCs/>
                      <w:iCs/>
                      <w:color w:val="548235" w:themeColor="accent6" w:themeShade="BF"/>
                      <w:sz w:val="22"/>
                      <w:szCs w:val="22"/>
                      <w:lang w:val="en-US" w:eastAsia="en-US" w:bidi="ar-SA"/>
                    </w:rPr>
                  </w:pPr>
                </w:p>
                <w:p w14:paraId="0072351F">
                  <w:pPr>
                    <w:spacing w:line="360" w:lineRule="auto"/>
                    <w:jc w:val="center"/>
                    <w:rPr>
                      <w:rFonts w:hint="default" w:asciiTheme="minorHAnsi" w:hAnsiTheme="minorHAnsi" w:eastAsiaTheme="minorHAnsi"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00</w:t>
                  </w:r>
                </w:p>
              </w:tc>
              <w:tc>
                <w:tcPr>
                  <w:tcW w:w="489" w:type="pct"/>
                  <w:shd w:val="clear" w:color="auto" w:fill="auto"/>
                  <w:vAlign w:val="top"/>
                </w:tcPr>
                <w:p w14:paraId="57A97130">
                  <w:pPr>
                    <w:spacing w:line="360" w:lineRule="auto"/>
                    <w:jc w:val="center"/>
                    <w:rPr>
                      <w:rFonts w:hint="default" w:cstheme="minorHAnsi"/>
                      <w:b/>
                      <w:bCs/>
                      <w:iCs/>
                      <w:color w:val="548235" w:themeColor="accent6" w:themeShade="BF"/>
                      <w:sz w:val="22"/>
                      <w:szCs w:val="22"/>
                      <w:lang w:val="en-US" w:eastAsia="en-US" w:bidi="ar-SA"/>
                    </w:rPr>
                  </w:pPr>
                </w:p>
                <w:p w14:paraId="16EC0C0C">
                  <w:pPr>
                    <w:spacing w:line="360" w:lineRule="auto"/>
                    <w:jc w:val="center"/>
                    <w:rPr>
                      <w:rFonts w:hint="default" w:asciiTheme="minorHAnsi" w:hAnsiTheme="minorHAnsi" w:eastAsiaTheme="minorHAnsi"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00</w:t>
                  </w:r>
                </w:p>
              </w:tc>
              <w:tc>
                <w:tcPr>
                  <w:tcW w:w="447" w:type="pct"/>
                  <w:shd w:val="clear" w:color="auto" w:fill="auto"/>
                  <w:vAlign w:val="top"/>
                </w:tcPr>
                <w:p w14:paraId="2EDE587C">
                  <w:pPr>
                    <w:spacing w:line="360" w:lineRule="auto"/>
                    <w:jc w:val="center"/>
                    <w:rPr>
                      <w:rFonts w:cstheme="minorHAnsi"/>
                      <w:b/>
                      <w:bCs/>
                      <w:iCs/>
                      <w:color w:val="548235" w:themeColor="accent6" w:themeShade="BF"/>
                    </w:rPr>
                  </w:pPr>
                </w:p>
                <w:p w14:paraId="44608397">
                  <w:pPr>
                    <w:spacing w:line="360" w:lineRule="auto"/>
                    <w:jc w:val="center"/>
                    <w:rPr>
                      <w:rFonts w:hint="default" w:asciiTheme="minorHAnsi" w:hAnsiTheme="minorHAnsi" w:eastAsiaTheme="minorHAnsi" w:cstheme="minorHAnsi"/>
                      <w:b/>
                      <w:bCs/>
                      <w:color w:val="548235" w:themeColor="accent6" w:themeShade="BF"/>
                      <w:sz w:val="22"/>
                      <w:szCs w:val="22"/>
                      <w:lang w:val="en-US" w:eastAsia="en-US" w:bidi="ar-SA"/>
                    </w:rPr>
                  </w:pPr>
                  <w:r>
                    <w:rPr>
                      <w:rFonts w:cstheme="minorHAnsi"/>
                      <w:b/>
                      <w:bCs/>
                      <w:color w:val="548235" w:themeColor="accent6" w:themeShade="BF"/>
                    </w:rPr>
                    <w:t>0</w:t>
                  </w:r>
                  <w:r>
                    <w:rPr>
                      <w:rFonts w:hint="default" w:cstheme="minorHAnsi"/>
                      <w:b/>
                      <w:bCs/>
                      <w:color w:val="548235" w:themeColor="accent6" w:themeShade="BF"/>
                      <w:lang w:val="en-US"/>
                    </w:rPr>
                    <w:t>4</w:t>
                  </w:r>
                </w:p>
              </w:tc>
              <w:tc>
                <w:tcPr>
                  <w:tcW w:w="437" w:type="pct"/>
                  <w:shd w:val="clear" w:color="auto" w:fill="auto"/>
                  <w:vAlign w:val="top"/>
                </w:tcPr>
                <w:p w14:paraId="5C4836DA">
                  <w:pPr>
                    <w:spacing w:line="360" w:lineRule="auto"/>
                    <w:jc w:val="center"/>
                    <w:rPr>
                      <w:rFonts w:cstheme="minorHAnsi"/>
                      <w:b/>
                      <w:bCs/>
                      <w:iCs/>
                      <w:color w:val="548235" w:themeColor="accent6" w:themeShade="BF"/>
                    </w:rPr>
                  </w:pPr>
                </w:p>
                <w:p w14:paraId="2DDA4CC7">
                  <w:pPr>
                    <w:spacing w:line="360" w:lineRule="auto"/>
                    <w:jc w:val="center"/>
                    <w:rPr>
                      <w:rFonts w:hint="default" w:asciiTheme="minorHAnsi" w:hAnsiTheme="minorHAnsi" w:eastAsiaTheme="minorHAnsi" w:cstheme="minorHAnsi"/>
                      <w:b/>
                      <w:bCs/>
                      <w:color w:val="548235" w:themeColor="accent6" w:themeShade="BF"/>
                      <w:sz w:val="22"/>
                      <w:szCs w:val="22"/>
                      <w:lang w:val="en-US" w:eastAsia="en-US" w:bidi="ar-SA"/>
                    </w:rPr>
                  </w:pPr>
                  <w:r>
                    <w:rPr>
                      <w:rFonts w:hint="default" w:cstheme="minorHAnsi"/>
                      <w:b/>
                      <w:bCs/>
                      <w:color w:val="548235" w:themeColor="accent6" w:themeShade="BF"/>
                      <w:lang w:val="en-US"/>
                    </w:rPr>
                    <w:t>10</w:t>
                  </w:r>
                </w:p>
              </w:tc>
            </w:tr>
            <w:tr w14:paraId="79243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4DB973DB">
                  <w:pPr>
                    <w:spacing w:line="360" w:lineRule="auto"/>
                    <w:jc w:val="center"/>
                    <w:rPr>
                      <w:rFonts w:eastAsia="SimSun" w:asciiTheme="minorHAnsi" w:hAnsiTheme="minorHAnsi" w:cstheme="minorHAnsi"/>
                      <w:b/>
                      <w:bCs/>
                      <w:iCs/>
                      <w:color w:val="0070C0"/>
                      <w:sz w:val="22"/>
                      <w:szCs w:val="22"/>
                      <w:lang w:val="en-US" w:eastAsia="zh-CN" w:bidi="ar"/>
                    </w:rPr>
                  </w:pPr>
                  <w:r>
                    <w:rPr>
                      <w:rFonts w:eastAsia="SimSun" w:cstheme="minorHAnsi"/>
                      <w:b/>
                      <w:bCs/>
                      <w:iCs/>
                      <w:color w:val="0070C0"/>
                      <w:lang w:eastAsia="zh-CN" w:bidi="ar"/>
                    </w:rPr>
                    <w:t>ZULFIQAR GBSS</w:t>
                  </w:r>
                </w:p>
              </w:tc>
              <w:tc>
                <w:tcPr>
                  <w:tcW w:w="617" w:type="pct"/>
                  <w:shd w:val="clear" w:color="auto" w:fill="auto"/>
                  <w:vAlign w:val="center"/>
                </w:tcPr>
                <w:p w14:paraId="0151734B">
                  <w:pPr>
                    <w:spacing w:line="360" w:lineRule="auto"/>
                    <w:jc w:val="center"/>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Govt/Private</w:t>
                  </w:r>
                </w:p>
              </w:tc>
              <w:tc>
                <w:tcPr>
                  <w:tcW w:w="469" w:type="pct"/>
                  <w:shd w:val="clear" w:color="auto" w:fill="auto"/>
                  <w:vAlign w:val="center"/>
                </w:tcPr>
                <w:p w14:paraId="758DBBBC">
                  <w:pPr>
                    <w:spacing w:line="360" w:lineRule="auto"/>
                    <w:jc w:val="center"/>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Non-Teaching</w:t>
                  </w:r>
                </w:p>
              </w:tc>
              <w:tc>
                <w:tcPr>
                  <w:tcW w:w="555" w:type="pct"/>
                  <w:shd w:val="clear" w:color="auto" w:fill="auto"/>
                  <w:vAlign w:val="top"/>
                </w:tcPr>
                <w:p w14:paraId="47931B1D">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Secondary</w:t>
                  </w:r>
                </w:p>
              </w:tc>
              <w:tc>
                <w:tcPr>
                  <w:tcW w:w="580" w:type="pct"/>
                  <w:shd w:val="clear" w:color="auto" w:fill="auto"/>
                  <w:vAlign w:val="top"/>
                </w:tcPr>
                <w:p w14:paraId="56C0A4F0">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Govt 5</w:t>
                  </w:r>
                </w:p>
              </w:tc>
              <w:tc>
                <w:tcPr>
                  <w:tcW w:w="275" w:type="pct"/>
                  <w:shd w:val="clear" w:color="auto" w:fill="auto"/>
                  <w:vAlign w:val="top"/>
                </w:tcPr>
                <w:p w14:paraId="1B905CEE">
                  <w:pPr>
                    <w:spacing w:line="360" w:lineRule="auto"/>
                    <w:jc w:val="center"/>
                    <w:rPr>
                      <w:rFonts w:hint="default" w:asciiTheme="minorHAnsi" w:hAnsiTheme="minorHAnsi" w:eastAsiaTheme="minorHAnsi" w:cstheme="minorHAnsi"/>
                      <w:color w:val="0070C0"/>
                      <w:sz w:val="22"/>
                      <w:szCs w:val="22"/>
                      <w:lang w:val="en-US" w:eastAsia="en-US" w:bidi="ar-SA"/>
                    </w:rPr>
                  </w:pPr>
                  <w:r>
                    <w:rPr>
                      <w:rFonts w:hint="default" w:cstheme="minorHAnsi"/>
                      <w:color w:val="0070C0"/>
                      <w:sz w:val="22"/>
                      <w:szCs w:val="22"/>
                      <w:lang w:val="en-US" w:eastAsia="en-US" w:bidi="ar-SA"/>
                    </w:rPr>
                    <w:t>05</w:t>
                  </w:r>
                </w:p>
              </w:tc>
              <w:tc>
                <w:tcPr>
                  <w:tcW w:w="515" w:type="pct"/>
                  <w:shd w:val="clear" w:color="auto" w:fill="auto"/>
                  <w:vAlign w:val="top"/>
                </w:tcPr>
                <w:p w14:paraId="691AB9D4">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00</w:t>
                  </w:r>
                </w:p>
              </w:tc>
              <w:tc>
                <w:tcPr>
                  <w:tcW w:w="489" w:type="pct"/>
                  <w:shd w:val="clear" w:color="auto" w:fill="auto"/>
                  <w:vAlign w:val="top"/>
                </w:tcPr>
                <w:p w14:paraId="716BC723">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01</w:t>
                  </w:r>
                </w:p>
              </w:tc>
              <w:tc>
                <w:tcPr>
                  <w:tcW w:w="447" w:type="pct"/>
                  <w:shd w:val="clear" w:color="auto" w:fill="auto"/>
                  <w:vAlign w:val="top"/>
                </w:tcPr>
                <w:p w14:paraId="5B903C57">
                  <w:pPr>
                    <w:spacing w:line="360" w:lineRule="auto"/>
                    <w:jc w:val="center"/>
                    <w:rPr>
                      <w:rFonts w:hint="default" w:asciiTheme="minorHAnsi" w:hAnsiTheme="minorHAnsi" w:eastAsiaTheme="minorHAnsi" w:cstheme="minorHAnsi"/>
                      <w:color w:val="0070C0"/>
                      <w:sz w:val="22"/>
                      <w:szCs w:val="22"/>
                      <w:lang w:val="en-US" w:eastAsia="en-US" w:bidi="ar-SA"/>
                    </w:rPr>
                  </w:pPr>
                  <w:r>
                    <w:rPr>
                      <w:rFonts w:hint="default" w:cstheme="minorHAnsi"/>
                      <w:color w:val="0070C0"/>
                      <w:sz w:val="22"/>
                      <w:szCs w:val="22"/>
                      <w:lang w:val="en-US" w:eastAsia="en-US" w:bidi="ar-SA"/>
                    </w:rPr>
                    <w:t>00</w:t>
                  </w:r>
                </w:p>
              </w:tc>
              <w:tc>
                <w:tcPr>
                  <w:tcW w:w="437" w:type="pct"/>
                  <w:shd w:val="clear" w:color="auto" w:fill="auto"/>
                  <w:vAlign w:val="top"/>
                </w:tcPr>
                <w:p w14:paraId="0679F0D6">
                  <w:pPr>
                    <w:spacing w:line="360" w:lineRule="auto"/>
                    <w:jc w:val="center"/>
                    <w:rPr>
                      <w:rFonts w:hint="default" w:asciiTheme="minorHAnsi" w:hAnsiTheme="minorHAnsi" w:eastAsiaTheme="minorHAnsi" w:cstheme="minorHAnsi"/>
                      <w:color w:val="0070C0"/>
                      <w:sz w:val="22"/>
                      <w:szCs w:val="22"/>
                      <w:lang w:val="en-US" w:eastAsia="en-US" w:bidi="ar-SA"/>
                    </w:rPr>
                  </w:pPr>
                  <w:r>
                    <w:rPr>
                      <w:rFonts w:hint="default" w:cstheme="minorHAnsi"/>
                      <w:color w:val="0070C0"/>
                      <w:lang w:val="en-US"/>
                    </w:rPr>
                    <w:t>05</w:t>
                  </w:r>
                </w:p>
              </w:tc>
            </w:tr>
            <w:tr w14:paraId="3F76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37CE5EC3">
                  <w:pPr>
                    <w:spacing w:line="360" w:lineRule="auto"/>
                    <w:jc w:val="center"/>
                    <w:rPr>
                      <w:rFonts w:eastAsia="SimSun" w:asciiTheme="minorHAnsi" w:hAnsiTheme="minorHAnsi" w:cstheme="minorHAnsi"/>
                      <w:b/>
                      <w:bCs/>
                      <w:iCs/>
                      <w:color w:val="0070C0"/>
                      <w:sz w:val="22"/>
                      <w:szCs w:val="22"/>
                      <w:lang w:val="en-US" w:eastAsia="zh-CN" w:bidi="ar"/>
                    </w:rPr>
                  </w:pPr>
                  <w:r>
                    <w:rPr>
                      <w:rFonts w:eastAsia="SimSun" w:cstheme="minorHAnsi"/>
                      <w:b/>
                      <w:bCs/>
                      <w:iCs/>
                      <w:color w:val="0070C0"/>
                      <w:lang w:eastAsia="zh-CN" w:bidi="ar"/>
                    </w:rPr>
                    <w:t>GGPS Qasba ST2</w:t>
                  </w:r>
                </w:p>
              </w:tc>
              <w:tc>
                <w:tcPr>
                  <w:tcW w:w="617" w:type="pct"/>
                  <w:shd w:val="clear" w:color="auto" w:fill="auto"/>
                  <w:vAlign w:val="center"/>
                </w:tcPr>
                <w:p w14:paraId="2C30E015">
                  <w:pPr>
                    <w:spacing w:line="360" w:lineRule="auto"/>
                    <w:jc w:val="center"/>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Private</w:t>
                  </w:r>
                </w:p>
              </w:tc>
              <w:tc>
                <w:tcPr>
                  <w:tcW w:w="469" w:type="pct"/>
                  <w:shd w:val="clear" w:color="auto" w:fill="auto"/>
                  <w:vAlign w:val="center"/>
                </w:tcPr>
                <w:p w14:paraId="49D367AE">
                  <w:pPr>
                    <w:spacing w:line="360" w:lineRule="auto"/>
                    <w:jc w:val="center"/>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Non-Teaching</w:t>
                  </w:r>
                </w:p>
              </w:tc>
              <w:tc>
                <w:tcPr>
                  <w:tcW w:w="555" w:type="pct"/>
                  <w:shd w:val="clear" w:color="auto" w:fill="auto"/>
                  <w:vAlign w:val="top"/>
                </w:tcPr>
                <w:p w14:paraId="73E8BF2E">
                  <w:pPr>
                    <w:spacing w:line="360" w:lineRule="auto"/>
                    <w:jc w:val="center"/>
                    <w:rPr>
                      <w:rFonts w:asciiTheme="minorHAnsi" w:hAnsiTheme="minorHAnsi" w:eastAsiaTheme="minorHAnsi" w:cstheme="minorHAnsi"/>
                      <w:iCs/>
                      <w:color w:val="0070C0"/>
                      <w:sz w:val="22"/>
                      <w:szCs w:val="22"/>
                      <w:lang w:val="en-US" w:eastAsia="en-US" w:bidi="ar-SA"/>
                    </w:rPr>
                  </w:pPr>
                  <w:r>
                    <w:rPr>
                      <w:rFonts w:cstheme="minorHAnsi"/>
                      <w:iCs/>
                      <w:color w:val="0070C0"/>
                    </w:rPr>
                    <w:t>Primary</w:t>
                  </w:r>
                </w:p>
              </w:tc>
              <w:tc>
                <w:tcPr>
                  <w:tcW w:w="580" w:type="pct"/>
                  <w:shd w:val="clear" w:color="auto" w:fill="auto"/>
                  <w:vAlign w:val="top"/>
                </w:tcPr>
                <w:p w14:paraId="27B57560">
                  <w:pPr>
                    <w:spacing w:line="360" w:lineRule="auto"/>
                    <w:jc w:val="center"/>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Govt 0</w:t>
                  </w:r>
                </w:p>
                <w:p w14:paraId="79896E93">
                  <w:pPr>
                    <w:spacing w:line="360" w:lineRule="auto"/>
                    <w:jc w:val="center"/>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Private 1</w:t>
                  </w:r>
                </w:p>
              </w:tc>
              <w:tc>
                <w:tcPr>
                  <w:tcW w:w="275" w:type="pct"/>
                  <w:shd w:val="clear" w:color="auto" w:fill="auto"/>
                  <w:vAlign w:val="top"/>
                </w:tcPr>
                <w:p w14:paraId="7AC1F0AA">
                  <w:pPr>
                    <w:spacing w:line="360" w:lineRule="auto"/>
                    <w:jc w:val="center"/>
                    <w:rPr>
                      <w:rFonts w:cstheme="minorHAnsi"/>
                      <w:iCs/>
                      <w:color w:val="0070C0"/>
                    </w:rPr>
                  </w:pPr>
                </w:p>
                <w:p w14:paraId="1E5EE085">
                  <w:pPr>
                    <w:spacing w:line="360" w:lineRule="auto"/>
                    <w:jc w:val="center"/>
                    <w:rPr>
                      <w:rFonts w:hint="default" w:asciiTheme="minorHAnsi" w:hAnsiTheme="minorHAnsi" w:eastAsiaTheme="minorHAnsi" w:cstheme="minorHAnsi"/>
                      <w:color w:val="0070C0"/>
                      <w:sz w:val="22"/>
                      <w:szCs w:val="22"/>
                      <w:lang w:val="en-US" w:eastAsia="en-US" w:bidi="ar-SA"/>
                    </w:rPr>
                  </w:pPr>
                  <w:r>
                    <w:rPr>
                      <w:rFonts w:cstheme="minorHAnsi"/>
                      <w:color w:val="0070C0"/>
                    </w:rPr>
                    <w:t>0</w:t>
                  </w:r>
                  <w:r>
                    <w:rPr>
                      <w:rFonts w:hint="default" w:cstheme="minorHAnsi"/>
                      <w:color w:val="0070C0"/>
                      <w:lang w:val="en-US"/>
                    </w:rPr>
                    <w:t>1</w:t>
                  </w:r>
                </w:p>
              </w:tc>
              <w:tc>
                <w:tcPr>
                  <w:tcW w:w="515" w:type="pct"/>
                  <w:shd w:val="clear" w:color="auto" w:fill="auto"/>
                  <w:vAlign w:val="top"/>
                </w:tcPr>
                <w:p w14:paraId="48FE658E">
                  <w:pPr>
                    <w:spacing w:line="360" w:lineRule="auto"/>
                    <w:jc w:val="center"/>
                    <w:rPr>
                      <w:rFonts w:hint="default" w:cstheme="minorHAnsi"/>
                      <w:iCs/>
                      <w:color w:val="0070C0"/>
                      <w:sz w:val="22"/>
                      <w:szCs w:val="22"/>
                      <w:lang w:val="en-US" w:eastAsia="en-US" w:bidi="ar-SA"/>
                    </w:rPr>
                  </w:pPr>
                </w:p>
                <w:p w14:paraId="2CE36A52">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00</w:t>
                  </w:r>
                </w:p>
              </w:tc>
              <w:tc>
                <w:tcPr>
                  <w:tcW w:w="489" w:type="pct"/>
                  <w:shd w:val="clear" w:color="auto" w:fill="auto"/>
                  <w:vAlign w:val="top"/>
                </w:tcPr>
                <w:p w14:paraId="08B3CFF2">
                  <w:pPr>
                    <w:spacing w:line="360" w:lineRule="auto"/>
                    <w:jc w:val="center"/>
                    <w:rPr>
                      <w:rFonts w:hint="default" w:cstheme="minorHAnsi"/>
                      <w:iCs/>
                      <w:color w:val="0070C0"/>
                      <w:sz w:val="22"/>
                      <w:szCs w:val="22"/>
                      <w:lang w:val="en-US" w:eastAsia="en-US" w:bidi="ar-SA"/>
                    </w:rPr>
                  </w:pPr>
                </w:p>
                <w:p w14:paraId="47460505">
                  <w:pPr>
                    <w:spacing w:line="360"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00</w:t>
                  </w:r>
                </w:p>
              </w:tc>
              <w:tc>
                <w:tcPr>
                  <w:tcW w:w="447" w:type="pct"/>
                  <w:shd w:val="clear" w:color="auto" w:fill="auto"/>
                  <w:vAlign w:val="top"/>
                </w:tcPr>
                <w:p w14:paraId="1E1F77F3">
                  <w:pPr>
                    <w:spacing w:line="360" w:lineRule="auto"/>
                    <w:jc w:val="center"/>
                    <w:rPr>
                      <w:rFonts w:hint="default" w:cstheme="minorHAnsi"/>
                      <w:iCs/>
                      <w:color w:val="0070C0"/>
                      <w:lang w:val="en-US"/>
                    </w:rPr>
                  </w:pPr>
                </w:p>
                <w:p w14:paraId="540FB4FC">
                  <w:pPr>
                    <w:spacing w:line="360" w:lineRule="auto"/>
                    <w:jc w:val="center"/>
                    <w:rPr>
                      <w:rFonts w:hint="default" w:cstheme="minorHAnsi"/>
                      <w:iCs/>
                      <w:color w:val="0070C0"/>
                      <w:lang w:val="en-US"/>
                    </w:rPr>
                  </w:pPr>
                  <w:r>
                    <w:rPr>
                      <w:rFonts w:hint="default" w:cstheme="minorHAnsi"/>
                      <w:iCs/>
                      <w:color w:val="0070C0"/>
                      <w:lang w:val="en-US"/>
                    </w:rPr>
                    <w:t>00</w:t>
                  </w:r>
                </w:p>
                <w:p w14:paraId="195B8BC0">
                  <w:pPr>
                    <w:spacing w:line="360" w:lineRule="auto"/>
                    <w:jc w:val="center"/>
                    <w:rPr>
                      <w:rFonts w:asciiTheme="minorHAnsi" w:hAnsiTheme="minorHAnsi" w:eastAsiaTheme="minorHAnsi" w:cstheme="minorHAnsi"/>
                      <w:color w:val="0070C0"/>
                      <w:sz w:val="22"/>
                      <w:szCs w:val="22"/>
                      <w:lang w:val="en-US" w:eastAsia="en-US" w:bidi="ar-SA"/>
                    </w:rPr>
                  </w:pPr>
                </w:p>
              </w:tc>
              <w:tc>
                <w:tcPr>
                  <w:tcW w:w="437" w:type="pct"/>
                  <w:shd w:val="clear" w:color="auto" w:fill="auto"/>
                  <w:vAlign w:val="top"/>
                </w:tcPr>
                <w:p w14:paraId="26F4A445">
                  <w:pPr>
                    <w:spacing w:line="360" w:lineRule="auto"/>
                    <w:jc w:val="center"/>
                    <w:rPr>
                      <w:rFonts w:cstheme="minorHAnsi"/>
                      <w:iCs/>
                      <w:color w:val="0070C0"/>
                    </w:rPr>
                  </w:pPr>
                </w:p>
                <w:p w14:paraId="2C8C1E1D">
                  <w:pPr>
                    <w:spacing w:line="360" w:lineRule="auto"/>
                    <w:jc w:val="center"/>
                    <w:rPr>
                      <w:rFonts w:hint="default" w:asciiTheme="minorHAnsi" w:hAnsiTheme="minorHAnsi" w:eastAsiaTheme="minorHAnsi" w:cstheme="minorHAnsi"/>
                      <w:color w:val="0070C0"/>
                      <w:sz w:val="22"/>
                      <w:szCs w:val="22"/>
                      <w:lang w:val="en-US" w:eastAsia="en-US" w:bidi="ar-SA"/>
                    </w:rPr>
                  </w:pPr>
                  <w:r>
                    <w:rPr>
                      <w:rFonts w:cstheme="minorHAnsi"/>
                      <w:color w:val="0070C0"/>
                    </w:rPr>
                    <w:t>01</w:t>
                  </w:r>
                </w:p>
              </w:tc>
            </w:tr>
            <w:tr w14:paraId="480D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10799A60">
                  <w:pPr>
                    <w:spacing w:line="360" w:lineRule="auto"/>
                    <w:jc w:val="both"/>
                    <w:rPr>
                      <w:rFonts w:eastAsia="SimSun" w:asciiTheme="minorHAnsi" w:hAnsiTheme="minorHAnsi" w:cstheme="minorHAnsi"/>
                      <w:b/>
                      <w:bCs/>
                      <w:iCs/>
                      <w:color w:val="0070C0"/>
                      <w:sz w:val="22"/>
                      <w:szCs w:val="22"/>
                      <w:lang w:val="en-US" w:eastAsia="zh-CN" w:bidi="ar"/>
                    </w:rPr>
                  </w:pPr>
                  <w:r>
                    <w:rPr>
                      <w:rFonts w:eastAsia="SimSun" w:cstheme="minorHAnsi"/>
                      <w:b/>
                      <w:bCs/>
                      <w:iCs/>
                      <w:color w:val="0070C0"/>
                      <w:lang w:eastAsia="zh-CN" w:bidi="ar"/>
                    </w:rPr>
                    <w:t>Cosmopolitan (Campus)</w:t>
                  </w:r>
                </w:p>
              </w:tc>
              <w:tc>
                <w:tcPr>
                  <w:tcW w:w="617" w:type="pct"/>
                  <w:shd w:val="clear" w:color="auto" w:fill="auto"/>
                  <w:vAlign w:val="center"/>
                </w:tcPr>
                <w:p w14:paraId="1BF3CF60">
                  <w:pPr>
                    <w:spacing w:line="360" w:lineRule="auto"/>
                    <w:jc w:val="center"/>
                    <w:rPr>
                      <w:rFonts w:hint="default" w:asciiTheme="minorHAnsi" w:hAnsiTheme="minorHAnsi" w:eastAsiaTheme="minorHAnsi" w:cstheme="minorHAnsi"/>
                      <w:b w:val="0"/>
                      <w:bCs w:val="0"/>
                      <w:iCs/>
                      <w:color w:val="0070C0"/>
                      <w:sz w:val="18"/>
                      <w:szCs w:val="18"/>
                      <w:lang w:val="en-US" w:eastAsia="en-US" w:bidi="ar-SA"/>
                    </w:rPr>
                  </w:pPr>
                  <w:r>
                    <w:rPr>
                      <w:rFonts w:eastAsia="SimSun" w:cstheme="minorHAnsi"/>
                      <w:b w:val="0"/>
                      <w:bCs w:val="0"/>
                      <w:iCs/>
                      <w:color w:val="0070C0"/>
                      <w:sz w:val="18"/>
                      <w:szCs w:val="18"/>
                      <w:lang w:eastAsia="zh-CN" w:bidi="ar"/>
                    </w:rPr>
                    <w:t xml:space="preserve">Govt </w:t>
                  </w:r>
                  <w:r>
                    <w:rPr>
                      <w:rFonts w:hint="default" w:eastAsia="SimSun" w:cstheme="minorHAnsi"/>
                      <w:b w:val="0"/>
                      <w:bCs w:val="0"/>
                      <w:iCs/>
                      <w:color w:val="0070C0"/>
                      <w:sz w:val="18"/>
                      <w:szCs w:val="18"/>
                      <w:lang w:val="en-US" w:eastAsia="zh-CN" w:bidi="ar"/>
                    </w:rPr>
                    <w:t>/Private</w:t>
                  </w:r>
                </w:p>
              </w:tc>
              <w:tc>
                <w:tcPr>
                  <w:tcW w:w="469" w:type="pct"/>
                  <w:shd w:val="clear" w:color="auto" w:fill="auto"/>
                  <w:vAlign w:val="center"/>
                </w:tcPr>
                <w:p w14:paraId="12525B4A">
                  <w:pPr>
                    <w:spacing w:line="360" w:lineRule="auto"/>
                    <w:jc w:val="center"/>
                    <w:rPr>
                      <w:rFonts w:asciiTheme="minorHAnsi" w:hAnsiTheme="minorHAnsi" w:eastAsiaTheme="minorHAnsi" w:cstheme="minorHAnsi"/>
                      <w:b w:val="0"/>
                      <w:bCs w:val="0"/>
                      <w:iCs/>
                      <w:color w:val="0070C0"/>
                      <w:sz w:val="18"/>
                      <w:szCs w:val="18"/>
                      <w:lang w:val="en-US" w:eastAsia="en-US" w:bidi="ar-SA"/>
                    </w:rPr>
                  </w:pPr>
                  <w:r>
                    <w:rPr>
                      <w:rFonts w:cstheme="minorHAnsi"/>
                      <w:b w:val="0"/>
                      <w:bCs w:val="0"/>
                      <w:iCs/>
                      <w:color w:val="0070C0"/>
                      <w:sz w:val="18"/>
                      <w:szCs w:val="18"/>
                    </w:rPr>
                    <w:t>Non-Teaching</w:t>
                  </w:r>
                </w:p>
              </w:tc>
              <w:tc>
                <w:tcPr>
                  <w:tcW w:w="555" w:type="pct"/>
                  <w:shd w:val="clear" w:color="auto" w:fill="auto"/>
                  <w:vAlign w:val="top"/>
                </w:tcPr>
                <w:p w14:paraId="769CD043">
                  <w:pPr>
                    <w:spacing w:line="360" w:lineRule="auto"/>
                    <w:jc w:val="center"/>
                    <w:rPr>
                      <w:rFonts w:hint="default" w:asciiTheme="minorHAnsi" w:hAnsiTheme="minorHAnsi" w:eastAsiaTheme="minorHAnsi" w:cstheme="minorHAnsi"/>
                      <w:b w:val="0"/>
                      <w:bCs w:val="0"/>
                      <w:iCs/>
                      <w:color w:val="0070C0"/>
                      <w:sz w:val="22"/>
                      <w:szCs w:val="22"/>
                      <w:lang w:val="en-US" w:eastAsia="en-US" w:bidi="ar-SA"/>
                    </w:rPr>
                  </w:pPr>
                  <w:r>
                    <w:rPr>
                      <w:rFonts w:hint="default" w:cstheme="minorHAnsi"/>
                      <w:b w:val="0"/>
                      <w:bCs w:val="0"/>
                      <w:iCs/>
                      <w:color w:val="0070C0"/>
                      <w:sz w:val="22"/>
                      <w:szCs w:val="22"/>
                      <w:lang w:val="en-US" w:eastAsia="en-US" w:bidi="ar-SA"/>
                    </w:rPr>
                    <w:t>Secondary</w:t>
                  </w:r>
                </w:p>
              </w:tc>
              <w:tc>
                <w:tcPr>
                  <w:tcW w:w="580" w:type="pct"/>
                  <w:shd w:val="clear" w:color="auto" w:fill="auto"/>
                  <w:vAlign w:val="top"/>
                </w:tcPr>
                <w:p w14:paraId="334C5B21">
                  <w:pPr>
                    <w:spacing w:line="360" w:lineRule="auto"/>
                    <w:jc w:val="center"/>
                    <w:rPr>
                      <w:rFonts w:hint="default" w:cstheme="minorHAnsi"/>
                      <w:b w:val="0"/>
                      <w:bCs w:val="0"/>
                      <w:iCs/>
                      <w:color w:val="0070C0"/>
                      <w:sz w:val="22"/>
                      <w:szCs w:val="22"/>
                      <w:lang w:val="en-US" w:eastAsia="en-US" w:bidi="ar-SA"/>
                    </w:rPr>
                  </w:pPr>
                  <w:r>
                    <w:rPr>
                      <w:rFonts w:hint="default" w:cstheme="minorHAnsi"/>
                      <w:b w:val="0"/>
                      <w:bCs w:val="0"/>
                      <w:iCs/>
                      <w:color w:val="0070C0"/>
                      <w:sz w:val="22"/>
                      <w:szCs w:val="22"/>
                      <w:lang w:val="en-US" w:eastAsia="en-US" w:bidi="ar-SA"/>
                    </w:rPr>
                    <w:t>Govt 7</w:t>
                  </w:r>
                </w:p>
                <w:p w14:paraId="49D5EF3A">
                  <w:pPr>
                    <w:spacing w:line="360" w:lineRule="auto"/>
                    <w:jc w:val="center"/>
                    <w:rPr>
                      <w:rFonts w:hint="default" w:cstheme="minorHAnsi"/>
                      <w:b w:val="0"/>
                      <w:bCs w:val="0"/>
                      <w:iCs/>
                      <w:color w:val="0070C0"/>
                      <w:sz w:val="22"/>
                      <w:szCs w:val="22"/>
                      <w:lang w:val="en-US" w:eastAsia="en-US" w:bidi="ar-SA"/>
                    </w:rPr>
                  </w:pPr>
                  <w:r>
                    <w:rPr>
                      <w:rFonts w:hint="default" w:cstheme="minorHAnsi"/>
                      <w:b w:val="0"/>
                      <w:bCs w:val="0"/>
                      <w:iCs/>
                      <w:color w:val="0070C0"/>
                      <w:sz w:val="22"/>
                      <w:szCs w:val="22"/>
                      <w:lang w:val="en-US" w:eastAsia="en-US" w:bidi="ar-SA"/>
                    </w:rPr>
                    <w:t>Private 2</w:t>
                  </w:r>
                </w:p>
              </w:tc>
              <w:tc>
                <w:tcPr>
                  <w:tcW w:w="275" w:type="pct"/>
                  <w:shd w:val="clear" w:color="auto" w:fill="auto"/>
                  <w:vAlign w:val="top"/>
                </w:tcPr>
                <w:p w14:paraId="7B08EDA9">
                  <w:pPr>
                    <w:spacing w:line="360" w:lineRule="auto"/>
                    <w:jc w:val="center"/>
                    <w:rPr>
                      <w:rFonts w:hint="default" w:asciiTheme="minorHAnsi" w:hAnsiTheme="minorHAnsi" w:eastAsiaTheme="minorHAnsi" w:cstheme="minorHAnsi"/>
                      <w:b w:val="0"/>
                      <w:bCs w:val="0"/>
                      <w:color w:val="0070C0"/>
                      <w:sz w:val="22"/>
                      <w:szCs w:val="22"/>
                      <w:lang w:val="en-US" w:eastAsia="en-US" w:bidi="ar-SA"/>
                    </w:rPr>
                  </w:pPr>
                  <w:r>
                    <w:rPr>
                      <w:rFonts w:hint="default" w:cstheme="minorHAnsi"/>
                      <w:b w:val="0"/>
                      <w:bCs w:val="0"/>
                      <w:color w:val="0070C0"/>
                      <w:sz w:val="22"/>
                      <w:szCs w:val="22"/>
                      <w:lang w:val="en-US" w:eastAsia="en-US" w:bidi="ar-SA"/>
                    </w:rPr>
                    <w:t>09</w:t>
                  </w:r>
                </w:p>
              </w:tc>
              <w:tc>
                <w:tcPr>
                  <w:tcW w:w="515" w:type="pct"/>
                  <w:shd w:val="clear" w:color="auto" w:fill="auto"/>
                  <w:vAlign w:val="top"/>
                </w:tcPr>
                <w:p w14:paraId="2C760D19">
                  <w:pPr>
                    <w:spacing w:line="360" w:lineRule="auto"/>
                    <w:jc w:val="center"/>
                    <w:rPr>
                      <w:rFonts w:hint="default" w:asciiTheme="minorHAnsi" w:hAnsiTheme="minorHAnsi" w:eastAsiaTheme="minorHAnsi" w:cstheme="minorHAnsi"/>
                      <w:b w:val="0"/>
                      <w:bCs w:val="0"/>
                      <w:iCs/>
                      <w:color w:val="0070C0"/>
                      <w:sz w:val="22"/>
                      <w:szCs w:val="22"/>
                      <w:lang w:val="en-US" w:eastAsia="en-US" w:bidi="ar-SA"/>
                    </w:rPr>
                  </w:pPr>
                  <w:r>
                    <w:rPr>
                      <w:rFonts w:hint="default" w:cstheme="minorHAnsi"/>
                      <w:b w:val="0"/>
                      <w:bCs w:val="0"/>
                      <w:iCs/>
                      <w:color w:val="0070C0"/>
                      <w:sz w:val="22"/>
                      <w:szCs w:val="22"/>
                      <w:lang w:val="en-US" w:eastAsia="en-US" w:bidi="ar-SA"/>
                    </w:rPr>
                    <w:t>00</w:t>
                  </w:r>
                </w:p>
              </w:tc>
              <w:tc>
                <w:tcPr>
                  <w:tcW w:w="489" w:type="pct"/>
                  <w:shd w:val="clear" w:color="auto" w:fill="auto"/>
                  <w:vAlign w:val="top"/>
                </w:tcPr>
                <w:p w14:paraId="369B3436">
                  <w:pPr>
                    <w:spacing w:line="360" w:lineRule="auto"/>
                    <w:jc w:val="center"/>
                    <w:rPr>
                      <w:rFonts w:hint="default" w:asciiTheme="minorHAnsi" w:hAnsiTheme="minorHAnsi" w:eastAsiaTheme="minorHAnsi" w:cstheme="minorHAnsi"/>
                      <w:b w:val="0"/>
                      <w:bCs w:val="0"/>
                      <w:iCs/>
                      <w:color w:val="0070C0"/>
                      <w:sz w:val="22"/>
                      <w:szCs w:val="22"/>
                      <w:lang w:val="en-US" w:eastAsia="en-US" w:bidi="ar-SA"/>
                    </w:rPr>
                  </w:pPr>
                  <w:r>
                    <w:rPr>
                      <w:rFonts w:hint="default" w:cstheme="minorHAnsi"/>
                      <w:b w:val="0"/>
                      <w:bCs w:val="0"/>
                      <w:iCs/>
                      <w:color w:val="0070C0"/>
                      <w:sz w:val="22"/>
                      <w:szCs w:val="22"/>
                      <w:lang w:val="en-US" w:eastAsia="en-US" w:bidi="ar-SA"/>
                    </w:rPr>
                    <w:t>00</w:t>
                  </w:r>
                </w:p>
              </w:tc>
              <w:tc>
                <w:tcPr>
                  <w:tcW w:w="447" w:type="pct"/>
                  <w:shd w:val="clear" w:color="auto" w:fill="auto"/>
                  <w:vAlign w:val="top"/>
                </w:tcPr>
                <w:p w14:paraId="1DD9B6E2">
                  <w:pPr>
                    <w:spacing w:line="360" w:lineRule="auto"/>
                    <w:jc w:val="center"/>
                    <w:rPr>
                      <w:rFonts w:hint="default" w:asciiTheme="minorHAnsi" w:hAnsiTheme="minorHAnsi" w:eastAsiaTheme="minorHAnsi" w:cstheme="minorHAnsi"/>
                      <w:b w:val="0"/>
                      <w:bCs w:val="0"/>
                      <w:color w:val="0070C0"/>
                      <w:sz w:val="22"/>
                      <w:szCs w:val="22"/>
                      <w:lang w:val="en-US" w:eastAsia="en-US" w:bidi="ar-SA"/>
                    </w:rPr>
                  </w:pPr>
                  <w:r>
                    <w:rPr>
                      <w:rFonts w:hint="default" w:cstheme="minorHAnsi"/>
                      <w:b w:val="0"/>
                      <w:bCs w:val="0"/>
                      <w:color w:val="0070C0"/>
                      <w:sz w:val="22"/>
                      <w:szCs w:val="22"/>
                      <w:lang w:val="en-US" w:eastAsia="en-US" w:bidi="ar-SA"/>
                    </w:rPr>
                    <w:t>00</w:t>
                  </w:r>
                </w:p>
              </w:tc>
              <w:tc>
                <w:tcPr>
                  <w:tcW w:w="437" w:type="pct"/>
                  <w:shd w:val="clear" w:color="auto" w:fill="auto"/>
                  <w:vAlign w:val="top"/>
                </w:tcPr>
                <w:p w14:paraId="4DB42FDC">
                  <w:pPr>
                    <w:spacing w:line="360" w:lineRule="auto"/>
                    <w:jc w:val="center"/>
                    <w:rPr>
                      <w:rFonts w:hint="default" w:asciiTheme="minorHAnsi" w:hAnsiTheme="minorHAnsi" w:eastAsiaTheme="minorHAnsi" w:cstheme="minorHAnsi"/>
                      <w:b w:val="0"/>
                      <w:bCs w:val="0"/>
                      <w:color w:val="0070C0"/>
                      <w:sz w:val="22"/>
                      <w:szCs w:val="22"/>
                      <w:lang w:val="en-US" w:eastAsia="en-US" w:bidi="ar-SA"/>
                    </w:rPr>
                  </w:pPr>
                  <w:r>
                    <w:rPr>
                      <w:rFonts w:hint="default" w:cstheme="minorHAnsi"/>
                      <w:b w:val="0"/>
                      <w:bCs w:val="0"/>
                      <w:color w:val="0070C0"/>
                      <w:sz w:val="22"/>
                      <w:szCs w:val="22"/>
                      <w:lang w:val="en-US" w:eastAsia="en-US" w:bidi="ar-SA"/>
                    </w:rPr>
                    <w:t>09</w:t>
                  </w:r>
                </w:p>
              </w:tc>
            </w:tr>
            <w:tr w14:paraId="6536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0B33906C">
                  <w:pPr>
                    <w:spacing w:line="360" w:lineRule="auto"/>
                    <w:jc w:val="both"/>
                    <w:rPr>
                      <w:rFonts w:eastAsia="SimSun" w:asciiTheme="minorHAnsi" w:hAnsiTheme="minorHAnsi" w:cstheme="minorHAnsi"/>
                      <w:b/>
                      <w:bCs/>
                      <w:iCs/>
                      <w:color w:val="548235" w:themeColor="accent6" w:themeShade="BF"/>
                      <w:sz w:val="22"/>
                      <w:szCs w:val="22"/>
                      <w:lang w:val="en-US" w:eastAsia="zh-CN" w:bidi="ar"/>
                    </w:rPr>
                  </w:pPr>
                  <w:r>
                    <w:rPr>
                      <w:rFonts w:cstheme="minorHAnsi"/>
                      <w:b/>
                      <w:bCs/>
                      <w:iCs/>
                      <w:color w:val="548235" w:themeColor="accent6" w:themeShade="BF"/>
                      <w:sz w:val="24"/>
                      <w:szCs w:val="24"/>
                    </w:rPr>
                    <w:t>GBSS#9 SEC 8L</w:t>
                  </w:r>
                </w:p>
              </w:tc>
              <w:tc>
                <w:tcPr>
                  <w:tcW w:w="617" w:type="pct"/>
                  <w:shd w:val="clear" w:color="auto" w:fill="auto"/>
                  <w:vAlign w:val="center"/>
                </w:tcPr>
                <w:p w14:paraId="18021D59">
                  <w:pPr>
                    <w:spacing w:line="360" w:lineRule="auto"/>
                    <w:jc w:val="both"/>
                    <w:rPr>
                      <w:rFonts w:asciiTheme="minorHAnsi" w:hAnsiTheme="minorHAnsi" w:eastAsiaTheme="minorHAnsi" w:cstheme="minorHAnsi"/>
                      <w:b/>
                      <w:bCs/>
                      <w:iCs/>
                      <w:color w:val="548235" w:themeColor="accent6" w:themeShade="BF"/>
                      <w:sz w:val="18"/>
                      <w:szCs w:val="18"/>
                      <w:lang w:val="en-US" w:eastAsia="zh-CN" w:bidi="ar-SA"/>
                    </w:rPr>
                  </w:pPr>
                  <w:r>
                    <w:rPr>
                      <w:rFonts w:eastAsia="SimSun" w:cstheme="minorHAnsi"/>
                      <w:b/>
                      <w:bCs/>
                      <w:iCs/>
                      <w:color w:val="548235" w:themeColor="accent6" w:themeShade="BF"/>
                      <w:sz w:val="18"/>
                      <w:szCs w:val="18"/>
                      <w:lang w:eastAsia="zh-CN" w:bidi="ar"/>
                    </w:rPr>
                    <w:t xml:space="preserve">Govt/Private </w:t>
                  </w:r>
                </w:p>
              </w:tc>
              <w:tc>
                <w:tcPr>
                  <w:tcW w:w="469" w:type="pct"/>
                  <w:shd w:val="clear" w:color="auto" w:fill="auto"/>
                  <w:vAlign w:val="center"/>
                </w:tcPr>
                <w:p w14:paraId="3124BD46">
                  <w:pPr>
                    <w:spacing w:line="360" w:lineRule="auto"/>
                    <w:jc w:val="both"/>
                    <w:rPr>
                      <w:rFonts w:asciiTheme="minorHAnsi" w:hAnsiTheme="minorHAnsi" w:eastAsiaTheme="minorHAnsi" w:cstheme="minorHAnsi"/>
                      <w:b/>
                      <w:bCs/>
                      <w:iCs/>
                      <w:color w:val="548235" w:themeColor="accent6" w:themeShade="BF"/>
                      <w:sz w:val="18"/>
                      <w:szCs w:val="18"/>
                      <w:lang w:val="en-US" w:eastAsia="en-US" w:bidi="ar-SA"/>
                    </w:rPr>
                  </w:pPr>
                  <w:r>
                    <w:rPr>
                      <w:rFonts w:cstheme="minorHAnsi"/>
                      <w:b/>
                      <w:bCs/>
                      <w:iCs/>
                      <w:color w:val="548235" w:themeColor="accent6" w:themeShade="BF"/>
                      <w:sz w:val="18"/>
                      <w:szCs w:val="18"/>
                    </w:rPr>
                    <w:t xml:space="preserve">Non-Teaching </w:t>
                  </w:r>
                </w:p>
              </w:tc>
              <w:tc>
                <w:tcPr>
                  <w:tcW w:w="555" w:type="pct"/>
                  <w:shd w:val="clear" w:color="auto" w:fill="auto"/>
                  <w:vAlign w:val="top"/>
                </w:tcPr>
                <w:p w14:paraId="003B9F25">
                  <w:pPr>
                    <w:spacing w:line="360" w:lineRule="auto"/>
                    <w:jc w:val="both"/>
                    <w:rPr>
                      <w:rFonts w:hint="default" w:asciiTheme="minorHAnsi" w:hAnsiTheme="minorHAnsi" w:eastAsiaTheme="minorHAnsi"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Secondary</w:t>
                  </w:r>
                </w:p>
              </w:tc>
              <w:tc>
                <w:tcPr>
                  <w:tcW w:w="580" w:type="pct"/>
                  <w:shd w:val="clear" w:color="auto" w:fill="auto"/>
                  <w:vAlign w:val="top"/>
                </w:tcPr>
                <w:p w14:paraId="2C6003B4">
                  <w:pPr>
                    <w:spacing w:line="360" w:lineRule="auto"/>
                    <w:jc w:val="both"/>
                    <w:rPr>
                      <w:rFonts w:hint="default"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Govt 4</w:t>
                  </w:r>
                </w:p>
                <w:p w14:paraId="7D09AB69">
                  <w:pPr>
                    <w:spacing w:line="360" w:lineRule="auto"/>
                    <w:jc w:val="both"/>
                    <w:rPr>
                      <w:rFonts w:hint="default"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Private 10</w:t>
                  </w:r>
                </w:p>
              </w:tc>
              <w:tc>
                <w:tcPr>
                  <w:tcW w:w="275" w:type="pct"/>
                  <w:shd w:val="clear" w:color="auto" w:fill="auto"/>
                  <w:vAlign w:val="top"/>
                </w:tcPr>
                <w:p w14:paraId="20A069F7">
                  <w:pPr>
                    <w:spacing w:line="360" w:lineRule="auto"/>
                    <w:jc w:val="both"/>
                    <w:rPr>
                      <w:rFonts w:cstheme="minorHAnsi"/>
                      <w:b/>
                      <w:bCs/>
                      <w:iCs/>
                      <w:color w:val="548235" w:themeColor="accent6" w:themeShade="BF"/>
                    </w:rPr>
                  </w:pPr>
                </w:p>
                <w:p w14:paraId="713B2031">
                  <w:pPr>
                    <w:spacing w:line="360" w:lineRule="auto"/>
                    <w:jc w:val="both"/>
                    <w:rPr>
                      <w:rFonts w:hint="default" w:asciiTheme="minorHAnsi" w:hAnsiTheme="minorHAnsi" w:eastAsiaTheme="minorHAnsi" w:cstheme="minorHAnsi"/>
                      <w:b/>
                      <w:bCs/>
                      <w:iCs/>
                      <w:color w:val="548235" w:themeColor="accent6" w:themeShade="BF"/>
                      <w:sz w:val="22"/>
                      <w:szCs w:val="22"/>
                      <w:lang w:val="en-US" w:eastAsia="en-US" w:bidi="ar-SA"/>
                    </w:rPr>
                  </w:pPr>
                  <w:r>
                    <w:rPr>
                      <w:rFonts w:cstheme="minorHAnsi"/>
                      <w:b/>
                      <w:bCs/>
                      <w:iCs/>
                      <w:color w:val="548235" w:themeColor="accent6" w:themeShade="BF"/>
                    </w:rPr>
                    <w:t>13</w:t>
                  </w:r>
                </w:p>
              </w:tc>
              <w:tc>
                <w:tcPr>
                  <w:tcW w:w="515" w:type="pct"/>
                  <w:shd w:val="clear" w:color="auto" w:fill="auto"/>
                  <w:vAlign w:val="top"/>
                </w:tcPr>
                <w:p w14:paraId="0674B6F7">
                  <w:pPr>
                    <w:spacing w:line="360" w:lineRule="auto"/>
                    <w:jc w:val="both"/>
                    <w:rPr>
                      <w:rFonts w:cstheme="minorHAnsi"/>
                      <w:b/>
                      <w:bCs/>
                      <w:iCs/>
                      <w:color w:val="548235" w:themeColor="accent6" w:themeShade="BF"/>
                    </w:rPr>
                  </w:pPr>
                </w:p>
                <w:p w14:paraId="637ED706">
                  <w:pPr>
                    <w:spacing w:line="360" w:lineRule="auto"/>
                    <w:jc w:val="both"/>
                    <w:rPr>
                      <w:rFonts w:hint="default" w:asciiTheme="minorHAnsi" w:hAnsiTheme="minorHAnsi" w:eastAsiaTheme="minorHAnsi" w:cstheme="minorHAnsi"/>
                      <w:b/>
                      <w:bCs/>
                      <w:iCs/>
                      <w:color w:val="548235" w:themeColor="accent6" w:themeShade="BF"/>
                      <w:sz w:val="22"/>
                      <w:szCs w:val="22"/>
                      <w:lang w:val="en-US" w:eastAsia="en-US" w:bidi="ar-SA"/>
                    </w:rPr>
                  </w:pPr>
                  <w:r>
                    <w:rPr>
                      <w:rFonts w:cstheme="minorHAnsi"/>
                      <w:b/>
                      <w:bCs/>
                      <w:iCs/>
                      <w:color w:val="548235" w:themeColor="accent6" w:themeShade="BF"/>
                    </w:rPr>
                    <w:t>0</w:t>
                  </w:r>
                </w:p>
              </w:tc>
              <w:tc>
                <w:tcPr>
                  <w:tcW w:w="489" w:type="pct"/>
                  <w:shd w:val="clear" w:color="auto" w:fill="auto"/>
                  <w:vAlign w:val="top"/>
                </w:tcPr>
                <w:p w14:paraId="3432CDCD">
                  <w:pPr>
                    <w:spacing w:line="360" w:lineRule="auto"/>
                    <w:jc w:val="both"/>
                    <w:rPr>
                      <w:rFonts w:cstheme="minorHAnsi"/>
                      <w:b/>
                      <w:bCs/>
                      <w:iCs/>
                      <w:color w:val="548235" w:themeColor="accent6" w:themeShade="BF"/>
                    </w:rPr>
                  </w:pPr>
                </w:p>
                <w:p w14:paraId="676FE53B">
                  <w:pPr>
                    <w:spacing w:line="360" w:lineRule="auto"/>
                    <w:jc w:val="both"/>
                    <w:rPr>
                      <w:rFonts w:hint="default" w:asciiTheme="minorHAnsi" w:hAnsiTheme="minorHAnsi" w:eastAsiaTheme="minorHAnsi"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0</w:t>
                  </w:r>
                </w:p>
              </w:tc>
              <w:tc>
                <w:tcPr>
                  <w:tcW w:w="447" w:type="pct"/>
                  <w:shd w:val="clear" w:color="auto" w:fill="auto"/>
                  <w:vAlign w:val="top"/>
                </w:tcPr>
                <w:p w14:paraId="6933F737">
                  <w:pPr>
                    <w:spacing w:line="360" w:lineRule="auto"/>
                    <w:jc w:val="both"/>
                    <w:rPr>
                      <w:rFonts w:cstheme="minorHAnsi"/>
                      <w:b/>
                      <w:bCs/>
                      <w:iCs/>
                      <w:color w:val="548235" w:themeColor="accent6" w:themeShade="BF"/>
                    </w:rPr>
                  </w:pPr>
                </w:p>
                <w:p w14:paraId="535B55B6">
                  <w:pPr>
                    <w:spacing w:line="360" w:lineRule="auto"/>
                    <w:jc w:val="both"/>
                    <w:rPr>
                      <w:rFonts w:hint="default" w:asciiTheme="minorHAnsi" w:hAnsiTheme="minorHAnsi" w:eastAsiaTheme="minorHAnsi" w:cstheme="minorHAnsi"/>
                      <w:b/>
                      <w:bCs/>
                      <w:iCs/>
                      <w:color w:val="548235" w:themeColor="accent6" w:themeShade="BF"/>
                      <w:sz w:val="22"/>
                      <w:szCs w:val="22"/>
                      <w:lang w:val="en-US" w:eastAsia="en-US" w:bidi="ar-SA"/>
                    </w:rPr>
                  </w:pPr>
                  <w:r>
                    <w:rPr>
                      <w:rFonts w:hint="default" w:cstheme="minorHAnsi"/>
                      <w:b/>
                      <w:bCs/>
                      <w:iCs/>
                      <w:color w:val="548235" w:themeColor="accent6" w:themeShade="BF"/>
                      <w:sz w:val="22"/>
                      <w:szCs w:val="22"/>
                      <w:lang w:val="en-US" w:eastAsia="en-US" w:bidi="ar-SA"/>
                    </w:rPr>
                    <w:t>1</w:t>
                  </w:r>
                </w:p>
              </w:tc>
              <w:tc>
                <w:tcPr>
                  <w:tcW w:w="437" w:type="pct"/>
                  <w:shd w:val="clear" w:color="auto" w:fill="auto"/>
                  <w:vAlign w:val="top"/>
                </w:tcPr>
                <w:p w14:paraId="1934CC42">
                  <w:pPr>
                    <w:spacing w:line="360" w:lineRule="auto"/>
                    <w:jc w:val="both"/>
                    <w:rPr>
                      <w:rFonts w:cstheme="minorHAnsi"/>
                      <w:b/>
                      <w:bCs/>
                      <w:iCs/>
                      <w:color w:val="548235" w:themeColor="accent6" w:themeShade="BF"/>
                    </w:rPr>
                  </w:pPr>
                </w:p>
                <w:p w14:paraId="6C70E939">
                  <w:pPr>
                    <w:spacing w:line="360" w:lineRule="auto"/>
                    <w:jc w:val="both"/>
                    <w:rPr>
                      <w:rFonts w:hint="default" w:cstheme="minorHAnsi"/>
                      <w:b/>
                      <w:bCs/>
                      <w:iCs/>
                      <w:color w:val="548235" w:themeColor="accent6" w:themeShade="BF"/>
                      <w:lang w:val="en-US"/>
                    </w:rPr>
                  </w:pPr>
                  <w:r>
                    <w:rPr>
                      <w:rFonts w:cstheme="minorHAnsi"/>
                      <w:b/>
                      <w:bCs/>
                      <w:iCs/>
                      <w:color w:val="548235" w:themeColor="accent6" w:themeShade="BF"/>
                    </w:rPr>
                    <w:t>1</w:t>
                  </w:r>
                  <w:r>
                    <w:rPr>
                      <w:rFonts w:hint="default" w:cstheme="minorHAnsi"/>
                      <w:b/>
                      <w:bCs/>
                      <w:iCs/>
                      <w:color w:val="548235" w:themeColor="accent6" w:themeShade="BF"/>
                      <w:lang w:val="en-US"/>
                    </w:rPr>
                    <w:t>4</w:t>
                  </w:r>
                </w:p>
                <w:p w14:paraId="215A9EF9">
                  <w:pPr>
                    <w:spacing w:line="360" w:lineRule="auto"/>
                    <w:jc w:val="both"/>
                    <w:rPr>
                      <w:rFonts w:hint="default" w:asciiTheme="minorHAnsi" w:hAnsiTheme="minorHAnsi" w:eastAsiaTheme="minorHAnsi" w:cstheme="minorHAnsi"/>
                      <w:b/>
                      <w:bCs/>
                      <w:iCs/>
                      <w:color w:val="548235" w:themeColor="accent6" w:themeShade="BF"/>
                      <w:sz w:val="22"/>
                      <w:szCs w:val="22"/>
                      <w:lang w:val="en-US" w:eastAsia="en-US" w:bidi="ar-SA"/>
                    </w:rPr>
                  </w:pPr>
                </w:p>
              </w:tc>
            </w:tr>
            <w:tr w14:paraId="7BF3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4BDAD18F">
                  <w:pPr>
                    <w:spacing w:line="360" w:lineRule="auto"/>
                    <w:jc w:val="both"/>
                    <w:rPr>
                      <w:rFonts w:eastAsia="SimSun" w:asciiTheme="minorHAnsi" w:hAnsiTheme="minorHAnsi" w:cstheme="minorHAnsi"/>
                      <w:b/>
                      <w:bCs/>
                      <w:iCs/>
                      <w:color w:val="0070C0"/>
                      <w:sz w:val="22"/>
                      <w:szCs w:val="22"/>
                      <w:lang w:val="en-US" w:eastAsia="zh-CN" w:bidi="ar"/>
                    </w:rPr>
                  </w:pPr>
                  <w:r>
                    <w:rPr>
                      <w:rFonts w:cstheme="minorHAnsi"/>
                      <w:b/>
                      <w:bCs/>
                      <w:iCs/>
                      <w:color w:val="0070C0"/>
                      <w:sz w:val="22"/>
                      <w:szCs w:val="22"/>
                    </w:rPr>
                    <w:t>GBPS#09</w:t>
                  </w:r>
                </w:p>
              </w:tc>
              <w:tc>
                <w:tcPr>
                  <w:tcW w:w="617" w:type="pct"/>
                  <w:shd w:val="clear" w:color="auto" w:fill="auto"/>
                  <w:vAlign w:val="center"/>
                </w:tcPr>
                <w:p w14:paraId="22761F4B">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4C109116">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Non-Teaching </w:t>
                  </w:r>
                </w:p>
              </w:tc>
              <w:tc>
                <w:tcPr>
                  <w:tcW w:w="555" w:type="pct"/>
                  <w:shd w:val="clear" w:color="auto" w:fill="auto"/>
                  <w:vAlign w:val="top"/>
                </w:tcPr>
                <w:p w14:paraId="4ACA0EB3">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Primary</w:t>
                  </w:r>
                </w:p>
              </w:tc>
              <w:tc>
                <w:tcPr>
                  <w:tcW w:w="580" w:type="pct"/>
                  <w:shd w:val="clear" w:color="auto" w:fill="auto"/>
                  <w:vAlign w:val="top"/>
                </w:tcPr>
                <w:p w14:paraId="60C91931">
                  <w:pPr>
                    <w:spacing w:line="360" w:lineRule="auto"/>
                    <w:jc w:val="both"/>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Govt 2</w:t>
                  </w:r>
                </w:p>
                <w:p w14:paraId="1C6776C4">
                  <w:pPr>
                    <w:spacing w:line="360" w:lineRule="auto"/>
                    <w:jc w:val="both"/>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Private 1</w:t>
                  </w:r>
                </w:p>
              </w:tc>
              <w:tc>
                <w:tcPr>
                  <w:tcW w:w="275" w:type="pct"/>
                  <w:shd w:val="clear" w:color="auto" w:fill="auto"/>
                  <w:vAlign w:val="top"/>
                </w:tcPr>
                <w:p w14:paraId="0ACD28D8">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3</w:t>
                  </w:r>
                </w:p>
              </w:tc>
              <w:tc>
                <w:tcPr>
                  <w:tcW w:w="515" w:type="pct"/>
                  <w:shd w:val="clear" w:color="auto" w:fill="auto"/>
                  <w:vAlign w:val="top"/>
                </w:tcPr>
                <w:p w14:paraId="23843226">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89" w:type="pct"/>
                  <w:shd w:val="clear" w:color="auto" w:fill="auto"/>
                  <w:vAlign w:val="top"/>
                </w:tcPr>
                <w:p w14:paraId="22F23E79">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47" w:type="pct"/>
                  <w:shd w:val="clear" w:color="auto" w:fill="auto"/>
                  <w:vAlign w:val="top"/>
                </w:tcPr>
                <w:p w14:paraId="42200538">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37" w:type="pct"/>
                  <w:shd w:val="clear" w:color="auto" w:fill="auto"/>
                  <w:vAlign w:val="top"/>
                </w:tcPr>
                <w:p w14:paraId="5A59C028">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3</w:t>
                  </w:r>
                </w:p>
              </w:tc>
            </w:tr>
            <w:tr w14:paraId="39CA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8" w:hRule="atLeast"/>
              </w:trPr>
              <w:tc>
                <w:tcPr>
                  <w:tcW w:w="611" w:type="pct"/>
                  <w:shd w:val="clear" w:color="auto" w:fill="auto"/>
                  <w:vAlign w:val="center"/>
                </w:tcPr>
                <w:p w14:paraId="3065EE16">
                  <w:pPr>
                    <w:spacing w:line="360" w:lineRule="auto"/>
                    <w:jc w:val="both"/>
                    <w:rPr>
                      <w:rFonts w:eastAsia="SimSun" w:asciiTheme="minorHAnsi" w:hAnsiTheme="minorHAnsi" w:cstheme="minorHAnsi"/>
                      <w:b/>
                      <w:bCs/>
                      <w:iCs/>
                      <w:color w:val="0070C0"/>
                      <w:sz w:val="22"/>
                      <w:szCs w:val="22"/>
                      <w:lang w:val="en-US" w:eastAsia="zh-CN" w:bidi="ar"/>
                    </w:rPr>
                  </w:pPr>
                  <w:r>
                    <w:rPr>
                      <w:rFonts w:cstheme="minorHAnsi"/>
                      <w:b/>
                      <w:bCs/>
                      <w:iCs/>
                      <w:color w:val="0070C0"/>
                      <w:sz w:val="22"/>
                      <w:szCs w:val="22"/>
                    </w:rPr>
                    <w:t>GBSS#14</w:t>
                  </w:r>
                </w:p>
              </w:tc>
              <w:tc>
                <w:tcPr>
                  <w:tcW w:w="617" w:type="pct"/>
                  <w:shd w:val="clear" w:color="auto" w:fill="auto"/>
                  <w:vAlign w:val="center"/>
                </w:tcPr>
                <w:p w14:paraId="2E44D4A8">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5699676F">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Non-Teaching </w:t>
                  </w:r>
                </w:p>
              </w:tc>
              <w:tc>
                <w:tcPr>
                  <w:tcW w:w="555" w:type="pct"/>
                  <w:shd w:val="clear" w:color="auto" w:fill="auto"/>
                  <w:vAlign w:val="top"/>
                </w:tcPr>
                <w:p w14:paraId="6F45991A">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Higher Secondary &amp; Secondary</w:t>
                  </w:r>
                </w:p>
              </w:tc>
              <w:tc>
                <w:tcPr>
                  <w:tcW w:w="580" w:type="pct"/>
                  <w:shd w:val="clear" w:color="auto" w:fill="auto"/>
                  <w:vAlign w:val="top"/>
                </w:tcPr>
                <w:p w14:paraId="4CDA210E">
                  <w:pPr>
                    <w:spacing w:line="360" w:lineRule="auto"/>
                    <w:jc w:val="both"/>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Govt 5</w:t>
                  </w:r>
                </w:p>
                <w:p w14:paraId="0F2A2371">
                  <w:pPr>
                    <w:spacing w:line="360" w:lineRule="auto"/>
                    <w:jc w:val="both"/>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Private 2</w:t>
                  </w:r>
                </w:p>
              </w:tc>
              <w:tc>
                <w:tcPr>
                  <w:tcW w:w="275" w:type="pct"/>
                  <w:shd w:val="clear" w:color="auto" w:fill="auto"/>
                  <w:vAlign w:val="top"/>
                </w:tcPr>
                <w:p w14:paraId="232C2D43">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7</w:t>
                  </w:r>
                </w:p>
              </w:tc>
              <w:tc>
                <w:tcPr>
                  <w:tcW w:w="515" w:type="pct"/>
                  <w:shd w:val="clear" w:color="auto" w:fill="auto"/>
                  <w:vAlign w:val="top"/>
                </w:tcPr>
                <w:p w14:paraId="3C843011">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89" w:type="pct"/>
                  <w:shd w:val="clear" w:color="auto" w:fill="auto"/>
                  <w:vAlign w:val="top"/>
                </w:tcPr>
                <w:p w14:paraId="5A546B57">
                  <w:pPr>
                    <w:spacing w:line="360" w:lineRule="auto"/>
                    <w:jc w:val="both"/>
                    <w:rPr>
                      <w:rFonts w:hint="default" w:cstheme="minorHAnsi"/>
                      <w:iCs/>
                      <w:color w:val="0070C0"/>
                      <w:lang w:val="en-US"/>
                    </w:rPr>
                  </w:pPr>
                  <w:r>
                    <w:rPr>
                      <w:rFonts w:hint="default" w:cstheme="minorHAnsi"/>
                      <w:iCs/>
                      <w:color w:val="0070C0"/>
                      <w:lang w:val="en-US"/>
                    </w:rPr>
                    <w:t>0</w:t>
                  </w:r>
                </w:p>
                <w:p w14:paraId="09A15473">
                  <w:pPr>
                    <w:spacing w:line="360" w:lineRule="auto"/>
                    <w:jc w:val="both"/>
                    <w:rPr>
                      <w:rFonts w:hint="default" w:asciiTheme="minorHAnsi" w:hAnsiTheme="minorHAnsi" w:eastAsiaTheme="minorHAnsi" w:cstheme="minorHAnsi"/>
                      <w:iCs/>
                      <w:color w:val="0070C0"/>
                      <w:sz w:val="22"/>
                      <w:szCs w:val="22"/>
                      <w:lang w:val="en-US" w:eastAsia="en-US" w:bidi="ar-SA"/>
                    </w:rPr>
                  </w:pPr>
                </w:p>
              </w:tc>
              <w:tc>
                <w:tcPr>
                  <w:tcW w:w="447" w:type="pct"/>
                  <w:shd w:val="clear" w:color="auto" w:fill="auto"/>
                  <w:vAlign w:val="top"/>
                </w:tcPr>
                <w:p w14:paraId="254184B8">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37" w:type="pct"/>
                  <w:shd w:val="clear" w:color="auto" w:fill="auto"/>
                  <w:vAlign w:val="top"/>
                </w:tcPr>
                <w:p w14:paraId="124A5117">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7</w:t>
                  </w:r>
                </w:p>
              </w:tc>
            </w:tr>
            <w:tr w14:paraId="058E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611" w:type="pct"/>
                  <w:shd w:val="clear" w:color="auto" w:fill="auto"/>
                  <w:vAlign w:val="center"/>
                </w:tcPr>
                <w:p w14:paraId="495C970B">
                  <w:pPr>
                    <w:spacing w:line="360" w:lineRule="auto"/>
                    <w:jc w:val="both"/>
                    <w:rPr>
                      <w:rFonts w:eastAsia="SimSun" w:asciiTheme="minorHAnsi" w:hAnsiTheme="minorHAnsi" w:cstheme="minorHAnsi"/>
                      <w:b/>
                      <w:bCs/>
                      <w:iCs/>
                      <w:color w:val="0070C0"/>
                      <w:sz w:val="22"/>
                      <w:szCs w:val="22"/>
                      <w:lang w:val="en-US" w:eastAsia="zh-CN" w:bidi="ar"/>
                    </w:rPr>
                  </w:pPr>
                  <w:r>
                    <w:rPr>
                      <w:rFonts w:cstheme="minorHAnsi"/>
                      <w:b/>
                      <w:bCs/>
                      <w:iCs/>
                      <w:color w:val="0070C0"/>
                      <w:sz w:val="22"/>
                      <w:szCs w:val="22"/>
                    </w:rPr>
                    <w:t>GBSS#05</w:t>
                  </w:r>
                </w:p>
              </w:tc>
              <w:tc>
                <w:tcPr>
                  <w:tcW w:w="617" w:type="pct"/>
                  <w:shd w:val="clear" w:color="auto" w:fill="auto"/>
                  <w:vAlign w:val="center"/>
                </w:tcPr>
                <w:p w14:paraId="76EDBF62">
                  <w:pPr>
                    <w:spacing w:line="360" w:lineRule="auto"/>
                    <w:jc w:val="both"/>
                    <w:rPr>
                      <w:rFonts w:asciiTheme="minorHAnsi" w:hAnsiTheme="minorHAnsi" w:eastAsiaTheme="minorHAnsi" w:cstheme="minorHAnsi"/>
                      <w:iCs/>
                      <w:color w:val="0070C0"/>
                      <w:sz w:val="18"/>
                      <w:szCs w:val="18"/>
                      <w:lang w:val="en-US" w:eastAsia="en-US" w:bidi="ar-SA"/>
                    </w:rPr>
                  </w:pPr>
                  <w:r>
                    <w:rPr>
                      <w:rFonts w:eastAsia="SimSun" w:cstheme="minorHAnsi"/>
                      <w:iCs/>
                      <w:color w:val="0070C0"/>
                      <w:sz w:val="18"/>
                      <w:szCs w:val="18"/>
                      <w:lang w:eastAsia="zh-CN" w:bidi="ar"/>
                    </w:rPr>
                    <w:t xml:space="preserve">Govt/Private </w:t>
                  </w:r>
                </w:p>
              </w:tc>
              <w:tc>
                <w:tcPr>
                  <w:tcW w:w="469" w:type="pct"/>
                  <w:shd w:val="clear" w:color="auto" w:fill="auto"/>
                  <w:vAlign w:val="center"/>
                </w:tcPr>
                <w:p w14:paraId="0E636B0B">
                  <w:pPr>
                    <w:spacing w:line="360" w:lineRule="auto"/>
                    <w:jc w:val="both"/>
                    <w:rPr>
                      <w:rFonts w:asciiTheme="minorHAnsi" w:hAnsiTheme="minorHAnsi" w:eastAsiaTheme="minorHAnsi" w:cstheme="minorHAnsi"/>
                      <w:iCs/>
                      <w:color w:val="0070C0"/>
                      <w:sz w:val="18"/>
                      <w:szCs w:val="18"/>
                      <w:lang w:val="en-US" w:eastAsia="en-US" w:bidi="ar-SA"/>
                    </w:rPr>
                  </w:pPr>
                  <w:r>
                    <w:rPr>
                      <w:rFonts w:cstheme="minorHAnsi"/>
                      <w:iCs/>
                      <w:color w:val="0070C0"/>
                      <w:sz w:val="18"/>
                      <w:szCs w:val="18"/>
                    </w:rPr>
                    <w:t xml:space="preserve">Non-Teaching </w:t>
                  </w:r>
                </w:p>
              </w:tc>
              <w:tc>
                <w:tcPr>
                  <w:tcW w:w="555" w:type="pct"/>
                  <w:shd w:val="clear" w:color="auto" w:fill="auto"/>
                  <w:vAlign w:val="top"/>
                </w:tcPr>
                <w:p w14:paraId="31C70137">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Secondary</w:t>
                  </w:r>
                </w:p>
              </w:tc>
              <w:tc>
                <w:tcPr>
                  <w:tcW w:w="580" w:type="pct"/>
                  <w:shd w:val="clear" w:color="auto" w:fill="auto"/>
                  <w:vAlign w:val="top"/>
                </w:tcPr>
                <w:p w14:paraId="57DCAA83">
                  <w:pPr>
                    <w:spacing w:line="360" w:lineRule="auto"/>
                    <w:jc w:val="both"/>
                    <w:rPr>
                      <w:rFonts w:hint="default" w:cstheme="minorHAnsi"/>
                      <w:iCs/>
                      <w:color w:val="0070C0"/>
                      <w:sz w:val="22"/>
                      <w:szCs w:val="22"/>
                      <w:lang w:val="en-US" w:eastAsia="en-US" w:bidi="ar-SA"/>
                    </w:rPr>
                  </w:pPr>
                  <w:r>
                    <w:rPr>
                      <w:rFonts w:hint="default" w:cstheme="minorHAnsi"/>
                      <w:iCs/>
                      <w:color w:val="0070C0"/>
                      <w:sz w:val="22"/>
                      <w:szCs w:val="22"/>
                      <w:lang w:val="en-US" w:eastAsia="en-US" w:bidi="ar-SA"/>
                    </w:rPr>
                    <w:t>Govt 5</w:t>
                  </w:r>
                </w:p>
                <w:p w14:paraId="7ED4CCF5">
                  <w:pPr>
                    <w:spacing w:line="360" w:lineRule="auto"/>
                    <w:jc w:val="both"/>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Private 1</w:t>
                  </w:r>
                </w:p>
              </w:tc>
              <w:tc>
                <w:tcPr>
                  <w:tcW w:w="275" w:type="pct"/>
                  <w:shd w:val="clear" w:color="auto" w:fill="auto"/>
                  <w:vAlign w:val="top"/>
                </w:tcPr>
                <w:p w14:paraId="2B2C3390">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r>
                    <w:rPr>
                      <w:rFonts w:hint="default" w:cstheme="minorHAnsi"/>
                      <w:iCs/>
                      <w:color w:val="0070C0"/>
                      <w:lang w:val="en-US"/>
                    </w:rPr>
                    <w:t>5</w:t>
                  </w:r>
                </w:p>
              </w:tc>
              <w:tc>
                <w:tcPr>
                  <w:tcW w:w="515" w:type="pct"/>
                  <w:shd w:val="clear" w:color="auto" w:fill="auto"/>
                  <w:vAlign w:val="top"/>
                </w:tcPr>
                <w:p w14:paraId="4E4E8E66">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89" w:type="pct"/>
                  <w:shd w:val="clear" w:color="auto" w:fill="auto"/>
                  <w:vAlign w:val="top"/>
                </w:tcPr>
                <w:p w14:paraId="66D15CAC">
                  <w:pPr>
                    <w:spacing w:line="360"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0</w:t>
                  </w:r>
                </w:p>
              </w:tc>
              <w:tc>
                <w:tcPr>
                  <w:tcW w:w="447" w:type="pct"/>
                  <w:shd w:val="clear" w:color="auto" w:fill="auto"/>
                  <w:vAlign w:val="top"/>
                </w:tcPr>
                <w:p w14:paraId="54D1543E">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r>
                    <w:rPr>
                      <w:rFonts w:hint="default" w:cstheme="minorHAnsi"/>
                      <w:iCs/>
                      <w:color w:val="0070C0"/>
                      <w:lang w:val="en-US"/>
                    </w:rPr>
                    <w:t>1</w:t>
                  </w:r>
                </w:p>
              </w:tc>
              <w:tc>
                <w:tcPr>
                  <w:tcW w:w="437" w:type="pct"/>
                  <w:shd w:val="clear" w:color="auto" w:fill="auto"/>
                  <w:vAlign w:val="top"/>
                </w:tcPr>
                <w:p w14:paraId="34EA730F">
                  <w:pPr>
                    <w:spacing w:line="360" w:lineRule="auto"/>
                    <w:jc w:val="both"/>
                    <w:rPr>
                      <w:rFonts w:hint="default" w:asciiTheme="minorHAnsi" w:hAnsiTheme="minorHAnsi" w:eastAsiaTheme="minorHAnsi" w:cstheme="minorHAnsi"/>
                      <w:iCs/>
                      <w:color w:val="0070C0"/>
                      <w:sz w:val="22"/>
                      <w:szCs w:val="22"/>
                      <w:lang w:val="en-US" w:eastAsia="en-US" w:bidi="ar-SA"/>
                    </w:rPr>
                  </w:pPr>
                  <w:r>
                    <w:rPr>
                      <w:rFonts w:cstheme="minorHAnsi"/>
                      <w:iCs/>
                      <w:color w:val="0070C0"/>
                    </w:rPr>
                    <w:t>0</w:t>
                  </w:r>
                  <w:r>
                    <w:rPr>
                      <w:rFonts w:hint="default" w:cstheme="minorHAnsi"/>
                      <w:iCs/>
                      <w:color w:val="0070C0"/>
                      <w:lang w:val="en-US"/>
                    </w:rPr>
                    <w:t>6</w:t>
                  </w:r>
                </w:p>
              </w:tc>
            </w:tr>
          </w:tbl>
          <w:p w14:paraId="0BC5DBD9">
            <w:pPr>
              <w:spacing w:after="0" w:line="360" w:lineRule="auto"/>
              <w:jc w:val="both"/>
              <w:rPr>
                <w:rFonts w:cstheme="minorHAnsi"/>
                <w:iCs/>
                <w:color w:val="auto"/>
              </w:rPr>
            </w:pPr>
            <w:r>
              <w:rPr>
                <w:rFonts w:cstheme="minorHAnsi"/>
                <w:b/>
                <w:iCs/>
                <w:color w:val="auto"/>
                <w:u w:val="single"/>
              </w:rPr>
              <w:t xml:space="preserve">Staff Leaves Status </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1415"/>
              <w:gridCol w:w="1927"/>
              <w:gridCol w:w="1962"/>
              <w:gridCol w:w="1805"/>
            </w:tblGrid>
            <w:tr w14:paraId="41B4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6" w:type="pct"/>
                  <w:gridSpan w:val="3"/>
                </w:tcPr>
                <w:p w14:paraId="5A365A68">
                  <w:pPr>
                    <w:spacing w:after="0" w:line="360" w:lineRule="auto"/>
                    <w:jc w:val="both"/>
                    <w:rPr>
                      <w:rFonts w:cstheme="minorHAnsi"/>
                      <w:bCs/>
                      <w:iCs/>
                      <w:color w:val="auto"/>
                    </w:rPr>
                  </w:pPr>
                  <w:r>
                    <w:rPr>
                      <w:rFonts w:cstheme="minorHAnsi"/>
                      <w:bCs/>
                      <w:iCs/>
                      <w:color w:val="auto"/>
                    </w:rPr>
                    <w:t>Teaching Staff</w:t>
                  </w:r>
                </w:p>
              </w:tc>
              <w:tc>
                <w:tcPr>
                  <w:tcW w:w="1943" w:type="pct"/>
                  <w:gridSpan w:val="2"/>
                </w:tcPr>
                <w:p w14:paraId="09723CC2">
                  <w:pPr>
                    <w:spacing w:after="0" w:line="360" w:lineRule="auto"/>
                    <w:jc w:val="both"/>
                    <w:rPr>
                      <w:rFonts w:cstheme="minorHAnsi"/>
                      <w:bCs/>
                      <w:iCs/>
                      <w:color w:val="auto"/>
                    </w:rPr>
                  </w:pPr>
                  <w:r>
                    <w:rPr>
                      <w:rFonts w:cstheme="minorHAnsi"/>
                      <w:bCs/>
                      <w:iCs/>
                      <w:color w:val="auto"/>
                    </w:rPr>
                    <w:t>Non-Teaching Staff</w:t>
                  </w:r>
                </w:p>
              </w:tc>
            </w:tr>
            <w:tr w14:paraId="149F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6448AD92">
                  <w:pPr>
                    <w:spacing w:after="0" w:line="360" w:lineRule="auto"/>
                    <w:jc w:val="both"/>
                    <w:rPr>
                      <w:rFonts w:cstheme="minorHAnsi"/>
                      <w:bCs/>
                      <w:iCs/>
                      <w:color w:val="auto"/>
                    </w:rPr>
                  </w:pPr>
                  <w:r>
                    <w:rPr>
                      <w:rFonts w:cstheme="minorHAnsi"/>
                      <w:bCs/>
                      <w:iCs/>
                      <w:color w:val="auto"/>
                    </w:rPr>
                    <w:t xml:space="preserve">School Name </w:t>
                  </w:r>
                </w:p>
              </w:tc>
              <w:tc>
                <w:tcPr>
                  <w:tcW w:w="729" w:type="pct"/>
                </w:tcPr>
                <w:p w14:paraId="1AE184A8">
                  <w:pPr>
                    <w:spacing w:after="0" w:line="360" w:lineRule="auto"/>
                    <w:jc w:val="both"/>
                    <w:rPr>
                      <w:rFonts w:cstheme="minorHAnsi"/>
                      <w:bCs/>
                      <w:iCs/>
                      <w:color w:val="auto"/>
                    </w:rPr>
                  </w:pPr>
                  <w:r>
                    <w:rPr>
                      <w:rFonts w:cstheme="minorHAnsi"/>
                      <w:bCs/>
                      <w:iCs/>
                      <w:color w:val="auto"/>
                    </w:rPr>
                    <w:t>Type of Leaves</w:t>
                  </w:r>
                </w:p>
              </w:tc>
              <w:tc>
                <w:tcPr>
                  <w:tcW w:w="994" w:type="pct"/>
                </w:tcPr>
                <w:p w14:paraId="6941645B">
                  <w:pPr>
                    <w:spacing w:after="0" w:line="360" w:lineRule="auto"/>
                    <w:jc w:val="both"/>
                    <w:rPr>
                      <w:rFonts w:cstheme="minorHAnsi"/>
                      <w:bCs/>
                      <w:iCs/>
                      <w:color w:val="auto"/>
                    </w:rPr>
                  </w:pPr>
                  <w:r>
                    <w:rPr>
                      <w:rFonts w:cstheme="minorHAnsi"/>
                      <w:bCs/>
                      <w:iCs/>
                      <w:color w:val="auto"/>
                    </w:rPr>
                    <w:t>No. of staff</w:t>
                  </w:r>
                </w:p>
              </w:tc>
              <w:tc>
                <w:tcPr>
                  <w:tcW w:w="1012" w:type="pct"/>
                </w:tcPr>
                <w:p w14:paraId="5270DBE0">
                  <w:pPr>
                    <w:spacing w:after="0" w:line="360" w:lineRule="auto"/>
                    <w:jc w:val="both"/>
                    <w:rPr>
                      <w:rFonts w:cstheme="minorHAnsi"/>
                      <w:bCs/>
                      <w:iCs/>
                      <w:color w:val="auto"/>
                    </w:rPr>
                  </w:pPr>
                  <w:r>
                    <w:rPr>
                      <w:rFonts w:cstheme="minorHAnsi"/>
                      <w:bCs/>
                      <w:iCs/>
                      <w:color w:val="auto"/>
                    </w:rPr>
                    <w:t>Type of Leaves</w:t>
                  </w:r>
                </w:p>
              </w:tc>
              <w:tc>
                <w:tcPr>
                  <w:tcW w:w="931" w:type="pct"/>
                </w:tcPr>
                <w:p w14:paraId="4189AE24">
                  <w:pPr>
                    <w:spacing w:after="0" w:line="360" w:lineRule="auto"/>
                    <w:jc w:val="both"/>
                    <w:rPr>
                      <w:rFonts w:cstheme="minorHAnsi"/>
                      <w:bCs/>
                      <w:iCs/>
                      <w:color w:val="auto"/>
                    </w:rPr>
                  </w:pPr>
                  <w:r>
                    <w:rPr>
                      <w:rFonts w:cstheme="minorHAnsi"/>
                      <w:bCs/>
                      <w:iCs/>
                      <w:color w:val="auto"/>
                    </w:rPr>
                    <w:t>No. of staff</w:t>
                  </w:r>
                </w:p>
              </w:tc>
            </w:tr>
            <w:tr w14:paraId="3CCD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68164F49">
                  <w:pPr>
                    <w:spacing w:after="0" w:line="360" w:lineRule="auto"/>
                    <w:jc w:val="both"/>
                    <w:rPr>
                      <w:rFonts w:asciiTheme="minorHAnsi" w:hAnsiTheme="minorHAnsi" w:eastAsiaTheme="minorHAnsi" w:cstheme="minorHAnsi"/>
                      <w:b/>
                      <w:bCs w:val="0"/>
                      <w:iCs/>
                      <w:color w:val="00B050"/>
                      <w:sz w:val="22"/>
                      <w:szCs w:val="22"/>
                      <w:lang w:val="en-US" w:eastAsia="en-US" w:bidi="ar-SA"/>
                    </w:rPr>
                  </w:pPr>
                  <w:r>
                    <w:rPr>
                      <w:rFonts w:cstheme="minorHAnsi"/>
                      <w:b/>
                      <w:bCs w:val="0"/>
                      <w:iCs/>
                      <w:color w:val="00B050"/>
                    </w:rPr>
                    <w:t>Waryo</w:t>
                  </w:r>
                </w:p>
              </w:tc>
              <w:tc>
                <w:tcPr>
                  <w:tcW w:w="729" w:type="pct"/>
                  <w:shd w:val="clear" w:color="auto" w:fill="auto"/>
                  <w:vAlign w:val="top"/>
                </w:tcPr>
                <w:p w14:paraId="5164C693">
                  <w:pPr>
                    <w:spacing w:after="0" w:line="360" w:lineRule="auto"/>
                    <w:jc w:val="both"/>
                    <w:rPr>
                      <w:rFonts w:asciiTheme="minorHAnsi" w:hAnsiTheme="minorHAnsi" w:eastAsiaTheme="minorHAnsi" w:cstheme="minorHAnsi"/>
                      <w:bCs/>
                      <w:iCs/>
                      <w:color w:val="00B050"/>
                      <w:sz w:val="22"/>
                      <w:szCs w:val="22"/>
                      <w:lang w:val="en-US" w:eastAsia="en-US" w:bidi="ar-SA"/>
                    </w:rPr>
                  </w:pPr>
                  <w:r>
                    <w:rPr>
                      <w:rFonts w:cstheme="minorHAnsi"/>
                      <w:bCs/>
                      <w:iCs/>
                      <w:color w:val="00B050"/>
                    </w:rPr>
                    <w:t>Casual Leave</w:t>
                  </w:r>
                </w:p>
              </w:tc>
              <w:tc>
                <w:tcPr>
                  <w:tcW w:w="994" w:type="pct"/>
                  <w:shd w:val="clear" w:color="auto" w:fill="auto"/>
                  <w:vAlign w:val="top"/>
                </w:tcPr>
                <w:p w14:paraId="409026BA">
                  <w:pPr>
                    <w:spacing w:after="0" w:line="360" w:lineRule="auto"/>
                    <w:jc w:val="both"/>
                    <w:rPr>
                      <w:rFonts w:hint="default" w:asciiTheme="minorHAnsi" w:hAnsiTheme="minorHAnsi" w:eastAsiaTheme="minorHAnsi" w:cstheme="minorHAnsi"/>
                      <w:bCs/>
                      <w:iCs/>
                      <w:color w:val="00B050"/>
                      <w:sz w:val="22"/>
                      <w:szCs w:val="22"/>
                      <w:lang w:val="en-US" w:eastAsia="en-US" w:bidi="ar-SA"/>
                    </w:rPr>
                  </w:pPr>
                  <w:r>
                    <w:rPr>
                      <w:rFonts w:hint="default" w:cstheme="minorHAnsi"/>
                      <w:bCs/>
                      <w:iCs/>
                      <w:color w:val="00B050"/>
                      <w:sz w:val="22"/>
                      <w:szCs w:val="22"/>
                      <w:lang w:val="en-US" w:eastAsia="en-US" w:bidi="ar-SA"/>
                    </w:rPr>
                    <w:t>7</w:t>
                  </w:r>
                </w:p>
              </w:tc>
              <w:tc>
                <w:tcPr>
                  <w:tcW w:w="1012" w:type="pct"/>
                  <w:shd w:val="clear" w:color="auto" w:fill="auto"/>
                  <w:vAlign w:val="top"/>
                </w:tcPr>
                <w:p w14:paraId="4A0DA0DD">
                  <w:pPr>
                    <w:spacing w:after="0" w:line="360" w:lineRule="auto"/>
                    <w:jc w:val="both"/>
                    <w:rPr>
                      <w:rFonts w:asciiTheme="minorHAnsi" w:hAnsiTheme="minorHAnsi" w:eastAsiaTheme="minorHAnsi" w:cstheme="minorHAnsi"/>
                      <w:bCs/>
                      <w:iCs/>
                      <w:color w:val="00B050"/>
                      <w:sz w:val="22"/>
                      <w:szCs w:val="22"/>
                      <w:lang w:val="en-US" w:eastAsia="en-US" w:bidi="ar-SA"/>
                    </w:rPr>
                  </w:pPr>
                  <w:r>
                    <w:rPr>
                      <w:rFonts w:cstheme="minorHAnsi"/>
                      <w:bCs/>
                      <w:iCs/>
                      <w:color w:val="00B050"/>
                    </w:rPr>
                    <w:t>Casual Leave</w:t>
                  </w:r>
                </w:p>
              </w:tc>
              <w:tc>
                <w:tcPr>
                  <w:tcW w:w="931" w:type="pct"/>
                  <w:shd w:val="clear" w:color="auto" w:fill="auto"/>
                  <w:vAlign w:val="top"/>
                </w:tcPr>
                <w:p w14:paraId="5F03EDAA">
                  <w:pPr>
                    <w:spacing w:after="0" w:line="360" w:lineRule="auto"/>
                    <w:jc w:val="both"/>
                    <w:rPr>
                      <w:rFonts w:hint="default" w:asciiTheme="minorHAnsi" w:hAnsiTheme="minorHAnsi" w:eastAsiaTheme="minorHAnsi" w:cstheme="minorHAnsi"/>
                      <w:bCs/>
                      <w:iCs/>
                      <w:color w:val="00B050"/>
                      <w:sz w:val="22"/>
                      <w:szCs w:val="22"/>
                      <w:lang w:val="en-US" w:eastAsia="en-US" w:bidi="ar-SA"/>
                    </w:rPr>
                  </w:pPr>
                  <w:r>
                    <w:rPr>
                      <w:rFonts w:hint="default" w:cstheme="minorHAnsi"/>
                      <w:bCs/>
                      <w:iCs/>
                      <w:color w:val="00B050"/>
                      <w:sz w:val="22"/>
                      <w:szCs w:val="22"/>
                      <w:lang w:val="en-US" w:eastAsia="en-US" w:bidi="ar-SA"/>
                    </w:rPr>
                    <w:t>0</w:t>
                  </w:r>
                </w:p>
              </w:tc>
            </w:tr>
            <w:tr w14:paraId="5975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069987EB">
                  <w:pPr>
                    <w:spacing w:after="0" w:line="360" w:lineRule="auto"/>
                    <w:jc w:val="both"/>
                    <w:rPr>
                      <w:rFonts w:cstheme="minorHAnsi"/>
                      <w:b/>
                      <w:bCs w:val="0"/>
                      <w:iCs/>
                      <w:color w:val="0070C0"/>
                    </w:rPr>
                  </w:pPr>
                </w:p>
              </w:tc>
              <w:tc>
                <w:tcPr>
                  <w:tcW w:w="729" w:type="pct"/>
                  <w:shd w:val="clear" w:color="auto" w:fill="auto"/>
                  <w:vAlign w:val="top"/>
                </w:tcPr>
                <w:p w14:paraId="540280F6">
                  <w:pPr>
                    <w:spacing w:after="0" w:line="360" w:lineRule="auto"/>
                    <w:jc w:val="both"/>
                    <w:rPr>
                      <w:rFonts w:hint="default" w:cstheme="minorHAnsi"/>
                      <w:bCs/>
                      <w:iCs/>
                      <w:color w:val="0070C0"/>
                      <w:lang w:val="en-US"/>
                    </w:rPr>
                  </w:pPr>
                  <w:r>
                    <w:rPr>
                      <w:rFonts w:hint="default" w:cstheme="minorHAnsi"/>
                      <w:bCs/>
                      <w:iCs/>
                      <w:color w:val="0070C0"/>
                      <w:lang w:val="en-US"/>
                    </w:rPr>
                    <w:t>Medical Leave</w:t>
                  </w:r>
                </w:p>
              </w:tc>
              <w:tc>
                <w:tcPr>
                  <w:tcW w:w="994" w:type="pct"/>
                  <w:shd w:val="clear" w:color="auto" w:fill="auto"/>
                  <w:vAlign w:val="top"/>
                </w:tcPr>
                <w:p w14:paraId="47A78108">
                  <w:pPr>
                    <w:spacing w:after="0" w:line="360" w:lineRule="auto"/>
                    <w:jc w:val="both"/>
                    <w:rPr>
                      <w:rFonts w:hint="default" w:cstheme="minorHAnsi"/>
                      <w:bCs/>
                      <w:iCs/>
                      <w:color w:val="0070C0"/>
                      <w:sz w:val="22"/>
                      <w:szCs w:val="22"/>
                      <w:lang w:val="en-US" w:eastAsia="en-US" w:bidi="ar-SA"/>
                    </w:rPr>
                  </w:pPr>
                  <w:r>
                    <w:rPr>
                      <w:rFonts w:hint="default" w:cstheme="minorHAnsi"/>
                      <w:bCs/>
                      <w:iCs/>
                      <w:color w:val="0070C0"/>
                      <w:sz w:val="22"/>
                      <w:szCs w:val="22"/>
                      <w:lang w:val="en-US" w:eastAsia="en-US" w:bidi="ar-SA"/>
                    </w:rPr>
                    <w:t>5</w:t>
                  </w:r>
                </w:p>
              </w:tc>
              <w:tc>
                <w:tcPr>
                  <w:tcW w:w="1012" w:type="pct"/>
                  <w:shd w:val="clear" w:color="auto" w:fill="auto"/>
                  <w:vAlign w:val="top"/>
                </w:tcPr>
                <w:p w14:paraId="0AD55196">
                  <w:pPr>
                    <w:spacing w:after="0" w:line="360" w:lineRule="auto"/>
                    <w:jc w:val="both"/>
                    <w:rPr>
                      <w:rFonts w:cstheme="minorHAnsi"/>
                      <w:bCs/>
                      <w:iCs/>
                      <w:color w:val="0070C0"/>
                    </w:rPr>
                  </w:pPr>
                  <w:r>
                    <w:rPr>
                      <w:rFonts w:hint="default" w:cstheme="minorHAnsi"/>
                      <w:bCs/>
                      <w:iCs/>
                      <w:color w:val="0070C0"/>
                      <w:lang w:val="en-US"/>
                    </w:rPr>
                    <w:t>Medical Leave</w:t>
                  </w:r>
                </w:p>
              </w:tc>
              <w:tc>
                <w:tcPr>
                  <w:tcW w:w="931" w:type="pct"/>
                  <w:shd w:val="clear" w:color="auto" w:fill="auto"/>
                  <w:vAlign w:val="top"/>
                </w:tcPr>
                <w:p w14:paraId="349F3714">
                  <w:pPr>
                    <w:spacing w:after="0" w:line="360" w:lineRule="auto"/>
                    <w:jc w:val="both"/>
                    <w:rPr>
                      <w:rFonts w:hint="default" w:cstheme="minorHAnsi"/>
                      <w:bCs/>
                      <w:iCs/>
                      <w:color w:val="0070C0"/>
                      <w:sz w:val="22"/>
                      <w:szCs w:val="22"/>
                      <w:lang w:val="en-US" w:eastAsia="en-US" w:bidi="ar-SA"/>
                    </w:rPr>
                  </w:pPr>
                  <w:r>
                    <w:rPr>
                      <w:rFonts w:hint="default" w:cstheme="minorHAnsi"/>
                      <w:bCs/>
                      <w:iCs/>
                      <w:color w:val="0070C0"/>
                      <w:sz w:val="22"/>
                      <w:szCs w:val="22"/>
                      <w:lang w:val="en-US" w:eastAsia="en-US" w:bidi="ar-SA"/>
                    </w:rPr>
                    <w:t>0</w:t>
                  </w:r>
                </w:p>
              </w:tc>
            </w:tr>
            <w:tr w14:paraId="7B06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72D09DB4">
                  <w:pPr>
                    <w:spacing w:after="0" w:line="360" w:lineRule="auto"/>
                    <w:jc w:val="both"/>
                    <w:rPr>
                      <w:rFonts w:cstheme="minorHAnsi"/>
                      <w:b/>
                      <w:bCs w:val="0"/>
                      <w:iCs/>
                      <w:color w:val="0070C0"/>
                    </w:rPr>
                  </w:pPr>
                </w:p>
              </w:tc>
              <w:tc>
                <w:tcPr>
                  <w:tcW w:w="729" w:type="pct"/>
                  <w:shd w:val="clear" w:color="auto" w:fill="auto"/>
                  <w:vAlign w:val="top"/>
                </w:tcPr>
                <w:p w14:paraId="7278A11C">
                  <w:pPr>
                    <w:spacing w:after="0" w:line="360" w:lineRule="auto"/>
                    <w:jc w:val="both"/>
                    <w:rPr>
                      <w:rFonts w:hint="default" w:cstheme="minorHAnsi"/>
                      <w:bCs/>
                      <w:iCs/>
                      <w:color w:val="0070C0"/>
                      <w:lang w:val="en-US"/>
                    </w:rPr>
                  </w:pPr>
                  <w:r>
                    <w:rPr>
                      <w:rFonts w:hint="default" w:cstheme="minorHAnsi"/>
                      <w:bCs/>
                      <w:iCs/>
                      <w:color w:val="0070C0"/>
                      <w:lang w:val="en-US"/>
                    </w:rPr>
                    <w:t>Annual Leave</w:t>
                  </w:r>
                </w:p>
              </w:tc>
              <w:tc>
                <w:tcPr>
                  <w:tcW w:w="994" w:type="pct"/>
                  <w:shd w:val="clear" w:color="auto" w:fill="auto"/>
                  <w:vAlign w:val="top"/>
                </w:tcPr>
                <w:p w14:paraId="664062F6">
                  <w:pPr>
                    <w:spacing w:after="0" w:line="360" w:lineRule="auto"/>
                    <w:jc w:val="both"/>
                    <w:rPr>
                      <w:rFonts w:hint="default" w:cstheme="minorHAnsi"/>
                      <w:bCs/>
                      <w:iCs/>
                      <w:color w:val="0070C0"/>
                      <w:sz w:val="22"/>
                      <w:szCs w:val="22"/>
                      <w:lang w:val="en-US" w:eastAsia="en-US" w:bidi="ar-SA"/>
                    </w:rPr>
                  </w:pPr>
                  <w:r>
                    <w:rPr>
                      <w:rFonts w:hint="default" w:cstheme="minorHAnsi"/>
                      <w:bCs/>
                      <w:iCs/>
                      <w:color w:val="0070C0"/>
                      <w:sz w:val="22"/>
                      <w:szCs w:val="22"/>
                      <w:lang w:val="en-US" w:eastAsia="en-US" w:bidi="ar-SA"/>
                    </w:rPr>
                    <w:t>0</w:t>
                  </w:r>
                </w:p>
              </w:tc>
              <w:tc>
                <w:tcPr>
                  <w:tcW w:w="1012" w:type="pct"/>
                  <w:shd w:val="clear" w:color="auto" w:fill="auto"/>
                  <w:vAlign w:val="top"/>
                </w:tcPr>
                <w:p w14:paraId="58034AF8">
                  <w:pPr>
                    <w:spacing w:after="0" w:line="360" w:lineRule="auto"/>
                    <w:jc w:val="both"/>
                    <w:rPr>
                      <w:rFonts w:cstheme="minorHAnsi"/>
                      <w:bCs/>
                      <w:iCs/>
                      <w:color w:val="0070C0"/>
                    </w:rPr>
                  </w:pPr>
                  <w:r>
                    <w:rPr>
                      <w:rFonts w:hint="default" w:cstheme="minorHAnsi"/>
                      <w:bCs/>
                      <w:iCs/>
                      <w:color w:val="0070C0"/>
                      <w:lang w:val="en-US"/>
                    </w:rPr>
                    <w:t>Annual Leave</w:t>
                  </w:r>
                </w:p>
              </w:tc>
              <w:tc>
                <w:tcPr>
                  <w:tcW w:w="931" w:type="pct"/>
                  <w:shd w:val="clear" w:color="auto" w:fill="auto"/>
                  <w:vAlign w:val="top"/>
                </w:tcPr>
                <w:p w14:paraId="769CC07B">
                  <w:pPr>
                    <w:spacing w:after="0" w:line="360" w:lineRule="auto"/>
                    <w:jc w:val="both"/>
                    <w:rPr>
                      <w:rFonts w:hint="default" w:cstheme="minorHAnsi"/>
                      <w:bCs/>
                      <w:iCs/>
                      <w:color w:val="0070C0"/>
                      <w:sz w:val="22"/>
                      <w:szCs w:val="22"/>
                      <w:lang w:val="en-US" w:eastAsia="en-US" w:bidi="ar-SA"/>
                    </w:rPr>
                  </w:pPr>
                  <w:r>
                    <w:rPr>
                      <w:rFonts w:hint="default" w:cstheme="minorHAnsi"/>
                      <w:bCs/>
                      <w:iCs/>
                      <w:color w:val="0070C0"/>
                      <w:sz w:val="22"/>
                      <w:szCs w:val="22"/>
                      <w:lang w:val="en-US" w:eastAsia="en-US" w:bidi="ar-SA"/>
                    </w:rPr>
                    <w:t>0</w:t>
                  </w:r>
                </w:p>
              </w:tc>
            </w:tr>
            <w:tr w14:paraId="14EE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center"/>
                </w:tcPr>
                <w:p w14:paraId="7F7321D8">
                  <w:pPr>
                    <w:spacing w:after="0" w:line="360" w:lineRule="auto"/>
                    <w:rPr>
                      <w:rFonts w:asciiTheme="minorHAnsi" w:hAnsiTheme="minorHAnsi" w:eastAsiaTheme="minorHAnsi" w:cstheme="minorHAnsi"/>
                      <w:b/>
                      <w:bCs w:val="0"/>
                      <w:iCs/>
                      <w:color w:val="00B050"/>
                      <w:sz w:val="22"/>
                      <w:szCs w:val="22"/>
                      <w:lang w:val="en-US" w:eastAsia="en-US" w:bidi="ar-SA"/>
                    </w:rPr>
                  </w:pPr>
                  <w:r>
                    <w:rPr>
                      <w:rFonts w:eastAsia="SimSun" w:cstheme="minorHAnsi"/>
                      <w:b/>
                      <w:bCs w:val="0"/>
                      <w:iCs/>
                      <w:color w:val="00B050"/>
                      <w:lang w:eastAsia="zh-CN" w:bidi="ar"/>
                    </w:rPr>
                    <w:t>GBPS Sindhi Jamaat Cooperative Housing Society</w:t>
                  </w:r>
                </w:p>
              </w:tc>
              <w:tc>
                <w:tcPr>
                  <w:tcW w:w="729" w:type="pct"/>
                  <w:shd w:val="clear" w:color="auto" w:fill="auto"/>
                  <w:vAlign w:val="center"/>
                </w:tcPr>
                <w:p w14:paraId="6221775D">
                  <w:pPr>
                    <w:spacing w:after="0" w:line="360" w:lineRule="auto"/>
                    <w:rPr>
                      <w:rFonts w:asciiTheme="minorHAnsi" w:hAnsiTheme="minorHAnsi" w:eastAsiaTheme="minorHAnsi" w:cstheme="minorHAnsi"/>
                      <w:bCs/>
                      <w:iCs/>
                      <w:color w:val="00B050"/>
                      <w:sz w:val="22"/>
                      <w:szCs w:val="22"/>
                      <w:lang w:val="en-US" w:eastAsia="en-US" w:bidi="ar-SA"/>
                    </w:rPr>
                  </w:pPr>
                  <w:r>
                    <w:rPr>
                      <w:rFonts w:cstheme="minorHAnsi"/>
                      <w:bCs/>
                      <w:iCs/>
                      <w:color w:val="00B050"/>
                    </w:rPr>
                    <w:t>Casual Leave</w:t>
                  </w:r>
                </w:p>
              </w:tc>
              <w:tc>
                <w:tcPr>
                  <w:tcW w:w="994" w:type="pct"/>
                  <w:shd w:val="clear" w:color="auto" w:fill="auto"/>
                  <w:vAlign w:val="center"/>
                </w:tcPr>
                <w:p w14:paraId="752A21D0">
                  <w:pPr>
                    <w:spacing w:after="0" w:line="360" w:lineRule="auto"/>
                    <w:rPr>
                      <w:rFonts w:hint="default" w:asciiTheme="minorHAnsi" w:hAnsiTheme="minorHAnsi" w:eastAsiaTheme="minorHAnsi" w:cstheme="minorHAnsi"/>
                      <w:bCs/>
                      <w:iCs/>
                      <w:color w:val="00B050"/>
                      <w:sz w:val="22"/>
                      <w:szCs w:val="22"/>
                      <w:lang w:val="en-US" w:eastAsia="en-US" w:bidi="ar-SA"/>
                    </w:rPr>
                  </w:pPr>
                  <w:r>
                    <w:rPr>
                      <w:rFonts w:hint="default" w:cstheme="minorHAnsi"/>
                      <w:bCs/>
                      <w:iCs/>
                      <w:color w:val="00B050"/>
                      <w:sz w:val="22"/>
                      <w:szCs w:val="22"/>
                      <w:lang w:val="en-US" w:eastAsia="en-US" w:bidi="ar-SA"/>
                    </w:rPr>
                    <w:t>8</w:t>
                  </w:r>
                </w:p>
              </w:tc>
              <w:tc>
                <w:tcPr>
                  <w:tcW w:w="1012" w:type="pct"/>
                  <w:shd w:val="clear" w:color="auto" w:fill="auto"/>
                  <w:vAlign w:val="center"/>
                </w:tcPr>
                <w:p w14:paraId="4551B3AE">
                  <w:pPr>
                    <w:spacing w:after="0" w:line="360" w:lineRule="auto"/>
                    <w:rPr>
                      <w:rFonts w:asciiTheme="minorHAnsi" w:hAnsiTheme="minorHAnsi" w:eastAsiaTheme="minorHAnsi" w:cstheme="minorHAnsi"/>
                      <w:bCs/>
                      <w:iCs/>
                      <w:color w:val="00B050"/>
                      <w:sz w:val="22"/>
                      <w:szCs w:val="22"/>
                      <w:lang w:val="en-US" w:eastAsia="en-US" w:bidi="ar-SA"/>
                    </w:rPr>
                  </w:pPr>
                  <w:r>
                    <w:rPr>
                      <w:rFonts w:cstheme="minorHAnsi"/>
                      <w:bCs/>
                      <w:iCs/>
                      <w:color w:val="00B050"/>
                    </w:rPr>
                    <w:t>Casual Leave</w:t>
                  </w:r>
                </w:p>
              </w:tc>
              <w:tc>
                <w:tcPr>
                  <w:tcW w:w="931" w:type="pct"/>
                  <w:shd w:val="clear" w:color="auto" w:fill="auto"/>
                  <w:vAlign w:val="center"/>
                </w:tcPr>
                <w:p w14:paraId="7CCEFC84">
                  <w:pPr>
                    <w:spacing w:after="0" w:line="360" w:lineRule="auto"/>
                    <w:rPr>
                      <w:rFonts w:hint="default" w:asciiTheme="minorHAnsi" w:hAnsiTheme="minorHAnsi" w:eastAsiaTheme="minorHAnsi" w:cstheme="minorHAnsi"/>
                      <w:bCs/>
                      <w:iCs/>
                      <w:color w:val="00B050"/>
                      <w:sz w:val="22"/>
                      <w:szCs w:val="22"/>
                      <w:lang w:val="en-US" w:eastAsia="en-US" w:bidi="ar-SA"/>
                    </w:rPr>
                  </w:pPr>
                  <w:r>
                    <w:rPr>
                      <w:rFonts w:hint="default" w:cstheme="minorHAnsi"/>
                      <w:bCs/>
                      <w:iCs/>
                      <w:color w:val="00B050"/>
                      <w:sz w:val="22"/>
                      <w:szCs w:val="22"/>
                      <w:lang w:val="en-US" w:eastAsia="en-US" w:bidi="ar-SA"/>
                    </w:rPr>
                    <w:t>4</w:t>
                  </w:r>
                </w:p>
              </w:tc>
            </w:tr>
            <w:tr w14:paraId="2BE0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15043BFA">
                  <w:pPr>
                    <w:spacing w:after="0" w:line="360" w:lineRule="auto"/>
                    <w:jc w:val="both"/>
                    <w:rPr>
                      <w:rFonts w:cstheme="minorHAnsi"/>
                      <w:b/>
                      <w:bCs w:val="0"/>
                      <w:iCs/>
                      <w:color w:val="0070C0"/>
                    </w:rPr>
                  </w:pPr>
                </w:p>
              </w:tc>
              <w:tc>
                <w:tcPr>
                  <w:tcW w:w="729" w:type="pct"/>
                  <w:shd w:val="clear" w:color="auto" w:fill="auto"/>
                  <w:vAlign w:val="center"/>
                </w:tcPr>
                <w:p w14:paraId="0ED67F5A">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94" w:type="pct"/>
                  <w:shd w:val="clear" w:color="auto" w:fill="auto"/>
                  <w:vAlign w:val="center"/>
                </w:tcPr>
                <w:p w14:paraId="631F4213">
                  <w:pPr>
                    <w:spacing w:after="0" w:line="360" w:lineRule="auto"/>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0</w:t>
                  </w:r>
                </w:p>
              </w:tc>
              <w:tc>
                <w:tcPr>
                  <w:tcW w:w="1012" w:type="pct"/>
                  <w:shd w:val="clear" w:color="auto" w:fill="auto"/>
                  <w:vAlign w:val="center"/>
                </w:tcPr>
                <w:p w14:paraId="7A87C6AA">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31" w:type="pct"/>
                  <w:shd w:val="clear" w:color="auto" w:fill="auto"/>
                  <w:vAlign w:val="center"/>
                </w:tcPr>
                <w:p w14:paraId="2623538C">
                  <w:pPr>
                    <w:spacing w:after="0" w:line="360" w:lineRule="auto"/>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1</w:t>
                  </w:r>
                </w:p>
              </w:tc>
            </w:tr>
            <w:tr w14:paraId="1477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11EDCF28">
                  <w:pPr>
                    <w:spacing w:after="0" w:line="360" w:lineRule="auto"/>
                    <w:jc w:val="both"/>
                    <w:rPr>
                      <w:rFonts w:cstheme="minorHAnsi"/>
                      <w:b/>
                      <w:bCs w:val="0"/>
                      <w:iCs/>
                      <w:color w:val="0070C0"/>
                    </w:rPr>
                  </w:pPr>
                </w:p>
              </w:tc>
              <w:tc>
                <w:tcPr>
                  <w:tcW w:w="729" w:type="pct"/>
                  <w:shd w:val="clear" w:color="auto" w:fill="auto"/>
                  <w:vAlign w:val="center"/>
                </w:tcPr>
                <w:p w14:paraId="4AE0D321">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94" w:type="pct"/>
                  <w:shd w:val="clear" w:color="auto" w:fill="auto"/>
                  <w:vAlign w:val="center"/>
                </w:tcPr>
                <w:p w14:paraId="604731CA">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1012" w:type="pct"/>
                  <w:shd w:val="clear" w:color="auto" w:fill="auto"/>
                  <w:vAlign w:val="center"/>
                </w:tcPr>
                <w:p w14:paraId="6B5100FF">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31" w:type="pct"/>
                  <w:shd w:val="clear" w:color="auto" w:fill="auto"/>
                  <w:vAlign w:val="center"/>
                </w:tcPr>
                <w:p w14:paraId="6A3CEEBD">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5E66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center"/>
                </w:tcPr>
                <w:p w14:paraId="60E9CCE5">
                  <w:pPr>
                    <w:spacing w:after="0" w:line="360" w:lineRule="auto"/>
                    <w:rPr>
                      <w:rFonts w:asciiTheme="minorHAnsi" w:hAnsiTheme="minorHAnsi" w:eastAsiaTheme="minorHAnsi" w:cstheme="minorHAnsi"/>
                      <w:b/>
                      <w:bCs w:val="0"/>
                      <w:iCs/>
                      <w:color w:val="0070C0"/>
                      <w:sz w:val="22"/>
                      <w:szCs w:val="22"/>
                      <w:lang w:val="en-US" w:eastAsia="en-US" w:bidi="ar-SA"/>
                    </w:rPr>
                  </w:pPr>
                  <w:r>
                    <w:rPr>
                      <w:rFonts w:eastAsia="SimSun" w:cstheme="minorHAnsi"/>
                      <w:b/>
                      <w:bCs w:val="0"/>
                      <w:iCs/>
                      <w:color w:val="0070C0"/>
                      <w:lang w:eastAsia="zh-CN" w:bidi="ar"/>
                    </w:rPr>
                    <w:t>GBPS Haji Shafi Muhammad Goth</w:t>
                  </w:r>
                </w:p>
              </w:tc>
              <w:tc>
                <w:tcPr>
                  <w:tcW w:w="729" w:type="pct"/>
                  <w:shd w:val="clear" w:color="auto" w:fill="auto"/>
                  <w:vAlign w:val="center"/>
                </w:tcPr>
                <w:p w14:paraId="7C44E38E">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94" w:type="pct"/>
                  <w:shd w:val="clear" w:color="auto" w:fill="auto"/>
                  <w:vAlign w:val="center"/>
                </w:tcPr>
                <w:p w14:paraId="15F31022">
                  <w:pPr>
                    <w:spacing w:after="0" w:line="360" w:lineRule="auto"/>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5</w:t>
                  </w:r>
                </w:p>
              </w:tc>
              <w:tc>
                <w:tcPr>
                  <w:tcW w:w="1012" w:type="pct"/>
                  <w:shd w:val="clear" w:color="auto" w:fill="auto"/>
                  <w:vAlign w:val="center"/>
                </w:tcPr>
                <w:p w14:paraId="3AEE7A6E">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31" w:type="pct"/>
                  <w:shd w:val="clear" w:color="auto" w:fill="auto"/>
                  <w:vAlign w:val="top"/>
                </w:tcPr>
                <w:p w14:paraId="68976B33">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10CE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1DACBBD6">
                  <w:pPr>
                    <w:spacing w:after="0" w:line="360" w:lineRule="auto"/>
                    <w:jc w:val="both"/>
                    <w:rPr>
                      <w:rFonts w:cstheme="minorHAnsi"/>
                      <w:b/>
                      <w:bCs w:val="0"/>
                      <w:iCs/>
                      <w:color w:val="0070C0"/>
                    </w:rPr>
                  </w:pPr>
                </w:p>
              </w:tc>
              <w:tc>
                <w:tcPr>
                  <w:tcW w:w="729" w:type="pct"/>
                  <w:shd w:val="clear" w:color="auto" w:fill="auto"/>
                  <w:vAlign w:val="center"/>
                </w:tcPr>
                <w:p w14:paraId="4F5E3E6A">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94" w:type="pct"/>
                  <w:shd w:val="clear" w:color="auto" w:fill="auto"/>
                  <w:vAlign w:val="center"/>
                </w:tcPr>
                <w:p w14:paraId="2279083E">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1012" w:type="pct"/>
                  <w:shd w:val="clear" w:color="auto" w:fill="auto"/>
                  <w:vAlign w:val="center"/>
                </w:tcPr>
                <w:p w14:paraId="6CF27D0A">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31" w:type="pct"/>
                  <w:shd w:val="clear" w:color="auto" w:fill="auto"/>
                  <w:vAlign w:val="top"/>
                </w:tcPr>
                <w:p w14:paraId="43708B00">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71EF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01F82CF1">
                  <w:pPr>
                    <w:spacing w:after="0" w:line="360" w:lineRule="auto"/>
                    <w:jc w:val="both"/>
                    <w:rPr>
                      <w:rFonts w:cstheme="minorHAnsi"/>
                      <w:b/>
                      <w:bCs w:val="0"/>
                      <w:iCs/>
                      <w:color w:val="0070C0"/>
                    </w:rPr>
                  </w:pPr>
                </w:p>
              </w:tc>
              <w:tc>
                <w:tcPr>
                  <w:tcW w:w="729" w:type="pct"/>
                  <w:shd w:val="clear" w:color="auto" w:fill="auto"/>
                  <w:vAlign w:val="center"/>
                </w:tcPr>
                <w:p w14:paraId="31CC9E18">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94" w:type="pct"/>
                  <w:shd w:val="clear" w:color="auto" w:fill="auto"/>
                  <w:vAlign w:val="center"/>
                </w:tcPr>
                <w:p w14:paraId="3E742D70">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1012" w:type="pct"/>
                  <w:shd w:val="clear" w:color="auto" w:fill="auto"/>
                  <w:vAlign w:val="center"/>
                </w:tcPr>
                <w:p w14:paraId="06C9DCF6">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31" w:type="pct"/>
                  <w:shd w:val="clear" w:color="auto" w:fill="auto"/>
                  <w:vAlign w:val="top"/>
                </w:tcPr>
                <w:p w14:paraId="510ED2CF">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2F45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center"/>
                </w:tcPr>
                <w:p w14:paraId="3C104E24">
                  <w:pPr>
                    <w:spacing w:after="0" w:line="360" w:lineRule="auto"/>
                    <w:rPr>
                      <w:rFonts w:asciiTheme="minorHAnsi" w:hAnsiTheme="minorHAnsi" w:eastAsiaTheme="minorHAnsi" w:cstheme="minorHAnsi"/>
                      <w:b/>
                      <w:bCs w:val="0"/>
                      <w:iCs/>
                      <w:color w:val="0070C0"/>
                      <w:sz w:val="22"/>
                      <w:szCs w:val="22"/>
                      <w:lang w:val="en-US" w:eastAsia="en-US" w:bidi="ar-SA"/>
                    </w:rPr>
                  </w:pPr>
                  <w:r>
                    <w:rPr>
                      <w:rFonts w:eastAsia="SimSun" w:cstheme="minorHAnsi"/>
                      <w:b/>
                      <w:bCs w:val="0"/>
                      <w:iCs/>
                      <w:color w:val="0070C0"/>
                      <w:lang w:eastAsia="zh-CN" w:bidi="ar"/>
                    </w:rPr>
                    <w:t>GBPS Master Allahna Muhammad Hassan Panhwer Goth</w:t>
                  </w:r>
                </w:p>
              </w:tc>
              <w:tc>
                <w:tcPr>
                  <w:tcW w:w="729" w:type="pct"/>
                  <w:shd w:val="clear" w:color="auto" w:fill="auto"/>
                  <w:vAlign w:val="center"/>
                </w:tcPr>
                <w:p w14:paraId="67C6E02D">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94" w:type="pct"/>
                  <w:shd w:val="clear" w:color="auto" w:fill="auto"/>
                  <w:vAlign w:val="center"/>
                </w:tcPr>
                <w:p w14:paraId="3D80D53A">
                  <w:pPr>
                    <w:spacing w:after="0" w:line="360" w:lineRule="auto"/>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6</w:t>
                  </w:r>
                </w:p>
              </w:tc>
              <w:tc>
                <w:tcPr>
                  <w:tcW w:w="1012" w:type="pct"/>
                  <w:shd w:val="clear" w:color="auto" w:fill="auto"/>
                  <w:vAlign w:val="center"/>
                </w:tcPr>
                <w:p w14:paraId="281E832D">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31" w:type="pct"/>
                  <w:shd w:val="clear" w:color="auto" w:fill="auto"/>
                  <w:vAlign w:val="top"/>
                </w:tcPr>
                <w:p w14:paraId="03AB8BD0">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1</w:t>
                  </w:r>
                </w:p>
              </w:tc>
            </w:tr>
            <w:tr w14:paraId="1CF2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08A90CA3">
                  <w:pPr>
                    <w:spacing w:after="0" w:line="360" w:lineRule="auto"/>
                    <w:jc w:val="both"/>
                    <w:rPr>
                      <w:rFonts w:cstheme="minorHAnsi"/>
                      <w:b/>
                      <w:bCs w:val="0"/>
                      <w:iCs/>
                      <w:color w:val="0070C0"/>
                    </w:rPr>
                  </w:pPr>
                </w:p>
              </w:tc>
              <w:tc>
                <w:tcPr>
                  <w:tcW w:w="729" w:type="pct"/>
                  <w:shd w:val="clear" w:color="auto" w:fill="auto"/>
                  <w:vAlign w:val="center"/>
                </w:tcPr>
                <w:p w14:paraId="451F27A5">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94" w:type="pct"/>
                  <w:shd w:val="clear" w:color="auto" w:fill="auto"/>
                  <w:vAlign w:val="center"/>
                </w:tcPr>
                <w:p w14:paraId="2433E96E">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1012" w:type="pct"/>
                  <w:shd w:val="clear" w:color="auto" w:fill="auto"/>
                  <w:vAlign w:val="center"/>
                </w:tcPr>
                <w:p w14:paraId="0BD9FC25">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31" w:type="pct"/>
                  <w:shd w:val="clear" w:color="auto" w:fill="auto"/>
                  <w:vAlign w:val="top"/>
                </w:tcPr>
                <w:p w14:paraId="46181781">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36A7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1FEF5633">
                  <w:pPr>
                    <w:spacing w:after="0" w:line="360" w:lineRule="auto"/>
                    <w:jc w:val="both"/>
                    <w:rPr>
                      <w:rFonts w:cstheme="minorHAnsi"/>
                      <w:b/>
                      <w:bCs w:val="0"/>
                      <w:iCs/>
                      <w:color w:val="0070C0"/>
                    </w:rPr>
                  </w:pPr>
                </w:p>
              </w:tc>
              <w:tc>
                <w:tcPr>
                  <w:tcW w:w="729" w:type="pct"/>
                  <w:shd w:val="clear" w:color="auto" w:fill="auto"/>
                  <w:vAlign w:val="center"/>
                </w:tcPr>
                <w:p w14:paraId="16704161">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94" w:type="pct"/>
                  <w:shd w:val="clear" w:color="auto" w:fill="auto"/>
                  <w:vAlign w:val="center"/>
                </w:tcPr>
                <w:p w14:paraId="4B80B39D">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1012" w:type="pct"/>
                  <w:shd w:val="clear" w:color="auto" w:fill="auto"/>
                  <w:vAlign w:val="center"/>
                </w:tcPr>
                <w:p w14:paraId="1190EDC0">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31" w:type="pct"/>
                  <w:shd w:val="clear" w:color="auto" w:fill="auto"/>
                  <w:vAlign w:val="top"/>
                </w:tcPr>
                <w:p w14:paraId="67BC8607">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5BD4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38EA881A">
                  <w:pPr>
                    <w:spacing w:after="0" w:line="360" w:lineRule="auto"/>
                    <w:rPr>
                      <w:rFonts w:asciiTheme="minorHAnsi" w:hAnsiTheme="minorHAnsi" w:eastAsiaTheme="minorHAnsi" w:cstheme="minorHAnsi"/>
                      <w:b/>
                      <w:bCs w:val="0"/>
                      <w:iCs/>
                      <w:color w:val="0070C0"/>
                      <w:sz w:val="22"/>
                      <w:szCs w:val="22"/>
                      <w:lang w:val="en-US" w:eastAsia="en-US" w:bidi="ar-SA"/>
                    </w:rPr>
                  </w:pPr>
                  <w:r>
                    <w:rPr>
                      <w:rFonts w:eastAsia="SimSun" w:cstheme="minorHAnsi"/>
                      <w:b/>
                      <w:bCs w:val="0"/>
                      <w:iCs/>
                      <w:color w:val="0070C0"/>
                      <w:lang w:eastAsia="zh-CN" w:bidi="ar"/>
                    </w:rPr>
                    <w:t>GBPS Juvinail Jail near Quaidabad Bin Qasim Town</w:t>
                  </w:r>
                </w:p>
              </w:tc>
              <w:tc>
                <w:tcPr>
                  <w:tcW w:w="729" w:type="pct"/>
                  <w:shd w:val="clear" w:color="auto" w:fill="auto"/>
                  <w:vAlign w:val="center"/>
                </w:tcPr>
                <w:p w14:paraId="7CFCF18D">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94" w:type="pct"/>
                  <w:shd w:val="clear" w:color="auto" w:fill="auto"/>
                  <w:vAlign w:val="center"/>
                </w:tcPr>
                <w:p w14:paraId="72152FC2">
                  <w:pPr>
                    <w:spacing w:after="0" w:line="360" w:lineRule="auto"/>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6</w:t>
                  </w:r>
                </w:p>
              </w:tc>
              <w:tc>
                <w:tcPr>
                  <w:tcW w:w="1012" w:type="pct"/>
                  <w:shd w:val="clear" w:color="auto" w:fill="auto"/>
                  <w:vAlign w:val="center"/>
                </w:tcPr>
                <w:p w14:paraId="33B46B08">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31" w:type="pct"/>
                  <w:shd w:val="clear" w:color="auto" w:fill="auto"/>
                  <w:vAlign w:val="top"/>
                </w:tcPr>
                <w:p w14:paraId="052CEA5F">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3</w:t>
                  </w:r>
                </w:p>
              </w:tc>
            </w:tr>
            <w:tr w14:paraId="0735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2081AD4A">
                  <w:pPr>
                    <w:spacing w:after="0" w:line="360" w:lineRule="auto"/>
                    <w:jc w:val="both"/>
                    <w:rPr>
                      <w:rFonts w:cstheme="minorHAnsi"/>
                      <w:bCs/>
                      <w:iCs/>
                      <w:color w:val="0070C0"/>
                    </w:rPr>
                  </w:pPr>
                </w:p>
              </w:tc>
              <w:tc>
                <w:tcPr>
                  <w:tcW w:w="729" w:type="pct"/>
                  <w:shd w:val="clear" w:color="auto" w:fill="auto"/>
                  <w:vAlign w:val="center"/>
                </w:tcPr>
                <w:p w14:paraId="3B100496">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94" w:type="pct"/>
                  <w:shd w:val="clear" w:color="auto" w:fill="auto"/>
                  <w:vAlign w:val="center"/>
                </w:tcPr>
                <w:p w14:paraId="0773D35F">
                  <w:pPr>
                    <w:spacing w:after="0" w:line="360" w:lineRule="auto"/>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1012" w:type="pct"/>
                  <w:shd w:val="clear" w:color="auto" w:fill="auto"/>
                  <w:vAlign w:val="center"/>
                </w:tcPr>
                <w:p w14:paraId="421E7B67">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931" w:type="pct"/>
                  <w:shd w:val="clear" w:color="auto" w:fill="auto"/>
                  <w:vAlign w:val="top"/>
                </w:tcPr>
                <w:p w14:paraId="1B186063">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0203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tcPr>
                <w:p w14:paraId="6EEBCA7B">
                  <w:pPr>
                    <w:spacing w:after="0" w:line="360" w:lineRule="auto"/>
                    <w:jc w:val="both"/>
                    <w:rPr>
                      <w:rFonts w:cstheme="minorHAnsi"/>
                      <w:bCs/>
                      <w:iCs/>
                      <w:color w:val="0070C0"/>
                    </w:rPr>
                  </w:pPr>
                </w:p>
              </w:tc>
              <w:tc>
                <w:tcPr>
                  <w:tcW w:w="729" w:type="pct"/>
                  <w:shd w:val="clear" w:color="auto" w:fill="auto"/>
                  <w:vAlign w:val="center"/>
                </w:tcPr>
                <w:p w14:paraId="2032AD02">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94" w:type="pct"/>
                  <w:shd w:val="clear" w:color="auto" w:fill="auto"/>
                  <w:vAlign w:val="center"/>
                </w:tcPr>
                <w:p w14:paraId="0382AD27">
                  <w:pPr>
                    <w:spacing w:after="0" w:line="360" w:lineRule="auto"/>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1</w:t>
                  </w:r>
                </w:p>
              </w:tc>
              <w:tc>
                <w:tcPr>
                  <w:tcW w:w="1012" w:type="pct"/>
                  <w:shd w:val="clear" w:color="auto" w:fill="auto"/>
                  <w:vAlign w:val="center"/>
                </w:tcPr>
                <w:p w14:paraId="28ED807A">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931" w:type="pct"/>
                  <w:shd w:val="clear" w:color="auto" w:fill="auto"/>
                  <w:vAlign w:val="top"/>
                </w:tcPr>
                <w:p w14:paraId="3FEE0443">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6EC4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48A1318E">
                  <w:pPr>
                    <w:spacing w:after="0" w:line="360" w:lineRule="auto"/>
                    <w:jc w:val="both"/>
                    <w:rPr>
                      <w:rFonts w:asciiTheme="minorHAnsi" w:hAnsiTheme="minorHAnsi" w:eastAsiaTheme="minorHAnsi" w:cstheme="minorHAnsi"/>
                      <w:b/>
                      <w:bCs w:val="0"/>
                      <w:iCs/>
                      <w:color w:val="548235" w:themeColor="accent6" w:themeShade="BF"/>
                      <w:sz w:val="22"/>
                      <w:szCs w:val="22"/>
                      <w:lang w:val="en-US" w:eastAsia="en-US" w:bidi="ar-SA"/>
                    </w:rPr>
                  </w:pPr>
                  <w:r>
                    <w:rPr>
                      <w:rFonts w:cstheme="minorHAnsi"/>
                      <w:b/>
                      <w:bCs w:val="0"/>
                      <w:iCs/>
                      <w:color w:val="548235" w:themeColor="accent6" w:themeShade="BF"/>
                    </w:rPr>
                    <w:t>GBPS Frontier colony 1</w:t>
                  </w:r>
                </w:p>
              </w:tc>
              <w:tc>
                <w:tcPr>
                  <w:tcW w:w="729" w:type="pct"/>
                  <w:shd w:val="clear" w:color="auto" w:fill="auto"/>
                  <w:vAlign w:val="top"/>
                </w:tcPr>
                <w:p w14:paraId="2C232300">
                  <w:pPr>
                    <w:spacing w:after="0" w:line="360" w:lineRule="auto"/>
                    <w:jc w:val="both"/>
                    <w:rPr>
                      <w:rFonts w:asciiTheme="minorHAnsi" w:hAnsiTheme="minorHAnsi" w:eastAsiaTheme="minorHAnsi" w:cstheme="minorHAnsi"/>
                      <w:bCs/>
                      <w:iCs/>
                      <w:color w:val="548235" w:themeColor="accent6" w:themeShade="BF"/>
                      <w:sz w:val="22"/>
                      <w:szCs w:val="22"/>
                      <w:lang w:val="en-US" w:eastAsia="en-US" w:bidi="ar-SA"/>
                    </w:rPr>
                  </w:pPr>
                  <w:r>
                    <w:rPr>
                      <w:rFonts w:cstheme="minorHAnsi"/>
                      <w:bCs/>
                      <w:iCs/>
                      <w:color w:val="548235" w:themeColor="accent6" w:themeShade="BF"/>
                    </w:rPr>
                    <w:t>Casual Leave</w:t>
                  </w:r>
                </w:p>
              </w:tc>
              <w:tc>
                <w:tcPr>
                  <w:tcW w:w="994" w:type="pct"/>
                  <w:shd w:val="clear" w:color="auto" w:fill="auto"/>
                  <w:vAlign w:val="top"/>
                </w:tcPr>
                <w:p w14:paraId="341645DA">
                  <w:pPr>
                    <w:spacing w:after="0" w:line="360" w:lineRule="auto"/>
                    <w:jc w:val="both"/>
                    <w:rPr>
                      <w:rFonts w:hint="default" w:asciiTheme="minorHAnsi" w:hAnsiTheme="minorHAnsi" w:eastAsiaTheme="minorHAnsi" w:cstheme="minorHAnsi"/>
                      <w:bCs/>
                      <w:iCs/>
                      <w:color w:val="548235" w:themeColor="accent6" w:themeShade="BF"/>
                      <w:sz w:val="22"/>
                      <w:szCs w:val="22"/>
                      <w:lang w:val="en-US" w:eastAsia="en-US" w:bidi="ar-SA"/>
                    </w:rPr>
                  </w:pPr>
                  <w:r>
                    <w:rPr>
                      <w:rFonts w:hint="default" w:cstheme="minorHAnsi"/>
                      <w:bCs/>
                      <w:iCs/>
                      <w:color w:val="548235" w:themeColor="accent6" w:themeShade="BF"/>
                      <w:sz w:val="22"/>
                      <w:szCs w:val="22"/>
                      <w:lang w:val="en-US" w:eastAsia="en-US" w:bidi="ar-SA"/>
                    </w:rPr>
                    <w:t>15</w:t>
                  </w:r>
                </w:p>
              </w:tc>
              <w:tc>
                <w:tcPr>
                  <w:tcW w:w="1012" w:type="pct"/>
                  <w:shd w:val="clear" w:color="auto" w:fill="auto"/>
                  <w:vAlign w:val="top"/>
                </w:tcPr>
                <w:p w14:paraId="00A89821">
                  <w:pPr>
                    <w:spacing w:after="0" w:line="360" w:lineRule="auto"/>
                    <w:jc w:val="both"/>
                    <w:rPr>
                      <w:rFonts w:asciiTheme="minorHAnsi" w:hAnsiTheme="minorHAnsi" w:eastAsiaTheme="minorHAnsi" w:cstheme="minorHAnsi"/>
                      <w:bCs/>
                      <w:iCs/>
                      <w:color w:val="548235" w:themeColor="accent6" w:themeShade="BF"/>
                      <w:sz w:val="22"/>
                      <w:szCs w:val="22"/>
                      <w:lang w:val="en-US" w:eastAsia="en-US" w:bidi="ar-SA"/>
                    </w:rPr>
                  </w:pPr>
                  <w:r>
                    <w:rPr>
                      <w:rFonts w:cstheme="minorHAnsi"/>
                      <w:bCs/>
                      <w:iCs/>
                      <w:color w:val="548235" w:themeColor="accent6" w:themeShade="BF"/>
                    </w:rPr>
                    <w:t>Casual Leave</w:t>
                  </w:r>
                </w:p>
              </w:tc>
              <w:tc>
                <w:tcPr>
                  <w:tcW w:w="931" w:type="pct"/>
                  <w:shd w:val="clear" w:color="auto" w:fill="auto"/>
                  <w:vAlign w:val="top"/>
                </w:tcPr>
                <w:p w14:paraId="3296ABD0">
                  <w:pPr>
                    <w:spacing w:after="0" w:line="360" w:lineRule="auto"/>
                    <w:jc w:val="both"/>
                    <w:rPr>
                      <w:rFonts w:hint="default" w:asciiTheme="minorHAnsi" w:hAnsiTheme="minorHAnsi" w:eastAsiaTheme="minorHAnsi" w:cstheme="minorHAnsi"/>
                      <w:bCs/>
                      <w:iCs/>
                      <w:color w:val="548235" w:themeColor="accent6" w:themeShade="BF"/>
                      <w:sz w:val="22"/>
                      <w:szCs w:val="22"/>
                      <w:lang w:val="en-US" w:eastAsia="en-US" w:bidi="ar-SA"/>
                    </w:rPr>
                  </w:pPr>
                  <w:r>
                    <w:rPr>
                      <w:rFonts w:cstheme="minorHAnsi"/>
                      <w:bCs/>
                      <w:iCs/>
                      <w:color w:val="548235" w:themeColor="accent6" w:themeShade="BF"/>
                    </w:rPr>
                    <w:t>10</w:t>
                  </w:r>
                </w:p>
              </w:tc>
            </w:tr>
            <w:tr w14:paraId="0D79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025A872F">
                  <w:pPr>
                    <w:spacing w:after="0" w:line="360" w:lineRule="auto"/>
                    <w:jc w:val="both"/>
                    <w:rPr>
                      <w:rFonts w:asciiTheme="minorHAnsi" w:hAnsiTheme="minorHAnsi" w:eastAsiaTheme="minorHAnsi" w:cstheme="minorHAnsi"/>
                      <w:b/>
                      <w:bCs w:val="0"/>
                      <w:iCs/>
                      <w:color w:val="0070C0"/>
                      <w:sz w:val="22"/>
                      <w:szCs w:val="22"/>
                      <w:lang w:val="en-US" w:eastAsia="en-US" w:bidi="ar-SA"/>
                    </w:rPr>
                  </w:pPr>
                  <w:r>
                    <w:rPr>
                      <w:rFonts w:cstheme="minorHAnsi"/>
                      <w:b/>
                      <w:bCs w:val="0"/>
                      <w:iCs/>
                      <w:color w:val="0070C0"/>
                    </w:rPr>
                    <w:t>Zulfiqar GBSS</w:t>
                  </w:r>
                </w:p>
              </w:tc>
              <w:tc>
                <w:tcPr>
                  <w:tcW w:w="729" w:type="pct"/>
                  <w:shd w:val="clear" w:color="auto" w:fill="auto"/>
                  <w:vAlign w:val="top"/>
                </w:tcPr>
                <w:p w14:paraId="46093571">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 xml:space="preserve">Casual Leave </w:t>
                  </w:r>
                </w:p>
              </w:tc>
              <w:tc>
                <w:tcPr>
                  <w:tcW w:w="994" w:type="pct"/>
                  <w:shd w:val="clear" w:color="auto" w:fill="auto"/>
                  <w:vAlign w:val="top"/>
                </w:tcPr>
                <w:p w14:paraId="70089BAF">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08</w:t>
                  </w:r>
                </w:p>
              </w:tc>
              <w:tc>
                <w:tcPr>
                  <w:tcW w:w="1012" w:type="pct"/>
                  <w:shd w:val="clear" w:color="auto" w:fill="auto"/>
                  <w:vAlign w:val="top"/>
                </w:tcPr>
                <w:p w14:paraId="3C2A2ED6">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931" w:type="pct"/>
                  <w:shd w:val="clear" w:color="auto" w:fill="auto"/>
                  <w:vAlign w:val="top"/>
                </w:tcPr>
                <w:p w14:paraId="5FD76038">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06</w:t>
                  </w:r>
                </w:p>
              </w:tc>
            </w:tr>
            <w:tr w14:paraId="0977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5D2B3F21">
                  <w:pPr>
                    <w:spacing w:after="0" w:line="360" w:lineRule="auto"/>
                    <w:jc w:val="both"/>
                    <w:rPr>
                      <w:rFonts w:asciiTheme="minorHAnsi" w:hAnsiTheme="minorHAnsi" w:eastAsiaTheme="minorHAnsi" w:cstheme="minorHAnsi"/>
                      <w:b/>
                      <w:bCs w:val="0"/>
                      <w:iCs/>
                      <w:color w:val="0070C0"/>
                      <w:sz w:val="22"/>
                      <w:szCs w:val="22"/>
                      <w:lang w:val="en-US" w:eastAsia="en-US" w:bidi="ar-SA"/>
                    </w:rPr>
                  </w:pPr>
                  <w:r>
                    <w:rPr>
                      <w:rFonts w:cstheme="minorHAnsi"/>
                      <w:b/>
                      <w:bCs w:val="0"/>
                      <w:iCs/>
                      <w:color w:val="0070C0"/>
                    </w:rPr>
                    <w:t>GGPS Qasba ST2</w:t>
                  </w:r>
                </w:p>
              </w:tc>
              <w:tc>
                <w:tcPr>
                  <w:tcW w:w="729" w:type="pct"/>
                  <w:shd w:val="clear" w:color="auto" w:fill="auto"/>
                  <w:vAlign w:val="top"/>
                </w:tcPr>
                <w:p w14:paraId="64013506">
                  <w:pPr>
                    <w:spacing w:after="0" w:line="360" w:lineRule="auto"/>
                    <w:jc w:val="both"/>
                    <w:rPr>
                      <w:rFonts w:cstheme="minorHAnsi"/>
                      <w:bCs/>
                      <w:iCs/>
                      <w:color w:val="0070C0"/>
                    </w:rPr>
                  </w:pPr>
                  <w:r>
                    <w:rPr>
                      <w:rFonts w:cstheme="minorHAnsi"/>
                      <w:bCs/>
                      <w:iCs/>
                      <w:color w:val="0070C0"/>
                    </w:rPr>
                    <w:t xml:space="preserve">Casual leave </w:t>
                  </w:r>
                </w:p>
                <w:p w14:paraId="16FC61DE">
                  <w:pPr>
                    <w:spacing w:after="0" w:line="360" w:lineRule="auto"/>
                    <w:jc w:val="both"/>
                    <w:rPr>
                      <w:rFonts w:asciiTheme="minorHAnsi" w:hAnsiTheme="minorHAnsi" w:eastAsiaTheme="minorHAnsi" w:cstheme="minorHAnsi"/>
                      <w:bCs/>
                      <w:iCs/>
                      <w:color w:val="0070C0"/>
                      <w:sz w:val="22"/>
                      <w:szCs w:val="22"/>
                      <w:lang w:val="en-US" w:eastAsia="en-US" w:bidi="ar-SA"/>
                    </w:rPr>
                  </w:pPr>
                </w:p>
              </w:tc>
              <w:tc>
                <w:tcPr>
                  <w:tcW w:w="0" w:type="auto"/>
                  <w:shd w:val="clear" w:color="auto" w:fill="auto"/>
                  <w:vAlign w:val="top"/>
                </w:tcPr>
                <w:p w14:paraId="5EE93736">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08</w:t>
                  </w:r>
                </w:p>
              </w:tc>
              <w:tc>
                <w:tcPr>
                  <w:tcW w:w="0" w:type="auto"/>
                  <w:shd w:val="clear" w:color="auto" w:fill="auto"/>
                  <w:vAlign w:val="top"/>
                </w:tcPr>
                <w:p w14:paraId="30D26D08">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top"/>
                </w:tcPr>
                <w:p w14:paraId="51E89EED">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01</w:t>
                  </w:r>
                </w:p>
              </w:tc>
            </w:tr>
            <w:tr w14:paraId="722C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47294814">
                  <w:pPr>
                    <w:spacing w:after="0" w:line="360" w:lineRule="auto"/>
                    <w:jc w:val="both"/>
                    <w:rPr>
                      <w:rFonts w:asciiTheme="minorHAnsi" w:hAnsiTheme="minorHAnsi" w:eastAsiaTheme="minorHAnsi" w:cstheme="minorHAnsi"/>
                      <w:b/>
                      <w:bCs w:val="0"/>
                      <w:iCs/>
                      <w:color w:val="0070C0"/>
                      <w:sz w:val="22"/>
                      <w:szCs w:val="22"/>
                      <w:lang w:val="en-US" w:eastAsia="en-US" w:bidi="ar-SA"/>
                    </w:rPr>
                  </w:pPr>
                  <w:r>
                    <w:rPr>
                      <w:rFonts w:cstheme="minorHAnsi"/>
                      <w:b/>
                      <w:bCs w:val="0"/>
                      <w:iCs/>
                      <w:color w:val="0070C0"/>
                    </w:rPr>
                    <w:t>Cosmopolitan (campus)</w:t>
                  </w:r>
                </w:p>
              </w:tc>
              <w:tc>
                <w:tcPr>
                  <w:tcW w:w="729" w:type="pct"/>
                  <w:shd w:val="clear" w:color="auto" w:fill="auto"/>
                  <w:vAlign w:val="top"/>
                </w:tcPr>
                <w:p w14:paraId="37CD750B">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 xml:space="preserve">Casual leave </w:t>
                  </w:r>
                </w:p>
              </w:tc>
              <w:tc>
                <w:tcPr>
                  <w:tcW w:w="0" w:type="auto"/>
                  <w:shd w:val="clear" w:color="auto" w:fill="auto"/>
                  <w:vAlign w:val="top"/>
                </w:tcPr>
                <w:p w14:paraId="0EF7199D">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hint="default" w:cstheme="minorHAnsi"/>
                      <w:bCs/>
                      <w:iCs/>
                      <w:color w:val="0070C0"/>
                      <w:sz w:val="22"/>
                      <w:szCs w:val="22"/>
                      <w:lang w:val="en-US" w:eastAsia="en-US" w:bidi="ar-SA"/>
                    </w:rPr>
                    <w:t>41</w:t>
                  </w:r>
                </w:p>
              </w:tc>
              <w:tc>
                <w:tcPr>
                  <w:tcW w:w="0" w:type="auto"/>
                  <w:shd w:val="clear" w:color="auto" w:fill="auto"/>
                  <w:vAlign w:val="top"/>
                </w:tcPr>
                <w:p w14:paraId="28BA08C7">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top"/>
                </w:tcPr>
                <w:p w14:paraId="13021932">
                  <w:pPr>
                    <w:spacing w:after="0" w:line="360" w:lineRule="auto"/>
                    <w:jc w:val="both"/>
                    <w:rPr>
                      <w:rFonts w:hint="default" w:asciiTheme="minorHAnsi" w:hAnsiTheme="minorHAnsi" w:eastAsiaTheme="minorHAnsi" w:cstheme="minorHAnsi"/>
                      <w:bCs/>
                      <w:iCs/>
                      <w:color w:val="0070C0"/>
                      <w:sz w:val="22"/>
                      <w:szCs w:val="22"/>
                      <w:lang w:val="en-US" w:eastAsia="en-US" w:bidi="ar-SA"/>
                    </w:rPr>
                  </w:pPr>
                  <w:r>
                    <w:rPr>
                      <w:rFonts w:cstheme="minorHAnsi"/>
                      <w:bCs/>
                      <w:iCs/>
                      <w:color w:val="0070C0"/>
                    </w:rPr>
                    <w:t>09</w:t>
                  </w:r>
                </w:p>
              </w:tc>
            </w:tr>
            <w:tr w14:paraId="3549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6647505F">
                  <w:pPr>
                    <w:spacing w:line="360" w:lineRule="auto"/>
                    <w:jc w:val="both"/>
                    <w:rPr>
                      <w:rFonts w:eastAsia="SimSun" w:cstheme="minorHAnsi"/>
                      <w:b/>
                      <w:bCs/>
                      <w:iCs/>
                      <w:color w:val="00B050"/>
                      <w:lang w:eastAsia="zh-CN" w:bidi="ar"/>
                    </w:rPr>
                  </w:pPr>
                  <w:r>
                    <w:rPr>
                      <w:rFonts w:cstheme="minorHAnsi"/>
                      <w:b/>
                      <w:bCs/>
                      <w:iCs/>
                      <w:color w:val="00B050"/>
                      <w:sz w:val="24"/>
                      <w:szCs w:val="24"/>
                    </w:rPr>
                    <w:t>GBSS#9 SEC 8L</w:t>
                  </w:r>
                </w:p>
                <w:p w14:paraId="78F3705F">
                  <w:pPr>
                    <w:spacing w:after="0" w:line="360" w:lineRule="auto"/>
                    <w:jc w:val="both"/>
                    <w:rPr>
                      <w:rFonts w:cstheme="minorHAnsi"/>
                      <w:bCs/>
                      <w:iCs/>
                      <w:color w:val="00B050"/>
                    </w:rPr>
                  </w:pPr>
                </w:p>
                <w:p w14:paraId="109F29E8">
                  <w:pPr>
                    <w:spacing w:after="0" w:line="360" w:lineRule="auto"/>
                    <w:jc w:val="both"/>
                    <w:rPr>
                      <w:rFonts w:cstheme="minorHAnsi"/>
                      <w:bCs/>
                      <w:iCs/>
                      <w:color w:val="00B050"/>
                    </w:rPr>
                  </w:pPr>
                </w:p>
                <w:p w14:paraId="6FD29D2D">
                  <w:pPr>
                    <w:spacing w:after="0" w:line="360" w:lineRule="auto"/>
                    <w:jc w:val="both"/>
                    <w:rPr>
                      <w:rFonts w:asciiTheme="minorHAnsi" w:hAnsiTheme="minorHAnsi" w:eastAsiaTheme="minorHAnsi" w:cstheme="minorHAnsi"/>
                      <w:bCs/>
                      <w:iCs/>
                      <w:color w:val="00B050"/>
                      <w:sz w:val="22"/>
                      <w:szCs w:val="22"/>
                      <w:lang w:val="en-US" w:eastAsia="en-US" w:bidi="ar-SA"/>
                    </w:rPr>
                  </w:pPr>
                </w:p>
              </w:tc>
              <w:tc>
                <w:tcPr>
                  <w:tcW w:w="729" w:type="pct"/>
                  <w:shd w:val="clear" w:color="auto" w:fill="auto"/>
                  <w:vAlign w:val="center"/>
                </w:tcPr>
                <w:p w14:paraId="65B47F97">
                  <w:pPr>
                    <w:spacing w:after="0" w:line="360" w:lineRule="auto"/>
                    <w:rPr>
                      <w:rFonts w:asciiTheme="minorHAnsi" w:hAnsiTheme="minorHAnsi" w:eastAsiaTheme="minorHAnsi" w:cstheme="minorHAnsi"/>
                      <w:bCs/>
                      <w:iCs/>
                      <w:color w:val="00B050"/>
                      <w:sz w:val="22"/>
                      <w:szCs w:val="22"/>
                      <w:lang w:val="en-US" w:eastAsia="en-US" w:bidi="ar-SA"/>
                    </w:rPr>
                  </w:pPr>
                  <w:r>
                    <w:rPr>
                      <w:rFonts w:cstheme="minorHAnsi"/>
                      <w:bCs/>
                      <w:iCs/>
                      <w:color w:val="00B050"/>
                    </w:rPr>
                    <w:t>Casual Leave</w:t>
                  </w:r>
                </w:p>
              </w:tc>
              <w:tc>
                <w:tcPr>
                  <w:tcW w:w="0" w:type="auto"/>
                  <w:shd w:val="clear" w:color="auto" w:fill="auto"/>
                  <w:vAlign w:val="top"/>
                </w:tcPr>
                <w:p w14:paraId="6E189603">
                  <w:pPr>
                    <w:spacing w:after="0" w:line="360" w:lineRule="auto"/>
                    <w:jc w:val="both"/>
                    <w:rPr>
                      <w:rFonts w:asciiTheme="minorHAnsi" w:hAnsiTheme="minorHAnsi" w:eastAsiaTheme="minorHAnsi" w:cstheme="minorHAnsi"/>
                      <w:bCs/>
                      <w:iCs/>
                      <w:color w:val="00B050"/>
                      <w:sz w:val="22"/>
                      <w:szCs w:val="22"/>
                      <w:lang w:val="en-US" w:eastAsia="en-US" w:bidi="ar-SA"/>
                    </w:rPr>
                  </w:pPr>
                  <w:r>
                    <w:rPr>
                      <w:rFonts w:cstheme="minorHAnsi"/>
                      <w:bCs/>
                      <w:iCs/>
                      <w:color w:val="00B050"/>
                    </w:rPr>
                    <w:t>37</w:t>
                  </w:r>
                </w:p>
              </w:tc>
              <w:tc>
                <w:tcPr>
                  <w:tcW w:w="0" w:type="auto"/>
                  <w:shd w:val="clear" w:color="auto" w:fill="auto"/>
                  <w:vAlign w:val="center"/>
                </w:tcPr>
                <w:p w14:paraId="19BD6EAB">
                  <w:pPr>
                    <w:spacing w:after="0" w:line="360" w:lineRule="auto"/>
                    <w:rPr>
                      <w:rFonts w:asciiTheme="minorHAnsi" w:hAnsiTheme="minorHAnsi" w:eastAsiaTheme="minorHAnsi" w:cstheme="minorHAnsi"/>
                      <w:bCs/>
                      <w:iCs/>
                      <w:color w:val="00B050"/>
                      <w:sz w:val="22"/>
                      <w:szCs w:val="22"/>
                      <w:lang w:val="en-US" w:eastAsia="en-US" w:bidi="ar-SA"/>
                    </w:rPr>
                  </w:pPr>
                  <w:r>
                    <w:rPr>
                      <w:rFonts w:cstheme="minorHAnsi"/>
                      <w:bCs/>
                      <w:iCs/>
                      <w:color w:val="00B050"/>
                    </w:rPr>
                    <w:t>Casual Leave</w:t>
                  </w:r>
                </w:p>
              </w:tc>
              <w:tc>
                <w:tcPr>
                  <w:tcW w:w="0" w:type="auto"/>
                  <w:shd w:val="clear" w:color="auto" w:fill="auto"/>
                  <w:vAlign w:val="top"/>
                </w:tcPr>
                <w:p w14:paraId="1C3CAB43">
                  <w:pPr>
                    <w:spacing w:after="0" w:line="360" w:lineRule="auto"/>
                    <w:jc w:val="both"/>
                    <w:rPr>
                      <w:rFonts w:asciiTheme="minorHAnsi" w:hAnsiTheme="minorHAnsi" w:eastAsiaTheme="minorHAnsi" w:cstheme="minorHAnsi"/>
                      <w:bCs/>
                      <w:iCs/>
                      <w:color w:val="00B050"/>
                      <w:sz w:val="22"/>
                      <w:szCs w:val="22"/>
                      <w:lang w:val="en-US" w:eastAsia="en-US" w:bidi="ar-SA"/>
                    </w:rPr>
                  </w:pPr>
                  <w:r>
                    <w:rPr>
                      <w:rFonts w:cstheme="minorHAnsi"/>
                      <w:bCs/>
                      <w:iCs/>
                      <w:color w:val="00B050"/>
                    </w:rPr>
                    <w:t>10</w:t>
                  </w:r>
                </w:p>
              </w:tc>
            </w:tr>
            <w:tr w14:paraId="62CB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00A75A12">
                  <w:pPr>
                    <w:spacing w:after="0" w:line="360" w:lineRule="auto"/>
                    <w:jc w:val="both"/>
                    <w:rPr>
                      <w:rFonts w:cstheme="minorHAnsi"/>
                      <w:b/>
                      <w:bCs w:val="0"/>
                      <w:iCs/>
                      <w:color w:val="0070C0"/>
                    </w:rPr>
                  </w:pPr>
                </w:p>
              </w:tc>
              <w:tc>
                <w:tcPr>
                  <w:tcW w:w="729" w:type="pct"/>
                  <w:shd w:val="clear" w:color="auto" w:fill="auto"/>
                  <w:vAlign w:val="center"/>
                </w:tcPr>
                <w:p w14:paraId="3753B6E0">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top"/>
                </w:tcPr>
                <w:p w14:paraId="7DD7F483">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1</w:t>
                  </w:r>
                </w:p>
              </w:tc>
              <w:tc>
                <w:tcPr>
                  <w:tcW w:w="0" w:type="auto"/>
                  <w:shd w:val="clear" w:color="auto" w:fill="auto"/>
                  <w:vAlign w:val="center"/>
                </w:tcPr>
                <w:p w14:paraId="59A7E41C">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top"/>
                </w:tcPr>
                <w:p w14:paraId="38873F24">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6AD4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4B36FBFF">
                  <w:pPr>
                    <w:spacing w:after="0" w:line="360" w:lineRule="auto"/>
                    <w:jc w:val="both"/>
                    <w:rPr>
                      <w:rFonts w:cstheme="minorHAnsi"/>
                      <w:b/>
                      <w:bCs w:val="0"/>
                      <w:iCs/>
                      <w:color w:val="0070C0"/>
                    </w:rPr>
                  </w:pPr>
                </w:p>
              </w:tc>
              <w:tc>
                <w:tcPr>
                  <w:tcW w:w="729" w:type="pct"/>
                  <w:shd w:val="clear" w:color="auto" w:fill="auto"/>
                  <w:vAlign w:val="center"/>
                </w:tcPr>
                <w:p w14:paraId="1B597E7E">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5FBB65DB">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1</w:t>
                  </w:r>
                </w:p>
              </w:tc>
              <w:tc>
                <w:tcPr>
                  <w:tcW w:w="0" w:type="auto"/>
                  <w:shd w:val="clear" w:color="auto" w:fill="auto"/>
                  <w:vAlign w:val="center"/>
                </w:tcPr>
                <w:p w14:paraId="35E6F879">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5A8EECBC">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1</w:t>
                  </w:r>
                </w:p>
              </w:tc>
            </w:tr>
            <w:tr w14:paraId="0932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shd w:val="clear" w:color="auto" w:fill="auto"/>
                  <w:vAlign w:val="top"/>
                </w:tcPr>
                <w:p w14:paraId="4E920ACF">
                  <w:pPr>
                    <w:spacing w:line="360" w:lineRule="auto"/>
                    <w:jc w:val="both"/>
                    <w:rPr>
                      <w:rFonts w:eastAsia="SimSun" w:cstheme="minorHAnsi"/>
                      <w:b/>
                      <w:bCs/>
                      <w:iCs/>
                      <w:color w:val="548235" w:themeColor="accent6" w:themeShade="BF"/>
                      <w:lang w:eastAsia="zh-CN" w:bidi="ar"/>
                    </w:rPr>
                  </w:pPr>
                  <w:r>
                    <w:rPr>
                      <w:rFonts w:cstheme="minorHAnsi"/>
                      <w:b/>
                      <w:bCs/>
                      <w:iCs/>
                      <w:color w:val="0070C0"/>
                    </w:rPr>
                    <w:t>GBPS#09</w:t>
                  </w:r>
                </w:p>
                <w:p w14:paraId="314648BA">
                  <w:pPr>
                    <w:spacing w:after="0" w:line="360" w:lineRule="auto"/>
                    <w:jc w:val="both"/>
                    <w:rPr>
                      <w:rFonts w:asciiTheme="minorHAnsi" w:hAnsiTheme="minorHAnsi" w:eastAsiaTheme="minorHAnsi" w:cstheme="minorHAnsi"/>
                      <w:b/>
                      <w:iCs/>
                      <w:color w:val="548235" w:themeColor="accent6" w:themeShade="BF"/>
                      <w:sz w:val="22"/>
                      <w:szCs w:val="22"/>
                      <w:lang w:val="en-US" w:eastAsia="en-US" w:bidi="ar-SA"/>
                    </w:rPr>
                  </w:pPr>
                </w:p>
              </w:tc>
              <w:tc>
                <w:tcPr>
                  <w:tcW w:w="729" w:type="pct"/>
                  <w:shd w:val="clear" w:color="auto" w:fill="auto"/>
                  <w:vAlign w:val="center"/>
                </w:tcPr>
                <w:p w14:paraId="32AFFF31">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center"/>
                </w:tcPr>
                <w:p w14:paraId="127B4C4A">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13</w:t>
                  </w:r>
                </w:p>
              </w:tc>
              <w:tc>
                <w:tcPr>
                  <w:tcW w:w="0" w:type="auto"/>
                  <w:shd w:val="clear" w:color="auto" w:fill="auto"/>
                  <w:vAlign w:val="center"/>
                </w:tcPr>
                <w:p w14:paraId="5E760E08">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top"/>
                </w:tcPr>
                <w:p w14:paraId="11792885">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0162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BDC7E6">
                  <w:pPr>
                    <w:spacing w:after="0" w:line="360" w:lineRule="auto"/>
                    <w:jc w:val="both"/>
                    <w:rPr>
                      <w:rFonts w:cstheme="minorHAnsi"/>
                      <w:b/>
                      <w:bCs w:val="0"/>
                      <w:iCs/>
                      <w:color w:val="0070C0"/>
                    </w:rPr>
                  </w:pPr>
                </w:p>
              </w:tc>
              <w:tc>
                <w:tcPr>
                  <w:tcW w:w="0" w:type="auto"/>
                  <w:shd w:val="clear" w:color="auto" w:fill="auto"/>
                  <w:vAlign w:val="center"/>
                </w:tcPr>
                <w:p w14:paraId="3581C908">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center"/>
                </w:tcPr>
                <w:p w14:paraId="1A9F9AC7">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0" w:type="auto"/>
                  <w:shd w:val="clear" w:color="auto" w:fill="auto"/>
                  <w:vAlign w:val="center"/>
                </w:tcPr>
                <w:p w14:paraId="5F8F78F8">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top"/>
                </w:tcPr>
                <w:p w14:paraId="6FA5B3C7">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346D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0E39B6">
                  <w:pPr>
                    <w:spacing w:after="0" w:line="360" w:lineRule="auto"/>
                    <w:jc w:val="both"/>
                    <w:rPr>
                      <w:rFonts w:cstheme="minorHAnsi"/>
                      <w:b/>
                      <w:bCs w:val="0"/>
                      <w:iCs/>
                      <w:color w:val="0070C0"/>
                    </w:rPr>
                  </w:pPr>
                </w:p>
              </w:tc>
              <w:tc>
                <w:tcPr>
                  <w:tcW w:w="0" w:type="auto"/>
                  <w:shd w:val="clear" w:color="auto" w:fill="auto"/>
                  <w:vAlign w:val="center"/>
                </w:tcPr>
                <w:p w14:paraId="7E4268FD">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center"/>
                </w:tcPr>
                <w:p w14:paraId="5EF3F28E">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0" w:type="auto"/>
                  <w:shd w:val="clear" w:color="auto" w:fill="auto"/>
                  <w:vAlign w:val="center"/>
                </w:tcPr>
                <w:p w14:paraId="56343F8B">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3A939393">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5280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772DB82">
                  <w:pPr>
                    <w:spacing w:after="0" w:line="360" w:lineRule="auto"/>
                    <w:jc w:val="both"/>
                    <w:rPr>
                      <w:rFonts w:asciiTheme="minorHAnsi" w:hAnsiTheme="minorHAnsi" w:eastAsiaTheme="minorHAnsi" w:cstheme="minorHAnsi"/>
                      <w:b/>
                      <w:iCs/>
                      <w:color w:val="0070C0"/>
                      <w:sz w:val="22"/>
                      <w:szCs w:val="22"/>
                      <w:lang w:val="en-US" w:eastAsia="en-US" w:bidi="ar-SA"/>
                    </w:rPr>
                  </w:pPr>
                  <w:r>
                    <w:rPr>
                      <w:rFonts w:cstheme="minorHAnsi"/>
                      <w:b/>
                      <w:bCs/>
                      <w:iCs/>
                      <w:color w:val="0070C0"/>
                    </w:rPr>
                    <w:t>GBSS#14</w:t>
                  </w:r>
                </w:p>
              </w:tc>
              <w:tc>
                <w:tcPr>
                  <w:tcW w:w="0" w:type="auto"/>
                  <w:shd w:val="clear" w:color="auto" w:fill="auto"/>
                  <w:vAlign w:val="center"/>
                </w:tcPr>
                <w:p w14:paraId="2C8F79C4">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top"/>
                </w:tcPr>
                <w:p w14:paraId="7C7278CB">
                  <w:pPr>
                    <w:spacing w:after="0" w:line="360" w:lineRule="auto"/>
                    <w:jc w:val="both"/>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47</w:t>
                  </w:r>
                </w:p>
              </w:tc>
              <w:tc>
                <w:tcPr>
                  <w:tcW w:w="0" w:type="auto"/>
                  <w:shd w:val="clear" w:color="auto" w:fill="auto"/>
                  <w:vAlign w:val="center"/>
                </w:tcPr>
                <w:p w14:paraId="4C3426F9">
                  <w:pPr>
                    <w:spacing w:after="0" w:line="360" w:lineRule="auto"/>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Casual Leave</w:t>
                  </w:r>
                </w:p>
              </w:tc>
              <w:tc>
                <w:tcPr>
                  <w:tcW w:w="0" w:type="auto"/>
                  <w:shd w:val="clear" w:color="auto" w:fill="auto"/>
                  <w:vAlign w:val="top"/>
                </w:tcPr>
                <w:p w14:paraId="57425671">
                  <w:pPr>
                    <w:spacing w:after="0" w:line="360" w:lineRule="auto"/>
                    <w:jc w:val="both"/>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5</w:t>
                  </w:r>
                </w:p>
              </w:tc>
            </w:tr>
            <w:tr w14:paraId="0765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F9CBDA">
                  <w:pPr>
                    <w:spacing w:after="0" w:line="360" w:lineRule="auto"/>
                    <w:jc w:val="both"/>
                    <w:rPr>
                      <w:rFonts w:cstheme="minorHAnsi"/>
                      <w:b/>
                      <w:bCs w:val="0"/>
                      <w:iCs/>
                      <w:color w:val="0070C0"/>
                    </w:rPr>
                  </w:pPr>
                </w:p>
              </w:tc>
              <w:tc>
                <w:tcPr>
                  <w:tcW w:w="0" w:type="auto"/>
                  <w:shd w:val="clear" w:color="auto" w:fill="auto"/>
                  <w:vAlign w:val="center"/>
                </w:tcPr>
                <w:p w14:paraId="2B390849">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top"/>
                </w:tcPr>
                <w:p w14:paraId="6D66AA96">
                  <w:pPr>
                    <w:spacing w:after="0" w:line="360" w:lineRule="auto"/>
                    <w:jc w:val="both"/>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0</w:t>
                  </w:r>
                </w:p>
              </w:tc>
              <w:tc>
                <w:tcPr>
                  <w:tcW w:w="0" w:type="auto"/>
                  <w:shd w:val="clear" w:color="auto" w:fill="auto"/>
                  <w:vAlign w:val="center"/>
                </w:tcPr>
                <w:p w14:paraId="4D22282A">
                  <w:pPr>
                    <w:spacing w:after="0" w:line="360" w:lineRule="auto"/>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Medical Leave</w:t>
                  </w:r>
                </w:p>
              </w:tc>
              <w:tc>
                <w:tcPr>
                  <w:tcW w:w="0" w:type="auto"/>
                  <w:shd w:val="clear" w:color="auto" w:fill="auto"/>
                  <w:vAlign w:val="top"/>
                </w:tcPr>
                <w:p w14:paraId="2216EC09">
                  <w:pPr>
                    <w:spacing w:after="0" w:line="360" w:lineRule="auto"/>
                    <w:jc w:val="both"/>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0</w:t>
                  </w:r>
                </w:p>
              </w:tc>
            </w:tr>
            <w:tr w14:paraId="1994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88EE1F">
                  <w:pPr>
                    <w:spacing w:after="0" w:line="360" w:lineRule="auto"/>
                    <w:jc w:val="both"/>
                    <w:rPr>
                      <w:rFonts w:cstheme="minorHAnsi"/>
                      <w:b/>
                      <w:bCs w:val="0"/>
                      <w:iCs/>
                      <w:color w:val="0070C0"/>
                    </w:rPr>
                  </w:pPr>
                </w:p>
              </w:tc>
              <w:tc>
                <w:tcPr>
                  <w:tcW w:w="0" w:type="auto"/>
                  <w:shd w:val="clear" w:color="auto" w:fill="auto"/>
                  <w:vAlign w:val="center"/>
                </w:tcPr>
                <w:p w14:paraId="3CA7F843">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61A9A907">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0" w:type="auto"/>
                  <w:shd w:val="clear" w:color="auto" w:fill="auto"/>
                  <w:vAlign w:val="center"/>
                </w:tcPr>
                <w:p w14:paraId="49160851">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5A7D49C3">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464B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4337D70">
                  <w:pPr>
                    <w:spacing w:after="0" w:line="360" w:lineRule="auto"/>
                    <w:jc w:val="both"/>
                    <w:rPr>
                      <w:rFonts w:asciiTheme="minorHAnsi" w:hAnsiTheme="minorHAnsi" w:eastAsiaTheme="minorHAnsi" w:cstheme="minorHAnsi"/>
                      <w:b/>
                      <w:iCs/>
                      <w:color w:val="0070C0"/>
                      <w:sz w:val="22"/>
                      <w:szCs w:val="22"/>
                      <w:lang w:val="en-US" w:eastAsia="en-US" w:bidi="ar-SA"/>
                    </w:rPr>
                  </w:pPr>
                  <w:r>
                    <w:rPr>
                      <w:rFonts w:cstheme="minorHAnsi"/>
                      <w:b/>
                      <w:bCs/>
                      <w:iCs/>
                      <w:color w:val="0070C0"/>
                    </w:rPr>
                    <w:t>GBSS#05</w:t>
                  </w:r>
                </w:p>
              </w:tc>
              <w:tc>
                <w:tcPr>
                  <w:tcW w:w="0" w:type="auto"/>
                  <w:shd w:val="clear" w:color="auto" w:fill="auto"/>
                  <w:vAlign w:val="center"/>
                </w:tcPr>
                <w:p w14:paraId="5509D672">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top"/>
                </w:tcPr>
                <w:p w14:paraId="1E381B81">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19</w:t>
                  </w:r>
                </w:p>
              </w:tc>
              <w:tc>
                <w:tcPr>
                  <w:tcW w:w="0" w:type="auto"/>
                  <w:shd w:val="clear" w:color="auto" w:fill="auto"/>
                  <w:vAlign w:val="center"/>
                </w:tcPr>
                <w:p w14:paraId="487298F7">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Casual Leave</w:t>
                  </w:r>
                </w:p>
              </w:tc>
              <w:tc>
                <w:tcPr>
                  <w:tcW w:w="0" w:type="auto"/>
                  <w:shd w:val="clear" w:color="auto" w:fill="auto"/>
                  <w:vAlign w:val="top"/>
                </w:tcPr>
                <w:p w14:paraId="44361914">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1</w:t>
                  </w:r>
                </w:p>
              </w:tc>
            </w:tr>
            <w:tr w14:paraId="41A2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9AD14F">
                  <w:pPr>
                    <w:spacing w:after="0" w:line="360" w:lineRule="auto"/>
                    <w:jc w:val="both"/>
                    <w:rPr>
                      <w:rFonts w:cstheme="minorHAnsi"/>
                      <w:b/>
                      <w:bCs w:val="0"/>
                      <w:iCs/>
                      <w:color w:val="0070C0"/>
                    </w:rPr>
                  </w:pPr>
                </w:p>
              </w:tc>
              <w:tc>
                <w:tcPr>
                  <w:tcW w:w="0" w:type="auto"/>
                  <w:shd w:val="clear" w:color="auto" w:fill="auto"/>
                  <w:vAlign w:val="center"/>
                </w:tcPr>
                <w:p w14:paraId="65C9A918">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top"/>
                </w:tcPr>
                <w:p w14:paraId="1402AA85">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0" w:type="auto"/>
                  <w:shd w:val="clear" w:color="auto" w:fill="auto"/>
                  <w:vAlign w:val="center"/>
                </w:tcPr>
                <w:p w14:paraId="6FB1E85B">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Medical Leave</w:t>
                  </w:r>
                </w:p>
              </w:tc>
              <w:tc>
                <w:tcPr>
                  <w:tcW w:w="0" w:type="auto"/>
                  <w:shd w:val="clear" w:color="auto" w:fill="auto"/>
                  <w:vAlign w:val="top"/>
                </w:tcPr>
                <w:p w14:paraId="00258BFF">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4FE1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C1E7A1">
                  <w:pPr>
                    <w:spacing w:after="0" w:line="360" w:lineRule="auto"/>
                    <w:jc w:val="both"/>
                    <w:rPr>
                      <w:rFonts w:cstheme="minorHAnsi"/>
                      <w:b/>
                      <w:bCs w:val="0"/>
                      <w:iCs/>
                      <w:color w:val="0070C0"/>
                    </w:rPr>
                  </w:pPr>
                </w:p>
              </w:tc>
              <w:tc>
                <w:tcPr>
                  <w:tcW w:w="0" w:type="auto"/>
                  <w:shd w:val="clear" w:color="auto" w:fill="auto"/>
                  <w:vAlign w:val="center"/>
                </w:tcPr>
                <w:p w14:paraId="57D5A041">
                  <w:pPr>
                    <w:spacing w:after="0" w:line="360" w:lineRule="auto"/>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5E940E92">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c>
                <w:tcPr>
                  <w:tcW w:w="0" w:type="auto"/>
                  <w:shd w:val="clear" w:color="auto" w:fill="auto"/>
                  <w:vAlign w:val="top"/>
                </w:tcPr>
                <w:p w14:paraId="07CC64DB">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Annual Leave</w:t>
                  </w:r>
                </w:p>
              </w:tc>
              <w:tc>
                <w:tcPr>
                  <w:tcW w:w="0" w:type="auto"/>
                  <w:shd w:val="clear" w:color="auto" w:fill="auto"/>
                  <w:vAlign w:val="top"/>
                </w:tcPr>
                <w:p w14:paraId="630A8BD3">
                  <w:pPr>
                    <w:spacing w:after="0" w:line="360" w:lineRule="auto"/>
                    <w:jc w:val="both"/>
                    <w:rPr>
                      <w:rFonts w:asciiTheme="minorHAnsi" w:hAnsiTheme="minorHAnsi" w:eastAsiaTheme="minorHAnsi" w:cstheme="minorHAnsi"/>
                      <w:bCs/>
                      <w:iCs/>
                      <w:color w:val="0070C0"/>
                      <w:sz w:val="22"/>
                      <w:szCs w:val="22"/>
                      <w:lang w:val="en-US" w:eastAsia="en-US" w:bidi="ar-SA"/>
                    </w:rPr>
                  </w:pPr>
                  <w:r>
                    <w:rPr>
                      <w:rFonts w:cstheme="minorHAnsi"/>
                      <w:bCs/>
                      <w:iCs/>
                      <w:color w:val="0070C0"/>
                    </w:rPr>
                    <w:t>0</w:t>
                  </w:r>
                </w:p>
              </w:tc>
            </w:tr>
            <w:tr w14:paraId="5402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A1738E">
                  <w:pPr>
                    <w:spacing w:after="0" w:line="360" w:lineRule="auto"/>
                    <w:jc w:val="both"/>
                    <w:rPr>
                      <w:rFonts w:cstheme="minorHAnsi"/>
                      <w:b/>
                      <w:bCs w:val="0"/>
                      <w:iCs/>
                      <w:color w:val="0070C0"/>
                    </w:rPr>
                  </w:pPr>
                </w:p>
              </w:tc>
              <w:tc>
                <w:tcPr>
                  <w:tcW w:w="0" w:type="auto"/>
                  <w:shd w:val="clear" w:color="auto" w:fill="auto"/>
                  <w:vAlign w:val="center"/>
                </w:tcPr>
                <w:p w14:paraId="74D88161">
                  <w:pPr>
                    <w:spacing w:after="0" w:line="360" w:lineRule="auto"/>
                    <w:rPr>
                      <w:rFonts w:cstheme="minorHAnsi"/>
                      <w:bCs/>
                      <w:iCs/>
                      <w:color w:val="0070C0"/>
                    </w:rPr>
                  </w:pPr>
                </w:p>
              </w:tc>
              <w:tc>
                <w:tcPr>
                  <w:tcW w:w="0" w:type="auto"/>
                  <w:shd w:val="clear" w:color="auto" w:fill="auto"/>
                  <w:vAlign w:val="top"/>
                </w:tcPr>
                <w:p w14:paraId="36583368">
                  <w:pPr>
                    <w:spacing w:after="0" w:line="360" w:lineRule="auto"/>
                    <w:jc w:val="both"/>
                    <w:rPr>
                      <w:rFonts w:cstheme="minorHAnsi"/>
                      <w:bCs/>
                      <w:iCs/>
                      <w:color w:val="0070C0"/>
                    </w:rPr>
                  </w:pPr>
                </w:p>
              </w:tc>
              <w:tc>
                <w:tcPr>
                  <w:tcW w:w="0" w:type="auto"/>
                  <w:shd w:val="clear" w:color="auto" w:fill="auto"/>
                  <w:vAlign w:val="top"/>
                </w:tcPr>
                <w:p w14:paraId="4B2DC9D1">
                  <w:pPr>
                    <w:spacing w:after="0" w:line="360" w:lineRule="auto"/>
                    <w:jc w:val="both"/>
                    <w:rPr>
                      <w:rFonts w:cstheme="minorHAnsi"/>
                      <w:bCs/>
                      <w:iCs/>
                      <w:color w:val="0070C0"/>
                    </w:rPr>
                  </w:pPr>
                </w:p>
              </w:tc>
              <w:tc>
                <w:tcPr>
                  <w:tcW w:w="0" w:type="auto"/>
                  <w:shd w:val="clear" w:color="auto" w:fill="auto"/>
                  <w:vAlign w:val="top"/>
                </w:tcPr>
                <w:p w14:paraId="64531DB2">
                  <w:pPr>
                    <w:spacing w:after="0" w:line="360" w:lineRule="auto"/>
                    <w:jc w:val="both"/>
                    <w:rPr>
                      <w:rFonts w:cstheme="minorHAnsi"/>
                      <w:bCs/>
                      <w:iCs/>
                      <w:color w:val="0070C0"/>
                    </w:rPr>
                  </w:pPr>
                </w:p>
              </w:tc>
            </w:tr>
          </w:tbl>
          <w:p w14:paraId="68734169">
            <w:pPr>
              <w:spacing w:after="120" w:line="360" w:lineRule="auto"/>
              <w:jc w:val="both"/>
              <w:rPr>
                <w:rFonts w:cstheme="minorHAnsi"/>
                <w:b/>
                <w:iCs/>
                <w:color w:val="auto"/>
                <w:u w:val="single"/>
              </w:rPr>
            </w:pPr>
            <w:r>
              <w:rPr>
                <w:rFonts w:cstheme="minorHAnsi"/>
                <w:b/>
                <w:iCs/>
                <w:color w:val="auto"/>
                <w:u w:val="single"/>
              </w:rPr>
              <w:t xml:space="preserve">Student Teacher Ratio </w:t>
            </w:r>
          </w:p>
          <w:p w14:paraId="4E2869B2">
            <w:pPr>
              <w:spacing w:after="120" w:line="360" w:lineRule="auto"/>
              <w:jc w:val="both"/>
              <w:rPr>
                <w:rFonts w:hint="default" w:ascii="Times New Roman" w:hAnsi="Times New Roman" w:cs="Times New Roman"/>
                <w:iCs/>
                <w:color w:val="0070C0"/>
                <w:sz w:val="22"/>
                <w:szCs w:val="22"/>
              </w:rPr>
            </w:pPr>
            <w:r>
              <w:rPr>
                <w:rFonts w:hint="default" w:ascii="Times New Roman" w:hAnsi="Times New Roman" w:eastAsia="Segoe UI" w:cs="Times New Roman"/>
                <w:i w:val="0"/>
                <w:iCs w:val="0"/>
                <w:caps w:val="0"/>
                <w:color w:val="0070C0"/>
                <w:spacing w:val="0"/>
                <w:sz w:val="22"/>
                <w:szCs w:val="22"/>
                <w:shd w:val="clear" w:fill="FFFFFF"/>
              </w:rPr>
              <w:t>Certain schools continue to experience</w:t>
            </w:r>
            <w:r>
              <w:rPr>
                <w:rFonts w:hint="default" w:ascii="Times New Roman" w:hAnsi="Times New Roman" w:eastAsia="Segoe UI" w:cs="Times New Roman"/>
                <w:i w:val="0"/>
                <w:iCs w:val="0"/>
                <w:caps w:val="0"/>
                <w:color w:val="0070C0"/>
                <w:spacing w:val="0"/>
                <w:sz w:val="22"/>
                <w:szCs w:val="22"/>
                <w:shd w:val="clear" w:fill="FFFFFF"/>
                <w:lang w:val="en-US"/>
              </w:rPr>
              <w:t xml:space="preserve"> shortage </w:t>
            </w:r>
            <w:bookmarkStart w:id="68" w:name="_GoBack"/>
            <w:bookmarkEnd w:id="68"/>
            <w:r>
              <w:rPr>
                <w:rFonts w:hint="default" w:ascii="Times New Roman" w:hAnsi="Times New Roman" w:eastAsia="Segoe UI" w:cs="Times New Roman"/>
                <w:i w:val="0"/>
                <w:iCs w:val="0"/>
                <w:caps w:val="0"/>
                <w:color w:val="0070C0"/>
                <w:spacing w:val="0"/>
                <w:sz w:val="22"/>
                <w:szCs w:val="22"/>
                <w:shd w:val="clear" w:fill="FFFFFF"/>
              </w:rPr>
              <w:t>of teachers according to SNE needs. SMB has assigned teachers according to the HM's requirements and the concession agreement, whereas the authority is tasked with supplying teachers based on the updated SNE, which is still awaited in several schools</w:t>
            </w:r>
            <w:r>
              <w:rPr>
                <w:rFonts w:hint="default" w:ascii="Times New Roman" w:hAnsi="Times New Roman" w:eastAsia="Segoe UI" w:cs="Times New Roman"/>
                <w:i w:val="0"/>
                <w:iCs w:val="0"/>
                <w:caps w:val="0"/>
                <w:color w:val="0070C0"/>
                <w:spacing w:val="0"/>
                <w:sz w:val="22"/>
                <w:szCs w:val="22"/>
                <w:shd w:val="clear" w:fill="FFFFFF"/>
                <w:lang w:val="en-US"/>
              </w:rPr>
              <w:t>, such as Frontier School, Sindhi Jamat and Waryo Gabol</w:t>
            </w:r>
            <w:r>
              <w:rPr>
                <w:rFonts w:hint="default" w:ascii="Times New Roman" w:hAnsi="Times New Roman" w:eastAsia="Segoe UI" w:cs="Times New Roman"/>
                <w:i w:val="0"/>
                <w:iCs w:val="0"/>
                <w:caps w:val="0"/>
                <w:color w:val="0070C0"/>
                <w:spacing w:val="0"/>
                <w:sz w:val="22"/>
                <w:szCs w:val="22"/>
                <w:shd w:val="clear" w:fill="FFFFFF"/>
              </w:rPr>
              <w:t>. The SMB team regularly me</w:t>
            </w:r>
            <w:r>
              <w:rPr>
                <w:rFonts w:hint="default" w:ascii="Times New Roman" w:hAnsi="Times New Roman" w:eastAsia="Segoe UI" w:cs="Times New Roman"/>
                <w:i w:val="0"/>
                <w:iCs w:val="0"/>
                <w:caps w:val="0"/>
                <w:color w:val="0070C0"/>
                <w:spacing w:val="0"/>
                <w:sz w:val="22"/>
                <w:szCs w:val="22"/>
                <w:shd w:val="clear" w:fill="FFFFFF"/>
                <w:lang w:val="en-US"/>
              </w:rPr>
              <w:t>ets</w:t>
            </w:r>
            <w:r>
              <w:rPr>
                <w:rFonts w:hint="default" w:ascii="Times New Roman" w:hAnsi="Times New Roman" w:eastAsia="Segoe UI" w:cs="Times New Roman"/>
                <w:i w:val="0"/>
                <w:iCs w:val="0"/>
                <w:caps w:val="0"/>
                <w:color w:val="0070C0"/>
                <w:spacing w:val="0"/>
                <w:sz w:val="22"/>
                <w:szCs w:val="22"/>
                <w:shd w:val="clear" w:fill="FFFFFF"/>
              </w:rPr>
              <w:t> with the DEOs of the pertinent districts to update the SNE based on the schools' levels and student enrollment numbers. In this regard, the SMB also convened a joint meeting with the District Support team at the DEO office in Malir and West, where the shortage of teaching staff was discussed. The SMB was notified that the proposal for revising the SNE has been submitted to the Secretary of SE&amp;LD. The PPP Node confirmed they would follow up on the case and secure the necessary SNE approval. Nevertheless, the SNE has not been updated, and educators have not been supplied according to the STR. Additionally, the SMB has assigned educators to every school, and the specifics regarding the number of educators appointed are as follows:</w:t>
            </w:r>
          </w:p>
          <w:tbl>
            <w:tblPr>
              <w:tblStyle w:val="16"/>
              <w:tblW w:w="50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62"/>
              <w:gridCol w:w="1985"/>
              <w:gridCol w:w="1559"/>
            </w:tblGrid>
            <w:tr w14:paraId="6283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5000" w:type="pct"/>
                  <w:gridSpan w:val="3"/>
                </w:tcPr>
                <w:p w14:paraId="2D93417B">
                  <w:pPr>
                    <w:spacing w:after="0" w:line="360" w:lineRule="auto"/>
                    <w:jc w:val="both"/>
                    <w:rPr>
                      <w:rFonts w:cstheme="minorHAnsi"/>
                      <w:b/>
                      <w:iCs/>
                      <w:color w:val="auto"/>
                    </w:rPr>
                  </w:pPr>
                  <w:r>
                    <w:rPr>
                      <w:rFonts w:cstheme="minorHAnsi"/>
                      <w:b/>
                      <w:iCs/>
                      <w:color w:val="auto"/>
                    </w:rPr>
                    <w:t>Student Teacher Ratio (STR)</w:t>
                  </w:r>
                </w:p>
              </w:tc>
            </w:tr>
            <w:tr w14:paraId="6090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3193" w:type="pct"/>
                </w:tcPr>
                <w:p w14:paraId="410542FE">
                  <w:pPr>
                    <w:spacing w:after="0" w:line="360" w:lineRule="auto"/>
                    <w:jc w:val="both"/>
                    <w:rPr>
                      <w:rFonts w:cstheme="minorHAnsi"/>
                      <w:b/>
                      <w:iCs/>
                      <w:color w:val="auto"/>
                    </w:rPr>
                  </w:pPr>
                  <w:r>
                    <w:rPr>
                      <w:rFonts w:cstheme="minorHAnsi"/>
                      <w:b/>
                      <w:iCs/>
                      <w:color w:val="auto"/>
                    </w:rPr>
                    <w:t>School Name</w:t>
                  </w:r>
                </w:p>
              </w:tc>
              <w:tc>
                <w:tcPr>
                  <w:tcW w:w="1012" w:type="pct"/>
                </w:tcPr>
                <w:p w14:paraId="0B270BF2">
                  <w:pPr>
                    <w:spacing w:after="0" w:line="360" w:lineRule="auto"/>
                    <w:jc w:val="center"/>
                    <w:rPr>
                      <w:rFonts w:cstheme="minorHAnsi"/>
                      <w:b/>
                      <w:iCs/>
                      <w:color w:val="auto"/>
                    </w:rPr>
                  </w:pPr>
                  <w:r>
                    <w:rPr>
                      <w:rFonts w:cstheme="minorHAnsi"/>
                      <w:b/>
                      <w:iCs/>
                      <w:color w:val="auto"/>
                    </w:rPr>
                    <w:t>Class / Grade</w:t>
                  </w:r>
                </w:p>
              </w:tc>
              <w:tc>
                <w:tcPr>
                  <w:tcW w:w="794" w:type="pct"/>
                </w:tcPr>
                <w:p w14:paraId="4B41E451">
                  <w:pPr>
                    <w:spacing w:after="0" w:line="360" w:lineRule="auto"/>
                    <w:jc w:val="center"/>
                    <w:rPr>
                      <w:rFonts w:cstheme="minorHAnsi"/>
                      <w:b/>
                      <w:iCs/>
                      <w:color w:val="auto"/>
                    </w:rPr>
                  </w:pPr>
                  <w:r>
                    <w:rPr>
                      <w:rFonts w:cstheme="minorHAnsi"/>
                      <w:b/>
                      <w:iCs/>
                      <w:color w:val="auto"/>
                    </w:rPr>
                    <w:t>STR</w:t>
                  </w:r>
                </w:p>
              </w:tc>
            </w:tr>
            <w:tr w14:paraId="5E96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5D9C823D">
                  <w:pPr>
                    <w:widowControl w:val="0"/>
                    <w:spacing w:line="360" w:lineRule="auto"/>
                    <w:ind w:firstLine="221" w:firstLineChars="100"/>
                    <w:rPr>
                      <w:rFonts w:eastAsia="Calibri" w:asciiTheme="minorHAnsi" w:hAnsiTheme="minorHAnsi" w:cstheme="minorHAnsi"/>
                      <w:b/>
                      <w:bCs/>
                      <w:iCs/>
                      <w:color w:val="548235" w:themeColor="accent6" w:themeShade="BF"/>
                      <w:sz w:val="22"/>
                      <w:szCs w:val="22"/>
                      <w:shd w:val="clear" w:color="auto" w:fill="E2EFD9"/>
                      <w:lang w:val="en-US" w:eastAsia="en-US" w:bidi="ar-SA"/>
                    </w:rPr>
                  </w:pPr>
                  <w:r>
                    <w:rPr>
                      <w:rFonts w:eastAsia="SimSun" w:cstheme="minorHAnsi"/>
                      <w:b/>
                      <w:bCs/>
                      <w:iCs/>
                      <w:color w:val="548235" w:themeColor="accent6" w:themeShade="BF"/>
                      <w:lang w:eastAsia="zh-CN" w:bidi="ar"/>
                    </w:rPr>
                    <w:t xml:space="preserve">1. GBELS Waryo Gabol </w:t>
                  </w:r>
                </w:p>
              </w:tc>
              <w:tc>
                <w:tcPr>
                  <w:tcW w:w="1012" w:type="pct"/>
                  <w:shd w:val="clear" w:color="auto" w:fill="auto"/>
                  <w:vAlign w:val="center"/>
                </w:tcPr>
                <w:p w14:paraId="56B8925D">
                  <w:pPr>
                    <w:widowControl w:val="0"/>
                    <w:spacing w:line="360" w:lineRule="auto"/>
                    <w:ind w:left="122" w:leftChars="0"/>
                    <w:jc w:val="center"/>
                    <w:rPr>
                      <w:rFonts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ECE to VIII</w:t>
                  </w:r>
                </w:p>
              </w:tc>
              <w:tc>
                <w:tcPr>
                  <w:tcW w:w="794" w:type="pct"/>
                  <w:shd w:val="clear" w:color="auto" w:fill="auto"/>
                  <w:vAlign w:val="center"/>
                </w:tcPr>
                <w:p w14:paraId="0BB28B00">
                  <w:pPr>
                    <w:widowControl w:val="0"/>
                    <w:spacing w:line="360" w:lineRule="auto"/>
                    <w:ind w:left="122" w:leftChars="0"/>
                    <w:jc w:val="center"/>
                    <w:rPr>
                      <w:rFonts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35:1</w:t>
                  </w:r>
                </w:p>
              </w:tc>
            </w:tr>
            <w:tr w14:paraId="5EA5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93" w:type="pct"/>
                  <w:shd w:val="clear" w:color="auto" w:fill="auto"/>
                  <w:vAlign w:val="center"/>
                </w:tcPr>
                <w:p w14:paraId="1260531D">
                  <w:pPr>
                    <w:widowControl w:val="0"/>
                    <w:spacing w:line="360" w:lineRule="auto"/>
                    <w:ind w:firstLine="220" w:firstLineChars="100"/>
                    <w:jc w:val="center"/>
                    <w:rPr>
                      <w:rFonts w:hint="default" w:eastAsia="SimSun" w:cstheme="minorHAnsi"/>
                      <w:b/>
                      <w:bCs/>
                      <w:iCs/>
                      <w:color w:val="5B9BD5" w:themeColor="accent1"/>
                      <w:lang w:val="en-US" w:eastAsia="zh-CN" w:bidi="ar"/>
                      <w14:textFill>
                        <w14:solidFill>
                          <w14:schemeClr w14:val="accent1"/>
                        </w14:solidFill>
                      </w14:textFill>
                    </w:rPr>
                  </w:pPr>
                  <w:r>
                    <w:rPr>
                      <w:rFonts w:hint="default" w:eastAsia="SimSun" w:cstheme="minorHAnsi"/>
                      <w:b w:val="0"/>
                      <w:bCs w:val="0"/>
                      <w:iCs/>
                      <w:color w:val="5B9BD5" w:themeColor="accent1"/>
                      <w:lang w:val="en-US" w:eastAsia="zh-CN" w:bidi="ar"/>
                      <w14:textFill>
                        <w14:solidFill>
                          <w14:schemeClr w14:val="accent1"/>
                        </w14:solidFill>
                      </w14:textFill>
                    </w:rPr>
                    <w:t>1,1 Angara Goth</w:t>
                  </w:r>
                </w:p>
              </w:tc>
              <w:tc>
                <w:tcPr>
                  <w:tcW w:w="1012" w:type="pct"/>
                  <w:shd w:val="clear" w:color="auto" w:fill="auto"/>
                  <w:vAlign w:val="center"/>
                </w:tcPr>
                <w:p w14:paraId="40B80BD8">
                  <w:pPr>
                    <w:widowControl w:val="0"/>
                    <w:spacing w:line="360" w:lineRule="auto"/>
                    <w:ind w:left="122" w:leftChars="0"/>
                    <w:jc w:val="center"/>
                    <w:rPr>
                      <w:rFonts w:hint="default" w:eastAsia="Calibri" w:cstheme="minorHAnsi"/>
                      <w:iCs/>
                      <w:color w:val="5B9BD5" w:themeColor="accent1"/>
                      <w:lang w:val="en-US"/>
                      <w14:textFill>
                        <w14:solidFill>
                          <w14:schemeClr w14:val="accent1"/>
                        </w14:solidFill>
                      </w14:textFill>
                    </w:rPr>
                  </w:pPr>
                  <w:r>
                    <w:rPr>
                      <w:rFonts w:hint="default" w:eastAsia="Calibri" w:cstheme="minorHAnsi"/>
                      <w:iCs/>
                      <w:color w:val="5B9BD5" w:themeColor="accent1"/>
                      <w:lang w:val="en-US"/>
                      <w14:textFill>
                        <w14:solidFill>
                          <w14:schemeClr w14:val="accent1"/>
                        </w14:solidFill>
                      </w14:textFill>
                    </w:rPr>
                    <w:t>VI to XII</w:t>
                  </w:r>
                </w:p>
              </w:tc>
              <w:tc>
                <w:tcPr>
                  <w:tcW w:w="794" w:type="pct"/>
                  <w:shd w:val="clear" w:color="auto" w:fill="auto"/>
                  <w:vAlign w:val="center"/>
                </w:tcPr>
                <w:p w14:paraId="13408311">
                  <w:pPr>
                    <w:widowControl w:val="0"/>
                    <w:spacing w:line="360" w:lineRule="auto"/>
                    <w:ind w:left="122" w:leftChars="0"/>
                    <w:jc w:val="center"/>
                    <w:rPr>
                      <w:rFonts w:hint="default" w:eastAsia="Calibri" w:cstheme="minorHAnsi"/>
                      <w:iCs/>
                      <w:color w:val="5B9BD5" w:themeColor="accent1"/>
                      <w:lang w:val="en-US"/>
                      <w14:textFill>
                        <w14:solidFill>
                          <w14:schemeClr w14:val="accent1"/>
                        </w14:solidFill>
                      </w14:textFill>
                    </w:rPr>
                  </w:pPr>
                  <w:r>
                    <w:rPr>
                      <w:rFonts w:hint="default" w:eastAsia="Calibri" w:cstheme="minorHAnsi"/>
                      <w:iCs/>
                      <w:color w:val="5B9BD5" w:themeColor="accent1"/>
                      <w:lang w:val="en-US"/>
                      <w14:textFill>
                        <w14:solidFill>
                          <w14:schemeClr w14:val="accent1"/>
                        </w14:solidFill>
                      </w14:textFill>
                    </w:rPr>
                    <w:t>36:1</w:t>
                  </w:r>
                </w:p>
              </w:tc>
            </w:tr>
            <w:tr w14:paraId="7C58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7D637B88">
                  <w:pPr>
                    <w:widowControl w:val="0"/>
                    <w:numPr>
                      <w:ilvl w:val="0"/>
                      <w:numId w:val="1"/>
                    </w:numPr>
                    <w:spacing w:after="0" w:line="360" w:lineRule="auto"/>
                    <w:ind w:left="550" w:leftChars="0" w:hanging="360" w:firstLineChars="0"/>
                    <w:rPr>
                      <w:rFonts w:eastAsia="Calibri" w:asciiTheme="minorHAnsi" w:hAnsiTheme="minorHAnsi" w:cstheme="minorHAnsi"/>
                      <w:b/>
                      <w:bCs/>
                      <w:iCs/>
                      <w:color w:val="548235" w:themeColor="accent6" w:themeShade="BF"/>
                      <w:sz w:val="22"/>
                      <w:szCs w:val="22"/>
                      <w:shd w:val="clear" w:color="auto" w:fill="E2EFD9"/>
                      <w:lang w:val="en-US" w:eastAsia="en-US" w:bidi="ar-SA"/>
                    </w:rPr>
                  </w:pPr>
                  <w:r>
                    <w:rPr>
                      <w:rFonts w:eastAsia="SimSun" w:cstheme="minorHAnsi"/>
                      <w:b/>
                      <w:bCs/>
                      <w:iCs/>
                      <w:color w:val="548235" w:themeColor="accent6" w:themeShade="BF"/>
                      <w:lang w:eastAsia="zh-CN" w:bidi="ar"/>
                    </w:rPr>
                    <w:t>GBPS Sindhi Jamaat Cooperative Housing Society</w:t>
                  </w:r>
                </w:p>
              </w:tc>
              <w:tc>
                <w:tcPr>
                  <w:tcW w:w="1012" w:type="pct"/>
                  <w:shd w:val="clear" w:color="auto" w:fill="auto"/>
                  <w:vAlign w:val="center"/>
                </w:tcPr>
                <w:p w14:paraId="2BD1D627">
                  <w:pPr>
                    <w:widowControl w:val="0"/>
                    <w:spacing w:after="0" w:line="360" w:lineRule="auto"/>
                    <w:ind w:left="122" w:leftChars="0"/>
                    <w:jc w:val="center"/>
                    <w:rPr>
                      <w:rFonts w:hint="default"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 xml:space="preserve">ECE to </w:t>
                  </w:r>
                  <w:r>
                    <w:rPr>
                      <w:rFonts w:hint="default" w:eastAsia="Calibri" w:cstheme="minorHAnsi"/>
                      <w:iCs/>
                      <w:color w:val="548235" w:themeColor="accent6" w:themeShade="BF"/>
                      <w:lang w:val="en-US"/>
                    </w:rPr>
                    <w:t>X</w:t>
                  </w:r>
                </w:p>
              </w:tc>
              <w:tc>
                <w:tcPr>
                  <w:tcW w:w="794" w:type="pct"/>
                  <w:shd w:val="clear" w:color="auto" w:fill="auto"/>
                  <w:vAlign w:val="center"/>
                </w:tcPr>
                <w:p w14:paraId="620989A3">
                  <w:pPr>
                    <w:widowControl w:val="0"/>
                    <w:spacing w:after="0" w:line="360" w:lineRule="auto"/>
                    <w:ind w:left="122" w:leftChars="0"/>
                    <w:jc w:val="center"/>
                    <w:rPr>
                      <w:rFonts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2</w:t>
                  </w:r>
                  <w:r>
                    <w:rPr>
                      <w:rFonts w:hint="default" w:eastAsia="Calibri" w:cstheme="minorHAnsi"/>
                      <w:iCs/>
                      <w:color w:val="548235" w:themeColor="accent6" w:themeShade="BF"/>
                      <w:lang w:val="en-US"/>
                    </w:rPr>
                    <w:t>5</w:t>
                  </w:r>
                  <w:r>
                    <w:rPr>
                      <w:rFonts w:eastAsia="Calibri" w:cstheme="minorHAnsi"/>
                      <w:iCs/>
                      <w:color w:val="548235" w:themeColor="accent6" w:themeShade="BF"/>
                    </w:rPr>
                    <w:t>:1</w:t>
                  </w:r>
                </w:p>
              </w:tc>
            </w:tr>
            <w:tr w14:paraId="4665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5B2A4B80">
                  <w:pPr>
                    <w:pStyle w:val="24"/>
                    <w:widowControl w:val="0"/>
                    <w:spacing w:after="0" w:line="360" w:lineRule="auto"/>
                    <w:ind w:left="0" w:leftChars="0"/>
                    <w:jc w:val="center"/>
                    <w:rPr>
                      <w:rFonts w:eastAsia="Calibri" w:asciiTheme="minorHAnsi" w:hAnsiTheme="minorHAnsi" w:cstheme="minorHAnsi"/>
                      <w:b w:val="0"/>
                      <w:bCs w:val="0"/>
                      <w:iCs/>
                      <w:color w:val="0070C0"/>
                      <w:sz w:val="22"/>
                      <w:szCs w:val="22"/>
                      <w:lang w:val="en-US" w:eastAsia="en-US" w:bidi="ar-SA"/>
                    </w:rPr>
                  </w:pPr>
                  <w:r>
                    <w:rPr>
                      <w:rFonts w:hint="default" w:eastAsia="SimSun" w:cstheme="minorHAnsi"/>
                      <w:b w:val="0"/>
                      <w:bCs w:val="0"/>
                      <w:iCs/>
                      <w:color w:val="0070C0"/>
                      <w:lang w:val="en-US" w:eastAsia="zh-CN" w:bidi="ar"/>
                    </w:rPr>
                    <w:t xml:space="preserve">2.1 </w:t>
                  </w:r>
                  <w:r>
                    <w:rPr>
                      <w:rFonts w:eastAsia="SimSun" w:cstheme="minorHAnsi"/>
                      <w:b w:val="0"/>
                      <w:bCs w:val="0"/>
                      <w:iCs/>
                      <w:color w:val="0070C0"/>
                      <w:lang w:eastAsia="zh-CN" w:bidi="ar"/>
                    </w:rPr>
                    <w:t>GBPS Haji Shafi Muhammad Goth</w:t>
                  </w:r>
                </w:p>
              </w:tc>
              <w:tc>
                <w:tcPr>
                  <w:tcW w:w="1012" w:type="pct"/>
                  <w:shd w:val="clear" w:color="auto" w:fill="auto"/>
                  <w:vAlign w:val="center"/>
                </w:tcPr>
                <w:p w14:paraId="6DC2E49C">
                  <w:pPr>
                    <w:widowControl w:val="0"/>
                    <w:spacing w:line="360" w:lineRule="auto"/>
                    <w:ind w:left="122" w:leftChars="0"/>
                    <w:jc w:val="center"/>
                    <w:rPr>
                      <w:rFonts w:hint="default" w:eastAsia="Calibri" w:asciiTheme="minorHAnsi" w:hAnsiTheme="minorHAnsi" w:cstheme="minorHAnsi"/>
                      <w:iCs/>
                      <w:color w:val="0070C0"/>
                      <w:sz w:val="22"/>
                      <w:szCs w:val="22"/>
                      <w:lang w:val="en-US" w:eastAsia="en-US" w:bidi="ar-SA"/>
                    </w:rPr>
                  </w:pPr>
                  <w:r>
                    <w:rPr>
                      <w:rFonts w:eastAsia="Calibri" w:cstheme="minorHAnsi"/>
                      <w:iCs/>
                      <w:color w:val="0070C0"/>
                    </w:rPr>
                    <w:t xml:space="preserve">ECE to </w:t>
                  </w:r>
                  <w:r>
                    <w:rPr>
                      <w:rFonts w:hint="default" w:eastAsia="Calibri" w:cstheme="minorHAnsi"/>
                      <w:iCs/>
                      <w:color w:val="0070C0"/>
                      <w:lang w:val="en-US"/>
                    </w:rPr>
                    <w:t>V</w:t>
                  </w:r>
                </w:p>
              </w:tc>
              <w:tc>
                <w:tcPr>
                  <w:tcW w:w="794" w:type="pct"/>
                  <w:shd w:val="clear" w:color="auto" w:fill="auto"/>
                  <w:vAlign w:val="center"/>
                </w:tcPr>
                <w:p w14:paraId="41C7D637">
                  <w:pPr>
                    <w:widowControl w:val="0"/>
                    <w:spacing w:line="360" w:lineRule="auto"/>
                    <w:ind w:left="122" w:leftChars="0"/>
                    <w:jc w:val="center"/>
                    <w:rPr>
                      <w:rFonts w:eastAsia="Calibri" w:asciiTheme="minorHAnsi" w:hAnsiTheme="minorHAnsi" w:cstheme="minorHAnsi"/>
                      <w:iCs/>
                      <w:color w:val="0070C0"/>
                      <w:sz w:val="22"/>
                      <w:szCs w:val="22"/>
                      <w:lang w:val="en-US" w:eastAsia="en-US" w:bidi="ar-SA"/>
                    </w:rPr>
                  </w:pPr>
                  <w:r>
                    <w:rPr>
                      <w:rFonts w:hint="default" w:eastAsia="Calibri" w:cstheme="minorHAnsi"/>
                      <w:iCs/>
                      <w:color w:val="0070C0"/>
                      <w:lang w:val="en-US"/>
                    </w:rPr>
                    <w:t>42</w:t>
                  </w:r>
                  <w:r>
                    <w:rPr>
                      <w:rFonts w:eastAsia="Calibri" w:cstheme="minorHAnsi"/>
                      <w:iCs/>
                      <w:color w:val="0070C0"/>
                    </w:rPr>
                    <w:t>:1</w:t>
                  </w:r>
                </w:p>
              </w:tc>
            </w:tr>
            <w:tr w14:paraId="6A06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413D988A">
                  <w:pPr>
                    <w:pStyle w:val="24"/>
                    <w:widowControl w:val="0"/>
                    <w:spacing w:after="0" w:line="360" w:lineRule="auto"/>
                    <w:ind w:left="0" w:leftChars="0"/>
                    <w:jc w:val="center"/>
                    <w:rPr>
                      <w:rFonts w:eastAsia="Calibri" w:asciiTheme="minorHAnsi" w:hAnsiTheme="minorHAnsi" w:cstheme="minorHAnsi"/>
                      <w:b w:val="0"/>
                      <w:bCs w:val="0"/>
                      <w:iCs/>
                      <w:color w:val="0070C0"/>
                      <w:sz w:val="22"/>
                      <w:szCs w:val="22"/>
                      <w:lang w:val="en-US" w:eastAsia="en-US" w:bidi="ar-SA"/>
                    </w:rPr>
                  </w:pPr>
                  <w:r>
                    <w:rPr>
                      <w:rFonts w:hint="default" w:eastAsia="SimSun" w:cstheme="minorHAnsi"/>
                      <w:b w:val="0"/>
                      <w:bCs w:val="0"/>
                      <w:iCs/>
                      <w:color w:val="0070C0"/>
                      <w:lang w:val="en-US" w:eastAsia="zh-CN" w:bidi="ar"/>
                    </w:rPr>
                    <w:t xml:space="preserve">2.2 </w:t>
                  </w:r>
                  <w:r>
                    <w:rPr>
                      <w:rFonts w:eastAsia="SimSun" w:cstheme="minorHAnsi"/>
                      <w:b w:val="0"/>
                      <w:bCs w:val="0"/>
                      <w:iCs/>
                      <w:color w:val="0070C0"/>
                      <w:lang w:eastAsia="zh-CN" w:bidi="ar"/>
                    </w:rPr>
                    <w:t>GBPS Master Allahna Muhammad Hassan Panhwer Goth</w:t>
                  </w:r>
                </w:p>
              </w:tc>
              <w:tc>
                <w:tcPr>
                  <w:tcW w:w="1012" w:type="pct"/>
                  <w:shd w:val="clear" w:color="auto" w:fill="auto"/>
                  <w:vAlign w:val="center"/>
                </w:tcPr>
                <w:p w14:paraId="1967B51B">
                  <w:pPr>
                    <w:widowControl w:val="0"/>
                    <w:spacing w:after="0" w:line="360" w:lineRule="auto"/>
                    <w:ind w:left="122" w:leftChars="0"/>
                    <w:jc w:val="center"/>
                    <w:rPr>
                      <w:rFonts w:hint="default" w:eastAsia="Calibri" w:asciiTheme="minorHAnsi" w:hAnsiTheme="minorHAnsi" w:cstheme="minorHAnsi"/>
                      <w:iCs/>
                      <w:color w:val="0070C0"/>
                      <w:sz w:val="22"/>
                      <w:szCs w:val="22"/>
                      <w:lang w:val="en-US" w:eastAsia="en-US" w:bidi="ar-SA"/>
                    </w:rPr>
                  </w:pPr>
                  <w:r>
                    <w:rPr>
                      <w:rFonts w:eastAsia="Calibri" w:cstheme="minorHAnsi"/>
                      <w:iCs/>
                      <w:color w:val="0070C0"/>
                    </w:rPr>
                    <w:t xml:space="preserve">ECE to </w:t>
                  </w:r>
                  <w:r>
                    <w:rPr>
                      <w:rFonts w:hint="default" w:eastAsia="Calibri" w:cstheme="minorHAnsi"/>
                      <w:iCs/>
                      <w:color w:val="0070C0"/>
                      <w:lang w:val="en-US"/>
                    </w:rPr>
                    <w:t>V</w:t>
                  </w:r>
                </w:p>
              </w:tc>
              <w:tc>
                <w:tcPr>
                  <w:tcW w:w="794" w:type="pct"/>
                  <w:shd w:val="clear" w:color="auto" w:fill="auto"/>
                  <w:vAlign w:val="center"/>
                </w:tcPr>
                <w:p w14:paraId="37B46365">
                  <w:pPr>
                    <w:widowControl w:val="0"/>
                    <w:spacing w:after="0" w:line="360" w:lineRule="auto"/>
                    <w:ind w:left="122" w:leftChars="0"/>
                    <w:jc w:val="center"/>
                    <w:rPr>
                      <w:rFonts w:eastAsia="Calibri" w:asciiTheme="minorHAnsi" w:hAnsiTheme="minorHAnsi" w:cstheme="minorHAnsi"/>
                      <w:iCs/>
                      <w:color w:val="0070C0"/>
                      <w:sz w:val="22"/>
                      <w:szCs w:val="22"/>
                      <w:lang w:val="en-US" w:eastAsia="en-US" w:bidi="ar-SA"/>
                    </w:rPr>
                  </w:pPr>
                  <w:r>
                    <w:rPr>
                      <w:rFonts w:hint="default" w:eastAsia="Calibri" w:cstheme="minorHAnsi"/>
                      <w:iCs/>
                      <w:color w:val="0070C0"/>
                      <w:lang w:val="en-US"/>
                    </w:rPr>
                    <w:t>39</w:t>
                  </w:r>
                  <w:r>
                    <w:rPr>
                      <w:rFonts w:eastAsia="Calibri" w:cstheme="minorHAnsi"/>
                      <w:iCs/>
                      <w:color w:val="0070C0"/>
                    </w:rPr>
                    <w:t>:1</w:t>
                  </w:r>
                </w:p>
              </w:tc>
            </w:tr>
            <w:tr w14:paraId="5C75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3193" w:type="pct"/>
                  <w:shd w:val="clear" w:color="auto" w:fill="auto"/>
                  <w:vAlign w:val="top"/>
                </w:tcPr>
                <w:p w14:paraId="34917A1C">
                  <w:pPr>
                    <w:pStyle w:val="24"/>
                    <w:widowControl w:val="0"/>
                    <w:spacing w:after="0" w:line="360" w:lineRule="auto"/>
                    <w:ind w:left="0" w:leftChars="0"/>
                    <w:jc w:val="center"/>
                    <w:rPr>
                      <w:rFonts w:eastAsia="SimSun" w:asciiTheme="minorHAnsi" w:hAnsiTheme="minorHAnsi" w:cstheme="minorHAnsi"/>
                      <w:b w:val="0"/>
                      <w:bCs w:val="0"/>
                      <w:iCs/>
                      <w:color w:val="0070C0"/>
                      <w:sz w:val="22"/>
                      <w:szCs w:val="22"/>
                      <w:lang w:val="en-US" w:eastAsia="zh-CN" w:bidi="ar"/>
                    </w:rPr>
                  </w:pPr>
                  <w:r>
                    <w:rPr>
                      <w:rFonts w:hint="default" w:eastAsia="SimSun" w:cstheme="minorHAnsi"/>
                      <w:b w:val="0"/>
                      <w:bCs w:val="0"/>
                      <w:iCs/>
                      <w:color w:val="0070C0"/>
                      <w:lang w:val="en-US" w:eastAsia="zh-CN" w:bidi="ar"/>
                    </w:rPr>
                    <w:t xml:space="preserve">2.3 </w:t>
                  </w:r>
                  <w:r>
                    <w:rPr>
                      <w:rFonts w:eastAsia="SimSun" w:cstheme="minorHAnsi"/>
                      <w:b w:val="0"/>
                      <w:bCs w:val="0"/>
                      <w:iCs/>
                      <w:color w:val="0070C0"/>
                      <w:lang w:eastAsia="zh-CN" w:bidi="ar"/>
                    </w:rPr>
                    <w:t>GBPS Juvinail Jail near Quaidabad Bin Qasim Town</w:t>
                  </w:r>
                </w:p>
              </w:tc>
              <w:tc>
                <w:tcPr>
                  <w:tcW w:w="1012" w:type="pct"/>
                  <w:shd w:val="clear" w:color="auto" w:fill="auto"/>
                  <w:vAlign w:val="center"/>
                </w:tcPr>
                <w:p w14:paraId="17CC884E">
                  <w:pPr>
                    <w:widowControl w:val="0"/>
                    <w:spacing w:after="0" w:line="360" w:lineRule="auto"/>
                    <w:ind w:left="122" w:leftChars="0"/>
                    <w:jc w:val="center"/>
                    <w:rPr>
                      <w:rFonts w:hint="default" w:eastAsia="Calibri" w:asciiTheme="minorHAnsi" w:hAnsiTheme="minorHAnsi" w:cstheme="minorHAnsi"/>
                      <w:iCs/>
                      <w:color w:val="0070C0"/>
                      <w:sz w:val="22"/>
                      <w:szCs w:val="22"/>
                      <w:lang w:val="en-US" w:eastAsia="en-US" w:bidi="ar-SA"/>
                    </w:rPr>
                  </w:pPr>
                  <w:r>
                    <w:rPr>
                      <w:rFonts w:eastAsia="Calibri" w:cstheme="minorHAnsi"/>
                      <w:iCs/>
                      <w:color w:val="0070C0"/>
                    </w:rPr>
                    <w:t xml:space="preserve">ECE to </w:t>
                  </w:r>
                  <w:r>
                    <w:rPr>
                      <w:rFonts w:hint="default" w:eastAsia="Calibri" w:cstheme="minorHAnsi"/>
                      <w:iCs/>
                      <w:color w:val="0070C0"/>
                      <w:lang w:val="en-US"/>
                    </w:rPr>
                    <w:t>V</w:t>
                  </w:r>
                </w:p>
              </w:tc>
              <w:tc>
                <w:tcPr>
                  <w:tcW w:w="794" w:type="pct"/>
                  <w:shd w:val="clear" w:color="auto" w:fill="auto"/>
                  <w:vAlign w:val="center"/>
                </w:tcPr>
                <w:p w14:paraId="55DF2195">
                  <w:pPr>
                    <w:widowControl w:val="0"/>
                    <w:spacing w:after="0" w:line="360"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3</w:t>
                  </w:r>
                  <w:r>
                    <w:rPr>
                      <w:rFonts w:hint="default" w:eastAsia="Calibri" w:cstheme="minorHAnsi"/>
                      <w:iCs/>
                      <w:color w:val="0070C0"/>
                      <w:lang w:val="en-US"/>
                    </w:rPr>
                    <w:t>0</w:t>
                  </w:r>
                  <w:r>
                    <w:rPr>
                      <w:rFonts w:eastAsia="Calibri" w:cstheme="minorHAnsi"/>
                      <w:iCs/>
                      <w:color w:val="0070C0"/>
                    </w:rPr>
                    <w:t>:1</w:t>
                  </w:r>
                </w:p>
              </w:tc>
            </w:tr>
            <w:tr w14:paraId="6B18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10E0ED83">
                  <w:pPr>
                    <w:widowControl w:val="0"/>
                    <w:numPr>
                      <w:ilvl w:val="0"/>
                      <w:numId w:val="1"/>
                    </w:numPr>
                    <w:spacing w:line="360" w:lineRule="auto"/>
                    <w:ind w:left="550" w:leftChars="0" w:hanging="360" w:firstLineChars="0"/>
                    <w:rPr>
                      <w:rFonts w:eastAsia="Calibri" w:asciiTheme="minorHAnsi" w:hAnsiTheme="minorHAnsi" w:cstheme="minorHAnsi"/>
                      <w:b/>
                      <w:bCs/>
                      <w:iCs/>
                      <w:color w:val="548235" w:themeColor="accent6" w:themeShade="BF"/>
                      <w:sz w:val="22"/>
                      <w:szCs w:val="22"/>
                      <w:shd w:val="clear" w:color="auto" w:fill="E2EFD9"/>
                      <w:lang w:val="en-US" w:eastAsia="en-US" w:bidi="ar-SA"/>
                    </w:rPr>
                  </w:pPr>
                  <w:r>
                    <w:rPr>
                      <w:rFonts w:eastAsia="Calibri" w:cstheme="minorHAnsi"/>
                      <w:b/>
                      <w:bCs/>
                      <w:iCs/>
                      <w:color w:val="548235" w:themeColor="accent6" w:themeShade="BF"/>
                      <w:shd w:val="clear" w:color="auto" w:fill="E2EFD9"/>
                    </w:rPr>
                    <w:t>GBPS  FRONTIER Colony No 1</w:t>
                  </w:r>
                </w:p>
              </w:tc>
              <w:tc>
                <w:tcPr>
                  <w:tcW w:w="1012" w:type="pct"/>
                  <w:shd w:val="clear" w:color="auto" w:fill="auto"/>
                  <w:vAlign w:val="center"/>
                </w:tcPr>
                <w:p w14:paraId="7EF6362A">
                  <w:pPr>
                    <w:widowControl w:val="0"/>
                    <w:spacing w:line="360" w:lineRule="auto"/>
                    <w:ind w:left="122" w:leftChars="0"/>
                    <w:jc w:val="center"/>
                    <w:rPr>
                      <w:rFonts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ECE-VII</w:t>
                  </w:r>
                </w:p>
              </w:tc>
              <w:tc>
                <w:tcPr>
                  <w:tcW w:w="794" w:type="pct"/>
                  <w:shd w:val="clear" w:color="auto" w:fill="auto"/>
                  <w:vAlign w:val="center"/>
                </w:tcPr>
                <w:p w14:paraId="23CEC655">
                  <w:pPr>
                    <w:widowControl w:val="0"/>
                    <w:spacing w:line="360" w:lineRule="auto"/>
                    <w:ind w:left="122" w:leftChars="0"/>
                    <w:jc w:val="center"/>
                    <w:rPr>
                      <w:rFonts w:hint="default" w:eastAsia="Calibri" w:asciiTheme="minorHAnsi" w:hAnsiTheme="minorHAnsi" w:cstheme="minorHAnsi"/>
                      <w:iCs/>
                      <w:color w:val="548235" w:themeColor="accent6" w:themeShade="BF"/>
                      <w:sz w:val="22"/>
                      <w:szCs w:val="22"/>
                      <w:lang w:val="en-US" w:eastAsia="en-US" w:bidi="ar-SA"/>
                    </w:rPr>
                  </w:pPr>
                  <w:r>
                    <w:rPr>
                      <w:rFonts w:hint="default" w:eastAsia="Calibri" w:cstheme="minorHAnsi"/>
                      <w:iCs/>
                      <w:color w:val="548235" w:themeColor="accent6" w:themeShade="BF"/>
                      <w:lang w:val="en-US"/>
                    </w:rPr>
                    <w:t>31</w:t>
                  </w:r>
                  <w:r>
                    <w:rPr>
                      <w:rFonts w:eastAsia="Calibri" w:cstheme="minorHAnsi"/>
                      <w:iCs/>
                      <w:color w:val="548235" w:themeColor="accent6" w:themeShade="BF"/>
                    </w:rPr>
                    <w:t>:1</w:t>
                  </w:r>
                </w:p>
              </w:tc>
            </w:tr>
            <w:tr w14:paraId="011B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3CF5CFF2">
                  <w:pPr>
                    <w:pStyle w:val="24"/>
                    <w:widowControl w:val="0"/>
                    <w:spacing w:line="360" w:lineRule="auto"/>
                    <w:ind w:left="0" w:leftChars="0"/>
                    <w:jc w:val="center"/>
                    <w:rPr>
                      <w:rFonts w:eastAsia="Calibri" w:asciiTheme="minorHAnsi" w:hAnsiTheme="minorHAnsi" w:cstheme="minorHAnsi"/>
                      <w:b w:val="0"/>
                      <w:bCs/>
                      <w:iCs/>
                      <w:color w:val="0070C0"/>
                      <w:sz w:val="22"/>
                      <w:szCs w:val="22"/>
                      <w:lang w:val="en-US" w:eastAsia="en-US" w:bidi="ar-SA"/>
                    </w:rPr>
                  </w:pPr>
                  <w:r>
                    <w:rPr>
                      <w:rFonts w:hint="default" w:eastAsia="Calibri" w:cstheme="minorHAnsi"/>
                      <w:b w:val="0"/>
                      <w:bCs/>
                      <w:iCs/>
                      <w:color w:val="0070C0"/>
                      <w:lang w:val="en-US"/>
                    </w:rPr>
                    <w:t xml:space="preserve">3.1 GBSS </w:t>
                  </w:r>
                  <w:r>
                    <w:rPr>
                      <w:rFonts w:eastAsia="Calibri" w:cstheme="minorHAnsi"/>
                      <w:b w:val="0"/>
                      <w:bCs/>
                      <w:iCs/>
                      <w:color w:val="0070C0"/>
                    </w:rPr>
                    <w:t>ZULFIQAR</w:t>
                  </w:r>
                </w:p>
              </w:tc>
              <w:tc>
                <w:tcPr>
                  <w:tcW w:w="1012" w:type="pct"/>
                  <w:shd w:val="clear" w:color="auto" w:fill="auto"/>
                  <w:vAlign w:val="center"/>
                </w:tcPr>
                <w:p w14:paraId="508B794D">
                  <w:pPr>
                    <w:widowControl w:val="0"/>
                    <w:spacing w:line="360"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VI-X</w:t>
                  </w:r>
                </w:p>
              </w:tc>
              <w:tc>
                <w:tcPr>
                  <w:tcW w:w="794" w:type="pct"/>
                  <w:shd w:val="clear" w:color="auto" w:fill="auto"/>
                  <w:vAlign w:val="center"/>
                </w:tcPr>
                <w:p w14:paraId="51562C79">
                  <w:pPr>
                    <w:widowControl w:val="0"/>
                    <w:spacing w:line="360" w:lineRule="auto"/>
                    <w:ind w:left="122" w:leftChars="0"/>
                    <w:jc w:val="center"/>
                    <w:rPr>
                      <w:rFonts w:hint="default" w:eastAsia="Calibri" w:asciiTheme="minorHAnsi" w:hAnsiTheme="minorHAnsi" w:cstheme="minorHAnsi"/>
                      <w:iCs/>
                      <w:color w:val="0070C0"/>
                      <w:sz w:val="22"/>
                      <w:szCs w:val="22"/>
                      <w:lang w:val="en-US" w:eastAsia="en-US" w:bidi="ar-SA"/>
                    </w:rPr>
                  </w:pPr>
                  <w:r>
                    <w:rPr>
                      <w:rFonts w:hint="default" w:eastAsia="Calibri" w:cstheme="minorHAnsi"/>
                      <w:iCs/>
                      <w:color w:val="0070C0"/>
                      <w:lang w:val="en-US"/>
                    </w:rPr>
                    <w:t>18</w:t>
                  </w:r>
                  <w:r>
                    <w:rPr>
                      <w:rFonts w:eastAsia="Calibri" w:cstheme="minorHAnsi"/>
                      <w:iCs/>
                      <w:color w:val="0070C0"/>
                    </w:rPr>
                    <w:t>:1</w:t>
                  </w:r>
                </w:p>
              </w:tc>
            </w:tr>
            <w:tr w14:paraId="34D7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4776DE5F">
                  <w:pPr>
                    <w:pStyle w:val="24"/>
                    <w:widowControl w:val="0"/>
                    <w:spacing w:line="360" w:lineRule="auto"/>
                    <w:ind w:left="0" w:leftChars="0"/>
                    <w:jc w:val="center"/>
                    <w:rPr>
                      <w:rFonts w:eastAsia="Calibri" w:asciiTheme="minorHAnsi" w:hAnsiTheme="minorHAnsi" w:cstheme="minorHAnsi"/>
                      <w:b w:val="0"/>
                      <w:bCs/>
                      <w:iCs/>
                      <w:color w:val="0070C0"/>
                      <w:sz w:val="22"/>
                      <w:szCs w:val="22"/>
                      <w:shd w:val="clear" w:color="auto" w:fill="E2EFD9"/>
                      <w:lang w:val="en-US" w:eastAsia="en-US" w:bidi="ar-SA"/>
                    </w:rPr>
                  </w:pPr>
                  <w:r>
                    <w:rPr>
                      <w:rFonts w:hint="default" w:eastAsia="Calibri" w:cstheme="minorHAnsi"/>
                      <w:b w:val="0"/>
                      <w:bCs/>
                      <w:iCs/>
                      <w:color w:val="0070C0"/>
                      <w:shd w:val="clear" w:color="auto" w:fill="E2EFD9"/>
                      <w:lang w:val="en-US"/>
                    </w:rPr>
                    <w:t xml:space="preserve">3.2 </w:t>
                  </w:r>
                  <w:r>
                    <w:rPr>
                      <w:rFonts w:eastAsia="Calibri" w:cstheme="minorHAnsi"/>
                      <w:b w:val="0"/>
                      <w:bCs/>
                      <w:iCs/>
                      <w:color w:val="0070C0"/>
                      <w:shd w:val="clear" w:color="auto" w:fill="E2EFD9"/>
                    </w:rPr>
                    <w:t>GGPS QASBA ST 2</w:t>
                  </w:r>
                </w:p>
              </w:tc>
              <w:tc>
                <w:tcPr>
                  <w:tcW w:w="1012" w:type="pct"/>
                  <w:shd w:val="clear" w:color="auto" w:fill="auto"/>
                  <w:vAlign w:val="center"/>
                </w:tcPr>
                <w:p w14:paraId="0C8D6851">
                  <w:pPr>
                    <w:widowControl w:val="0"/>
                    <w:spacing w:line="360"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ECE-V</w:t>
                  </w:r>
                </w:p>
              </w:tc>
              <w:tc>
                <w:tcPr>
                  <w:tcW w:w="794" w:type="pct"/>
                  <w:shd w:val="clear" w:color="auto" w:fill="auto"/>
                  <w:vAlign w:val="center"/>
                </w:tcPr>
                <w:p w14:paraId="061D150F">
                  <w:pPr>
                    <w:widowControl w:val="0"/>
                    <w:spacing w:line="360" w:lineRule="auto"/>
                    <w:ind w:firstLine="550" w:firstLineChars="250"/>
                    <w:jc w:val="both"/>
                    <w:rPr>
                      <w:rFonts w:hint="default" w:eastAsia="Calibri" w:asciiTheme="minorHAnsi" w:hAnsiTheme="minorHAnsi" w:cstheme="minorHAnsi"/>
                      <w:iCs/>
                      <w:color w:val="0070C0"/>
                      <w:sz w:val="22"/>
                      <w:szCs w:val="22"/>
                      <w:lang w:val="en-US" w:eastAsia="en-US" w:bidi="ar-SA"/>
                    </w:rPr>
                  </w:pPr>
                  <w:r>
                    <w:rPr>
                      <w:rFonts w:hint="default" w:eastAsia="Calibri" w:cstheme="minorHAnsi"/>
                      <w:iCs/>
                      <w:color w:val="0070C0"/>
                      <w:lang w:val="en-US"/>
                    </w:rPr>
                    <w:t>24</w:t>
                  </w:r>
                  <w:r>
                    <w:rPr>
                      <w:rFonts w:eastAsia="Calibri" w:cstheme="minorHAnsi"/>
                      <w:iCs/>
                      <w:color w:val="0070C0"/>
                    </w:rPr>
                    <w:t>:1</w:t>
                  </w:r>
                </w:p>
              </w:tc>
            </w:tr>
            <w:tr w14:paraId="35C7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6FA36594">
                  <w:pPr>
                    <w:pStyle w:val="24"/>
                    <w:widowControl w:val="0"/>
                    <w:spacing w:line="360" w:lineRule="auto"/>
                    <w:ind w:left="0" w:leftChars="0"/>
                    <w:jc w:val="center"/>
                    <w:rPr>
                      <w:rFonts w:hint="default" w:eastAsia="Calibri" w:asciiTheme="minorHAnsi" w:hAnsiTheme="minorHAnsi" w:cstheme="minorHAnsi"/>
                      <w:b w:val="0"/>
                      <w:bCs/>
                      <w:iCs/>
                      <w:color w:val="0070C0"/>
                      <w:sz w:val="22"/>
                      <w:szCs w:val="22"/>
                      <w:lang w:val="en-US" w:eastAsia="en-US" w:bidi="ar-SA"/>
                    </w:rPr>
                  </w:pPr>
                  <w:r>
                    <w:rPr>
                      <w:rFonts w:hint="default" w:eastAsia="Calibri" w:cstheme="minorHAnsi"/>
                      <w:b w:val="0"/>
                      <w:bCs/>
                      <w:iCs/>
                      <w:color w:val="0070C0"/>
                      <w:lang w:val="en-US"/>
                    </w:rPr>
                    <w:t xml:space="preserve">3.3 GGBSS </w:t>
                  </w:r>
                  <w:r>
                    <w:rPr>
                      <w:rFonts w:eastAsia="Calibri" w:cstheme="minorHAnsi"/>
                      <w:b w:val="0"/>
                      <w:bCs/>
                      <w:iCs/>
                      <w:color w:val="0070C0"/>
                    </w:rPr>
                    <w:t xml:space="preserve">COSMOPOLITAN </w:t>
                  </w:r>
                  <w:r>
                    <w:rPr>
                      <w:rFonts w:hint="default" w:eastAsia="Calibri" w:cstheme="minorHAnsi"/>
                      <w:b w:val="0"/>
                      <w:bCs/>
                      <w:iCs/>
                      <w:color w:val="0070C0"/>
                      <w:lang w:val="en-US"/>
                    </w:rPr>
                    <w:t>(</w:t>
                  </w:r>
                  <w:r>
                    <w:rPr>
                      <w:rFonts w:eastAsia="Calibri" w:cstheme="minorHAnsi"/>
                      <w:b w:val="0"/>
                      <w:bCs/>
                      <w:iCs/>
                      <w:color w:val="0070C0"/>
                    </w:rPr>
                    <w:t>CAMPUS</w:t>
                  </w:r>
                  <w:r>
                    <w:rPr>
                      <w:rFonts w:hint="default" w:eastAsia="Calibri" w:cstheme="minorHAnsi"/>
                      <w:b w:val="0"/>
                      <w:bCs/>
                      <w:iCs/>
                      <w:color w:val="0070C0"/>
                      <w:lang w:val="en-US"/>
                    </w:rPr>
                    <w:t>)</w:t>
                  </w:r>
                </w:p>
              </w:tc>
              <w:tc>
                <w:tcPr>
                  <w:tcW w:w="1012" w:type="pct"/>
                  <w:shd w:val="clear" w:color="auto" w:fill="auto"/>
                  <w:vAlign w:val="center"/>
                </w:tcPr>
                <w:p w14:paraId="3AE5FAEA">
                  <w:pPr>
                    <w:widowControl w:val="0"/>
                    <w:spacing w:line="360"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ECE-X</w:t>
                  </w:r>
                </w:p>
              </w:tc>
              <w:tc>
                <w:tcPr>
                  <w:tcW w:w="794" w:type="pct"/>
                  <w:shd w:val="clear" w:color="auto" w:fill="auto"/>
                  <w:vAlign w:val="center"/>
                </w:tcPr>
                <w:p w14:paraId="1E18E256">
                  <w:pPr>
                    <w:widowControl w:val="0"/>
                    <w:spacing w:line="360" w:lineRule="auto"/>
                    <w:ind w:left="122" w:leftChars="0"/>
                    <w:jc w:val="center"/>
                    <w:rPr>
                      <w:rFonts w:hint="default" w:eastAsia="Calibri" w:asciiTheme="minorHAnsi" w:hAnsiTheme="minorHAnsi" w:cstheme="minorHAnsi"/>
                      <w:iCs/>
                      <w:color w:val="0070C0"/>
                      <w:sz w:val="22"/>
                      <w:szCs w:val="22"/>
                      <w:lang w:val="en-US" w:eastAsia="en-US" w:bidi="ar-SA"/>
                    </w:rPr>
                  </w:pPr>
                  <w:r>
                    <w:rPr>
                      <w:rFonts w:hint="default" w:eastAsia="Calibri" w:cstheme="minorHAnsi"/>
                      <w:iCs/>
                      <w:color w:val="0070C0"/>
                      <w:lang w:val="en-US"/>
                    </w:rPr>
                    <w:t>25</w:t>
                  </w:r>
                  <w:r>
                    <w:rPr>
                      <w:rFonts w:eastAsia="Calibri" w:cstheme="minorHAnsi"/>
                      <w:iCs/>
                      <w:color w:val="0070C0"/>
                    </w:rPr>
                    <w:t>:1</w:t>
                  </w:r>
                </w:p>
              </w:tc>
            </w:tr>
            <w:tr w14:paraId="0BAB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3193" w:type="pct"/>
                  <w:shd w:val="clear" w:color="auto" w:fill="auto"/>
                  <w:vAlign w:val="center"/>
                </w:tcPr>
                <w:p w14:paraId="7A51692E">
                  <w:pPr>
                    <w:pStyle w:val="24"/>
                    <w:widowControl w:val="0"/>
                    <w:numPr>
                      <w:ilvl w:val="0"/>
                      <w:numId w:val="1"/>
                    </w:numPr>
                    <w:spacing w:line="276" w:lineRule="auto"/>
                    <w:ind w:left="550" w:leftChars="0" w:hanging="360" w:firstLineChars="0"/>
                    <w:rPr>
                      <w:rFonts w:eastAsia="Calibri" w:asciiTheme="minorHAnsi" w:hAnsiTheme="minorHAnsi" w:cstheme="minorHAnsi"/>
                      <w:b/>
                      <w:bCs/>
                      <w:iCs/>
                      <w:color w:val="548235" w:themeColor="accent6" w:themeShade="BF"/>
                      <w:sz w:val="24"/>
                      <w:szCs w:val="24"/>
                      <w:lang w:val="en-US" w:eastAsia="en-US" w:bidi="ar-SA"/>
                    </w:rPr>
                  </w:pPr>
                  <w:r>
                    <w:rPr>
                      <w:rFonts w:eastAsia="Calibri" w:cstheme="minorHAnsi"/>
                      <w:b/>
                      <w:bCs/>
                      <w:iCs/>
                      <w:color w:val="548235" w:themeColor="accent6" w:themeShade="BF"/>
                      <w:sz w:val="24"/>
                      <w:szCs w:val="24"/>
                    </w:rPr>
                    <w:t xml:space="preserve">GBSS#09 SEC 8L </w:t>
                  </w:r>
                </w:p>
              </w:tc>
              <w:tc>
                <w:tcPr>
                  <w:tcW w:w="1985" w:type="dxa"/>
                  <w:shd w:val="clear" w:color="auto" w:fill="auto"/>
                  <w:vAlign w:val="center"/>
                </w:tcPr>
                <w:p w14:paraId="306CB8DE">
                  <w:pPr>
                    <w:widowControl w:val="0"/>
                    <w:spacing w:line="276" w:lineRule="auto"/>
                    <w:ind w:left="122" w:leftChars="0"/>
                    <w:jc w:val="center"/>
                    <w:rPr>
                      <w:rFonts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ECE TO X</w:t>
                  </w:r>
                </w:p>
              </w:tc>
              <w:tc>
                <w:tcPr>
                  <w:tcW w:w="1559" w:type="dxa"/>
                  <w:shd w:val="clear" w:color="auto" w:fill="auto"/>
                  <w:vAlign w:val="center"/>
                </w:tcPr>
                <w:p w14:paraId="5CB66B40">
                  <w:pPr>
                    <w:widowControl w:val="0"/>
                    <w:spacing w:line="276" w:lineRule="auto"/>
                    <w:jc w:val="center"/>
                    <w:rPr>
                      <w:rFonts w:hint="default" w:eastAsia="Calibri" w:asciiTheme="minorHAnsi" w:hAnsiTheme="minorHAnsi" w:cstheme="minorHAnsi"/>
                      <w:iCs/>
                      <w:color w:val="548235" w:themeColor="accent6" w:themeShade="BF"/>
                      <w:sz w:val="22"/>
                      <w:szCs w:val="22"/>
                      <w:lang w:val="en-US" w:eastAsia="en-US" w:bidi="ar-SA"/>
                    </w:rPr>
                  </w:pPr>
                  <w:r>
                    <w:rPr>
                      <w:rFonts w:eastAsia="Calibri" w:cstheme="minorHAnsi"/>
                      <w:iCs/>
                      <w:color w:val="548235" w:themeColor="accent6" w:themeShade="BF"/>
                    </w:rPr>
                    <w:t>23:1</w:t>
                  </w:r>
                </w:p>
              </w:tc>
            </w:tr>
            <w:tr w14:paraId="3211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6000D586">
                  <w:pPr>
                    <w:widowControl w:val="0"/>
                    <w:spacing w:line="276" w:lineRule="auto"/>
                    <w:jc w:val="center"/>
                    <w:rPr>
                      <w:rFonts w:eastAsia="Calibri" w:asciiTheme="minorHAnsi" w:hAnsiTheme="minorHAnsi" w:cstheme="minorHAnsi"/>
                      <w:b w:val="0"/>
                      <w:bCs w:val="0"/>
                      <w:iCs/>
                      <w:color w:val="0070C0"/>
                      <w:sz w:val="24"/>
                      <w:szCs w:val="24"/>
                      <w:shd w:val="clear" w:color="auto" w:fill="E2EFD9"/>
                      <w:lang w:val="en-US" w:eastAsia="en-US" w:bidi="ar-SA"/>
                    </w:rPr>
                  </w:pPr>
                  <w:r>
                    <w:rPr>
                      <w:rFonts w:hint="default" w:cstheme="minorHAnsi"/>
                      <w:b w:val="0"/>
                      <w:bCs w:val="0"/>
                      <w:iCs/>
                      <w:color w:val="0070C0"/>
                      <w:sz w:val="24"/>
                      <w:szCs w:val="24"/>
                      <w:lang w:val="en-US"/>
                    </w:rPr>
                    <w:t xml:space="preserve">4.1 </w:t>
                  </w:r>
                  <w:r>
                    <w:rPr>
                      <w:rFonts w:cstheme="minorHAnsi"/>
                      <w:b w:val="0"/>
                      <w:bCs w:val="0"/>
                      <w:iCs/>
                      <w:color w:val="0070C0"/>
                      <w:sz w:val="24"/>
                      <w:szCs w:val="24"/>
                    </w:rPr>
                    <w:t>GBSS#05</w:t>
                  </w:r>
                </w:p>
              </w:tc>
              <w:tc>
                <w:tcPr>
                  <w:tcW w:w="1985" w:type="dxa"/>
                  <w:shd w:val="clear" w:color="auto" w:fill="auto"/>
                  <w:vAlign w:val="center"/>
                </w:tcPr>
                <w:p w14:paraId="7C734D9F">
                  <w:pPr>
                    <w:widowControl w:val="0"/>
                    <w:spacing w:line="276"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VI TO X</w:t>
                  </w:r>
                </w:p>
              </w:tc>
              <w:tc>
                <w:tcPr>
                  <w:tcW w:w="1559" w:type="dxa"/>
                  <w:shd w:val="clear" w:color="auto" w:fill="auto"/>
                  <w:vAlign w:val="center"/>
                </w:tcPr>
                <w:p w14:paraId="166DC331">
                  <w:pPr>
                    <w:widowControl w:val="0"/>
                    <w:spacing w:line="276" w:lineRule="auto"/>
                    <w:jc w:val="center"/>
                    <w:rPr>
                      <w:rFonts w:hint="default" w:eastAsia="Calibri" w:asciiTheme="minorHAnsi" w:hAnsiTheme="minorHAnsi" w:cstheme="minorHAnsi"/>
                      <w:iCs/>
                      <w:color w:val="0070C0"/>
                      <w:sz w:val="22"/>
                      <w:szCs w:val="22"/>
                      <w:lang w:val="en-US" w:eastAsia="en-US" w:bidi="ar-SA"/>
                    </w:rPr>
                  </w:pPr>
                  <w:r>
                    <w:rPr>
                      <w:rFonts w:eastAsia="Calibri" w:cstheme="minorHAnsi"/>
                      <w:iCs/>
                      <w:color w:val="0070C0"/>
                    </w:rPr>
                    <w:t>26:1</w:t>
                  </w:r>
                </w:p>
              </w:tc>
            </w:tr>
            <w:tr w14:paraId="38F4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3F658F22">
                  <w:pPr>
                    <w:pStyle w:val="24"/>
                    <w:widowControl w:val="0"/>
                    <w:spacing w:line="276" w:lineRule="auto"/>
                    <w:ind w:left="0" w:leftChars="0"/>
                    <w:jc w:val="center"/>
                    <w:rPr>
                      <w:rFonts w:eastAsia="Calibri" w:asciiTheme="minorHAnsi" w:hAnsiTheme="minorHAnsi" w:cstheme="minorHAnsi"/>
                      <w:b w:val="0"/>
                      <w:bCs w:val="0"/>
                      <w:iCs/>
                      <w:color w:val="0070C0"/>
                      <w:sz w:val="24"/>
                      <w:szCs w:val="24"/>
                      <w:shd w:val="clear" w:color="auto" w:fill="E2EFD9"/>
                      <w:lang w:val="en-US" w:eastAsia="en-US" w:bidi="ar-SA"/>
                    </w:rPr>
                  </w:pPr>
                  <w:r>
                    <w:rPr>
                      <w:rFonts w:hint="default" w:cstheme="minorHAnsi"/>
                      <w:b w:val="0"/>
                      <w:bCs w:val="0"/>
                      <w:iCs/>
                      <w:color w:val="0070C0"/>
                      <w:sz w:val="24"/>
                      <w:szCs w:val="24"/>
                      <w:lang w:val="en-US"/>
                    </w:rPr>
                    <w:t xml:space="preserve">4.2 </w:t>
                  </w:r>
                  <w:r>
                    <w:rPr>
                      <w:rFonts w:cstheme="minorHAnsi"/>
                      <w:b w:val="0"/>
                      <w:bCs w:val="0"/>
                      <w:iCs/>
                      <w:color w:val="0070C0"/>
                      <w:sz w:val="24"/>
                      <w:szCs w:val="24"/>
                    </w:rPr>
                    <w:t>GBSS#14</w:t>
                  </w:r>
                </w:p>
              </w:tc>
              <w:tc>
                <w:tcPr>
                  <w:tcW w:w="1985" w:type="dxa"/>
                  <w:shd w:val="clear" w:color="auto" w:fill="auto"/>
                  <w:vAlign w:val="center"/>
                </w:tcPr>
                <w:p w14:paraId="2A3FC87B">
                  <w:pPr>
                    <w:widowControl w:val="0"/>
                    <w:spacing w:line="276"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VI TO XII</w:t>
                  </w:r>
                </w:p>
              </w:tc>
              <w:tc>
                <w:tcPr>
                  <w:tcW w:w="1559" w:type="dxa"/>
                  <w:shd w:val="clear" w:color="auto" w:fill="auto"/>
                  <w:vAlign w:val="center"/>
                </w:tcPr>
                <w:p w14:paraId="051CF083">
                  <w:pPr>
                    <w:widowControl w:val="0"/>
                    <w:spacing w:line="276" w:lineRule="auto"/>
                    <w:rPr>
                      <w:rFonts w:hint="default" w:eastAsia="Calibri" w:asciiTheme="minorHAnsi" w:hAnsiTheme="minorHAnsi" w:cstheme="minorHAnsi"/>
                      <w:iCs/>
                      <w:color w:val="0070C0"/>
                      <w:sz w:val="22"/>
                      <w:szCs w:val="22"/>
                      <w:lang w:val="en-US" w:eastAsia="en-US" w:bidi="ar-SA"/>
                    </w:rPr>
                  </w:pPr>
                  <w:r>
                    <w:rPr>
                      <w:rFonts w:eastAsia="Calibri" w:cstheme="minorHAnsi"/>
                      <w:iCs/>
                      <w:color w:val="0070C0"/>
                    </w:rPr>
                    <w:t xml:space="preserve">         13:1</w:t>
                  </w:r>
                </w:p>
              </w:tc>
            </w:tr>
            <w:tr w14:paraId="4175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193" w:type="pct"/>
                  <w:shd w:val="clear" w:color="auto" w:fill="auto"/>
                  <w:vAlign w:val="center"/>
                </w:tcPr>
                <w:p w14:paraId="7A1256CA">
                  <w:pPr>
                    <w:widowControl w:val="0"/>
                    <w:spacing w:line="276" w:lineRule="auto"/>
                    <w:jc w:val="center"/>
                    <w:rPr>
                      <w:rFonts w:eastAsia="Calibri" w:asciiTheme="minorHAnsi" w:hAnsiTheme="minorHAnsi" w:cstheme="minorHAnsi"/>
                      <w:b w:val="0"/>
                      <w:bCs w:val="0"/>
                      <w:iCs/>
                      <w:color w:val="0070C0"/>
                      <w:sz w:val="24"/>
                      <w:szCs w:val="24"/>
                      <w:shd w:val="clear" w:color="auto" w:fill="E2EFD9"/>
                      <w:lang w:val="en-US" w:eastAsia="en-US" w:bidi="ar-SA"/>
                    </w:rPr>
                  </w:pPr>
                  <w:r>
                    <w:rPr>
                      <w:rFonts w:hint="default" w:cstheme="minorHAnsi"/>
                      <w:b w:val="0"/>
                      <w:bCs w:val="0"/>
                      <w:iCs/>
                      <w:color w:val="0070C0"/>
                      <w:sz w:val="24"/>
                      <w:szCs w:val="24"/>
                      <w:lang w:val="en-US"/>
                    </w:rPr>
                    <w:t xml:space="preserve">4.3 </w:t>
                  </w:r>
                  <w:r>
                    <w:rPr>
                      <w:rFonts w:cstheme="minorHAnsi"/>
                      <w:b w:val="0"/>
                      <w:bCs w:val="0"/>
                      <w:iCs/>
                      <w:color w:val="0070C0"/>
                      <w:sz w:val="24"/>
                      <w:szCs w:val="24"/>
                    </w:rPr>
                    <w:t>GBPS#09</w:t>
                  </w:r>
                </w:p>
              </w:tc>
              <w:tc>
                <w:tcPr>
                  <w:tcW w:w="1985" w:type="dxa"/>
                  <w:shd w:val="clear" w:color="auto" w:fill="auto"/>
                  <w:vAlign w:val="center"/>
                </w:tcPr>
                <w:p w14:paraId="1938B6DD">
                  <w:pPr>
                    <w:widowControl w:val="0"/>
                    <w:spacing w:line="276" w:lineRule="auto"/>
                    <w:ind w:left="122" w:leftChars="0"/>
                    <w:jc w:val="center"/>
                    <w:rPr>
                      <w:rFonts w:eastAsia="Calibri" w:asciiTheme="minorHAnsi" w:hAnsiTheme="minorHAnsi" w:cstheme="minorHAnsi"/>
                      <w:iCs/>
                      <w:color w:val="0070C0"/>
                      <w:sz w:val="22"/>
                      <w:szCs w:val="22"/>
                      <w:lang w:val="en-US" w:eastAsia="en-US" w:bidi="ar-SA"/>
                    </w:rPr>
                  </w:pPr>
                  <w:r>
                    <w:rPr>
                      <w:rFonts w:eastAsia="Calibri" w:cstheme="minorHAnsi"/>
                      <w:iCs/>
                      <w:color w:val="0070C0"/>
                    </w:rPr>
                    <w:t>ECE TO V</w:t>
                  </w:r>
                </w:p>
              </w:tc>
              <w:tc>
                <w:tcPr>
                  <w:tcW w:w="1559" w:type="dxa"/>
                  <w:shd w:val="clear" w:color="auto" w:fill="auto"/>
                  <w:vAlign w:val="center"/>
                </w:tcPr>
                <w:p w14:paraId="4AA50E4A">
                  <w:pPr>
                    <w:widowControl w:val="0"/>
                    <w:spacing w:line="276" w:lineRule="auto"/>
                    <w:rPr>
                      <w:rFonts w:hint="default" w:eastAsia="Calibri" w:asciiTheme="minorHAnsi" w:hAnsiTheme="minorHAnsi" w:cstheme="minorHAnsi"/>
                      <w:iCs/>
                      <w:color w:val="0070C0"/>
                      <w:sz w:val="22"/>
                      <w:szCs w:val="22"/>
                      <w:lang w:val="en-US" w:eastAsia="en-US" w:bidi="ar-SA"/>
                    </w:rPr>
                  </w:pPr>
                  <w:r>
                    <w:rPr>
                      <w:rFonts w:eastAsia="Calibri" w:cstheme="minorHAnsi"/>
                      <w:iCs/>
                      <w:color w:val="0070C0"/>
                    </w:rPr>
                    <w:t xml:space="preserve">         39:1</w:t>
                  </w:r>
                </w:p>
              </w:tc>
            </w:tr>
          </w:tbl>
          <w:p w14:paraId="3609EB4F">
            <w:pPr>
              <w:spacing w:after="0" w:line="360" w:lineRule="auto"/>
              <w:jc w:val="both"/>
              <w:rPr>
                <w:rFonts w:cstheme="minorHAnsi"/>
                <w:iCs/>
                <w:color w:val="auto"/>
              </w:rPr>
            </w:pPr>
          </w:p>
        </w:tc>
      </w:tr>
    </w:tbl>
    <w:p w14:paraId="3DAF36DC">
      <w:pPr>
        <w:spacing w:after="0" w:line="360" w:lineRule="auto"/>
        <w:rPr>
          <w:rFonts w:cstheme="minorHAnsi"/>
          <w:iCs/>
          <w:color w:val="auto"/>
        </w:rPr>
      </w:pPr>
    </w:p>
    <w:p w14:paraId="2F74460B">
      <w:pPr>
        <w:pStyle w:val="4"/>
        <w:numPr>
          <w:ilvl w:val="0"/>
          <w:numId w:val="4"/>
        </w:numPr>
        <w:spacing w:line="360" w:lineRule="auto"/>
        <w:ind w:left="426" w:hanging="426"/>
        <w:rPr>
          <w:rFonts w:asciiTheme="minorHAnsi" w:hAnsiTheme="minorHAnsi" w:cstheme="minorHAnsi"/>
          <w:iCs/>
          <w:color w:val="auto"/>
          <w:sz w:val="28"/>
          <w:szCs w:val="28"/>
        </w:rPr>
      </w:pPr>
      <w:bookmarkStart w:id="12" w:name="_Toc167976605"/>
      <w:r>
        <w:rPr>
          <w:rFonts w:asciiTheme="minorHAnsi" w:hAnsiTheme="minorHAnsi" w:cstheme="minorHAnsi"/>
          <w:iCs/>
          <w:color w:val="auto"/>
          <w:sz w:val="28"/>
          <w:szCs w:val="28"/>
        </w:rPr>
        <w:t>Functional Attendance Management</w:t>
      </w:r>
      <w:bookmarkEnd w:id="12"/>
    </w:p>
    <w:tbl>
      <w:tblPr>
        <w:tblStyle w:val="16"/>
        <w:tblW w:w="19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8"/>
        <w:gridCol w:w="9918"/>
      </w:tblGrid>
      <w:tr w14:paraId="1BBB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tcPr>
          <w:p w14:paraId="70D26F2C">
            <w:pPr>
              <w:spacing w:after="0" w:line="276" w:lineRule="auto"/>
              <w:jc w:val="both"/>
              <w:rPr>
                <w:rFonts w:cstheme="minorHAnsi"/>
                <w:iCs/>
                <w:color w:val="0070C0"/>
              </w:rPr>
            </w:pPr>
            <w:r>
              <w:rPr>
                <w:rFonts w:cstheme="minorHAnsi"/>
                <w:iCs/>
                <w:color w:val="0070C0"/>
              </w:rPr>
              <w:t>Currently attendance is being taken through</w:t>
            </w:r>
            <w:r>
              <w:rPr>
                <w:rFonts w:hint="default" w:cstheme="minorHAnsi"/>
                <w:iCs/>
                <w:color w:val="0070C0"/>
                <w:lang w:val="en-US"/>
              </w:rPr>
              <w:t xml:space="preserve"> a</w:t>
            </w:r>
            <w:r>
              <w:rPr>
                <w:rFonts w:cstheme="minorHAnsi"/>
                <w:iCs/>
                <w:color w:val="0070C0"/>
              </w:rPr>
              <w:t xml:space="preserve"> </w:t>
            </w:r>
            <w:r>
              <w:rPr>
                <w:rFonts w:hint="default" w:cstheme="minorHAnsi"/>
                <w:iCs/>
                <w:color w:val="0070C0"/>
                <w:lang w:val="en-US"/>
              </w:rPr>
              <w:t>b</w:t>
            </w:r>
            <w:r>
              <w:rPr>
                <w:rFonts w:cstheme="minorHAnsi"/>
                <w:iCs/>
                <w:color w:val="0070C0"/>
              </w:rPr>
              <w:t xml:space="preserve">iometric system in all schools of all </w:t>
            </w:r>
            <w:r>
              <w:rPr>
                <w:rFonts w:hint="default" w:cstheme="minorHAnsi"/>
                <w:iCs/>
                <w:color w:val="0070C0"/>
                <w:lang w:val="en-US"/>
              </w:rPr>
              <w:t>g</w:t>
            </w:r>
            <w:r>
              <w:rPr>
                <w:rFonts w:cstheme="minorHAnsi"/>
                <w:iCs/>
                <w:color w:val="0070C0"/>
              </w:rPr>
              <w:t xml:space="preserve">overnment employees. However, all the current government and private teaching and non-teaching staff are also marking attendance in </w:t>
            </w:r>
            <w:r>
              <w:rPr>
                <w:rFonts w:hint="default" w:cstheme="minorHAnsi"/>
                <w:iCs/>
                <w:color w:val="0070C0"/>
                <w:lang w:val="en-US"/>
              </w:rPr>
              <w:t xml:space="preserve">the </w:t>
            </w:r>
            <w:r>
              <w:rPr>
                <w:rFonts w:cstheme="minorHAnsi"/>
                <w:iCs/>
                <w:color w:val="0070C0"/>
              </w:rPr>
              <w:t>teachers’ attendance register manually.</w:t>
            </w:r>
          </w:p>
          <w:p w14:paraId="3AB78925">
            <w:pPr>
              <w:spacing w:after="0" w:line="276" w:lineRule="auto"/>
              <w:jc w:val="both"/>
              <w:rPr>
                <w:rFonts w:cstheme="minorHAnsi"/>
                <w:iCs/>
                <w:color w:val="auto"/>
              </w:rPr>
            </w:pPr>
          </w:p>
        </w:tc>
        <w:tc>
          <w:tcPr>
            <w:tcW w:w="9918" w:type="dxa"/>
          </w:tcPr>
          <w:p w14:paraId="7D45B6C7">
            <w:pPr>
              <w:spacing w:after="0" w:line="276" w:lineRule="auto"/>
              <w:jc w:val="both"/>
              <w:rPr>
                <w:rFonts w:cstheme="minorHAnsi"/>
                <w:iCs/>
                <w:color w:val="auto"/>
              </w:rPr>
            </w:pPr>
          </w:p>
        </w:tc>
      </w:tr>
    </w:tbl>
    <w:p w14:paraId="03319E4B">
      <w:pPr>
        <w:spacing w:after="0" w:line="276" w:lineRule="auto"/>
        <w:rPr>
          <w:rFonts w:cstheme="minorHAnsi"/>
          <w:iCs/>
          <w:color w:val="auto"/>
        </w:rPr>
      </w:pPr>
    </w:p>
    <w:p w14:paraId="6F3F8624">
      <w:pPr>
        <w:pStyle w:val="4"/>
        <w:numPr>
          <w:ilvl w:val="0"/>
          <w:numId w:val="4"/>
        </w:numPr>
        <w:spacing w:line="276" w:lineRule="auto"/>
        <w:ind w:left="426" w:hanging="426"/>
        <w:rPr>
          <w:rFonts w:asciiTheme="minorHAnsi" w:hAnsiTheme="minorHAnsi" w:cstheme="minorHAnsi"/>
          <w:iCs/>
          <w:color w:val="auto"/>
          <w:sz w:val="28"/>
          <w:szCs w:val="28"/>
        </w:rPr>
      </w:pPr>
      <w:bookmarkStart w:id="13" w:name="_Toc167976606"/>
      <w:r>
        <w:rPr>
          <w:rFonts w:asciiTheme="minorHAnsi" w:hAnsiTheme="minorHAnsi" w:cstheme="minorHAnsi"/>
          <w:iCs/>
          <w:color w:val="auto"/>
          <w:sz w:val="28"/>
          <w:szCs w:val="28"/>
        </w:rPr>
        <w:t>Staff Attendance</w:t>
      </w:r>
      <w:bookmarkEnd w:id="13"/>
    </w:p>
    <w:tbl>
      <w:tblPr>
        <w:tblStyle w:val="16"/>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8"/>
      </w:tblGrid>
      <w:tr w14:paraId="18EB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9918" w:type="dxa"/>
          </w:tcPr>
          <w:p w14:paraId="0D1A3F45">
            <w:pPr>
              <w:pStyle w:val="24"/>
              <w:spacing w:after="0" w:line="276" w:lineRule="auto"/>
              <w:ind w:left="0"/>
              <w:rPr>
                <w:rFonts w:cstheme="minorHAnsi"/>
                <w:iCs/>
                <w:color w:val="0070C0"/>
              </w:rPr>
            </w:pPr>
            <w:r>
              <w:rPr>
                <w:rFonts w:cstheme="minorHAnsi"/>
                <w:iCs/>
                <w:lang w:val="en-US"/>
              </w:rPr>
              <w:t>in</w:t>
            </w:r>
            <w:r>
              <w:rPr>
                <w:rFonts w:cstheme="minorHAnsi"/>
                <w:iCs/>
                <w:color w:val="0070C0"/>
                <w:lang w:val="en-US"/>
              </w:rPr>
              <w:t>dividual</w:t>
            </w:r>
            <w:r>
              <w:rPr>
                <w:rFonts w:cstheme="minorHAnsi"/>
                <w:iCs/>
                <w:color w:val="0070C0"/>
              </w:rPr>
              <w:t xml:space="preserve"> staff attendance has not been maintained on excel sheet. It will be furnished from the next quarter. </w:t>
            </w:r>
          </w:p>
          <w:p w14:paraId="42A12E7E">
            <w:pPr>
              <w:pStyle w:val="24"/>
              <w:spacing w:after="0" w:line="276" w:lineRule="auto"/>
              <w:ind w:left="0"/>
              <w:rPr>
                <w:rFonts w:cstheme="minorHAnsi"/>
                <w:iCs/>
                <w:color w:val="0070C0"/>
              </w:rPr>
            </w:pPr>
            <w:r>
              <w:rPr>
                <w:rFonts w:cstheme="minorHAnsi"/>
                <w:iCs/>
                <w:color w:val="0070C0"/>
              </w:rPr>
              <w:t xml:space="preserve">This section presents the descriptive analysis of attendance of teaching staff for the reporting quarter in comparison with the previous quarter and baseline. The same data is also reported in the table below. </w:t>
            </w:r>
          </w:p>
          <w:p w14:paraId="34574807">
            <w:pPr>
              <w:pStyle w:val="24"/>
              <w:numPr>
                <w:ilvl w:val="0"/>
                <w:numId w:val="5"/>
              </w:numPr>
              <w:spacing w:after="0" w:line="276" w:lineRule="auto"/>
              <w:rPr>
                <w:rFonts w:cstheme="minorHAnsi"/>
                <w:iCs/>
                <w:color w:val="0070C0"/>
                <w:lang w:val="zh-CN"/>
              </w:rPr>
            </w:pPr>
            <w:r>
              <w:rPr>
                <w:rFonts w:cstheme="minorHAnsi"/>
                <w:b/>
                <w:bCs/>
                <w:iCs/>
                <w:color w:val="0070C0"/>
                <w:lang w:val="zh-CN"/>
              </w:rPr>
              <w:t>GBELS Waryo Gabol</w:t>
            </w:r>
          </w:p>
          <w:p w14:paraId="724D2E8A">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82</w:t>
            </w:r>
            <w:r>
              <w:rPr>
                <w:rFonts w:cstheme="minorHAnsi"/>
                <w:iCs/>
                <w:color w:val="0070C0"/>
                <w:lang w:val="zh-CN"/>
              </w:rPr>
              <w:t>%</w:t>
            </w:r>
          </w:p>
          <w:p w14:paraId="3065C7ED">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9</w:t>
            </w:r>
            <w:r>
              <w:rPr>
                <w:rFonts w:hint="default" w:cstheme="minorHAnsi"/>
                <w:iCs/>
                <w:color w:val="0070C0"/>
                <w:lang w:val="en-US"/>
              </w:rPr>
              <w:t>8</w:t>
            </w:r>
            <w:r>
              <w:rPr>
                <w:rFonts w:cstheme="minorHAnsi"/>
                <w:iCs/>
                <w:color w:val="0070C0"/>
                <w:lang w:val="zh-CN"/>
              </w:rPr>
              <w:t>%</w:t>
            </w:r>
          </w:p>
          <w:p w14:paraId="0D8D3960">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9</w:t>
            </w:r>
            <w:r>
              <w:rPr>
                <w:rFonts w:hint="default" w:cstheme="minorHAnsi"/>
                <w:iCs/>
                <w:color w:val="0070C0"/>
                <w:lang w:val="en-US"/>
              </w:rPr>
              <w:t>6</w:t>
            </w:r>
            <w:r>
              <w:rPr>
                <w:rFonts w:cstheme="minorHAnsi"/>
                <w:iCs/>
                <w:color w:val="0070C0"/>
                <w:lang w:val="zh-CN"/>
              </w:rPr>
              <w:t>%</w:t>
            </w:r>
          </w:p>
          <w:p w14:paraId="74900962">
            <w:pPr>
              <w:pStyle w:val="24"/>
              <w:spacing w:after="0" w:line="276" w:lineRule="auto"/>
              <w:ind w:left="0" w:firstLine="440" w:firstLineChars="200"/>
              <w:rPr>
                <w:rFonts w:cstheme="minorHAnsi"/>
                <w:iCs/>
                <w:color w:val="0070C0"/>
                <w:lang w:val="zh-CN"/>
              </w:rPr>
            </w:pPr>
            <w:r>
              <w:rPr>
                <w:rFonts w:cstheme="minorHAnsi"/>
                <w:iCs/>
                <w:color w:val="0070C0"/>
                <w:lang w:val="zh-CN"/>
              </w:rPr>
              <w:t>Analysis: The attendance has remained stable with no change over the quarters</w:t>
            </w:r>
          </w:p>
          <w:p w14:paraId="1381BA1F">
            <w:pPr>
              <w:pStyle w:val="24"/>
              <w:numPr>
                <w:ilvl w:val="1"/>
                <w:numId w:val="7"/>
              </w:numPr>
              <w:spacing w:after="0" w:line="276" w:lineRule="auto"/>
              <w:rPr>
                <w:rFonts w:cstheme="minorHAnsi"/>
                <w:b/>
                <w:bCs/>
                <w:iCs/>
                <w:color w:val="0070C0"/>
                <w:lang w:val="zh-CN"/>
              </w:rPr>
            </w:pPr>
            <w:r>
              <w:rPr>
                <w:rFonts w:cstheme="minorHAnsi"/>
                <w:b/>
                <w:bCs/>
                <w:iCs/>
                <w:color w:val="0070C0"/>
                <w:lang w:val="zh-CN"/>
              </w:rPr>
              <w:t>GBSS Angara</w:t>
            </w:r>
          </w:p>
          <w:p w14:paraId="723A9E31">
            <w:pPr>
              <w:pStyle w:val="24"/>
              <w:numPr>
                <w:ilvl w:val="1"/>
                <w:numId w:val="6"/>
              </w:numPr>
              <w:spacing w:after="0" w:line="276" w:lineRule="auto"/>
              <w:rPr>
                <w:rFonts w:cstheme="minorHAnsi"/>
                <w:iCs/>
                <w:color w:val="FF0000"/>
                <w:lang w:val="zh-CN"/>
              </w:rPr>
            </w:pPr>
            <w:r>
              <w:rPr>
                <w:rFonts w:cstheme="minorHAnsi"/>
                <w:iCs/>
                <w:color w:val="FF0000"/>
                <w:lang w:val="zh-CN"/>
              </w:rPr>
              <w:t>The school is in dangerous condition. For reference pictures of the school</w:t>
            </w:r>
            <w:r>
              <w:rPr>
                <w:rFonts w:hint="default" w:ascii="Calibri" w:hAnsi="Calibri" w:cs="Calibri"/>
                <w:iCs/>
                <w:color w:val="FF0000"/>
                <w:lang w:val="zh-CN"/>
              </w:rPr>
              <w:t>'</w:t>
            </w:r>
            <w:r>
              <w:rPr>
                <w:rFonts w:hint="default" w:cstheme="minorHAnsi"/>
                <w:iCs/>
                <w:color w:val="FF0000"/>
                <w:lang w:val="en-US"/>
              </w:rPr>
              <w:t xml:space="preserve">s </w:t>
            </w:r>
            <w:r>
              <w:rPr>
                <w:rFonts w:cstheme="minorHAnsi"/>
                <w:iCs/>
                <w:color w:val="FF0000"/>
                <w:lang w:val="zh-CN"/>
              </w:rPr>
              <w:t xml:space="preserve">building are annexed for </w:t>
            </w:r>
            <w:r>
              <w:rPr>
                <w:rFonts w:hint="default" w:cstheme="minorHAnsi"/>
                <w:iCs/>
                <w:color w:val="FF0000"/>
                <w:lang w:val="en-US"/>
              </w:rPr>
              <w:t>a</w:t>
            </w:r>
            <w:r>
              <w:rPr>
                <w:rFonts w:cstheme="minorHAnsi"/>
                <w:iCs/>
                <w:color w:val="FF0000"/>
                <w:lang w:val="zh-CN"/>
              </w:rPr>
              <w:t xml:space="preserve">reference and better understanding of the situation. </w:t>
            </w:r>
            <w:r>
              <w:rPr>
                <w:rFonts w:hint="default" w:cstheme="minorHAnsi"/>
                <w:iCs/>
                <w:color w:val="FF0000"/>
                <w:lang w:val="en-US"/>
              </w:rPr>
              <w:t>Hard and soft copies of the Angara goth havw already been submitted to PPP node.</w:t>
            </w:r>
          </w:p>
          <w:p w14:paraId="44C02F19">
            <w:pPr>
              <w:pStyle w:val="24"/>
              <w:numPr>
                <w:ilvl w:val="0"/>
                <w:numId w:val="5"/>
              </w:numPr>
              <w:spacing w:after="0" w:line="276" w:lineRule="auto"/>
              <w:rPr>
                <w:rFonts w:cstheme="minorHAnsi"/>
                <w:iCs/>
                <w:color w:val="0070C0"/>
                <w:lang w:val="zh-CN"/>
              </w:rPr>
            </w:pPr>
            <w:r>
              <w:rPr>
                <w:rFonts w:cstheme="minorHAnsi"/>
                <w:iCs/>
                <w:color w:val="0070C0"/>
              </w:rPr>
              <w:t xml:space="preserve">School Name: </w:t>
            </w:r>
            <w:r>
              <w:rPr>
                <w:rFonts w:cstheme="minorHAnsi"/>
                <w:b/>
                <w:bCs/>
                <w:iCs/>
                <w:color w:val="0070C0"/>
              </w:rPr>
              <w:t>Sindhi Jamaat Co Operative Housing Society</w:t>
            </w:r>
          </w:p>
          <w:p w14:paraId="1BDBBB95">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100%</w:t>
            </w:r>
          </w:p>
          <w:p w14:paraId="57B81360">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9</w:t>
            </w:r>
            <w:r>
              <w:rPr>
                <w:rFonts w:hint="default" w:cstheme="minorHAnsi"/>
                <w:iCs/>
                <w:color w:val="0070C0"/>
                <w:lang w:val="en-US"/>
              </w:rPr>
              <w:t>2</w:t>
            </w:r>
            <w:r>
              <w:rPr>
                <w:rFonts w:cstheme="minorHAnsi"/>
                <w:iCs/>
                <w:color w:val="0070C0"/>
              </w:rPr>
              <w:t>%</w:t>
            </w:r>
          </w:p>
          <w:p w14:paraId="4BCC3852">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9</w:t>
            </w:r>
            <w:r>
              <w:rPr>
                <w:rFonts w:hint="default" w:cstheme="minorHAnsi"/>
                <w:iCs/>
                <w:color w:val="0070C0"/>
                <w:lang w:val="en-US"/>
              </w:rPr>
              <w:t>7</w:t>
            </w:r>
            <w:r>
              <w:rPr>
                <w:rFonts w:cstheme="minorHAnsi"/>
                <w:iCs/>
                <w:color w:val="0070C0"/>
              </w:rPr>
              <w:t>%</w:t>
            </w:r>
          </w:p>
          <w:p w14:paraId="74997196">
            <w:pPr>
              <w:pStyle w:val="24"/>
              <w:numPr>
                <w:ilvl w:val="1"/>
                <w:numId w:val="6"/>
              </w:numPr>
              <w:spacing w:after="0" w:line="276" w:lineRule="auto"/>
              <w:rPr>
                <w:rFonts w:cstheme="minorHAnsi"/>
                <w:iCs/>
                <w:color w:val="0070C0"/>
                <w:lang w:val="zh-CN"/>
              </w:rPr>
            </w:pPr>
            <w:r>
              <w:rPr>
                <w:rFonts w:cstheme="minorHAnsi"/>
                <w:iCs/>
                <w:color w:val="0070C0"/>
                <w:lang w:val="zh-CN"/>
              </w:rPr>
              <w:t>Analysis: Attendance has been consistently high</w:t>
            </w:r>
            <w:r>
              <w:rPr>
                <w:rFonts w:cstheme="minorHAnsi"/>
                <w:iCs/>
                <w:color w:val="0070C0"/>
              </w:rPr>
              <w:t xml:space="preserve">. </w:t>
            </w:r>
            <w:r>
              <w:rPr>
                <w:rFonts w:cstheme="minorHAnsi"/>
                <w:iCs/>
                <w:color w:val="0070C0"/>
                <w:lang w:val="zh-CN"/>
              </w:rPr>
              <w:t>The school has maintained an almost perfect attendance rate.</w:t>
            </w:r>
          </w:p>
          <w:p w14:paraId="40A66ADB">
            <w:pPr>
              <w:pStyle w:val="24"/>
              <w:numPr>
                <w:ilvl w:val="0"/>
                <w:numId w:val="5"/>
              </w:numPr>
              <w:spacing w:after="0" w:line="276" w:lineRule="auto"/>
              <w:rPr>
                <w:rFonts w:cstheme="minorHAnsi"/>
                <w:iCs/>
                <w:color w:val="0070C0"/>
                <w:lang w:val="zh-CN"/>
              </w:rPr>
            </w:pPr>
            <w:r>
              <w:rPr>
                <w:rFonts w:cstheme="minorHAnsi"/>
                <w:iCs/>
                <w:color w:val="0070C0"/>
              </w:rPr>
              <w:t xml:space="preserve">School Name: </w:t>
            </w:r>
            <w:r>
              <w:rPr>
                <w:rFonts w:eastAsia="SimSun" w:cstheme="minorHAnsi"/>
                <w:b/>
                <w:bCs/>
                <w:iCs/>
                <w:color w:val="0070C0"/>
                <w:lang w:eastAsia="zh-CN" w:bidi="ar"/>
              </w:rPr>
              <w:t>GBPS Haji Shafi Muhammad Goth</w:t>
            </w:r>
          </w:p>
          <w:p w14:paraId="4B5E25D4">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99%</w:t>
            </w:r>
          </w:p>
          <w:p w14:paraId="75DE20C9">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9</w:t>
            </w:r>
            <w:r>
              <w:rPr>
                <w:rFonts w:hint="default" w:cstheme="minorHAnsi"/>
                <w:iCs/>
                <w:color w:val="0070C0"/>
                <w:lang w:val="en-US"/>
              </w:rPr>
              <w:t>6</w:t>
            </w:r>
            <w:r>
              <w:rPr>
                <w:rFonts w:cstheme="minorHAnsi"/>
                <w:iCs/>
                <w:color w:val="0070C0"/>
              </w:rPr>
              <w:t>%</w:t>
            </w:r>
          </w:p>
          <w:p w14:paraId="659CB900">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9</w:t>
            </w:r>
            <w:r>
              <w:rPr>
                <w:rFonts w:hint="default" w:cstheme="minorHAnsi"/>
                <w:iCs/>
                <w:color w:val="0070C0"/>
                <w:lang w:val="en-US"/>
              </w:rPr>
              <w:t>5</w:t>
            </w:r>
            <w:r>
              <w:rPr>
                <w:rFonts w:cstheme="minorHAnsi"/>
                <w:iCs/>
                <w:color w:val="0070C0"/>
              </w:rPr>
              <w:t>%</w:t>
            </w:r>
          </w:p>
          <w:p w14:paraId="48722A1D">
            <w:pPr>
              <w:pStyle w:val="24"/>
              <w:numPr>
                <w:ilvl w:val="1"/>
                <w:numId w:val="6"/>
              </w:numPr>
              <w:spacing w:after="0" w:line="276" w:lineRule="auto"/>
              <w:rPr>
                <w:rFonts w:cstheme="minorHAnsi"/>
                <w:iCs/>
                <w:color w:val="0070C0"/>
                <w:lang w:val="zh-CN"/>
              </w:rPr>
            </w:pPr>
            <w:r>
              <w:rPr>
                <w:rFonts w:cstheme="minorHAnsi"/>
                <w:iCs/>
                <w:color w:val="0070C0"/>
                <w:lang w:val="zh-CN"/>
              </w:rPr>
              <w:t>Analysis: Attendance has been consistently high</w:t>
            </w:r>
            <w:r>
              <w:rPr>
                <w:rFonts w:cstheme="minorHAnsi"/>
                <w:iCs/>
                <w:color w:val="0070C0"/>
              </w:rPr>
              <w:t xml:space="preserve">. </w:t>
            </w:r>
            <w:r>
              <w:rPr>
                <w:rFonts w:cstheme="minorHAnsi"/>
                <w:iCs/>
                <w:color w:val="0070C0"/>
                <w:lang w:val="zh-CN"/>
              </w:rPr>
              <w:t>The school has maintained an almost perfect attendance rate.</w:t>
            </w:r>
          </w:p>
          <w:p w14:paraId="019DB3F9">
            <w:pPr>
              <w:pStyle w:val="24"/>
              <w:numPr>
                <w:ilvl w:val="0"/>
                <w:numId w:val="5"/>
              </w:numPr>
              <w:spacing w:after="0" w:line="276" w:lineRule="auto"/>
              <w:rPr>
                <w:rFonts w:cstheme="minorHAnsi"/>
                <w:iCs/>
                <w:color w:val="0070C0"/>
                <w:lang w:val="zh-CN"/>
              </w:rPr>
            </w:pPr>
            <w:r>
              <w:rPr>
                <w:rFonts w:cstheme="minorHAnsi"/>
                <w:iCs/>
                <w:color w:val="0070C0"/>
              </w:rPr>
              <w:t xml:space="preserve">School Name: </w:t>
            </w:r>
            <w:r>
              <w:rPr>
                <w:rFonts w:eastAsia="SimSun" w:cstheme="minorHAnsi"/>
                <w:b/>
                <w:bCs/>
                <w:iCs/>
                <w:color w:val="0070C0"/>
                <w:lang w:eastAsia="zh-CN" w:bidi="ar"/>
              </w:rPr>
              <w:t>GBPS Master Allahna Muhammad Hassan Panhwer Goth</w:t>
            </w:r>
          </w:p>
          <w:p w14:paraId="1A0E052A">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99%</w:t>
            </w:r>
          </w:p>
          <w:p w14:paraId="26E8EE75">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9</w:t>
            </w:r>
            <w:r>
              <w:rPr>
                <w:rFonts w:hint="default" w:cstheme="minorHAnsi"/>
                <w:iCs/>
                <w:color w:val="0070C0"/>
                <w:lang w:val="en-US"/>
              </w:rPr>
              <w:t>5</w:t>
            </w:r>
            <w:r>
              <w:rPr>
                <w:rFonts w:cstheme="minorHAnsi"/>
                <w:iCs/>
                <w:color w:val="0070C0"/>
              </w:rPr>
              <w:t>%</w:t>
            </w:r>
          </w:p>
          <w:p w14:paraId="5110C772">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9</w:t>
            </w:r>
            <w:r>
              <w:rPr>
                <w:rFonts w:hint="default" w:cstheme="minorHAnsi"/>
                <w:iCs/>
                <w:color w:val="0070C0"/>
                <w:lang w:val="en-US"/>
              </w:rPr>
              <w:t>3</w:t>
            </w:r>
            <w:r>
              <w:rPr>
                <w:rFonts w:cstheme="minorHAnsi"/>
                <w:iCs/>
                <w:color w:val="0070C0"/>
              </w:rPr>
              <w:t>%</w:t>
            </w:r>
          </w:p>
          <w:p w14:paraId="0BC046CF">
            <w:pPr>
              <w:pStyle w:val="24"/>
              <w:numPr>
                <w:ilvl w:val="1"/>
                <w:numId w:val="6"/>
              </w:numPr>
              <w:spacing w:after="0" w:line="276" w:lineRule="auto"/>
              <w:rPr>
                <w:rFonts w:cstheme="minorHAnsi"/>
                <w:iCs/>
                <w:color w:val="0070C0"/>
                <w:lang w:val="zh-CN"/>
              </w:rPr>
            </w:pPr>
            <w:r>
              <w:rPr>
                <w:rFonts w:cstheme="minorHAnsi"/>
                <w:iCs/>
                <w:color w:val="0070C0"/>
                <w:lang w:val="zh-CN"/>
              </w:rPr>
              <w:t>Analysis: Attendance has been consistently high</w:t>
            </w:r>
            <w:r>
              <w:rPr>
                <w:rFonts w:cstheme="minorHAnsi"/>
                <w:iCs/>
                <w:color w:val="0070C0"/>
              </w:rPr>
              <w:t xml:space="preserve">. </w:t>
            </w:r>
            <w:r>
              <w:rPr>
                <w:rFonts w:cstheme="minorHAnsi"/>
                <w:iCs/>
                <w:color w:val="0070C0"/>
                <w:lang w:val="zh-CN"/>
              </w:rPr>
              <w:t>The school has maintained an almost perfect attendance rate.</w:t>
            </w:r>
          </w:p>
          <w:p w14:paraId="767AF2EA">
            <w:pPr>
              <w:pStyle w:val="24"/>
              <w:numPr>
                <w:ilvl w:val="0"/>
                <w:numId w:val="5"/>
              </w:numPr>
              <w:spacing w:after="0" w:line="276" w:lineRule="auto"/>
              <w:rPr>
                <w:rFonts w:cstheme="minorHAnsi"/>
                <w:iCs/>
                <w:color w:val="0070C0"/>
                <w:lang w:val="zh-CN"/>
              </w:rPr>
            </w:pPr>
            <w:r>
              <w:rPr>
                <w:rFonts w:cstheme="minorHAnsi"/>
                <w:iCs/>
                <w:color w:val="0070C0"/>
              </w:rPr>
              <w:t xml:space="preserve">School Name: </w:t>
            </w:r>
            <w:r>
              <w:rPr>
                <w:rFonts w:eastAsia="SimSun" w:cstheme="minorHAnsi"/>
                <w:b/>
                <w:bCs/>
                <w:iCs/>
                <w:color w:val="0070C0"/>
                <w:lang w:eastAsia="zh-CN" w:bidi="ar"/>
              </w:rPr>
              <w:t>GBPS Juvinail Jail near Quaidabad Bin Qasim Town</w:t>
            </w:r>
          </w:p>
          <w:p w14:paraId="65C5EC86">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85%</w:t>
            </w:r>
          </w:p>
          <w:p w14:paraId="750FB1B5">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95%</w:t>
            </w:r>
          </w:p>
          <w:p w14:paraId="76217592">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9</w:t>
            </w:r>
            <w:r>
              <w:rPr>
                <w:rFonts w:hint="default" w:cstheme="minorHAnsi"/>
                <w:iCs/>
                <w:color w:val="0070C0"/>
                <w:lang w:val="en-US"/>
              </w:rPr>
              <w:t>0</w:t>
            </w:r>
            <w:r>
              <w:rPr>
                <w:rFonts w:cstheme="minorHAnsi"/>
                <w:iCs/>
                <w:color w:val="0070C0"/>
              </w:rPr>
              <w:t>%</w:t>
            </w:r>
          </w:p>
          <w:p w14:paraId="7CA855F3">
            <w:pPr>
              <w:pStyle w:val="24"/>
              <w:numPr>
                <w:ilvl w:val="1"/>
                <w:numId w:val="6"/>
              </w:numPr>
              <w:spacing w:after="0" w:line="276" w:lineRule="auto"/>
              <w:rPr>
                <w:rFonts w:cstheme="minorHAnsi"/>
                <w:iCs/>
                <w:color w:val="0070C0"/>
                <w:lang w:val="zh-CN"/>
              </w:rPr>
            </w:pPr>
            <w:r>
              <w:rPr>
                <w:rFonts w:cstheme="minorHAnsi"/>
                <w:iCs/>
                <w:color w:val="0070C0"/>
                <w:lang w:val="zh-CN"/>
              </w:rPr>
              <w:t>Analysis: Attendance has been consistently high</w:t>
            </w:r>
            <w:r>
              <w:rPr>
                <w:rFonts w:cstheme="minorHAnsi"/>
                <w:iCs/>
                <w:color w:val="0070C0"/>
              </w:rPr>
              <w:t xml:space="preserve">. </w:t>
            </w:r>
            <w:r>
              <w:rPr>
                <w:rFonts w:cstheme="minorHAnsi"/>
                <w:iCs/>
                <w:color w:val="0070C0"/>
                <w:lang w:val="zh-CN"/>
              </w:rPr>
              <w:t>The school has maintained an almost perfect attendance rate.</w:t>
            </w:r>
          </w:p>
          <w:p w14:paraId="221E11F3">
            <w:pPr>
              <w:pStyle w:val="24"/>
              <w:numPr>
                <w:ilvl w:val="0"/>
                <w:numId w:val="0"/>
              </w:numPr>
              <w:spacing w:after="0" w:line="276" w:lineRule="auto"/>
              <w:ind w:leftChars="0"/>
              <w:rPr>
                <w:rFonts w:cstheme="minorHAnsi"/>
                <w:iCs/>
                <w:color w:val="0070C0"/>
                <w:lang w:val="zh-CN"/>
              </w:rPr>
            </w:pPr>
          </w:p>
          <w:tbl>
            <w:tblPr>
              <w:tblStyle w:val="16"/>
              <w:tblW w:w="0" w:type="auto"/>
              <w:tblInd w:w="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
              <w:gridCol w:w="4475"/>
              <w:gridCol w:w="1026"/>
              <w:gridCol w:w="1279"/>
              <w:gridCol w:w="1452"/>
              <w:gridCol w:w="1288"/>
            </w:tblGrid>
            <w:tr w14:paraId="36B7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9659" w:type="dxa"/>
                  <w:gridSpan w:val="6"/>
                </w:tcPr>
                <w:p w14:paraId="652FC390">
                  <w:pPr>
                    <w:pStyle w:val="24"/>
                    <w:spacing w:after="0" w:line="276" w:lineRule="auto"/>
                    <w:ind w:left="0"/>
                    <w:jc w:val="center"/>
                    <w:rPr>
                      <w:rFonts w:cstheme="minorHAnsi"/>
                      <w:b/>
                      <w:bCs/>
                      <w:iCs/>
                      <w:color w:val="0070C0"/>
                    </w:rPr>
                  </w:pPr>
                </w:p>
                <w:p w14:paraId="4F86E7A2">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cstheme="minorHAnsi"/>
                      <w:b/>
                      <w:bCs/>
                      <w:iCs/>
                      <w:color w:val="0070C0"/>
                    </w:rPr>
                    <w:t>GBSS#09 SEC 8L</w:t>
                  </w:r>
                </w:p>
                <w:p w14:paraId="2ECE474E">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85%</w:t>
                  </w:r>
                </w:p>
                <w:p w14:paraId="70C2A4DB">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hint="default" w:cstheme="minorHAnsi"/>
                      <w:iCs/>
                      <w:color w:val="0070C0"/>
                      <w:lang w:val="en-US"/>
                    </w:rPr>
                    <w:t>89</w:t>
                  </w:r>
                  <w:r>
                    <w:rPr>
                      <w:rFonts w:cstheme="minorHAnsi"/>
                      <w:iCs/>
                      <w:color w:val="0070C0"/>
                    </w:rPr>
                    <w:t>%</w:t>
                  </w:r>
                </w:p>
                <w:p w14:paraId="7DA789D2">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8</w:t>
                  </w:r>
                  <w:r>
                    <w:rPr>
                      <w:rFonts w:hint="default" w:cstheme="minorHAnsi"/>
                      <w:iCs/>
                      <w:color w:val="0070C0"/>
                      <w:lang w:val="en-US"/>
                    </w:rPr>
                    <w:t>8</w:t>
                  </w:r>
                  <w:r>
                    <w:rPr>
                      <w:rFonts w:cstheme="minorHAnsi"/>
                      <w:iCs/>
                      <w:color w:val="0070C0"/>
                    </w:rPr>
                    <w:t>%</w:t>
                  </w:r>
                </w:p>
                <w:p w14:paraId="68BDD4B6">
                  <w:pPr>
                    <w:pStyle w:val="24"/>
                    <w:numPr>
                      <w:ilvl w:val="1"/>
                      <w:numId w:val="6"/>
                    </w:numPr>
                    <w:spacing w:after="0" w:line="276" w:lineRule="auto"/>
                    <w:rPr>
                      <w:rFonts w:cstheme="minorHAnsi"/>
                      <w:iCs/>
                      <w:color w:val="0070C0"/>
                      <w:lang w:val="zh-CN"/>
                    </w:rPr>
                  </w:pPr>
                  <w:r>
                    <w:rPr>
                      <w:rFonts w:cstheme="minorHAnsi"/>
                      <w:iCs/>
                      <w:color w:val="0070C0"/>
                      <w:lang w:val="zh-CN"/>
                    </w:rPr>
                    <w:t xml:space="preserve">Analysis: </w:t>
                  </w:r>
                  <w:r>
                    <w:rPr>
                      <w:rFonts w:hint="default" w:cstheme="minorHAnsi"/>
                      <w:iCs/>
                      <w:color w:val="0070C0"/>
                      <w:lang w:val="en-US"/>
                    </w:rPr>
                    <w:t>The attendance is satisfactory.</w:t>
                  </w:r>
                </w:p>
                <w:p w14:paraId="41027D94">
                  <w:pPr>
                    <w:pStyle w:val="24"/>
                    <w:spacing w:after="0" w:line="276" w:lineRule="auto"/>
                    <w:ind w:left="360"/>
                    <w:rPr>
                      <w:rFonts w:cstheme="minorHAnsi"/>
                      <w:iCs/>
                      <w:color w:val="0070C0"/>
                      <w:lang w:val="zh-CN"/>
                    </w:rPr>
                  </w:pPr>
                </w:p>
                <w:p w14:paraId="0CD7C54D">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cstheme="minorHAnsi"/>
                      <w:b/>
                      <w:bCs/>
                      <w:iCs/>
                      <w:color w:val="0070C0"/>
                    </w:rPr>
                    <w:t>GGPS#09</w:t>
                  </w:r>
                </w:p>
                <w:p w14:paraId="4C955736">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98%</w:t>
                  </w:r>
                </w:p>
                <w:p w14:paraId="0C8610A7">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9</w:t>
                  </w:r>
                  <w:r>
                    <w:rPr>
                      <w:rFonts w:hint="default" w:cstheme="minorHAnsi"/>
                      <w:iCs/>
                      <w:color w:val="0070C0"/>
                      <w:lang w:val="en-US"/>
                    </w:rPr>
                    <w:t>3.5</w:t>
                  </w:r>
                  <w:r>
                    <w:rPr>
                      <w:rFonts w:cstheme="minorHAnsi"/>
                      <w:iCs/>
                      <w:color w:val="0070C0"/>
                    </w:rPr>
                    <w:t>%</w:t>
                  </w:r>
                </w:p>
                <w:p w14:paraId="7E240360">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93.</w:t>
                  </w:r>
                  <w:r>
                    <w:rPr>
                      <w:rFonts w:hint="default" w:cstheme="minorHAnsi"/>
                      <w:iCs/>
                      <w:color w:val="0070C0"/>
                      <w:lang w:val="en-US"/>
                    </w:rPr>
                    <w:t>4</w:t>
                  </w:r>
                  <w:r>
                    <w:rPr>
                      <w:rFonts w:cstheme="minorHAnsi"/>
                      <w:iCs/>
                      <w:color w:val="0070C0"/>
                    </w:rPr>
                    <w:t>%</w:t>
                  </w:r>
                </w:p>
                <w:p w14:paraId="1913E2B4">
                  <w:pPr>
                    <w:pStyle w:val="24"/>
                    <w:spacing w:after="0" w:line="276" w:lineRule="auto"/>
                    <w:ind w:left="0"/>
                    <w:rPr>
                      <w:rFonts w:eastAsiaTheme="minorEastAsia" w:cstheme="minorHAnsi"/>
                      <w:iCs/>
                      <w:color w:val="0070C0"/>
                      <w:lang w:val="zh-CN" w:eastAsia="zh-CN"/>
                    </w:rPr>
                  </w:pPr>
                  <w:r>
                    <w:rPr>
                      <w:rFonts w:cstheme="minorHAnsi"/>
                      <w:iCs/>
                      <w:color w:val="0070C0"/>
                      <w:lang w:val="zh-CN"/>
                    </w:rPr>
                    <w:t>Analysis</w:t>
                  </w:r>
                  <w:r>
                    <w:rPr>
                      <w:rFonts w:hint="default" w:cstheme="minorHAnsi"/>
                      <w:iCs/>
                      <w:color w:val="0070C0"/>
                      <w:lang w:val="en-US"/>
                    </w:rPr>
                    <w:t xml:space="preserve"> </w:t>
                  </w:r>
                  <w:r>
                    <w:rPr>
                      <w:rFonts w:cstheme="minorHAnsi"/>
                      <w:iCs/>
                      <w:color w:val="0070C0"/>
                      <w:lang w:val="zh-CN"/>
                    </w:rPr>
                    <w:t>Attendance has been consistently high</w:t>
                  </w:r>
                  <w:r>
                    <w:rPr>
                      <w:rFonts w:cstheme="minorHAnsi"/>
                      <w:iCs/>
                      <w:color w:val="0070C0"/>
                    </w:rPr>
                    <w:t xml:space="preserve">. </w:t>
                  </w:r>
                  <w:r>
                    <w:rPr>
                      <w:rFonts w:cstheme="minorHAnsi"/>
                      <w:iCs/>
                      <w:color w:val="0070C0"/>
                      <w:lang w:val="zh-CN"/>
                    </w:rPr>
                    <w:t>The school has maintained an almost perfect attendance rate.</w:t>
                  </w:r>
                </w:p>
                <w:p w14:paraId="5807BAD9">
                  <w:pPr>
                    <w:pStyle w:val="24"/>
                    <w:spacing w:after="0" w:line="276" w:lineRule="auto"/>
                    <w:ind w:left="0"/>
                    <w:rPr>
                      <w:rFonts w:eastAsiaTheme="minorEastAsia" w:cstheme="minorHAnsi"/>
                      <w:iCs/>
                      <w:color w:val="0070C0"/>
                      <w:lang w:val="zh-CN" w:eastAsia="zh-CN"/>
                    </w:rPr>
                  </w:pPr>
                </w:p>
                <w:p w14:paraId="67EDC6A7">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cstheme="minorHAnsi"/>
                      <w:b/>
                      <w:bCs/>
                      <w:iCs/>
                      <w:color w:val="0070C0"/>
                    </w:rPr>
                    <w:t>GGHSS#14</w:t>
                  </w:r>
                </w:p>
                <w:p w14:paraId="002A0738">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100%</w:t>
                  </w:r>
                </w:p>
                <w:p w14:paraId="5CE94C52">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cstheme="minorHAnsi"/>
                      <w:iCs/>
                      <w:color w:val="0070C0"/>
                    </w:rPr>
                    <w:t>8</w:t>
                  </w:r>
                  <w:r>
                    <w:rPr>
                      <w:rFonts w:hint="default" w:cstheme="minorHAnsi"/>
                      <w:iCs/>
                      <w:color w:val="0070C0"/>
                      <w:lang w:val="en-US"/>
                    </w:rPr>
                    <w:t>6</w:t>
                  </w:r>
                  <w:r>
                    <w:rPr>
                      <w:rFonts w:cstheme="minorHAnsi"/>
                      <w:iCs/>
                      <w:color w:val="0070C0"/>
                    </w:rPr>
                    <w:t>%</w:t>
                  </w:r>
                </w:p>
                <w:p w14:paraId="2D5C2FDD">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cstheme="minorHAnsi"/>
                      <w:iCs/>
                      <w:color w:val="0070C0"/>
                    </w:rPr>
                    <w:t>8</w:t>
                  </w:r>
                  <w:r>
                    <w:rPr>
                      <w:rFonts w:hint="default" w:cstheme="minorHAnsi"/>
                      <w:iCs/>
                      <w:color w:val="0070C0"/>
                      <w:lang w:val="en-US"/>
                    </w:rPr>
                    <w:t>8</w:t>
                  </w:r>
                  <w:r>
                    <w:rPr>
                      <w:rFonts w:cstheme="minorHAnsi"/>
                      <w:iCs/>
                      <w:color w:val="0070C0"/>
                    </w:rPr>
                    <w:t>%</w:t>
                  </w:r>
                </w:p>
                <w:p w14:paraId="6AD3A7B9">
                  <w:pPr>
                    <w:pStyle w:val="24"/>
                    <w:spacing w:after="0" w:line="276" w:lineRule="auto"/>
                    <w:ind w:left="0"/>
                    <w:rPr>
                      <w:rFonts w:hint="default" w:eastAsiaTheme="minorEastAsia" w:cstheme="minorHAnsi"/>
                      <w:iCs/>
                      <w:color w:val="0070C0"/>
                      <w:lang w:val="en-US" w:eastAsia="zh-CN"/>
                    </w:rPr>
                  </w:pPr>
                  <w:r>
                    <w:rPr>
                      <w:rFonts w:cstheme="minorHAnsi"/>
                      <w:iCs/>
                      <w:color w:val="0070C0"/>
                      <w:lang w:val="zh-CN"/>
                    </w:rPr>
                    <w:t>Analysis</w:t>
                  </w:r>
                  <w:r>
                    <w:rPr>
                      <w:rFonts w:hint="default" w:cstheme="minorHAnsi"/>
                      <w:iCs/>
                      <w:color w:val="0070C0"/>
                      <w:lang w:val="en-US"/>
                    </w:rPr>
                    <w:t xml:space="preserve"> The attendance is satisfactory.</w:t>
                  </w:r>
                </w:p>
                <w:p w14:paraId="76156F69">
                  <w:pPr>
                    <w:pStyle w:val="24"/>
                    <w:spacing w:after="0" w:line="276" w:lineRule="auto"/>
                    <w:ind w:left="0"/>
                    <w:rPr>
                      <w:rFonts w:eastAsiaTheme="minorEastAsia" w:cstheme="minorHAnsi"/>
                      <w:iCs/>
                      <w:color w:val="0070C0"/>
                      <w:lang w:eastAsia="zh-CN"/>
                    </w:rPr>
                  </w:pPr>
                </w:p>
                <w:p w14:paraId="3E05F99B">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cstheme="minorHAnsi"/>
                      <w:b/>
                      <w:bCs/>
                      <w:iCs/>
                      <w:color w:val="0070C0"/>
                    </w:rPr>
                    <w:t>GGSS#05</w:t>
                  </w:r>
                </w:p>
                <w:p w14:paraId="6E385725">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90%</w:t>
                  </w:r>
                </w:p>
                <w:p w14:paraId="1708B4C4">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hint="default" w:cstheme="minorHAnsi"/>
                      <w:iCs/>
                      <w:color w:val="0070C0"/>
                      <w:lang w:val="en-US"/>
                    </w:rPr>
                    <w:t>87</w:t>
                  </w:r>
                  <w:r>
                    <w:rPr>
                      <w:rFonts w:cstheme="minorHAnsi"/>
                      <w:iCs/>
                      <w:color w:val="0070C0"/>
                    </w:rPr>
                    <w:t>%</w:t>
                  </w:r>
                </w:p>
                <w:p w14:paraId="681C4341">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hint="default" w:cstheme="minorHAnsi"/>
                      <w:iCs/>
                      <w:color w:val="0070C0"/>
                      <w:lang w:val="en-US"/>
                    </w:rPr>
                    <w:t>96</w:t>
                  </w:r>
                  <w:r>
                    <w:rPr>
                      <w:rFonts w:cstheme="minorHAnsi"/>
                      <w:iCs/>
                      <w:color w:val="0070C0"/>
                    </w:rPr>
                    <w:t>%</w:t>
                  </w:r>
                </w:p>
                <w:p w14:paraId="2EBA8164">
                  <w:pPr>
                    <w:pStyle w:val="24"/>
                    <w:spacing w:after="0" w:line="276" w:lineRule="auto"/>
                    <w:ind w:left="0"/>
                    <w:rPr>
                      <w:rFonts w:hint="default" w:cstheme="minorHAnsi"/>
                      <w:iCs/>
                      <w:color w:val="0070C0"/>
                      <w:lang w:val="en-US"/>
                    </w:rPr>
                  </w:pPr>
                  <w:r>
                    <w:rPr>
                      <w:rFonts w:cstheme="minorHAnsi"/>
                      <w:iCs/>
                      <w:color w:val="0070C0"/>
                      <w:lang w:val="zh-CN"/>
                    </w:rPr>
                    <w:t>Analysis</w:t>
                  </w:r>
                  <w:r>
                    <w:rPr>
                      <w:rFonts w:hint="default" w:cstheme="minorHAnsi"/>
                      <w:iCs/>
                      <w:color w:val="0070C0"/>
                      <w:lang w:val="en-US"/>
                    </w:rPr>
                    <w:t xml:space="preserve"> The attendance is satisfactory.</w:t>
                  </w:r>
                </w:p>
                <w:p w14:paraId="0EB1435D">
                  <w:pPr>
                    <w:pStyle w:val="24"/>
                    <w:spacing w:after="0" w:line="276" w:lineRule="auto"/>
                    <w:ind w:left="0"/>
                    <w:rPr>
                      <w:rFonts w:hint="default" w:cstheme="minorHAnsi"/>
                      <w:iCs/>
                      <w:color w:val="0070C0"/>
                      <w:lang w:val="en-US" w:eastAsia="zh-CN"/>
                    </w:rPr>
                  </w:pPr>
                </w:p>
                <w:p w14:paraId="2F350E69">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hint="default" w:cstheme="minorHAnsi"/>
                      <w:iCs/>
                      <w:color w:val="0070C0"/>
                      <w:lang w:val="en-US"/>
                    </w:rPr>
                    <w:t>Frontier Colony 1</w:t>
                  </w:r>
                </w:p>
                <w:p w14:paraId="67A0A1EF">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hint="default" w:cstheme="minorHAnsi"/>
                      <w:iCs/>
                      <w:color w:val="0070C0"/>
                      <w:lang w:val="en-US"/>
                    </w:rPr>
                    <w:t>90</w:t>
                  </w:r>
                  <w:r>
                    <w:rPr>
                      <w:rFonts w:cstheme="minorHAnsi"/>
                      <w:iCs/>
                      <w:color w:val="0070C0"/>
                    </w:rPr>
                    <w:t>%</w:t>
                  </w:r>
                </w:p>
                <w:p w14:paraId="1CEB276B">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hint="default" w:cstheme="minorHAnsi"/>
                      <w:iCs/>
                      <w:color w:val="0070C0"/>
                      <w:lang w:val="en-US"/>
                    </w:rPr>
                    <w:t>93</w:t>
                  </w:r>
                  <w:r>
                    <w:rPr>
                      <w:rFonts w:cstheme="minorHAnsi"/>
                      <w:iCs/>
                      <w:color w:val="0070C0"/>
                    </w:rPr>
                    <w:t>%</w:t>
                  </w:r>
                </w:p>
                <w:p w14:paraId="0FF288A7">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hint="default" w:cstheme="minorHAnsi"/>
                      <w:iCs/>
                      <w:color w:val="0070C0"/>
                      <w:lang w:val="en-US"/>
                    </w:rPr>
                    <w:t>92</w:t>
                  </w:r>
                  <w:r>
                    <w:rPr>
                      <w:rFonts w:cstheme="minorHAnsi"/>
                      <w:iCs/>
                      <w:color w:val="0070C0"/>
                    </w:rPr>
                    <w:t>%</w:t>
                  </w:r>
                </w:p>
                <w:p w14:paraId="05A12A83">
                  <w:pPr>
                    <w:pStyle w:val="24"/>
                    <w:spacing w:after="0" w:line="276" w:lineRule="auto"/>
                    <w:ind w:left="0"/>
                    <w:rPr>
                      <w:rFonts w:hint="default" w:eastAsiaTheme="minorEastAsia" w:cstheme="minorHAnsi"/>
                      <w:iCs/>
                      <w:color w:val="0070C0"/>
                      <w:lang w:val="en-US" w:eastAsia="zh-CN"/>
                    </w:rPr>
                  </w:pPr>
                  <w:r>
                    <w:rPr>
                      <w:rFonts w:cstheme="minorHAnsi"/>
                      <w:iCs/>
                      <w:color w:val="0070C0"/>
                      <w:lang w:val="zh-CN"/>
                    </w:rPr>
                    <w:t>Analysis</w:t>
                  </w:r>
                  <w:r>
                    <w:rPr>
                      <w:rFonts w:hint="default" w:cstheme="minorHAnsi"/>
                      <w:iCs/>
                      <w:color w:val="0070C0"/>
                      <w:lang w:val="en-US"/>
                    </w:rPr>
                    <w:t xml:space="preserve"> The attendance is satisfactory.</w:t>
                  </w:r>
                </w:p>
                <w:p w14:paraId="0E553E66">
                  <w:pPr>
                    <w:pStyle w:val="24"/>
                    <w:spacing w:after="0" w:line="276" w:lineRule="auto"/>
                    <w:ind w:left="0"/>
                    <w:jc w:val="both"/>
                    <w:rPr>
                      <w:rFonts w:cstheme="minorHAnsi"/>
                      <w:b/>
                      <w:bCs/>
                      <w:iCs/>
                      <w:color w:val="auto"/>
                    </w:rPr>
                  </w:pPr>
                </w:p>
                <w:p w14:paraId="7DE547D1">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hint="default" w:cstheme="minorHAnsi"/>
                      <w:iCs/>
                      <w:color w:val="0070C0"/>
                      <w:lang w:val="en-US"/>
                    </w:rPr>
                    <w:t>Zulfiqar School</w:t>
                  </w:r>
                </w:p>
                <w:p w14:paraId="126FEA03">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hint="default" w:cstheme="minorHAnsi"/>
                      <w:iCs/>
                      <w:color w:val="0070C0"/>
                      <w:lang w:val="en-US"/>
                    </w:rPr>
                    <w:t>88</w:t>
                  </w:r>
                  <w:r>
                    <w:rPr>
                      <w:rFonts w:cstheme="minorHAnsi"/>
                      <w:iCs/>
                      <w:color w:val="0070C0"/>
                    </w:rPr>
                    <w:t>%</w:t>
                  </w:r>
                </w:p>
                <w:p w14:paraId="0B82CB70">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hint="default" w:cstheme="minorHAnsi"/>
                      <w:iCs/>
                      <w:color w:val="0070C0"/>
                      <w:lang w:val="en-US"/>
                    </w:rPr>
                    <w:t>99</w:t>
                  </w:r>
                  <w:r>
                    <w:rPr>
                      <w:rFonts w:cstheme="minorHAnsi"/>
                      <w:iCs/>
                      <w:color w:val="0070C0"/>
                    </w:rPr>
                    <w:t>%</w:t>
                  </w:r>
                </w:p>
                <w:p w14:paraId="567F459D">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hint="default" w:cstheme="minorHAnsi"/>
                      <w:iCs/>
                      <w:color w:val="0070C0"/>
                      <w:lang w:val="en-US"/>
                    </w:rPr>
                    <w:t>98</w:t>
                  </w:r>
                  <w:r>
                    <w:rPr>
                      <w:rFonts w:cstheme="minorHAnsi"/>
                      <w:iCs/>
                      <w:color w:val="0070C0"/>
                    </w:rPr>
                    <w:t>%</w:t>
                  </w:r>
                </w:p>
                <w:p w14:paraId="00BA614F">
                  <w:pPr>
                    <w:pStyle w:val="24"/>
                    <w:spacing w:after="0" w:line="276" w:lineRule="auto"/>
                    <w:ind w:left="0"/>
                    <w:rPr>
                      <w:rFonts w:hint="default" w:eastAsiaTheme="minorEastAsia" w:cstheme="minorHAnsi"/>
                      <w:iCs/>
                      <w:color w:val="0070C0"/>
                      <w:lang w:val="en-US" w:eastAsia="zh-CN"/>
                    </w:rPr>
                  </w:pPr>
                  <w:r>
                    <w:rPr>
                      <w:rFonts w:cstheme="minorHAnsi"/>
                      <w:iCs/>
                      <w:color w:val="0070C0"/>
                      <w:lang w:val="zh-CN"/>
                    </w:rPr>
                    <w:t>Analysis</w:t>
                  </w:r>
                  <w:r>
                    <w:rPr>
                      <w:rFonts w:hint="default" w:cstheme="minorHAnsi"/>
                      <w:iCs/>
                      <w:color w:val="0070C0"/>
                      <w:lang w:val="en-US"/>
                    </w:rPr>
                    <w:t xml:space="preserve"> The attendance is satisfactory.</w:t>
                  </w:r>
                </w:p>
                <w:p w14:paraId="6AA53152">
                  <w:pPr>
                    <w:pStyle w:val="24"/>
                    <w:spacing w:after="0" w:line="276" w:lineRule="auto"/>
                    <w:ind w:left="0"/>
                    <w:jc w:val="both"/>
                    <w:rPr>
                      <w:rFonts w:cstheme="minorHAnsi"/>
                      <w:b/>
                      <w:bCs/>
                      <w:iCs/>
                      <w:color w:val="auto"/>
                    </w:rPr>
                  </w:pPr>
                </w:p>
                <w:p w14:paraId="7F198BBE">
                  <w:pPr>
                    <w:pStyle w:val="24"/>
                    <w:spacing w:after="0" w:line="276" w:lineRule="auto"/>
                    <w:ind w:left="0"/>
                    <w:jc w:val="both"/>
                    <w:rPr>
                      <w:rFonts w:cstheme="minorHAnsi"/>
                      <w:b/>
                      <w:bCs/>
                      <w:iCs/>
                      <w:color w:val="auto"/>
                    </w:rPr>
                  </w:pPr>
                </w:p>
                <w:p w14:paraId="27422B33">
                  <w:pPr>
                    <w:pStyle w:val="24"/>
                    <w:spacing w:after="0" w:line="276" w:lineRule="auto"/>
                    <w:ind w:left="0"/>
                    <w:jc w:val="both"/>
                    <w:rPr>
                      <w:rFonts w:cstheme="minorHAnsi"/>
                      <w:b/>
                      <w:bCs/>
                      <w:iCs/>
                      <w:color w:val="auto"/>
                    </w:rPr>
                  </w:pPr>
                </w:p>
                <w:p w14:paraId="75DD023B">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hint="default" w:cstheme="minorHAnsi"/>
                      <w:iCs/>
                      <w:color w:val="0070C0"/>
                      <w:lang w:val="en-US"/>
                    </w:rPr>
                    <w:t>GGBSS Cosmopolitan School (Camous)</w:t>
                  </w:r>
                </w:p>
                <w:p w14:paraId="7E0ECDE0">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9</w:t>
                  </w:r>
                  <w:r>
                    <w:rPr>
                      <w:rFonts w:hint="default" w:cstheme="minorHAnsi"/>
                      <w:iCs/>
                      <w:color w:val="0070C0"/>
                      <w:lang w:val="en-US"/>
                    </w:rPr>
                    <w:t>2</w:t>
                  </w:r>
                  <w:r>
                    <w:rPr>
                      <w:rFonts w:cstheme="minorHAnsi"/>
                      <w:iCs/>
                      <w:color w:val="0070C0"/>
                    </w:rPr>
                    <w:t>%</w:t>
                  </w:r>
                </w:p>
                <w:p w14:paraId="12F935D1">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hint="default" w:cstheme="minorHAnsi"/>
                      <w:iCs/>
                      <w:color w:val="0070C0"/>
                      <w:lang w:val="en-US"/>
                    </w:rPr>
                    <w:t>96</w:t>
                  </w:r>
                  <w:r>
                    <w:rPr>
                      <w:rFonts w:cstheme="minorHAnsi"/>
                      <w:iCs/>
                      <w:color w:val="0070C0"/>
                    </w:rPr>
                    <w:t>%</w:t>
                  </w:r>
                </w:p>
                <w:p w14:paraId="3E65DB87">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hint="default" w:cstheme="minorHAnsi"/>
                      <w:iCs/>
                      <w:color w:val="0070C0"/>
                      <w:lang w:val="en-US"/>
                    </w:rPr>
                    <w:t>96</w:t>
                  </w:r>
                  <w:r>
                    <w:rPr>
                      <w:rFonts w:cstheme="minorHAnsi"/>
                      <w:iCs/>
                      <w:color w:val="0070C0"/>
                    </w:rPr>
                    <w:t>%</w:t>
                  </w:r>
                </w:p>
                <w:p w14:paraId="793EB3A5">
                  <w:pPr>
                    <w:pStyle w:val="24"/>
                    <w:spacing w:after="0" w:line="276" w:lineRule="auto"/>
                    <w:ind w:left="0"/>
                    <w:rPr>
                      <w:rFonts w:hint="default" w:cstheme="minorHAnsi"/>
                      <w:iCs/>
                      <w:color w:val="0070C0"/>
                      <w:lang w:val="en-US" w:eastAsia="zh-CN"/>
                    </w:rPr>
                  </w:pPr>
                  <w:r>
                    <w:rPr>
                      <w:rFonts w:cstheme="minorHAnsi"/>
                      <w:iCs/>
                      <w:color w:val="0070C0"/>
                      <w:lang w:val="zh-CN"/>
                    </w:rPr>
                    <w:t>Analysis</w:t>
                  </w:r>
                  <w:r>
                    <w:rPr>
                      <w:rFonts w:hint="default" w:cstheme="minorHAnsi"/>
                      <w:iCs/>
                      <w:color w:val="0070C0"/>
                      <w:lang w:val="en-US"/>
                    </w:rPr>
                    <w:t xml:space="preserve"> The attendance is satisfactory.</w:t>
                  </w:r>
                </w:p>
                <w:p w14:paraId="30179E13">
                  <w:pPr>
                    <w:pStyle w:val="24"/>
                    <w:numPr>
                      <w:ilvl w:val="0"/>
                      <w:numId w:val="5"/>
                    </w:numPr>
                    <w:spacing w:after="0" w:line="276" w:lineRule="auto"/>
                    <w:ind w:left="800" w:leftChars="0" w:firstLineChars="0"/>
                    <w:rPr>
                      <w:rFonts w:cstheme="minorHAnsi"/>
                      <w:iCs/>
                      <w:color w:val="0070C0"/>
                      <w:lang w:val="zh-CN"/>
                    </w:rPr>
                  </w:pPr>
                  <w:r>
                    <w:rPr>
                      <w:rFonts w:cstheme="minorHAnsi"/>
                      <w:iCs/>
                      <w:color w:val="0070C0"/>
                    </w:rPr>
                    <w:t xml:space="preserve">School Name: </w:t>
                  </w:r>
                  <w:r>
                    <w:rPr>
                      <w:rFonts w:hint="default" w:cstheme="minorHAnsi"/>
                      <w:iCs/>
                      <w:color w:val="0070C0"/>
                      <w:lang w:val="en-US"/>
                    </w:rPr>
                    <w:t>GBPS Aligarh ST 2 School</w:t>
                  </w:r>
                </w:p>
                <w:p w14:paraId="478A4726">
                  <w:pPr>
                    <w:pStyle w:val="24"/>
                    <w:numPr>
                      <w:ilvl w:val="1"/>
                      <w:numId w:val="6"/>
                    </w:numPr>
                    <w:spacing w:after="0" w:line="276" w:lineRule="auto"/>
                    <w:rPr>
                      <w:rFonts w:cstheme="minorHAnsi"/>
                      <w:iCs/>
                      <w:color w:val="0070C0"/>
                      <w:lang w:val="zh-CN"/>
                    </w:rPr>
                  </w:pPr>
                  <w:r>
                    <w:rPr>
                      <w:rFonts w:cstheme="minorHAnsi"/>
                      <w:iCs/>
                      <w:color w:val="0070C0"/>
                      <w:lang w:val="zh-CN"/>
                    </w:rPr>
                    <w:t xml:space="preserve">Baseline Attendance: </w:t>
                  </w:r>
                  <w:r>
                    <w:rPr>
                      <w:rFonts w:cstheme="minorHAnsi"/>
                      <w:iCs/>
                      <w:color w:val="0070C0"/>
                    </w:rPr>
                    <w:t>9</w:t>
                  </w:r>
                  <w:r>
                    <w:rPr>
                      <w:rFonts w:hint="default" w:cstheme="minorHAnsi"/>
                      <w:iCs/>
                      <w:color w:val="0070C0"/>
                      <w:lang w:val="en-US"/>
                    </w:rPr>
                    <w:t>2</w:t>
                  </w:r>
                  <w:r>
                    <w:rPr>
                      <w:rFonts w:cstheme="minorHAnsi"/>
                      <w:iCs/>
                      <w:color w:val="0070C0"/>
                    </w:rPr>
                    <w:t>%</w:t>
                  </w:r>
                </w:p>
                <w:p w14:paraId="4208B531">
                  <w:pPr>
                    <w:pStyle w:val="24"/>
                    <w:numPr>
                      <w:ilvl w:val="1"/>
                      <w:numId w:val="6"/>
                    </w:numPr>
                    <w:spacing w:after="0" w:line="276" w:lineRule="auto"/>
                    <w:rPr>
                      <w:rFonts w:cstheme="minorHAnsi"/>
                      <w:iCs/>
                      <w:color w:val="0070C0"/>
                      <w:lang w:val="zh-CN"/>
                    </w:rPr>
                  </w:pPr>
                  <w:r>
                    <w:rPr>
                      <w:rFonts w:cstheme="minorHAnsi"/>
                      <w:iCs/>
                      <w:color w:val="0070C0"/>
                      <w:lang w:val="zh-CN"/>
                    </w:rPr>
                    <w:t xml:space="preserve">Previous Quarter: </w:t>
                  </w:r>
                  <w:r>
                    <w:rPr>
                      <w:rFonts w:hint="default" w:cstheme="minorHAnsi"/>
                      <w:iCs/>
                      <w:color w:val="0070C0"/>
                      <w:lang w:val="en-US"/>
                    </w:rPr>
                    <w:t>95</w:t>
                  </w:r>
                  <w:r>
                    <w:rPr>
                      <w:rFonts w:cstheme="minorHAnsi"/>
                      <w:iCs/>
                      <w:color w:val="0070C0"/>
                    </w:rPr>
                    <w:t>%</w:t>
                  </w:r>
                </w:p>
                <w:p w14:paraId="30C47C92">
                  <w:pPr>
                    <w:pStyle w:val="24"/>
                    <w:numPr>
                      <w:ilvl w:val="1"/>
                      <w:numId w:val="6"/>
                    </w:numPr>
                    <w:spacing w:after="0" w:line="276" w:lineRule="auto"/>
                    <w:rPr>
                      <w:rFonts w:cstheme="minorHAnsi"/>
                      <w:iCs/>
                      <w:color w:val="0070C0"/>
                      <w:lang w:val="zh-CN"/>
                    </w:rPr>
                  </w:pPr>
                  <w:r>
                    <w:rPr>
                      <w:rFonts w:cstheme="minorHAnsi"/>
                      <w:iCs/>
                      <w:color w:val="0070C0"/>
                      <w:lang w:val="zh-CN"/>
                    </w:rPr>
                    <w:t xml:space="preserve">Current Attendance: </w:t>
                  </w:r>
                  <w:r>
                    <w:rPr>
                      <w:rFonts w:hint="default" w:cstheme="minorHAnsi"/>
                      <w:iCs/>
                      <w:color w:val="0070C0"/>
                      <w:lang w:val="en-US"/>
                    </w:rPr>
                    <w:t>98</w:t>
                  </w:r>
                  <w:r>
                    <w:rPr>
                      <w:rFonts w:cstheme="minorHAnsi"/>
                      <w:iCs/>
                      <w:color w:val="0070C0"/>
                    </w:rPr>
                    <w:t>%</w:t>
                  </w:r>
                </w:p>
                <w:p w14:paraId="33EC6D98">
                  <w:pPr>
                    <w:pStyle w:val="24"/>
                    <w:spacing w:after="0" w:line="276" w:lineRule="auto"/>
                    <w:ind w:left="0"/>
                    <w:rPr>
                      <w:rFonts w:hint="default" w:cstheme="minorHAnsi"/>
                      <w:iCs/>
                      <w:color w:val="0070C0"/>
                      <w:lang w:val="en-US"/>
                    </w:rPr>
                  </w:pPr>
                  <w:r>
                    <w:rPr>
                      <w:rFonts w:cstheme="minorHAnsi"/>
                      <w:iCs/>
                      <w:color w:val="0070C0"/>
                      <w:lang w:val="zh-CN"/>
                    </w:rPr>
                    <w:t>Analysis</w:t>
                  </w:r>
                  <w:r>
                    <w:rPr>
                      <w:rFonts w:hint="default" w:cstheme="minorHAnsi"/>
                      <w:iCs/>
                      <w:color w:val="0070C0"/>
                      <w:lang w:val="en-US"/>
                    </w:rPr>
                    <w:t xml:space="preserve"> The attendance is satisfactory.The attendance has increased 3% from last quarter.</w:t>
                  </w:r>
                </w:p>
                <w:p w14:paraId="665EB363">
                  <w:pPr>
                    <w:pStyle w:val="24"/>
                    <w:spacing w:after="0" w:line="276" w:lineRule="auto"/>
                    <w:ind w:left="0"/>
                    <w:rPr>
                      <w:rFonts w:hint="default" w:eastAsiaTheme="minorEastAsia" w:cstheme="minorHAnsi"/>
                      <w:iCs/>
                      <w:color w:val="0070C0"/>
                      <w:lang w:val="en-US" w:eastAsia="zh-CN"/>
                    </w:rPr>
                  </w:pPr>
                </w:p>
                <w:p w14:paraId="04D52D07">
                  <w:pPr>
                    <w:pStyle w:val="24"/>
                    <w:spacing w:after="0" w:line="276" w:lineRule="auto"/>
                    <w:ind w:left="0"/>
                    <w:jc w:val="both"/>
                    <w:rPr>
                      <w:rFonts w:hint="default" w:cstheme="minorHAnsi"/>
                      <w:b/>
                      <w:bCs/>
                      <w:iCs/>
                      <w:color w:val="auto"/>
                      <w:lang w:val="en-US"/>
                    </w:rPr>
                  </w:pPr>
                </w:p>
                <w:p w14:paraId="639B5F96">
                  <w:pPr>
                    <w:pStyle w:val="24"/>
                    <w:spacing w:after="0" w:line="276" w:lineRule="auto"/>
                    <w:ind w:left="0"/>
                    <w:jc w:val="center"/>
                    <w:rPr>
                      <w:rFonts w:cstheme="minorHAnsi"/>
                      <w:b/>
                      <w:bCs/>
                      <w:iCs/>
                      <w:color w:val="auto"/>
                    </w:rPr>
                  </w:pPr>
                  <w:r>
                    <w:rPr>
                      <w:rFonts w:cstheme="minorHAnsi"/>
                      <w:b/>
                      <w:bCs/>
                      <w:iCs/>
                      <w:color w:val="auto"/>
                    </w:rPr>
                    <w:t>Teaching Staff Attendance Percentage</w:t>
                  </w:r>
                </w:p>
              </w:tc>
            </w:tr>
            <w:tr w14:paraId="778B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703" w:hRule="atLeast"/>
              </w:trPr>
              <w:tc>
                <w:tcPr>
                  <w:tcW w:w="4342" w:type="dxa"/>
                </w:tcPr>
                <w:p w14:paraId="60587BAA">
                  <w:pPr>
                    <w:pStyle w:val="24"/>
                    <w:spacing w:after="0" w:line="276" w:lineRule="auto"/>
                    <w:ind w:left="0"/>
                    <w:jc w:val="center"/>
                    <w:rPr>
                      <w:rFonts w:cstheme="minorHAnsi"/>
                      <w:b/>
                      <w:bCs/>
                      <w:iCs/>
                      <w:color w:val="auto"/>
                    </w:rPr>
                  </w:pPr>
                  <w:r>
                    <w:rPr>
                      <w:rFonts w:cstheme="minorHAnsi"/>
                      <w:b/>
                      <w:bCs/>
                      <w:iCs/>
                      <w:color w:val="auto"/>
                    </w:rPr>
                    <w:t>School Name</w:t>
                  </w:r>
                </w:p>
              </w:tc>
              <w:tc>
                <w:tcPr>
                  <w:tcW w:w="1075" w:type="dxa"/>
                </w:tcPr>
                <w:p w14:paraId="5B944623">
                  <w:pPr>
                    <w:pStyle w:val="24"/>
                    <w:spacing w:after="0" w:line="276" w:lineRule="auto"/>
                    <w:ind w:left="0"/>
                    <w:jc w:val="center"/>
                    <w:rPr>
                      <w:rFonts w:cstheme="minorHAnsi"/>
                      <w:b/>
                      <w:bCs/>
                      <w:iCs/>
                      <w:color w:val="auto"/>
                    </w:rPr>
                  </w:pPr>
                  <w:r>
                    <w:rPr>
                      <w:rFonts w:cstheme="minorHAnsi"/>
                      <w:b/>
                      <w:bCs/>
                      <w:iCs/>
                      <w:color w:val="auto"/>
                    </w:rPr>
                    <w:t>Month</w:t>
                  </w:r>
                </w:p>
              </w:tc>
              <w:tc>
                <w:tcPr>
                  <w:tcW w:w="1279" w:type="dxa"/>
                </w:tcPr>
                <w:p w14:paraId="403A3E86">
                  <w:pPr>
                    <w:pStyle w:val="24"/>
                    <w:spacing w:after="0" w:line="276" w:lineRule="auto"/>
                    <w:ind w:left="0"/>
                    <w:jc w:val="center"/>
                    <w:rPr>
                      <w:rFonts w:cstheme="minorHAnsi"/>
                      <w:b/>
                      <w:bCs/>
                      <w:iCs/>
                      <w:color w:val="auto"/>
                    </w:rPr>
                  </w:pPr>
                  <w:r>
                    <w:rPr>
                      <w:rFonts w:cstheme="minorHAnsi"/>
                      <w:b/>
                      <w:bCs/>
                      <w:iCs/>
                      <w:color w:val="auto"/>
                    </w:rPr>
                    <w:t>Baseline Attendance</w:t>
                  </w:r>
                </w:p>
              </w:tc>
              <w:tc>
                <w:tcPr>
                  <w:tcW w:w="1497" w:type="dxa"/>
                </w:tcPr>
                <w:p w14:paraId="371A8B19">
                  <w:pPr>
                    <w:pStyle w:val="24"/>
                    <w:spacing w:after="0" w:line="276" w:lineRule="auto"/>
                    <w:ind w:left="0"/>
                    <w:jc w:val="center"/>
                    <w:rPr>
                      <w:rFonts w:cstheme="minorHAnsi"/>
                      <w:b/>
                      <w:bCs/>
                      <w:iCs/>
                      <w:color w:val="auto"/>
                    </w:rPr>
                  </w:pPr>
                  <w:r>
                    <w:rPr>
                      <w:rFonts w:cstheme="minorHAnsi"/>
                      <w:b/>
                      <w:bCs/>
                      <w:iCs/>
                      <w:color w:val="auto"/>
                    </w:rPr>
                    <w:t>Attendance in the previous quarter</w:t>
                  </w:r>
                </w:p>
              </w:tc>
              <w:tc>
                <w:tcPr>
                  <w:tcW w:w="1290" w:type="dxa"/>
                </w:tcPr>
                <w:p w14:paraId="01E1BB5F">
                  <w:pPr>
                    <w:pStyle w:val="24"/>
                    <w:spacing w:after="0" w:line="276" w:lineRule="auto"/>
                    <w:ind w:left="0"/>
                    <w:jc w:val="center"/>
                    <w:rPr>
                      <w:rFonts w:cstheme="minorHAnsi"/>
                      <w:b/>
                      <w:bCs/>
                      <w:iCs/>
                      <w:color w:val="auto"/>
                    </w:rPr>
                  </w:pPr>
                  <w:r>
                    <w:rPr>
                      <w:rFonts w:cstheme="minorHAnsi"/>
                      <w:b/>
                      <w:bCs/>
                      <w:iCs/>
                      <w:color w:val="auto"/>
                    </w:rPr>
                    <w:t>Current Attendance</w:t>
                  </w:r>
                </w:p>
              </w:tc>
            </w:tr>
            <w:tr w14:paraId="1DD9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29" w:hRule="atLeast"/>
              </w:trPr>
              <w:tc>
                <w:tcPr>
                  <w:tcW w:w="4342" w:type="dxa"/>
                  <w:vAlign w:val="center"/>
                </w:tcPr>
                <w:p w14:paraId="0EB70730">
                  <w:pPr>
                    <w:pStyle w:val="24"/>
                    <w:spacing w:line="276" w:lineRule="auto"/>
                    <w:ind w:left="0"/>
                    <w:jc w:val="both"/>
                    <w:rPr>
                      <w:rFonts w:cstheme="minorHAnsi"/>
                      <w:iCs/>
                      <w:color w:val="0000FF"/>
                    </w:rPr>
                  </w:pPr>
                  <w:r>
                    <w:rPr>
                      <w:rFonts w:eastAsia="SimSun" w:cstheme="minorHAnsi"/>
                      <w:iCs/>
                      <w:color w:val="0000FF"/>
                      <w:lang w:eastAsia="zh-CN" w:bidi="ar"/>
                    </w:rPr>
                    <w:t>GBELS Waryo Gabol</w:t>
                  </w:r>
                </w:p>
              </w:tc>
              <w:tc>
                <w:tcPr>
                  <w:tcW w:w="1075" w:type="dxa"/>
                </w:tcPr>
                <w:p w14:paraId="2AAB598A">
                  <w:pPr>
                    <w:pStyle w:val="24"/>
                    <w:spacing w:line="276" w:lineRule="auto"/>
                    <w:ind w:left="0"/>
                    <w:jc w:val="center"/>
                    <w:rPr>
                      <w:rFonts w:hint="default" w:cstheme="minorHAnsi"/>
                      <w:iCs/>
                      <w:color w:val="0000FF"/>
                      <w:lang w:val="en-US"/>
                    </w:rPr>
                  </w:pPr>
                  <w:r>
                    <w:rPr>
                      <w:rFonts w:hint="default" w:cstheme="minorHAnsi"/>
                      <w:iCs/>
                      <w:color w:val="0000FF"/>
                      <w:lang w:val="en-US"/>
                    </w:rPr>
                    <w:t>Feb to May 2025</w:t>
                  </w:r>
                </w:p>
              </w:tc>
              <w:tc>
                <w:tcPr>
                  <w:tcW w:w="1279" w:type="dxa"/>
                </w:tcPr>
                <w:p w14:paraId="7578212C">
                  <w:pPr>
                    <w:pStyle w:val="24"/>
                    <w:spacing w:line="276" w:lineRule="auto"/>
                    <w:ind w:left="0"/>
                    <w:jc w:val="center"/>
                    <w:rPr>
                      <w:rFonts w:hint="default" w:cstheme="minorHAnsi"/>
                      <w:iCs/>
                      <w:color w:val="0000FF"/>
                      <w:lang w:val="en-US"/>
                    </w:rPr>
                  </w:pPr>
                  <w:r>
                    <w:rPr>
                      <w:rFonts w:hint="default" w:cstheme="minorHAnsi"/>
                      <w:iCs/>
                      <w:color w:val="0000FF"/>
                      <w:lang w:val="en-US"/>
                    </w:rPr>
                    <w:t>82%</w:t>
                  </w:r>
                </w:p>
              </w:tc>
              <w:tc>
                <w:tcPr>
                  <w:tcW w:w="1497" w:type="dxa"/>
                </w:tcPr>
                <w:p w14:paraId="0B539C1B">
                  <w:pPr>
                    <w:pStyle w:val="24"/>
                    <w:spacing w:line="276" w:lineRule="auto"/>
                    <w:ind w:left="0"/>
                    <w:jc w:val="center"/>
                    <w:rPr>
                      <w:rFonts w:hint="default" w:cstheme="minorHAnsi"/>
                      <w:iCs/>
                      <w:color w:val="0000FF"/>
                      <w:lang w:val="en-US"/>
                    </w:rPr>
                  </w:pPr>
                  <w:r>
                    <w:rPr>
                      <w:rFonts w:hint="default" w:cstheme="minorHAnsi"/>
                      <w:iCs/>
                      <w:color w:val="0000FF"/>
                      <w:lang w:val="en-US"/>
                    </w:rPr>
                    <w:t>98%</w:t>
                  </w:r>
                </w:p>
              </w:tc>
              <w:tc>
                <w:tcPr>
                  <w:tcW w:w="1290" w:type="dxa"/>
                </w:tcPr>
                <w:p w14:paraId="647882D5">
                  <w:pPr>
                    <w:pStyle w:val="24"/>
                    <w:spacing w:line="276" w:lineRule="auto"/>
                    <w:ind w:left="0"/>
                    <w:jc w:val="center"/>
                    <w:rPr>
                      <w:rFonts w:hint="default" w:cstheme="minorHAnsi"/>
                      <w:iCs/>
                      <w:color w:val="0000FF"/>
                      <w:lang w:val="en-US"/>
                    </w:rPr>
                  </w:pPr>
                  <w:r>
                    <w:rPr>
                      <w:rFonts w:hint="default" w:cstheme="minorHAnsi"/>
                      <w:iCs/>
                      <w:color w:val="0000FF"/>
                      <w:lang w:val="en-US"/>
                    </w:rPr>
                    <w:t>96%</w:t>
                  </w:r>
                </w:p>
              </w:tc>
            </w:tr>
            <w:tr w14:paraId="1460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29" w:hRule="atLeast"/>
              </w:trPr>
              <w:tc>
                <w:tcPr>
                  <w:tcW w:w="4342" w:type="dxa"/>
                  <w:vAlign w:val="center"/>
                </w:tcPr>
                <w:p w14:paraId="73E579DB">
                  <w:pPr>
                    <w:pStyle w:val="24"/>
                    <w:spacing w:line="276" w:lineRule="auto"/>
                    <w:ind w:left="0"/>
                    <w:jc w:val="both"/>
                    <w:rPr>
                      <w:rFonts w:cstheme="minorHAnsi"/>
                      <w:iCs/>
                      <w:color w:val="0000FF"/>
                    </w:rPr>
                  </w:pPr>
                  <w:r>
                    <w:rPr>
                      <w:rFonts w:eastAsia="SimSun" w:cstheme="minorHAnsi"/>
                      <w:iCs/>
                      <w:color w:val="0000FF"/>
                      <w:lang w:eastAsia="zh-CN" w:bidi="ar"/>
                    </w:rPr>
                    <w:t>GBSS Angara</w:t>
                  </w:r>
                </w:p>
              </w:tc>
              <w:tc>
                <w:tcPr>
                  <w:tcW w:w="1075" w:type="dxa"/>
                  <w:vAlign w:val="top"/>
                </w:tcPr>
                <w:p w14:paraId="7E0C5F39">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tcPr>
                <w:p w14:paraId="72F13AFA">
                  <w:pPr>
                    <w:pStyle w:val="24"/>
                    <w:spacing w:line="276" w:lineRule="auto"/>
                    <w:ind w:left="0"/>
                    <w:jc w:val="center"/>
                    <w:rPr>
                      <w:rFonts w:hint="default" w:cstheme="minorHAnsi"/>
                      <w:iCs/>
                      <w:color w:val="0000FF"/>
                      <w:highlight w:val="yellow"/>
                      <w:lang w:val="en-US"/>
                    </w:rPr>
                  </w:pPr>
                  <w:r>
                    <w:rPr>
                      <w:rFonts w:hint="default" w:cstheme="minorHAnsi"/>
                      <w:iCs/>
                      <w:color w:val="0000FF"/>
                      <w:highlight w:val="none"/>
                      <w:lang w:val="en-US"/>
                    </w:rPr>
                    <w:t>16%</w:t>
                  </w:r>
                </w:p>
              </w:tc>
              <w:tc>
                <w:tcPr>
                  <w:tcW w:w="1497" w:type="dxa"/>
                </w:tcPr>
                <w:p w14:paraId="7B4611BC">
                  <w:pPr>
                    <w:pStyle w:val="24"/>
                    <w:spacing w:line="276" w:lineRule="auto"/>
                    <w:ind w:left="0"/>
                    <w:jc w:val="center"/>
                    <w:rPr>
                      <w:rFonts w:hint="default" w:cstheme="minorHAnsi"/>
                      <w:iCs/>
                      <w:color w:val="0000FF"/>
                      <w:highlight w:val="yellow"/>
                      <w:lang w:val="en-US"/>
                    </w:rPr>
                  </w:pPr>
                </w:p>
              </w:tc>
              <w:tc>
                <w:tcPr>
                  <w:tcW w:w="1290" w:type="dxa"/>
                </w:tcPr>
                <w:p w14:paraId="1CCAACB9">
                  <w:pPr>
                    <w:pStyle w:val="24"/>
                    <w:spacing w:line="276" w:lineRule="auto"/>
                    <w:ind w:left="0"/>
                    <w:jc w:val="center"/>
                    <w:rPr>
                      <w:rFonts w:hint="default" w:cstheme="minorHAnsi"/>
                      <w:iCs/>
                      <w:color w:val="0000FF"/>
                      <w:highlight w:val="yellow"/>
                      <w:lang w:val="en-US"/>
                    </w:rPr>
                  </w:pPr>
                </w:p>
              </w:tc>
            </w:tr>
            <w:tr w14:paraId="3D75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90" w:hRule="atLeast"/>
              </w:trPr>
              <w:tc>
                <w:tcPr>
                  <w:tcW w:w="4342" w:type="dxa"/>
                  <w:vAlign w:val="center"/>
                </w:tcPr>
                <w:p w14:paraId="38E63B99">
                  <w:pPr>
                    <w:pStyle w:val="24"/>
                    <w:spacing w:line="276" w:lineRule="auto"/>
                    <w:ind w:left="0"/>
                    <w:jc w:val="both"/>
                    <w:rPr>
                      <w:rFonts w:cstheme="minorHAnsi"/>
                      <w:iCs/>
                      <w:color w:val="0000FF"/>
                    </w:rPr>
                  </w:pPr>
                  <w:r>
                    <w:rPr>
                      <w:rFonts w:eastAsia="SimSun" w:cstheme="minorHAnsi"/>
                      <w:iCs/>
                      <w:color w:val="0000FF"/>
                      <w:lang w:eastAsia="zh-CN" w:bidi="ar"/>
                    </w:rPr>
                    <w:t>GBPS Sindhi Jamaat Cooperative Housing Society</w:t>
                  </w:r>
                </w:p>
              </w:tc>
              <w:tc>
                <w:tcPr>
                  <w:tcW w:w="1075" w:type="dxa"/>
                  <w:vAlign w:val="top"/>
                </w:tcPr>
                <w:p w14:paraId="6C5ACE85">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7521A411">
                  <w:pPr>
                    <w:pStyle w:val="24"/>
                    <w:spacing w:line="276" w:lineRule="auto"/>
                    <w:ind w:left="0" w:leftChars="0"/>
                    <w:jc w:val="center"/>
                    <w:rPr>
                      <w:rFonts w:hint="default" w:cstheme="minorHAnsi"/>
                      <w:iCs/>
                      <w:color w:val="0000FF"/>
                      <w:lang w:val="en-US"/>
                    </w:rPr>
                  </w:pPr>
                  <w:r>
                    <w:rPr>
                      <w:rFonts w:hint="default" w:cstheme="minorHAnsi"/>
                      <w:iCs/>
                      <w:color w:val="0000FF"/>
                      <w:lang w:val="en-US"/>
                    </w:rPr>
                    <w:t>100%</w:t>
                  </w:r>
                </w:p>
              </w:tc>
              <w:tc>
                <w:tcPr>
                  <w:tcW w:w="1497" w:type="dxa"/>
                  <w:vAlign w:val="top"/>
                </w:tcPr>
                <w:p w14:paraId="36143D51">
                  <w:pPr>
                    <w:pStyle w:val="24"/>
                    <w:spacing w:line="276" w:lineRule="auto"/>
                    <w:ind w:left="0" w:leftChars="0"/>
                    <w:jc w:val="center"/>
                    <w:rPr>
                      <w:rFonts w:hint="default" w:cstheme="minorHAnsi"/>
                      <w:iCs/>
                      <w:color w:val="0000FF"/>
                      <w:lang w:val="en-US"/>
                    </w:rPr>
                  </w:pPr>
                  <w:r>
                    <w:rPr>
                      <w:rFonts w:hint="default" w:cstheme="minorHAnsi"/>
                      <w:iCs/>
                      <w:color w:val="0000FF"/>
                      <w:lang w:val="en-US"/>
                    </w:rPr>
                    <w:t>92%</w:t>
                  </w:r>
                </w:p>
              </w:tc>
              <w:tc>
                <w:tcPr>
                  <w:tcW w:w="1290" w:type="dxa"/>
                  <w:vAlign w:val="top"/>
                </w:tcPr>
                <w:p w14:paraId="49D7B37C">
                  <w:pPr>
                    <w:pStyle w:val="24"/>
                    <w:spacing w:line="276" w:lineRule="auto"/>
                    <w:ind w:left="0" w:leftChars="0"/>
                    <w:jc w:val="center"/>
                    <w:rPr>
                      <w:rFonts w:hint="default" w:cstheme="minorHAnsi"/>
                      <w:iCs/>
                      <w:color w:val="0000FF"/>
                      <w:lang w:val="en-US"/>
                    </w:rPr>
                  </w:pPr>
                  <w:r>
                    <w:rPr>
                      <w:rFonts w:hint="default" w:cstheme="minorHAnsi"/>
                      <w:iCs/>
                      <w:color w:val="0000FF"/>
                      <w:lang w:val="en-US"/>
                    </w:rPr>
                    <w:t>97%</w:t>
                  </w:r>
                </w:p>
              </w:tc>
            </w:tr>
            <w:tr w14:paraId="4942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4342" w:type="dxa"/>
                  <w:vAlign w:val="center"/>
                </w:tcPr>
                <w:p w14:paraId="7922B34B">
                  <w:pPr>
                    <w:pStyle w:val="24"/>
                    <w:spacing w:line="276" w:lineRule="auto"/>
                    <w:ind w:left="0"/>
                    <w:jc w:val="both"/>
                    <w:rPr>
                      <w:rFonts w:cstheme="minorHAnsi"/>
                      <w:iCs/>
                      <w:color w:val="0000FF"/>
                    </w:rPr>
                  </w:pPr>
                  <w:r>
                    <w:rPr>
                      <w:rFonts w:eastAsia="SimSun" w:cstheme="minorHAnsi"/>
                      <w:iCs/>
                      <w:color w:val="0000FF"/>
                      <w:lang w:eastAsia="zh-CN" w:bidi="ar"/>
                    </w:rPr>
                    <w:t>GBPS Haji Shafi Muhammad Goth</w:t>
                  </w:r>
                </w:p>
              </w:tc>
              <w:tc>
                <w:tcPr>
                  <w:tcW w:w="1075" w:type="dxa"/>
                  <w:vAlign w:val="top"/>
                </w:tcPr>
                <w:p w14:paraId="26EF8E58">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7A65B7F8">
                  <w:pPr>
                    <w:pStyle w:val="24"/>
                    <w:spacing w:line="276" w:lineRule="auto"/>
                    <w:ind w:left="0" w:leftChars="0"/>
                    <w:jc w:val="center"/>
                    <w:rPr>
                      <w:rFonts w:hint="default" w:cstheme="minorHAnsi"/>
                      <w:iCs/>
                      <w:color w:val="0000FF"/>
                      <w:lang w:val="en-US"/>
                    </w:rPr>
                  </w:pPr>
                  <w:r>
                    <w:rPr>
                      <w:rFonts w:hint="default" w:cstheme="minorHAnsi"/>
                      <w:iCs/>
                      <w:color w:val="0000FF"/>
                      <w:lang w:val="en-US"/>
                    </w:rPr>
                    <w:t>99%</w:t>
                  </w:r>
                </w:p>
              </w:tc>
              <w:tc>
                <w:tcPr>
                  <w:tcW w:w="1497" w:type="dxa"/>
                  <w:vAlign w:val="top"/>
                </w:tcPr>
                <w:p w14:paraId="0252288C">
                  <w:pPr>
                    <w:pStyle w:val="24"/>
                    <w:spacing w:line="276" w:lineRule="auto"/>
                    <w:ind w:left="0" w:leftChars="0"/>
                    <w:jc w:val="center"/>
                    <w:rPr>
                      <w:rFonts w:hint="default" w:cstheme="minorHAnsi"/>
                      <w:iCs/>
                      <w:color w:val="0000FF"/>
                      <w:lang w:val="en-US"/>
                    </w:rPr>
                  </w:pPr>
                  <w:r>
                    <w:rPr>
                      <w:rFonts w:hint="default" w:cstheme="minorHAnsi"/>
                      <w:iCs/>
                      <w:color w:val="0000FF"/>
                      <w:lang w:val="en-US"/>
                    </w:rPr>
                    <w:t>96%</w:t>
                  </w:r>
                </w:p>
              </w:tc>
              <w:tc>
                <w:tcPr>
                  <w:tcW w:w="1290" w:type="dxa"/>
                  <w:vAlign w:val="top"/>
                </w:tcPr>
                <w:p w14:paraId="08CA0AAF">
                  <w:pPr>
                    <w:pStyle w:val="24"/>
                    <w:spacing w:line="276" w:lineRule="auto"/>
                    <w:ind w:left="0" w:leftChars="0"/>
                    <w:jc w:val="center"/>
                    <w:rPr>
                      <w:rFonts w:hint="default" w:cstheme="minorHAnsi"/>
                      <w:iCs/>
                      <w:color w:val="0000FF"/>
                      <w:lang w:val="en-US"/>
                    </w:rPr>
                  </w:pPr>
                  <w:r>
                    <w:rPr>
                      <w:rFonts w:hint="default" w:cstheme="minorHAnsi"/>
                      <w:iCs/>
                      <w:color w:val="0000FF"/>
                      <w:lang w:val="en-US"/>
                    </w:rPr>
                    <w:t>95%</w:t>
                  </w:r>
                </w:p>
              </w:tc>
            </w:tr>
            <w:tr w14:paraId="0928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19B227F0">
                  <w:pPr>
                    <w:pStyle w:val="24"/>
                    <w:spacing w:line="276" w:lineRule="auto"/>
                    <w:ind w:left="0"/>
                    <w:jc w:val="both"/>
                    <w:rPr>
                      <w:rFonts w:cstheme="minorHAnsi"/>
                      <w:iCs/>
                      <w:color w:val="0000FF"/>
                    </w:rPr>
                  </w:pPr>
                  <w:r>
                    <w:rPr>
                      <w:rFonts w:eastAsia="SimSun" w:cstheme="minorHAnsi"/>
                      <w:iCs/>
                      <w:color w:val="0000FF"/>
                      <w:lang w:eastAsia="zh-CN" w:bidi="ar"/>
                    </w:rPr>
                    <w:t>GBPS Master Allahna Muhammad Hassan Panhwer Goth</w:t>
                  </w:r>
                </w:p>
              </w:tc>
              <w:tc>
                <w:tcPr>
                  <w:tcW w:w="1075" w:type="dxa"/>
                  <w:vAlign w:val="top"/>
                </w:tcPr>
                <w:p w14:paraId="2718DFD3">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25D64343">
                  <w:pPr>
                    <w:pStyle w:val="24"/>
                    <w:spacing w:line="276" w:lineRule="auto"/>
                    <w:ind w:left="0" w:leftChars="0"/>
                    <w:jc w:val="center"/>
                    <w:rPr>
                      <w:rFonts w:hint="default" w:cstheme="minorHAnsi"/>
                      <w:iCs/>
                      <w:color w:val="0000FF"/>
                      <w:lang w:val="en-US"/>
                    </w:rPr>
                  </w:pPr>
                  <w:r>
                    <w:rPr>
                      <w:rFonts w:hint="default" w:cstheme="minorHAnsi"/>
                      <w:iCs/>
                      <w:color w:val="0000FF"/>
                      <w:lang w:val="en-US"/>
                    </w:rPr>
                    <w:t>99%</w:t>
                  </w:r>
                </w:p>
              </w:tc>
              <w:tc>
                <w:tcPr>
                  <w:tcW w:w="1497" w:type="dxa"/>
                  <w:vAlign w:val="top"/>
                </w:tcPr>
                <w:p w14:paraId="537B5693">
                  <w:pPr>
                    <w:pStyle w:val="24"/>
                    <w:spacing w:line="276" w:lineRule="auto"/>
                    <w:ind w:left="0" w:leftChars="0"/>
                    <w:jc w:val="center"/>
                    <w:rPr>
                      <w:rFonts w:hint="default" w:cstheme="minorHAnsi"/>
                      <w:iCs/>
                      <w:color w:val="0000FF"/>
                      <w:lang w:val="en-US"/>
                    </w:rPr>
                  </w:pPr>
                  <w:r>
                    <w:rPr>
                      <w:rFonts w:hint="default" w:cstheme="minorHAnsi"/>
                      <w:iCs/>
                      <w:color w:val="0000FF"/>
                      <w:lang w:val="en-US"/>
                    </w:rPr>
                    <w:t>95%</w:t>
                  </w:r>
                </w:p>
              </w:tc>
              <w:tc>
                <w:tcPr>
                  <w:tcW w:w="1290" w:type="dxa"/>
                  <w:vAlign w:val="top"/>
                </w:tcPr>
                <w:p w14:paraId="6C432563">
                  <w:pPr>
                    <w:pStyle w:val="24"/>
                    <w:spacing w:line="276" w:lineRule="auto"/>
                    <w:ind w:left="0" w:leftChars="0"/>
                    <w:jc w:val="center"/>
                    <w:rPr>
                      <w:rFonts w:hint="default" w:cstheme="minorHAnsi"/>
                      <w:iCs/>
                      <w:color w:val="0000FF"/>
                      <w:lang w:val="en-US"/>
                    </w:rPr>
                  </w:pPr>
                  <w:r>
                    <w:rPr>
                      <w:rFonts w:hint="default" w:cstheme="minorHAnsi"/>
                      <w:iCs/>
                      <w:color w:val="0000FF"/>
                      <w:lang w:val="en-US"/>
                    </w:rPr>
                    <w:t>93%</w:t>
                  </w:r>
                </w:p>
              </w:tc>
            </w:tr>
            <w:tr w14:paraId="4F2D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5DC0B1E1">
                  <w:pPr>
                    <w:pStyle w:val="24"/>
                    <w:spacing w:line="276" w:lineRule="auto"/>
                    <w:ind w:left="0"/>
                    <w:jc w:val="both"/>
                    <w:rPr>
                      <w:rFonts w:cstheme="minorHAnsi"/>
                      <w:iCs/>
                      <w:color w:val="0000FF"/>
                    </w:rPr>
                  </w:pPr>
                  <w:r>
                    <w:rPr>
                      <w:rFonts w:eastAsia="SimSun" w:cstheme="minorHAnsi"/>
                      <w:iCs/>
                      <w:color w:val="0000FF"/>
                      <w:lang w:eastAsia="zh-CN" w:bidi="ar"/>
                    </w:rPr>
                    <w:t>GBPS Juvinail Jail near Quaidabad Bin Qasim Town</w:t>
                  </w:r>
                </w:p>
              </w:tc>
              <w:tc>
                <w:tcPr>
                  <w:tcW w:w="1075" w:type="dxa"/>
                  <w:vAlign w:val="top"/>
                </w:tcPr>
                <w:p w14:paraId="55E5DBEA">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4A0CF77E">
                  <w:pPr>
                    <w:pStyle w:val="24"/>
                    <w:spacing w:line="276" w:lineRule="auto"/>
                    <w:ind w:left="0" w:leftChars="0"/>
                    <w:jc w:val="center"/>
                    <w:rPr>
                      <w:rFonts w:hint="default" w:cstheme="minorHAnsi"/>
                      <w:iCs/>
                      <w:color w:val="0000FF"/>
                      <w:lang w:val="en-US"/>
                    </w:rPr>
                  </w:pPr>
                  <w:r>
                    <w:rPr>
                      <w:rFonts w:hint="default" w:cstheme="minorHAnsi"/>
                      <w:iCs/>
                      <w:color w:val="0000FF"/>
                      <w:lang w:val="en-US"/>
                    </w:rPr>
                    <w:t>85%</w:t>
                  </w:r>
                </w:p>
              </w:tc>
              <w:tc>
                <w:tcPr>
                  <w:tcW w:w="1497" w:type="dxa"/>
                  <w:vAlign w:val="top"/>
                </w:tcPr>
                <w:p w14:paraId="65397B18">
                  <w:pPr>
                    <w:pStyle w:val="24"/>
                    <w:spacing w:line="276" w:lineRule="auto"/>
                    <w:ind w:left="0" w:leftChars="0"/>
                    <w:jc w:val="center"/>
                    <w:rPr>
                      <w:rFonts w:hint="default" w:cstheme="minorHAnsi"/>
                      <w:iCs/>
                      <w:color w:val="0000FF"/>
                      <w:lang w:val="en-US"/>
                    </w:rPr>
                  </w:pPr>
                  <w:r>
                    <w:rPr>
                      <w:rFonts w:hint="default" w:cstheme="minorHAnsi"/>
                      <w:iCs/>
                      <w:color w:val="0000FF"/>
                      <w:lang w:val="en-US"/>
                    </w:rPr>
                    <w:t>93%</w:t>
                  </w:r>
                </w:p>
              </w:tc>
              <w:tc>
                <w:tcPr>
                  <w:tcW w:w="1290" w:type="dxa"/>
                  <w:vAlign w:val="top"/>
                </w:tcPr>
                <w:p w14:paraId="51344A6C">
                  <w:pPr>
                    <w:pStyle w:val="24"/>
                    <w:spacing w:line="276" w:lineRule="auto"/>
                    <w:ind w:left="0" w:leftChars="0"/>
                    <w:jc w:val="center"/>
                    <w:rPr>
                      <w:rFonts w:hint="default" w:cstheme="minorHAnsi"/>
                      <w:iCs/>
                      <w:color w:val="0000FF"/>
                      <w:lang w:val="en-US"/>
                    </w:rPr>
                  </w:pPr>
                  <w:r>
                    <w:rPr>
                      <w:rFonts w:hint="default" w:cstheme="minorHAnsi"/>
                      <w:iCs/>
                      <w:color w:val="0000FF"/>
                      <w:lang w:val="en-US"/>
                    </w:rPr>
                    <w:t>90%</w:t>
                  </w:r>
                </w:p>
              </w:tc>
            </w:tr>
            <w:tr w14:paraId="70AC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0BBF73B1">
                  <w:pPr>
                    <w:pStyle w:val="24"/>
                    <w:spacing w:line="276" w:lineRule="auto"/>
                    <w:ind w:left="0"/>
                    <w:jc w:val="both"/>
                    <w:rPr>
                      <w:rFonts w:cstheme="minorHAnsi"/>
                      <w:iCs/>
                      <w:color w:val="0000FF"/>
                    </w:rPr>
                  </w:pPr>
                  <w:r>
                    <w:rPr>
                      <w:rFonts w:eastAsia="SimSun" w:cstheme="minorHAnsi"/>
                      <w:iCs/>
                      <w:color w:val="0000FF"/>
                      <w:lang w:eastAsia="zh-CN" w:bidi="ar"/>
                    </w:rPr>
                    <w:t>GBSS No. 9 Sector 8/L</w:t>
                  </w:r>
                </w:p>
              </w:tc>
              <w:tc>
                <w:tcPr>
                  <w:tcW w:w="1075" w:type="dxa"/>
                  <w:vAlign w:val="top"/>
                </w:tcPr>
                <w:p w14:paraId="21B6BDD1">
                  <w:pPr>
                    <w:spacing w:line="276" w:lineRule="auto"/>
                    <w:ind w:left="0" w:leftChars="0"/>
                    <w:jc w:val="center"/>
                    <w:rPr>
                      <w:rFonts w:hint="default" w:cstheme="minorHAnsi"/>
                      <w:iCs/>
                      <w:color w:val="0000FF"/>
                      <w:lang w:val="en-US"/>
                    </w:rPr>
                  </w:pPr>
                  <w:r>
                    <w:rPr>
                      <w:rFonts w:hint="default" w:cstheme="minorHAnsi"/>
                      <w:iCs/>
                      <w:color w:val="0000FF"/>
                      <w:lang w:val="en-US"/>
                    </w:rPr>
                    <w:t>Feb to May 2025</w:t>
                  </w:r>
                </w:p>
              </w:tc>
              <w:tc>
                <w:tcPr>
                  <w:tcW w:w="1279" w:type="dxa"/>
                  <w:vAlign w:val="top"/>
                </w:tcPr>
                <w:p w14:paraId="0C2AED44">
                  <w:pPr>
                    <w:pStyle w:val="24"/>
                    <w:spacing w:line="276" w:lineRule="auto"/>
                    <w:ind w:left="0" w:leftChars="0"/>
                    <w:jc w:val="center"/>
                    <w:rPr>
                      <w:rFonts w:hint="default" w:cstheme="minorHAnsi"/>
                      <w:iCs/>
                      <w:color w:val="0070C0"/>
                      <w:lang w:val="en-US"/>
                    </w:rPr>
                  </w:pPr>
                  <w:r>
                    <w:rPr>
                      <w:rFonts w:cstheme="minorHAnsi"/>
                      <w:iCs/>
                      <w:color w:val="0070C0"/>
                    </w:rPr>
                    <w:t>85%</w:t>
                  </w:r>
                </w:p>
              </w:tc>
              <w:tc>
                <w:tcPr>
                  <w:tcW w:w="1497" w:type="dxa"/>
                  <w:vAlign w:val="top"/>
                </w:tcPr>
                <w:p w14:paraId="5EA1D1D2">
                  <w:pPr>
                    <w:pStyle w:val="24"/>
                    <w:spacing w:line="276" w:lineRule="auto"/>
                    <w:ind w:left="0" w:leftChars="0"/>
                    <w:jc w:val="center"/>
                    <w:rPr>
                      <w:rFonts w:hint="default" w:cstheme="minorHAnsi"/>
                      <w:iCs/>
                      <w:color w:val="0070C0"/>
                      <w:lang w:val="en-US"/>
                    </w:rPr>
                  </w:pPr>
                  <w:r>
                    <w:rPr>
                      <w:rFonts w:cstheme="minorHAnsi"/>
                      <w:iCs/>
                      <w:color w:val="0070C0"/>
                    </w:rPr>
                    <w:t>89%</w:t>
                  </w:r>
                </w:p>
              </w:tc>
              <w:tc>
                <w:tcPr>
                  <w:tcW w:w="1290" w:type="dxa"/>
                  <w:vAlign w:val="top"/>
                </w:tcPr>
                <w:p w14:paraId="3EE7FDD1">
                  <w:pPr>
                    <w:pStyle w:val="24"/>
                    <w:spacing w:line="276" w:lineRule="auto"/>
                    <w:ind w:left="0" w:leftChars="0"/>
                    <w:jc w:val="center"/>
                    <w:rPr>
                      <w:rFonts w:hint="default" w:cstheme="minorHAnsi"/>
                      <w:iCs/>
                      <w:color w:val="0070C0"/>
                      <w:lang w:val="en-US"/>
                    </w:rPr>
                  </w:pPr>
                  <w:r>
                    <w:rPr>
                      <w:rFonts w:cstheme="minorHAnsi"/>
                      <w:iCs/>
                      <w:color w:val="0070C0"/>
                    </w:rPr>
                    <w:t>88%</w:t>
                  </w:r>
                </w:p>
              </w:tc>
            </w:tr>
            <w:tr w14:paraId="1439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235EC2C6">
                  <w:pPr>
                    <w:pStyle w:val="24"/>
                    <w:spacing w:line="276" w:lineRule="auto"/>
                    <w:ind w:left="0"/>
                    <w:jc w:val="both"/>
                    <w:rPr>
                      <w:rFonts w:cstheme="minorHAnsi"/>
                      <w:iCs/>
                      <w:color w:val="0000FF"/>
                    </w:rPr>
                  </w:pPr>
                  <w:r>
                    <w:rPr>
                      <w:rFonts w:eastAsia="SimSun" w:cstheme="minorHAnsi"/>
                      <w:iCs/>
                      <w:color w:val="0000FF"/>
                      <w:lang w:eastAsia="zh-CN" w:bidi="ar"/>
                    </w:rPr>
                    <w:t>GGSS No 14 (Campus)</w:t>
                  </w:r>
                </w:p>
              </w:tc>
              <w:tc>
                <w:tcPr>
                  <w:tcW w:w="1075" w:type="dxa"/>
                  <w:vAlign w:val="top"/>
                </w:tcPr>
                <w:p w14:paraId="6D625A40">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1BB1AF63">
                  <w:pPr>
                    <w:pStyle w:val="24"/>
                    <w:spacing w:line="276" w:lineRule="auto"/>
                    <w:ind w:left="0" w:leftChars="0"/>
                    <w:jc w:val="center"/>
                    <w:rPr>
                      <w:rFonts w:hint="default" w:cstheme="minorHAnsi"/>
                      <w:iCs/>
                      <w:color w:val="0070C0"/>
                      <w:lang w:val="en-US"/>
                    </w:rPr>
                  </w:pPr>
                  <w:r>
                    <w:rPr>
                      <w:rFonts w:cstheme="minorHAnsi"/>
                      <w:iCs/>
                      <w:color w:val="0070C0"/>
                    </w:rPr>
                    <w:t>98%</w:t>
                  </w:r>
                </w:p>
              </w:tc>
              <w:tc>
                <w:tcPr>
                  <w:tcW w:w="1497" w:type="dxa"/>
                  <w:vAlign w:val="top"/>
                </w:tcPr>
                <w:p w14:paraId="726B8A7B">
                  <w:pPr>
                    <w:pStyle w:val="24"/>
                    <w:spacing w:line="276" w:lineRule="auto"/>
                    <w:ind w:left="0" w:leftChars="0"/>
                    <w:jc w:val="center"/>
                    <w:rPr>
                      <w:rFonts w:hint="default" w:cstheme="minorHAnsi"/>
                      <w:iCs/>
                      <w:color w:val="0070C0"/>
                      <w:lang w:val="en-US"/>
                    </w:rPr>
                  </w:pPr>
                  <w:r>
                    <w:rPr>
                      <w:rFonts w:cstheme="minorHAnsi"/>
                      <w:iCs/>
                      <w:color w:val="0070C0"/>
                    </w:rPr>
                    <w:t>94%</w:t>
                  </w:r>
                </w:p>
              </w:tc>
              <w:tc>
                <w:tcPr>
                  <w:tcW w:w="1290" w:type="dxa"/>
                  <w:vAlign w:val="top"/>
                </w:tcPr>
                <w:p w14:paraId="1E20D3A9">
                  <w:pPr>
                    <w:pStyle w:val="24"/>
                    <w:spacing w:line="276" w:lineRule="auto"/>
                    <w:ind w:left="0" w:leftChars="0"/>
                    <w:jc w:val="center"/>
                    <w:rPr>
                      <w:rFonts w:hint="default" w:cstheme="minorHAnsi"/>
                      <w:iCs/>
                      <w:color w:val="0070C0"/>
                      <w:lang w:val="en-US"/>
                    </w:rPr>
                  </w:pPr>
                  <w:r>
                    <w:rPr>
                      <w:rFonts w:cstheme="minorHAnsi"/>
                      <w:iCs/>
                      <w:color w:val="0070C0"/>
                    </w:rPr>
                    <w:t>88%</w:t>
                  </w:r>
                </w:p>
              </w:tc>
            </w:tr>
            <w:tr w14:paraId="3699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7D733A10">
                  <w:pPr>
                    <w:pStyle w:val="24"/>
                    <w:spacing w:line="276" w:lineRule="auto"/>
                    <w:ind w:left="0"/>
                    <w:jc w:val="both"/>
                    <w:rPr>
                      <w:rFonts w:cstheme="minorHAnsi"/>
                      <w:iCs/>
                      <w:color w:val="0000FF"/>
                    </w:rPr>
                  </w:pPr>
                  <w:r>
                    <w:rPr>
                      <w:rFonts w:eastAsia="SimSun" w:cstheme="minorHAnsi"/>
                      <w:iCs/>
                      <w:color w:val="0000FF"/>
                      <w:lang w:eastAsia="zh-CN" w:bidi="ar"/>
                    </w:rPr>
                    <w:t>GGSS No 5</w:t>
                  </w:r>
                </w:p>
              </w:tc>
              <w:tc>
                <w:tcPr>
                  <w:tcW w:w="1075" w:type="dxa"/>
                  <w:vAlign w:val="top"/>
                </w:tcPr>
                <w:p w14:paraId="5094CADE">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5F821DB6">
                  <w:pPr>
                    <w:pStyle w:val="24"/>
                    <w:spacing w:line="276" w:lineRule="auto"/>
                    <w:ind w:left="0" w:leftChars="0"/>
                    <w:jc w:val="center"/>
                    <w:rPr>
                      <w:rFonts w:hint="default" w:cstheme="minorHAnsi"/>
                      <w:iCs/>
                      <w:color w:val="0070C0"/>
                      <w:lang w:val="en-US"/>
                    </w:rPr>
                  </w:pPr>
                  <w:r>
                    <w:rPr>
                      <w:rFonts w:cstheme="minorHAnsi"/>
                      <w:iCs/>
                      <w:color w:val="0070C0"/>
                    </w:rPr>
                    <w:t>100%</w:t>
                  </w:r>
                </w:p>
              </w:tc>
              <w:tc>
                <w:tcPr>
                  <w:tcW w:w="1497" w:type="dxa"/>
                  <w:vAlign w:val="top"/>
                </w:tcPr>
                <w:p w14:paraId="6E6CC317">
                  <w:pPr>
                    <w:pStyle w:val="24"/>
                    <w:spacing w:line="276" w:lineRule="auto"/>
                    <w:ind w:left="0" w:leftChars="0"/>
                    <w:jc w:val="center"/>
                    <w:rPr>
                      <w:rFonts w:hint="default" w:cstheme="minorHAnsi"/>
                      <w:iCs/>
                      <w:color w:val="0070C0"/>
                      <w:lang w:val="en-US"/>
                    </w:rPr>
                  </w:pPr>
                  <w:r>
                    <w:rPr>
                      <w:rFonts w:cstheme="minorHAnsi"/>
                      <w:iCs/>
                      <w:color w:val="0070C0"/>
                    </w:rPr>
                    <w:t>86%</w:t>
                  </w:r>
                </w:p>
              </w:tc>
              <w:tc>
                <w:tcPr>
                  <w:tcW w:w="1290" w:type="dxa"/>
                  <w:vAlign w:val="top"/>
                </w:tcPr>
                <w:p w14:paraId="20E4AECF">
                  <w:pPr>
                    <w:pStyle w:val="24"/>
                    <w:spacing w:line="276" w:lineRule="auto"/>
                    <w:ind w:left="0" w:leftChars="0"/>
                    <w:jc w:val="center"/>
                    <w:rPr>
                      <w:rFonts w:hint="default" w:cstheme="minorHAnsi"/>
                      <w:iCs/>
                      <w:color w:val="0070C0"/>
                      <w:lang w:val="en-US"/>
                    </w:rPr>
                  </w:pPr>
                  <w:r>
                    <w:rPr>
                      <w:rFonts w:cstheme="minorHAnsi"/>
                      <w:iCs/>
                      <w:color w:val="0070C0"/>
                    </w:rPr>
                    <w:t>96%</w:t>
                  </w:r>
                </w:p>
              </w:tc>
            </w:tr>
            <w:tr w14:paraId="12A7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1ACCE2FB">
                  <w:pPr>
                    <w:pStyle w:val="24"/>
                    <w:spacing w:line="276" w:lineRule="auto"/>
                    <w:ind w:left="0"/>
                    <w:jc w:val="both"/>
                    <w:rPr>
                      <w:rFonts w:cstheme="minorHAnsi"/>
                      <w:iCs/>
                      <w:color w:val="0000FF"/>
                    </w:rPr>
                  </w:pPr>
                  <w:r>
                    <w:rPr>
                      <w:rFonts w:eastAsia="SimSun" w:cstheme="minorHAnsi"/>
                      <w:iCs/>
                      <w:color w:val="0000FF"/>
                      <w:lang w:eastAsia="zh-CN" w:bidi="ar"/>
                    </w:rPr>
                    <w:t>GGPS No-09 Orangi</w:t>
                  </w:r>
                </w:p>
              </w:tc>
              <w:tc>
                <w:tcPr>
                  <w:tcW w:w="1075" w:type="dxa"/>
                  <w:vAlign w:val="top"/>
                </w:tcPr>
                <w:p w14:paraId="06EB3966">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vAlign w:val="top"/>
                </w:tcPr>
                <w:p w14:paraId="6CC0F97D">
                  <w:pPr>
                    <w:pStyle w:val="24"/>
                    <w:spacing w:line="276" w:lineRule="auto"/>
                    <w:ind w:left="0" w:leftChars="0"/>
                    <w:jc w:val="center"/>
                    <w:rPr>
                      <w:rFonts w:hint="default" w:cstheme="minorHAnsi"/>
                      <w:iCs/>
                      <w:color w:val="0070C0"/>
                      <w:lang w:val="en-US"/>
                    </w:rPr>
                  </w:pPr>
                  <w:r>
                    <w:rPr>
                      <w:rFonts w:cstheme="minorHAnsi"/>
                      <w:iCs/>
                      <w:color w:val="0070C0"/>
                    </w:rPr>
                    <w:t>90%</w:t>
                  </w:r>
                </w:p>
              </w:tc>
              <w:tc>
                <w:tcPr>
                  <w:tcW w:w="1497" w:type="dxa"/>
                  <w:vAlign w:val="top"/>
                </w:tcPr>
                <w:p w14:paraId="6086F4EF">
                  <w:pPr>
                    <w:pStyle w:val="24"/>
                    <w:spacing w:line="276" w:lineRule="auto"/>
                    <w:ind w:left="0" w:leftChars="0"/>
                    <w:jc w:val="center"/>
                    <w:rPr>
                      <w:rFonts w:hint="default" w:cstheme="minorHAnsi"/>
                      <w:iCs/>
                      <w:color w:val="0070C0"/>
                      <w:lang w:val="en-US"/>
                    </w:rPr>
                  </w:pPr>
                  <w:r>
                    <w:rPr>
                      <w:rFonts w:cstheme="minorHAnsi"/>
                      <w:iCs/>
                      <w:color w:val="0070C0"/>
                    </w:rPr>
                    <w:t>87%</w:t>
                  </w:r>
                </w:p>
              </w:tc>
              <w:tc>
                <w:tcPr>
                  <w:tcW w:w="1290" w:type="dxa"/>
                  <w:vAlign w:val="top"/>
                </w:tcPr>
                <w:p w14:paraId="4D90358A">
                  <w:pPr>
                    <w:pStyle w:val="24"/>
                    <w:spacing w:line="276" w:lineRule="auto"/>
                    <w:ind w:left="0" w:leftChars="0"/>
                    <w:jc w:val="center"/>
                    <w:rPr>
                      <w:rFonts w:hint="default" w:cstheme="minorHAnsi"/>
                      <w:iCs/>
                      <w:color w:val="0070C0"/>
                      <w:lang w:val="en-US"/>
                    </w:rPr>
                  </w:pPr>
                  <w:r>
                    <w:rPr>
                      <w:rFonts w:cstheme="minorHAnsi"/>
                      <w:iCs/>
                      <w:color w:val="0070C0"/>
                    </w:rPr>
                    <w:t>93.4%</w:t>
                  </w:r>
                </w:p>
              </w:tc>
            </w:tr>
            <w:tr w14:paraId="3C62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651F609A">
                  <w:pPr>
                    <w:pStyle w:val="24"/>
                    <w:spacing w:line="276" w:lineRule="auto"/>
                    <w:ind w:left="0"/>
                    <w:jc w:val="both"/>
                    <w:rPr>
                      <w:rFonts w:cstheme="minorHAnsi"/>
                      <w:iCs/>
                      <w:color w:val="0000FF"/>
                    </w:rPr>
                  </w:pPr>
                  <w:r>
                    <w:rPr>
                      <w:rFonts w:eastAsia="SimSun" w:cstheme="minorHAnsi"/>
                      <w:iCs/>
                      <w:color w:val="0000FF"/>
                      <w:lang w:eastAsia="zh-CN" w:bidi="ar"/>
                    </w:rPr>
                    <w:t>GBPS Frontier Colony No. 1</w:t>
                  </w:r>
                </w:p>
              </w:tc>
              <w:tc>
                <w:tcPr>
                  <w:tcW w:w="1075" w:type="dxa"/>
                  <w:vAlign w:val="top"/>
                </w:tcPr>
                <w:p w14:paraId="04DD2706">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tcPr>
                <w:p w14:paraId="34FD8549">
                  <w:pPr>
                    <w:pStyle w:val="24"/>
                    <w:spacing w:line="276" w:lineRule="auto"/>
                    <w:ind w:left="0"/>
                    <w:jc w:val="center"/>
                    <w:rPr>
                      <w:rFonts w:hint="default" w:cstheme="minorHAnsi"/>
                      <w:iCs/>
                      <w:color w:val="0000FF"/>
                      <w:lang w:val="en-US"/>
                    </w:rPr>
                  </w:pPr>
                  <w:r>
                    <w:rPr>
                      <w:rFonts w:hint="default" w:cstheme="minorHAnsi"/>
                      <w:iCs/>
                      <w:color w:val="0000FF"/>
                      <w:lang w:val="en-US"/>
                    </w:rPr>
                    <w:t>90%</w:t>
                  </w:r>
                </w:p>
              </w:tc>
              <w:tc>
                <w:tcPr>
                  <w:tcW w:w="1497" w:type="dxa"/>
                </w:tcPr>
                <w:p w14:paraId="76F606EE">
                  <w:pPr>
                    <w:pStyle w:val="24"/>
                    <w:spacing w:line="276" w:lineRule="auto"/>
                    <w:ind w:left="0"/>
                    <w:jc w:val="center"/>
                    <w:rPr>
                      <w:rFonts w:hint="default" w:cstheme="minorHAnsi"/>
                      <w:iCs/>
                      <w:color w:val="0000FF"/>
                      <w:lang w:val="en-US"/>
                    </w:rPr>
                  </w:pPr>
                  <w:r>
                    <w:rPr>
                      <w:rFonts w:hint="default" w:cstheme="minorHAnsi"/>
                      <w:iCs/>
                      <w:color w:val="0000FF"/>
                      <w:lang w:val="en-US"/>
                    </w:rPr>
                    <w:t>93%</w:t>
                  </w:r>
                </w:p>
              </w:tc>
              <w:tc>
                <w:tcPr>
                  <w:tcW w:w="1290" w:type="dxa"/>
                </w:tcPr>
                <w:p w14:paraId="27039586">
                  <w:pPr>
                    <w:pStyle w:val="24"/>
                    <w:spacing w:line="276" w:lineRule="auto"/>
                    <w:ind w:left="0"/>
                    <w:jc w:val="center"/>
                    <w:rPr>
                      <w:rFonts w:hint="default" w:cstheme="minorHAnsi"/>
                      <w:iCs/>
                      <w:color w:val="0000FF"/>
                      <w:lang w:val="en-US"/>
                    </w:rPr>
                  </w:pPr>
                  <w:r>
                    <w:rPr>
                      <w:rFonts w:hint="default" w:cstheme="minorHAnsi"/>
                      <w:iCs/>
                      <w:color w:val="0000FF"/>
                      <w:lang w:val="en-US"/>
                    </w:rPr>
                    <w:t>92%</w:t>
                  </w:r>
                </w:p>
              </w:tc>
            </w:tr>
            <w:tr w14:paraId="7ECB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07935DB3">
                  <w:pPr>
                    <w:pStyle w:val="24"/>
                    <w:spacing w:line="276" w:lineRule="auto"/>
                    <w:ind w:left="0"/>
                    <w:jc w:val="both"/>
                    <w:rPr>
                      <w:rFonts w:cstheme="minorHAnsi"/>
                      <w:iCs/>
                      <w:color w:val="0000FF"/>
                    </w:rPr>
                  </w:pPr>
                  <w:r>
                    <w:rPr>
                      <w:rFonts w:eastAsia="SimSun" w:cstheme="minorHAnsi"/>
                      <w:iCs/>
                      <w:color w:val="0000FF"/>
                      <w:lang w:eastAsia="zh-CN" w:bidi="ar"/>
                    </w:rPr>
                    <w:t>GBSS Zulfiqar 1 C Orangi</w:t>
                  </w:r>
                </w:p>
              </w:tc>
              <w:tc>
                <w:tcPr>
                  <w:tcW w:w="1075" w:type="dxa"/>
                  <w:vAlign w:val="top"/>
                </w:tcPr>
                <w:p w14:paraId="693A7665">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tcPr>
                <w:p w14:paraId="49FC8DA2">
                  <w:pPr>
                    <w:pStyle w:val="24"/>
                    <w:spacing w:line="276" w:lineRule="auto"/>
                    <w:ind w:left="0"/>
                    <w:jc w:val="center"/>
                    <w:rPr>
                      <w:rFonts w:hint="default" w:cstheme="minorHAnsi"/>
                      <w:iCs/>
                      <w:color w:val="0000FF"/>
                      <w:lang w:val="en-US"/>
                    </w:rPr>
                  </w:pPr>
                  <w:r>
                    <w:rPr>
                      <w:rFonts w:hint="default" w:cstheme="minorHAnsi"/>
                      <w:iCs/>
                      <w:color w:val="0000FF"/>
                      <w:lang w:val="en-US"/>
                    </w:rPr>
                    <w:t>88%</w:t>
                  </w:r>
                </w:p>
              </w:tc>
              <w:tc>
                <w:tcPr>
                  <w:tcW w:w="1497" w:type="dxa"/>
                </w:tcPr>
                <w:p w14:paraId="25D9B1BA">
                  <w:pPr>
                    <w:pStyle w:val="24"/>
                    <w:spacing w:line="276" w:lineRule="auto"/>
                    <w:ind w:left="0"/>
                    <w:jc w:val="center"/>
                    <w:rPr>
                      <w:rFonts w:hint="default" w:cstheme="minorHAnsi"/>
                      <w:iCs/>
                      <w:color w:val="0000FF"/>
                      <w:lang w:val="en-US"/>
                    </w:rPr>
                  </w:pPr>
                  <w:r>
                    <w:rPr>
                      <w:rFonts w:hint="default" w:cstheme="minorHAnsi"/>
                      <w:iCs/>
                      <w:color w:val="0000FF"/>
                      <w:lang w:val="en-US"/>
                    </w:rPr>
                    <w:t>99%</w:t>
                  </w:r>
                </w:p>
              </w:tc>
              <w:tc>
                <w:tcPr>
                  <w:tcW w:w="1290" w:type="dxa"/>
                </w:tcPr>
                <w:p w14:paraId="1766C124">
                  <w:pPr>
                    <w:pStyle w:val="24"/>
                    <w:spacing w:line="276" w:lineRule="auto"/>
                    <w:ind w:left="0"/>
                    <w:jc w:val="center"/>
                    <w:rPr>
                      <w:rFonts w:hint="default" w:cstheme="minorHAnsi"/>
                      <w:iCs/>
                      <w:color w:val="0000FF"/>
                      <w:lang w:val="en-US"/>
                    </w:rPr>
                  </w:pPr>
                  <w:r>
                    <w:rPr>
                      <w:rFonts w:hint="default" w:cstheme="minorHAnsi"/>
                      <w:iCs/>
                      <w:color w:val="0000FF"/>
                      <w:lang w:val="en-US"/>
                    </w:rPr>
                    <w:t>98%</w:t>
                  </w:r>
                </w:p>
              </w:tc>
            </w:tr>
            <w:tr w14:paraId="1666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3825D744">
                  <w:pPr>
                    <w:pStyle w:val="24"/>
                    <w:spacing w:line="276" w:lineRule="auto"/>
                    <w:ind w:left="0"/>
                    <w:jc w:val="both"/>
                    <w:rPr>
                      <w:rFonts w:cstheme="minorHAnsi"/>
                      <w:iCs/>
                      <w:color w:val="0000FF"/>
                    </w:rPr>
                  </w:pPr>
                  <w:r>
                    <w:rPr>
                      <w:rFonts w:eastAsia="SimSun" w:cstheme="minorHAnsi"/>
                      <w:iCs/>
                      <w:color w:val="0000FF"/>
                      <w:lang w:eastAsia="zh-CN" w:bidi="ar"/>
                    </w:rPr>
                    <w:t>GGSS Cosmopolitan (Campus)</w:t>
                  </w:r>
                </w:p>
              </w:tc>
              <w:tc>
                <w:tcPr>
                  <w:tcW w:w="1075" w:type="dxa"/>
                  <w:vAlign w:val="top"/>
                </w:tcPr>
                <w:p w14:paraId="04547F68">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tcPr>
                <w:p w14:paraId="6298B961">
                  <w:pPr>
                    <w:pStyle w:val="24"/>
                    <w:spacing w:line="276" w:lineRule="auto"/>
                    <w:ind w:left="0"/>
                    <w:jc w:val="center"/>
                    <w:rPr>
                      <w:rFonts w:hint="default" w:cstheme="minorHAnsi"/>
                      <w:iCs/>
                      <w:color w:val="0000FF"/>
                      <w:lang w:val="en-US"/>
                    </w:rPr>
                  </w:pPr>
                  <w:r>
                    <w:rPr>
                      <w:rFonts w:hint="default" w:cstheme="minorHAnsi"/>
                      <w:iCs/>
                      <w:color w:val="0000FF"/>
                      <w:lang w:val="en-US"/>
                    </w:rPr>
                    <w:t>92%</w:t>
                  </w:r>
                </w:p>
              </w:tc>
              <w:tc>
                <w:tcPr>
                  <w:tcW w:w="1497" w:type="dxa"/>
                </w:tcPr>
                <w:p w14:paraId="0E7E2163">
                  <w:pPr>
                    <w:pStyle w:val="24"/>
                    <w:spacing w:line="276" w:lineRule="auto"/>
                    <w:ind w:left="0"/>
                    <w:jc w:val="center"/>
                    <w:rPr>
                      <w:rFonts w:hint="default" w:cstheme="minorHAnsi"/>
                      <w:iCs/>
                      <w:color w:val="0000FF"/>
                      <w:lang w:val="en-US"/>
                    </w:rPr>
                  </w:pPr>
                  <w:r>
                    <w:rPr>
                      <w:rFonts w:hint="default" w:cstheme="minorHAnsi"/>
                      <w:iCs/>
                      <w:color w:val="0000FF"/>
                      <w:lang w:val="en-US"/>
                    </w:rPr>
                    <w:t>96%</w:t>
                  </w:r>
                </w:p>
              </w:tc>
              <w:tc>
                <w:tcPr>
                  <w:tcW w:w="1290" w:type="dxa"/>
                </w:tcPr>
                <w:p w14:paraId="5F9EF9A1">
                  <w:pPr>
                    <w:pStyle w:val="24"/>
                    <w:spacing w:line="276" w:lineRule="auto"/>
                    <w:ind w:left="0"/>
                    <w:jc w:val="center"/>
                    <w:rPr>
                      <w:rFonts w:hint="default" w:cstheme="minorHAnsi"/>
                      <w:iCs/>
                      <w:color w:val="0000FF"/>
                      <w:lang w:val="en-US"/>
                    </w:rPr>
                  </w:pPr>
                  <w:r>
                    <w:rPr>
                      <w:rFonts w:hint="default" w:cstheme="minorHAnsi"/>
                      <w:iCs/>
                      <w:color w:val="0000FF"/>
                      <w:lang w:val="en-US"/>
                    </w:rPr>
                    <w:t>96%</w:t>
                  </w:r>
                </w:p>
              </w:tc>
            </w:tr>
            <w:tr w14:paraId="6AD4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76" w:type="dxa"/>
                <w:trHeight w:val="216" w:hRule="atLeast"/>
              </w:trPr>
              <w:tc>
                <w:tcPr>
                  <w:tcW w:w="0" w:type="auto"/>
                  <w:vAlign w:val="center"/>
                </w:tcPr>
                <w:p w14:paraId="1456B9C5">
                  <w:pPr>
                    <w:pStyle w:val="24"/>
                    <w:spacing w:line="276" w:lineRule="auto"/>
                    <w:ind w:left="0"/>
                    <w:jc w:val="both"/>
                    <w:rPr>
                      <w:rFonts w:cstheme="minorHAnsi"/>
                      <w:iCs/>
                      <w:color w:val="0000FF"/>
                    </w:rPr>
                  </w:pPr>
                  <w:r>
                    <w:rPr>
                      <w:rFonts w:eastAsia="SimSun" w:cstheme="minorHAnsi"/>
                      <w:iCs/>
                      <w:color w:val="0000FF"/>
                      <w:lang w:eastAsia="zh-CN" w:bidi="ar"/>
                    </w:rPr>
                    <w:t>GGPS ST 2 Ali Garh Colony</w:t>
                  </w:r>
                </w:p>
              </w:tc>
              <w:tc>
                <w:tcPr>
                  <w:tcW w:w="1075" w:type="dxa"/>
                  <w:vAlign w:val="top"/>
                </w:tcPr>
                <w:p w14:paraId="2B679490">
                  <w:pPr>
                    <w:spacing w:line="276" w:lineRule="auto"/>
                    <w:ind w:left="0" w:leftChars="0"/>
                    <w:jc w:val="center"/>
                    <w:rPr>
                      <w:rFonts w:cstheme="minorHAnsi"/>
                      <w:iCs/>
                      <w:color w:val="0000FF"/>
                    </w:rPr>
                  </w:pPr>
                  <w:r>
                    <w:rPr>
                      <w:rFonts w:hint="default" w:cstheme="minorHAnsi"/>
                      <w:iCs/>
                      <w:color w:val="0000FF"/>
                      <w:lang w:val="en-US"/>
                    </w:rPr>
                    <w:t>Feb to May 2025</w:t>
                  </w:r>
                </w:p>
              </w:tc>
              <w:tc>
                <w:tcPr>
                  <w:tcW w:w="1279" w:type="dxa"/>
                </w:tcPr>
                <w:p w14:paraId="3DAB0E7C">
                  <w:pPr>
                    <w:pStyle w:val="24"/>
                    <w:spacing w:line="276" w:lineRule="auto"/>
                    <w:ind w:left="0"/>
                    <w:jc w:val="center"/>
                    <w:rPr>
                      <w:rFonts w:hint="default" w:cstheme="minorHAnsi"/>
                      <w:iCs/>
                      <w:color w:val="0000FF"/>
                      <w:lang w:val="en-US"/>
                    </w:rPr>
                  </w:pPr>
                  <w:r>
                    <w:rPr>
                      <w:rFonts w:hint="default" w:cstheme="minorHAnsi"/>
                      <w:iCs/>
                      <w:color w:val="0000FF"/>
                      <w:lang w:val="en-US"/>
                    </w:rPr>
                    <w:t>92%</w:t>
                  </w:r>
                </w:p>
              </w:tc>
              <w:tc>
                <w:tcPr>
                  <w:tcW w:w="1497" w:type="dxa"/>
                </w:tcPr>
                <w:p w14:paraId="08ADEE9F">
                  <w:pPr>
                    <w:pStyle w:val="24"/>
                    <w:spacing w:line="276" w:lineRule="auto"/>
                    <w:ind w:left="0"/>
                    <w:jc w:val="center"/>
                    <w:rPr>
                      <w:rFonts w:hint="default" w:cstheme="minorHAnsi"/>
                      <w:iCs/>
                      <w:color w:val="0000FF"/>
                      <w:lang w:val="en-US"/>
                    </w:rPr>
                  </w:pPr>
                  <w:r>
                    <w:rPr>
                      <w:rFonts w:hint="default" w:cstheme="minorHAnsi"/>
                      <w:iCs/>
                      <w:color w:val="0000FF"/>
                      <w:lang w:val="en-US"/>
                    </w:rPr>
                    <w:t>95%</w:t>
                  </w:r>
                </w:p>
              </w:tc>
              <w:tc>
                <w:tcPr>
                  <w:tcW w:w="1290" w:type="dxa"/>
                </w:tcPr>
                <w:p w14:paraId="5F364416">
                  <w:pPr>
                    <w:pStyle w:val="24"/>
                    <w:spacing w:line="276" w:lineRule="auto"/>
                    <w:ind w:left="0"/>
                    <w:jc w:val="center"/>
                    <w:rPr>
                      <w:rFonts w:hint="default" w:cstheme="minorHAnsi"/>
                      <w:iCs/>
                      <w:color w:val="0000FF"/>
                      <w:lang w:val="en-US"/>
                    </w:rPr>
                  </w:pPr>
                  <w:r>
                    <w:rPr>
                      <w:rFonts w:hint="default" w:cstheme="minorHAnsi"/>
                      <w:iCs/>
                      <w:color w:val="0000FF"/>
                      <w:lang w:val="en-US"/>
                    </w:rPr>
                    <w:t>98%</w:t>
                  </w:r>
                </w:p>
              </w:tc>
            </w:tr>
          </w:tbl>
          <w:p w14:paraId="6836939F">
            <w:pPr>
              <w:spacing w:after="0" w:line="276" w:lineRule="auto"/>
              <w:jc w:val="both"/>
              <w:rPr>
                <w:rFonts w:cstheme="minorHAnsi"/>
                <w:iCs/>
                <w:color w:val="0000FF"/>
              </w:rPr>
            </w:pPr>
          </w:p>
          <w:p w14:paraId="20865CCB">
            <w:pPr>
              <w:spacing w:after="0" w:line="276" w:lineRule="auto"/>
              <w:jc w:val="both"/>
              <w:rPr>
                <w:rFonts w:cstheme="minorHAnsi"/>
                <w:iCs/>
                <w:color w:val="auto"/>
              </w:rPr>
            </w:pPr>
          </w:p>
          <w:p w14:paraId="60CF9886">
            <w:pPr>
              <w:spacing w:after="0" w:line="276" w:lineRule="auto"/>
              <w:jc w:val="both"/>
              <w:rPr>
                <w:rFonts w:cstheme="minorHAnsi"/>
                <w:iCs/>
                <w:color w:val="auto"/>
              </w:rPr>
            </w:pPr>
            <w:r>
              <w:rPr>
                <w:rFonts w:cstheme="minorHAnsi"/>
                <w:iCs/>
                <w:color w:val="auto"/>
              </w:rPr>
              <w:t xml:space="preserve">Analysis of Non-Teaching Staff Attendance for the reporting quarter in comparison with the previous quarter and baseline data. </w:t>
            </w:r>
          </w:p>
          <w:p w14:paraId="1348AEAB">
            <w:pPr>
              <w:numPr>
                <w:ilvl w:val="0"/>
                <w:numId w:val="8"/>
              </w:numPr>
              <w:spacing w:after="0" w:line="276" w:lineRule="auto"/>
              <w:jc w:val="both"/>
              <w:rPr>
                <w:rFonts w:cstheme="minorHAnsi"/>
                <w:iCs/>
                <w:color w:val="0000FF"/>
                <w:lang w:val="zh-CN"/>
              </w:rPr>
            </w:pPr>
            <w:r>
              <w:rPr>
                <w:rFonts w:cstheme="minorHAnsi"/>
                <w:b/>
                <w:bCs/>
                <w:iCs/>
                <w:color w:val="0000FF"/>
                <w:lang w:val="zh-CN"/>
              </w:rPr>
              <w:t>GBELS Waryo Gabol</w:t>
            </w:r>
          </w:p>
          <w:p w14:paraId="4F5D9B6C">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6241A145">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99</w:t>
            </w:r>
            <w:r>
              <w:rPr>
                <w:rFonts w:cstheme="minorHAnsi"/>
                <w:iCs/>
                <w:color w:val="0000FF"/>
                <w:lang w:val="zh-CN"/>
              </w:rPr>
              <w:t>%</w:t>
            </w:r>
          </w:p>
          <w:p w14:paraId="52E3F68B">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46E1EDC3">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Attendance has remained stable at 9</w:t>
            </w:r>
            <w:r>
              <w:rPr>
                <w:rFonts w:hint="default" w:cstheme="minorHAnsi"/>
                <w:iCs/>
                <w:color w:val="0000FF"/>
                <w:lang w:val="en-US"/>
              </w:rPr>
              <w:t>8</w:t>
            </w:r>
            <w:r>
              <w:rPr>
                <w:rFonts w:cstheme="minorHAnsi"/>
                <w:iCs/>
                <w:color w:val="0000FF"/>
                <w:lang w:val="zh-CN"/>
              </w:rPr>
              <w:t xml:space="preserve">%, suggesting consistent but slightly </w:t>
            </w:r>
            <w:r>
              <w:rPr>
                <w:rFonts w:hint="default" w:cstheme="minorHAnsi"/>
                <w:iCs/>
                <w:color w:val="0000FF"/>
                <w:lang w:val="en-US"/>
              </w:rPr>
              <w:t>higher</w:t>
            </w:r>
            <w:r>
              <w:rPr>
                <w:rFonts w:cstheme="minorHAnsi"/>
                <w:iCs/>
                <w:color w:val="0000FF"/>
                <w:lang w:val="zh-CN"/>
              </w:rPr>
              <w:t xml:space="preserve"> than perfect attendance</w:t>
            </w:r>
            <w:r>
              <w:rPr>
                <w:rFonts w:hint="default" w:cstheme="minorHAnsi"/>
                <w:iCs/>
                <w:color w:val="0000FF"/>
                <w:lang w:val="en-US"/>
              </w:rPr>
              <w:t>.</w:t>
            </w:r>
          </w:p>
          <w:p w14:paraId="0B9A60A3">
            <w:pPr>
              <w:numPr>
                <w:ilvl w:val="1"/>
                <w:numId w:val="8"/>
              </w:numPr>
              <w:spacing w:after="0" w:line="276" w:lineRule="auto"/>
              <w:jc w:val="both"/>
              <w:rPr>
                <w:rFonts w:cstheme="minorHAnsi"/>
                <w:iCs/>
                <w:color w:val="0000FF"/>
                <w:lang w:val="zh-CN"/>
              </w:rPr>
            </w:pPr>
          </w:p>
          <w:p w14:paraId="6E919254">
            <w:pPr>
              <w:numPr>
                <w:ilvl w:val="0"/>
                <w:numId w:val="8"/>
              </w:numPr>
              <w:spacing w:after="0" w:line="276" w:lineRule="auto"/>
              <w:jc w:val="both"/>
              <w:rPr>
                <w:rFonts w:cstheme="minorHAnsi"/>
                <w:iCs/>
                <w:color w:val="0000FF"/>
                <w:lang w:val="zh-CN"/>
              </w:rPr>
            </w:pPr>
            <w:r>
              <w:rPr>
                <w:rFonts w:cstheme="minorHAnsi"/>
                <w:b/>
                <w:bCs/>
                <w:iCs/>
                <w:color w:val="0000FF"/>
                <w:lang w:val="zh-CN"/>
              </w:rPr>
              <w:t>GBSS Angara</w:t>
            </w:r>
          </w:p>
          <w:p w14:paraId="1B59BBEF">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p>
          <w:p w14:paraId="4FD011F3">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p>
          <w:p w14:paraId="50BFF4B9">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p>
          <w:p w14:paraId="60624C9D">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w:t>
            </w:r>
            <w:r>
              <w:rPr>
                <w:rFonts w:hint="default" w:cstheme="minorHAnsi"/>
                <w:iCs/>
                <w:color w:val="FF0000"/>
                <w:lang w:val="en-US"/>
              </w:rPr>
              <w:t>SMB has not taken over this school from the start as this school is on the verge of collapsing. A letter has been submitted to PPPnode but no action has been taken yet.</w:t>
            </w:r>
          </w:p>
          <w:p w14:paraId="4DBE7E0D">
            <w:pPr>
              <w:numPr>
                <w:ilvl w:val="0"/>
                <w:numId w:val="8"/>
              </w:numPr>
              <w:spacing w:after="0" w:line="276" w:lineRule="auto"/>
              <w:jc w:val="both"/>
              <w:rPr>
                <w:rFonts w:cstheme="minorHAnsi"/>
                <w:iCs/>
                <w:color w:val="0000FF"/>
                <w:lang w:val="zh-CN"/>
              </w:rPr>
            </w:pPr>
            <w:r>
              <w:rPr>
                <w:rFonts w:cstheme="minorHAnsi"/>
                <w:b/>
                <w:bCs/>
                <w:iCs/>
                <w:color w:val="0000FF"/>
                <w:lang w:val="zh-CN"/>
              </w:rPr>
              <w:t>GBPS Sindhi Jamaat Cooperative Housing Society</w:t>
            </w:r>
          </w:p>
          <w:p w14:paraId="61A6787F">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100%</w:t>
            </w:r>
          </w:p>
          <w:p w14:paraId="77A8E9DB">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hint="default" w:cstheme="minorHAnsi"/>
                <w:b/>
                <w:bCs/>
                <w:iCs/>
                <w:color w:val="0000FF"/>
                <w:lang w:val="en-US"/>
              </w:rPr>
              <w:t>98</w:t>
            </w:r>
            <w:r>
              <w:rPr>
                <w:rFonts w:cstheme="minorHAnsi"/>
                <w:iCs/>
                <w:color w:val="0000FF"/>
                <w:lang w:val="zh-CN"/>
              </w:rPr>
              <w:t>%</w:t>
            </w:r>
          </w:p>
          <w:p w14:paraId="6857A057">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99</w:t>
            </w:r>
            <w:r>
              <w:rPr>
                <w:rFonts w:cstheme="minorHAnsi"/>
                <w:iCs/>
                <w:color w:val="0000FF"/>
                <w:lang w:val="zh-CN"/>
              </w:rPr>
              <w:t>%</w:t>
            </w:r>
          </w:p>
          <w:p w14:paraId="6334266E">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Attendance remains consistently perfect at </w:t>
            </w:r>
            <w:r>
              <w:rPr>
                <w:rFonts w:hint="default" w:cstheme="minorHAnsi"/>
                <w:iCs/>
                <w:color w:val="0000FF"/>
                <w:lang w:val="en-US"/>
              </w:rPr>
              <w:t>99</w:t>
            </w:r>
            <w:r>
              <w:rPr>
                <w:rFonts w:cstheme="minorHAnsi"/>
                <w:iCs/>
                <w:color w:val="0000FF"/>
                <w:lang w:val="zh-CN"/>
              </w:rPr>
              <w:t>%, showcasing strong attendance policies and adherence.</w:t>
            </w:r>
          </w:p>
          <w:p w14:paraId="25C77533">
            <w:pPr>
              <w:numPr>
                <w:ilvl w:val="0"/>
                <w:numId w:val="8"/>
              </w:numPr>
              <w:spacing w:after="0" w:line="276" w:lineRule="auto"/>
              <w:jc w:val="both"/>
              <w:rPr>
                <w:rFonts w:cstheme="minorHAnsi"/>
                <w:iCs/>
                <w:color w:val="0000FF"/>
                <w:lang w:val="zh-CN"/>
              </w:rPr>
            </w:pPr>
            <w:r>
              <w:rPr>
                <w:rFonts w:cstheme="minorHAnsi"/>
                <w:b/>
                <w:bCs/>
                <w:iCs/>
                <w:color w:val="0000FF"/>
                <w:lang w:val="zh-CN"/>
              </w:rPr>
              <w:t>GBPS Haji Shafi Muhammad Goth</w:t>
            </w:r>
          </w:p>
          <w:p w14:paraId="037E44AC">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100%</w:t>
            </w:r>
          </w:p>
          <w:p w14:paraId="008333EE">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98</w:t>
            </w:r>
            <w:r>
              <w:rPr>
                <w:rFonts w:cstheme="minorHAnsi"/>
                <w:iCs/>
                <w:color w:val="0000FF"/>
                <w:lang w:val="zh-CN"/>
              </w:rPr>
              <w:t>%</w:t>
            </w:r>
          </w:p>
          <w:p w14:paraId="612330F6">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53B722F3">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Consistently perfect attendance of 100% across all periods, reflecting highly effective attendance practices.</w:t>
            </w:r>
          </w:p>
          <w:p w14:paraId="10B7B655">
            <w:pPr>
              <w:numPr>
                <w:ilvl w:val="0"/>
                <w:numId w:val="8"/>
              </w:numPr>
              <w:spacing w:after="0" w:line="276" w:lineRule="auto"/>
              <w:jc w:val="both"/>
              <w:rPr>
                <w:rFonts w:cstheme="minorHAnsi"/>
                <w:iCs/>
                <w:color w:val="0000FF"/>
                <w:lang w:val="zh-CN"/>
              </w:rPr>
            </w:pPr>
            <w:r>
              <w:rPr>
                <w:rFonts w:cstheme="minorHAnsi"/>
                <w:b/>
                <w:bCs/>
                <w:iCs/>
                <w:color w:val="0000FF"/>
                <w:lang w:val="zh-CN"/>
              </w:rPr>
              <w:t>GBPS Master Allahna Muhammad Hassan Panhwer Goth</w:t>
            </w:r>
          </w:p>
          <w:p w14:paraId="7EA2BBB9">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100%</w:t>
            </w:r>
          </w:p>
          <w:p w14:paraId="73F6C344">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89</w:t>
            </w:r>
            <w:r>
              <w:rPr>
                <w:rFonts w:cstheme="minorHAnsi"/>
                <w:iCs/>
                <w:color w:val="0000FF"/>
                <w:lang w:val="zh-CN"/>
              </w:rPr>
              <w:t>%</w:t>
            </w:r>
          </w:p>
          <w:p w14:paraId="15DDCA6D">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92</w:t>
            </w:r>
            <w:r>
              <w:rPr>
                <w:rFonts w:cstheme="minorHAnsi"/>
                <w:iCs/>
                <w:color w:val="0000FF"/>
                <w:lang w:val="zh-CN"/>
              </w:rPr>
              <w:t>%</w:t>
            </w:r>
          </w:p>
          <w:p w14:paraId="534FB1E0">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Perfect attendance has been maintained throughout, indicating no attendance issues.</w:t>
            </w:r>
          </w:p>
          <w:p w14:paraId="4425EA01">
            <w:pPr>
              <w:numPr>
                <w:ilvl w:val="0"/>
                <w:numId w:val="8"/>
              </w:numPr>
              <w:spacing w:after="0" w:line="276" w:lineRule="auto"/>
              <w:jc w:val="both"/>
              <w:rPr>
                <w:rFonts w:cstheme="minorHAnsi"/>
                <w:iCs/>
                <w:color w:val="0000FF"/>
                <w:lang w:val="zh-CN"/>
              </w:rPr>
            </w:pPr>
            <w:r>
              <w:rPr>
                <w:rFonts w:cstheme="minorHAnsi"/>
                <w:b/>
                <w:bCs/>
                <w:iCs/>
                <w:color w:val="0000FF"/>
                <w:lang w:val="zh-CN"/>
              </w:rPr>
              <w:t>GBPS Juvenile Jail near Quaidabad Bin Qasim Town</w:t>
            </w:r>
          </w:p>
          <w:p w14:paraId="3B606405">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100%</w:t>
            </w:r>
          </w:p>
          <w:p w14:paraId="434415D1">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96</w:t>
            </w:r>
            <w:r>
              <w:rPr>
                <w:rFonts w:cstheme="minorHAnsi"/>
                <w:iCs/>
                <w:color w:val="0000FF"/>
                <w:lang w:val="zh-CN"/>
              </w:rPr>
              <w:t>%</w:t>
            </w:r>
          </w:p>
          <w:p w14:paraId="665CED4D">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96</w:t>
            </w:r>
            <w:r>
              <w:rPr>
                <w:rFonts w:cstheme="minorHAnsi"/>
                <w:iCs/>
                <w:color w:val="0000FF"/>
                <w:lang w:val="zh-CN"/>
              </w:rPr>
              <w:t>%</w:t>
            </w:r>
          </w:p>
          <w:p w14:paraId="55E6542B">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Perfect attendance has been maintained throughout, indicating no attendance issues.</w:t>
            </w:r>
          </w:p>
          <w:p w14:paraId="3611A626">
            <w:pPr>
              <w:numPr>
                <w:ilvl w:val="1"/>
                <w:numId w:val="8"/>
              </w:numPr>
              <w:spacing w:after="0" w:line="276" w:lineRule="auto"/>
              <w:jc w:val="both"/>
              <w:rPr>
                <w:rFonts w:cstheme="minorHAnsi"/>
                <w:iCs/>
                <w:color w:val="0000FF"/>
                <w:lang w:val="zh-CN"/>
              </w:rPr>
            </w:pPr>
          </w:p>
          <w:p w14:paraId="1884D5BE">
            <w:pPr>
              <w:numPr>
                <w:ilvl w:val="0"/>
                <w:numId w:val="8"/>
              </w:numPr>
              <w:spacing w:after="0" w:line="276" w:lineRule="auto"/>
              <w:jc w:val="both"/>
              <w:rPr>
                <w:rFonts w:cstheme="minorHAnsi"/>
                <w:iCs/>
                <w:color w:val="0000FF"/>
                <w:lang w:val="zh-CN"/>
              </w:rPr>
            </w:pPr>
            <w:r>
              <w:rPr>
                <w:rFonts w:cstheme="minorHAnsi"/>
                <w:b/>
                <w:bCs/>
                <w:iCs/>
                <w:color w:val="0000FF"/>
                <w:lang w:val="zh-CN"/>
              </w:rPr>
              <w:t>GBSS No. 9 Sector 8/L</w:t>
            </w:r>
          </w:p>
          <w:p w14:paraId="793EBA57">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36300CA2">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91</w:t>
            </w:r>
            <w:r>
              <w:rPr>
                <w:rFonts w:cstheme="minorHAnsi"/>
                <w:iCs/>
                <w:color w:val="0000FF"/>
                <w:lang w:val="zh-CN"/>
              </w:rPr>
              <w:t>%</w:t>
            </w:r>
          </w:p>
          <w:p w14:paraId="1672BE13">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97</w:t>
            </w:r>
            <w:r>
              <w:rPr>
                <w:rFonts w:cstheme="minorHAnsi"/>
                <w:iCs/>
                <w:color w:val="0000FF"/>
                <w:lang w:val="zh-CN"/>
              </w:rPr>
              <w:t>%</w:t>
            </w:r>
          </w:p>
          <w:p w14:paraId="08023A75">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w:t>
            </w:r>
            <w:r>
              <w:rPr>
                <w:rFonts w:cstheme="minorHAnsi"/>
                <w:iCs/>
                <w:color w:val="0000FF"/>
              </w:rPr>
              <w:t>Attendance is sustained.</w:t>
            </w:r>
          </w:p>
          <w:p w14:paraId="51F71465">
            <w:pPr>
              <w:numPr>
                <w:ilvl w:val="0"/>
                <w:numId w:val="8"/>
              </w:numPr>
              <w:spacing w:after="0" w:line="276" w:lineRule="auto"/>
              <w:jc w:val="both"/>
              <w:rPr>
                <w:rFonts w:cstheme="minorHAnsi"/>
                <w:iCs/>
                <w:color w:val="0000FF"/>
                <w:lang w:val="zh-CN"/>
              </w:rPr>
            </w:pPr>
            <w:r>
              <w:rPr>
                <w:rFonts w:cstheme="minorHAnsi"/>
                <w:b/>
                <w:bCs/>
                <w:iCs/>
                <w:color w:val="0000FF"/>
                <w:lang w:val="zh-CN"/>
              </w:rPr>
              <w:t>GGSS No 14 (Campus)</w:t>
            </w:r>
          </w:p>
          <w:p w14:paraId="06914028">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2CE9F4C7">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99</w:t>
            </w:r>
            <w:r>
              <w:rPr>
                <w:rFonts w:cstheme="minorHAnsi"/>
                <w:iCs/>
                <w:color w:val="0000FF"/>
                <w:lang w:val="zh-CN"/>
              </w:rPr>
              <w:t>%</w:t>
            </w:r>
          </w:p>
          <w:p w14:paraId="0DE63458">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92</w:t>
            </w:r>
            <w:r>
              <w:rPr>
                <w:rFonts w:cstheme="minorHAnsi"/>
                <w:iCs/>
                <w:color w:val="0000FF"/>
                <w:lang w:val="zh-CN"/>
              </w:rPr>
              <w:t>%</w:t>
            </w:r>
          </w:p>
          <w:p w14:paraId="627AE492">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Attendance has remained perfect at 100% throughout, reflecting consistent attendance management.</w:t>
            </w:r>
          </w:p>
          <w:p w14:paraId="747D1038">
            <w:pPr>
              <w:numPr>
                <w:ilvl w:val="0"/>
                <w:numId w:val="8"/>
              </w:numPr>
              <w:spacing w:after="0" w:line="276" w:lineRule="auto"/>
              <w:jc w:val="both"/>
              <w:rPr>
                <w:rFonts w:cstheme="minorHAnsi"/>
                <w:iCs/>
                <w:color w:val="0000FF"/>
                <w:lang w:val="zh-CN"/>
              </w:rPr>
            </w:pPr>
            <w:r>
              <w:rPr>
                <w:rFonts w:cstheme="minorHAnsi"/>
                <w:b/>
                <w:bCs/>
                <w:iCs/>
                <w:color w:val="0000FF"/>
                <w:lang w:val="zh-CN"/>
              </w:rPr>
              <w:t>GGSS No 5</w:t>
            </w:r>
          </w:p>
          <w:p w14:paraId="67888E22">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58FEC9CD">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95</w:t>
            </w:r>
            <w:r>
              <w:rPr>
                <w:rFonts w:cstheme="minorHAnsi"/>
                <w:iCs/>
                <w:color w:val="0000FF"/>
                <w:lang w:val="zh-CN"/>
              </w:rPr>
              <w:t>%</w:t>
            </w:r>
          </w:p>
          <w:p w14:paraId="5BB41DC0">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98.8</w:t>
            </w:r>
            <w:r>
              <w:rPr>
                <w:rFonts w:cstheme="minorHAnsi"/>
                <w:iCs/>
                <w:color w:val="0000FF"/>
                <w:lang w:val="zh-CN"/>
              </w:rPr>
              <w:t>%</w:t>
            </w:r>
          </w:p>
          <w:p w14:paraId="0A491084">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Perfect attendance maintained, indicating excellent attendance tracking and student participation.</w:t>
            </w:r>
          </w:p>
          <w:p w14:paraId="24E790D9">
            <w:pPr>
              <w:numPr>
                <w:ilvl w:val="0"/>
                <w:numId w:val="8"/>
              </w:numPr>
              <w:spacing w:after="0" w:line="276" w:lineRule="auto"/>
              <w:jc w:val="both"/>
              <w:rPr>
                <w:rFonts w:cstheme="minorHAnsi"/>
                <w:iCs/>
                <w:color w:val="0000FF"/>
                <w:lang w:val="zh-CN"/>
              </w:rPr>
            </w:pPr>
            <w:r>
              <w:rPr>
                <w:rFonts w:cstheme="minorHAnsi"/>
                <w:b/>
                <w:bCs/>
                <w:iCs/>
                <w:color w:val="0000FF"/>
                <w:lang w:val="zh-CN"/>
              </w:rPr>
              <w:t>GGPS No-09 Orangi</w:t>
            </w:r>
          </w:p>
          <w:p w14:paraId="75CD9FDC">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98</w:t>
            </w:r>
            <w:r>
              <w:rPr>
                <w:rFonts w:cstheme="minorHAnsi"/>
                <w:iCs/>
                <w:color w:val="0000FF"/>
                <w:lang w:val="zh-CN"/>
              </w:rPr>
              <w:t>%</w:t>
            </w:r>
          </w:p>
          <w:p w14:paraId="465410F7">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95</w:t>
            </w:r>
            <w:r>
              <w:rPr>
                <w:rFonts w:cstheme="minorHAnsi"/>
                <w:iCs/>
                <w:color w:val="0000FF"/>
                <w:lang w:val="zh-CN"/>
              </w:rPr>
              <w:t>%</w:t>
            </w:r>
          </w:p>
          <w:p w14:paraId="40F88684">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2E2F0C96">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Attendance has been consistently at 100%, demonstrating strong student attendance and effective management.</w:t>
            </w:r>
          </w:p>
          <w:p w14:paraId="3A7E90CB">
            <w:pPr>
              <w:numPr>
                <w:ilvl w:val="0"/>
                <w:numId w:val="8"/>
              </w:numPr>
              <w:spacing w:after="0" w:line="276" w:lineRule="auto"/>
              <w:jc w:val="both"/>
              <w:rPr>
                <w:rFonts w:cstheme="minorHAnsi"/>
                <w:iCs/>
                <w:color w:val="0000FF"/>
                <w:lang w:val="zh-CN"/>
              </w:rPr>
            </w:pPr>
            <w:r>
              <w:rPr>
                <w:rFonts w:cstheme="minorHAnsi"/>
                <w:b/>
                <w:bCs/>
                <w:iCs/>
                <w:color w:val="0000FF"/>
                <w:lang w:val="zh-CN"/>
              </w:rPr>
              <w:t>GBPS Frontier Colony No. 1</w:t>
            </w:r>
          </w:p>
          <w:p w14:paraId="4A21A745">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5777BA0C">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98</w:t>
            </w:r>
            <w:r>
              <w:rPr>
                <w:rFonts w:cstheme="minorHAnsi"/>
                <w:iCs/>
                <w:color w:val="0000FF"/>
                <w:lang w:val="zh-CN"/>
              </w:rPr>
              <w:t>%</w:t>
            </w:r>
          </w:p>
          <w:p w14:paraId="539FE0F1">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97</w:t>
            </w:r>
            <w:r>
              <w:rPr>
                <w:rFonts w:cstheme="minorHAnsi"/>
                <w:iCs/>
                <w:color w:val="0000FF"/>
                <w:lang w:val="zh-CN"/>
              </w:rPr>
              <w:t>%</w:t>
            </w:r>
          </w:p>
          <w:p w14:paraId="676AA5D6">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The school </w:t>
            </w:r>
            <w:r>
              <w:rPr>
                <w:rFonts w:hint="default" w:cstheme="minorHAnsi"/>
                <w:iCs/>
                <w:color w:val="0000FF"/>
                <w:lang w:val="en-US"/>
              </w:rPr>
              <w:t xml:space="preserve">attendance is consistently decreasing. </w:t>
            </w:r>
          </w:p>
          <w:p w14:paraId="79A7FC5F">
            <w:pPr>
              <w:numPr>
                <w:ilvl w:val="0"/>
                <w:numId w:val="8"/>
              </w:numPr>
              <w:spacing w:after="0" w:line="276" w:lineRule="auto"/>
              <w:jc w:val="both"/>
              <w:rPr>
                <w:rFonts w:cstheme="minorHAnsi"/>
                <w:iCs/>
                <w:color w:val="0000FF"/>
                <w:lang w:val="zh-CN"/>
              </w:rPr>
            </w:pPr>
            <w:r>
              <w:rPr>
                <w:rFonts w:cstheme="minorHAnsi"/>
                <w:b/>
                <w:bCs/>
                <w:iCs/>
                <w:color w:val="0000FF"/>
                <w:lang w:val="zh-CN"/>
              </w:rPr>
              <w:t>GBSS Zulfiqar 1 C Orangi</w:t>
            </w:r>
          </w:p>
          <w:p w14:paraId="4F6F75D0">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100%</w:t>
            </w:r>
          </w:p>
          <w:p w14:paraId="3835BBD3">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100%</w:t>
            </w:r>
          </w:p>
          <w:p w14:paraId="32481932">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99</w:t>
            </w:r>
            <w:r>
              <w:rPr>
                <w:rFonts w:cstheme="minorHAnsi"/>
                <w:iCs/>
                <w:color w:val="0000FF"/>
                <w:lang w:val="zh-CN"/>
              </w:rPr>
              <w:t>%</w:t>
            </w:r>
          </w:p>
          <w:p w14:paraId="0221B666">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Perfect attendance has been consistent across all periods, showing strong adherence to attendance policies.</w:t>
            </w:r>
          </w:p>
          <w:p w14:paraId="3E599105">
            <w:pPr>
              <w:numPr>
                <w:ilvl w:val="0"/>
                <w:numId w:val="8"/>
              </w:numPr>
              <w:spacing w:after="0" w:line="276" w:lineRule="auto"/>
              <w:jc w:val="both"/>
              <w:rPr>
                <w:rFonts w:cstheme="minorHAnsi"/>
                <w:iCs/>
                <w:color w:val="0000FF"/>
                <w:lang w:val="zh-CN"/>
              </w:rPr>
            </w:pPr>
            <w:r>
              <w:rPr>
                <w:rFonts w:cstheme="minorHAnsi"/>
                <w:b/>
                <w:bCs/>
                <w:iCs/>
                <w:color w:val="0000FF"/>
                <w:lang w:val="zh-CN"/>
              </w:rPr>
              <w:t>GGSS Cosmopolitan (Campus)</w:t>
            </w:r>
          </w:p>
          <w:p w14:paraId="0AAC00C1">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2F7F9EEF">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4CDC1E76">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100</w:t>
            </w:r>
            <w:r>
              <w:rPr>
                <w:rFonts w:cstheme="minorHAnsi"/>
                <w:iCs/>
                <w:color w:val="0000FF"/>
                <w:lang w:val="zh-CN"/>
              </w:rPr>
              <w:t>%</w:t>
            </w:r>
          </w:p>
          <w:p w14:paraId="1258019C">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Attendance remains perfect, indicating no attendance issues and effective management.</w:t>
            </w:r>
          </w:p>
          <w:p w14:paraId="3728BEDD">
            <w:pPr>
              <w:numPr>
                <w:ilvl w:val="0"/>
                <w:numId w:val="8"/>
              </w:numPr>
              <w:spacing w:after="0" w:line="276" w:lineRule="auto"/>
              <w:jc w:val="both"/>
              <w:rPr>
                <w:rFonts w:cstheme="minorHAnsi"/>
                <w:iCs/>
                <w:color w:val="0000FF"/>
                <w:lang w:val="zh-CN"/>
              </w:rPr>
            </w:pPr>
            <w:r>
              <w:rPr>
                <w:rFonts w:cstheme="minorHAnsi"/>
                <w:b/>
                <w:bCs/>
                <w:iCs/>
                <w:color w:val="0000FF"/>
                <w:lang w:val="zh-CN"/>
              </w:rPr>
              <w:t>GGPS ST 2 Ali Garh Colony</w:t>
            </w:r>
          </w:p>
          <w:p w14:paraId="7DFACDA0">
            <w:pPr>
              <w:numPr>
                <w:ilvl w:val="1"/>
                <w:numId w:val="8"/>
              </w:numPr>
              <w:spacing w:after="0" w:line="276" w:lineRule="auto"/>
              <w:jc w:val="both"/>
              <w:rPr>
                <w:rFonts w:cstheme="minorHAnsi"/>
                <w:iCs/>
                <w:color w:val="0000FF"/>
                <w:lang w:val="zh-CN"/>
              </w:rPr>
            </w:pPr>
            <w:r>
              <w:rPr>
                <w:rFonts w:cstheme="minorHAnsi"/>
                <w:b/>
                <w:bCs/>
                <w:iCs/>
                <w:color w:val="0000FF"/>
                <w:lang w:val="zh-CN"/>
              </w:rPr>
              <w:t>Baseline Attendance:</w:t>
            </w:r>
            <w:r>
              <w:rPr>
                <w:rFonts w:cstheme="minorHAnsi"/>
                <w:iCs/>
                <w:color w:val="0000FF"/>
                <w:lang w:val="zh-CN"/>
              </w:rPr>
              <w:t xml:space="preserve"> </w:t>
            </w:r>
            <w:r>
              <w:rPr>
                <w:rFonts w:hint="default" w:cstheme="minorHAnsi"/>
                <w:iCs/>
                <w:color w:val="0000FF"/>
                <w:lang w:val="en-US"/>
              </w:rPr>
              <w:t>95</w:t>
            </w:r>
            <w:r>
              <w:rPr>
                <w:rFonts w:cstheme="minorHAnsi"/>
                <w:iCs/>
                <w:color w:val="0000FF"/>
                <w:lang w:val="zh-CN"/>
              </w:rPr>
              <w:t>%</w:t>
            </w:r>
          </w:p>
          <w:p w14:paraId="19429B8C">
            <w:pPr>
              <w:numPr>
                <w:ilvl w:val="1"/>
                <w:numId w:val="8"/>
              </w:numPr>
              <w:spacing w:after="0" w:line="276" w:lineRule="auto"/>
              <w:jc w:val="both"/>
              <w:rPr>
                <w:rFonts w:cstheme="minorHAnsi"/>
                <w:iCs/>
                <w:color w:val="0000FF"/>
                <w:lang w:val="zh-CN"/>
              </w:rPr>
            </w:pPr>
            <w:r>
              <w:rPr>
                <w:rFonts w:cstheme="minorHAnsi"/>
                <w:b/>
                <w:bCs/>
                <w:iCs/>
                <w:color w:val="0000FF"/>
                <w:lang w:val="zh-CN"/>
              </w:rPr>
              <w:t>Previous Quarter:</w:t>
            </w:r>
            <w:r>
              <w:rPr>
                <w:rFonts w:cstheme="minorHAnsi"/>
                <w:iCs/>
                <w:color w:val="0000FF"/>
                <w:lang w:val="zh-CN"/>
              </w:rPr>
              <w:t xml:space="preserve"> </w:t>
            </w:r>
            <w:r>
              <w:rPr>
                <w:rFonts w:hint="default" w:cstheme="minorHAnsi"/>
                <w:iCs/>
                <w:color w:val="0000FF"/>
                <w:lang w:val="en-US"/>
              </w:rPr>
              <w:t>97</w:t>
            </w:r>
            <w:r>
              <w:rPr>
                <w:rFonts w:cstheme="minorHAnsi"/>
                <w:iCs/>
                <w:color w:val="0000FF"/>
                <w:lang w:val="zh-CN"/>
              </w:rPr>
              <w:t>%</w:t>
            </w:r>
          </w:p>
          <w:p w14:paraId="2A392500">
            <w:pPr>
              <w:numPr>
                <w:ilvl w:val="1"/>
                <w:numId w:val="8"/>
              </w:numPr>
              <w:spacing w:after="0" w:line="276" w:lineRule="auto"/>
              <w:jc w:val="both"/>
              <w:rPr>
                <w:rFonts w:cstheme="minorHAnsi"/>
                <w:iCs/>
                <w:color w:val="0000FF"/>
                <w:lang w:val="zh-CN"/>
              </w:rPr>
            </w:pPr>
            <w:r>
              <w:rPr>
                <w:rFonts w:cstheme="minorHAnsi"/>
                <w:b/>
                <w:bCs/>
                <w:iCs/>
                <w:color w:val="0000FF"/>
                <w:lang w:val="zh-CN"/>
              </w:rPr>
              <w:t>Current Attendance:</w:t>
            </w:r>
            <w:r>
              <w:rPr>
                <w:rFonts w:cstheme="minorHAnsi"/>
                <w:iCs/>
                <w:color w:val="0000FF"/>
                <w:lang w:val="zh-CN"/>
              </w:rPr>
              <w:t xml:space="preserve"> </w:t>
            </w:r>
            <w:r>
              <w:rPr>
                <w:rFonts w:hint="default" w:cstheme="minorHAnsi"/>
                <w:iCs/>
                <w:color w:val="0000FF"/>
                <w:lang w:val="en-US"/>
              </w:rPr>
              <w:t>97</w:t>
            </w:r>
            <w:r>
              <w:rPr>
                <w:rFonts w:cstheme="minorHAnsi"/>
                <w:iCs/>
                <w:color w:val="0000FF"/>
                <w:lang w:val="zh-CN"/>
              </w:rPr>
              <w:t>%</w:t>
            </w:r>
          </w:p>
          <w:p w14:paraId="06CA6D66">
            <w:pPr>
              <w:numPr>
                <w:ilvl w:val="1"/>
                <w:numId w:val="8"/>
              </w:numPr>
              <w:spacing w:after="0" w:line="276" w:lineRule="auto"/>
              <w:jc w:val="both"/>
              <w:rPr>
                <w:rFonts w:cstheme="minorHAnsi"/>
                <w:iCs/>
                <w:color w:val="0000FF"/>
                <w:lang w:val="zh-CN"/>
              </w:rPr>
            </w:pPr>
            <w:r>
              <w:rPr>
                <w:rFonts w:cstheme="minorHAnsi"/>
                <w:b/>
                <w:bCs/>
                <w:iCs/>
                <w:color w:val="0000FF"/>
                <w:lang w:val="zh-CN"/>
              </w:rPr>
              <w:t>Analysis:</w:t>
            </w:r>
            <w:r>
              <w:rPr>
                <w:rFonts w:cstheme="minorHAnsi"/>
                <w:iCs/>
                <w:color w:val="0000FF"/>
                <w:lang w:val="zh-CN"/>
              </w:rPr>
              <w:t xml:space="preserve"> Attendance has remained stable at 9</w:t>
            </w:r>
            <w:r>
              <w:rPr>
                <w:rFonts w:hint="default" w:cstheme="minorHAnsi"/>
                <w:iCs/>
                <w:color w:val="0000FF"/>
                <w:lang w:val="en-US"/>
              </w:rPr>
              <w:t>7</w:t>
            </w:r>
            <w:r>
              <w:rPr>
                <w:rFonts w:cstheme="minorHAnsi"/>
                <w:iCs/>
                <w:color w:val="0000FF"/>
                <w:lang w:val="zh-CN"/>
              </w:rPr>
              <w:t>%</w:t>
            </w:r>
            <w:r>
              <w:rPr>
                <w:rFonts w:hint="default" w:cstheme="minorHAnsi"/>
                <w:iCs/>
                <w:color w:val="0000FF"/>
                <w:lang w:val="en-US"/>
              </w:rPr>
              <w:t>. Attendance remains perfecty.</w:t>
            </w:r>
          </w:p>
          <w:p w14:paraId="2353CC51">
            <w:pPr>
              <w:spacing w:after="0" w:line="276" w:lineRule="auto"/>
              <w:jc w:val="both"/>
              <w:rPr>
                <w:rFonts w:cstheme="minorHAnsi"/>
                <w:iCs/>
                <w:color w:val="auto"/>
              </w:rPr>
            </w:pP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1692"/>
              <w:gridCol w:w="1279"/>
              <w:gridCol w:w="1662"/>
              <w:gridCol w:w="1984"/>
            </w:tblGrid>
            <w:tr w14:paraId="6636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259" w:type="dxa"/>
                  <w:gridSpan w:val="5"/>
                </w:tcPr>
                <w:p w14:paraId="340B135E">
                  <w:pPr>
                    <w:pStyle w:val="24"/>
                    <w:spacing w:after="0" w:line="276" w:lineRule="auto"/>
                    <w:ind w:left="0"/>
                    <w:jc w:val="center"/>
                    <w:rPr>
                      <w:rFonts w:cstheme="minorHAnsi"/>
                      <w:b/>
                      <w:bCs/>
                      <w:iCs/>
                      <w:color w:val="auto"/>
                    </w:rPr>
                  </w:pPr>
                  <w:r>
                    <w:rPr>
                      <w:rFonts w:cstheme="minorHAnsi"/>
                      <w:b/>
                      <w:bCs/>
                      <w:iCs/>
                      <w:color w:val="auto"/>
                    </w:rPr>
                    <w:t>Non-Teaching Staff Attendance Percentage</w:t>
                  </w:r>
                </w:p>
              </w:tc>
            </w:tr>
            <w:tr w14:paraId="4FA0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2642" w:type="dxa"/>
                </w:tcPr>
                <w:p w14:paraId="5E4C3BC4">
                  <w:pPr>
                    <w:pStyle w:val="24"/>
                    <w:spacing w:after="0" w:line="276" w:lineRule="auto"/>
                    <w:ind w:left="0"/>
                    <w:jc w:val="center"/>
                    <w:rPr>
                      <w:rFonts w:cstheme="minorHAnsi"/>
                      <w:b/>
                      <w:bCs/>
                      <w:iCs/>
                      <w:color w:val="auto"/>
                    </w:rPr>
                  </w:pPr>
                  <w:r>
                    <w:rPr>
                      <w:rFonts w:cstheme="minorHAnsi"/>
                      <w:b/>
                      <w:bCs/>
                      <w:iCs/>
                      <w:color w:val="auto"/>
                    </w:rPr>
                    <w:t>School Name</w:t>
                  </w:r>
                </w:p>
              </w:tc>
              <w:tc>
                <w:tcPr>
                  <w:tcW w:w="1692" w:type="dxa"/>
                </w:tcPr>
                <w:p w14:paraId="6C62DC84">
                  <w:pPr>
                    <w:pStyle w:val="24"/>
                    <w:spacing w:after="0" w:line="276" w:lineRule="auto"/>
                    <w:ind w:left="0"/>
                    <w:jc w:val="center"/>
                    <w:rPr>
                      <w:rFonts w:cstheme="minorHAnsi"/>
                      <w:b/>
                      <w:bCs/>
                      <w:iCs/>
                      <w:color w:val="auto"/>
                    </w:rPr>
                  </w:pPr>
                  <w:r>
                    <w:rPr>
                      <w:rFonts w:cstheme="minorHAnsi"/>
                      <w:b/>
                      <w:bCs/>
                      <w:iCs/>
                      <w:color w:val="auto"/>
                    </w:rPr>
                    <w:t>Month</w:t>
                  </w:r>
                </w:p>
              </w:tc>
              <w:tc>
                <w:tcPr>
                  <w:tcW w:w="1279" w:type="dxa"/>
                </w:tcPr>
                <w:p w14:paraId="12835411">
                  <w:pPr>
                    <w:pStyle w:val="24"/>
                    <w:spacing w:after="0" w:line="276" w:lineRule="auto"/>
                    <w:ind w:left="0"/>
                    <w:jc w:val="center"/>
                    <w:rPr>
                      <w:rFonts w:cstheme="minorHAnsi"/>
                      <w:b/>
                      <w:bCs/>
                      <w:iCs/>
                      <w:color w:val="auto"/>
                    </w:rPr>
                  </w:pPr>
                  <w:r>
                    <w:rPr>
                      <w:rFonts w:cstheme="minorHAnsi"/>
                      <w:b/>
                      <w:bCs/>
                      <w:iCs/>
                      <w:color w:val="auto"/>
                    </w:rPr>
                    <w:t>Baseline Attendance</w:t>
                  </w:r>
                </w:p>
              </w:tc>
              <w:tc>
                <w:tcPr>
                  <w:tcW w:w="1662" w:type="dxa"/>
                </w:tcPr>
                <w:p w14:paraId="0B947E5A">
                  <w:pPr>
                    <w:pStyle w:val="24"/>
                    <w:spacing w:after="0" w:line="276" w:lineRule="auto"/>
                    <w:ind w:left="0"/>
                    <w:jc w:val="center"/>
                    <w:rPr>
                      <w:rFonts w:cstheme="minorHAnsi"/>
                      <w:b/>
                      <w:bCs/>
                      <w:iCs/>
                      <w:color w:val="auto"/>
                    </w:rPr>
                  </w:pPr>
                  <w:r>
                    <w:rPr>
                      <w:rFonts w:cstheme="minorHAnsi"/>
                      <w:b/>
                      <w:bCs/>
                      <w:iCs/>
                      <w:color w:val="auto"/>
                    </w:rPr>
                    <w:t>Attendance in the previous quarter</w:t>
                  </w:r>
                </w:p>
              </w:tc>
              <w:tc>
                <w:tcPr>
                  <w:tcW w:w="1984" w:type="dxa"/>
                </w:tcPr>
                <w:p w14:paraId="1503A963">
                  <w:pPr>
                    <w:pStyle w:val="24"/>
                    <w:spacing w:after="0" w:line="276" w:lineRule="auto"/>
                    <w:ind w:left="0"/>
                    <w:jc w:val="center"/>
                    <w:rPr>
                      <w:rFonts w:cstheme="minorHAnsi"/>
                      <w:b/>
                      <w:bCs/>
                      <w:iCs/>
                      <w:color w:val="auto"/>
                    </w:rPr>
                  </w:pPr>
                  <w:r>
                    <w:rPr>
                      <w:rFonts w:cstheme="minorHAnsi"/>
                      <w:b/>
                      <w:bCs/>
                      <w:iCs/>
                      <w:color w:val="auto"/>
                    </w:rPr>
                    <w:t>Current Attendance</w:t>
                  </w:r>
                </w:p>
              </w:tc>
            </w:tr>
            <w:tr w14:paraId="2890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642" w:type="dxa"/>
                  <w:vAlign w:val="center"/>
                </w:tcPr>
                <w:p w14:paraId="4C9CCEA1">
                  <w:pPr>
                    <w:pStyle w:val="24"/>
                    <w:spacing w:line="276" w:lineRule="auto"/>
                    <w:ind w:left="0"/>
                    <w:jc w:val="both"/>
                    <w:rPr>
                      <w:rFonts w:cstheme="minorHAnsi"/>
                      <w:iCs/>
                      <w:color w:val="0000FF"/>
                    </w:rPr>
                  </w:pPr>
                  <w:r>
                    <w:rPr>
                      <w:rFonts w:eastAsia="SimSun" w:cstheme="minorHAnsi"/>
                      <w:iCs/>
                      <w:color w:val="0000FF"/>
                      <w:lang w:eastAsia="zh-CN" w:bidi="ar"/>
                    </w:rPr>
                    <w:t>GBELS Waryo Gabol</w:t>
                  </w:r>
                </w:p>
              </w:tc>
              <w:tc>
                <w:tcPr>
                  <w:tcW w:w="1692" w:type="dxa"/>
                </w:tcPr>
                <w:p w14:paraId="4504D532">
                  <w:pPr>
                    <w:spacing w:line="276" w:lineRule="auto"/>
                    <w:jc w:val="both"/>
                    <w:rPr>
                      <w:rFonts w:hint="default" w:cstheme="minorHAnsi"/>
                      <w:iCs/>
                      <w:color w:val="0000FF"/>
                      <w:lang w:val="en-US"/>
                    </w:rPr>
                  </w:pPr>
                  <w:r>
                    <w:rPr>
                      <w:rFonts w:hint="default" w:cstheme="minorHAnsi"/>
                      <w:iCs/>
                      <w:color w:val="0000FF"/>
                      <w:lang w:val="en-US"/>
                    </w:rPr>
                    <w:t>Feb to May 2025</w:t>
                  </w:r>
                </w:p>
              </w:tc>
              <w:tc>
                <w:tcPr>
                  <w:tcW w:w="1279" w:type="dxa"/>
                  <w:shd w:val="clear" w:color="auto" w:fill="auto"/>
                  <w:vAlign w:val="top"/>
                </w:tcPr>
                <w:p w14:paraId="0DAC6DD6">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c>
                <w:tcPr>
                  <w:tcW w:w="1662" w:type="dxa"/>
                  <w:shd w:val="clear" w:color="auto" w:fill="auto"/>
                  <w:vAlign w:val="top"/>
                </w:tcPr>
                <w:p w14:paraId="003DE2CF">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99%</w:t>
                  </w:r>
                </w:p>
              </w:tc>
              <w:tc>
                <w:tcPr>
                  <w:tcW w:w="1984" w:type="dxa"/>
                  <w:shd w:val="clear" w:color="auto" w:fill="auto"/>
                  <w:vAlign w:val="top"/>
                </w:tcPr>
                <w:p w14:paraId="3B126BB4">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r>
            <w:tr w14:paraId="6174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642" w:type="dxa"/>
                  <w:vAlign w:val="center"/>
                </w:tcPr>
                <w:p w14:paraId="5EB84113">
                  <w:pPr>
                    <w:pStyle w:val="24"/>
                    <w:spacing w:line="276" w:lineRule="auto"/>
                    <w:ind w:left="0"/>
                    <w:jc w:val="both"/>
                    <w:rPr>
                      <w:rFonts w:cstheme="minorHAnsi"/>
                      <w:iCs/>
                      <w:color w:val="0000FF"/>
                    </w:rPr>
                  </w:pPr>
                  <w:r>
                    <w:rPr>
                      <w:rFonts w:eastAsia="SimSun" w:cstheme="minorHAnsi"/>
                      <w:iCs/>
                      <w:color w:val="0000FF"/>
                      <w:lang w:eastAsia="zh-CN" w:bidi="ar"/>
                    </w:rPr>
                    <w:t>GBSS Angara</w:t>
                  </w:r>
                </w:p>
              </w:tc>
              <w:tc>
                <w:tcPr>
                  <w:tcW w:w="1692" w:type="dxa"/>
                </w:tcPr>
                <w:p w14:paraId="7B36E7AE">
                  <w:pPr>
                    <w:spacing w:line="276" w:lineRule="auto"/>
                    <w:jc w:val="both"/>
                    <w:rPr>
                      <w:rFonts w:cstheme="minorHAnsi"/>
                      <w:iCs/>
                      <w:color w:val="0000FF"/>
                    </w:rPr>
                  </w:pPr>
                  <w:r>
                    <w:rPr>
                      <w:rFonts w:hint="default" w:cstheme="minorHAnsi"/>
                      <w:iCs/>
                      <w:color w:val="0000FF"/>
                      <w:lang w:val="en-US"/>
                    </w:rPr>
                    <w:t>Feb to May 2025</w:t>
                  </w:r>
                </w:p>
              </w:tc>
              <w:tc>
                <w:tcPr>
                  <w:tcW w:w="1279" w:type="dxa"/>
                </w:tcPr>
                <w:p w14:paraId="3DA90A8E">
                  <w:pPr>
                    <w:pStyle w:val="24"/>
                    <w:spacing w:line="276" w:lineRule="auto"/>
                    <w:ind w:left="0"/>
                    <w:jc w:val="center"/>
                    <w:rPr>
                      <w:rFonts w:hint="default" w:cstheme="minorHAnsi"/>
                      <w:iCs/>
                      <w:color w:val="0000FF"/>
                      <w:lang w:val="en-US"/>
                    </w:rPr>
                  </w:pPr>
                  <w:r>
                    <w:rPr>
                      <w:rFonts w:hint="default" w:cstheme="minorHAnsi"/>
                      <w:iCs/>
                      <w:color w:val="0000FF"/>
                      <w:lang w:val="en-US"/>
                    </w:rPr>
                    <w:t>16%</w:t>
                  </w:r>
                </w:p>
              </w:tc>
              <w:tc>
                <w:tcPr>
                  <w:tcW w:w="1662" w:type="dxa"/>
                </w:tcPr>
                <w:p w14:paraId="67B46D12">
                  <w:pPr>
                    <w:pStyle w:val="24"/>
                    <w:spacing w:line="276" w:lineRule="auto"/>
                    <w:ind w:left="0"/>
                    <w:jc w:val="center"/>
                    <w:rPr>
                      <w:rFonts w:hint="default" w:cstheme="minorHAnsi"/>
                      <w:iCs/>
                      <w:color w:val="0000FF"/>
                      <w:lang w:val="en-US"/>
                    </w:rPr>
                  </w:pPr>
                </w:p>
              </w:tc>
              <w:tc>
                <w:tcPr>
                  <w:tcW w:w="1984" w:type="dxa"/>
                </w:tcPr>
                <w:p w14:paraId="003C05B8">
                  <w:pPr>
                    <w:pStyle w:val="24"/>
                    <w:spacing w:line="276" w:lineRule="auto"/>
                    <w:ind w:left="0"/>
                    <w:jc w:val="center"/>
                    <w:rPr>
                      <w:rFonts w:hint="default" w:cstheme="minorHAnsi"/>
                      <w:iCs/>
                      <w:color w:val="0000FF"/>
                      <w:lang w:val="en-US"/>
                    </w:rPr>
                  </w:pPr>
                </w:p>
              </w:tc>
            </w:tr>
            <w:tr w14:paraId="64CF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642" w:type="dxa"/>
                  <w:vAlign w:val="center"/>
                </w:tcPr>
                <w:p w14:paraId="60C2801F">
                  <w:pPr>
                    <w:pStyle w:val="24"/>
                    <w:spacing w:line="276" w:lineRule="auto"/>
                    <w:ind w:left="0"/>
                    <w:jc w:val="both"/>
                    <w:rPr>
                      <w:rFonts w:cstheme="minorHAnsi"/>
                      <w:iCs/>
                      <w:color w:val="0000FF"/>
                    </w:rPr>
                  </w:pPr>
                  <w:r>
                    <w:rPr>
                      <w:rFonts w:eastAsia="SimSun" w:cstheme="minorHAnsi"/>
                      <w:iCs/>
                      <w:color w:val="0000FF"/>
                      <w:lang w:eastAsia="zh-CN" w:bidi="ar"/>
                    </w:rPr>
                    <w:t>GBPS Sindhi Jamaat Cooperative Housing Society</w:t>
                  </w:r>
                </w:p>
              </w:tc>
              <w:tc>
                <w:tcPr>
                  <w:tcW w:w="1692" w:type="dxa"/>
                </w:tcPr>
                <w:p w14:paraId="7B47F354">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31E0F524">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c>
                <w:tcPr>
                  <w:tcW w:w="1662" w:type="dxa"/>
                  <w:shd w:val="clear" w:color="auto" w:fill="auto"/>
                  <w:vAlign w:val="top"/>
                </w:tcPr>
                <w:p w14:paraId="7310FB5F">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98%</w:t>
                  </w:r>
                </w:p>
              </w:tc>
              <w:tc>
                <w:tcPr>
                  <w:tcW w:w="1984" w:type="dxa"/>
                  <w:shd w:val="clear" w:color="auto" w:fill="auto"/>
                  <w:vAlign w:val="top"/>
                </w:tcPr>
                <w:p w14:paraId="4E4A9905">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99%</w:t>
                  </w:r>
                </w:p>
              </w:tc>
            </w:tr>
            <w:tr w14:paraId="07E8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0FF47E09">
                  <w:pPr>
                    <w:pStyle w:val="24"/>
                    <w:spacing w:line="276" w:lineRule="auto"/>
                    <w:ind w:left="0"/>
                    <w:jc w:val="both"/>
                    <w:rPr>
                      <w:rFonts w:cstheme="minorHAnsi"/>
                      <w:iCs/>
                      <w:color w:val="0000FF"/>
                    </w:rPr>
                  </w:pPr>
                  <w:r>
                    <w:rPr>
                      <w:rFonts w:eastAsia="SimSun" w:cstheme="minorHAnsi"/>
                      <w:iCs/>
                      <w:color w:val="0000FF"/>
                      <w:lang w:eastAsia="zh-CN" w:bidi="ar"/>
                    </w:rPr>
                    <w:t>GBPS Haji Shafi Muhammad Goth</w:t>
                  </w:r>
                </w:p>
              </w:tc>
              <w:tc>
                <w:tcPr>
                  <w:tcW w:w="1692" w:type="dxa"/>
                </w:tcPr>
                <w:p w14:paraId="697364EE">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39BC77DA">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c>
                <w:tcPr>
                  <w:tcW w:w="1662" w:type="dxa"/>
                  <w:shd w:val="clear" w:color="auto" w:fill="auto"/>
                  <w:vAlign w:val="top"/>
                </w:tcPr>
                <w:p w14:paraId="5E86E1EC">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98%</w:t>
                  </w:r>
                </w:p>
              </w:tc>
              <w:tc>
                <w:tcPr>
                  <w:tcW w:w="1984" w:type="dxa"/>
                  <w:shd w:val="clear" w:color="auto" w:fill="auto"/>
                  <w:vAlign w:val="top"/>
                </w:tcPr>
                <w:p w14:paraId="417FC4F4">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r>
            <w:tr w14:paraId="0E7A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25767FEF">
                  <w:pPr>
                    <w:pStyle w:val="24"/>
                    <w:spacing w:line="276" w:lineRule="auto"/>
                    <w:ind w:left="0"/>
                    <w:jc w:val="both"/>
                    <w:rPr>
                      <w:rFonts w:cstheme="minorHAnsi"/>
                      <w:iCs/>
                      <w:color w:val="0000FF"/>
                    </w:rPr>
                  </w:pPr>
                  <w:r>
                    <w:rPr>
                      <w:rFonts w:eastAsia="SimSun" w:cstheme="minorHAnsi"/>
                      <w:iCs/>
                      <w:color w:val="0000FF"/>
                      <w:lang w:eastAsia="zh-CN" w:bidi="ar"/>
                    </w:rPr>
                    <w:t>GBPS Master Allahna Muhammad Hassan Panhwer Goth</w:t>
                  </w:r>
                </w:p>
              </w:tc>
              <w:tc>
                <w:tcPr>
                  <w:tcW w:w="1692" w:type="dxa"/>
                </w:tcPr>
                <w:p w14:paraId="7B0771D7">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0E43AEB9">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c>
                <w:tcPr>
                  <w:tcW w:w="1662" w:type="dxa"/>
                  <w:shd w:val="clear" w:color="auto" w:fill="auto"/>
                  <w:vAlign w:val="top"/>
                </w:tcPr>
                <w:p w14:paraId="7B465EE3">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89%</w:t>
                  </w:r>
                </w:p>
              </w:tc>
              <w:tc>
                <w:tcPr>
                  <w:tcW w:w="1984" w:type="dxa"/>
                  <w:shd w:val="clear" w:color="auto" w:fill="auto"/>
                  <w:vAlign w:val="top"/>
                </w:tcPr>
                <w:p w14:paraId="2189B761">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92%</w:t>
                  </w:r>
                </w:p>
              </w:tc>
            </w:tr>
            <w:tr w14:paraId="154E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20643038">
                  <w:pPr>
                    <w:pStyle w:val="24"/>
                    <w:spacing w:line="276" w:lineRule="auto"/>
                    <w:ind w:left="0"/>
                    <w:jc w:val="both"/>
                    <w:rPr>
                      <w:rFonts w:cstheme="minorHAnsi"/>
                      <w:iCs/>
                      <w:color w:val="0000FF"/>
                    </w:rPr>
                  </w:pPr>
                  <w:r>
                    <w:rPr>
                      <w:rFonts w:eastAsia="SimSun" w:cstheme="minorHAnsi"/>
                      <w:iCs/>
                      <w:color w:val="0000FF"/>
                      <w:lang w:eastAsia="zh-CN" w:bidi="ar"/>
                    </w:rPr>
                    <w:t>GBPS Juvinail Jail near Quaidabad Bin Qasim Town</w:t>
                  </w:r>
                </w:p>
              </w:tc>
              <w:tc>
                <w:tcPr>
                  <w:tcW w:w="1692" w:type="dxa"/>
                </w:tcPr>
                <w:p w14:paraId="03720002">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1BCCD0B6">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100%</w:t>
                  </w:r>
                </w:p>
              </w:tc>
              <w:tc>
                <w:tcPr>
                  <w:tcW w:w="1662" w:type="dxa"/>
                  <w:shd w:val="clear" w:color="auto" w:fill="auto"/>
                  <w:vAlign w:val="top"/>
                </w:tcPr>
                <w:p w14:paraId="0D53CC49">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96%</w:t>
                  </w:r>
                </w:p>
              </w:tc>
              <w:tc>
                <w:tcPr>
                  <w:tcW w:w="1984" w:type="dxa"/>
                  <w:shd w:val="clear" w:color="auto" w:fill="auto"/>
                  <w:vAlign w:val="top"/>
                </w:tcPr>
                <w:p w14:paraId="56BB71A2">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sz w:val="22"/>
                      <w:szCs w:val="22"/>
                      <w:lang w:val="en-US" w:eastAsia="en-US" w:bidi="ar-SA"/>
                    </w:rPr>
                    <w:t>96%</w:t>
                  </w:r>
                </w:p>
              </w:tc>
            </w:tr>
            <w:tr w14:paraId="29AF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4131D02C">
                  <w:pPr>
                    <w:pStyle w:val="24"/>
                    <w:spacing w:line="276" w:lineRule="auto"/>
                    <w:ind w:left="0"/>
                    <w:jc w:val="both"/>
                    <w:rPr>
                      <w:rFonts w:cstheme="minorHAnsi"/>
                      <w:iCs/>
                      <w:color w:val="0000FF"/>
                    </w:rPr>
                  </w:pPr>
                  <w:r>
                    <w:rPr>
                      <w:rFonts w:eastAsia="SimSun" w:cstheme="minorHAnsi"/>
                      <w:iCs/>
                      <w:color w:val="0000FF"/>
                      <w:lang w:eastAsia="zh-CN" w:bidi="ar"/>
                    </w:rPr>
                    <w:t>GBSS No. 9 Sector 8/L</w:t>
                  </w:r>
                </w:p>
              </w:tc>
              <w:tc>
                <w:tcPr>
                  <w:tcW w:w="1692" w:type="dxa"/>
                </w:tcPr>
                <w:p w14:paraId="54CAEF33">
                  <w:pPr>
                    <w:spacing w:line="276" w:lineRule="auto"/>
                    <w:jc w:val="both"/>
                    <w:rPr>
                      <w:rFonts w:hint="default" w:cstheme="minorHAnsi"/>
                      <w:iCs/>
                      <w:color w:val="0000FF"/>
                      <w:lang w:val="en-US"/>
                    </w:rPr>
                  </w:pPr>
                  <w:r>
                    <w:rPr>
                      <w:rFonts w:hint="default" w:cstheme="minorHAnsi"/>
                      <w:iCs/>
                      <w:color w:val="0000FF"/>
                      <w:lang w:val="en-US"/>
                    </w:rPr>
                    <w:t>Feb to May 2025</w:t>
                  </w:r>
                </w:p>
              </w:tc>
              <w:tc>
                <w:tcPr>
                  <w:tcW w:w="1279" w:type="dxa"/>
                  <w:shd w:val="clear" w:color="auto" w:fill="auto"/>
                  <w:vAlign w:val="top"/>
                </w:tcPr>
                <w:p w14:paraId="629308CF">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85%</w:t>
                  </w:r>
                </w:p>
              </w:tc>
              <w:tc>
                <w:tcPr>
                  <w:tcW w:w="1662" w:type="dxa"/>
                  <w:shd w:val="clear" w:color="auto" w:fill="auto"/>
                  <w:vAlign w:val="top"/>
                </w:tcPr>
                <w:p w14:paraId="56E6348D">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91%</w:t>
                  </w:r>
                </w:p>
              </w:tc>
              <w:tc>
                <w:tcPr>
                  <w:tcW w:w="1984" w:type="dxa"/>
                  <w:shd w:val="clear" w:color="auto" w:fill="auto"/>
                  <w:vAlign w:val="top"/>
                </w:tcPr>
                <w:p w14:paraId="35C61C60">
                  <w:pPr>
                    <w:pStyle w:val="24"/>
                    <w:spacing w:line="360"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97%</w:t>
                  </w:r>
                </w:p>
              </w:tc>
            </w:tr>
            <w:tr w14:paraId="304E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0F131FCF">
                  <w:pPr>
                    <w:pStyle w:val="24"/>
                    <w:spacing w:line="276" w:lineRule="auto"/>
                    <w:ind w:left="0"/>
                    <w:jc w:val="both"/>
                    <w:rPr>
                      <w:rFonts w:cstheme="minorHAnsi"/>
                      <w:iCs/>
                      <w:color w:val="0000FF"/>
                    </w:rPr>
                  </w:pPr>
                  <w:r>
                    <w:rPr>
                      <w:rFonts w:eastAsia="SimSun" w:cstheme="minorHAnsi"/>
                      <w:iCs/>
                      <w:color w:val="0000FF"/>
                      <w:lang w:eastAsia="zh-CN" w:bidi="ar"/>
                    </w:rPr>
                    <w:t>GGSS No 14 (Campus)</w:t>
                  </w:r>
                </w:p>
              </w:tc>
              <w:tc>
                <w:tcPr>
                  <w:tcW w:w="1692" w:type="dxa"/>
                </w:tcPr>
                <w:p w14:paraId="5F95B07B">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6B9EA199">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100%</w:t>
                  </w:r>
                </w:p>
              </w:tc>
              <w:tc>
                <w:tcPr>
                  <w:tcW w:w="1662" w:type="dxa"/>
                  <w:shd w:val="clear" w:color="auto" w:fill="auto"/>
                  <w:vAlign w:val="top"/>
                </w:tcPr>
                <w:p w14:paraId="27F1E1E3">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99%</w:t>
                  </w:r>
                </w:p>
              </w:tc>
              <w:tc>
                <w:tcPr>
                  <w:tcW w:w="1984" w:type="dxa"/>
                  <w:shd w:val="clear" w:color="auto" w:fill="auto"/>
                  <w:vAlign w:val="top"/>
                </w:tcPr>
                <w:p w14:paraId="5A38DD82">
                  <w:pPr>
                    <w:pStyle w:val="24"/>
                    <w:spacing w:line="276" w:lineRule="auto"/>
                    <w:ind w:left="0" w:leftChars="0"/>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92%</w:t>
                  </w:r>
                </w:p>
              </w:tc>
            </w:tr>
            <w:tr w14:paraId="66F8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0DE241A9">
                  <w:pPr>
                    <w:pStyle w:val="24"/>
                    <w:spacing w:line="276" w:lineRule="auto"/>
                    <w:ind w:left="0"/>
                    <w:jc w:val="both"/>
                    <w:rPr>
                      <w:rFonts w:cstheme="minorHAnsi"/>
                      <w:iCs/>
                      <w:color w:val="0000FF"/>
                    </w:rPr>
                  </w:pPr>
                  <w:r>
                    <w:rPr>
                      <w:rFonts w:eastAsia="SimSun" w:cstheme="minorHAnsi"/>
                      <w:iCs/>
                      <w:color w:val="0000FF"/>
                      <w:lang w:eastAsia="zh-CN" w:bidi="ar"/>
                    </w:rPr>
                    <w:t>GGSS No 5</w:t>
                  </w:r>
                </w:p>
              </w:tc>
              <w:tc>
                <w:tcPr>
                  <w:tcW w:w="1692" w:type="dxa"/>
                </w:tcPr>
                <w:p w14:paraId="10BBCBF3">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4ADED9EF">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100%</w:t>
                  </w:r>
                </w:p>
              </w:tc>
              <w:tc>
                <w:tcPr>
                  <w:tcW w:w="1662" w:type="dxa"/>
                  <w:shd w:val="clear" w:color="auto" w:fill="auto"/>
                  <w:vAlign w:val="top"/>
                </w:tcPr>
                <w:p w14:paraId="1535EFF0">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95%</w:t>
                  </w:r>
                </w:p>
              </w:tc>
              <w:tc>
                <w:tcPr>
                  <w:tcW w:w="1984" w:type="dxa"/>
                  <w:shd w:val="clear" w:color="auto" w:fill="auto"/>
                  <w:vAlign w:val="top"/>
                </w:tcPr>
                <w:p w14:paraId="32B19442">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98.8%</w:t>
                  </w:r>
                </w:p>
              </w:tc>
            </w:tr>
            <w:tr w14:paraId="7DB6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48D53C06">
                  <w:pPr>
                    <w:pStyle w:val="24"/>
                    <w:spacing w:line="276" w:lineRule="auto"/>
                    <w:ind w:left="0"/>
                    <w:jc w:val="both"/>
                    <w:rPr>
                      <w:rFonts w:cstheme="minorHAnsi"/>
                      <w:iCs/>
                      <w:color w:val="0000FF"/>
                    </w:rPr>
                  </w:pPr>
                  <w:r>
                    <w:rPr>
                      <w:rFonts w:eastAsia="SimSun" w:cstheme="minorHAnsi"/>
                      <w:iCs/>
                      <w:color w:val="0000FF"/>
                      <w:lang w:eastAsia="zh-CN" w:bidi="ar"/>
                    </w:rPr>
                    <w:t>GGPS No-09 Orangi</w:t>
                  </w:r>
                </w:p>
              </w:tc>
              <w:tc>
                <w:tcPr>
                  <w:tcW w:w="1692" w:type="dxa"/>
                </w:tcPr>
                <w:p w14:paraId="42E81F0E">
                  <w:pPr>
                    <w:spacing w:line="276" w:lineRule="auto"/>
                    <w:jc w:val="both"/>
                    <w:rPr>
                      <w:rFonts w:cstheme="minorHAnsi"/>
                      <w:iCs/>
                      <w:color w:val="0000FF"/>
                    </w:rPr>
                  </w:pPr>
                  <w:r>
                    <w:rPr>
                      <w:rFonts w:hint="default" w:cstheme="minorHAnsi"/>
                      <w:iCs/>
                      <w:color w:val="0000FF"/>
                      <w:lang w:val="en-US"/>
                    </w:rPr>
                    <w:t>Feb to May 2025</w:t>
                  </w:r>
                </w:p>
              </w:tc>
              <w:tc>
                <w:tcPr>
                  <w:tcW w:w="1279" w:type="dxa"/>
                  <w:shd w:val="clear" w:color="auto" w:fill="auto"/>
                  <w:vAlign w:val="top"/>
                </w:tcPr>
                <w:p w14:paraId="7A4D32BD">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90%</w:t>
                  </w:r>
                </w:p>
              </w:tc>
              <w:tc>
                <w:tcPr>
                  <w:tcW w:w="1662" w:type="dxa"/>
                  <w:shd w:val="clear" w:color="auto" w:fill="auto"/>
                  <w:vAlign w:val="top"/>
                </w:tcPr>
                <w:p w14:paraId="05127D8F">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95%</w:t>
                  </w:r>
                </w:p>
              </w:tc>
              <w:tc>
                <w:tcPr>
                  <w:tcW w:w="1984" w:type="dxa"/>
                  <w:shd w:val="clear" w:color="auto" w:fill="auto"/>
                  <w:vAlign w:val="top"/>
                </w:tcPr>
                <w:p w14:paraId="7ADE9D39">
                  <w:pPr>
                    <w:spacing w:line="276" w:lineRule="auto"/>
                    <w:jc w:val="center"/>
                    <w:rPr>
                      <w:rFonts w:hint="default" w:asciiTheme="minorHAnsi" w:hAnsiTheme="minorHAnsi" w:eastAsiaTheme="minorHAnsi" w:cstheme="minorHAnsi"/>
                      <w:iCs/>
                      <w:color w:val="0070C0"/>
                      <w:sz w:val="22"/>
                      <w:szCs w:val="22"/>
                      <w:lang w:val="en-US" w:eastAsia="en-US" w:bidi="ar-SA"/>
                    </w:rPr>
                  </w:pPr>
                  <w:r>
                    <w:rPr>
                      <w:rFonts w:cstheme="minorHAnsi"/>
                      <w:iCs/>
                      <w:color w:val="0070C0"/>
                    </w:rPr>
                    <w:t>100%</w:t>
                  </w:r>
                </w:p>
              </w:tc>
            </w:tr>
            <w:tr w14:paraId="7049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6E9AC741">
                  <w:pPr>
                    <w:pStyle w:val="24"/>
                    <w:spacing w:line="276" w:lineRule="auto"/>
                    <w:ind w:left="0"/>
                    <w:jc w:val="both"/>
                    <w:rPr>
                      <w:rFonts w:cstheme="minorHAnsi"/>
                      <w:iCs/>
                      <w:color w:val="0000FF"/>
                    </w:rPr>
                  </w:pPr>
                  <w:r>
                    <w:rPr>
                      <w:rFonts w:eastAsia="SimSun" w:cstheme="minorHAnsi"/>
                      <w:iCs/>
                      <w:color w:val="0000FF"/>
                      <w:lang w:eastAsia="zh-CN" w:bidi="ar"/>
                    </w:rPr>
                    <w:t>GBPS Frontier Colony No. 1</w:t>
                  </w:r>
                </w:p>
              </w:tc>
              <w:tc>
                <w:tcPr>
                  <w:tcW w:w="1692" w:type="dxa"/>
                </w:tcPr>
                <w:p w14:paraId="3E4C7991">
                  <w:pPr>
                    <w:spacing w:line="276" w:lineRule="auto"/>
                    <w:jc w:val="both"/>
                    <w:rPr>
                      <w:rFonts w:cstheme="minorHAnsi"/>
                      <w:iCs/>
                      <w:color w:val="0000FF"/>
                    </w:rPr>
                  </w:pPr>
                  <w:r>
                    <w:rPr>
                      <w:rFonts w:hint="default" w:cstheme="minorHAnsi"/>
                      <w:iCs/>
                      <w:color w:val="0000FF"/>
                      <w:lang w:val="en-US"/>
                    </w:rPr>
                    <w:t>Feb to May 2025</w:t>
                  </w:r>
                </w:p>
              </w:tc>
              <w:tc>
                <w:tcPr>
                  <w:tcW w:w="1279" w:type="dxa"/>
                  <w:vAlign w:val="top"/>
                </w:tcPr>
                <w:p w14:paraId="762C0C7F">
                  <w:pPr>
                    <w:pStyle w:val="24"/>
                    <w:spacing w:line="276" w:lineRule="auto"/>
                    <w:ind w:left="0" w:leftChars="0"/>
                    <w:jc w:val="center"/>
                    <w:rPr>
                      <w:rFonts w:hint="default" w:cstheme="minorHAnsi"/>
                      <w:iCs/>
                      <w:color w:val="0070C0"/>
                      <w:lang w:val="en-US"/>
                    </w:rPr>
                  </w:pPr>
                  <w:r>
                    <w:rPr>
                      <w:rFonts w:cstheme="minorHAnsi"/>
                      <w:iCs/>
                      <w:color w:val="0070C0"/>
                    </w:rPr>
                    <w:t>100%</w:t>
                  </w:r>
                </w:p>
              </w:tc>
              <w:tc>
                <w:tcPr>
                  <w:tcW w:w="1662" w:type="dxa"/>
                  <w:vAlign w:val="top"/>
                </w:tcPr>
                <w:p w14:paraId="2A153597">
                  <w:pPr>
                    <w:pStyle w:val="24"/>
                    <w:spacing w:line="276" w:lineRule="auto"/>
                    <w:ind w:left="0" w:leftChars="0"/>
                    <w:jc w:val="center"/>
                    <w:rPr>
                      <w:rFonts w:hint="default" w:cstheme="minorHAnsi"/>
                      <w:iCs/>
                      <w:color w:val="0070C0"/>
                      <w:lang w:val="en-US"/>
                    </w:rPr>
                  </w:pPr>
                  <w:r>
                    <w:rPr>
                      <w:rFonts w:cstheme="minorHAnsi"/>
                      <w:iCs/>
                      <w:color w:val="0070C0"/>
                    </w:rPr>
                    <w:t>97%</w:t>
                  </w:r>
                </w:p>
              </w:tc>
              <w:tc>
                <w:tcPr>
                  <w:tcW w:w="1984" w:type="dxa"/>
                  <w:vAlign w:val="top"/>
                </w:tcPr>
                <w:p w14:paraId="62579C05">
                  <w:pPr>
                    <w:pStyle w:val="24"/>
                    <w:spacing w:line="276" w:lineRule="auto"/>
                    <w:ind w:left="0" w:leftChars="0"/>
                    <w:jc w:val="center"/>
                    <w:rPr>
                      <w:rFonts w:hint="default" w:cstheme="minorHAnsi"/>
                      <w:iCs/>
                      <w:color w:val="0070C0"/>
                      <w:lang w:val="en-US"/>
                    </w:rPr>
                  </w:pPr>
                  <w:r>
                    <w:rPr>
                      <w:rFonts w:cstheme="minorHAnsi"/>
                      <w:iCs/>
                      <w:color w:val="0070C0"/>
                    </w:rPr>
                    <w:t>95%</w:t>
                  </w:r>
                </w:p>
              </w:tc>
            </w:tr>
            <w:tr w14:paraId="40FD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12063C9B">
                  <w:pPr>
                    <w:pStyle w:val="24"/>
                    <w:spacing w:line="276" w:lineRule="auto"/>
                    <w:ind w:left="0"/>
                    <w:jc w:val="both"/>
                    <w:rPr>
                      <w:rFonts w:cstheme="minorHAnsi"/>
                      <w:iCs/>
                      <w:color w:val="0000FF"/>
                    </w:rPr>
                  </w:pPr>
                  <w:r>
                    <w:rPr>
                      <w:rFonts w:eastAsia="SimSun" w:cstheme="minorHAnsi"/>
                      <w:iCs/>
                      <w:color w:val="0000FF"/>
                      <w:lang w:eastAsia="zh-CN" w:bidi="ar"/>
                    </w:rPr>
                    <w:t>GBSS Zulfiqar 1 C Orangi</w:t>
                  </w:r>
                </w:p>
              </w:tc>
              <w:tc>
                <w:tcPr>
                  <w:tcW w:w="1692" w:type="dxa"/>
                </w:tcPr>
                <w:p w14:paraId="0F611C90">
                  <w:pPr>
                    <w:spacing w:line="276" w:lineRule="auto"/>
                    <w:jc w:val="both"/>
                    <w:rPr>
                      <w:rFonts w:cstheme="minorHAnsi"/>
                      <w:iCs/>
                      <w:color w:val="0000FF"/>
                    </w:rPr>
                  </w:pPr>
                  <w:r>
                    <w:rPr>
                      <w:rFonts w:hint="default" w:cstheme="minorHAnsi"/>
                      <w:iCs/>
                      <w:color w:val="0000FF"/>
                      <w:lang w:val="en-US"/>
                    </w:rPr>
                    <w:t>Feb to May 2025</w:t>
                  </w:r>
                </w:p>
              </w:tc>
              <w:tc>
                <w:tcPr>
                  <w:tcW w:w="1279" w:type="dxa"/>
                  <w:vAlign w:val="top"/>
                </w:tcPr>
                <w:p w14:paraId="7A46FE97">
                  <w:pPr>
                    <w:pStyle w:val="24"/>
                    <w:spacing w:line="276" w:lineRule="auto"/>
                    <w:ind w:left="0" w:leftChars="0"/>
                    <w:jc w:val="center"/>
                    <w:rPr>
                      <w:rFonts w:hint="default" w:cstheme="minorHAnsi"/>
                      <w:iCs/>
                      <w:color w:val="0070C0"/>
                      <w:lang w:val="en-US"/>
                    </w:rPr>
                  </w:pPr>
                  <w:r>
                    <w:rPr>
                      <w:rFonts w:cstheme="minorHAnsi"/>
                      <w:iCs/>
                      <w:color w:val="0070C0"/>
                    </w:rPr>
                    <w:t>100%</w:t>
                  </w:r>
                </w:p>
              </w:tc>
              <w:tc>
                <w:tcPr>
                  <w:tcW w:w="1662" w:type="dxa"/>
                  <w:vAlign w:val="top"/>
                </w:tcPr>
                <w:p w14:paraId="700E0854">
                  <w:pPr>
                    <w:pStyle w:val="24"/>
                    <w:spacing w:line="276" w:lineRule="auto"/>
                    <w:ind w:left="0" w:leftChars="0"/>
                    <w:jc w:val="center"/>
                    <w:rPr>
                      <w:rFonts w:hint="default" w:cstheme="minorHAnsi"/>
                      <w:iCs/>
                      <w:color w:val="0070C0"/>
                      <w:lang w:val="en-US"/>
                    </w:rPr>
                  </w:pPr>
                  <w:r>
                    <w:rPr>
                      <w:rFonts w:cstheme="minorHAnsi"/>
                      <w:iCs/>
                      <w:color w:val="0070C0"/>
                    </w:rPr>
                    <w:t>99%</w:t>
                  </w:r>
                </w:p>
              </w:tc>
              <w:tc>
                <w:tcPr>
                  <w:tcW w:w="1984" w:type="dxa"/>
                  <w:vAlign w:val="top"/>
                </w:tcPr>
                <w:p w14:paraId="2E1A3018">
                  <w:pPr>
                    <w:pStyle w:val="24"/>
                    <w:spacing w:line="276" w:lineRule="auto"/>
                    <w:ind w:left="0" w:leftChars="0"/>
                    <w:jc w:val="center"/>
                    <w:rPr>
                      <w:rFonts w:hint="default" w:cstheme="minorHAnsi"/>
                      <w:iCs/>
                      <w:color w:val="0070C0"/>
                      <w:lang w:val="en-US"/>
                    </w:rPr>
                  </w:pPr>
                  <w:r>
                    <w:rPr>
                      <w:rFonts w:cstheme="minorHAnsi"/>
                      <w:iCs/>
                      <w:color w:val="0070C0"/>
                    </w:rPr>
                    <w:t>100%</w:t>
                  </w:r>
                </w:p>
              </w:tc>
            </w:tr>
            <w:tr w14:paraId="12CF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642" w:type="dxa"/>
                  <w:vAlign w:val="center"/>
                </w:tcPr>
                <w:p w14:paraId="2D4B4C5F">
                  <w:pPr>
                    <w:pStyle w:val="24"/>
                    <w:spacing w:line="276" w:lineRule="auto"/>
                    <w:ind w:left="0"/>
                    <w:jc w:val="both"/>
                    <w:rPr>
                      <w:rFonts w:cstheme="minorHAnsi"/>
                      <w:iCs/>
                      <w:color w:val="0000FF"/>
                    </w:rPr>
                  </w:pPr>
                  <w:r>
                    <w:rPr>
                      <w:rFonts w:eastAsia="SimSun" w:cstheme="minorHAnsi"/>
                      <w:iCs/>
                      <w:color w:val="0000FF"/>
                      <w:lang w:eastAsia="zh-CN" w:bidi="ar"/>
                    </w:rPr>
                    <w:t>GGSS Cosmopolitan (Campus)</w:t>
                  </w:r>
                </w:p>
              </w:tc>
              <w:tc>
                <w:tcPr>
                  <w:tcW w:w="1692" w:type="dxa"/>
                </w:tcPr>
                <w:p w14:paraId="3BCBB0AF">
                  <w:pPr>
                    <w:spacing w:line="276" w:lineRule="auto"/>
                    <w:jc w:val="both"/>
                    <w:rPr>
                      <w:rFonts w:cstheme="minorHAnsi"/>
                      <w:iCs/>
                      <w:color w:val="0000FF"/>
                    </w:rPr>
                  </w:pPr>
                  <w:r>
                    <w:rPr>
                      <w:rFonts w:hint="default" w:cstheme="minorHAnsi"/>
                      <w:iCs/>
                      <w:color w:val="0000FF"/>
                      <w:lang w:val="en-US"/>
                    </w:rPr>
                    <w:t>Feb to May 2025</w:t>
                  </w:r>
                </w:p>
              </w:tc>
              <w:tc>
                <w:tcPr>
                  <w:tcW w:w="1279" w:type="dxa"/>
                  <w:vAlign w:val="top"/>
                </w:tcPr>
                <w:p w14:paraId="270E234D">
                  <w:pPr>
                    <w:spacing w:line="276" w:lineRule="auto"/>
                    <w:jc w:val="center"/>
                    <w:rPr>
                      <w:rFonts w:hint="default" w:cstheme="minorHAnsi"/>
                      <w:iCs/>
                      <w:color w:val="0070C0"/>
                      <w:lang w:val="en-US"/>
                    </w:rPr>
                  </w:pPr>
                  <w:r>
                    <w:rPr>
                      <w:rFonts w:cstheme="minorHAnsi"/>
                      <w:iCs/>
                      <w:color w:val="0070C0"/>
                    </w:rPr>
                    <w:t>95%</w:t>
                  </w:r>
                </w:p>
              </w:tc>
              <w:tc>
                <w:tcPr>
                  <w:tcW w:w="1662" w:type="dxa"/>
                  <w:vAlign w:val="top"/>
                </w:tcPr>
                <w:p w14:paraId="709CCA3B">
                  <w:pPr>
                    <w:spacing w:line="276" w:lineRule="auto"/>
                    <w:jc w:val="center"/>
                    <w:rPr>
                      <w:rFonts w:hint="default" w:cstheme="minorHAnsi"/>
                      <w:iCs/>
                      <w:color w:val="0070C0"/>
                      <w:lang w:val="en-US"/>
                    </w:rPr>
                  </w:pPr>
                  <w:r>
                    <w:rPr>
                      <w:rFonts w:cstheme="minorHAnsi"/>
                      <w:iCs/>
                      <w:color w:val="0070C0"/>
                    </w:rPr>
                    <w:t>97%</w:t>
                  </w:r>
                </w:p>
              </w:tc>
              <w:tc>
                <w:tcPr>
                  <w:tcW w:w="1984" w:type="dxa"/>
                  <w:vAlign w:val="top"/>
                </w:tcPr>
                <w:p w14:paraId="16588AED">
                  <w:pPr>
                    <w:spacing w:line="276" w:lineRule="auto"/>
                    <w:jc w:val="center"/>
                    <w:rPr>
                      <w:rFonts w:hint="default" w:cstheme="minorHAnsi"/>
                      <w:iCs/>
                      <w:color w:val="0070C0"/>
                      <w:lang w:val="en-US"/>
                    </w:rPr>
                  </w:pPr>
                  <w:r>
                    <w:rPr>
                      <w:rFonts w:cstheme="minorHAnsi"/>
                      <w:iCs/>
                      <w:color w:val="0070C0"/>
                    </w:rPr>
                    <w:t>97%</w:t>
                  </w:r>
                </w:p>
              </w:tc>
            </w:tr>
            <w:tr w14:paraId="08A6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42" w:type="dxa"/>
                  <w:vAlign w:val="center"/>
                </w:tcPr>
                <w:p w14:paraId="3F955AA5">
                  <w:pPr>
                    <w:pStyle w:val="24"/>
                    <w:spacing w:line="276" w:lineRule="auto"/>
                    <w:ind w:left="0"/>
                    <w:jc w:val="both"/>
                    <w:rPr>
                      <w:rFonts w:cstheme="minorHAnsi"/>
                      <w:iCs/>
                      <w:color w:val="0000FF"/>
                    </w:rPr>
                  </w:pPr>
                  <w:r>
                    <w:rPr>
                      <w:rFonts w:eastAsia="SimSun" w:cstheme="minorHAnsi"/>
                      <w:iCs/>
                      <w:color w:val="0000FF"/>
                      <w:lang w:eastAsia="zh-CN" w:bidi="ar"/>
                    </w:rPr>
                    <w:t>GGPS ST 2 Ali Garh Colony</w:t>
                  </w:r>
                </w:p>
              </w:tc>
              <w:tc>
                <w:tcPr>
                  <w:tcW w:w="1692" w:type="dxa"/>
                </w:tcPr>
                <w:p w14:paraId="277249B5">
                  <w:pPr>
                    <w:spacing w:line="276" w:lineRule="auto"/>
                    <w:jc w:val="both"/>
                    <w:rPr>
                      <w:rFonts w:cstheme="minorHAnsi"/>
                      <w:iCs/>
                      <w:color w:val="0000FF"/>
                    </w:rPr>
                  </w:pPr>
                  <w:r>
                    <w:rPr>
                      <w:rFonts w:hint="default" w:cstheme="minorHAnsi"/>
                      <w:iCs/>
                      <w:color w:val="0000FF"/>
                      <w:lang w:val="en-US"/>
                    </w:rPr>
                    <w:t>Feb to May 2025</w:t>
                  </w:r>
                </w:p>
              </w:tc>
              <w:tc>
                <w:tcPr>
                  <w:tcW w:w="1279" w:type="dxa"/>
                  <w:vAlign w:val="top"/>
                </w:tcPr>
                <w:p w14:paraId="48C1CC36">
                  <w:pPr>
                    <w:spacing w:line="276" w:lineRule="auto"/>
                    <w:jc w:val="center"/>
                    <w:rPr>
                      <w:rFonts w:hint="default" w:cstheme="minorHAnsi"/>
                      <w:iCs/>
                      <w:color w:val="0070C0"/>
                      <w:lang w:val="en-US"/>
                    </w:rPr>
                  </w:pPr>
                  <w:r>
                    <w:rPr>
                      <w:rFonts w:hint="default" w:cstheme="minorHAnsi"/>
                      <w:iCs/>
                      <w:color w:val="0070C0"/>
                      <w:lang w:val="en-US"/>
                    </w:rPr>
                    <w:t>100</w:t>
                  </w:r>
                  <w:r>
                    <w:rPr>
                      <w:rFonts w:cstheme="minorHAnsi"/>
                      <w:iCs/>
                      <w:color w:val="0070C0"/>
                    </w:rPr>
                    <w:t>%</w:t>
                  </w:r>
                </w:p>
              </w:tc>
              <w:tc>
                <w:tcPr>
                  <w:tcW w:w="1662" w:type="dxa"/>
                  <w:vAlign w:val="top"/>
                </w:tcPr>
                <w:p w14:paraId="630D84D2">
                  <w:pPr>
                    <w:spacing w:line="276" w:lineRule="auto"/>
                    <w:jc w:val="center"/>
                    <w:rPr>
                      <w:rFonts w:hint="default" w:cstheme="minorHAnsi"/>
                      <w:iCs/>
                      <w:color w:val="0070C0"/>
                      <w:lang w:val="en-US"/>
                    </w:rPr>
                  </w:pPr>
                  <w:r>
                    <w:rPr>
                      <w:rFonts w:hint="default" w:cstheme="minorHAnsi"/>
                      <w:iCs/>
                      <w:color w:val="0070C0"/>
                      <w:lang w:val="en-US"/>
                    </w:rPr>
                    <w:t>100</w:t>
                  </w:r>
                  <w:r>
                    <w:rPr>
                      <w:rFonts w:cstheme="minorHAnsi"/>
                      <w:iCs/>
                      <w:color w:val="0070C0"/>
                    </w:rPr>
                    <w:t>%</w:t>
                  </w:r>
                </w:p>
              </w:tc>
              <w:tc>
                <w:tcPr>
                  <w:tcW w:w="1984" w:type="dxa"/>
                  <w:vAlign w:val="top"/>
                </w:tcPr>
                <w:p w14:paraId="0D66C4B7">
                  <w:pPr>
                    <w:spacing w:line="276" w:lineRule="auto"/>
                    <w:jc w:val="center"/>
                    <w:rPr>
                      <w:rFonts w:hint="default" w:cstheme="minorHAnsi"/>
                      <w:iCs/>
                      <w:color w:val="0070C0"/>
                      <w:lang w:val="en-US"/>
                    </w:rPr>
                  </w:pPr>
                  <w:r>
                    <w:rPr>
                      <w:rFonts w:cstheme="minorHAnsi"/>
                      <w:iCs/>
                      <w:color w:val="0070C0"/>
                    </w:rPr>
                    <w:t>9</w:t>
                  </w:r>
                  <w:r>
                    <w:rPr>
                      <w:rFonts w:hint="default" w:cstheme="minorHAnsi"/>
                      <w:iCs/>
                      <w:color w:val="0070C0"/>
                      <w:lang w:val="en-US"/>
                    </w:rPr>
                    <w:t>9</w:t>
                  </w:r>
                  <w:r>
                    <w:rPr>
                      <w:rFonts w:cstheme="minorHAnsi"/>
                      <w:iCs/>
                      <w:color w:val="0070C0"/>
                    </w:rPr>
                    <w:t>%</w:t>
                  </w:r>
                </w:p>
              </w:tc>
            </w:tr>
          </w:tbl>
          <w:p w14:paraId="3B24DFAB">
            <w:pPr>
              <w:spacing w:after="0" w:line="276" w:lineRule="auto"/>
              <w:jc w:val="both"/>
              <w:rPr>
                <w:rFonts w:cstheme="minorHAnsi"/>
                <w:iCs/>
                <w:color w:val="auto"/>
              </w:rPr>
            </w:pPr>
          </w:p>
          <w:p w14:paraId="51AF9015">
            <w:pPr>
              <w:pStyle w:val="24"/>
              <w:spacing w:after="0" w:line="276" w:lineRule="auto"/>
              <w:ind w:left="360"/>
              <w:jc w:val="both"/>
              <w:rPr>
                <w:rFonts w:cstheme="minorHAnsi"/>
                <w:iCs/>
                <w:color w:val="auto"/>
              </w:rPr>
            </w:pPr>
          </w:p>
        </w:tc>
      </w:tr>
    </w:tbl>
    <w:p w14:paraId="762D472A">
      <w:pPr>
        <w:pStyle w:val="3"/>
        <w:spacing w:line="276" w:lineRule="auto"/>
        <w:jc w:val="center"/>
        <w:rPr>
          <w:rFonts w:asciiTheme="minorHAnsi" w:hAnsiTheme="minorHAnsi" w:cstheme="minorHAnsi"/>
          <w:color w:val="auto"/>
          <w:sz w:val="22"/>
          <w:szCs w:val="22"/>
        </w:rPr>
      </w:pPr>
    </w:p>
    <w:p w14:paraId="512E0AB3">
      <w:pPr>
        <w:pStyle w:val="3"/>
        <w:spacing w:line="276" w:lineRule="auto"/>
        <w:jc w:val="center"/>
        <w:rPr>
          <w:rFonts w:asciiTheme="minorHAnsi" w:hAnsiTheme="minorHAnsi" w:cstheme="minorHAnsi"/>
          <w:color w:val="auto"/>
          <w:sz w:val="32"/>
          <w:szCs w:val="32"/>
        </w:rPr>
      </w:pPr>
      <w:bookmarkStart w:id="14" w:name="_Toc167976607"/>
      <w:r>
        <w:rPr>
          <w:rFonts w:asciiTheme="minorHAnsi" w:hAnsiTheme="minorHAnsi" w:cstheme="minorHAnsi"/>
          <w:color w:val="auto"/>
          <w:sz w:val="32"/>
          <w:szCs w:val="32"/>
        </w:rPr>
        <w:t>KPI 3: Improved Student Enrolment, Attendance, and Retention</w:t>
      </w:r>
      <w:bookmarkEnd w:id="14"/>
    </w:p>
    <w:p w14:paraId="2786F2C3">
      <w:pPr>
        <w:pStyle w:val="4"/>
        <w:numPr>
          <w:ilvl w:val="0"/>
          <w:numId w:val="9"/>
        </w:numPr>
        <w:spacing w:line="276" w:lineRule="auto"/>
        <w:ind w:left="426" w:hanging="426"/>
        <w:rPr>
          <w:rFonts w:asciiTheme="minorHAnsi" w:hAnsiTheme="minorHAnsi" w:cstheme="minorHAnsi"/>
          <w:color w:val="auto"/>
          <w:sz w:val="28"/>
          <w:szCs w:val="28"/>
        </w:rPr>
      </w:pPr>
      <w:bookmarkStart w:id="15" w:name="_Toc167976608"/>
      <w:r>
        <w:rPr>
          <w:rFonts w:asciiTheme="minorHAnsi" w:hAnsiTheme="minorHAnsi" w:cstheme="minorHAnsi"/>
          <w:color w:val="auto"/>
          <w:sz w:val="28"/>
          <w:szCs w:val="28"/>
        </w:rPr>
        <w:t>Student Enrolment, Attendance Management, and Retention Plan</w:t>
      </w:r>
      <w:bookmarkEnd w:id="15"/>
    </w:p>
    <w:tbl>
      <w:tblPr>
        <w:tblStyle w:val="16"/>
        <w:tblW w:w="10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1"/>
      </w:tblGrid>
      <w:tr w14:paraId="4BC8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1" w:type="dxa"/>
          </w:tcPr>
          <w:p w14:paraId="215D7801">
            <w:pPr>
              <w:pStyle w:val="24"/>
              <w:spacing w:after="0" w:line="276" w:lineRule="auto"/>
              <w:ind w:left="0" w:leftChars="0" w:firstLine="0" w:firstLineChars="0"/>
              <w:rPr>
                <w:rFonts w:cstheme="minorHAnsi"/>
                <w:i/>
                <w:color w:val="auto"/>
              </w:rPr>
            </w:pPr>
          </w:p>
          <w:p w14:paraId="4AF501B7">
            <w:pPr>
              <w:pStyle w:val="24"/>
              <w:spacing w:after="0" w:line="276" w:lineRule="auto"/>
              <w:ind w:left="0" w:leftChars="0" w:firstLine="0" w:firstLineChars="0"/>
              <w:rPr>
                <w:rFonts w:hint="default" w:ascii="Times New Roman" w:hAnsi="Times New Roman" w:cs="Times New Roman"/>
                <w:b w:val="0"/>
                <w:bCs w:val="0"/>
                <w:i w:val="0"/>
                <w:iCs/>
                <w:color w:val="4472C4" w:themeColor="accent5"/>
                <w:lang w:val="en-US"/>
                <w14:textFill>
                  <w14:solidFill>
                    <w14:schemeClr w14:val="accent5"/>
                  </w14:solidFill>
                </w14:textFill>
              </w:rPr>
            </w:pPr>
            <w:r>
              <w:rPr>
                <w:rFonts w:hint="default" w:ascii="Times New Roman" w:hAnsi="Times New Roman" w:cs="Times New Roman"/>
                <w:b w:val="0"/>
                <w:bCs w:val="0"/>
                <w:i w:val="0"/>
                <w:iCs/>
                <w:color w:val="4472C4" w:themeColor="accent5"/>
                <w:lang w:val="en-US"/>
                <w14:textFill>
                  <w14:solidFill>
                    <w14:schemeClr w14:val="accent5"/>
                  </w14:solidFill>
                </w14:textFill>
              </w:rPr>
              <w:t>Admissions are accepted throughout the year, following the requests of the community and government policy. To enhance student attendance and retention, meetings were conducted with SMC members and parents, emphasizing the significance of the consistent attendance. The parents and SMC members were made aware of the government policy regarding the withdrawl of students after three consecutive months of absence. Furthermore, discussions occurred with the HM of all the respective schools concerning the verification of genuine attendance and identifying students who are drop out after every three months; and their names should be removed  from the attendance register and should be added in the total strength,  Additionally, extra co curricular are added in order to retain the students.</w:t>
            </w:r>
          </w:p>
          <w:p w14:paraId="10326AA5">
            <w:pPr>
              <w:pStyle w:val="24"/>
              <w:spacing w:after="0" w:line="276" w:lineRule="auto"/>
              <w:ind w:left="0" w:leftChars="0" w:firstLine="0" w:firstLineChars="0"/>
              <w:rPr>
                <w:rFonts w:hint="default" w:ascii="Times New Roman" w:hAnsi="Times New Roman" w:cs="Times New Roman"/>
                <w:b w:val="0"/>
                <w:bCs w:val="0"/>
                <w:i w:val="0"/>
                <w:iCs/>
                <w:color w:val="4472C4" w:themeColor="accent5"/>
                <w:lang w:val="en-US"/>
                <w14:textFill>
                  <w14:solidFill>
                    <w14:schemeClr w14:val="accent5"/>
                  </w14:solidFill>
                </w14:textFill>
              </w:rPr>
            </w:pPr>
          </w:p>
          <w:p w14:paraId="6FD8C0D3">
            <w:pPr>
              <w:pStyle w:val="24"/>
              <w:spacing w:after="0" w:line="276" w:lineRule="auto"/>
              <w:ind w:left="0" w:leftChars="0" w:firstLine="0" w:firstLineChars="0"/>
              <w:rPr>
                <w:rFonts w:hint="default" w:ascii="Times New Roman" w:hAnsi="Times New Roman" w:cs="Times New Roman"/>
                <w:b w:val="0"/>
                <w:bCs w:val="0"/>
                <w:i w:val="0"/>
                <w:iCs/>
                <w:color w:val="4472C4" w:themeColor="accent5"/>
                <w:lang w:val="en-US"/>
                <w14:textFill>
                  <w14:solidFill>
                    <w14:schemeClr w14:val="accent5"/>
                  </w14:solidFill>
                </w14:textFill>
              </w:rPr>
            </w:pPr>
          </w:p>
          <w:tbl>
            <w:tblPr>
              <w:tblStyle w:val="16"/>
              <w:tblW w:w="10139"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9"/>
              <w:gridCol w:w="1685"/>
              <w:gridCol w:w="2630"/>
              <w:gridCol w:w="1702"/>
              <w:gridCol w:w="1223"/>
            </w:tblGrid>
            <w:tr w14:paraId="7A4A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9" w:type="dxa"/>
                  <w:gridSpan w:val="5"/>
                </w:tcPr>
                <w:p w14:paraId="0B5293BA">
                  <w:pPr>
                    <w:pStyle w:val="24"/>
                    <w:spacing w:after="0" w:line="276" w:lineRule="auto"/>
                    <w:ind w:left="360"/>
                    <w:jc w:val="center"/>
                    <w:rPr>
                      <w:rFonts w:cstheme="minorHAnsi"/>
                      <w:b/>
                      <w:color w:val="auto"/>
                    </w:rPr>
                  </w:pPr>
                  <w:r>
                    <w:rPr>
                      <w:rFonts w:cstheme="minorHAnsi"/>
                      <w:b/>
                      <w:color w:val="auto"/>
                    </w:rPr>
                    <w:t>Status of Activities Planned for the Quarter based on Student Enrolment, Attendance Management, and Retention Plan</w:t>
                  </w:r>
                </w:p>
              </w:tc>
            </w:tr>
            <w:tr w14:paraId="51946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tcPr>
                <w:p w14:paraId="5BB63BAF">
                  <w:pPr>
                    <w:spacing w:after="0" w:line="276" w:lineRule="auto"/>
                    <w:rPr>
                      <w:rFonts w:cstheme="minorHAnsi"/>
                      <w:b/>
                      <w:color w:val="auto"/>
                    </w:rPr>
                  </w:pPr>
                  <w:r>
                    <w:rPr>
                      <w:rFonts w:cstheme="minorHAnsi"/>
                      <w:b/>
                      <w:color w:val="auto"/>
                    </w:rPr>
                    <w:t>School Name</w:t>
                  </w:r>
                </w:p>
              </w:tc>
              <w:tc>
                <w:tcPr>
                  <w:tcW w:w="1685" w:type="dxa"/>
                </w:tcPr>
                <w:p w14:paraId="27B3CC03">
                  <w:pPr>
                    <w:spacing w:after="0" w:line="276" w:lineRule="auto"/>
                    <w:rPr>
                      <w:rFonts w:cstheme="minorHAnsi"/>
                      <w:b/>
                      <w:color w:val="auto"/>
                    </w:rPr>
                  </w:pPr>
                  <w:r>
                    <w:rPr>
                      <w:rFonts w:cstheme="minorHAnsi"/>
                      <w:b/>
                      <w:color w:val="auto"/>
                    </w:rPr>
                    <w:t>Month</w:t>
                  </w:r>
                </w:p>
              </w:tc>
              <w:tc>
                <w:tcPr>
                  <w:tcW w:w="2630" w:type="dxa"/>
                </w:tcPr>
                <w:p w14:paraId="444DD709">
                  <w:pPr>
                    <w:pStyle w:val="24"/>
                    <w:spacing w:after="0" w:line="276" w:lineRule="auto"/>
                    <w:ind w:left="360"/>
                    <w:jc w:val="center"/>
                    <w:rPr>
                      <w:rFonts w:cstheme="minorHAnsi"/>
                      <w:b/>
                      <w:color w:val="auto"/>
                    </w:rPr>
                  </w:pPr>
                  <w:r>
                    <w:rPr>
                      <w:rFonts w:cstheme="minorHAnsi"/>
                      <w:b/>
                      <w:color w:val="auto"/>
                    </w:rPr>
                    <w:t>Planned Activity</w:t>
                  </w:r>
                </w:p>
              </w:tc>
              <w:tc>
                <w:tcPr>
                  <w:tcW w:w="1702" w:type="dxa"/>
                </w:tcPr>
                <w:p w14:paraId="6BE9B6CB">
                  <w:pPr>
                    <w:spacing w:after="0" w:line="276" w:lineRule="auto"/>
                    <w:rPr>
                      <w:rFonts w:cstheme="minorHAnsi"/>
                      <w:b/>
                      <w:color w:val="auto"/>
                    </w:rPr>
                  </w:pPr>
                  <w:r>
                    <w:rPr>
                      <w:rFonts w:cstheme="minorHAnsi"/>
                      <w:b/>
                      <w:color w:val="auto"/>
                    </w:rPr>
                    <w:t>Status of Activity</w:t>
                  </w:r>
                </w:p>
              </w:tc>
              <w:tc>
                <w:tcPr>
                  <w:tcW w:w="1223" w:type="dxa"/>
                </w:tcPr>
                <w:p w14:paraId="3861176C">
                  <w:pPr>
                    <w:spacing w:after="0" w:line="276" w:lineRule="auto"/>
                    <w:rPr>
                      <w:rFonts w:cstheme="minorHAnsi"/>
                      <w:b/>
                      <w:color w:val="auto"/>
                    </w:rPr>
                  </w:pPr>
                  <w:r>
                    <w:rPr>
                      <w:rFonts w:cstheme="minorHAnsi"/>
                      <w:b/>
                      <w:color w:val="auto"/>
                    </w:rPr>
                    <w:t>Reason for Delay (If Applicable)</w:t>
                  </w:r>
                </w:p>
              </w:tc>
            </w:tr>
            <w:tr w14:paraId="2BF8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restart"/>
                  <w:shd w:val="clear" w:color="auto" w:fill="auto"/>
                  <w:vAlign w:val="top"/>
                </w:tcPr>
                <w:p w14:paraId="13BE5547">
                  <w:pPr>
                    <w:spacing w:after="0" w:line="276" w:lineRule="auto"/>
                    <w:jc w:val="center"/>
                    <w:rPr>
                      <w:rFonts w:cstheme="minorHAnsi"/>
                      <w:iCs/>
                      <w:color w:val="0000FF"/>
                    </w:rPr>
                  </w:pPr>
                </w:p>
                <w:p w14:paraId="64571186">
                  <w:pPr>
                    <w:spacing w:after="0" w:line="276" w:lineRule="auto"/>
                    <w:jc w:val="center"/>
                    <w:rPr>
                      <w:rFonts w:cstheme="minorHAnsi"/>
                      <w:iCs/>
                      <w:color w:val="0000FF"/>
                    </w:rPr>
                  </w:pPr>
                  <w:r>
                    <w:rPr>
                      <w:rFonts w:cstheme="minorHAnsi"/>
                      <w:iCs/>
                      <w:color w:val="0000FF"/>
                    </w:rPr>
                    <w:t>GBELS Waryo Gabol</w:t>
                  </w:r>
                </w:p>
                <w:p w14:paraId="777793A4">
                  <w:pPr>
                    <w:spacing w:after="0" w:line="276" w:lineRule="auto"/>
                    <w:jc w:val="center"/>
                    <w:rPr>
                      <w:rFonts w:cstheme="minorHAnsi"/>
                      <w:iCs/>
                      <w:color w:val="0000FF"/>
                    </w:rPr>
                  </w:pPr>
                  <w:r>
                    <w:rPr>
                      <w:rFonts w:cstheme="minorHAnsi"/>
                      <w:iCs/>
                      <w:color w:val="0000FF"/>
                    </w:rPr>
                    <w:t>SEMIS Code: 408180440</w:t>
                  </w:r>
                </w:p>
                <w:p w14:paraId="4F2C1DBC">
                  <w:pPr>
                    <w:spacing w:after="0" w:line="276" w:lineRule="auto"/>
                    <w:jc w:val="center"/>
                    <w:rPr>
                      <w:rFonts w:cstheme="minorHAnsi"/>
                      <w:iCs/>
                      <w:color w:val="0000FF"/>
                    </w:rPr>
                  </w:pPr>
                </w:p>
                <w:p w14:paraId="03BFF110">
                  <w:pPr>
                    <w:spacing w:after="0" w:line="276" w:lineRule="auto"/>
                    <w:jc w:val="center"/>
                    <w:rPr>
                      <w:rFonts w:cstheme="minorHAnsi"/>
                      <w:iCs/>
                      <w:color w:val="0000FF"/>
                    </w:rPr>
                  </w:pPr>
                </w:p>
                <w:p w14:paraId="54211C83">
                  <w:pPr>
                    <w:spacing w:after="0" w:line="276" w:lineRule="auto"/>
                    <w:jc w:val="center"/>
                    <w:rPr>
                      <w:rFonts w:cstheme="minorHAnsi"/>
                      <w:iCs/>
                      <w:color w:val="0000FF"/>
                    </w:rPr>
                  </w:pPr>
                </w:p>
                <w:p w14:paraId="07EB5802">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vMerge w:val="restart"/>
                  <w:shd w:val="clear" w:color="auto" w:fill="auto"/>
                  <w:vAlign w:val="top"/>
                </w:tcPr>
                <w:p w14:paraId="4EFBB3FE">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Feb 2025</w:t>
                  </w:r>
                </w:p>
                <w:p w14:paraId="65415B57">
                  <w:pPr>
                    <w:spacing w:after="0" w:line="276" w:lineRule="auto"/>
                    <w:jc w:val="center"/>
                    <w:rPr>
                      <w:rFonts w:hint="default" w:asciiTheme="minorHAnsi" w:hAnsiTheme="minorHAnsi" w:eastAsiaTheme="minorHAnsi" w:cstheme="minorHAnsi"/>
                      <w:b/>
                      <w:color w:val="0000FF"/>
                      <w:sz w:val="22"/>
                      <w:szCs w:val="22"/>
                      <w:lang w:val="en-US" w:eastAsia="en-US" w:bidi="ar-SA"/>
                    </w:rPr>
                  </w:pPr>
                </w:p>
              </w:tc>
              <w:tc>
                <w:tcPr>
                  <w:tcW w:w="2630" w:type="dxa"/>
                  <w:shd w:val="clear" w:color="auto" w:fill="auto"/>
                  <w:vAlign w:val="top"/>
                </w:tcPr>
                <w:p w14:paraId="36F6025B">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zh-CN" w:bidi="ar-SA"/>
                    </w:rPr>
                    <w:t>Monthly Assessment</w:t>
                  </w:r>
                </w:p>
              </w:tc>
              <w:tc>
                <w:tcPr>
                  <w:tcW w:w="1702" w:type="dxa"/>
                  <w:shd w:val="clear" w:color="auto" w:fill="auto"/>
                  <w:vAlign w:val="top"/>
                </w:tcPr>
                <w:p w14:paraId="1CCB1C22">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52DEB409">
                  <w:pPr>
                    <w:pStyle w:val="24"/>
                    <w:spacing w:after="0" w:line="276" w:lineRule="auto"/>
                    <w:ind w:left="360"/>
                    <w:jc w:val="center"/>
                    <w:rPr>
                      <w:rFonts w:hint="default" w:cstheme="minorHAnsi"/>
                      <w:iCs/>
                      <w:color w:val="0000FF"/>
                      <w:lang w:val="en-US"/>
                    </w:rPr>
                  </w:pPr>
                </w:p>
              </w:tc>
            </w:tr>
            <w:tr w14:paraId="108B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6187BF03">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vMerge w:val="continue"/>
                  <w:shd w:val="clear" w:color="auto" w:fill="auto"/>
                  <w:vAlign w:val="top"/>
                </w:tcPr>
                <w:p w14:paraId="7E3CB5D3">
                  <w:pPr>
                    <w:spacing w:after="0" w:line="276" w:lineRule="auto"/>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5C79DEFB">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PTM</w:t>
                  </w:r>
                </w:p>
              </w:tc>
              <w:tc>
                <w:tcPr>
                  <w:tcW w:w="1702" w:type="dxa"/>
                  <w:shd w:val="clear" w:color="auto" w:fill="auto"/>
                  <w:vAlign w:val="top"/>
                </w:tcPr>
                <w:p w14:paraId="491EBCCD">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1980BABD">
                  <w:pPr>
                    <w:spacing w:after="0" w:line="276" w:lineRule="auto"/>
                    <w:ind w:left="360"/>
                    <w:jc w:val="center"/>
                    <w:rPr>
                      <w:rFonts w:cstheme="minorHAnsi"/>
                      <w:iCs/>
                      <w:color w:val="0000FF"/>
                    </w:rPr>
                  </w:pPr>
                </w:p>
              </w:tc>
            </w:tr>
            <w:tr w14:paraId="645A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1280C68E">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vMerge w:val="restart"/>
                  <w:shd w:val="clear" w:color="auto" w:fill="auto"/>
                  <w:vAlign w:val="top"/>
                </w:tcPr>
                <w:p w14:paraId="10235396">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Mar 2025</w:t>
                  </w:r>
                </w:p>
                <w:p w14:paraId="0D00091D">
                  <w:pPr>
                    <w:spacing w:after="0" w:line="276" w:lineRule="auto"/>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00F6EFA3">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Annual Examination</w:t>
                  </w:r>
                </w:p>
              </w:tc>
              <w:tc>
                <w:tcPr>
                  <w:tcW w:w="1702" w:type="dxa"/>
                  <w:shd w:val="clear" w:color="auto" w:fill="auto"/>
                  <w:vAlign w:val="top"/>
                </w:tcPr>
                <w:p w14:paraId="27D6B507">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015EBBBF">
                  <w:pPr>
                    <w:spacing w:after="0" w:line="276" w:lineRule="auto"/>
                    <w:ind w:left="360"/>
                    <w:jc w:val="center"/>
                    <w:rPr>
                      <w:rFonts w:cstheme="minorHAnsi"/>
                      <w:iCs/>
                      <w:color w:val="0000FF"/>
                    </w:rPr>
                  </w:pPr>
                </w:p>
              </w:tc>
            </w:tr>
            <w:tr w14:paraId="3DC1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1DAE372D">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vMerge w:val="continue"/>
                  <w:shd w:val="clear" w:color="auto" w:fill="auto"/>
                  <w:vAlign w:val="top"/>
                </w:tcPr>
                <w:p w14:paraId="0A116228">
                  <w:pPr>
                    <w:spacing w:after="0" w:line="276" w:lineRule="auto"/>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369068EF">
                  <w:pPr>
                    <w:pStyle w:val="24"/>
                    <w:spacing w:after="0" w:line="276" w:lineRule="auto"/>
                    <w:ind w:left="360" w:leftChars="0"/>
                    <w:jc w:val="center"/>
                    <w:rPr>
                      <w:rFonts w:hint="default" w:eastAsia="SimSun" w:asciiTheme="minorHAnsi" w:hAnsiTheme="minorHAnsi" w:cstheme="minorHAnsi"/>
                      <w:iCs/>
                      <w:color w:val="0000FF"/>
                      <w:sz w:val="22"/>
                      <w:szCs w:val="22"/>
                      <w:lang w:val="en-US" w:eastAsia="en-US" w:bidi="ar"/>
                    </w:rPr>
                  </w:pPr>
                  <w:r>
                    <w:rPr>
                      <w:rFonts w:hint="default" w:eastAsia="SimSun" w:cstheme="minorHAnsi"/>
                      <w:iCs/>
                      <w:color w:val="0000FF"/>
                      <w:sz w:val="22"/>
                      <w:szCs w:val="22"/>
                      <w:lang w:val="en-US" w:eastAsia="zh-CN" w:bidi="ar"/>
                    </w:rPr>
                    <w:t>Annual Result Day</w:t>
                  </w:r>
                </w:p>
              </w:tc>
              <w:tc>
                <w:tcPr>
                  <w:tcW w:w="1702" w:type="dxa"/>
                  <w:shd w:val="clear" w:color="auto" w:fill="auto"/>
                  <w:vAlign w:val="top"/>
                </w:tcPr>
                <w:p w14:paraId="123D3FFF">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4F01D2C9">
                  <w:pPr>
                    <w:spacing w:after="0" w:line="276" w:lineRule="auto"/>
                    <w:ind w:left="360"/>
                    <w:jc w:val="center"/>
                    <w:rPr>
                      <w:rFonts w:cstheme="minorHAnsi"/>
                      <w:iCs/>
                      <w:color w:val="0000FF"/>
                    </w:rPr>
                  </w:pPr>
                </w:p>
              </w:tc>
            </w:tr>
            <w:tr w14:paraId="22F9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3254A0D5">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vMerge w:val="restart"/>
                  <w:shd w:val="clear" w:color="auto" w:fill="auto"/>
                  <w:vAlign w:val="top"/>
                </w:tcPr>
                <w:p w14:paraId="15D9B767">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April 2025</w:t>
                  </w:r>
                </w:p>
                <w:p w14:paraId="18822F21">
                  <w:pPr>
                    <w:spacing w:after="0" w:line="276" w:lineRule="auto"/>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15C52541">
                  <w:pPr>
                    <w:pStyle w:val="24"/>
                    <w:spacing w:after="0" w:line="276" w:lineRule="auto"/>
                    <w:ind w:left="360" w:leftChars="0"/>
                    <w:jc w:val="center"/>
                    <w:rPr>
                      <w:rFonts w:hint="default" w:eastAsia="SimSun" w:asciiTheme="minorHAnsi" w:hAnsiTheme="minorHAnsi" w:cstheme="minorHAnsi"/>
                      <w:iCs/>
                      <w:color w:val="0000FF"/>
                      <w:sz w:val="22"/>
                      <w:szCs w:val="22"/>
                      <w:lang w:val="en-US" w:eastAsia="en-US" w:bidi="ar"/>
                    </w:rPr>
                  </w:pPr>
                  <w:r>
                    <w:rPr>
                      <w:rFonts w:hint="default" w:eastAsia="SimSun" w:cstheme="minorHAnsi"/>
                      <w:iCs/>
                      <w:color w:val="0000FF"/>
                      <w:sz w:val="22"/>
                      <w:szCs w:val="22"/>
                      <w:lang w:val="en-US" w:eastAsia="zh-CN" w:bidi="ar"/>
                    </w:rPr>
                    <w:t>Orientation</w:t>
                  </w:r>
                </w:p>
              </w:tc>
              <w:tc>
                <w:tcPr>
                  <w:tcW w:w="1702" w:type="dxa"/>
                  <w:shd w:val="clear" w:color="auto" w:fill="auto"/>
                  <w:vAlign w:val="top"/>
                </w:tcPr>
                <w:p w14:paraId="0C324413">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3BC6E4A6">
                  <w:pPr>
                    <w:spacing w:after="0" w:line="276" w:lineRule="auto"/>
                    <w:ind w:left="360"/>
                    <w:jc w:val="center"/>
                    <w:rPr>
                      <w:rFonts w:cstheme="minorHAnsi"/>
                      <w:iCs/>
                      <w:color w:val="0000FF"/>
                    </w:rPr>
                  </w:pPr>
                </w:p>
              </w:tc>
            </w:tr>
            <w:tr w14:paraId="35D7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25BB4BB9">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vMerge w:val="continue"/>
                  <w:shd w:val="clear" w:color="auto" w:fill="auto"/>
                  <w:vAlign w:val="top"/>
                </w:tcPr>
                <w:p w14:paraId="7ECA4D73">
                  <w:pPr>
                    <w:spacing w:after="0" w:line="276" w:lineRule="auto"/>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24B65658">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lang w:val="en-US" w:eastAsia="zh-CN"/>
                    </w:rPr>
                    <w:t>Earth Day</w:t>
                  </w:r>
                </w:p>
              </w:tc>
              <w:tc>
                <w:tcPr>
                  <w:tcW w:w="1702" w:type="dxa"/>
                  <w:shd w:val="clear" w:color="auto" w:fill="auto"/>
                  <w:vAlign w:val="top"/>
                </w:tcPr>
                <w:p w14:paraId="3BCB2290">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30BAD114">
                  <w:pPr>
                    <w:spacing w:after="0" w:line="276" w:lineRule="auto"/>
                    <w:ind w:left="360"/>
                    <w:jc w:val="center"/>
                    <w:rPr>
                      <w:rFonts w:cstheme="minorHAnsi"/>
                      <w:iCs/>
                      <w:color w:val="0000FF"/>
                    </w:rPr>
                  </w:pPr>
                </w:p>
              </w:tc>
            </w:tr>
            <w:tr w14:paraId="3367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6C7945BE">
                  <w:pPr>
                    <w:spacing w:after="0" w:line="276" w:lineRule="auto"/>
                    <w:jc w:val="center"/>
                    <w:rPr>
                      <w:rFonts w:asciiTheme="minorHAnsi" w:hAnsiTheme="minorHAnsi" w:eastAsiaTheme="minorHAnsi" w:cstheme="minorHAnsi"/>
                      <w:iCs/>
                      <w:color w:val="0000FF"/>
                      <w:sz w:val="22"/>
                      <w:szCs w:val="22"/>
                      <w:lang w:val="en-US" w:eastAsia="en-US" w:bidi="ar-SA"/>
                    </w:rPr>
                  </w:pPr>
                </w:p>
              </w:tc>
              <w:tc>
                <w:tcPr>
                  <w:tcW w:w="1685" w:type="dxa"/>
                  <w:shd w:val="clear" w:color="auto" w:fill="auto"/>
                  <w:vAlign w:val="top"/>
                </w:tcPr>
                <w:p w14:paraId="7E94055E">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May</w:t>
                  </w:r>
                </w:p>
              </w:tc>
              <w:tc>
                <w:tcPr>
                  <w:tcW w:w="2630" w:type="dxa"/>
                  <w:shd w:val="clear" w:color="auto" w:fill="auto"/>
                  <w:vAlign w:val="top"/>
                </w:tcPr>
                <w:p w14:paraId="4F360F26">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zh-CN" w:bidi="ar-SA"/>
                    </w:rPr>
                    <w:t>Mothers Day</w:t>
                  </w:r>
                </w:p>
              </w:tc>
              <w:tc>
                <w:tcPr>
                  <w:tcW w:w="1702" w:type="dxa"/>
                  <w:shd w:val="clear" w:color="auto" w:fill="auto"/>
                  <w:vAlign w:val="top"/>
                </w:tcPr>
                <w:p w14:paraId="66EB5D8A">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2C687E57">
                  <w:pPr>
                    <w:spacing w:after="0" w:line="276" w:lineRule="auto"/>
                    <w:ind w:left="360"/>
                    <w:jc w:val="center"/>
                    <w:rPr>
                      <w:rFonts w:cstheme="minorHAnsi"/>
                      <w:iCs/>
                      <w:color w:val="0000FF"/>
                    </w:rPr>
                  </w:pPr>
                </w:p>
              </w:tc>
            </w:tr>
            <w:tr w14:paraId="1D02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restart"/>
                  <w:shd w:val="clear" w:color="auto" w:fill="auto"/>
                  <w:vAlign w:val="top"/>
                </w:tcPr>
                <w:p w14:paraId="01792E68">
                  <w:pPr>
                    <w:spacing w:after="0" w:line="276" w:lineRule="auto"/>
                    <w:jc w:val="center"/>
                    <w:rPr>
                      <w:rFonts w:eastAsia="SimSun" w:cstheme="minorHAnsi"/>
                      <w:b/>
                      <w:bCs/>
                      <w:iCs/>
                      <w:color w:val="0000FF"/>
                      <w:lang w:eastAsia="zh-CN" w:bidi="ar"/>
                    </w:rPr>
                  </w:pPr>
                </w:p>
                <w:p w14:paraId="17CC1A16">
                  <w:pPr>
                    <w:spacing w:after="0" w:line="276" w:lineRule="auto"/>
                    <w:jc w:val="center"/>
                    <w:rPr>
                      <w:rFonts w:eastAsia="SimSun" w:cstheme="minorHAnsi"/>
                      <w:b/>
                      <w:bCs/>
                      <w:iCs/>
                      <w:color w:val="0000FF"/>
                      <w:lang w:eastAsia="zh-CN" w:bidi="ar"/>
                    </w:rPr>
                  </w:pPr>
                </w:p>
                <w:p w14:paraId="6EAD4C5D">
                  <w:pPr>
                    <w:spacing w:after="0" w:line="276" w:lineRule="auto"/>
                    <w:jc w:val="center"/>
                    <w:rPr>
                      <w:rFonts w:eastAsia="SimSun" w:cstheme="minorHAnsi"/>
                      <w:b/>
                      <w:bCs/>
                      <w:iCs/>
                      <w:color w:val="0000FF"/>
                      <w:lang w:eastAsia="zh-CN" w:bidi="ar"/>
                    </w:rPr>
                  </w:pPr>
                </w:p>
                <w:p w14:paraId="1D310857">
                  <w:pPr>
                    <w:spacing w:after="0" w:line="276" w:lineRule="auto"/>
                    <w:jc w:val="center"/>
                    <w:rPr>
                      <w:rFonts w:asciiTheme="minorHAnsi" w:hAnsiTheme="minorHAnsi" w:eastAsiaTheme="minorHAnsi" w:cstheme="minorHAnsi"/>
                      <w:iCs/>
                      <w:color w:val="0000FF"/>
                      <w:sz w:val="22"/>
                      <w:szCs w:val="22"/>
                      <w:lang w:val="en-US" w:eastAsia="en-US" w:bidi="ar-SA"/>
                    </w:rPr>
                  </w:pPr>
                  <w:r>
                    <w:rPr>
                      <w:rFonts w:eastAsia="SimSun" w:cstheme="minorHAnsi"/>
                      <w:b/>
                      <w:bCs/>
                      <w:iCs/>
                      <w:color w:val="0000FF"/>
                      <w:lang w:eastAsia="zh-CN" w:bidi="ar"/>
                    </w:rPr>
                    <w:t>GBPS Sindhi Jamaat Cooperative Housing Society</w:t>
                  </w:r>
                </w:p>
              </w:tc>
              <w:tc>
                <w:tcPr>
                  <w:tcW w:w="1685" w:type="dxa"/>
                  <w:vMerge w:val="restart"/>
                  <w:shd w:val="clear" w:color="auto" w:fill="auto"/>
                  <w:vAlign w:val="top"/>
                </w:tcPr>
                <w:p w14:paraId="7157FE54">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Feb 2025</w:t>
                  </w:r>
                </w:p>
              </w:tc>
              <w:tc>
                <w:tcPr>
                  <w:tcW w:w="2630" w:type="dxa"/>
                  <w:shd w:val="clear" w:color="auto" w:fill="auto"/>
                  <w:vAlign w:val="top"/>
                </w:tcPr>
                <w:p w14:paraId="086D426F">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zh-CN" w:bidi="ar-SA"/>
                    </w:rPr>
                  </w:pPr>
                  <w:r>
                    <w:rPr>
                      <w:rFonts w:hint="default" w:cstheme="minorHAnsi"/>
                      <w:iCs/>
                      <w:color w:val="0000FF"/>
                      <w:sz w:val="22"/>
                      <w:szCs w:val="22"/>
                      <w:lang w:val="en-US" w:eastAsia="zh-CN" w:bidi="ar-SA"/>
                    </w:rPr>
                    <w:t>Monthly Assessment</w:t>
                  </w:r>
                </w:p>
              </w:tc>
              <w:tc>
                <w:tcPr>
                  <w:tcW w:w="1702" w:type="dxa"/>
                  <w:shd w:val="clear" w:color="auto" w:fill="auto"/>
                  <w:vAlign w:val="top"/>
                </w:tcPr>
                <w:p w14:paraId="581DC414">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5C94E96B">
                  <w:pPr>
                    <w:spacing w:after="0" w:line="276" w:lineRule="auto"/>
                    <w:ind w:left="360"/>
                    <w:jc w:val="center"/>
                    <w:rPr>
                      <w:rFonts w:cstheme="minorHAnsi"/>
                      <w:iCs/>
                      <w:color w:val="0000FF"/>
                    </w:rPr>
                  </w:pPr>
                </w:p>
              </w:tc>
            </w:tr>
            <w:tr w14:paraId="2C46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40A43711">
                  <w:pPr>
                    <w:spacing w:after="0" w:line="276" w:lineRule="auto"/>
                    <w:jc w:val="center"/>
                    <w:rPr>
                      <w:rFonts w:cstheme="minorHAnsi"/>
                      <w:iCs/>
                      <w:color w:val="0000FF"/>
                    </w:rPr>
                  </w:pPr>
                </w:p>
              </w:tc>
              <w:tc>
                <w:tcPr>
                  <w:tcW w:w="1685" w:type="dxa"/>
                  <w:vMerge w:val="continue"/>
                  <w:shd w:val="clear" w:color="auto" w:fill="auto"/>
                  <w:vAlign w:val="top"/>
                </w:tcPr>
                <w:p w14:paraId="23078076">
                  <w:pPr>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344A9634">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PTM</w:t>
                  </w:r>
                </w:p>
              </w:tc>
              <w:tc>
                <w:tcPr>
                  <w:tcW w:w="1702" w:type="dxa"/>
                  <w:shd w:val="clear" w:color="auto" w:fill="auto"/>
                  <w:vAlign w:val="top"/>
                </w:tcPr>
                <w:p w14:paraId="7E82F15F">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65EB51E4">
                  <w:pPr>
                    <w:spacing w:after="0" w:line="276" w:lineRule="auto"/>
                    <w:ind w:left="360"/>
                    <w:jc w:val="center"/>
                    <w:rPr>
                      <w:rFonts w:cstheme="minorHAnsi"/>
                      <w:iCs/>
                      <w:color w:val="0000FF"/>
                    </w:rPr>
                  </w:pPr>
                </w:p>
              </w:tc>
            </w:tr>
            <w:tr w14:paraId="370E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372F43CA">
                  <w:pPr>
                    <w:spacing w:after="0" w:line="276" w:lineRule="auto"/>
                    <w:jc w:val="center"/>
                    <w:rPr>
                      <w:rFonts w:cstheme="minorHAnsi"/>
                      <w:iCs/>
                      <w:color w:val="0000FF"/>
                    </w:rPr>
                  </w:pPr>
                </w:p>
              </w:tc>
              <w:tc>
                <w:tcPr>
                  <w:tcW w:w="1685" w:type="dxa"/>
                  <w:vMerge w:val="restart"/>
                  <w:shd w:val="clear" w:color="auto" w:fill="auto"/>
                  <w:vAlign w:val="top"/>
                </w:tcPr>
                <w:p w14:paraId="35BB60C7">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Mar 2025</w:t>
                  </w:r>
                </w:p>
              </w:tc>
              <w:tc>
                <w:tcPr>
                  <w:tcW w:w="2630" w:type="dxa"/>
                  <w:shd w:val="clear" w:color="auto" w:fill="auto"/>
                  <w:vAlign w:val="top"/>
                </w:tcPr>
                <w:p w14:paraId="73CE1767">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Annual Examination</w:t>
                  </w:r>
                </w:p>
              </w:tc>
              <w:tc>
                <w:tcPr>
                  <w:tcW w:w="1702" w:type="dxa"/>
                  <w:shd w:val="clear" w:color="auto" w:fill="auto"/>
                  <w:vAlign w:val="top"/>
                </w:tcPr>
                <w:p w14:paraId="7C99DAF9">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7F9A8EFB">
                  <w:pPr>
                    <w:spacing w:after="0" w:line="276" w:lineRule="auto"/>
                    <w:ind w:left="360"/>
                    <w:jc w:val="center"/>
                    <w:rPr>
                      <w:rFonts w:cstheme="minorHAnsi"/>
                      <w:iCs/>
                      <w:color w:val="0000FF"/>
                    </w:rPr>
                  </w:pPr>
                </w:p>
              </w:tc>
            </w:tr>
            <w:tr w14:paraId="7F54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279C7157">
                  <w:pPr>
                    <w:pStyle w:val="24"/>
                    <w:spacing w:after="0" w:line="276" w:lineRule="auto"/>
                    <w:ind w:left="0"/>
                    <w:jc w:val="center"/>
                    <w:rPr>
                      <w:rFonts w:cstheme="minorHAnsi"/>
                      <w:iCs/>
                      <w:color w:val="0000FF"/>
                    </w:rPr>
                  </w:pPr>
                </w:p>
              </w:tc>
              <w:tc>
                <w:tcPr>
                  <w:tcW w:w="1685" w:type="dxa"/>
                  <w:vMerge w:val="continue"/>
                  <w:shd w:val="clear" w:color="auto" w:fill="auto"/>
                  <w:vAlign w:val="top"/>
                </w:tcPr>
                <w:p w14:paraId="325781CB">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1CEAAFDA">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eastAsia="SimSun" w:cstheme="minorHAnsi"/>
                      <w:iCs/>
                      <w:color w:val="0000FF"/>
                      <w:sz w:val="22"/>
                      <w:szCs w:val="22"/>
                      <w:lang w:val="en-US" w:eastAsia="zh-CN" w:bidi="ar"/>
                    </w:rPr>
                    <w:t>Annual Result Day</w:t>
                  </w:r>
                </w:p>
              </w:tc>
              <w:tc>
                <w:tcPr>
                  <w:tcW w:w="1702" w:type="dxa"/>
                  <w:shd w:val="clear" w:color="auto" w:fill="auto"/>
                  <w:vAlign w:val="top"/>
                </w:tcPr>
                <w:p w14:paraId="3F643C60">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3D70D092">
                  <w:pPr>
                    <w:spacing w:after="0" w:line="276" w:lineRule="auto"/>
                    <w:ind w:left="360"/>
                    <w:jc w:val="center"/>
                    <w:rPr>
                      <w:rFonts w:hint="default" w:cstheme="minorHAnsi"/>
                      <w:iCs/>
                      <w:color w:val="0000FF"/>
                      <w:lang w:val="en-US"/>
                    </w:rPr>
                  </w:pPr>
                  <w:r>
                    <w:rPr>
                      <w:rFonts w:hint="default" w:cstheme="minorHAnsi"/>
                      <w:iCs/>
                      <w:color w:val="0000FF"/>
                      <w:lang w:val="en-US"/>
                    </w:rPr>
                    <w:t>In april</w:t>
                  </w:r>
                </w:p>
              </w:tc>
            </w:tr>
            <w:tr w14:paraId="7F05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5E66DB0E">
                  <w:pPr>
                    <w:spacing w:after="0" w:line="276" w:lineRule="auto"/>
                    <w:jc w:val="center"/>
                    <w:rPr>
                      <w:rFonts w:cstheme="minorHAnsi"/>
                      <w:iCs/>
                      <w:color w:val="0000FF"/>
                    </w:rPr>
                  </w:pPr>
                </w:p>
              </w:tc>
              <w:tc>
                <w:tcPr>
                  <w:tcW w:w="1685" w:type="dxa"/>
                  <w:vMerge w:val="restart"/>
                  <w:shd w:val="clear" w:color="auto" w:fill="auto"/>
                  <w:vAlign w:val="top"/>
                </w:tcPr>
                <w:p w14:paraId="0067B435">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April 2025</w:t>
                  </w:r>
                </w:p>
              </w:tc>
              <w:tc>
                <w:tcPr>
                  <w:tcW w:w="2630" w:type="dxa"/>
                  <w:shd w:val="clear" w:color="auto" w:fill="auto"/>
                  <w:vAlign w:val="top"/>
                </w:tcPr>
                <w:p w14:paraId="78BC3A8F">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eastAsia="SimSun" w:cstheme="minorHAnsi"/>
                      <w:iCs/>
                      <w:color w:val="0000FF"/>
                      <w:sz w:val="22"/>
                      <w:szCs w:val="22"/>
                      <w:lang w:val="en-US" w:eastAsia="zh-CN" w:bidi="ar"/>
                    </w:rPr>
                    <w:t>Orientation</w:t>
                  </w:r>
                </w:p>
              </w:tc>
              <w:tc>
                <w:tcPr>
                  <w:tcW w:w="1702" w:type="dxa"/>
                  <w:shd w:val="clear" w:color="auto" w:fill="auto"/>
                  <w:vAlign w:val="top"/>
                </w:tcPr>
                <w:p w14:paraId="0757A14D">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3D2B37D7">
                  <w:pPr>
                    <w:pStyle w:val="24"/>
                    <w:spacing w:after="0" w:line="276" w:lineRule="auto"/>
                    <w:ind w:left="360"/>
                    <w:jc w:val="center"/>
                    <w:rPr>
                      <w:rFonts w:cstheme="minorHAnsi"/>
                      <w:iCs/>
                      <w:color w:val="0000FF"/>
                    </w:rPr>
                  </w:pPr>
                </w:p>
              </w:tc>
            </w:tr>
            <w:tr w14:paraId="4D3A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12818724">
                  <w:pPr>
                    <w:spacing w:after="0" w:line="276" w:lineRule="auto"/>
                    <w:jc w:val="center"/>
                    <w:rPr>
                      <w:rFonts w:cstheme="minorHAnsi"/>
                      <w:iCs/>
                      <w:color w:val="0000FF"/>
                    </w:rPr>
                  </w:pPr>
                </w:p>
              </w:tc>
              <w:tc>
                <w:tcPr>
                  <w:tcW w:w="1685" w:type="dxa"/>
                  <w:vMerge w:val="continue"/>
                  <w:shd w:val="clear" w:color="auto" w:fill="auto"/>
                  <w:vAlign w:val="top"/>
                </w:tcPr>
                <w:p w14:paraId="6C12D789">
                  <w:pPr>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46DECD63">
                  <w:pPr>
                    <w:pStyle w:val="24"/>
                    <w:spacing w:after="0" w:line="276" w:lineRule="auto"/>
                    <w:ind w:left="360" w:leftChars="0"/>
                    <w:jc w:val="center"/>
                    <w:rPr>
                      <w:rFonts w:hint="default" w:cstheme="minorHAnsi"/>
                      <w:iCs/>
                      <w:color w:val="0000FF"/>
                      <w:lang w:val="en-US" w:eastAsia="zh-CN"/>
                    </w:rPr>
                  </w:pPr>
                  <w:r>
                    <w:rPr>
                      <w:rFonts w:hint="default" w:cstheme="minorHAnsi"/>
                      <w:iCs/>
                      <w:color w:val="0000FF"/>
                      <w:lang w:val="en-US" w:eastAsia="zh-CN"/>
                    </w:rPr>
                    <w:t>Earth Day</w:t>
                  </w:r>
                </w:p>
              </w:tc>
              <w:tc>
                <w:tcPr>
                  <w:tcW w:w="1702" w:type="dxa"/>
                  <w:shd w:val="clear" w:color="auto" w:fill="auto"/>
                  <w:vAlign w:val="top"/>
                </w:tcPr>
                <w:p w14:paraId="4AC3A86A">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09E0E7B5">
                  <w:pPr>
                    <w:pStyle w:val="24"/>
                    <w:spacing w:after="0" w:line="276" w:lineRule="auto"/>
                    <w:ind w:left="360"/>
                    <w:jc w:val="center"/>
                    <w:rPr>
                      <w:rFonts w:cstheme="minorHAnsi"/>
                      <w:iCs/>
                      <w:color w:val="0000FF"/>
                    </w:rPr>
                  </w:pPr>
                </w:p>
              </w:tc>
            </w:tr>
            <w:tr w14:paraId="26B6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7FF76A1C">
                  <w:pPr>
                    <w:spacing w:after="0" w:line="276" w:lineRule="auto"/>
                    <w:rPr>
                      <w:rFonts w:cstheme="minorHAnsi"/>
                      <w:iCs/>
                      <w:color w:val="auto"/>
                    </w:rPr>
                  </w:pPr>
                </w:p>
              </w:tc>
              <w:tc>
                <w:tcPr>
                  <w:tcW w:w="1685" w:type="dxa"/>
                  <w:shd w:val="clear" w:color="auto" w:fill="auto"/>
                  <w:vAlign w:val="top"/>
                </w:tcPr>
                <w:p w14:paraId="1C82B8C0">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May</w:t>
                  </w:r>
                </w:p>
              </w:tc>
              <w:tc>
                <w:tcPr>
                  <w:tcW w:w="2630" w:type="dxa"/>
                  <w:shd w:val="clear" w:color="auto" w:fill="auto"/>
                  <w:vAlign w:val="top"/>
                </w:tcPr>
                <w:p w14:paraId="5D7CCAA8">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zh-CN" w:bidi="ar-SA"/>
                    </w:rPr>
                  </w:pPr>
                  <w:r>
                    <w:rPr>
                      <w:rFonts w:hint="default" w:cstheme="minorHAnsi"/>
                      <w:iCs/>
                      <w:color w:val="0000FF"/>
                      <w:sz w:val="22"/>
                      <w:szCs w:val="22"/>
                      <w:lang w:val="en-US" w:eastAsia="zh-CN" w:bidi="ar-SA"/>
                    </w:rPr>
                    <w:t>Mothers Day</w:t>
                  </w:r>
                </w:p>
              </w:tc>
              <w:tc>
                <w:tcPr>
                  <w:tcW w:w="1702" w:type="dxa"/>
                  <w:shd w:val="clear" w:color="auto" w:fill="auto"/>
                  <w:vAlign w:val="top"/>
                </w:tcPr>
                <w:p w14:paraId="57084AAE">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tcPr>
                <w:p w14:paraId="4A630FB2">
                  <w:pPr>
                    <w:pStyle w:val="24"/>
                    <w:spacing w:after="0" w:line="276" w:lineRule="auto"/>
                    <w:ind w:left="360"/>
                    <w:jc w:val="center"/>
                    <w:rPr>
                      <w:rFonts w:cstheme="minorHAnsi"/>
                      <w:iCs/>
                      <w:color w:val="auto"/>
                    </w:rPr>
                  </w:pPr>
                </w:p>
              </w:tc>
            </w:tr>
            <w:tr w14:paraId="20EE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restart"/>
                </w:tcPr>
                <w:p w14:paraId="693CAB1F">
                  <w:pPr>
                    <w:pStyle w:val="24"/>
                    <w:spacing w:after="0" w:line="276" w:lineRule="auto"/>
                    <w:ind w:left="0"/>
                    <w:jc w:val="center"/>
                    <w:rPr>
                      <w:rFonts w:hint="default" w:cstheme="minorHAnsi"/>
                      <w:iCs/>
                      <w:color w:val="0000FF"/>
                      <w:lang w:val="en-US"/>
                    </w:rPr>
                  </w:pPr>
                  <w:r>
                    <w:rPr>
                      <w:rFonts w:hint="default" w:cstheme="minorHAnsi"/>
                      <w:iCs/>
                      <w:color w:val="0000FF"/>
                      <w:lang w:val="en-US"/>
                    </w:rPr>
                    <w:t>GBSS 09 Sec 8L</w:t>
                  </w:r>
                </w:p>
              </w:tc>
              <w:tc>
                <w:tcPr>
                  <w:tcW w:w="1685" w:type="dxa"/>
                  <w:vMerge w:val="restart"/>
                  <w:vAlign w:val="top"/>
                </w:tcPr>
                <w:p w14:paraId="7BA28A6B">
                  <w:pPr>
                    <w:spacing w:after="0" w:line="276" w:lineRule="auto"/>
                    <w:ind w:left="360" w:leftChars="0"/>
                    <w:jc w:val="center"/>
                    <w:rPr>
                      <w:rFonts w:hint="default" w:cstheme="minorHAnsi"/>
                      <w:iCs/>
                      <w:color w:val="0000FF"/>
                      <w:lang w:val="en-US"/>
                    </w:rPr>
                  </w:pPr>
                  <w:r>
                    <w:rPr>
                      <w:rFonts w:hint="default" w:cstheme="minorHAnsi"/>
                      <w:iCs/>
                      <w:color w:val="0000FF"/>
                      <w:sz w:val="22"/>
                      <w:szCs w:val="22"/>
                      <w:lang w:val="en-US" w:eastAsia="en-US" w:bidi="ar-SA"/>
                    </w:rPr>
                    <w:t>Feb 2025</w:t>
                  </w:r>
                </w:p>
              </w:tc>
              <w:tc>
                <w:tcPr>
                  <w:tcW w:w="2630" w:type="dxa"/>
                  <w:vAlign w:val="top"/>
                </w:tcPr>
                <w:p w14:paraId="19DA5E78">
                  <w:pPr>
                    <w:pStyle w:val="24"/>
                    <w:spacing w:after="0" w:line="276" w:lineRule="auto"/>
                    <w:ind w:left="360" w:leftChars="0"/>
                    <w:jc w:val="center"/>
                    <w:rPr>
                      <w:rFonts w:hint="default" w:eastAsia="SimSun" w:cstheme="minorHAnsi"/>
                      <w:iCs/>
                      <w:color w:val="0000FF"/>
                      <w:lang w:val="en-US" w:eastAsia="zh-CN" w:bidi="ar"/>
                    </w:rPr>
                  </w:pPr>
                  <w:r>
                    <w:rPr>
                      <w:rFonts w:hint="default" w:cstheme="minorHAnsi"/>
                      <w:iCs/>
                      <w:color w:val="0000FF"/>
                      <w:sz w:val="22"/>
                      <w:szCs w:val="22"/>
                      <w:lang w:val="en-US" w:eastAsia="zh-CN" w:bidi="ar-SA"/>
                    </w:rPr>
                    <w:t>Monthly Assessment</w:t>
                  </w:r>
                </w:p>
              </w:tc>
              <w:tc>
                <w:tcPr>
                  <w:tcW w:w="1702" w:type="dxa"/>
                  <w:vAlign w:val="top"/>
                </w:tcPr>
                <w:p w14:paraId="74A929AA">
                  <w:pPr>
                    <w:spacing w:after="0" w:line="276" w:lineRule="auto"/>
                    <w:ind w:left="360" w:leftChars="0"/>
                    <w:jc w:val="center"/>
                    <w:rPr>
                      <w:rFonts w:hint="default" w:cstheme="minorHAnsi"/>
                      <w:iCs/>
                      <w:color w:val="0000FF"/>
                      <w:lang w:val="en-US"/>
                    </w:rPr>
                  </w:pPr>
                  <w:r>
                    <w:rPr>
                      <w:rFonts w:hint="default" w:cstheme="minorHAnsi"/>
                      <w:iCs/>
                      <w:color w:val="0000FF"/>
                      <w:sz w:val="22"/>
                      <w:szCs w:val="22"/>
                      <w:lang w:val="en-US" w:eastAsia="en-US" w:bidi="ar-SA"/>
                    </w:rPr>
                    <w:t>Done</w:t>
                  </w:r>
                </w:p>
              </w:tc>
              <w:tc>
                <w:tcPr>
                  <w:tcW w:w="1223" w:type="dxa"/>
                </w:tcPr>
                <w:p w14:paraId="1BBC0982">
                  <w:pPr>
                    <w:pStyle w:val="24"/>
                    <w:spacing w:after="0" w:line="276" w:lineRule="auto"/>
                    <w:ind w:left="360"/>
                    <w:jc w:val="center"/>
                    <w:rPr>
                      <w:rFonts w:cstheme="minorHAnsi"/>
                      <w:iCs/>
                      <w:color w:val="0000FF"/>
                    </w:rPr>
                  </w:pPr>
                </w:p>
              </w:tc>
            </w:tr>
            <w:tr w14:paraId="7D64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41D1A6C1">
                  <w:pPr>
                    <w:pStyle w:val="24"/>
                    <w:spacing w:after="0" w:line="276" w:lineRule="auto"/>
                    <w:ind w:left="0" w:leftChars="0"/>
                    <w:jc w:val="center"/>
                    <w:rPr>
                      <w:rFonts w:hint="default" w:asciiTheme="minorHAnsi" w:hAnsiTheme="minorHAnsi" w:eastAsiaTheme="minorHAnsi" w:cstheme="minorHAnsi"/>
                      <w:iCs/>
                      <w:color w:val="0000FF"/>
                      <w:sz w:val="22"/>
                      <w:szCs w:val="22"/>
                      <w:lang w:val="en-US" w:eastAsia="en-US" w:bidi="ar-SA"/>
                    </w:rPr>
                  </w:pPr>
                </w:p>
              </w:tc>
              <w:tc>
                <w:tcPr>
                  <w:tcW w:w="1685" w:type="dxa"/>
                  <w:vMerge w:val="continue"/>
                  <w:shd w:val="clear" w:color="auto" w:fill="auto"/>
                  <w:vAlign w:val="top"/>
                </w:tcPr>
                <w:p w14:paraId="429866CF">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2446FE12">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en-US" w:bidi="ar-SA"/>
                    </w:rPr>
                    <w:t>PTM</w:t>
                  </w:r>
                </w:p>
              </w:tc>
              <w:tc>
                <w:tcPr>
                  <w:tcW w:w="1702" w:type="dxa"/>
                  <w:shd w:val="clear" w:color="auto" w:fill="auto"/>
                  <w:vAlign w:val="top"/>
                </w:tcPr>
                <w:p w14:paraId="24F18B89">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19079D95">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259E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6640A1B1">
                  <w:pPr>
                    <w:pStyle w:val="24"/>
                    <w:spacing w:after="0" w:line="276" w:lineRule="auto"/>
                    <w:ind w:left="0" w:leftChars="0"/>
                    <w:jc w:val="center"/>
                    <w:rPr>
                      <w:rFonts w:asciiTheme="minorHAnsi" w:hAnsiTheme="minorHAnsi" w:eastAsiaTheme="minorHAnsi" w:cstheme="minorHAnsi"/>
                      <w:iCs/>
                      <w:color w:val="0000FF"/>
                      <w:sz w:val="18"/>
                      <w:szCs w:val="18"/>
                      <w:lang w:val="en-US" w:eastAsia="en-US" w:bidi="ar-SA"/>
                    </w:rPr>
                  </w:pPr>
                </w:p>
              </w:tc>
              <w:tc>
                <w:tcPr>
                  <w:tcW w:w="1685" w:type="dxa"/>
                  <w:vMerge w:val="restart"/>
                  <w:shd w:val="clear" w:color="auto" w:fill="auto"/>
                  <w:vAlign w:val="top"/>
                </w:tcPr>
                <w:p w14:paraId="50D83314">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Mar 2025</w:t>
                  </w:r>
                </w:p>
              </w:tc>
              <w:tc>
                <w:tcPr>
                  <w:tcW w:w="2630" w:type="dxa"/>
                  <w:shd w:val="clear" w:color="auto" w:fill="auto"/>
                  <w:vAlign w:val="top"/>
                </w:tcPr>
                <w:p w14:paraId="20FEEA93">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en-US" w:bidi="ar-SA"/>
                    </w:rPr>
                    <w:t>Annual Examination</w:t>
                  </w:r>
                </w:p>
              </w:tc>
              <w:tc>
                <w:tcPr>
                  <w:tcW w:w="1702" w:type="dxa"/>
                  <w:shd w:val="clear" w:color="auto" w:fill="auto"/>
                  <w:vAlign w:val="top"/>
                </w:tcPr>
                <w:p w14:paraId="1DBF07F5">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0699DFF8">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69A3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29BECC34">
                  <w:pPr>
                    <w:pStyle w:val="24"/>
                    <w:spacing w:after="0" w:line="276" w:lineRule="auto"/>
                    <w:ind w:left="0" w:leftChars="0"/>
                    <w:jc w:val="center"/>
                    <w:rPr>
                      <w:rFonts w:asciiTheme="minorHAnsi" w:hAnsiTheme="minorHAnsi" w:eastAsiaTheme="minorHAnsi" w:cstheme="minorHAnsi"/>
                      <w:iCs/>
                      <w:color w:val="0000FF"/>
                      <w:sz w:val="18"/>
                      <w:szCs w:val="18"/>
                      <w:lang w:val="en-US" w:eastAsia="en-US" w:bidi="ar-SA"/>
                    </w:rPr>
                  </w:pPr>
                </w:p>
              </w:tc>
              <w:tc>
                <w:tcPr>
                  <w:tcW w:w="1685" w:type="dxa"/>
                  <w:vMerge w:val="continue"/>
                  <w:shd w:val="clear" w:color="auto" w:fill="auto"/>
                  <w:vAlign w:val="top"/>
                </w:tcPr>
                <w:p w14:paraId="17604C38">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1F1E6627">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eastAsia="SimSun" w:cstheme="minorHAnsi"/>
                      <w:iCs/>
                      <w:color w:val="0000FF"/>
                      <w:sz w:val="22"/>
                      <w:szCs w:val="22"/>
                      <w:lang w:val="en-US" w:eastAsia="zh-CN" w:bidi="ar"/>
                    </w:rPr>
                    <w:t>Annual Result Day</w:t>
                  </w:r>
                </w:p>
              </w:tc>
              <w:tc>
                <w:tcPr>
                  <w:tcW w:w="1702" w:type="dxa"/>
                  <w:shd w:val="clear" w:color="auto" w:fill="auto"/>
                  <w:vAlign w:val="top"/>
                </w:tcPr>
                <w:p w14:paraId="43986EC4">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38D8BBC3">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3EDD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25FD6848">
                  <w:pPr>
                    <w:pStyle w:val="24"/>
                    <w:spacing w:after="0" w:line="276" w:lineRule="auto"/>
                    <w:ind w:left="0" w:leftChars="0"/>
                    <w:jc w:val="center"/>
                    <w:rPr>
                      <w:rFonts w:asciiTheme="minorHAnsi" w:hAnsiTheme="minorHAnsi" w:eastAsiaTheme="minorHAnsi" w:cstheme="minorHAnsi"/>
                      <w:iCs/>
                      <w:color w:val="0000FF"/>
                      <w:sz w:val="18"/>
                      <w:szCs w:val="18"/>
                      <w:lang w:val="en-US" w:eastAsia="en-US" w:bidi="ar-SA"/>
                    </w:rPr>
                  </w:pPr>
                </w:p>
              </w:tc>
              <w:tc>
                <w:tcPr>
                  <w:tcW w:w="1685" w:type="dxa"/>
                  <w:vMerge w:val="restart"/>
                  <w:shd w:val="clear" w:color="auto" w:fill="auto"/>
                  <w:vAlign w:val="top"/>
                </w:tcPr>
                <w:p w14:paraId="1BE920F2">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April 2025</w:t>
                  </w:r>
                </w:p>
              </w:tc>
              <w:tc>
                <w:tcPr>
                  <w:tcW w:w="2630" w:type="dxa"/>
                  <w:shd w:val="clear" w:color="auto" w:fill="auto"/>
                  <w:vAlign w:val="top"/>
                </w:tcPr>
                <w:p w14:paraId="30D2AF59">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eastAsia="SimSun" w:cstheme="minorHAnsi"/>
                      <w:iCs/>
                      <w:color w:val="0000FF"/>
                      <w:sz w:val="22"/>
                      <w:szCs w:val="22"/>
                      <w:lang w:val="en-US" w:eastAsia="zh-CN" w:bidi="ar"/>
                    </w:rPr>
                    <w:t>Orientation</w:t>
                  </w:r>
                </w:p>
              </w:tc>
              <w:tc>
                <w:tcPr>
                  <w:tcW w:w="1702" w:type="dxa"/>
                  <w:shd w:val="clear" w:color="auto" w:fill="auto"/>
                  <w:vAlign w:val="top"/>
                </w:tcPr>
                <w:p w14:paraId="75345A32">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0F1AEF1A">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4B06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5745BB8F">
                  <w:pPr>
                    <w:pStyle w:val="24"/>
                    <w:spacing w:after="0" w:line="276" w:lineRule="auto"/>
                    <w:ind w:left="0" w:leftChars="0"/>
                    <w:jc w:val="center"/>
                    <w:rPr>
                      <w:rFonts w:asciiTheme="minorHAnsi" w:hAnsiTheme="minorHAnsi" w:eastAsiaTheme="minorHAnsi" w:cstheme="minorHAnsi"/>
                      <w:iCs/>
                      <w:color w:val="0000FF"/>
                      <w:sz w:val="18"/>
                      <w:szCs w:val="18"/>
                      <w:lang w:val="en-US" w:eastAsia="en-US" w:bidi="ar-SA"/>
                    </w:rPr>
                  </w:pPr>
                </w:p>
              </w:tc>
              <w:tc>
                <w:tcPr>
                  <w:tcW w:w="1685" w:type="dxa"/>
                  <w:vMerge w:val="continue"/>
                  <w:shd w:val="clear" w:color="auto" w:fill="auto"/>
                  <w:vAlign w:val="top"/>
                </w:tcPr>
                <w:p w14:paraId="4E67EDFB">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76BA69C3">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lang w:val="en-US" w:eastAsia="zh-CN"/>
                    </w:rPr>
                    <w:t>Earth Day</w:t>
                  </w:r>
                </w:p>
              </w:tc>
              <w:tc>
                <w:tcPr>
                  <w:tcW w:w="1702" w:type="dxa"/>
                  <w:shd w:val="clear" w:color="auto" w:fill="auto"/>
                  <w:vAlign w:val="top"/>
                </w:tcPr>
                <w:p w14:paraId="4D402ADC">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7EA6F7EC">
                  <w:pPr>
                    <w:pStyle w:val="24"/>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In May due to Board examination</w:t>
                  </w:r>
                </w:p>
              </w:tc>
            </w:tr>
            <w:tr w14:paraId="0D75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5E718FA7">
                  <w:pPr>
                    <w:pStyle w:val="24"/>
                    <w:spacing w:after="0" w:line="276" w:lineRule="auto"/>
                    <w:ind w:left="0" w:leftChars="0"/>
                    <w:jc w:val="center"/>
                    <w:rPr>
                      <w:rFonts w:asciiTheme="minorHAnsi" w:hAnsiTheme="minorHAnsi" w:eastAsiaTheme="minorHAnsi" w:cstheme="minorHAnsi"/>
                      <w:iCs/>
                      <w:color w:val="0000FF"/>
                      <w:sz w:val="18"/>
                      <w:szCs w:val="18"/>
                      <w:lang w:val="en-US" w:eastAsia="en-US" w:bidi="ar-SA"/>
                    </w:rPr>
                  </w:pPr>
                </w:p>
              </w:tc>
              <w:tc>
                <w:tcPr>
                  <w:tcW w:w="1685" w:type="dxa"/>
                  <w:shd w:val="clear" w:color="auto" w:fill="auto"/>
                  <w:vAlign w:val="top"/>
                </w:tcPr>
                <w:p w14:paraId="63E4497F">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May</w:t>
                  </w:r>
                </w:p>
              </w:tc>
              <w:tc>
                <w:tcPr>
                  <w:tcW w:w="2630" w:type="dxa"/>
                  <w:shd w:val="clear" w:color="auto" w:fill="auto"/>
                  <w:vAlign w:val="top"/>
                </w:tcPr>
                <w:p w14:paraId="17A86301">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zh-CN" w:bidi="ar-SA"/>
                    </w:rPr>
                    <w:t>Mothers Day</w:t>
                  </w:r>
                </w:p>
              </w:tc>
              <w:tc>
                <w:tcPr>
                  <w:tcW w:w="1702" w:type="dxa"/>
                  <w:shd w:val="clear" w:color="auto" w:fill="auto"/>
                  <w:vAlign w:val="top"/>
                </w:tcPr>
                <w:p w14:paraId="5D9CD386">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18BD714B">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0DAC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restart"/>
                  <w:shd w:val="clear" w:color="auto" w:fill="auto"/>
                  <w:vAlign w:val="top"/>
                </w:tcPr>
                <w:p w14:paraId="127DB26D">
                  <w:pPr>
                    <w:pStyle w:val="24"/>
                    <w:spacing w:after="0" w:line="276" w:lineRule="auto"/>
                    <w:ind w:left="0" w:leftChars="0"/>
                    <w:jc w:val="both"/>
                    <w:rPr>
                      <w:rFonts w:hint="default" w:cstheme="minorHAnsi"/>
                      <w:iCs/>
                      <w:color w:val="0000FF"/>
                      <w:lang w:val="en-US"/>
                    </w:rPr>
                  </w:pPr>
                </w:p>
                <w:p w14:paraId="7A1D9BC9">
                  <w:pPr>
                    <w:pStyle w:val="24"/>
                    <w:spacing w:after="0" w:line="276" w:lineRule="auto"/>
                    <w:ind w:left="0" w:leftChars="0"/>
                    <w:jc w:val="both"/>
                    <w:rPr>
                      <w:rFonts w:hint="default" w:cstheme="minorHAnsi"/>
                      <w:iCs/>
                      <w:color w:val="0000FF"/>
                      <w:lang w:val="en-US"/>
                    </w:rPr>
                  </w:pPr>
                </w:p>
                <w:p w14:paraId="799592EA">
                  <w:pPr>
                    <w:pStyle w:val="24"/>
                    <w:spacing w:after="0" w:line="276" w:lineRule="auto"/>
                    <w:ind w:left="0" w:leftChars="0"/>
                    <w:jc w:val="both"/>
                    <w:rPr>
                      <w:rFonts w:hint="default" w:cstheme="minorHAnsi"/>
                      <w:iCs/>
                      <w:color w:val="0000FF"/>
                      <w:lang w:val="en-US"/>
                    </w:rPr>
                  </w:pPr>
                </w:p>
                <w:p w14:paraId="0EF244FB">
                  <w:pPr>
                    <w:pStyle w:val="24"/>
                    <w:spacing w:after="0" w:line="276" w:lineRule="auto"/>
                    <w:ind w:left="0" w:leftChars="0"/>
                    <w:jc w:val="both"/>
                    <w:rPr>
                      <w:rFonts w:hint="default" w:cstheme="minorHAnsi"/>
                      <w:iCs/>
                      <w:color w:val="0000FF"/>
                      <w:lang w:val="en-US"/>
                    </w:rPr>
                  </w:pPr>
                </w:p>
                <w:p w14:paraId="64FEC824">
                  <w:pPr>
                    <w:pStyle w:val="24"/>
                    <w:spacing w:after="0" w:line="276" w:lineRule="auto"/>
                    <w:ind w:left="0" w:leftChars="0"/>
                    <w:jc w:val="both"/>
                    <w:rPr>
                      <w:rFonts w:hint="default" w:cstheme="minorHAnsi"/>
                      <w:iCs/>
                      <w:color w:val="0000FF"/>
                      <w:lang w:val="en-US"/>
                    </w:rPr>
                  </w:pPr>
                </w:p>
                <w:p w14:paraId="38D35702">
                  <w:pPr>
                    <w:pStyle w:val="24"/>
                    <w:spacing w:after="0" w:line="276" w:lineRule="auto"/>
                    <w:ind w:left="0" w:leftChars="0" w:firstLine="220" w:firstLineChars="100"/>
                    <w:jc w:val="both"/>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lang w:val="en-US"/>
                    </w:rPr>
                    <w:t>GBSS Frontier Colony no 1</w:t>
                  </w:r>
                </w:p>
              </w:tc>
              <w:tc>
                <w:tcPr>
                  <w:tcW w:w="1685" w:type="dxa"/>
                  <w:vMerge w:val="restart"/>
                  <w:shd w:val="clear" w:color="auto" w:fill="auto"/>
                  <w:vAlign w:val="top"/>
                </w:tcPr>
                <w:p w14:paraId="009CE0B1">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Feb 2025</w:t>
                  </w:r>
                </w:p>
              </w:tc>
              <w:tc>
                <w:tcPr>
                  <w:tcW w:w="2630" w:type="dxa"/>
                  <w:shd w:val="clear" w:color="auto" w:fill="auto"/>
                  <w:vAlign w:val="top"/>
                </w:tcPr>
                <w:p w14:paraId="6BC52A23">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zh-CN" w:bidi="ar-SA"/>
                    </w:rPr>
                    <w:t>Monthly Assessment</w:t>
                  </w:r>
                </w:p>
              </w:tc>
              <w:tc>
                <w:tcPr>
                  <w:tcW w:w="1702" w:type="dxa"/>
                  <w:shd w:val="clear" w:color="auto" w:fill="auto"/>
                  <w:vAlign w:val="top"/>
                </w:tcPr>
                <w:p w14:paraId="4873E5F5">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0AB2E732">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5EC5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shd w:val="clear" w:color="auto" w:fill="auto"/>
                  <w:vAlign w:val="top"/>
                </w:tcPr>
                <w:p w14:paraId="192EC782">
                  <w:pPr>
                    <w:pStyle w:val="24"/>
                    <w:spacing w:after="0" w:line="276" w:lineRule="auto"/>
                    <w:ind w:left="0" w:leftChars="0" w:firstLine="220" w:firstLineChars="100"/>
                    <w:jc w:val="both"/>
                    <w:rPr>
                      <w:rFonts w:hint="default" w:cstheme="minorHAnsi"/>
                      <w:iCs/>
                      <w:color w:val="0000FF"/>
                      <w:lang w:val="en-US"/>
                    </w:rPr>
                  </w:pPr>
                </w:p>
              </w:tc>
              <w:tc>
                <w:tcPr>
                  <w:tcW w:w="1685" w:type="dxa"/>
                  <w:vMerge w:val="continue"/>
                  <w:shd w:val="clear" w:color="auto" w:fill="auto"/>
                  <w:vAlign w:val="top"/>
                </w:tcPr>
                <w:p w14:paraId="7A5AADEC">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66C2A916">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en-US" w:bidi="ar-SA"/>
                    </w:rPr>
                    <w:t>PTM</w:t>
                  </w:r>
                </w:p>
              </w:tc>
              <w:tc>
                <w:tcPr>
                  <w:tcW w:w="1702" w:type="dxa"/>
                  <w:shd w:val="clear" w:color="auto" w:fill="auto"/>
                  <w:vAlign w:val="top"/>
                </w:tcPr>
                <w:p w14:paraId="09412FD6">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3F154959">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545B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7D343FB5">
                  <w:pPr>
                    <w:pStyle w:val="24"/>
                    <w:spacing w:after="0" w:line="276" w:lineRule="auto"/>
                    <w:ind w:left="0"/>
                    <w:jc w:val="both"/>
                    <w:rPr>
                      <w:rFonts w:cstheme="minorHAnsi"/>
                      <w:iCs/>
                      <w:color w:val="auto"/>
                      <w:sz w:val="18"/>
                      <w:szCs w:val="18"/>
                    </w:rPr>
                  </w:pPr>
                </w:p>
              </w:tc>
              <w:tc>
                <w:tcPr>
                  <w:tcW w:w="1685" w:type="dxa"/>
                  <w:vMerge w:val="restart"/>
                  <w:shd w:val="clear" w:color="auto" w:fill="auto"/>
                  <w:vAlign w:val="top"/>
                </w:tcPr>
                <w:p w14:paraId="6D921D69">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Mar 2025</w:t>
                  </w:r>
                </w:p>
              </w:tc>
              <w:tc>
                <w:tcPr>
                  <w:tcW w:w="2630" w:type="dxa"/>
                  <w:shd w:val="clear" w:color="auto" w:fill="auto"/>
                  <w:vAlign w:val="top"/>
                </w:tcPr>
                <w:p w14:paraId="792DDB65">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en-US" w:bidi="ar-SA"/>
                    </w:rPr>
                    <w:t>Annual Examination</w:t>
                  </w:r>
                </w:p>
              </w:tc>
              <w:tc>
                <w:tcPr>
                  <w:tcW w:w="1702" w:type="dxa"/>
                  <w:shd w:val="clear" w:color="auto" w:fill="auto"/>
                  <w:vAlign w:val="top"/>
                </w:tcPr>
                <w:p w14:paraId="7007DD69">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4A6A0927">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5E58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99" w:type="dxa"/>
                  <w:vMerge w:val="continue"/>
                </w:tcPr>
                <w:p w14:paraId="679F5D7A">
                  <w:pPr>
                    <w:pStyle w:val="24"/>
                    <w:spacing w:after="0" w:line="276" w:lineRule="auto"/>
                    <w:ind w:left="0"/>
                    <w:jc w:val="both"/>
                    <w:rPr>
                      <w:rFonts w:cstheme="minorHAnsi"/>
                      <w:iCs/>
                      <w:color w:val="auto"/>
                      <w:sz w:val="18"/>
                      <w:szCs w:val="18"/>
                    </w:rPr>
                  </w:pPr>
                </w:p>
              </w:tc>
              <w:tc>
                <w:tcPr>
                  <w:tcW w:w="1685" w:type="dxa"/>
                  <w:vMerge w:val="continue"/>
                  <w:shd w:val="clear" w:color="auto" w:fill="auto"/>
                  <w:vAlign w:val="top"/>
                </w:tcPr>
                <w:p w14:paraId="27400986">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2A044942">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eastAsia="SimSun" w:cstheme="minorHAnsi"/>
                      <w:iCs/>
                      <w:color w:val="0000FF"/>
                      <w:sz w:val="22"/>
                      <w:szCs w:val="22"/>
                      <w:lang w:val="en-US" w:eastAsia="zh-CN" w:bidi="ar"/>
                    </w:rPr>
                    <w:t>Annual Result Day</w:t>
                  </w:r>
                </w:p>
              </w:tc>
              <w:tc>
                <w:tcPr>
                  <w:tcW w:w="1702" w:type="dxa"/>
                  <w:shd w:val="clear" w:color="auto" w:fill="auto"/>
                  <w:vAlign w:val="top"/>
                </w:tcPr>
                <w:p w14:paraId="2A6858FE">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16726CFD">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60A4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6CFDD65B">
                  <w:pPr>
                    <w:pStyle w:val="24"/>
                    <w:spacing w:after="0" w:line="276" w:lineRule="auto"/>
                    <w:ind w:left="0"/>
                    <w:jc w:val="both"/>
                    <w:rPr>
                      <w:rFonts w:cstheme="minorHAnsi"/>
                      <w:iCs/>
                      <w:color w:val="auto"/>
                      <w:sz w:val="18"/>
                      <w:szCs w:val="18"/>
                    </w:rPr>
                  </w:pPr>
                </w:p>
              </w:tc>
              <w:tc>
                <w:tcPr>
                  <w:tcW w:w="1685" w:type="dxa"/>
                  <w:vMerge w:val="restart"/>
                  <w:shd w:val="clear" w:color="auto" w:fill="auto"/>
                  <w:vAlign w:val="top"/>
                </w:tcPr>
                <w:p w14:paraId="0DD6176E">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April 2025</w:t>
                  </w:r>
                </w:p>
              </w:tc>
              <w:tc>
                <w:tcPr>
                  <w:tcW w:w="2630" w:type="dxa"/>
                  <w:shd w:val="clear" w:color="auto" w:fill="auto"/>
                  <w:vAlign w:val="top"/>
                </w:tcPr>
                <w:p w14:paraId="758C3684">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eastAsia="SimSun" w:cstheme="minorHAnsi"/>
                      <w:iCs/>
                      <w:color w:val="0000FF"/>
                      <w:sz w:val="22"/>
                      <w:szCs w:val="22"/>
                      <w:lang w:val="en-US" w:eastAsia="zh-CN" w:bidi="ar"/>
                    </w:rPr>
                    <w:t>Orientation</w:t>
                  </w:r>
                </w:p>
              </w:tc>
              <w:tc>
                <w:tcPr>
                  <w:tcW w:w="1702" w:type="dxa"/>
                  <w:shd w:val="clear" w:color="auto" w:fill="auto"/>
                  <w:vAlign w:val="top"/>
                </w:tcPr>
                <w:p w14:paraId="0349D368">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789DA595">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763E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4E53558B">
                  <w:pPr>
                    <w:pStyle w:val="24"/>
                    <w:spacing w:after="0" w:line="276" w:lineRule="auto"/>
                    <w:ind w:left="0"/>
                    <w:jc w:val="both"/>
                    <w:rPr>
                      <w:rFonts w:cstheme="minorHAnsi"/>
                      <w:iCs/>
                      <w:color w:val="auto"/>
                      <w:sz w:val="18"/>
                      <w:szCs w:val="18"/>
                    </w:rPr>
                  </w:pPr>
                </w:p>
              </w:tc>
              <w:tc>
                <w:tcPr>
                  <w:tcW w:w="1685" w:type="dxa"/>
                  <w:vMerge w:val="continue"/>
                  <w:shd w:val="clear" w:color="auto" w:fill="auto"/>
                  <w:vAlign w:val="top"/>
                </w:tcPr>
                <w:p w14:paraId="17A10810">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p>
              </w:tc>
              <w:tc>
                <w:tcPr>
                  <w:tcW w:w="2630" w:type="dxa"/>
                  <w:shd w:val="clear" w:color="auto" w:fill="auto"/>
                  <w:vAlign w:val="top"/>
                </w:tcPr>
                <w:p w14:paraId="7F8DF813">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lang w:val="en-US" w:eastAsia="zh-CN"/>
                    </w:rPr>
                    <w:t>Earth Day</w:t>
                  </w:r>
                </w:p>
              </w:tc>
              <w:tc>
                <w:tcPr>
                  <w:tcW w:w="1702" w:type="dxa"/>
                  <w:shd w:val="clear" w:color="auto" w:fill="auto"/>
                  <w:vAlign w:val="top"/>
                </w:tcPr>
                <w:p w14:paraId="755735B8">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63CBCC57">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r w14:paraId="64F3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9" w:type="dxa"/>
                  <w:vMerge w:val="continue"/>
                </w:tcPr>
                <w:p w14:paraId="6A352E2E">
                  <w:pPr>
                    <w:pStyle w:val="24"/>
                    <w:spacing w:after="0" w:line="276" w:lineRule="auto"/>
                    <w:ind w:left="0"/>
                    <w:jc w:val="both"/>
                    <w:rPr>
                      <w:rFonts w:cstheme="minorHAnsi"/>
                      <w:iCs/>
                      <w:color w:val="auto"/>
                      <w:sz w:val="18"/>
                      <w:szCs w:val="18"/>
                    </w:rPr>
                  </w:pPr>
                </w:p>
              </w:tc>
              <w:tc>
                <w:tcPr>
                  <w:tcW w:w="1685" w:type="dxa"/>
                  <w:shd w:val="clear" w:color="auto" w:fill="auto"/>
                  <w:vAlign w:val="top"/>
                </w:tcPr>
                <w:p w14:paraId="50477D81">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May</w:t>
                  </w:r>
                </w:p>
              </w:tc>
              <w:tc>
                <w:tcPr>
                  <w:tcW w:w="2630" w:type="dxa"/>
                  <w:shd w:val="clear" w:color="auto" w:fill="auto"/>
                  <w:vAlign w:val="top"/>
                </w:tcPr>
                <w:p w14:paraId="300F17C8">
                  <w:pPr>
                    <w:pStyle w:val="24"/>
                    <w:spacing w:after="0" w:line="276" w:lineRule="auto"/>
                    <w:ind w:left="360" w:leftChars="0"/>
                    <w:jc w:val="center"/>
                    <w:rPr>
                      <w:rFonts w:hint="default" w:eastAsia="SimSun" w:asciiTheme="minorHAnsi" w:hAnsiTheme="minorHAnsi" w:cstheme="minorHAnsi"/>
                      <w:iCs/>
                      <w:color w:val="0000FF"/>
                      <w:sz w:val="22"/>
                      <w:szCs w:val="22"/>
                      <w:lang w:val="en-US" w:eastAsia="zh-CN" w:bidi="ar"/>
                    </w:rPr>
                  </w:pPr>
                  <w:r>
                    <w:rPr>
                      <w:rFonts w:hint="default" w:cstheme="minorHAnsi"/>
                      <w:iCs/>
                      <w:color w:val="0000FF"/>
                      <w:sz w:val="22"/>
                      <w:szCs w:val="22"/>
                      <w:lang w:val="en-US" w:eastAsia="zh-CN" w:bidi="ar-SA"/>
                    </w:rPr>
                    <w:t>Mothers Day</w:t>
                  </w:r>
                </w:p>
              </w:tc>
              <w:tc>
                <w:tcPr>
                  <w:tcW w:w="1702" w:type="dxa"/>
                  <w:shd w:val="clear" w:color="auto" w:fill="auto"/>
                  <w:vAlign w:val="top"/>
                </w:tcPr>
                <w:p w14:paraId="2D3441B5">
                  <w:pPr>
                    <w:spacing w:after="0" w:line="276" w:lineRule="auto"/>
                    <w:ind w:left="360" w:leftChars="0"/>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Done</w:t>
                  </w:r>
                </w:p>
              </w:tc>
              <w:tc>
                <w:tcPr>
                  <w:tcW w:w="1223" w:type="dxa"/>
                  <w:shd w:val="clear" w:color="auto" w:fill="auto"/>
                  <w:vAlign w:val="top"/>
                </w:tcPr>
                <w:p w14:paraId="621BFD40">
                  <w:pPr>
                    <w:pStyle w:val="24"/>
                    <w:spacing w:after="0" w:line="276" w:lineRule="auto"/>
                    <w:ind w:left="360" w:leftChars="0"/>
                    <w:jc w:val="center"/>
                    <w:rPr>
                      <w:rFonts w:asciiTheme="minorHAnsi" w:hAnsiTheme="minorHAnsi" w:eastAsiaTheme="minorHAnsi" w:cstheme="minorHAnsi"/>
                      <w:iCs/>
                      <w:color w:val="0000FF"/>
                      <w:sz w:val="22"/>
                      <w:szCs w:val="22"/>
                      <w:lang w:val="en-US" w:eastAsia="en-US" w:bidi="ar-SA"/>
                    </w:rPr>
                  </w:pPr>
                </w:p>
              </w:tc>
            </w:tr>
          </w:tbl>
          <w:p w14:paraId="47D551B0">
            <w:pPr>
              <w:pStyle w:val="24"/>
              <w:spacing w:after="0" w:line="276" w:lineRule="auto"/>
              <w:ind w:left="360"/>
              <w:jc w:val="both"/>
              <w:rPr>
                <w:rFonts w:cstheme="minorHAnsi"/>
                <w:color w:val="auto"/>
              </w:rPr>
            </w:pPr>
          </w:p>
        </w:tc>
      </w:tr>
    </w:tbl>
    <w:p w14:paraId="5CF53C16">
      <w:pPr>
        <w:spacing w:after="0" w:line="276" w:lineRule="auto"/>
        <w:rPr>
          <w:rFonts w:cstheme="minorHAnsi"/>
          <w:color w:val="auto"/>
        </w:rPr>
      </w:pPr>
    </w:p>
    <w:p w14:paraId="470F0D2E">
      <w:pPr>
        <w:spacing w:after="0" w:line="276" w:lineRule="auto"/>
        <w:rPr>
          <w:rFonts w:cstheme="minorHAnsi"/>
          <w:color w:val="auto"/>
        </w:rPr>
      </w:pPr>
    </w:p>
    <w:p w14:paraId="27797AD9">
      <w:pPr>
        <w:pStyle w:val="4"/>
        <w:numPr>
          <w:ilvl w:val="0"/>
          <w:numId w:val="9"/>
        </w:numPr>
        <w:spacing w:line="276" w:lineRule="auto"/>
        <w:ind w:left="426" w:hanging="426"/>
        <w:rPr>
          <w:rFonts w:asciiTheme="minorHAnsi" w:hAnsiTheme="minorHAnsi" w:cstheme="minorHAnsi"/>
          <w:color w:val="auto"/>
          <w:sz w:val="28"/>
          <w:szCs w:val="28"/>
        </w:rPr>
      </w:pPr>
      <w:r>
        <w:rPr>
          <w:rFonts w:asciiTheme="minorHAnsi" w:hAnsiTheme="minorHAnsi" w:cstheme="minorHAnsi"/>
          <w:color w:val="auto"/>
          <w:sz w:val="28"/>
          <w:szCs w:val="28"/>
        </w:rPr>
        <w:t>Improvement in Student Enrolment, Attendance Management, and Retention Rates</w:t>
      </w:r>
    </w:p>
    <w:p w14:paraId="6FDF496F">
      <w:pPr>
        <w:spacing w:after="0" w:line="276" w:lineRule="auto"/>
        <w:rPr>
          <w:rFonts w:cstheme="minorHAnsi"/>
          <w:color w:val="auto"/>
        </w:rPr>
      </w:pPr>
    </w:p>
    <w:tbl>
      <w:tblPr>
        <w:tblStyle w:val="16"/>
        <w:tblW w:w="49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673"/>
        <w:gridCol w:w="846"/>
        <w:gridCol w:w="743"/>
        <w:gridCol w:w="876"/>
        <w:gridCol w:w="716"/>
        <w:gridCol w:w="1035"/>
        <w:gridCol w:w="913"/>
        <w:gridCol w:w="911"/>
        <w:gridCol w:w="934"/>
        <w:gridCol w:w="912"/>
      </w:tblGrid>
      <w:tr w14:paraId="6C97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0D1DBDD7">
            <w:pPr>
              <w:spacing w:after="0" w:line="276" w:lineRule="auto"/>
              <w:jc w:val="both"/>
              <w:rPr>
                <w:rFonts w:cstheme="minorHAnsi"/>
                <w:bCs/>
                <w:i/>
                <w:color w:val="auto"/>
              </w:rPr>
            </w:pPr>
            <w:r>
              <w:rPr>
                <w:rFonts w:cstheme="minorHAnsi"/>
                <w:bCs/>
                <w:iCs/>
                <w:color w:val="auto"/>
              </w:rPr>
              <w:t>Enrollment Status of</w:t>
            </w:r>
            <w:r>
              <w:rPr>
                <w:rFonts w:cstheme="minorHAnsi"/>
                <w:bCs/>
                <w:i/>
                <w:color w:val="auto"/>
              </w:rPr>
              <w:t xml:space="preserve"> (</w:t>
            </w:r>
            <w:r>
              <w:rPr>
                <w:rFonts w:hint="default" w:cstheme="minorHAnsi"/>
                <w:bCs/>
                <w:i/>
                <w:color w:val="auto"/>
                <w:lang w:val="en-US"/>
              </w:rPr>
              <w:t>GBSS Waryo Gabol School</w:t>
            </w:r>
            <w:r>
              <w:rPr>
                <w:rFonts w:cstheme="minorHAnsi"/>
                <w:bCs/>
                <w:i/>
                <w:color w:val="auto"/>
              </w:rPr>
              <w:t>)</w:t>
            </w:r>
          </w:p>
          <w:p w14:paraId="4908AB0F">
            <w:pPr>
              <w:spacing w:after="0" w:line="276" w:lineRule="auto"/>
              <w:jc w:val="both"/>
              <w:rPr>
                <w:rFonts w:cstheme="minorHAnsi"/>
                <w:bCs/>
                <w:i/>
                <w:color w:val="auto"/>
              </w:rPr>
            </w:pPr>
            <w:r>
              <w:rPr>
                <w:rFonts w:cstheme="minorHAnsi"/>
                <w:bCs/>
                <w:i/>
                <w:color w:val="auto"/>
              </w:rPr>
              <w:t>Disaggregated by Gender &amp; Grade</w:t>
            </w:r>
          </w:p>
        </w:tc>
      </w:tr>
      <w:tr w14:paraId="6238F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5" w:type="pct"/>
            <w:vMerge w:val="restart"/>
            <w:vAlign w:val="center"/>
          </w:tcPr>
          <w:p w14:paraId="01F24E11">
            <w:pPr>
              <w:jc w:val="both"/>
              <w:textAlignment w:val="center"/>
              <w:rPr>
                <w:rFonts w:ascii="Calibri" w:hAnsi="Calibri" w:cs="Calibri"/>
                <w:b/>
                <w:bCs/>
                <w:color w:val="auto"/>
              </w:rPr>
            </w:pPr>
            <w:r>
              <w:rPr>
                <w:rFonts w:ascii="Calibri" w:hAnsi="Calibri" w:eastAsia="SimSun" w:cs="Calibri"/>
                <w:b/>
                <w:bCs/>
                <w:color w:val="auto"/>
                <w:lang w:eastAsia="zh-CN" w:bidi="ar"/>
              </w:rPr>
              <w:t>Grade</w:t>
            </w:r>
          </w:p>
          <w:p w14:paraId="47A9876A">
            <w:pPr>
              <w:spacing w:after="0" w:line="276" w:lineRule="auto"/>
              <w:jc w:val="both"/>
              <w:rPr>
                <w:rFonts w:cstheme="minorHAnsi"/>
                <w:b/>
                <w:bCs/>
                <w:iCs/>
                <w:color w:val="auto"/>
              </w:rPr>
            </w:pPr>
          </w:p>
        </w:tc>
        <w:tc>
          <w:tcPr>
            <w:tcW w:w="797" w:type="pct"/>
            <w:gridSpan w:val="2"/>
            <w:vAlign w:val="center"/>
          </w:tcPr>
          <w:p w14:paraId="4DBCD1EA">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Initial baseline (at time of handing over)</w:t>
            </w:r>
          </w:p>
        </w:tc>
        <w:tc>
          <w:tcPr>
            <w:tcW w:w="850" w:type="pct"/>
            <w:gridSpan w:val="2"/>
            <w:vAlign w:val="center"/>
          </w:tcPr>
          <w:p w14:paraId="5FCDD7C5">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Current baseline (at start of academic year)</w:t>
            </w:r>
          </w:p>
        </w:tc>
        <w:tc>
          <w:tcPr>
            <w:tcW w:w="919" w:type="pct"/>
            <w:gridSpan w:val="2"/>
            <w:vAlign w:val="center"/>
          </w:tcPr>
          <w:p w14:paraId="76DB91A1">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Current enrolment (at the end of reporting period)</w:t>
            </w:r>
          </w:p>
        </w:tc>
        <w:tc>
          <w:tcPr>
            <w:tcW w:w="957" w:type="pct"/>
            <w:gridSpan w:val="2"/>
            <w:vAlign w:val="center"/>
          </w:tcPr>
          <w:p w14:paraId="606ED15C">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Percentage of improvement (from initial baseline)</w:t>
            </w:r>
          </w:p>
        </w:tc>
        <w:tc>
          <w:tcPr>
            <w:tcW w:w="969" w:type="pct"/>
            <w:gridSpan w:val="2"/>
            <w:vAlign w:val="center"/>
          </w:tcPr>
          <w:p w14:paraId="1662AAA3">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Percentage of improvement (from current baseline)</w:t>
            </w:r>
          </w:p>
        </w:tc>
      </w:tr>
      <w:tr w14:paraId="64AC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5" w:type="pct"/>
            <w:vMerge w:val="continue"/>
          </w:tcPr>
          <w:p w14:paraId="3F87E1FE">
            <w:pPr>
              <w:spacing w:after="0" w:line="276" w:lineRule="auto"/>
              <w:jc w:val="both"/>
              <w:rPr>
                <w:rFonts w:cstheme="minorHAnsi"/>
                <w:iCs/>
                <w:color w:val="auto"/>
              </w:rPr>
            </w:pPr>
          </w:p>
        </w:tc>
        <w:tc>
          <w:tcPr>
            <w:tcW w:w="353" w:type="pct"/>
            <w:shd w:val="clear" w:color="auto" w:fill="FFFF00"/>
            <w:vAlign w:val="center"/>
          </w:tcPr>
          <w:p w14:paraId="5AF5AC48">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44" w:type="pct"/>
            <w:shd w:val="clear" w:color="auto" w:fill="FFFF00"/>
            <w:vAlign w:val="center"/>
          </w:tcPr>
          <w:p w14:paraId="1DDF2C49">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390" w:type="pct"/>
            <w:shd w:val="clear" w:color="auto" w:fill="FFFF00"/>
            <w:vAlign w:val="center"/>
          </w:tcPr>
          <w:p w14:paraId="15B2B61A">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60" w:type="pct"/>
            <w:shd w:val="clear" w:color="auto" w:fill="FFFF00"/>
            <w:vAlign w:val="center"/>
          </w:tcPr>
          <w:p w14:paraId="0400C529">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376" w:type="pct"/>
            <w:shd w:val="clear" w:color="auto" w:fill="FFFF00"/>
            <w:vAlign w:val="center"/>
          </w:tcPr>
          <w:p w14:paraId="2C9874D6">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543" w:type="pct"/>
            <w:shd w:val="clear" w:color="auto" w:fill="FFFF00"/>
            <w:vAlign w:val="center"/>
          </w:tcPr>
          <w:p w14:paraId="6FC6FF65">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479" w:type="pct"/>
            <w:shd w:val="clear" w:color="auto" w:fill="FFFF00"/>
            <w:vAlign w:val="center"/>
          </w:tcPr>
          <w:p w14:paraId="4040B4BC">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78" w:type="pct"/>
            <w:shd w:val="clear" w:color="auto" w:fill="FFFF00"/>
            <w:vAlign w:val="center"/>
          </w:tcPr>
          <w:p w14:paraId="0D6271A2">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490" w:type="pct"/>
            <w:shd w:val="clear" w:color="auto" w:fill="FFFF00"/>
            <w:vAlign w:val="center"/>
          </w:tcPr>
          <w:p w14:paraId="14AE0575">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78" w:type="pct"/>
            <w:shd w:val="clear" w:color="auto" w:fill="FFFF00"/>
            <w:vAlign w:val="center"/>
          </w:tcPr>
          <w:p w14:paraId="7314166B">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r>
      <w:tr w14:paraId="7C14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shd w:val="clear" w:color="auto" w:fill="auto"/>
            <w:vAlign w:val="center"/>
          </w:tcPr>
          <w:p w14:paraId="5B152B2C">
            <w:pPr>
              <w:keepNext w:val="0"/>
              <w:keepLines w:val="0"/>
              <w:widowControl/>
              <w:suppressLineNumbers w:val="0"/>
              <w:jc w:val="center"/>
              <w:textAlignment w:val="center"/>
              <w:rPr>
                <w:rFonts w:ascii="Calibri" w:hAnsi="Calibri" w:cs="Calibri"/>
                <w:i w:val="0"/>
                <w:iCs w:val="0"/>
                <w:color w:val="0070C0"/>
                <w:sz w:val="22"/>
                <w:szCs w:val="22"/>
                <w:u w:val="none"/>
              </w:rPr>
            </w:pPr>
            <w:r>
              <w:rPr>
                <w:rFonts w:hint="default" w:ascii="Calibri" w:hAnsi="Calibri" w:eastAsia="SimSun" w:cs="Calibri"/>
                <w:i w:val="0"/>
                <w:iCs w:val="0"/>
                <w:color w:val="0070C0"/>
                <w:kern w:val="0"/>
                <w:sz w:val="22"/>
                <w:szCs w:val="22"/>
                <w:u w:val="none"/>
                <w:lang w:val="en-US" w:eastAsia="zh-CN" w:bidi="ar"/>
              </w:rPr>
              <w:t>KG</w:t>
            </w:r>
          </w:p>
        </w:tc>
        <w:tc>
          <w:tcPr>
            <w:tcW w:w="353" w:type="pct"/>
            <w:shd w:val="clear" w:color="auto" w:fill="auto"/>
            <w:vAlign w:val="center"/>
          </w:tcPr>
          <w:p w14:paraId="56260E0D">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Calibri" w:hAnsi="Calibri" w:eastAsia="SimSun" w:cs="Calibri"/>
                <w:i w:val="0"/>
                <w:iCs w:val="0"/>
                <w:color w:val="0070C0"/>
                <w:kern w:val="0"/>
                <w:sz w:val="22"/>
                <w:szCs w:val="22"/>
                <w:u w:val="none"/>
                <w:lang w:val="en-US" w:eastAsia="zh-CN" w:bidi="ar"/>
              </w:rPr>
              <w:t>0</w:t>
            </w:r>
          </w:p>
        </w:tc>
        <w:tc>
          <w:tcPr>
            <w:tcW w:w="444" w:type="pct"/>
            <w:shd w:val="clear" w:color="auto" w:fill="auto"/>
            <w:vAlign w:val="center"/>
          </w:tcPr>
          <w:p w14:paraId="0CF5E51D">
            <w:pPr>
              <w:keepNext w:val="0"/>
              <w:keepLines w:val="0"/>
              <w:widowControl/>
              <w:suppressLineNumbers w:val="0"/>
              <w:jc w:val="right"/>
              <w:textAlignment w:val="center"/>
              <w:rPr>
                <w:rFonts w:hint="default" w:ascii="Calibri" w:hAnsi="Calibri" w:cs="Calibri"/>
                <w:i w:val="0"/>
                <w:iCs w:val="0"/>
                <w:color w:val="0070C0"/>
                <w:sz w:val="22"/>
                <w:szCs w:val="22"/>
                <w:u w:val="none"/>
              </w:rPr>
            </w:pPr>
            <w:r>
              <w:rPr>
                <w:rFonts w:hint="default" w:ascii="Calibri" w:hAnsi="Calibri" w:eastAsia="SimSun" w:cs="Calibri"/>
                <w:i w:val="0"/>
                <w:iCs w:val="0"/>
                <w:color w:val="0070C0"/>
                <w:kern w:val="0"/>
                <w:sz w:val="22"/>
                <w:szCs w:val="22"/>
                <w:u w:val="none"/>
                <w:lang w:val="en-US" w:eastAsia="zh-CN" w:bidi="ar"/>
              </w:rPr>
              <w:t>0</w:t>
            </w:r>
          </w:p>
        </w:tc>
        <w:tc>
          <w:tcPr>
            <w:tcW w:w="390" w:type="pct"/>
            <w:shd w:val="clear" w:color="auto" w:fill="auto"/>
            <w:vAlign w:val="center"/>
          </w:tcPr>
          <w:p w14:paraId="50633B96">
            <w:pPr>
              <w:keepNext w:val="0"/>
              <w:keepLines w:val="0"/>
              <w:widowControl/>
              <w:suppressLineNumbers w:val="0"/>
              <w:jc w:val="center"/>
              <w:textAlignment w:val="center"/>
              <w:rPr>
                <w:rFonts w:hint="default" w:ascii="Calibri" w:hAnsi="Calibri" w:cs="Calibri"/>
                <w:i w:val="0"/>
                <w:iCs w:val="0"/>
                <w:color w:val="0070C0"/>
                <w:sz w:val="22"/>
                <w:szCs w:val="22"/>
                <w:u w:val="none"/>
                <w:lang w:val="en-US"/>
              </w:rPr>
            </w:pPr>
            <w:r>
              <w:rPr>
                <w:rFonts w:hint="default" w:ascii="Calibri" w:hAnsi="Calibri" w:cs="Calibri"/>
                <w:i w:val="0"/>
                <w:iCs w:val="0"/>
                <w:color w:val="0070C0"/>
                <w:sz w:val="22"/>
                <w:szCs w:val="22"/>
                <w:u w:val="none"/>
                <w:lang w:val="en-US"/>
              </w:rPr>
              <w:t>0</w:t>
            </w:r>
          </w:p>
        </w:tc>
        <w:tc>
          <w:tcPr>
            <w:tcW w:w="460" w:type="pct"/>
            <w:shd w:val="clear" w:color="auto" w:fill="auto"/>
            <w:vAlign w:val="center"/>
          </w:tcPr>
          <w:p w14:paraId="09F1D039">
            <w:pPr>
              <w:keepNext w:val="0"/>
              <w:keepLines w:val="0"/>
              <w:widowControl/>
              <w:suppressLineNumbers w:val="0"/>
              <w:jc w:val="center"/>
              <w:textAlignment w:val="center"/>
              <w:rPr>
                <w:rFonts w:hint="default" w:ascii="Calibri" w:hAnsi="Calibri" w:cs="Calibri"/>
                <w:i w:val="0"/>
                <w:iCs w:val="0"/>
                <w:color w:val="0070C0"/>
                <w:sz w:val="22"/>
                <w:szCs w:val="22"/>
                <w:u w:val="none"/>
                <w:lang w:val="en-US"/>
              </w:rPr>
            </w:pPr>
            <w:r>
              <w:rPr>
                <w:rFonts w:hint="default" w:ascii="Calibri" w:hAnsi="Calibri" w:cs="Calibri"/>
                <w:i w:val="0"/>
                <w:iCs w:val="0"/>
                <w:color w:val="0070C0"/>
                <w:sz w:val="22"/>
                <w:szCs w:val="22"/>
                <w:u w:val="none"/>
                <w:lang w:val="en-US"/>
              </w:rPr>
              <w:t>0</w:t>
            </w:r>
          </w:p>
        </w:tc>
        <w:tc>
          <w:tcPr>
            <w:tcW w:w="376" w:type="pct"/>
            <w:shd w:val="clear" w:color="auto" w:fill="auto"/>
            <w:vAlign w:val="center"/>
          </w:tcPr>
          <w:p w14:paraId="1CCDCF4F">
            <w:pPr>
              <w:keepNext w:val="0"/>
              <w:keepLines w:val="0"/>
              <w:widowControl/>
              <w:suppressLineNumbers w:val="0"/>
              <w:jc w:val="center"/>
              <w:textAlignment w:val="center"/>
              <w:rPr>
                <w:rFonts w:hint="default" w:ascii="Calibri" w:hAnsi="Calibri" w:cs="Calibri"/>
                <w:i w:val="0"/>
                <w:iCs w:val="0"/>
                <w:color w:val="0070C0"/>
                <w:sz w:val="22"/>
                <w:szCs w:val="22"/>
                <w:u w:val="none"/>
                <w:lang w:val="en-US"/>
              </w:rPr>
            </w:pPr>
            <w:r>
              <w:rPr>
                <w:rFonts w:hint="default" w:ascii="Calibri" w:hAnsi="Calibri" w:cs="Calibri"/>
                <w:i w:val="0"/>
                <w:iCs w:val="0"/>
                <w:color w:val="0070C0"/>
                <w:sz w:val="22"/>
                <w:szCs w:val="22"/>
                <w:u w:val="none"/>
                <w:lang w:val="en-US"/>
              </w:rPr>
              <w:t>6</w:t>
            </w:r>
          </w:p>
        </w:tc>
        <w:tc>
          <w:tcPr>
            <w:tcW w:w="543" w:type="pct"/>
            <w:shd w:val="clear" w:color="auto" w:fill="auto"/>
            <w:vAlign w:val="center"/>
          </w:tcPr>
          <w:p w14:paraId="1E96D0CF">
            <w:pPr>
              <w:keepNext w:val="0"/>
              <w:keepLines w:val="0"/>
              <w:widowControl/>
              <w:suppressLineNumbers w:val="0"/>
              <w:jc w:val="center"/>
              <w:textAlignment w:val="center"/>
              <w:rPr>
                <w:rFonts w:hint="default" w:ascii="Calibri" w:hAnsi="Calibri" w:cs="Calibri"/>
                <w:i w:val="0"/>
                <w:iCs w:val="0"/>
                <w:color w:val="0070C0"/>
                <w:sz w:val="22"/>
                <w:szCs w:val="22"/>
                <w:u w:val="none"/>
                <w:lang w:val="en-US"/>
              </w:rPr>
            </w:pPr>
            <w:r>
              <w:rPr>
                <w:rFonts w:hint="default" w:ascii="Calibri" w:hAnsi="Calibri" w:cs="Calibri"/>
                <w:i w:val="0"/>
                <w:iCs w:val="0"/>
                <w:color w:val="0070C0"/>
                <w:sz w:val="22"/>
                <w:szCs w:val="22"/>
                <w:u w:val="none"/>
                <w:lang w:val="en-US"/>
              </w:rPr>
              <w:t>6</w:t>
            </w:r>
          </w:p>
        </w:tc>
        <w:tc>
          <w:tcPr>
            <w:tcW w:w="913" w:type="dxa"/>
            <w:shd w:val="clear" w:color="auto" w:fill="FFFFFF"/>
            <w:vAlign w:val="center"/>
          </w:tcPr>
          <w:p w14:paraId="1AD55724">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11" w:type="dxa"/>
            <w:shd w:val="clear" w:color="auto" w:fill="FFFFFF"/>
            <w:vAlign w:val="center"/>
          </w:tcPr>
          <w:p w14:paraId="057CAD90">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34" w:type="dxa"/>
            <w:shd w:val="clear" w:color="auto" w:fill="FFFFFF"/>
            <w:vAlign w:val="center"/>
          </w:tcPr>
          <w:p w14:paraId="1B1B2A9B">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12" w:type="dxa"/>
            <w:shd w:val="clear" w:color="auto" w:fill="FFFFFF"/>
            <w:vAlign w:val="center"/>
          </w:tcPr>
          <w:p w14:paraId="7C3E461C">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#DIV/0!</w:t>
            </w:r>
          </w:p>
        </w:tc>
      </w:tr>
      <w:tr w14:paraId="6A0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2" w:type="dxa"/>
            <w:shd w:val="clear" w:color="auto" w:fill="auto"/>
            <w:vAlign w:val="center"/>
          </w:tcPr>
          <w:p w14:paraId="3DDDBA1C">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w:t>
            </w:r>
          </w:p>
        </w:tc>
        <w:tc>
          <w:tcPr>
            <w:tcW w:w="673" w:type="dxa"/>
            <w:shd w:val="clear" w:color="auto" w:fill="auto"/>
            <w:vAlign w:val="center"/>
          </w:tcPr>
          <w:p w14:paraId="7E398F06">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33</w:t>
            </w:r>
          </w:p>
        </w:tc>
        <w:tc>
          <w:tcPr>
            <w:tcW w:w="846" w:type="dxa"/>
            <w:shd w:val="clear" w:color="auto" w:fill="auto"/>
            <w:vAlign w:val="center"/>
          </w:tcPr>
          <w:p w14:paraId="0130C4A2">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35</w:t>
            </w:r>
          </w:p>
        </w:tc>
        <w:tc>
          <w:tcPr>
            <w:tcW w:w="743" w:type="dxa"/>
            <w:shd w:val="clear" w:color="auto" w:fill="auto"/>
            <w:vAlign w:val="center"/>
          </w:tcPr>
          <w:p w14:paraId="46F41A3F">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17</w:t>
            </w:r>
          </w:p>
        </w:tc>
        <w:tc>
          <w:tcPr>
            <w:tcW w:w="876" w:type="dxa"/>
            <w:shd w:val="clear" w:color="auto" w:fill="auto"/>
            <w:vAlign w:val="center"/>
          </w:tcPr>
          <w:p w14:paraId="1D9FC0DA">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20</w:t>
            </w:r>
          </w:p>
        </w:tc>
        <w:tc>
          <w:tcPr>
            <w:tcW w:w="716" w:type="dxa"/>
            <w:shd w:val="clear" w:color="auto" w:fill="auto"/>
            <w:vAlign w:val="center"/>
          </w:tcPr>
          <w:p w14:paraId="14B62199">
            <w:pP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18</w:t>
            </w:r>
          </w:p>
        </w:tc>
        <w:tc>
          <w:tcPr>
            <w:tcW w:w="1035" w:type="dxa"/>
            <w:shd w:val="clear" w:color="auto" w:fill="auto"/>
            <w:vAlign w:val="center"/>
          </w:tcPr>
          <w:p w14:paraId="2A33991D">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20</w:t>
            </w:r>
          </w:p>
        </w:tc>
        <w:tc>
          <w:tcPr>
            <w:tcW w:w="913" w:type="dxa"/>
            <w:shd w:val="clear" w:color="auto" w:fill="FFFFFF"/>
            <w:vAlign w:val="center"/>
          </w:tcPr>
          <w:p w14:paraId="1885BFA9">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-45%</w:t>
            </w:r>
          </w:p>
        </w:tc>
        <w:tc>
          <w:tcPr>
            <w:tcW w:w="911" w:type="dxa"/>
            <w:shd w:val="clear" w:color="auto" w:fill="FFFFFF"/>
            <w:vAlign w:val="center"/>
          </w:tcPr>
          <w:p w14:paraId="5E166CDE">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-43%</w:t>
            </w:r>
          </w:p>
        </w:tc>
        <w:tc>
          <w:tcPr>
            <w:tcW w:w="934" w:type="dxa"/>
            <w:shd w:val="clear" w:color="auto" w:fill="FFFFFF"/>
            <w:vAlign w:val="center"/>
          </w:tcPr>
          <w:p w14:paraId="1D5B5C83">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6%</w:t>
            </w:r>
          </w:p>
        </w:tc>
        <w:tc>
          <w:tcPr>
            <w:tcW w:w="912" w:type="dxa"/>
            <w:shd w:val="clear" w:color="auto" w:fill="FFFFFF"/>
            <w:vAlign w:val="center"/>
          </w:tcPr>
          <w:p w14:paraId="54F8DB97">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423E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11BB1D8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w:t>
            </w:r>
          </w:p>
        </w:tc>
        <w:tc>
          <w:tcPr>
            <w:tcW w:w="673" w:type="dxa"/>
            <w:shd w:val="clear" w:color="auto" w:fill="auto"/>
            <w:vAlign w:val="center"/>
          </w:tcPr>
          <w:p w14:paraId="526830B6">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26</w:t>
            </w:r>
          </w:p>
        </w:tc>
        <w:tc>
          <w:tcPr>
            <w:tcW w:w="846" w:type="dxa"/>
            <w:shd w:val="clear" w:color="auto" w:fill="auto"/>
            <w:vAlign w:val="center"/>
          </w:tcPr>
          <w:p w14:paraId="0221953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33</w:t>
            </w:r>
          </w:p>
        </w:tc>
        <w:tc>
          <w:tcPr>
            <w:tcW w:w="743" w:type="dxa"/>
            <w:shd w:val="clear" w:color="auto" w:fill="auto"/>
            <w:vAlign w:val="center"/>
          </w:tcPr>
          <w:p w14:paraId="5D65B29F">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21</w:t>
            </w:r>
          </w:p>
        </w:tc>
        <w:tc>
          <w:tcPr>
            <w:tcW w:w="876" w:type="dxa"/>
            <w:shd w:val="clear" w:color="auto" w:fill="auto"/>
            <w:vAlign w:val="center"/>
          </w:tcPr>
          <w:p w14:paraId="21826997">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21</w:t>
            </w:r>
          </w:p>
        </w:tc>
        <w:tc>
          <w:tcPr>
            <w:tcW w:w="716" w:type="dxa"/>
            <w:shd w:val="clear" w:color="auto" w:fill="auto"/>
            <w:vAlign w:val="center"/>
          </w:tcPr>
          <w:p w14:paraId="23197896">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21</w:t>
            </w:r>
          </w:p>
        </w:tc>
        <w:tc>
          <w:tcPr>
            <w:tcW w:w="1035" w:type="dxa"/>
            <w:shd w:val="clear" w:color="auto" w:fill="auto"/>
            <w:vAlign w:val="center"/>
          </w:tcPr>
          <w:p w14:paraId="2333C4D9">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21</w:t>
            </w:r>
          </w:p>
        </w:tc>
        <w:tc>
          <w:tcPr>
            <w:tcW w:w="913" w:type="dxa"/>
            <w:shd w:val="clear" w:color="auto" w:fill="FFFFFF"/>
            <w:vAlign w:val="center"/>
          </w:tcPr>
          <w:p w14:paraId="14136EB5">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-19%</w:t>
            </w:r>
          </w:p>
        </w:tc>
        <w:tc>
          <w:tcPr>
            <w:tcW w:w="911" w:type="dxa"/>
            <w:shd w:val="clear" w:color="auto" w:fill="FFFFFF"/>
            <w:vAlign w:val="center"/>
          </w:tcPr>
          <w:p w14:paraId="488AE03C">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-36%</w:t>
            </w:r>
          </w:p>
        </w:tc>
        <w:tc>
          <w:tcPr>
            <w:tcW w:w="934" w:type="dxa"/>
            <w:shd w:val="clear" w:color="auto" w:fill="FFFFFF"/>
            <w:vAlign w:val="center"/>
          </w:tcPr>
          <w:p w14:paraId="12C92668">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0%</w:t>
            </w:r>
          </w:p>
        </w:tc>
        <w:tc>
          <w:tcPr>
            <w:tcW w:w="912" w:type="dxa"/>
            <w:shd w:val="clear" w:color="auto" w:fill="FFFFFF"/>
            <w:vAlign w:val="center"/>
          </w:tcPr>
          <w:p w14:paraId="49D317A2">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409B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705B9B2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w:t>
            </w:r>
          </w:p>
        </w:tc>
        <w:tc>
          <w:tcPr>
            <w:tcW w:w="673" w:type="dxa"/>
            <w:shd w:val="clear" w:color="auto" w:fill="auto"/>
            <w:vAlign w:val="center"/>
          </w:tcPr>
          <w:p w14:paraId="055BD0E8">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32</w:t>
            </w:r>
          </w:p>
        </w:tc>
        <w:tc>
          <w:tcPr>
            <w:tcW w:w="846" w:type="dxa"/>
            <w:shd w:val="clear" w:color="auto" w:fill="auto"/>
            <w:vAlign w:val="center"/>
          </w:tcPr>
          <w:p w14:paraId="2E6A0E80">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22</w:t>
            </w:r>
          </w:p>
        </w:tc>
        <w:tc>
          <w:tcPr>
            <w:tcW w:w="743" w:type="dxa"/>
            <w:shd w:val="clear" w:color="auto" w:fill="auto"/>
            <w:vAlign w:val="center"/>
          </w:tcPr>
          <w:p w14:paraId="35BB2383">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19</w:t>
            </w:r>
          </w:p>
        </w:tc>
        <w:tc>
          <w:tcPr>
            <w:tcW w:w="876" w:type="dxa"/>
            <w:shd w:val="clear" w:color="auto" w:fill="auto"/>
            <w:vAlign w:val="center"/>
          </w:tcPr>
          <w:p w14:paraId="674E185A">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27</w:t>
            </w:r>
          </w:p>
        </w:tc>
        <w:tc>
          <w:tcPr>
            <w:tcW w:w="716" w:type="dxa"/>
            <w:shd w:val="clear" w:color="auto" w:fill="auto"/>
            <w:vAlign w:val="center"/>
          </w:tcPr>
          <w:p w14:paraId="3A0924A4">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20</w:t>
            </w:r>
          </w:p>
        </w:tc>
        <w:tc>
          <w:tcPr>
            <w:tcW w:w="1035" w:type="dxa"/>
            <w:shd w:val="clear" w:color="auto" w:fill="auto"/>
            <w:vAlign w:val="center"/>
          </w:tcPr>
          <w:p w14:paraId="0BCF694B">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28</w:t>
            </w:r>
          </w:p>
        </w:tc>
        <w:tc>
          <w:tcPr>
            <w:tcW w:w="913" w:type="dxa"/>
            <w:shd w:val="clear" w:color="auto" w:fill="FFFFFF"/>
            <w:vAlign w:val="center"/>
          </w:tcPr>
          <w:p w14:paraId="2F072130">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-38%</w:t>
            </w:r>
          </w:p>
        </w:tc>
        <w:tc>
          <w:tcPr>
            <w:tcW w:w="911" w:type="dxa"/>
            <w:shd w:val="clear" w:color="auto" w:fill="FFFFFF"/>
            <w:vAlign w:val="center"/>
          </w:tcPr>
          <w:p w14:paraId="3F90F818">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27%</w:t>
            </w:r>
          </w:p>
        </w:tc>
        <w:tc>
          <w:tcPr>
            <w:tcW w:w="934" w:type="dxa"/>
            <w:shd w:val="clear" w:color="auto" w:fill="FFFFFF"/>
            <w:vAlign w:val="center"/>
          </w:tcPr>
          <w:p w14:paraId="378A7966">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w:t>
            </w:r>
          </w:p>
        </w:tc>
        <w:tc>
          <w:tcPr>
            <w:tcW w:w="912" w:type="dxa"/>
            <w:shd w:val="clear" w:color="auto" w:fill="FFFFFF"/>
            <w:vAlign w:val="center"/>
          </w:tcPr>
          <w:p w14:paraId="56601F3C">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4%</w:t>
            </w:r>
          </w:p>
        </w:tc>
      </w:tr>
      <w:tr w14:paraId="28B3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1CBAE9F6">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4</w:t>
            </w:r>
          </w:p>
        </w:tc>
        <w:tc>
          <w:tcPr>
            <w:tcW w:w="673" w:type="dxa"/>
            <w:shd w:val="clear" w:color="auto" w:fill="auto"/>
            <w:vAlign w:val="center"/>
          </w:tcPr>
          <w:p w14:paraId="49AE4EF2">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28</w:t>
            </w:r>
          </w:p>
        </w:tc>
        <w:tc>
          <w:tcPr>
            <w:tcW w:w="846" w:type="dxa"/>
            <w:shd w:val="clear" w:color="auto" w:fill="auto"/>
            <w:vAlign w:val="center"/>
          </w:tcPr>
          <w:p w14:paraId="3F1765D1">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26</w:t>
            </w:r>
          </w:p>
        </w:tc>
        <w:tc>
          <w:tcPr>
            <w:tcW w:w="743" w:type="dxa"/>
            <w:shd w:val="clear" w:color="auto" w:fill="auto"/>
            <w:vAlign w:val="center"/>
          </w:tcPr>
          <w:p w14:paraId="7FA9DCD6">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14</w:t>
            </w:r>
          </w:p>
        </w:tc>
        <w:tc>
          <w:tcPr>
            <w:tcW w:w="876" w:type="dxa"/>
            <w:shd w:val="clear" w:color="auto" w:fill="auto"/>
            <w:vAlign w:val="center"/>
          </w:tcPr>
          <w:p w14:paraId="3289FCBF">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22</w:t>
            </w:r>
          </w:p>
        </w:tc>
        <w:tc>
          <w:tcPr>
            <w:tcW w:w="716" w:type="dxa"/>
            <w:shd w:val="clear" w:color="auto" w:fill="auto"/>
            <w:vAlign w:val="center"/>
          </w:tcPr>
          <w:p w14:paraId="72B200BA">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14</w:t>
            </w:r>
          </w:p>
        </w:tc>
        <w:tc>
          <w:tcPr>
            <w:tcW w:w="1035" w:type="dxa"/>
            <w:shd w:val="clear" w:color="auto" w:fill="auto"/>
            <w:vAlign w:val="center"/>
          </w:tcPr>
          <w:p w14:paraId="31D2DB81">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23</w:t>
            </w:r>
          </w:p>
        </w:tc>
        <w:tc>
          <w:tcPr>
            <w:tcW w:w="913" w:type="dxa"/>
            <w:shd w:val="clear" w:color="auto" w:fill="FFFFFF"/>
            <w:vAlign w:val="center"/>
          </w:tcPr>
          <w:p w14:paraId="013BA821">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-50%</w:t>
            </w:r>
          </w:p>
        </w:tc>
        <w:tc>
          <w:tcPr>
            <w:tcW w:w="911" w:type="dxa"/>
            <w:shd w:val="clear" w:color="auto" w:fill="FFFFFF"/>
            <w:vAlign w:val="center"/>
          </w:tcPr>
          <w:p w14:paraId="68AD994E">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-12%</w:t>
            </w:r>
          </w:p>
        </w:tc>
        <w:tc>
          <w:tcPr>
            <w:tcW w:w="934" w:type="dxa"/>
            <w:shd w:val="clear" w:color="auto" w:fill="FFFFFF"/>
            <w:vAlign w:val="center"/>
          </w:tcPr>
          <w:p w14:paraId="66DF42B1">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0%</w:t>
            </w:r>
          </w:p>
        </w:tc>
        <w:tc>
          <w:tcPr>
            <w:tcW w:w="912" w:type="dxa"/>
            <w:shd w:val="clear" w:color="auto" w:fill="FFFFFF"/>
            <w:vAlign w:val="center"/>
          </w:tcPr>
          <w:p w14:paraId="1E0E612F">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w:t>
            </w:r>
          </w:p>
        </w:tc>
      </w:tr>
      <w:tr w14:paraId="4AF9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7A5CC8DC">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5</w:t>
            </w:r>
          </w:p>
        </w:tc>
        <w:tc>
          <w:tcPr>
            <w:tcW w:w="673" w:type="dxa"/>
            <w:shd w:val="clear" w:color="auto" w:fill="auto"/>
            <w:vAlign w:val="center"/>
          </w:tcPr>
          <w:p w14:paraId="5492915D">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27</w:t>
            </w:r>
          </w:p>
        </w:tc>
        <w:tc>
          <w:tcPr>
            <w:tcW w:w="846" w:type="dxa"/>
            <w:shd w:val="clear" w:color="auto" w:fill="auto"/>
            <w:vAlign w:val="center"/>
          </w:tcPr>
          <w:p w14:paraId="15DF76ED">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27</w:t>
            </w:r>
          </w:p>
        </w:tc>
        <w:tc>
          <w:tcPr>
            <w:tcW w:w="743" w:type="dxa"/>
            <w:shd w:val="clear" w:color="auto" w:fill="auto"/>
            <w:vAlign w:val="center"/>
          </w:tcPr>
          <w:p w14:paraId="38E22948">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18</w:t>
            </w:r>
          </w:p>
        </w:tc>
        <w:tc>
          <w:tcPr>
            <w:tcW w:w="876" w:type="dxa"/>
            <w:shd w:val="clear" w:color="auto" w:fill="auto"/>
            <w:vAlign w:val="center"/>
          </w:tcPr>
          <w:p w14:paraId="5756780F">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14:textFill>
                  <w14:solidFill>
                    <w14:schemeClr w14:val="accent1"/>
                  </w14:solidFill>
                </w14:textFill>
              </w:rPr>
              <w:t>19</w:t>
            </w:r>
          </w:p>
        </w:tc>
        <w:tc>
          <w:tcPr>
            <w:tcW w:w="716" w:type="dxa"/>
            <w:shd w:val="clear" w:color="auto" w:fill="auto"/>
            <w:vAlign w:val="center"/>
          </w:tcPr>
          <w:p w14:paraId="2B48CD8A">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18</w:t>
            </w:r>
          </w:p>
        </w:tc>
        <w:tc>
          <w:tcPr>
            <w:tcW w:w="1035" w:type="dxa"/>
            <w:shd w:val="clear" w:color="auto" w:fill="auto"/>
            <w:vAlign w:val="center"/>
          </w:tcPr>
          <w:p w14:paraId="2301E4CD">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20</w:t>
            </w:r>
          </w:p>
        </w:tc>
        <w:tc>
          <w:tcPr>
            <w:tcW w:w="913" w:type="dxa"/>
            <w:shd w:val="clear" w:color="auto" w:fill="FFFFFF"/>
            <w:vAlign w:val="center"/>
          </w:tcPr>
          <w:p w14:paraId="1AB352C2">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-33%</w:t>
            </w:r>
          </w:p>
        </w:tc>
        <w:tc>
          <w:tcPr>
            <w:tcW w:w="911" w:type="dxa"/>
            <w:shd w:val="clear" w:color="auto" w:fill="FFFFFF"/>
            <w:vAlign w:val="center"/>
          </w:tcPr>
          <w:p w14:paraId="6C7A9E7C">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-26%</w:t>
            </w:r>
          </w:p>
        </w:tc>
        <w:tc>
          <w:tcPr>
            <w:tcW w:w="934" w:type="dxa"/>
            <w:shd w:val="clear" w:color="auto" w:fill="FFFFFF"/>
            <w:vAlign w:val="center"/>
          </w:tcPr>
          <w:p w14:paraId="371EFC39">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0%</w:t>
            </w:r>
          </w:p>
        </w:tc>
        <w:tc>
          <w:tcPr>
            <w:tcW w:w="912" w:type="dxa"/>
            <w:shd w:val="clear" w:color="auto" w:fill="FFFFFF"/>
            <w:vAlign w:val="center"/>
          </w:tcPr>
          <w:p w14:paraId="3ABEF63E">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w:t>
            </w:r>
          </w:p>
        </w:tc>
      </w:tr>
      <w:tr w14:paraId="18B1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5EB2367C">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6</w:t>
            </w:r>
          </w:p>
        </w:tc>
        <w:tc>
          <w:tcPr>
            <w:tcW w:w="673" w:type="dxa"/>
            <w:shd w:val="clear" w:color="auto" w:fill="auto"/>
            <w:vAlign w:val="center"/>
          </w:tcPr>
          <w:p w14:paraId="75E11DBE">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32</w:t>
            </w:r>
          </w:p>
        </w:tc>
        <w:tc>
          <w:tcPr>
            <w:tcW w:w="846" w:type="dxa"/>
            <w:shd w:val="clear" w:color="auto" w:fill="auto"/>
            <w:vAlign w:val="center"/>
          </w:tcPr>
          <w:p w14:paraId="583EF50A">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22</w:t>
            </w:r>
          </w:p>
        </w:tc>
        <w:tc>
          <w:tcPr>
            <w:tcW w:w="743" w:type="dxa"/>
            <w:shd w:val="clear" w:color="auto" w:fill="auto"/>
            <w:vAlign w:val="center"/>
          </w:tcPr>
          <w:p w14:paraId="024B539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16</w:t>
            </w:r>
          </w:p>
        </w:tc>
        <w:tc>
          <w:tcPr>
            <w:tcW w:w="876" w:type="dxa"/>
            <w:shd w:val="clear" w:color="auto" w:fill="auto"/>
            <w:vAlign w:val="center"/>
          </w:tcPr>
          <w:p w14:paraId="1ED23187">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21</w:t>
            </w:r>
          </w:p>
        </w:tc>
        <w:tc>
          <w:tcPr>
            <w:tcW w:w="716" w:type="dxa"/>
            <w:shd w:val="clear" w:color="auto" w:fill="auto"/>
            <w:vAlign w:val="center"/>
          </w:tcPr>
          <w:p w14:paraId="00C2DCF1">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21</w:t>
            </w:r>
          </w:p>
        </w:tc>
        <w:tc>
          <w:tcPr>
            <w:tcW w:w="1035" w:type="dxa"/>
            <w:shd w:val="clear" w:color="auto" w:fill="auto"/>
            <w:vAlign w:val="center"/>
          </w:tcPr>
          <w:p w14:paraId="4EA2CC50">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33</w:t>
            </w:r>
          </w:p>
        </w:tc>
        <w:tc>
          <w:tcPr>
            <w:tcW w:w="913" w:type="dxa"/>
            <w:shd w:val="clear" w:color="auto" w:fill="FFFFFF"/>
            <w:vAlign w:val="center"/>
          </w:tcPr>
          <w:p w14:paraId="5684ECD5">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-34%</w:t>
            </w:r>
          </w:p>
        </w:tc>
        <w:tc>
          <w:tcPr>
            <w:tcW w:w="911" w:type="dxa"/>
            <w:shd w:val="clear" w:color="auto" w:fill="FFFFFF"/>
            <w:vAlign w:val="center"/>
          </w:tcPr>
          <w:p w14:paraId="447E8F87">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50%</w:t>
            </w:r>
          </w:p>
        </w:tc>
        <w:tc>
          <w:tcPr>
            <w:tcW w:w="934" w:type="dxa"/>
            <w:shd w:val="clear" w:color="auto" w:fill="FFFFFF"/>
            <w:vAlign w:val="center"/>
          </w:tcPr>
          <w:p w14:paraId="46551A50">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31%</w:t>
            </w:r>
          </w:p>
        </w:tc>
        <w:tc>
          <w:tcPr>
            <w:tcW w:w="912" w:type="dxa"/>
            <w:shd w:val="clear" w:color="auto" w:fill="FFFFFF"/>
            <w:vAlign w:val="center"/>
          </w:tcPr>
          <w:p w14:paraId="49DF5AF5">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57%</w:t>
            </w:r>
          </w:p>
        </w:tc>
      </w:tr>
      <w:tr w14:paraId="731D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669A04E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7</w:t>
            </w:r>
          </w:p>
        </w:tc>
        <w:tc>
          <w:tcPr>
            <w:tcW w:w="673" w:type="dxa"/>
            <w:shd w:val="clear" w:color="auto" w:fill="auto"/>
            <w:vAlign w:val="center"/>
          </w:tcPr>
          <w:p w14:paraId="3DBAA0FB">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28</w:t>
            </w:r>
          </w:p>
        </w:tc>
        <w:tc>
          <w:tcPr>
            <w:tcW w:w="846" w:type="dxa"/>
            <w:shd w:val="clear" w:color="auto" w:fill="auto"/>
            <w:vAlign w:val="center"/>
          </w:tcPr>
          <w:p w14:paraId="3BBE8437">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26</w:t>
            </w:r>
          </w:p>
        </w:tc>
        <w:tc>
          <w:tcPr>
            <w:tcW w:w="743" w:type="dxa"/>
            <w:shd w:val="clear" w:color="auto" w:fill="auto"/>
            <w:vAlign w:val="center"/>
          </w:tcPr>
          <w:p w14:paraId="16E31351">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12</w:t>
            </w:r>
          </w:p>
        </w:tc>
        <w:tc>
          <w:tcPr>
            <w:tcW w:w="876" w:type="dxa"/>
            <w:shd w:val="clear" w:color="auto" w:fill="auto"/>
            <w:vAlign w:val="center"/>
          </w:tcPr>
          <w:p w14:paraId="2068BC08">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27</w:t>
            </w:r>
          </w:p>
        </w:tc>
        <w:tc>
          <w:tcPr>
            <w:tcW w:w="716" w:type="dxa"/>
            <w:shd w:val="clear" w:color="auto" w:fill="auto"/>
            <w:vAlign w:val="center"/>
          </w:tcPr>
          <w:p w14:paraId="6D023BD2">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18</w:t>
            </w:r>
          </w:p>
        </w:tc>
        <w:tc>
          <w:tcPr>
            <w:tcW w:w="1035" w:type="dxa"/>
            <w:shd w:val="clear" w:color="auto" w:fill="auto"/>
            <w:vAlign w:val="center"/>
          </w:tcPr>
          <w:p w14:paraId="09BDDAFB">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26</w:t>
            </w:r>
          </w:p>
        </w:tc>
        <w:tc>
          <w:tcPr>
            <w:tcW w:w="913" w:type="dxa"/>
            <w:shd w:val="clear" w:color="auto" w:fill="FFFFFF"/>
            <w:vAlign w:val="center"/>
          </w:tcPr>
          <w:p w14:paraId="5386940B">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-36%</w:t>
            </w:r>
          </w:p>
        </w:tc>
        <w:tc>
          <w:tcPr>
            <w:tcW w:w="911" w:type="dxa"/>
            <w:shd w:val="clear" w:color="auto" w:fill="FFFFFF"/>
            <w:vAlign w:val="center"/>
          </w:tcPr>
          <w:p w14:paraId="6CEA410F">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0%</w:t>
            </w:r>
          </w:p>
        </w:tc>
        <w:tc>
          <w:tcPr>
            <w:tcW w:w="934" w:type="dxa"/>
            <w:shd w:val="clear" w:color="auto" w:fill="FFFFFF"/>
            <w:vAlign w:val="center"/>
          </w:tcPr>
          <w:p w14:paraId="71CEDF32">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50%</w:t>
            </w:r>
          </w:p>
        </w:tc>
        <w:tc>
          <w:tcPr>
            <w:tcW w:w="912" w:type="dxa"/>
            <w:shd w:val="clear" w:color="auto" w:fill="FFFFFF"/>
            <w:vAlign w:val="center"/>
          </w:tcPr>
          <w:p w14:paraId="28558005">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-4%</w:t>
            </w:r>
          </w:p>
        </w:tc>
      </w:tr>
      <w:tr w14:paraId="3E79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3BAAF38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8</w:t>
            </w:r>
          </w:p>
        </w:tc>
        <w:tc>
          <w:tcPr>
            <w:tcW w:w="673" w:type="dxa"/>
            <w:shd w:val="clear" w:color="auto" w:fill="auto"/>
            <w:vAlign w:val="center"/>
          </w:tcPr>
          <w:p w14:paraId="284CF8AE">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27</w:t>
            </w:r>
          </w:p>
        </w:tc>
        <w:tc>
          <w:tcPr>
            <w:tcW w:w="846" w:type="dxa"/>
            <w:shd w:val="clear" w:color="auto" w:fill="auto"/>
            <w:vAlign w:val="center"/>
          </w:tcPr>
          <w:p w14:paraId="2BECEA01">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27</w:t>
            </w:r>
          </w:p>
        </w:tc>
        <w:tc>
          <w:tcPr>
            <w:tcW w:w="743" w:type="dxa"/>
            <w:shd w:val="clear" w:color="auto" w:fill="auto"/>
            <w:vAlign w:val="center"/>
          </w:tcPr>
          <w:p w14:paraId="3AD9E415">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28</w:t>
            </w:r>
          </w:p>
        </w:tc>
        <w:tc>
          <w:tcPr>
            <w:tcW w:w="876" w:type="dxa"/>
            <w:shd w:val="clear" w:color="auto" w:fill="auto"/>
            <w:vAlign w:val="center"/>
          </w:tcPr>
          <w:p w14:paraId="540FCA8D">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22</w:t>
            </w:r>
          </w:p>
        </w:tc>
        <w:tc>
          <w:tcPr>
            <w:tcW w:w="716" w:type="dxa"/>
            <w:shd w:val="clear" w:color="auto" w:fill="auto"/>
            <w:vAlign w:val="center"/>
          </w:tcPr>
          <w:p w14:paraId="7CDA63A7">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30</w:t>
            </w:r>
          </w:p>
        </w:tc>
        <w:tc>
          <w:tcPr>
            <w:tcW w:w="1035" w:type="dxa"/>
            <w:shd w:val="clear" w:color="auto" w:fill="auto"/>
            <w:vAlign w:val="center"/>
          </w:tcPr>
          <w:p w14:paraId="612DF51A">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23</w:t>
            </w:r>
          </w:p>
        </w:tc>
        <w:tc>
          <w:tcPr>
            <w:tcW w:w="913" w:type="dxa"/>
            <w:shd w:val="clear" w:color="auto" w:fill="FFFFFF"/>
            <w:vAlign w:val="center"/>
          </w:tcPr>
          <w:p w14:paraId="3B20D4F7">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11%</w:t>
            </w:r>
          </w:p>
        </w:tc>
        <w:tc>
          <w:tcPr>
            <w:tcW w:w="911" w:type="dxa"/>
            <w:shd w:val="clear" w:color="auto" w:fill="FFFFFF"/>
            <w:vAlign w:val="center"/>
          </w:tcPr>
          <w:p w14:paraId="7596DE7F">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-15%</w:t>
            </w:r>
          </w:p>
        </w:tc>
        <w:tc>
          <w:tcPr>
            <w:tcW w:w="934" w:type="dxa"/>
            <w:shd w:val="clear" w:color="auto" w:fill="FFFFFF"/>
            <w:vAlign w:val="center"/>
          </w:tcPr>
          <w:p w14:paraId="37E29504">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7%</w:t>
            </w:r>
          </w:p>
        </w:tc>
        <w:tc>
          <w:tcPr>
            <w:tcW w:w="912" w:type="dxa"/>
            <w:shd w:val="clear" w:color="auto" w:fill="FFFFFF"/>
            <w:vAlign w:val="center"/>
          </w:tcPr>
          <w:p w14:paraId="0A7B7D11">
            <w:pPr>
              <w:keepNext w:val="0"/>
              <w:keepLines w:val="0"/>
              <w:widowControl/>
              <w:suppressLineNumbers w:val="0"/>
              <w:jc w:val="center"/>
              <w:textAlignment w:val="center"/>
              <w:rPr>
                <w:rFonts w:hint="default" w:ascii="Calibri" w:hAnsi="Calibri" w:cs="Calibri"/>
                <w:i w:val="0"/>
                <w:iCs w:val="0"/>
                <w:color w:val="0070C0"/>
                <w:sz w:val="22"/>
                <w:szCs w:val="22"/>
                <w:u w:val="none"/>
              </w:rPr>
            </w:pPr>
            <w:r>
              <w:rPr>
                <w:rFonts w:hint="default" w:ascii="Times New Roman" w:hAnsi="Times New Roman" w:eastAsia="SimSun" w:cs="Times New Roman"/>
                <w:i w:val="0"/>
                <w:iCs w:val="0"/>
                <w:color w:val="0070C0"/>
                <w:kern w:val="0"/>
                <w:sz w:val="20"/>
                <w:szCs w:val="20"/>
                <w:u w:val="none"/>
                <w:lang w:val="en-US" w:eastAsia="zh-CN" w:bidi="ar"/>
              </w:rPr>
              <w:t>5%</w:t>
            </w:r>
          </w:p>
        </w:tc>
      </w:tr>
      <w:tr w14:paraId="31D9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4230BAB5">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9</w:t>
            </w:r>
          </w:p>
        </w:tc>
        <w:tc>
          <w:tcPr>
            <w:tcW w:w="673" w:type="dxa"/>
            <w:shd w:val="clear" w:color="auto" w:fill="auto"/>
            <w:vAlign w:val="center"/>
          </w:tcPr>
          <w:p w14:paraId="62778EBD">
            <w:pP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p>
        </w:tc>
        <w:tc>
          <w:tcPr>
            <w:tcW w:w="846" w:type="dxa"/>
            <w:shd w:val="clear" w:color="auto" w:fill="auto"/>
            <w:vAlign w:val="center"/>
          </w:tcPr>
          <w:p w14:paraId="1FABD276">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p>
        </w:tc>
        <w:tc>
          <w:tcPr>
            <w:tcW w:w="743" w:type="dxa"/>
            <w:shd w:val="clear" w:color="auto" w:fill="auto"/>
            <w:vAlign w:val="center"/>
          </w:tcPr>
          <w:p w14:paraId="1DB5BEA1">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13</w:t>
            </w:r>
          </w:p>
        </w:tc>
        <w:tc>
          <w:tcPr>
            <w:tcW w:w="876" w:type="dxa"/>
            <w:shd w:val="clear" w:color="auto" w:fill="auto"/>
            <w:vAlign w:val="center"/>
          </w:tcPr>
          <w:p w14:paraId="605EDE15">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19</w:t>
            </w:r>
          </w:p>
        </w:tc>
        <w:tc>
          <w:tcPr>
            <w:tcW w:w="716" w:type="dxa"/>
            <w:shd w:val="clear" w:color="auto" w:fill="auto"/>
            <w:vAlign w:val="center"/>
          </w:tcPr>
          <w:p w14:paraId="327AC34A">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15</w:t>
            </w:r>
          </w:p>
        </w:tc>
        <w:tc>
          <w:tcPr>
            <w:tcW w:w="1035" w:type="dxa"/>
            <w:shd w:val="clear" w:color="auto" w:fill="auto"/>
            <w:vAlign w:val="center"/>
          </w:tcPr>
          <w:p w14:paraId="2AA2CACC">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19</w:t>
            </w:r>
          </w:p>
        </w:tc>
        <w:tc>
          <w:tcPr>
            <w:tcW w:w="913" w:type="dxa"/>
            <w:shd w:val="clear" w:color="auto" w:fill="FFFFFF"/>
            <w:vAlign w:val="center"/>
          </w:tcPr>
          <w:p w14:paraId="424AB094">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11" w:type="dxa"/>
            <w:shd w:val="clear" w:color="auto" w:fill="FFFFFF"/>
            <w:vAlign w:val="center"/>
          </w:tcPr>
          <w:p w14:paraId="4664E7A5">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34" w:type="dxa"/>
            <w:shd w:val="clear" w:color="auto" w:fill="FFFFFF"/>
            <w:vAlign w:val="center"/>
          </w:tcPr>
          <w:p w14:paraId="28178287">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15%</w:t>
            </w:r>
          </w:p>
        </w:tc>
        <w:tc>
          <w:tcPr>
            <w:tcW w:w="912" w:type="dxa"/>
            <w:shd w:val="clear" w:color="auto" w:fill="FFFFFF"/>
            <w:vAlign w:val="center"/>
          </w:tcPr>
          <w:p w14:paraId="28F749DD">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7174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2" w:type="dxa"/>
            <w:shd w:val="clear" w:color="auto" w:fill="auto"/>
            <w:vAlign w:val="center"/>
          </w:tcPr>
          <w:p w14:paraId="23EAD7F3">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10</w:t>
            </w:r>
          </w:p>
        </w:tc>
        <w:tc>
          <w:tcPr>
            <w:tcW w:w="673" w:type="dxa"/>
            <w:shd w:val="clear" w:color="auto" w:fill="auto"/>
            <w:vAlign w:val="center"/>
          </w:tcPr>
          <w:p w14:paraId="6A4A15B3">
            <w:pP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 xml:space="preserve"> </w:t>
            </w:r>
          </w:p>
        </w:tc>
        <w:tc>
          <w:tcPr>
            <w:tcW w:w="846" w:type="dxa"/>
            <w:shd w:val="clear" w:color="auto" w:fill="auto"/>
            <w:vAlign w:val="center"/>
          </w:tcPr>
          <w:p w14:paraId="2C658E8F">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p>
        </w:tc>
        <w:tc>
          <w:tcPr>
            <w:tcW w:w="743" w:type="dxa"/>
            <w:shd w:val="clear" w:color="auto" w:fill="auto"/>
            <w:vAlign w:val="center"/>
          </w:tcPr>
          <w:p w14:paraId="67D20128">
            <w:pPr>
              <w:jc w:val="center"/>
              <w:textAlignment w:val="center"/>
              <w:rPr>
                <w:rFonts w:hint="default" w:ascii="Calibri" w:hAnsi="Calibri" w:cs="Calibri"/>
                <w:i w:val="0"/>
                <w:iCs w:val="0"/>
                <w:color w:val="5B9BD5" w:themeColor="accent1"/>
                <w:sz w:val="22"/>
                <w:szCs w:val="22"/>
                <w:u w:val="none"/>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19</w:t>
            </w:r>
          </w:p>
        </w:tc>
        <w:tc>
          <w:tcPr>
            <w:tcW w:w="876" w:type="dxa"/>
            <w:shd w:val="clear" w:color="auto" w:fill="auto"/>
            <w:vAlign w:val="center"/>
          </w:tcPr>
          <w:p w14:paraId="5C713A9A">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cs="Calibri"/>
                <w:color w:val="5B9BD5" w:themeColor="accent1"/>
                <w:lang w:eastAsia="zh-CN"/>
                <w14:textFill>
                  <w14:solidFill>
                    <w14:schemeClr w14:val="accent1"/>
                  </w14:solidFill>
                </w14:textFill>
              </w:rPr>
              <w:t>18</w:t>
            </w:r>
          </w:p>
        </w:tc>
        <w:tc>
          <w:tcPr>
            <w:tcW w:w="716" w:type="dxa"/>
            <w:shd w:val="clear" w:color="auto" w:fill="auto"/>
            <w:vAlign w:val="center"/>
          </w:tcPr>
          <w:p w14:paraId="77705DCE">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19</w:t>
            </w:r>
          </w:p>
        </w:tc>
        <w:tc>
          <w:tcPr>
            <w:tcW w:w="1035" w:type="dxa"/>
            <w:shd w:val="clear" w:color="auto" w:fill="auto"/>
            <w:vAlign w:val="center"/>
          </w:tcPr>
          <w:p w14:paraId="51738598">
            <w:pPr>
              <w:jc w:val="center"/>
              <w:textAlignment w:val="center"/>
              <w:rPr>
                <w:rFonts w:hint="default" w:ascii="Calibri" w:hAnsi="Calibri" w:cs="Calibri"/>
                <w:i w:val="0"/>
                <w:iCs w:val="0"/>
                <w:color w:val="5B9BD5" w:themeColor="accent1"/>
                <w:sz w:val="22"/>
                <w:szCs w:val="22"/>
                <w:u w:val="none"/>
                <w:lang w:eastAsia="zh-CN"/>
                <w14:textFill>
                  <w14:solidFill>
                    <w14:schemeClr w14:val="accent1"/>
                  </w14:solidFill>
                </w14:textFill>
              </w:rPr>
            </w:pPr>
            <w:r>
              <w:rPr>
                <w:rFonts w:ascii="Calibri" w:hAnsi="Calibri" w:eastAsia="SimSun" w:cs="Calibri"/>
                <w:color w:val="5B9BD5" w:themeColor="accent1"/>
                <w:lang w:eastAsia="zh-CN"/>
                <w14:textFill>
                  <w14:solidFill>
                    <w14:schemeClr w14:val="accent1"/>
                  </w14:solidFill>
                </w14:textFill>
              </w:rPr>
              <w:t>18</w:t>
            </w:r>
          </w:p>
        </w:tc>
        <w:tc>
          <w:tcPr>
            <w:tcW w:w="913" w:type="dxa"/>
            <w:shd w:val="clear" w:color="auto" w:fill="FFFFFF"/>
            <w:vAlign w:val="center"/>
          </w:tcPr>
          <w:p w14:paraId="0C0E7A93">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11" w:type="dxa"/>
            <w:shd w:val="clear" w:color="auto" w:fill="FFFFFF"/>
            <w:vAlign w:val="center"/>
          </w:tcPr>
          <w:p w14:paraId="328A5F86">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934" w:type="dxa"/>
            <w:shd w:val="clear" w:color="auto" w:fill="FFFFFF"/>
            <w:vAlign w:val="center"/>
          </w:tcPr>
          <w:p w14:paraId="7F9A0A46">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0%</w:t>
            </w:r>
          </w:p>
        </w:tc>
        <w:tc>
          <w:tcPr>
            <w:tcW w:w="912" w:type="dxa"/>
            <w:shd w:val="clear" w:color="auto" w:fill="FFFFFF"/>
            <w:vAlign w:val="center"/>
          </w:tcPr>
          <w:p w14:paraId="2A25C70F">
            <w:pPr>
              <w:keepNext w:val="0"/>
              <w:keepLines w:val="0"/>
              <w:widowControl/>
              <w:suppressLineNumbers w:val="0"/>
              <w:jc w:val="center"/>
              <w:textAlignment w:val="center"/>
              <w:rPr>
                <w:rFonts w:hint="default" w:ascii="Calibri" w:hAnsi="Calibri" w:cs="Calibri"/>
                <w:i w:val="0"/>
                <w:iCs w:val="0"/>
                <w:color w:val="0070C0"/>
                <w:sz w:val="22"/>
                <w:szCs w:val="22"/>
                <w:u w:val="none"/>
                <w:lang w:eastAsia="zh-CN"/>
              </w:rPr>
            </w:pPr>
            <w:r>
              <w:rPr>
                <w:rFonts w:hint="default" w:ascii="Times New Roman" w:hAnsi="Times New Roman" w:eastAsia="SimSun" w:cs="Times New Roman"/>
                <w:i w:val="0"/>
                <w:iCs w:val="0"/>
                <w:color w:val="0070C0"/>
                <w:kern w:val="0"/>
                <w:sz w:val="20"/>
                <w:szCs w:val="20"/>
                <w:u w:val="none"/>
                <w:lang w:val="en-US" w:eastAsia="zh-CN" w:bidi="ar"/>
              </w:rPr>
              <w:t>0%</w:t>
            </w:r>
          </w:p>
        </w:tc>
      </w:tr>
    </w:tbl>
    <w:p w14:paraId="462DFE13">
      <w:pPr>
        <w:spacing w:after="0" w:line="276" w:lineRule="auto"/>
        <w:rPr>
          <w:rFonts w:cstheme="minorHAnsi"/>
          <w:color w:val="auto"/>
        </w:rPr>
      </w:pPr>
    </w:p>
    <w:tbl>
      <w:tblPr>
        <w:tblStyle w:val="16"/>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673"/>
        <w:gridCol w:w="846"/>
        <w:gridCol w:w="743"/>
        <w:gridCol w:w="876"/>
        <w:gridCol w:w="716"/>
        <w:gridCol w:w="1034"/>
        <w:gridCol w:w="912"/>
        <w:gridCol w:w="911"/>
        <w:gridCol w:w="934"/>
        <w:gridCol w:w="912"/>
      </w:tblGrid>
      <w:tr w14:paraId="0A84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4BD2E27A">
            <w:pPr>
              <w:spacing w:after="0" w:line="276" w:lineRule="auto"/>
              <w:jc w:val="both"/>
              <w:rPr>
                <w:rFonts w:cstheme="minorHAnsi"/>
                <w:bCs/>
                <w:i/>
                <w:color w:val="auto"/>
              </w:rPr>
            </w:pPr>
            <w:r>
              <w:rPr>
                <w:rFonts w:cstheme="minorHAnsi"/>
                <w:bCs/>
                <w:iCs/>
                <w:color w:val="auto"/>
              </w:rPr>
              <w:t>Enrollment Status of</w:t>
            </w:r>
            <w:r>
              <w:rPr>
                <w:rFonts w:cstheme="minorHAnsi"/>
                <w:bCs/>
                <w:i/>
                <w:color w:val="auto"/>
              </w:rPr>
              <w:t xml:space="preserve"> (</w:t>
            </w:r>
            <w:r>
              <w:rPr>
                <w:rFonts w:hint="default" w:cstheme="minorHAnsi"/>
                <w:bCs/>
                <w:i/>
                <w:color w:val="auto"/>
                <w:lang w:val="en-US"/>
              </w:rPr>
              <w:t>GBSS Sindhi Jamat Housing Society</w:t>
            </w:r>
            <w:r>
              <w:rPr>
                <w:rFonts w:cstheme="minorHAnsi"/>
                <w:bCs/>
                <w:i/>
                <w:color w:val="auto"/>
              </w:rPr>
              <w:t>)</w:t>
            </w:r>
          </w:p>
          <w:p w14:paraId="08AD654C">
            <w:pPr>
              <w:spacing w:after="0" w:line="276" w:lineRule="auto"/>
              <w:jc w:val="both"/>
              <w:rPr>
                <w:rFonts w:cstheme="minorHAnsi"/>
                <w:bCs/>
                <w:i/>
                <w:color w:val="auto"/>
              </w:rPr>
            </w:pPr>
            <w:r>
              <w:rPr>
                <w:rFonts w:cstheme="minorHAnsi"/>
                <w:bCs/>
                <w:i/>
                <w:color w:val="auto"/>
              </w:rPr>
              <w:t>Disaggregated by Gender &amp; Grade</w:t>
            </w:r>
          </w:p>
        </w:tc>
      </w:tr>
      <w:tr w14:paraId="612D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5" w:type="pct"/>
            <w:vMerge w:val="restart"/>
            <w:vAlign w:val="center"/>
          </w:tcPr>
          <w:p w14:paraId="76C785E8">
            <w:pPr>
              <w:jc w:val="both"/>
              <w:textAlignment w:val="center"/>
              <w:rPr>
                <w:rFonts w:ascii="Calibri" w:hAnsi="Calibri" w:cs="Calibri"/>
                <w:b/>
                <w:bCs/>
                <w:color w:val="auto"/>
              </w:rPr>
            </w:pPr>
            <w:r>
              <w:rPr>
                <w:rFonts w:ascii="Calibri" w:hAnsi="Calibri" w:eastAsia="SimSun" w:cs="Calibri"/>
                <w:b/>
                <w:bCs/>
                <w:color w:val="auto"/>
                <w:lang w:eastAsia="zh-CN" w:bidi="ar"/>
              </w:rPr>
              <w:t>Grade</w:t>
            </w:r>
          </w:p>
          <w:p w14:paraId="7EAF9404">
            <w:pPr>
              <w:spacing w:after="0" w:line="276" w:lineRule="auto"/>
              <w:jc w:val="both"/>
              <w:rPr>
                <w:rFonts w:cstheme="minorHAnsi"/>
                <w:b/>
                <w:bCs/>
                <w:iCs/>
                <w:color w:val="auto"/>
              </w:rPr>
            </w:pPr>
          </w:p>
        </w:tc>
        <w:tc>
          <w:tcPr>
            <w:tcW w:w="797" w:type="pct"/>
            <w:gridSpan w:val="2"/>
            <w:vAlign w:val="center"/>
          </w:tcPr>
          <w:p w14:paraId="1E85477F">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Initial baseline (at time of handing over)</w:t>
            </w:r>
          </w:p>
        </w:tc>
        <w:tc>
          <w:tcPr>
            <w:tcW w:w="850" w:type="pct"/>
            <w:gridSpan w:val="2"/>
            <w:vAlign w:val="center"/>
          </w:tcPr>
          <w:p w14:paraId="4DBF533D">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Current baseline (at start of academic year)</w:t>
            </w:r>
          </w:p>
        </w:tc>
        <w:tc>
          <w:tcPr>
            <w:tcW w:w="919" w:type="pct"/>
            <w:gridSpan w:val="2"/>
            <w:vAlign w:val="center"/>
          </w:tcPr>
          <w:p w14:paraId="33EF4C08">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Current enrolment (at the end of reporting period)</w:t>
            </w:r>
          </w:p>
        </w:tc>
        <w:tc>
          <w:tcPr>
            <w:tcW w:w="957" w:type="pct"/>
            <w:gridSpan w:val="2"/>
            <w:vAlign w:val="center"/>
          </w:tcPr>
          <w:p w14:paraId="6D5EABB6">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Percentage of improvement (from initial baseline)</w:t>
            </w:r>
          </w:p>
        </w:tc>
        <w:tc>
          <w:tcPr>
            <w:tcW w:w="969" w:type="pct"/>
            <w:gridSpan w:val="2"/>
            <w:vAlign w:val="center"/>
          </w:tcPr>
          <w:p w14:paraId="785E3248">
            <w:pPr>
              <w:jc w:val="center"/>
              <w:textAlignment w:val="center"/>
              <w:rPr>
                <w:rFonts w:ascii="Calibri" w:hAnsi="Calibri" w:cs="Calibri"/>
                <w:b/>
                <w:bCs/>
                <w:color w:val="auto"/>
                <w:sz w:val="20"/>
                <w:szCs w:val="20"/>
              </w:rPr>
            </w:pPr>
            <w:r>
              <w:rPr>
                <w:rFonts w:ascii="Calibri" w:hAnsi="Calibri" w:eastAsia="SimSun" w:cs="Calibri"/>
                <w:b/>
                <w:bCs/>
                <w:color w:val="auto"/>
                <w:sz w:val="20"/>
                <w:szCs w:val="20"/>
                <w:lang w:eastAsia="zh-CN" w:bidi="ar"/>
              </w:rPr>
              <w:t>Percentage of improvement (from current baseline)</w:t>
            </w:r>
          </w:p>
        </w:tc>
      </w:tr>
      <w:tr w14:paraId="0AA1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5" w:type="pct"/>
            <w:vMerge w:val="continue"/>
          </w:tcPr>
          <w:p w14:paraId="5EE09C59">
            <w:pPr>
              <w:spacing w:after="0" w:line="276" w:lineRule="auto"/>
              <w:jc w:val="both"/>
              <w:rPr>
                <w:rFonts w:cstheme="minorHAnsi"/>
                <w:iCs/>
                <w:color w:val="auto"/>
              </w:rPr>
            </w:pPr>
          </w:p>
        </w:tc>
        <w:tc>
          <w:tcPr>
            <w:tcW w:w="353" w:type="pct"/>
            <w:shd w:val="clear" w:color="auto" w:fill="FFFF00"/>
            <w:vAlign w:val="center"/>
          </w:tcPr>
          <w:p w14:paraId="79CAF48B">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44" w:type="pct"/>
            <w:shd w:val="clear" w:color="auto" w:fill="FFFF00"/>
            <w:vAlign w:val="center"/>
          </w:tcPr>
          <w:p w14:paraId="48421AB9">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390" w:type="pct"/>
            <w:shd w:val="clear" w:color="auto" w:fill="FFFF00"/>
            <w:vAlign w:val="center"/>
          </w:tcPr>
          <w:p w14:paraId="61C7654C">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60" w:type="pct"/>
            <w:shd w:val="clear" w:color="auto" w:fill="FFFF00"/>
            <w:vAlign w:val="center"/>
          </w:tcPr>
          <w:p w14:paraId="4452C322">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376" w:type="pct"/>
            <w:shd w:val="clear" w:color="auto" w:fill="FFFF00"/>
            <w:vAlign w:val="center"/>
          </w:tcPr>
          <w:p w14:paraId="668BEEFE">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543" w:type="pct"/>
            <w:shd w:val="clear" w:color="auto" w:fill="FFFF00"/>
            <w:vAlign w:val="center"/>
          </w:tcPr>
          <w:p w14:paraId="53B3AA77">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478" w:type="pct"/>
            <w:shd w:val="clear" w:color="auto" w:fill="FFFF00"/>
            <w:vAlign w:val="center"/>
          </w:tcPr>
          <w:p w14:paraId="39AEB36D">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78" w:type="pct"/>
            <w:shd w:val="clear" w:color="auto" w:fill="FFFF00"/>
            <w:vAlign w:val="center"/>
          </w:tcPr>
          <w:p w14:paraId="66B90BD2">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c>
          <w:tcPr>
            <w:tcW w:w="490" w:type="pct"/>
            <w:shd w:val="clear" w:color="auto" w:fill="FFFF00"/>
            <w:vAlign w:val="center"/>
          </w:tcPr>
          <w:p w14:paraId="258575BF">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Girls </w:t>
            </w:r>
          </w:p>
        </w:tc>
        <w:tc>
          <w:tcPr>
            <w:tcW w:w="478" w:type="pct"/>
            <w:shd w:val="clear" w:color="auto" w:fill="FFFF00"/>
            <w:vAlign w:val="center"/>
          </w:tcPr>
          <w:p w14:paraId="789964BE">
            <w:pPr>
              <w:jc w:val="center"/>
              <w:textAlignment w:val="center"/>
              <w:rPr>
                <w:rFonts w:ascii="Calibri" w:hAnsi="Calibri" w:cs="Calibri"/>
                <w:i/>
                <w:iCs/>
                <w:color w:val="auto"/>
              </w:rPr>
            </w:pPr>
            <w:r>
              <w:rPr>
                <w:rFonts w:ascii="Calibri" w:hAnsi="Calibri" w:eastAsia="SimSun" w:cs="Calibri"/>
                <w:i/>
                <w:iCs/>
                <w:color w:val="auto"/>
                <w:lang w:eastAsia="zh-CN" w:bidi="ar"/>
              </w:rPr>
              <w:t xml:space="preserve">Boys </w:t>
            </w:r>
          </w:p>
        </w:tc>
      </w:tr>
      <w:tr w14:paraId="7F5F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center"/>
          </w:tcPr>
          <w:p w14:paraId="1775B76D">
            <w:pPr>
              <w:jc w:val="center"/>
              <w:textAlignment w:val="center"/>
              <w:rPr>
                <w:rFonts w:ascii="Calibri" w:hAnsi="Calibri" w:cs="Calibri" w:eastAsiaTheme="minorHAnsi"/>
                <w:color w:val="0000FF"/>
                <w:sz w:val="22"/>
                <w:szCs w:val="22"/>
                <w:lang w:val="en-US" w:eastAsia="en-US" w:bidi="ar-SA"/>
              </w:rPr>
            </w:pPr>
            <w:r>
              <w:rPr>
                <w:rFonts w:ascii="Calibri" w:hAnsi="Calibri" w:cs="Calibri"/>
                <w:color w:val="0000FF"/>
              </w:rPr>
              <w:t>KG</w:t>
            </w:r>
          </w:p>
        </w:tc>
        <w:tc>
          <w:tcPr>
            <w:tcW w:w="673" w:type="dxa"/>
            <w:shd w:val="clear" w:color="auto" w:fill="auto"/>
            <w:vAlign w:val="center"/>
          </w:tcPr>
          <w:p w14:paraId="04D6483C">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846" w:type="dxa"/>
            <w:shd w:val="clear" w:color="auto" w:fill="auto"/>
            <w:vAlign w:val="center"/>
          </w:tcPr>
          <w:p w14:paraId="09E35B64">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743" w:type="dxa"/>
            <w:shd w:val="clear" w:color="auto" w:fill="auto"/>
            <w:vAlign w:val="center"/>
          </w:tcPr>
          <w:p w14:paraId="1ACBD6C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49</w:t>
            </w:r>
          </w:p>
        </w:tc>
        <w:tc>
          <w:tcPr>
            <w:tcW w:w="876" w:type="dxa"/>
            <w:shd w:val="clear" w:color="auto" w:fill="auto"/>
            <w:vAlign w:val="center"/>
          </w:tcPr>
          <w:p w14:paraId="7F06E9F0">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61</w:t>
            </w:r>
          </w:p>
        </w:tc>
        <w:tc>
          <w:tcPr>
            <w:tcW w:w="716" w:type="dxa"/>
            <w:shd w:val="clear" w:color="auto" w:fill="auto"/>
            <w:vAlign w:val="center"/>
          </w:tcPr>
          <w:p w14:paraId="06E87D2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23</w:t>
            </w:r>
          </w:p>
        </w:tc>
        <w:tc>
          <w:tcPr>
            <w:tcW w:w="1034" w:type="dxa"/>
            <w:shd w:val="clear" w:color="auto" w:fill="auto"/>
            <w:vAlign w:val="center"/>
          </w:tcPr>
          <w:p w14:paraId="649D9F0B">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31</w:t>
            </w:r>
          </w:p>
        </w:tc>
        <w:tc>
          <w:tcPr>
            <w:tcW w:w="912" w:type="dxa"/>
            <w:shd w:val="clear" w:color="auto" w:fill="auto"/>
            <w:vAlign w:val="center"/>
          </w:tcPr>
          <w:p w14:paraId="684EC3BC">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c>
          <w:tcPr>
            <w:tcW w:w="911" w:type="dxa"/>
            <w:shd w:val="clear" w:color="auto" w:fill="auto"/>
            <w:vAlign w:val="center"/>
          </w:tcPr>
          <w:p w14:paraId="325AA2B6">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c>
          <w:tcPr>
            <w:tcW w:w="934" w:type="dxa"/>
            <w:shd w:val="clear" w:color="auto" w:fill="auto"/>
            <w:vAlign w:val="center"/>
          </w:tcPr>
          <w:p w14:paraId="43BFE7B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c>
          <w:tcPr>
            <w:tcW w:w="912" w:type="dxa"/>
            <w:shd w:val="clear" w:color="auto" w:fill="auto"/>
            <w:vAlign w:val="center"/>
          </w:tcPr>
          <w:p w14:paraId="22D8DF49">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r>
      <w:tr w14:paraId="3394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3" w:type="dxa"/>
            <w:shd w:val="clear" w:color="auto" w:fill="auto"/>
            <w:vAlign w:val="center"/>
          </w:tcPr>
          <w:p w14:paraId="030C4100">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w:t>
            </w:r>
          </w:p>
        </w:tc>
        <w:tc>
          <w:tcPr>
            <w:tcW w:w="673" w:type="dxa"/>
            <w:shd w:val="clear" w:color="auto" w:fill="auto"/>
            <w:vAlign w:val="center"/>
          </w:tcPr>
          <w:p w14:paraId="4E241A67">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11</w:t>
            </w:r>
          </w:p>
        </w:tc>
        <w:tc>
          <w:tcPr>
            <w:tcW w:w="846" w:type="dxa"/>
            <w:shd w:val="clear" w:color="auto" w:fill="auto"/>
            <w:vAlign w:val="center"/>
          </w:tcPr>
          <w:p w14:paraId="6416F56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12</w:t>
            </w:r>
          </w:p>
        </w:tc>
        <w:tc>
          <w:tcPr>
            <w:tcW w:w="743" w:type="dxa"/>
            <w:shd w:val="clear" w:color="auto" w:fill="auto"/>
            <w:vAlign w:val="center"/>
          </w:tcPr>
          <w:p w14:paraId="36CBD6FA">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22</w:t>
            </w:r>
          </w:p>
        </w:tc>
        <w:tc>
          <w:tcPr>
            <w:tcW w:w="876" w:type="dxa"/>
            <w:shd w:val="clear" w:color="auto" w:fill="auto"/>
            <w:vAlign w:val="center"/>
          </w:tcPr>
          <w:p w14:paraId="2C640D19">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27</w:t>
            </w:r>
          </w:p>
        </w:tc>
        <w:tc>
          <w:tcPr>
            <w:tcW w:w="716" w:type="dxa"/>
            <w:shd w:val="clear" w:color="auto" w:fill="auto"/>
            <w:vAlign w:val="center"/>
          </w:tcPr>
          <w:p w14:paraId="41E8485B">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25</w:t>
            </w:r>
          </w:p>
        </w:tc>
        <w:tc>
          <w:tcPr>
            <w:tcW w:w="1034" w:type="dxa"/>
            <w:shd w:val="clear" w:color="auto" w:fill="auto"/>
            <w:vAlign w:val="center"/>
          </w:tcPr>
          <w:p w14:paraId="0E4329AB">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33</w:t>
            </w:r>
          </w:p>
        </w:tc>
        <w:tc>
          <w:tcPr>
            <w:tcW w:w="912" w:type="dxa"/>
            <w:shd w:val="clear" w:color="auto" w:fill="auto"/>
            <w:vAlign w:val="center"/>
          </w:tcPr>
          <w:p w14:paraId="75D0157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11" w:type="dxa"/>
            <w:shd w:val="clear" w:color="auto" w:fill="auto"/>
            <w:vAlign w:val="center"/>
          </w:tcPr>
          <w:p w14:paraId="6649072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125%</w:t>
            </w:r>
          </w:p>
        </w:tc>
        <w:tc>
          <w:tcPr>
            <w:tcW w:w="934" w:type="dxa"/>
            <w:shd w:val="clear" w:color="auto" w:fill="auto"/>
            <w:vAlign w:val="center"/>
          </w:tcPr>
          <w:p w14:paraId="2C9D4589">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35%</w:t>
            </w:r>
          </w:p>
        </w:tc>
        <w:tc>
          <w:tcPr>
            <w:tcW w:w="912" w:type="dxa"/>
            <w:shd w:val="clear" w:color="auto" w:fill="auto"/>
            <w:vAlign w:val="center"/>
          </w:tcPr>
          <w:p w14:paraId="7D985FAD">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40%</w:t>
            </w:r>
          </w:p>
        </w:tc>
      </w:tr>
      <w:tr w14:paraId="3228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center"/>
          </w:tcPr>
          <w:p w14:paraId="4F09394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w:t>
            </w:r>
          </w:p>
        </w:tc>
        <w:tc>
          <w:tcPr>
            <w:tcW w:w="673" w:type="dxa"/>
            <w:shd w:val="clear" w:color="auto" w:fill="auto"/>
            <w:vAlign w:val="center"/>
          </w:tcPr>
          <w:p w14:paraId="75CAAC0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w:t>
            </w:r>
          </w:p>
        </w:tc>
        <w:tc>
          <w:tcPr>
            <w:tcW w:w="846" w:type="dxa"/>
            <w:shd w:val="clear" w:color="auto" w:fill="auto"/>
            <w:vAlign w:val="center"/>
          </w:tcPr>
          <w:p w14:paraId="4A7D527E">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19</w:t>
            </w:r>
          </w:p>
        </w:tc>
        <w:tc>
          <w:tcPr>
            <w:tcW w:w="743" w:type="dxa"/>
            <w:shd w:val="clear" w:color="auto" w:fill="auto"/>
            <w:vAlign w:val="center"/>
          </w:tcPr>
          <w:p w14:paraId="66C1FE80">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26</w:t>
            </w:r>
          </w:p>
        </w:tc>
        <w:tc>
          <w:tcPr>
            <w:tcW w:w="876" w:type="dxa"/>
            <w:shd w:val="clear" w:color="auto" w:fill="auto"/>
            <w:vAlign w:val="center"/>
          </w:tcPr>
          <w:p w14:paraId="2955627C">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26</w:t>
            </w:r>
          </w:p>
        </w:tc>
        <w:tc>
          <w:tcPr>
            <w:tcW w:w="716" w:type="dxa"/>
            <w:shd w:val="clear" w:color="auto" w:fill="auto"/>
            <w:vAlign w:val="center"/>
          </w:tcPr>
          <w:p w14:paraId="6A872D2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20</w:t>
            </w:r>
          </w:p>
        </w:tc>
        <w:tc>
          <w:tcPr>
            <w:tcW w:w="1034" w:type="dxa"/>
            <w:shd w:val="clear" w:color="auto" w:fill="auto"/>
            <w:vAlign w:val="center"/>
          </w:tcPr>
          <w:p w14:paraId="31A5CC0D">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30</w:t>
            </w:r>
          </w:p>
        </w:tc>
        <w:tc>
          <w:tcPr>
            <w:tcW w:w="912" w:type="dxa"/>
            <w:shd w:val="clear" w:color="auto" w:fill="auto"/>
            <w:vAlign w:val="center"/>
          </w:tcPr>
          <w:p w14:paraId="66AB1667">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11" w:type="dxa"/>
            <w:shd w:val="clear" w:color="auto" w:fill="auto"/>
            <w:vAlign w:val="center"/>
          </w:tcPr>
          <w:p w14:paraId="76ED07AB">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34" w:type="dxa"/>
            <w:shd w:val="clear" w:color="auto" w:fill="auto"/>
            <w:vAlign w:val="center"/>
          </w:tcPr>
          <w:p w14:paraId="28FD5084">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c>
          <w:tcPr>
            <w:tcW w:w="912" w:type="dxa"/>
            <w:shd w:val="clear" w:color="auto" w:fill="auto"/>
            <w:vAlign w:val="center"/>
          </w:tcPr>
          <w:p w14:paraId="38703E5E">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r>
      <w:tr w14:paraId="7710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center"/>
          </w:tcPr>
          <w:p w14:paraId="4138A13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w:t>
            </w:r>
          </w:p>
        </w:tc>
        <w:tc>
          <w:tcPr>
            <w:tcW w:w="673" w:type="dxa"/>
            <w:shd w:val="clear" w:color="auto" w:fill="auto"/>
            <w:vAlign w:val="center"/>
          </w:tcPr>
          <w:p w14:paraId="5DDEB1E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15</w:t>
            </w:r>
          </w:p>
        </w:tc>
        <w:tc>
          <w:tcPr>
            <w:tcW w:w="846" w:type="dxa"/>
            <w:shd w:val="clear" w:color="auto" w:fill="auto"/>
            <w:vAlign w:val="center"/>
          </w:tcPr>
          <w:p w14:paraId="3575B620">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17</w:t>
            </w:r>
          </w:p>
        </w:tc>
        <w:tc>
          <w:tcPr>
            <w:tcW w:w="743" w:type="dxa"/>
            <w:shd w:val="clear" w:color="auto" w:fill="auto"/>
            <w:vAlign w:val="center"/>
          </w:tcPr>
          <w:p w14:paraId="471F67E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24</w:t>
            </w:r>
          </w:p>
        </w:tc>
        <w:tc>
          <w:tcPr>
            <w:tcW w:w="876" w:type="dxa"/>
            <w:shd w:val="clear" w:color="auto" w:fill="auto"/>
            <w:vAlign w:val="center"/>
          </w:tcPr>
          <w:p w14:paraId="03A9D0DE">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28</w:t>
            </w:r>
          </w:p>
        </w:tc>
        <w:tc>
          <w:tcPr>
            <w:tcW w:w="716" w:type="dxa"/>
            <w:shd w:val="clear" w:color="auto" w:fill="auto"/>
            <w:vAlign w:val="center"/>
          </w:tcPr>
          <w:p w14:paraId="5CE6EF1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23</w:t>
            </w:r>
          </w:p>
        </w:tc>
        <w:tc>
          <w:tcPr>
            <w:tcW w:w="1034" w:type="dxa"/>
            <w:shd w:val="clear" w:color="auto" w:fill="auto"/>
            <w:vAlign w:val="center"/>
          </w:tcPr>
          <w:p w14:paraId="19F072FC">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24</w:t>
            </w:r>
          </w:p>
        </w:tc>
        <w:tc>
          <w:tcPr>
            <w:tcW w:w="912" w:type="dxa"/>
            <w:shd w:val="clear" w:color="auto" w:fill="auto"/>
            <w:vAlign w:val="center"/>
          </w:tcPr>
          <w:p w14:paraId="5AEEDDD6">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11" w:type="dxa"/>
            <w:shd w:val="clear" w:color="auto" w:fill="auto"/>
            <w:vAlign w:val="center"/>
          </w:tcPr>
          <w:p w14:paraId="7C3C5D3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34" w:type="dxa"/>
            <w:shd w:val="clear" w:color="auto" w:fill="auto"/>
            <w:vAlign w:val="center"/>
          </w:tcPr>
          <w:p w14:paraId="43BDF9BE">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c>
          <w:tcPr>
            <w:tcW w:w="912" w:type="dxa"/>
            <w:shd w:val="clear" w:color="auto" w:fill="auto"/>
            <w:vAlign w:val="center"/>
          </w:tcPr>
          <w:p w14:paraId="786159B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r>
      <w:tr w14:paraId="3F88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center"/>
          </w:tcPr>
          <w:p w14:paraId="7A07C2F2">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4</w:t>
            </w:r>
          </w:p>
        </w:tc>
        <w:tc>
          <w:tcPr>
            <w:tcW w:w="673" w:type="dxa"/>
            <w:shd w:val="clear" w:color="auto" w:fill="auto"/>
            <w:vAlign w:val="center"/>
          </w:tcPr>
          <w:p w14:paraId="5528158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16</w:t>
            </w:r>
          </w:p>
        </w:tc>
        <w:tc>
          <w:tcPr>
            <w:tcW w:w="846" w:type="dxa"/>
            <w:shd w:val="clear" w:color="auto" w:fill="auto"/>
            <w:vAlign w:val="center"/>
          </w:tcPr>
          <w:p w14:paraId="093B3544">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16</w:t>
            </w:r>
          </w:p>
        </w:tc>
        <w:tc>
          <w:tcPr>
            <w:tcW w:w="743" w:type="dxa"/>
            <w:shd w:val="clear" w:color="auto" w:fill="auto"/>
            <w:vAlign w:val="center"/>
          </w:tcPr>
          <w:p w14:paraId="49A001C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31</w:t>
            </w:r>
          </w:p>
        </w:tc>
        <w:tc>
          <w:tcPr>
            <w:tcW w:w="876" w:type="dxa"/>
            <w:shd w:val="clear" w:color="auto" w:fill="auto"/>
            <w:vAlign w:val="center"/>
          </w:tcPr>
          <w:p w14:paraId="081BDFF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22</w:t>
            </w:r>
          </w:p>
        </w:tc>
        <w:tc>
          <w:tcPr>
            <w:tcW w:w="716" w:type="dxa"/>
            <w:shd w:val="clear" w:color="auto" w:fill="auto"/>
            <w:vAlign w:val="center"/>
          </w:tcPr>
          <w:p w14:paraId="2CB227C4">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26</w:t>
            </w:r>
          </w:p>
        </w:tc>
        <w:tc>
          <w:tcPr>
            <w:tcW w:w="1034" w:type="dxa"/>
            <w:shd w:val="clear" w:color="auto" w:fill="auto"/>
            <w:vAlign w:val="center"/>
          </w:tcPr>
          <w:p w14:paraId="0784B1A4">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26</w:t>
            </w:r>
          </w:p>
        </w:tc>
        <w:tc>
          <w:tcPr>
            <w:tcW w:w="912" w:type="dxa"/>
            <w:shd w:val="clear" w:color="auto" w:fill="auto"/>
            <w:vAlign w:val="center"/>
          </w:tcPr>
          <w:p w14:paraId="39FCBD56">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38%</w:t>
            </w:r>
          </w:p>
        </w:tc>
        <w:tc>
          <w:tcPr>
            <w:tcW w:w="911" w:type="dxa"/>
            <w:shd w:val="clear" w:color="auto" w:fill="auto"/>
            <w:vAlign w:val="center"/>
          </w:tcPr>
          <w:p w14:paraId="621CEE8A">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44%</w:t>
            </w:r>
          </w:p>
        </w:tc>
        <w:tc>
          <w:tcPr>
            <w:tcW w:w="934" w:type="dxa"/>
            <w:shd w:val="clear" w:color="auto" w:fill="auto"/>
            <w:vAlign w:val="center"/>
          </w:tcPr>
          <w:p w14:paraId="34AAB42C">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40%</w:t>
            </w:r>
          </w:p>
        </w:tc>
        <w:tc>
          <w:tcPr>
            <w:tcW w:w="912" w:type="dxa"/>
            <w:shd w:val="clear" w:color="auto" w:fill="auto"/>
            <w:vAlign w:val="center"/>
          </w:tcPr>
          <w:p w14:paraId="2EAABE3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45%</w:t>
            </w:r>
          </w:p>
        </w:tc>
      </w:tr>
      <w:tr w14:paraId="2BE6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center"/>
          </w:tcPr>
          <w:p w14:paraId="47BE5B0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w:t>
            </w:r>
          </w:p>
        </w:tc>
        <w:tc>
          <w:tcPr>
            <w:tcW w:w="673" w:type="dxa"/>
            <w:shd w:val="clear" w:color="auto" w:fill="auto"/>
            <w:vAlign w:val="center"/>
          </w:tcPr>
          <w:p w14:paraId="44244EAE">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18</w:t>
            </w:r>
          </w:p>
        </w:tc>
        <w:tc>
          <w:tcPr>
            <w:tcW w:w="846" w:type="dxa"/>
            <w:shd w:val="clear" w:color="auto" w:fill="auto"/>
            <w:vAlign w:val="center"/>
          </w:tcPr>
          <w:p w14:paraId="49D67D5D">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19</w:t>
            </w:r>
          </w:p>
        </w:tc>
        <w:tc>
          <w:tcPr>
            <w:tcW w:w="743" w:type="dxa"/>
            <w:shd w:val="clear" w:color="auto" w:fill="auto"/>
            <w:vAlign w:val="center"/>
          </w:tcPr>
          <w:p w14:paraId="6D06328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23</w:t>
            </w:r>
          </w:p>
        </w:tc>
        <w:tc>
          <w:tcPr>
            <w:tcW w:w="876" w:type="dxa"/>
            <w:shd w:val="clear" w:color="auto" w:fill="auto"/>
            <w:vAlign w:val="center"/>
          </w:tcPr>
          <w:p w14:paraId="6754406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23</w:t>
            </w:r>
          </w:p>
        </w:tc>
        <w:tc>
          <w:tcPr>
            <w:tcW w:w="716" w:type="dxa"/>
            <w:shd w:val="clear" w:color="auto" w:fill="auto"/>
            <w:vAlign w:val="center"/>
          </w:tcPr>
          <w:p w14:paraId="6A3B23CB">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26</w:t>
            </w:r>
          </w:p>
        </w:tc>
        <w:tc>
          <w:tcPr>
            <w:tcW w:w="1034" w:type="dxa"/>
            <w:shd w:val="clear" w:color="auto" w:fill="auto"/>
            <w:vAlign w:val="center"/>
          </w:tcPr>
          <w:p w14:paraId="6F388C5A">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21</w:t>
            </w:r>
          </w:p>
        </w:tc>
        <w:tc>
          <w:tcPr>
            <w:tcW w:w="912" w:type="dxa"/>
            <w:shd w:val="clear" w:color="auto" w:fill="auto"/>
            <w:vAlign w:val="center"/>
          </w:tcPr>
          <w:p w14:paraId="3E63B72F">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39%</w:t>
            </w:r>
          </w:p>
        </w:tc>
        <w:tc>
          <w:tcPr>
            <w:tcW w:w="911" w:type="dxa"/>
            <w:shd w:val="clear" w:color="auto" w:fill="auto"/>
            <w:vAlign w:val="center"/>
          </w:tcPr>
          <w:p w14:paraId="07DDEC1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16%</w:t>
            </w:r>
          </w:p>
        </w:tc>
        <w:tc>
          <w:tcPr>
            <w:tcW w:w="934" w:type="dxa"/>
            <w:shd w:val="clear" w:color="auto" w:fill="auto"/>
            <w:vAlign w:val="center"/>
          </w:tcPr>
          <w:p w14:paraId="76BFC011">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50%</w:t>
            </w:r>
          </w:p>
        </w:tc>
        <w:tc>
          <w:tcPr>
            <w:tcW w:w="912" w:type="dxa"/>
            <w:shd w:val="clear" w:color="auto" w:fill="auto"/>
            <w:vAlign w:val="center"/>
          </w:tcPr>
          <w:p w14:paraId="7A5DAD80">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35%</w:t>
            </w:r>
          </w:p>
        </w:tc>
      </w:tr>
      <w:tr w14:paraId="1382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bottom"/>
          </w:tcPr>
          <w:p w14:paraId="5D2F5226">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6</w:t>
            </w:r>
          </w:p>
        </w:tc>
        <w:tc>
          <w:tcPr>
            <w:tcW w:w="673" w:type="dxa"/>
            <w:shd w:val="clear" w:color="auto" w:fill="auto"/>
            <w:vAlign w:val="bottom"/>
          </w:tcPr>
          <w:p w14:paraId="2F791531">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846" w:type="dxa"/>
            <w:shd w:val="clear" w:color="auto" w:fill="auto"/>
            <w:vAlign w:val="bottom"/>
          </w:tcPr>
          <w:p w14:paraId="2F671780">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743" w:type="dxa"/>
            <w:shd w:val="clear" w:color="auto" w:fill="auto"/>
            <w:vAlign w:val="bottom"/>
          </w:tcPr>
          <w:p w14:paraId="5E361BA9">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25</w:t>
            </w:r>
          </w:p>
        </w:tc>
        <w:tc>
          <w:tcPr>
            <w:tcW w:w="876" w:type="dxa"/>
            <w:shd w:val="clear" w:color="auto" w:fill="auto"/>
            <w:vAlign w:val="bottom"/>
          </w:tcPr>
          <w:p w14:paraId="60406B69">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17</w:t>
            </w:r>
          </w:p>
        </w:tc>
        <w:tc>
          <w:tcPr>
            <w:tcW w:w="716" w:type="dxa"/>
            <w:shd w:val="clear" w:color="auto" w:fill="auto"/>
            <w:vAlign w:val="bottom"/>
          </w:tcPr>
          <w:p w14:paraId="6D3AA94A">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25</w:t>
            </w:r>
          </w:p>
        </w:tc>
        <w:tc>
          <w:tcPr>
            <w:tcW w:w="1034" w:type="dxa"/>
            <w:shd w:val="clear" w:color="auto" w:fill="auto"/>
            <w:vAlign w:val="bottom"/>
          </w:tcPr>
          <w:p w14:paraId="02A2F1DD">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26</w:t>
            </w:r>
          </w:p>
        </w:tc>
        <w:tc>
          <w:tcPr>
            <w:tcW w:w="912" w:type="dxa"/>
            <w:shd w:val="clear" w:color="auto" w:fill="auto"/>
            <w:vAlign w:val="center"/>
          </w:tcPr>
          <w:p w14:paraId="097EE80E">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911" w:type="dxa"/>
            <w:shd w:val="clear" w:color="auto" w:fill="auto"/>
            <w:vAlign w:val="center"/>
          </w:tcPr>
          <w:p w14:paraId="66FB662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934" w:type="dxa"/>
            <w:shd w:val="clear" w:color="auto" w:fill="auto"/>
            <w:vAlign w:val="center"/>
          </w:tcPr>
          <w:p w14:paraId="6F82154C">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12" w:type="dxa"/>
            <w:shd w:val="clear" w:color="auto" w:fill="auto"/>
            <w:vAlign w:val="center"/>
          </w:tcPr>
          <w:p w14:paraId="61EE3B3A">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r>
      <w:tr w14:paraId="2EAD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bottom"/>
          </w:tcPr>
          <w:p w14:paraId="288831C5">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7</w:t>
            </w:r>
          </w:p>
        </w:tc>
        <w:tc>
          <w:tcPr>
            <w:tcW w:w="673" w:type="dxa"/>
            <w:shd w:val="clear" w:color="auto" w:fill="auto"/>
            <w:vAlign w:val="bottom"/>
          </w:tcPr>
          <w:p w14:paraId="1D47A444">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846" w:type="dxa"/>
            <w:shd w:val="clear" w:color="auto" w:fill="auto"/>
            <w:vAlign w:val="bottom"/>
          </w:tcPr>
          <w:p w14:paraId="19BFC014">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743" w:type="dxa"/>
            <w:shd w:val="clear" w:color="auto" w:fill="auto"/>
            <w:vAlign w:val="bottom"/>
          </w:tcPr>
          <w:p w14:paraId="4667B889">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17</w:t>
            </w:r>
          </w:p>
        </w:tc>
        <w:tc>
          <w:tcPr>
            <w:tcW w:w="876" w:type="dxa"/>
            <w:shd w:val="clear" w:color="auto" w:fill="auto"/>
            <w:vAlign w:val="bottom"/>
          </w:tcPr>
          <w:p w14:paraId="19838D87">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29</w:t>
            </w:r>
          </w:p>
        </w:tc>
        <w:tc>
          <w:tcPr>
            <w:tcW w:w="716" w:type="dxa"/>
            <w:shd w:val="clear" w:color="auto" w:fill="auto"/>
            <w:vAlign w:val="bottom"/>
          </w:tcPr>
          <w:p w14:paraId="5282666F">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24</w:t>
            </w:r>
          </w:p>
        </w:tc>
        <w:tc>
          <w:tcPr>
            <w:tcW w:w="1034" w:type="dxa"/>
            <w:shd w:val="clear" w:color="auto" w:fill="auto"/>
            <w:vAlign w:val="bottom"/>
          </w:tcPr>
          <w:p w14:paraId="46005FBC">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24</w:t>
            </w:r>
          </w:p>
        </w:tc>
        <w:tc>
          <w:tcPr>
            <w:tcW w:w="912" w:type="dxa"/>
            <w:shd w:val="clear" w:color="auto" w:fill="auto"/>
            <w:vAlign w:val="center"/>
          </w:tcPr>
          <w:p w14:paraId="703980C8">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911" w:type="dxa"/>
            <w:shd w:val="clear" w:color="auto" w:fill="auto"/>
            <w:vAlign w:val="center"/>
          </w:tcPr>
          <w:p w14:paraId="1FB23BF0">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934" w:type="dxa"/>
            <w:shd w:val="clear" w:color="auto" w:fill="auto"/>
            <w:vAlign w:val="center"/>
          </w:tcPr>
          <w:p w14:paraId="3F1E24CB">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12" w:type="dxa"/>
            <w:shd w:val="clear" w:color="auto" w:fill="auto"/>
            <w:vAlign w:val="center"/>
          </w:tcPr>
          <w:p w14:paraId="6C542FE6">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r>
      <w:tr w14:paraId="5A28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bottom"/>
          </w:tcPr>
          <w:p w14:paraId="19710E30">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8</w:t>
            </w:r>
          </w:p>
        </w:tc>
        <w:tc>
          <w:tcPr>
            <w:tcW w:w="673" w:type="dxa"/>
            <w:shd w:val="clear" w:color="auto" w:fill="auto"/>
            <w:vAlign w:val="bottom"/>
          </w:tcPr>
          <w:p w14:paraId="3FC9A11A">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846" w:type="dxa"/>
            <w:shd w:val="clear" w:color="auto" w:fill="auto"/>
            <w:vAlign w:val="bottom"/>
          </w:tcPr>
          <w:p w14:paraId="6A763A7D">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743" w:type="dxa"/>
            <w:shd w:val="clear" w:color="auto" w:fill="auto"/>
            <w:vAlign w:val="bottom"/>
          </w:tcPr>
          <w:p w14:paraId="4BE10DFB">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23</w:t>
            </w:r>
          </w:p>
        </w:tc>
        <w:tc>
          <w:tcPr>
            <w:tcW w:w="876" w:type="dxa"/>
            <w:shd w:val="clear" w:color="auto" w:fill="auto"/>
            <w:vAlign w:val="bottom"/>
          </w:tcPr>
          <w:p w14:paraId="762CFFB2">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19</w:t>
            </w:r>
          </w:p>
        </w:tc>
        <w:tc>
          <w:tcPr>
            <w:tcW w:w="716" w:type="dxa"/>
            <w:shd w:val="clear" w:color="auto" w:fill="auto"/>
            <w:vAlign w:val="bottom"/>
          </w:tcPr>
          <w:p w14:paraId="2B605346">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19</w:t>
            </w:r>
          </w:p>
        </w:tc>
        <w:tc>
          <w:tcPr>
            <w:tcW w:w="1034" w:type="dxa"/>
            <w:shd w:val="clear" w:color="auto" w:fill="auto"/>
            <w:vAlign w:val="bottom"/>
          </w:tcPr>
          <w:p w14:paraId="1F1B157B">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23</w:t>
            </w:r>
          </w:p>
        </w:tc>
        <w:tc>
          <w:tcPr>
            <w:tcW w:w="912" w:type="dxa"/>
            <w:shd w:val="clear" w:color="auto" w:fill="auto"/>
            <w:vAlign w:val="center"/>
          </w:tcPr>
          <w:p w14:paraId="70533134">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911" w:type="dxa"/>
            <w:shd w:val="clear" w:color="auto" w:fill="auto"/>
            <w:vAlign w:val="center"/>
          </w:tcPr>
          <w:p w14:paraId="4401E10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0</w:t>
            </w:r>
          </w:p>
        </w:tc>
        <w:tc>
          <w:tcPr>
            <w:tcW w:w="934" w:type="dxa"/>
            <w:shd w:val="clear" w:color="auto" w:fill="auto"/>
            <w:vAlign w:val="center"/>
          </w:tcPr>
          <w:p w14:paraId="4EC109F5">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c>
          <w:tcPr>
            <w:tcW w:w="912" w:type="dxa"/>
            <w:shd w:val="clear" w:color="auto" w:fill="auto"/>
            <w:vAlign w:val="center"/>
          </w:tcPr>
          <w:p w14:paraId="56EAC053">
            <w:pPr>
              <w:jc w:val="center"/>
              <w:textAlignment w:val="center"/>
              <w:rPr>
                <w:rFonts w:hint="default" w:ascii="Calibri" w:hAnsi="Calibri" w:cs="Calibri" w:eastAsiaTheme="minorHAnsi"/>
                <w:color w:val="0000FF"/>
                <w:sz w:val="22"/>
                <w:szCs w:val="22"/>
                <w:lang w:val="en-US" w:eastAsia="en-US" w:bidi="ar-SA"/>
              </w:rPr>
            </w:pPr>
            <w:r>
              <w:rPr>
                <w:rFonts w:ascii="Calibri" w:hAnsi="Calibri" w:cs="Calibri"/>
                <w:color w:val="0000FF"/>
              </w:rPr>
              <w:t>100%</w:t>
            </w:r>
          </w:p>
        </w:tc>
      </w:tr>
      <w:tr w14:paraId="2EB6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bottom"/>
          </w:tcPr>
          <w:p w14:paraId="404D362A">
            <w:pPr>
              <w:jc w:val="center"/>
              <w:textAlignment w:val="bottom"/>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9</w:t>
            </w:r>
          </w:p>
        </w:tc>
        <w:tc>
          <w:tcPr>
            <w:tcW w:w="673" w:type="dxa"/>
            <w:shd w:val="clear" w:color="auto" w:fill="auto"/>
            <w:vAlign w:val="bottom"/>
          </w:tcPr>
          <w:p w14:paraId="1C69B012">
            <w:pPr>
              <w:jc w:val="center"/>
              <w:textAlignment w:val="bottom"/>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0</w:t>
            </w:r>
          </w:p>
        </w:tc>
        <w:tc>
          <w:tcPr>
            <w:tcW w:w="846" w:type="dxa"/>
            <w:shd w:val="clear" w:color="auto" w:fill="auto"/>
            <w:vAlign w:val="bottom"/>
          </w:tcPr>
          <w:p w14:paraId="131E2308">
            <w:pPr>
              <w:jc w:val="center"/>
              <w:textAlignment w:val="bottom"/>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0</w:t>
            </w:r>
          </w:p>
        </w:tc>
        <w:tc>
          <w:tcPr>
            <w:tcW w:w="743" w:type="dxa"/>
            <w:shd w:val="clear" w:color="auto" w:fill="auto"/>
            <w:vAlign w:val="bottom"/>
          </w:tcPr>
          <w:p w14:paraId="61982745">
            <w:pPr>
              <w:jc w:val="center"/>
              <w:textAlignment w:val="bottom"/>
              <w:rPr>
                <w:rFonts w:hint="default" w:ascii="Calibri" w:hAnsi="Calibri" w:cs="Calibri" w:eastAsiaTheme="minorHAnsi"/>
                <w:color w:val="0000FF"/>
                <w:sz w:val="22"/>
                <w:szCs w:val="22"/>
                <w:lang w:val="en-US" w:eastAsia="en-US" w:bidi="ar-SA"/>
              </w:rPr>
            </w:pPr>
            <w:r>
              <w:rPr>
                <w:rFonts w:ascii="Calibri" w:hAnsi="Calibri" w:cs="Calibri"/>
                <w:color w:val="0000FF"/>
              </w:rPr>
              <w:t>18</w:t>
            </w:r>
          </w:p>
        </w:tc>
        <w:tc>
          <w:tcPr>
            <w:tcW w:w="876" w:type="dxa"/>
            <w:shd w:val="clear" w:color="auto" w:fill="auto"/>
            <w:vAlign w:val="bottom"/>
          </w:tcPr>
          <w:p w14:paraId="690B6DD4">
            <w:pPr>
              <w:jc w:val="center"/>
              <w:textAlignment w:val="bottom"/>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17</w:t>
            </w:r>
          </w:p>
        </w:tc>
        <w:tc>
          <w:tcPr>
            <w:tcW w:w="716" w:type="dxa"/>
            <w:shd w:val="clear" w:color="auto" w:fill="auto"/>
            <w:vAlign w:val="bottom"/>
          </w:tcPr>
          <w:p w14:paraId="47DDD396">
            <w:pPr>
              <w:jc w:val="center"/>
              <w:textAlignment w:val="bottom"/>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19</w:t>
            </w:r>
          </w:p>
        </w:tc>
        <w:tc>
          <w:tcPr>
            <w:tcW w:w="1034" w:type="dxa"/>
            <w:shd w:val="clear" w:color="auto" w:fill="auto"/>
            <w:vAlign w:val="bottom"/>
          </w:tcPr>
          <w:p w14:paraId="71D2B43A">
            <w:pPr>
              <w:jc w:val="center"/>
              <w:textAlignment w:val="bottom"/>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16</w:t>
            </w:r>
          </w:p>
        </w:tc>
        <w:tc>
          <w:tcPr>
            <w:tcW w:w="912" w:type="dxa"/>
            <w:shd w:val="clear" w:color="auto" w:fill="auto"/>
            <w:vAlign w:val="center"/>
          </w:tcPr>
          <w:p w14:paraId="5B22F7E7">
            <w:pPr>
              <w:jc w:val="center"/>
              <w:textAlignment w:val="center"/>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0</w:t>
            </w:r>
          </w:p>
        </w:tc>
        <w:tc>
          <w:tcPr>
            <w:tcW w:w="911" w:type="dxa"/>
            <w:shd w:val="clear" w:color="auto" w:fill="auto"/>
            <w:vAlign w:val="center"/>
          </w:tcPr>
          <w:p w14:paraId="2E11E403">
            <w:pPr>
              <w:jc w:val="center"/>
              <w:textAlignment w:val="center"/>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0</w:t>
            </w:r>
          </w:p>
        </w:tc>
        <w:tc>
          <w:tcPr>
            <w:tcW w:w="934" w:type="dxa"/>
            <w:shd w:val="clear" w:color="auto" w:fill="auto"/>
            <w:vAlign w:val="center"/>
          </w:tcPr>
          <w:p w14:paraId="1924264E">
            <w:pPr>
              <w:jc w:val="center"/>
              <w:textAlignment w:val="center"/>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100%</w:t>
            </w:r>
          </w:p>
        </w:tc>
        <w:tc>
          <w:tcPr>
            <w:tcW w:w="912" w:type="dxa"/>
            <w:shd w:val="clear" w:color="auto" w:fill="auto"/>
            <w:vAlign w:val="center"/>
          </w:tcPr>
          <w:p w14:paraId="72C90F20">
            <w:pPr>
              <w:jc w:val="center"/>
              <w:textAlignment w:val="center"/>
              <w:rPr>
                <w:rFonts w:hint="default" w:ascii="Calibri" w:hAnsi="Calibri" w:eastAsia="SimSun" w:cs="Calibri"/>
                <w:color w:val="0000FF"/>
                <w:sz w:val="22"/>
                <w:szCs w:val="22"/>
                <w:lang w:val="en-US" w:eastAsia="zh-CN" w:bidi="ar"/>
              </w:rPr>
            </w:pPr>
            <w:r>
              <w:rPr>
                <w:rFonts w:ascii="Calibri" w:hAnsi="Calibri" w:eastAsia="SimSun" w:cs="Calibri"/>
                <w:color w:val="0000FF"/>
                <w:lang w:eastAsia="zh-CN" w:bidi="ar"/>
              </w:rPr>
              <w:t>100%</w:t>
            </w:r>
          </w:p>
        </w:tc>
      </w:tr>
      <w:tr w14:paraId="6337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shd w:val="clear" w:color="auto" w:fill="auto"/>
            <w:vAlign w:val="bottom"/>
          </w:tcPr>
          <w:p w14:paraId="3F4B5949">
            <w:pPr>
              <w:jc w:val="center"/>
              <w:textAlignment w:val="bottom"/>
              <w:rPr>
                <w:rFonts w:ascii="Calibri" w:hAnsi="Calibri" w:eastAsia="SimSun" w:cs="Calibri"/>
                <w:color w:val="0000FF"/>
                <w:lang w:eastAsia="zh-CN" w:bidi="ar"/>
              </w:rPr>
            </w:pPr>
            <w:r>
              <w:rPr>
                <w:rFonts w:ascii="Calibri" w:hAnsi="Calibri" w:eastAsia="SimSun" w:cs="Calibri"/>
                <w:color w:val="0000FF"/>
                <w:lang w:eastAsia="zh-CN" w:bidi="ar"/>
              </w:rPr>
              <w:t>10</w:t>
            </w:r>
          </w:p>
        </w:tc>
        <w:tc>
          <w:tcPr>
            <w:tcW w:w="673" w:type="dxa"/>
            <w:shd w:val="clear" w:color="auto" w:fill="auto"/>
            <w:vAlign w:val="bottom"/>
          </w:tcPr>
          <w:p w14:paraId="449618E2">
            <w:pPr>
              <w:jc w:val="center"/>
              <w:textAlignment w:val="bottom"/>
              <w:rPr>
                <w:rFonts w:ascii="Calibri" w:hAnsi="Calibri" w:eastAsia="SimSun" w:cs="Calibri"/>
                <w:color w:val="0000FF"/>
                <w:lang w:eastAsia="zh-CN" w:bidi="ar"/>
              </w:rPr>
            </w:pPr>
            <w:r>
              <w:rPr>
                <w:rFonts w:ascii="Calibri" w:hAnsi="Calibri" w:eastAsia="SimSun" w:cs="Calibri"/>
                <w:color w:val="0000FF"/>
                <w:lang w:eastAsia="zh-CN" w:bidi="ar"/>
              </w:rPr>
              <w:t>0</w:t>
            </w:r>
          </w:p>
        </w:tc>
        <w:tc>
          <w:tcPr>
            <w:tcW w:w="846" w:type="dxa"/>
            <w:shd w:val="clear" w:color="auto" w:fill="auto"/>
            <w:vAlign w:val="bottom"/>
          </w:tcPr>
          <w:p w14:paraId="292413C5">
            <w:pPr>
              <w:jc w:val="center"/>
              <w:textAlignment w:val="bottom"/>
              <w:rPr>
                <w:rFonts w:ascii="Calibri" w:hAnsi="Calibri" w:eastAsia="SimSun" w:cs="Calibri"/>
                <w:color w:val="0000FF"/>
                <w:lang w:eastAsia="zh-CN" w:bidi="ar"/>
              </w:rPr>
            </w:pPr>
            <w:r>
              <w:rPr>
                <w:rFonts w:ascii="Calibri" w:hAnsi="Calibri" w:eastAsia="SimSun" w:cs="Calibri"/>
                <w:color w:val="0000FF"/>
                <w:lang w:eastAsia="zh-CN" w:bidi="ar"/>
              </w:rPr>
              <w:t>0</w:t>
            </w:r>
          </w:p>
        </w:tc>
        <w:tc>
          <w:tcPr>
            <w:tcW w:w="743" w:type="dxa"/>
            <w:shd w:val="clear" w:color="auto" w:fill="auto"/>
            <w:vAlign w:val="bottom"/>
          </w:tcPr>
          <w:p w14:paraId="35FF4B97">
            <w:pPr>
              <w:jc w:val="center"/>
              <w:textAlignment w:val="bottom"/>
              <w:rPr>
                <w:rFonts w:ascii="Calibri" w:hAnsi="Calibri" w:cs="Calibri"/>
                <w:color w:val="0000FF"/>
              </w:rPr>
            </w:pPr>
            <w:r>
              <w:rPr>
                <w:rFonts w:ascii="Calibri" w:hAnsi="Calibri" w:cs="Calibri"/>
                <w:color w:val="0000FF"/>
              </w:rPr>
              <w:t>0</w:t>
            </w:r>
          </w:p>
        </w:tc>
        <w:tc>
          <w:tcPr>
            <w:tcW w:w="876" w:type="dxa"/>
            <w:shd w:val="clear" w:color="auto" w:fill="auto"/>
            <w:vAlign w:val="bottom"/>
          </w:tcPr>
          <w:p w14:paraId="4597B141">
            <w:pPr>
              <w:jc w:val="center"/>
              <w:textAlignment w:val="bottom"/>
              <w:rPr>
                <w:rFonts w:ascii="Calibri" w:hAnsi="Calibri" w:eastAsia="SimSun" w:cs="Calibri"/>
                <w:color w:val="0000FF"/>
                <w:lang w:eastAsia="zh-CN" w:bidi="ar"/>
              </w:rPr>
            </w:pPr>
            <w:r>
              <w:rPr>
                <w:rFonts w:ascii="Calibri" w:hAnsi="Calibri" w:eastAsia="SimSun" w:cs="Calibri"/>
                <w:color w:val="0000FF"/>
                <w:lang w:eastAsia="zh-CN" w:bidi="ar"/>
              </w:rPr>
              <w:t>0</w:t>
            </w:r>
          </w:p>
        </w:tc>
        <w:tc>
          <w:tcPr>
            <w:tcW w:w="716" w:type="dxa"/>
            <w:shd w:val="clear" w:color="auto" w:fill="auto"/>
            <w:vAlign w:val="bottom"/>
          </w:tcPr>
          <w:p w14:paraId="0713A6C9">
            <w:pPr>
              <w:jc w:val="center"/>
              <w:textAlignment w:val="bottom"/>
              <w:rPr>
                <w:rFonts w:ascii="Calibri" w:hAnsi="Calibri" w:eastAsia="SimSun" w:cs="Calibri"/>
                <w:color w:val="0000FF"/>
                <w:lang w:eastAsia="zh-CN" w:bidi="ar"/>
              </w:rPr>
            </w:pPr>
            <w:r>
              <w:rPr>
                <w:rFonts w:ascii="Calibri" w:hAnsi="Calibri" w:eastAsia="SimSun" w:cs="Calibri"/>
                <w:color w:val="0000FF"/>
                <w:lang w:eastAsia="zh-CN" w:bidi="ar"/>
              </w:rPr>
              <w:t>18</w:t>
            </w:r>
          </w:p>
        </w:tc>
        <w:tc>
          <w:tcPr>
            <w:tcW w:w="1034" w:type="dxa"/>
            <w:shd w:val="clear" w:color="auto" w:fill="auto"/>
            <w:vAlign w:val="bottom"/>
          </w:tcPr>
          <w:p w14:paraId="04C4C486">
            <w:pPr>
              <w:jc w:val="center"/>
              <w:textAlignment w:val="bottom"/>
              <w:rPr>
                <w:rFonts w:ascii="Calibri" w:hAnsi="Calibri" w:eastAsia="SimSun" w:cs="Calibri"/>
                <w:color w:val="0000FF"/>
                <w:lang w:eastAsia="zh-CN" w:bidi="ar"/>
              </w:rPr>
            </w:pPr>
            <w:r>
              <w:rPr>
                <w:rFonts w:ascii="Calibri" w:hAnsi="Calibri" w:eastAsia="SimSun" w:cs="Calibri"/>
                <w:color w:val="0000FF"/>
                <w:lang w:eastAsia="zh-CN" w:bidi="ar"/>
              </w:rPr>
              <w:t>17</w:t>
            </w:r>
          </w:p>
        </w:tc>
        <w:tc>
          <w:tcPr>
            <w:tcW w:w="912" w:type="dxa"/>
            <w:shd w:val="clear" w:color="auto" w:fill="auto"/>
            <w:vAlign w:val="center"/>
          </w:tcPr>
          <w:p w14:paraId="77DF37E8">
            <w:pPr>
              <w:jc w:val="center"/>
              <w:textAlignment w:val="center"/>
              <w:rPr>
                <w:rFonts w:ascii="Calibri" w:hAnsi="Calibri" w:eastAsia="SimSun" w:cs="Calibri"/>
                <w:color w:val="0000FF"/>
                <w:lang w:eastAsia="zh-CN" w:bidi="ar"/>
              </w:rPr>
            </w:pPr>
            <w:r>
              <w:rPr>
                <w:rFonts w:ascii="Calibri" w:hAnsi="Calibri" w:eastAsia="SimSun" w:cs="Calibri"/>
                <w:color w:val="0000FF"/>
                <w:lang w:eastAsia="zh-CN" w:bidi="ar"/>
              </w:rPr>
              <w:t>0</w:t>
            </w:r>
          </w:p>
        </w:tc>
        <w:tc>
          <w:tcPr>
            <w:tcW w:w="911" w:type="dxa"/>
            <w:shd w:val="clear" w:color="auto" w:fill="auto"/>
            <w:vAlign w:val="center"/>
          </w:tcPr>
          <w:p w14:paraId="2053F830">
            <w:pPr>
              <w:jc w:val="center"/>
              <w:textAlignment w:val="center"/>
              <w:rPr>
                <w:rFonts w:ascii="Calibri" w:hAnsi="Calibri" w:eastAsia="SimSun" w:cs="Calibri"/>
                <w:color w:val="0000FF"/>
                <w:lang w:eastAsia="zh-CN" w:bidi="ar"/>
              </w:rPr>
            </w:pPr>
            <w:r>
              <w:rPr>
                <w:rFonts w:ascii="Calibri" w:hAnsi="Calibri" w:eastAsia="SimSun" w:cs="Calibri"/>
                <w:color w:val="0000FF"/>
                <w:lang w:eastAsia="zh-CN" w:bidi="ar"/>
              </w:rPr>
              <w:t>0</w:t>
            </w:r>
          </w:p>
        </w:tc>
        <w:tc>
          <w:tcPr>
            <w:tcW w:w="934" w:type="dxa"/>
            <w:shd w:val="clear" w:color="auto" w:fill="auto"/>
            <w:vAlign w:val="center"/>
          </w:tcPr>
          <w:p w14:paraId="3EDA7179">
            <w:pPr>
              <w:jc w:val="center"/>
              <w:textAlignment w:val="center"/>
              <w:rPr>
                <w:rFonts w:ascii="Calibri" w:hAnsi="Calibri" w:eastAsia="SimSun" w:cs="Calibri"/>
                <w:color w:val="0000FF"/>
                <w:lang w:eastAsia="zh-CN" w:bidi="ar"/>
              </w:rPr>
            </w:pPr>
            <w:r>
              <w:rPr>
                <w:rFonts w:ascii="Calibri" w:hAnsi="Calibri" w:eastAsia="SimSun" w:cs="Calibri"/>
                <w:color w:val="0000FF"/>
                <w:lang w:eastAsia="zh-CN" w:bidi="ar"/>
              </w:rPr>
              <w:t>100%</w:t>
            </w:r>
          </w:p>
        </w:tc>
        <w:tc>
          <w:tcPr>
            <w:tcW w:w="912" w:type="dxa"/>
            <w:shd w:val="clear" w:color="auto" w:fill="auto"/>
            <w:vAlign w:val="center"/>
          </w:tcPr>
          <w:p w14:paraId="2EBFE80F">
            <w:pPr>
              <w:jc w:val="center"/>
              <w:textAlignment w:val="center"/>
              <w:rPr>
                <w:rFonts w:ascii="Calibri" w:hAnsi="Calibri" w:eastAsia="SimSun" w:cs="Calibri"/>
                <w:color w:val="0000FF"/>
                <w:lang w:eastAsia="zh-CN" w:bidi="ar"/>
              </w:rPr>
            </w:pPr>
            <w:r>
              <w:rPr>
                <w:rFonts w:ascii="Calibri" w:hAnsi="Calibri" w:eastAsia="SimSun" w:cs="Calibri"/>
                <w:color w:val="0000FF"/>
                <w:lang w:eastAsia="zh-CN" w:bidi="ar"/>
              </w:rPr>
              <w:t>100%</w:t>
            </w:r>
          </w:p>
        </w:tc>
      </w:tr>
    </w:tbl>
    <w:p w14:paraId="74BB1FC0">
      <w:pPr>
        <w:spacing w:after="0" w:line="276" w:lineRule="auto"/>
        <w:rPr>
          <w:rFonts w:cstheme="minorHAnsi"/>
          <w:color w:val="auto"/>
        </w:rPr>
      </w:pPr>
    </w:p>
    <w:p w14:paraId="66D72EEA">
      <w:pPr>
        <w:spacing w:after="0" w:line="276" w:lineRule="auto"/>
        <w:rPr>
          <w:rFonts w:cstheme="minorHAnsi"/>
          <w:color w:val="auto"/>
        </w:rPr>
      </w:pPr>
    </w:p>
    <w:p w14:paraId="79DE2FCD">
      <w:pPr>
        <w:spacing w:after="0" w:line="276" w:lineRule="auto"/>
        <w:rPr>
          <w:rFonts w:cstheme="minorHAnsi"/>
          <w:color w:val="auto"/>
        </w:rPr>
      </w:pPr>
    </w:p>
    <w:tbl>
      <w:tblPr>
        <w:tblStyle w:val="16"/>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676"/>
        <w:gridCol w:w="845"/>
        <w:gridCol w:w="743"/>
        <w:gridCol w:w="876"/>
        <w:gridCol w:w="716"/>
        <w:gridCol w:w="1033"/>
        <w:gridCol w:w="912"/>
        <w:gridCol w:w="911"/>
        <w:gridCol w:w="935"/>
        <w:gridCol w:w="911"/>
      </w:tblGrid>
      <w:tr w14:paraId="4FCB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37450528">
            <w:pPr>
              <w:spacing w:after="0" w:line="276" w:lineRule="auto"/>
              <w:jc w:val="both"/>
              <w:rPr>
                <w:rFonts w:cstheme="minorHAnsi"/>
                <w:bCs/>
                <w:i/>
              </w:rPr>
            </w:pPr>
            <w:r>
              <w:rPr>
                <w:rFonts w:cstheme="minorHAnsi"/>
                <w:bCs/>
                <w:iCs/>
              </w:rPr>
              <w:t>Enrollment Status of</w:t>
            </w:r>
            <w:r>
              <w:rPr>
                <w:rFonts w:cstheme="minorHAnsi"/>
                <w:bCs/>
                <w:i/>
              </w:rPr>
              <w:t xml:space="preserve"> (</w:t>
            </w:r>
            <w:r>
              <w:rPr>
                <w:rFonts w:eastAsia="SimSun" w:cstheme="minorHAnsi"/>
                <w:b/>
                <w:bCs/>
                <w:iCs/>
                <w:lang w:eastAsia="zh-CN" w:bidi="ar"/>
              </w:rPr>
              <w:t>GBPS Haji Shafi Muhammad Goth)</w:t>
            </w:r>
          </w:p>
          <w:p w14:paraId="6DE39B5B">
            <w:pPr>
              <w:spacing w:after="0" w:line="276" w:lineRule="auto"/>
              <w:jc w:val="both"/>
              <w:rPr>
                <w:rFonts w:cstheme="minorHAnsi"/>
                <w:bCs/>
                <w:i/>
              </w:rPr>
            </w:pPr>
            <w:r>
              <w:rPr>
                <w:rFonts w:cstheme="minorHAnsi"/>
                <w:bCs/>
                <w:i/>
              </w:rPr>
              <w:t>Disaggregated by Gender &amp; Grade</w:t>
            </w:r>
          </w:p>
        </w:tc>
      </w:tr>
      <w:tr w14:paraId="184F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6" w:type="pct"/>
            <w:vMerge w:val="restart"/>
            <w:vAlign w:val="center"/>
          </w:tcPr>
          <w:p w14:paraId="5D1151FC">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7C830C68">
            <w:pPr>
              <w:spacing w:after="0" w:line="276" w:lineRule="auto"/>
              <w:jc w:val="both"/>
              <w:rPr>
                <w:rFonts w:cstheme="minorHAnsi"/>
                <w:b/>
                <w:bCs/>
                <w:iCs/>
              </w:rPr>
            </w:pPr>
          </w:p>
        </w:tc>
        <w:tc>
          <w:tcPr>
            <w:tcW w:w="799" w:type="pct"/>
            <w:gridSpan w:val="2"/>
            <w:vAlign w:val="center"/>
          </w:tcPr>
          <w:p w14:paraId="4A7FE625">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50" w:type="pct"/>
            <w:gridSpan w:val="2"/>
            <w:vAlign w:val="center"/>
          </w:tcPr>
          <w:p w14:paraId="27ACF6BB">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9" w:type="pct"/>
            <w:gridSpan w:val="2"/>
            <w:vAlign w:val="center"/>
          </w:tcPr>
          <w:p w14:paraId="31821CE1">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7" w:type="pct"/>
            <w:gridSpan w:val="2"/>
            <w:vAlign w:val="center"/>
          </w:tcPr>
          <w:p w14:paraId="679ABF60">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69" w:type="pct"/>
            <w:gridSpan w:val="2"/>
            <w:vAlign w:val="center"/>
          </w:tcPr>
          <w:p w14:paraId="36ACA556">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175B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6" w:type="pct"/>
            <w:vMerge w:val="continue"/>
          </w:tcPr>
          <w:p w14:paraId="4072145C">
            <w:pPr>
              <w:spacing w:after="0" w:line="276" w:lineRule="auto"/>
              <w:jc w:val="both"/>
              <w:rPr>
                <w:rFonts w:cstheme="minorHAnsi"/>
                <w:iCs/>
              </w:rPr>
            </w:pPr>
          </w:p>
        </w:tc>
        <w:tc>
          <w:tcPr>
            <w:tcW w:w="355" w:type="pct"/>
            <w:shd w:val="clear" w:color="auto" w:fill="FFFF00"/>
            <w:vAlign w:val="center"/>
          </w:tcPr>
          <w:p w14:paraId="7383D161">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44" w:type="pct"/>
            <w:shd w:val="clear" w:color="auto" w:fill="FFFF00"/>
            <w:vAlign w:val="center"/>
          </w:tcPr>
          <w:p w14:paraId="23046CC7">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90" w:type="pct"/>
            <w:shd w:val="clear" w:color="auto" w:fill="FFFF00"/>
            <w:vAlign w:val="center"/>
          </w:tcPr>
          <w:p w14:paraId="7BCDCF8D">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60" w:type="pct"/>
            <w:shd w:val="clear" w:color="auto" w:fill="FFFF00"/>
            <w:vAlign w:val="center"/>
          </w:tcPr>
          <w:p w14:paraId="21A05C72">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76" w:type="pct"/>
            <w:shd w:val="clear" w:color="auto" w:fill="FFFF00"/>
            <w:vAlign w:val="center"/>
          </w:tcPr>
          <w:p w14:paraId="20073D95">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43" w:type="pct"/>
            <w:shd w:val="clear" w:color="auto" w:fill="FFFF00"/>
            <w:vAlign w:val="center"/>
          </w:tcPr>
          <w:p w14:paraId="50D2517F">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79" w:type="pct"/>
            <w:shd w:val="clear" w:color="auto" w:fill="FFFF00"/>
            <w:vAlign w:val="center"/>
          </w:tcPr>
          <w:p w14:paraId="2F8D6335">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5E23BB9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91" w:type="pct"/>
            <w:shd w:val="clear" w:color="auto" w:fill="FFFF00"/>
            <w:vAlign w:val="center"/>
          </w:tcPr>
          <w:p w14:paraId="1BDFCFA5">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742DAD3A">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1DEC5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2CF43B44">
            <w:pPr>
              <w:jc w:val="center"/>
              <w:textAlignment w:val="center"/>
              <w:rPr>
                <w:rFonts w:ascii="Calibri" w:hAnsi="Calibri" w:cs="Calibri"/>
                <w:color w:val="0070C0"/>
              </w:rPr>
            </w:pPr>
            <w:r>
              <w:rPr>
                <w:rFonts w:ascii="Calibri" w:hAnsi="Calibri" w:cs="Calibri"/>
                <w:color w:val="0000FF"/>
              </w:rPr>
              <w:t>KG</w:t>
            </w:r>
          </w:p>
        </w:tc>
        <w:tc>
          <w:tcPr>
            <w:tcW w:w="676" w:type="dxa"/>
            <w:vAlign w:val="center"/>
          </w:tcPr>
          <w:p w14:paraId="3092683C">
            <w:pPr>
              <w:jc w:val="center"/>
              <w:textAlignment w:val="center"/>
              <w:rPr>
                <w:rFonts w:ascii="Calibri" w:hAnsi="Calibri" w:cs="Calibri"/>
                <w:color w:val="0070C0"/>
              </w:rPr>
            </w:pPr>
            <w:r>
              <w:rPr>
                <w:rFonts w:ascii="Calibri" w:hAnsi="Calibri" w:cs="Calibri"/>
                <w:color w:val="0000FF"/>
              </w:rPr>
              <w:t>16</w:t>
            </w:r>
          </w:p>
        </w:tc>
        <w:tc>
          <w:tcPr>
            <w:tcW w:w="845" w:type="dxa"/>
            <w:vAlign w:val="center"/>
          </w:tcPr>
          <w:p w14:paraId="7BB5990A">
            <w:pPr>
              <w:jc w:val="center"/>
              <w:textAlignment w:val="center"/>
              <w:rPr>
                <w:rFonts w:ascii="Calibri" w:hAnsi="Calibri" w:cs="Calibri"/>
                <w:color w:val="0070C0"/>
              </w:rPr>
            </w:pPr>
            <w:r>
              <w:rPr>
                <w:rFonts w:ascii="Calibri" w:hAnsi="Calibri" w:cs="Calibri"/>
                <w:color w:val="0000FF"/>
              </w:rPr>
              <w:t>18</w:t>
            </w:r>
          </w:p>
        </w:tc>
        <w:tc>
          <w:tcPr>
            <w:tcW w:w="743" w:type="dxa"/>
            <w:vAlign w:val="center"/>
          </w:tcPr>
          <w:p w14:paraId="00BD0D46">
            <w:pPr>
              <w:jc w:val="center"/>
              <w:textAlignment w:val="center"/>
              <w:rPr>
                <w:rFonts w:ascii="Calibri" w:hAnsi="Calibri" w:cs="Calibri"/>
                <w:color w:val="0070C0"/>
              </w:rPr>
            </w:pPr>
            <w:r>
              <w:rPr>
                <w:rFonts w:ascii="Calibri" w:hAnsi="Calibri" w:cs="Calibri"/>
                <w:color w:val="0000FF"/>
              </w:rPr>
              <w:t>34</w:t>
            </w:r>
          </w:p>
        </w:tc>
        <w:tc>
          <w:tcPr>
            <w:tcW w:w="876" w:type="dxa"/>
            <w:vAlign w:val="center"/>
          </w:tcPr>
          <w:p w14:paraId="6FB2D4A0">
            <w:pPr>
              <w:jc w:val="center"/>
              <w:textAlignment w:val="center"/>
              <w:rPr>
                <w:rFonts w:ascii="Calibri" w:hAnsi="Calibri" w:cs="Calibri"/>
                <w:color w:val="0070C0"/>
              </w:rPr>
            </w:pPr>
            <w:r>
              <w:rPr>
                <w:rFonts w:ascii="Calibri" w:hAnsi="Calibri" w:cs="Calibri"/>
                <w:color w:val="0000FF"/>
              </w:rPr>
              <w:t>43</w:t>
            </w:r>
          </w:p>
        </w:tc>
        <w:tc>
          <w:tcPr>
            <w:tcW w:w="716" w:type="dxa"/>
            <w:vAlign w:val="center"/>
          </w:tcPr>
          <w:p w14:paraId="3A93DFAF">
            <w:pPr>
              <w:jc w:val="center"/>
              <w:textAlignment w:val="center"/>
              <w:rPr>
                <w:rFonts w:ascii="Calibri" w:hAnsi="Calibri" w:cs="Calibri"/>
                <w:color w:val="0070C0"/>
              </w:rPr>
            </w:pPr>
            <w:r>
              <w:rPr>
                <w:rFonts w:ascii="Calibri" w:hAnsi="Calibri" w:cs="Calibri"/>
                <w:color w:val="0000FF"/>
              </w:rPr>
              <w:t>21</w:t>
            </w:r>
          </w:p>
        </w:tc>
        <w:tc>
          <w:tcPr>
            <w:tcW w:w="1033" w:type="dxa"/>
            <w:vAlign w:val="center"/>
          </w:tcPr>
          <w:p w14:paraId="55F90E9F">
            <w:pPr>
              <w:jc w:val="center"/>
              <w:textAlignment w:val="center"/>
              <w:rPr>
                <w:rFonts w:ascii="Calibri" w:hAnsi="Calibri" w:cs="Calibri"/>
                <w:color w:val="0070C0"/>
              </w:rPr>
            </w:pPr>
            <w:r>
              <w:rPr>
                <w:rFonts w:ascii="Calibri" w:hAnsi="Calibri" w:cs="Calibri"/>
                <w:color w:val="0000FF"/>
              </w:rPr>
              <w:t>32</w:t>
            </w:r>
          </w:p>
        </w:tc>
        <w:tc>
          <w:tcPr>
            <w:tcW w:w="912" w:type="dxa"/>
            <w:vAlign w:val="center"/>
          </w:tcPr>
          <w:p w14:paraId="4EB2BFA1">
            <w:pPr>
              <w:jc w:val="center"/>
              <w:textAlignment w:val="center"/>
              <w:rPr>
                <w:rFonts w:ascii="Calibri" w:hAnsi="Calibri" w:cs="Calibri"/>
                <w:color w:val="0070C0"/>
              </w:rPr>
            </w:pPr>
            <w:r>
              <w:rPr>
                <w:rFonts w:ascii="Calibri" w:hAnsi="Calibri" w:cs="Calibri"/>
                <w:color w:val="0000FF"/>
              </w:rPr>
              <w:t>25%</w:t>
            </w:r>
          </w:p>
        </w:tc>
        <w:tc>
          <w:tcPr>
            <w:tcW w:w="911" w:type="dxa"/>
            <w:vAlign w:val="center"/>
          </w:tcPr>
          <w:p w14:paraId="3A6E6379">
            <w:pPr>
              <w:jc w:val="center"/>
              <w:textAlignment w:val="center"/>
              <w:rPr>
                <w:rFonts w:ascii="Calibri" w:hAnsi="Calibri" w:cs="Calibri"/>
                <w:color w:val="0070C0"/>
              </w:rPr>
            </w:pPr>
            <w:r>
              <w:rPr>
                <w:rFonts w:ascii="Calibri" w:hAnsi="Calibri" w:cs="Calibri"/>
                <w:color w:val="0000FF"/>
              </w:rPr>
              <w:t>72%</w:t>
            </w:r>
          </w:p>
        </w:tc>
        <w:tc>
          <w:tcPr>
            <w:tcW w:w="935" w:type="dxa"/>
            <w:vAlign w:val="center"/>
          </w:tcPr>
          <w:p w14:paraId="37EAE695">
            <w:pPr>
              <w:jc w:val="center"/>
              <w:textAlignment w:val="center"/>
              <w:rPr>
                <w:rFonts w:ascii="Calibri" w:hAnsi="Calibri" w:cs="Calibri"/>
                <w:color w:val="0070C0"/>
              </w:rPr>
            </w:pPr>
            <w:r>
              <w:rPr>
                <w:rFonts w:ascii="Calibri" w:hAnsi="Calibri" w:cs="Calibri"/>
                <w:color w:val="0000FF"/>
              </w:rPr>
              <w:t>10%</w:t>
            </w:r>
          </w:p>
        </w:tc>
        <w:tc>
          <w:tcPr>
            <w:tcW w:w="911" w:type="dxa"/>
            <w:vAlign w:val="center"/>
          </w:tcPr>
          <w:p w14:paraId="499CC2DC">
            <w:pPr>
              <w:jc w:val="center"/>
              <w:textAlignment w:val="center"/>
              <w:rPr>
                <w:rFonts w:ascii="Calibri" w:hAnsi="Calibri" w:cs="Calibri"/>
                <w:color w:val="0070C0"/>
              </w:rPr>
            </w:pPr>
            <w:r>
              <w:rPr>
                <w:rFonts w:ascii="Calibri" w:hAnsi="Calibri" w:cs="Calibri"/>
                <w:color w:val="0000FF"/>
              </w:rPr>
              <w:t>10%</w:t>
            </w:r>
          </w:p>
        </w:tc>
      </w:tr>
      <w:tr w14:paraId="6C55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3" w:type="dxa"/>
            <w:vAlign w:val="center"/>
          </w:tcPr>
          <w:p w14:paraId="10004889">
            <w:pPr>
              <w:jc w:val="center"/>
              <w:textAlignment w:val="center"/>
              <w:rPr>
                <w:rFonts w:ascii="Calibri" w:hAnsi="Calibri" w:cs="Calibri"/>
                <w:color w:val="0070C0"/>
              </w:rPr>
            </w:pPr>
            <w:r>
              <w:rPr>
                <w:rFonts w:ascii="Calibri" w:hAnsi="Calibri" w:cs="Calibri"/>
                <w:color w:val="0000FF"/>
              </w:rPr>
              <w:t>1</w:t>
            </w:r>
          </w:p>
        </w:tc>
        <w:tc>
          <w:tcPr>
            <w:tcW w:w="676" w:type="dxa"/>
            <w:vAlign w:val="center"/>
          </w:tcPr>
          <w:p w14:paraId="75EB7A18">
            <w:pPr>
              <w:jc w:val="center"/>
              <w:textAlignment w:val="center"/>
              <w:rPr>
                <w:rFonts w:ascii="Calibri" w:hAnsi="Calibri" w:cs="Calibri"/>
                <w:color w:val="0070C0"/>
              </w:rPr>
            </w:pPr>
            <w:r>
              <w:rPr>
                <w:rFonts w:ascii="Calibri" w:hAnsi="Calibri" w:cs="Calibri"/>
                <w:color w:val="0000FF"/>
              </w:rPr>
              <w:t>15</w:t>
            </w:r>
          </w:p>
        </w:tc>
        <w:tc>
          <w:tcPr>
            <w:tcW w:w="845" w:type="dxa"/>
            <w:vAlign w:val="center"/>
          </w:tcPr>
          <w:p w14:paraId="65B7F21D">
            <w:pPr>
              <w:jc w:val="center"/>
              <w:textAlignment w:val="center"/>
              <w:rPr>
                <w:rFonts w:ascii="Calibri" w:hAnsi="Calibri" w:cs="Calibri"/>
                <w:color w:val="0070C0"/>
              </w:rPr>
            </w:pPr>
            <w:r>
              <w:rPr>
                <w:rFonts w:ascii="Calibri" w:hAnsi="Calibri" w:cs="Calibri"/>
                <w:color w:val="0000FF"/>
              </w:rPr>
              <w:t>17</w:t>
            </w:r>
          </w:p>
        </w:tc>
        <w:tc>
          <w:tcPr>
            <w:tcW w:w="743" w:type="dxa"/>
            <w:vAlign w:val="center"/>
          </w:tcPr>
          <w:p w14:paraId="5CD02510">
            <w:pPr>
              <w:jc w:val="center"/>
              <w:textAlignment w:val="center"/>
              <w:rPr>
                <w:rFonts w:ascii="Calibri" w:hAnsi="Calibri" w:cs="Calibri"/>
                <w:color w:val="0070C0"/>
              </w:rPr>
            </w:pPr>
            <w:r>
              <w:rPr>
                <w:rFonts w:ascii="Calibri" w:hAnsi="Calibri" w:cs="Calibri"/>
                <w:color w:val="0000FF"/>
              </w:rPr>
              <w:t>25</w:t>
            </w:r>
          </w:p>
        </w:tc>
        <w:tc>
          <w:tcPr>
            <w:tcW w:w="876" w:type="dxa"/>
            <w:vAlign w:val="center"/>
          </w:tcPr>
          <w:p w14:paraId="382AD18C">
            <w:pPr>
              <w:jc w:val="center"/>
              <w:textAlignment w:val="center"/>
              <w:rPr>
                <w:rFonts w:ascii="Calibri" w:hAnsi="Calibri" w:cs="Calibri"/>
                <w:color w:val="0070C0"/>
              </w:rPr>
            </w:pPr>
            <w:r>
              <w:rPr>
                <w:rFonts w:ascii="Calibri" w:hAnsi="Calibri" w:cs="Calibri"/>
                <w:color w:val="0000FF"/>
              </w:rPr>
              <w:t>25</w:t>
            </w:r>
          </w:p>
        </w:tc>
        <w:tc>
          <w:tcPr>
            <w:tcW w:w="716" w:type="dxa"/>
            <w:vAlign w:val="center"/>
          </w:tcPr>
          <w:p w14:paraId="5DB5AF90">
            <w:pPr>
              <w:jc w:val="center"/>
              <w:textAlignment w:val="center"/>
              <w:rPr>
                <w:rFonts w:ascii="Calibri" w:hAnsi="Calibri" w:cs="Calibri"/>
                <w:color w:val="0070C0"/>
              </w:rPr>
            </w:pPr>
            <w:r>
              <w:rPr>
                <w:rFonts w:ascii="Calibri" w:hAnsi="Calibri" w:cs="Calibri"/>
                <w:color w:val="0000FF"/>
              </w:rPr>
              <w:t>30</w:t>
            </w:r>
          </w:p>
        </w:tc>
        <w:tc>
          <w:tcPr>
            <w:tcW w:w="1033" w:type="dxa"/>
            <w:vAlign w:val="center"/>
          </w:tcPr>
          <w:p w14:paraId="1E1D2100">
            <w:pPr>
              <w:jc w:val="center"/>
              <w:textAlignment w:val="center"/>
              <w:rPr>
                <w:rFonts w:ascii="Calibri" w:hAnsi="Calibri" w:cs="Calibri"/>
                <w:color w:val="0070C0"/>
              </w:rPr>
            </w:pPr>
            <w:r>
              <w:rPr>
                <w:rFonts w:ascii="Calibri" w:hAnsi="Calibri" w:cs="Calibri"/>
                <w:color w:val="0000FF"/>
              </w:rPr>
              <w:t>35</w:t>
            </w:r>
          </w:p>
        </w:tc>
        <w:tc>
          <w:tcPr>
            <w:tcW w:w="912" w:type="dxa"/>
            <w:vAlign w:val="center"/>
          </w:tcPr>
          <w:p w14:paraId="5E87AFE0">
            <w:pPr>
              <w:jc w:val="center"/>
              <w:textAlignment w:val="center"/>
              <w:rPr>
                <w:rFonts w:ascii="Calibri" w:hAnsi="Calibri" w:cs="Calibri"/>
                <w:color w:val="0070C0"/>
              </w:rPr>
            </w:pPr>
            <w:r>
              <w:rPr>
                <w:rFonts w:ascii="Calibri" w:hAnsi="Calibri" w:cs="Calibri"/>
                <w:color w:val="0000FF"/>
              </w:rPr>
              <w:t>67%</w:t>
            </w:r>
          </w:p>
        </w:tc>
        <w:tc>
          <w:tcPr>
            <w:tcW w:w="911" w:type="dxa"/>
            <w:vAlign w:val="center"/>
          </w:tcPr>
          <w:p w14:paraId="16730B08">
            <w:pPr>
              <w:jc w:val="center"/>
              <w:textAlignment w:val="center"/>
              <w:rPr>
                <w:rFonts w:ascii="Calibri" w:hAnsi="Calibri" w:cs="Calibri"/>
                <w:color w:val="0070C0"/>
              </w:rPr>
            </w:pPr>
            <w:r>
              <w:rPr>
                <w:rFonts w:ascii="Calibri" w:hAnsi="Calibri" w:cs="Calibri"/>
                <w:color w:val="0000FF"/>
              </w:rPr>
              <w:t>47%</w:t>
            </w:r>
          </w:p>
        </w:tc>
        <w:tc>
          <w:tcPr>
            <w:tcW w:w="935" w:type="dxa"/>
            <w:vAlign w:val="center"/>
          </w:tcPr>
          <w:p w14:paraId="567ADF89">
            <w:pPr>
              <w:jc w:val="center"/>
              <w:textAlignment w:val="center"/>
              <w:rPr>
                <w:rFonts w:ascii="Calibri" w:hAnsi="Calibri" w:cs="Calibri"/>
                <w:color w:val="0070C0"/>
              </w:rPr>
            </w:pPr>
            <w:r>
              <w:rPr>
                <w:rFonts w:ascii="Calibri" w:hAnsi="Calibri" w:cs="Calibri"/>
                <w:color w:val="0000FF"/>
              </w:rPr>
              <w:t>20%</w:t>
            </w:r>
          </w:p>
        </w:tc>
        <w:tc>
          <w:tcPr>
            <w:tcW w:w="911" w:type="dxa"/>
            <w:vAlign w:val="center"/>
          </w:tcPr>
          <w:p w14:paraId="42DE7C5C">
            <w:pPr>
              <w:jc w:val="center"/>
              <w:textAlignment w:val="center"/>
              <w:rPr>
                <w:rFonts w:ascii="Calibri" w:hAnsi="Calibri" w:cs="Calibri"/>
                <w:color w:val="0070C0"/>
              </w:rPr>
            </w:pPr>
            <w:r>
              <w:rPr>
                <w:rFonts w:ascii="Calibri" w:hAnsi="Calibri" w:cs="Calibri"/>
                <w:color w:val="0000FF"/>
              </w:rPr>
              <w:t>10%</w:t>
            </w:r>
          </w:p>
        </w:tc>
      </w:tr>
      <w:tr w14:paraId="42B5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304DD6B3">
            <w:pPr>
              <w:jc w:val="center"/>
              <w:textAlignment w:val="center"/>
              <w:rPr>
                <w:rFonts w:ascii="Calibri" w:hAnsi="Calibri" w:cs="Calibri"/>
                <w:color w:val="0070C0"/>
              </w:rPr>
            </w:pPr>
            <w:r>
              <w:rPr>
                <w:rFonts w:ascii="Calibri" w:hAnsi="Calibri" w:cs="Calibri"/>
                <w:color w:val="0000FF"/>
              </w:rPr>
              <w:t>2</w:t>
            </w:r>
          </w:p>
        </w:tc>
        <w:tc>
          <w:tcPr>
            <w:tcW w:w="676" w:type="dxa"/>
            <w:vAlign w:val="center"/>
          </w:tcPr>
          <w:p w14:paraId="35326313">
            <w:pPr>
              <w:jc w:val="center"/>
              <w:textAlignment w:val="center"/>
              <w:rPr>
                <w:rFonts w:ascii="Calibri" w:hAnsi="Calibri" w:cs="Calibri"/>
                <w:color w:val="0070C0"/>
              </w:rPr>
            </w:pPr>
            <w:r>
              <w:rPr>
                <w:rFonts w:ascii="Calibri" w:hAnsi="Calibri" w:cs="Calibri"/>
                <w:color w:val="0000FF"/>
              </w:rPr>
              <w:t>19</w:t>
            </w:r>
          </w:p>
        </w:tc>
        <w:tc>
          <w:tcPr>
            <w:tcW w:w="845" w:type="dxa"/>
            <w:vAlign w:val="center"/>
          </w:tcPr>
          <w:p w14:paraId="690FA5C5">
            <w:pPr>
              <w:jc w:val="center"/>
              <w:textAlignment w:val="center"/>
              <w:rPr>
                <w:rFonts w:ascii="Calibri" w:hAnsi="Calibri" w:cs="Calibri"/>
                <w:color w:val="0070C0"/>
              </w:rPr>
            </w:pPr>
            <w:r>
              <w:rPr>
                <w:rFonts w:ascii="Calibri" w:hAnsi="Calibri" w:cs="Calibri"/>
                <w:color w:val="0000FF"/>
              </w:rPr>
              <w:t>12</w:t>
            </w:r>
          </w:p>
        </w:tc>
        <w:tc>
          <w:tcPr>
            <w:tcW w:w="743" w:type="dxa"/>
            <w:vAlign w:val="center"/>
          </w:tcPr>
          <w:p w14:paraId="1857568D">
            <w:pPr>
              <w:jc w:val="center"/>
              <w:textAlignment w:val="center"/>
              <w:rPr>
                <w:rFonts w:ascii="Calibri" w:hAnsi="Calibri" w:cs="Calibri"/>
                <w:color w:val="0070C0"/>
              </w:rPr>
            </w:pPr>
            <w:r>
              <w:rPr>
                <w:rFonts w:ascii="Calibri" w:hAnsi="Calibri" w:cs="Calibri"/>
                <w:color w:val="0000FF"/>
              </w:rPr>
              <w:t>28</w:t>
            </w:r>
          </w:p>
        </w:tc>
        <w:tc>
          <w:tcPr>
            <w:tcW w:w="876" w:type="dxa"/>
            <w:vAlign w:val="center"/>
          </w:tcPr>
          <w:p w14:paraId="69A02CD9">
            <w:pPr>
              <w:jc w:val="center"/>
              <w:textAlignment w:val="center"/>
              <w:rPr>
                <w:rFonts w:ascii="Calibri" w:hAnsi="Calibri" w:cs="Calibri"/>
                <w:color w:val="0070C0"/>
              </w:rPr>
            </w:pPr>
            <w:r>
              <w:rPr>
                <w:rFonts w:ascii="Calibri" w:hAnsi="Calibri" w:cs="Calibri"/>
                <w:color w:val="0000FF"/>
              </w:rPr>
              <w:t>18</w:t>
            </w:r>
          </w:p>
        </w:tc>
        <w:tc>
          <w:tcPr>
            <w:tcW w:w="716" w:type="dxa"/>
            <w:vAlign w:val="center"/>
          </w:tcPr>
          <w:p w14:paraId="40E56191">
            <w:pPr>
              <w:jc w:val="center"/>
              <w:textAlignment w:val="center"/>
              <w:rPr>
                <w:rFonts w:ascii="Calibri" w:hAnsi="Calibri" w:cs="Calibri"/>
                <w:color w:val="0070C0"/>
              </w:rPr>
            </w:pPr>
            <w:r>
              <w:rPr>
                <w:rFonts w:ascii="Calibri" w:hAnsi="Calibri" w:cs="Calibri"/>
                <w:color w:val="0000FF"/>
              </w:rPr>
              <w:t>25</w:t>
            </w:r>
          </w:p>
        </w:tc>
        <w:tc>
          <w:tcPr>
            <w:tcW w:w="1033" w:type="dxa"/>
            <w:vAlign w:val="center"/>
          </w:tcPr>
          <w:p w14:paraId="3ADCBE42">
            <w:pPr>
              <w:jc w:val="center"/>
              <w:textAlignment w:val="center"/>
              <w:rPr>
                <w:rFonts w:ascii="Calibri" w:hAnsi="Calibri" w:cs="Calibri"/>
                <w:color w:val="0070C0"/>
              </w:rPr>
            </w:pPr>
            <w:r>
              <w:rPr>
                <w:rFonts w:ascii="Calibri" w:hAnsi="Calibri" w:cs="Calibri"/>
                <w:color w:val="0000FF"/>
              </w:rPr>
              <w:t>25</w:t>
            </w:r>
          </w:p>
        </w:tc>
        <w:tc>
          <w:tcPr>
            <w:tcW w:w="912" w:type="dxa"/>
            <w:vAlign w:val="center"/>
          </w:tcPr>
          <w:p w14:paraId="417BC7DD">
            <w:pPr>
              <w:jc w:val="center"/>
              <w:textAlignment w:val="center"/>
              <w:rPr>
                <w:rFonts w:ascii="Calibri" w:hAnsi="Calibri" w:cs="Calibri"/>
                <w:color w:val="0070C0"/>
              </w:rPr>
            </w:pPr>
            <w:r>
              <w:rPr>
                <w:rFonts w:ascii="Calibri" w:hAnsi="Calibri" w:cs="Calibri"/>
                <w:color w:val="0000FF"/>
              </w:rPr>
              <w:t>32%</w:t>
            </w:r>
          </w:p>
        </w:tc>
        <w:tc>
          <w:tcPr>
            <w:tcW w:w="911" w:type="dxa"/>
            <w:vAlign w:val="center"/>
          </w:tcPr>
          <w:p w14:paraId="44AF339D">
            <w:pPr>
              <w:jc w:val="center"/>
              <w:textAlignment w:val="center"/>
              <w:rPr>
                <w:rFonts w:ascii="Calibri" w:hAnsi="Calibri" w:cs="Calibri"/>
                <w:color w:val="0070C0"/>
              </w:rPr>
            </w:pPr>
            <w:r>
              <w:rPr>
                <w:rFonts w:ascii="Calibri" w:hAnsi="Calibri" w:cs="Calibri"/>
                <w:color w:val="0000FF"/>
              </w:rPr>
              <w:t>50%</w:t>
            </w:r>
          </w:p>
        </w:tc>
        <w:tc>
          <w:tcPr>
            <w:tcW w:w="935" w:type="dxa"/>
            <w:vAlign w:val="center"/>
          </w:tcPr>
          <w:p w14:paraId="105BEF12">
            <w:pPr>
              <w:jc w:val="center"/>
              <w:textAlignment w:val="center"/>
              <w:rPr>
                <w:rFonts w:ascii="Calibri" w:hAnsi="Calibri" w:cs="Calibri"/>
                <w:color w:val="0070C0"/>
              </w:rPr>
            </w:pPr>
            <w:r>
              <w:rPr>
                <w:rFonts w:ascii="Calibri" w:hAnsi="Calibri" w:cs="Calibri"/>
                <w:color w:val="0000FF"/>
              </w:rPr>
              <w:t>30%</w:t>
            </w:r>
          </w:p>
        </w:tc>
        <w:tc>
          <w:tcPr>
            <w:tcW w:w="911" w:type="dxa"/>
            <w:vAlign w:val="center"/>
          </w:tcPr>
          <w:p w14:paraId="31EF41A2">
            <w:pPr>
              <w:jc w:val="center"/>
              <w:textAlignment w:val="center"/>
              <w:rPr>
                <w:rFonts w:ascii="Calibri" w:hAnsi="Calibri" w:cs="Calibri"/>
                <w:color w:val="0070C0"/>
              </w:rPr>
            </w:pPr>
            <w:r>
              <w:rPr>
                <w:rFonts w:ascii="Calibri" w:hAnsi="Calibri" w:cs="Calibri"/>
                <w:color w:val="0000FF"/>
              </w:rPr>
              <w:t>18%</w:t>
            </w:r>
          </w:p>
        </w:tc>
      </w:tr>
      <w:tr w14:paraId="4FD5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4F5DD671">
            <w:pPr>
              <w:jc w:val="center"/>
              <w:textAlignment w:val="center"/>
              <w:rPr>
                <w:rFonts w:ascii="Calibri" w:hAnsi="Calibri" w:cs="Calibri"/>
                <w:color w:val="0070C0"/>
              </w:rPr>
            </w:pPr>
            <w:r>
              <w:rPr>
                <w:rFonts w:ascii="Calibri" w:hAnsi="Calibri" w:cs="Calibri"/>
                <w:color w:val="0000FF"/>
              </w:rPr>
              <w:t>3</w:t>
            </w:r>
          </w:p>
        </w:tc>
        <w:tc>
          <w:tcPr>
            <w:tcW w:w="676" w:type="dxa"/>
            <w:vAlign w:val="center"/>
          </w:tcPr>
          <w:p w14:paraId="5DF87FFF">
            <w:pPr>
              <w:jc w:val="center"/>
              <w:textAlignment w:val="center"/>
              <w:rPr>
                <w:rFonts w:ascii="Calibri" w:hAnsi="Calibri" w:cs="Calibri"/>
                <w:color w:val="0070C0"/>
              </w:rPr>
            </w:pPr>
            <w:r>
              <w:rPr>
                <w:rFonts w:ascii="Calibri" w:hAnsi="Calibri" w:cs="Calibri"/>
                <w:color w:val="0000FF"/>
              </w:rPr>
              <w:t>15</w:t>
            </w:r>
          </w:p>
        </w:tc>
        <w:tc>
          <w:tcPr>
            <w:tcW w:w="845" w:type="dxa"/>
            <w:vAlign w:val="center"/>
          </w:tcPr>
          <w:p w14:paraId="21533666">
            <w:pPr>
              <w:jc w:val="center"/>
              <w:textAlignment w:val="center"/>
              <w:rPr>
                <w:rFonts w:ascii="Calibri" w:hAnsi="Calibri" w:cs="Calibri"/>
                <w:color w:val="0070C0"/>
              </w:rPr>
            </w:pPr>
            <w:r>
              <w:rPr>
                <w:rFonts w:ascii="Calibri" w:hAnsi="Calibri" w:cs="Calibri"/>
                <w:color w:val="0000FF"/>
              </w:rPr>
              <w:t>11</w:t>
            </w:r>
          </w:p>
        </w:tc>
        <w:tc>
          <w:tcPr>
            <w:tcW w:w="743" w:type="dxa"/>
            <w:vAlign w:val="center"/>
          </w:tcPr>
          <w:p w14:paraId="105ABBF4">
            <w:pPr>
              <w:jc w:val="center"/>
              <w:textAlignment w:val="center"/>
              <w:rPr>
                <w:rFonts w:ascii="Calibri" w:hAnsi="Calibri" w:cs="Calibri"/>
                <w:color w:val="0070C0"/>
              </w:rPr>
            </w:pPr>
            <w:r>
              <w:rPr>
                <w:rFonts w:ascii="Calibri" w:hAnsi="Calibri" w:cs="Calibri"/>
                <w:color w:val="0000FF"/>
              </w:rPr>
              <w:t>6</w:t>
            </w:r>
          </w:p>
        </w:tc>
        <w:tc>
          <w:tcPr>
            <w:tcW w:w="876" w:type="dxa"/>
            <w:vAlign w:val="center"/>
          </w:tcPr>
          <w:p w14:paraId="03E92B67">
            <w:pPr>
              <w:jc w:val="center"/>
              <w:textAlignment w:val="center"/>
              <w:rPr>
                <w:rFonts w:ascii="Calibri" w:hAnsi="Calibri" w:cs="Calibri"/>
                <w:color w:val="0070C0"/>
              </w:rPr>
            </w:pPr>
            <w:r>
              <w:rPr>
                <w:rFonts w:ascii="Calibri" w:hAnsi="Calibri" w:cs="Calibri"/>
                <w:color w:val="0000FF"/>
              </w:rPr>
              <w:t>12</w:t>
            </w:r>
          </w:p>
        </w:tc>
        <w:tc>
          <w:tcPr>
            <w:tcW w:w="716" w:type="dxa"/>
            <w:vAlign w:val="center"/>
          </w:tcPr>
          <w:p w14:paraId="2332C4E5">
            <w:pPr>
              <w:jc w:val="center"/>
              <w:textAlignment w:val="center"/>
              <w:rPr>
                <w:rFonts w:ascii="Calibri" w:hAnsi="Calibri" w:cs="Calibri"/>
                <w:color w:val="0070C0"/>
              </w:rPr>
            </w:pPr>
            <w:r>
              <w:rPr>
                <w:rFonts w:ascii="Calibri" w:hAnsi="Calibri" w:cs="Calibri"/>
                <w:color w:val="0000FF"/>
              </w:rPr>
              <w:t>28</w:t>
            </w:r>
          </w:p>
        </w:tc>
        <w:tc>
          <w:tcPr>
            <w:tcW w:w="1033" w:type="dxa"/>
            <w:vAlign w:val="center"/>
          </w:tcPr>
          <w:p w14:paraId="6DB83AB0">
            <w:pPr>
              <w:jc w:val="center"/>
              <w:textAlignment w:val="center"/>
              <w:rPr>
                <w:rFonts w:ascii="Calibri" w:hAnsi="Calibri" w:cs="Calibri"/>
                <w:color w:val="0070C0"/>
              </w:rPr>
            </w:pPr>
            <w:r>
              <w:rPr>
                <w:rFonts w:ascii="Calibri" w:hAnsi="Calibri" w:cs="Calibri"/>
                <w:color w:val="0000FF"/>
              </w:rPr>
              <w:t>18</w:t>
            </w:r>
          </w:p>
        </w:tc>
        <w:tc>
          <w:tcPr>
            <w:tcW w:w="912" w:type="dxa"/>
            <w:vAlign w:val="center"/>
          </w:tcPr>
          <w:p w14:paraId="4FB0664D">
            <w:pPr>
              <w:jc w:val="center"/>
              <w:textAlignment w:val="center"/>
              <w:rPr>
                <w:rFonts w:ascii="Calibri" w:hAnsi="Calibri" w:cs="Calibri"/>
                <w:color w:val="0070C0"/>
              </w:rPr>
            </w:pPr>
            <w:r>
              <w:rPr>
                <w:rFonts w:ascii="Calibri" w:hAnsi="Calibri" w:cs="Calibri"/>
                <w:color w:val="0000FF"/>
              </w:rPr>
              <w:t>20%</w:t>
            </w:r>
          </w:p>
        </w:tc>
        <w:tc>
          <w:tcPr>
            <w:tcW w:w="911" w:type="dxa"/>
            <w:vAlign w:val="center"/>
          </w:tcPr>
          <w:p w14:paraId="3D517542">
            <w:pPr>
              <w:jc w:val="center"/>
              <w:textAlignment w:val="center"/>
              <w:rPr>
                <w:rFonts w:ascii="Calibri" w:hAnsi="Calibri" w:cs="Calibri"/>
                <w:color w:val="0070C0"/>
              </w:rPr>
            </w:pPr>
            <w:r>
              <w:rPr>
                <w:rFonts w:ascii="Calibri" w:hAnsi="Calibri" w:cs="Calibri"/>
                <w:color w:val="0000FF"/>
              </w:rPr>
              <w:t>73%</w:t>
            </w:r>
          </w:p>
        </w:tc>
        <w:tc>
          <w:tcPr>
            <w:tcW w:w="935" w:type="dxa"/>
            <w:vAlign w:val="center"/>
          </w:tcPr>
          <w:p w14:paraId="790C4448">
            <w:pPr>
              <w:jc w:val="center"/>
              <w:textAlignment w:val="center"/>
              <w:rPr>
                <w:rFonts w:ascii="Calibri" w:hAnsi="Calibri" w:cs="Calibri"/>
                <w:color w:val="0070C0"/>
              </w:rPr>
            </w:pPr>
            <w:r>
              <w:rPr>
                <w:rFonts w:ascii="Calibri" w:hAnsi="Calibri" w:cs="Calibri"/>
                <w:color w:val="0000FF"/>
              </w:rPr>
              <w:t>12%</w:t>
            </w:r>
          </w:p>
        </w:tc>
        <w:tc>
          <w:tcPr>
            <w:tcW w:w="911" w:type="dxa"/>
            <w:vAlign w:val="center"/>
          </w:tcPr>
          <w:p w14:paraId="66A48028">
            <w:pPr>
              <w:jc w:val="center"/>
              <w:textAlignment w:val="center"/>
              <w:rPr>
                <w:rFonts w:ascii="Calibri" w:hAnsi="Calibri" w:cs="Calibri"/>
                <w:color w:val="0070C0"/>
              </w:rPr>
            </w:pPr>
            <w:r>
              <w:rPr>
                <w:rFonts w:ascii="Calibri" w:hAnsi="Calibri" w:cs="Calibri"/>
                <w:color w:val="0000FF"/>
              </w:rPr>
              <w:t>15%</w:t>
            </w:r>
          </w:p>
        </w:tc>
      </w:tr>
      <w:tr w14:paraId="0EC1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47867C5B">
            <w:pPr>
              <w:jc w:val="center"/>
              <w:textAlignment w:val="center"/>
              <w:rPr>
                <w:rFonts w:ascii="Calibri" w:hAnsi="Calibri" w:cs="Calibri"/>
                <w:color w:val="0070C0"/>
              </w:rPr>
            </w:pPr>
            <w:r>
              <w:rPr>
                <w:rFonts w:ascii="Calibri" w:hAnsi="Calibri" w:cs="Calibri"/>
                <w:color w:val="0000FF"/>
              </w:rPr>
              <w:t>4</w:t>
            </w:r>
          </w:p>
        </w:tc>
        <w:tc>
          <w:tcPr>
            <w:tcW w:w="676" w:type="dxa"/>
            <w:vAlign w:val="center"/>
          </w:tcPr>
          <w:p w14:paraId="0D5D8228">
            <w:pPr>
              <w:jc w:val="center"/>
              <w:textAlignment w:val="center"/>
              <w:rPr>
                <w:rFonts w:ascii="Calibri" w:hAnsi="Calibri" w:cs="Calibri"/>
                <w:color w:val="0070C0"/>
              </w:rPr>
            </w:pPr>
            <w:r>
              <w:rPr>
                <w:rFonts w:ascii="Calibri" w:hAnsi="Calibri" w:cs="Calibri"/>
                <w:color w:val="0000FF"/>
              </w:rPr>
              <w:t>16</w:t>
            </w:r>
          </w:p>
        </w:tc>
        <w:tc>
          <w:tcPr>
            <w:tcW w:w="845" w:type="dxa"/>
            <w:vAlign w:val="center"/>
          </w:tcPr>
          <w:p w14:paraId="5756FCDD">
            <w:pPr>
              <w:jc w:val="center"/>
              <w:textAlignment w:val="center"/>
              <w:rPr>
                <w:rFonts w:ascii="Calibri" w:hAnsi="Calibri" w:cs="Calibri"/>
                <w:color w:val="0070C0"/>
              </w:rPr>
            </w:pPr>
            <w:r>
              <w:rPr>
                <w:rFonts w:ascii="Calibri" w:hAnsi="Calibri" w:cs="Calibri"/>
                <w:color w:val="0000FF"/>
              </w:rPr>
              <w:t>13</w:t>
            </w:r>
          </w:p>
        </w:tc>
        <w:tc>
          <w:tcPr>
            <w:tcW w:w="743" w:type="dxa"/>
            <w:vAlign w:val="center"/>
          </w:tcPr>
          <w:p w14:paraId="3F2F9D4D">
            <w:pPr>
              <w:jc w:val="center"/>
              <w:textAlignment w:val="center"/>
              <w:rPr>
                <w:rFonts w:ascii="Calibri" w:hAnsi="Calibri" w:cs="Calibri"/>
                <w:color w:val="0070C0"/>
              </w:rPr>
            </w:pPr>
            <w:r>
              <w:rPr>
                <w:rFonts w:ascii="Calibri" w:hAnsi="Calibri" w:cs="Calibri"/>
                <w:color w:val="0000FF"/>
              </w:rPr>
              <w:t>10</w:t>
            </w:r>
          </w:p>
        </w:tc>
        <w:tc>
          <w:tcPr>
            <w:tcW w:w="876" w:type="dxa"/>
            <w:vAlign w:val="center"/>
          </w:tcPr>
          <w:p w14:paraId="20B265D8">
            <w:pPr>
              <w:jc w:val="center"/>
              <w:textAlignment w:val="center"/>
              <w:rPr>
                <w:rFonts w:ascii="Calibri" w:hAnsi="Calibri" w:cs="Calibri"/>
                <w:color w:val="0070C0"/>
              </w:rPr>
            </w:pPr>
            <w:r>
              <w:rPr>
                <w:rFonts w:ascii="Calibri" w:hAnsi="Calibri" w:cs="Calibri"/>
                <w:color w:val="0000FF"/>
              </w:rPr>
              <w:t>10</w:t>
            </w:r>
          </w:p>
        </w:tc>
        <w:tc>
          <w:tcPr>
            <w:tcW w:w="716" w:type="dxa"/>
            <w:vAlign w:val="center"/>
          </w:tcPr>
          <w:p w14:paraId="76F9E542">
            <w:pPr>
              <w:jc w:val="center"/>
              <w:textAlignment w:val="center"/>
              <w:rPr>
                <w:rFonts w:ascii="Calibri" w:hAnsi="Calibri" w:cs="Calibri"/>
                <w:color w:val="0070C0"/>
              </w:rPr>
            </w:pPr>
            <w:r>
              <w:rPr>
                <w:rFonts w:ascii="Calibri" w:hAnsi="Calibri" w:cs="Calibri"/>
                <w:color w:val="0000FF"/>
              </w:rPr>
              <w:t>6</w:t>
            </w:r>
          </w:p>
        </w:tc>
        <w:tc>
          <w:tcPr>
            <w:tcW w:w="1033" w:type="dxa"/>
            <w:vAlign w:val="center"/>
          </w:tcPr>
          <w:p w14:paraId="6BDD145A">
            <w:pPr>
              <w:jc w:val="center"/>
              <w:textAlignment w:val="center"/>
              <w:rPr>
                <w:rFonts w:ascii="Calibri" w:hAnsi="Calibri" w:cs="Calibri"/>
                <w:color w:val="0070C0"/>
              </w:rPr>
            </w:pPr>
            <w:r>
              <w:rPr>
                <w:rFonts w:ascii="Calibri" w:hAnsi="Calibri" w:cs="Calibri"/>
                <w:color w:val="0000FF"/>
              </w:rPr>
              <w:t>12</w:t>
            </w:r>
          </w:p>
        </w:tc>
        <w:tc>
          <w:tcPr>
            <w:tcW w:w="912" w:type="dxa"/>
            <w:vAlign w:val="center"/>
          </w:tcPr>
          <w:p w14:paraId="1B62B8CF">
            <w:pPr>
              <w:jc w:val="center"/>
              <w:textAlignment w:val="center"/>
              <w:rPr>
                <w:rFonts w:ascii="Calibri" w:hAnsi="Calibri" w:cs="Calibri"/>
                <w:color w:val="0070C0"/>
              </w:rPr>
            </w:pPr>
            <w:r>
              <w:rPr>
                <w:rFonts w:ascii="Calibri" w:hAnsi="Calibri" w:cs="Calibri"/>
                <w:color w:val="0000FF"/>
              </w:rPr>
              <w:t>19%</w:t>
            </w:r>
          </w:p>
        </w:tc>
        <w:tc>
          <w:tcPr>
            <w:tcW w:w="911" w:type="dxa"/>
            <w:vAlign w:val="center"/>
          </w:tcPr>
          <w:p w14:paraId="35589745">
            <w:pPr>
              <w:jc w:val="center"/>
              <w:textAlignment w:val="center"/>
              <w:rPr>
                <w:rFonts w:ascii="Calibri" w:hAnsi="Calibri" w:cs="Calibri"/>
                <w:color w:val="0070C0"/>
              </w:rPr>
            </w:pPr>
            <w:r>
              <w:rPr>
                <w:rFonts w:ascii="Calibri" w:hAnsi="Calibri" w:cs="Calibri"/>
                <w:color w:val="0000FF"/>
              </w:rPr>
              <w:t>62%</w:t>
            </w:r>
          </w:p>
        </w:tc>
        <w:tc>
          <w:tcPr>
            <w:tcW w:w="935" w:type="dxa"/>
            <w:vAlign w:val="center"/>
          </w:tcPr>
          <w:p w14:paraId="22B00324">
            <w:pPr>
              <w:jc w:val="center"/>
              <w:textAlignment w:val="center"/>
              <w:rPr>
                <w:rFonts w:ascii="Calibri" w:hAnsi="Calibri" w:cs="Calibri"/>
                <w:color w:val="0070C0"/>
              </w:rPr>
            </w:pPr>
            <w:r>
              <w:rPr>
                <w:rFonts w:ascii="Calibri" w:hAnsi="Calibri" w:cs="Calibri"/>
                <w:color w:val="0000FF"/>
              </w:rPr>
              <w:t>15%</w:t>
            </w:r>
          </w:p>
        </w:tc>
        <w:tc>
          <w:tcPr>
            <w:tcW w:w="911" w:type="dxa"/>
            <w:vAlign w:val="center"/>
          </w:tcPr>
          <w:p w14:paraId="55754415">
            <w:pPr>
              <w:jc w:val="center"/>
              <w:textAlignment w:val="center"/>
              <w:rPr>
                <w:rFonts w:ascii="Calibri" w:hAnsi="Calibri" w:cs="Calibri"/>
                <w:color w:val="0070C0"/>
              </w:rPr>
            </w:pPr>
            <w:r>
              <w:rPr>
                <w:rFonts w:ascii="Calibri" w:hAnsi="Calibri" w:cs="Calibri"/>
                <w:color w:val="0000FF"/>
              </w:rPr>
              <w:t>13%</w:t>
            </w:r>
          </w:p>
        </w:tc>
      </w:tr>
      <w:tr w14:paraId="050E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3B420F69">
            <w:pPr>
              <w:jc w:val="center"/>
              <w:textAlignment w:val="center"/>
              <w:rPr>
                <w:rFonts w:ascii="Calibri" w:hAnsi="Calibri" w:cs="Calibri"/>
                <w:color w:val="0070C0"/>
              </w:rPr>
            </w:pPr>
            <w:r>
              <w:rPr>
                <w:rFonts w:ascii="Calibri" w:hAnsi="Calibri" w:cs="Calibri"/>
                <w:color w:val="0000FF"/>
              </w:rPr>
              <w:t>5</w:t>
            </w:r>
          </w:p>
        </w:tc>
        <w:tc>
          <w:tcPr>
            <w:tcW w:w="676" w:type="dxa"/>
            <w:vAlign w:val="center"/>
          </w:tcPr>
          <w:p w14:paraId="7055F0EE">
            <w:pPr>
              <w:jc w:val="center"/>
              <w:textAlignment w:val="center"/>
              <w:rPr>
                <w:rFonts w:ascii="Calibri" w:hAnsi="Calibri" w:cs="Calibri"/>
                <w:color w:val="0070C0"/>
              </w:rPr>
            </w:pPr>
            <w:r>
              <w:rPr>
                <w:rFonts w:ascii="Calibri" w:hAnsi="Calibri" w:cs="Calibri"/>
                <w:color w:val="0000FF"/>
              </w:rPr>
              <w:t>14</w:t>
            </w:r>
          </w:p>
        </w:tc>
        <w:tc>
          <w:tcPr>
            <w:tcW w:w="845" w:type="dxa"/>
            <w:vAlign w:val="center"/>
          </w:tcPr>
          <w:p w14:paraId="2C08C6BC">
            <w:pPr>
              <w:jc w:val="center"/>
              <w:textAlignment w:val="center"/>
              <w:rPr>
                <w:rFonts w:ascii="Calibri" w:hAnsi="Calibri" w:cs="Calibri"/>
                <w:color w:val="0070C0"/>
              </w:rPr>
            </w:pPr>
            <w:r>
              <w:rPr>
                <w:rFonts w:ascii="Calibri" w:hAnsi="Calibri" w:cs="Calibri"/>
                <w:color w:val="0000FF"/>
              </w:rPr>
              <w:t>17</w:t>
            </w:r>
          </w:p>
        </w:tc>
        <w:tc>
          <w:tcPr>
            <w:tcW w:w="743" w:type="dxa"/>
            <w:vAlign w:val="center"/>
          </w:tcPr>
          <w:p w14:paraId="67BCDFE7">
            <w:pPr>
              <w:jc w:val="center"/>
              <w:textAlignment w:val="center"/>
              <w:rPr>
                <w:rFonts w:ascii="Calibri" w:hAnsi="Calibri" w:cs="Calibri"/>
                <w:color w:val="0070C0"/>
              </w:rPr>
            </w:pPr>
            <w:r>
              <w:rPr>
                <w:rFonts w:ascii="Calibri" w:hAnsi="Calibri" w:cs="Calibri"/>
                <w:color w:val="0000FF"/>
              </w:rPr>
              <w:t>10</w:t>
            </w:r>
          </w:p>
        </w:tc>
        <w:tc>
          <w:tcPr>
            <w:tcW w:w="876" w:type="dxa"/>
            <w:vAlign w:val="center"/>
          </w:tcPr>
          <w:p w14:paraId="53E6974E">
            <w:pPr>
              <w:jc w:val="center"/>
              <w:textAlignment w:val="center"/>
              <w:rPr>
                <w:rFonts w:ascii="Calibri" w:hAnsi="Calibri" w:cs="Calibri"/>
                <w:color w:val="0070C0"/>
              </w:rPr>
            </w:pPr>
            <w:r>
              <w:rPr>
                <w:rFonts w:ascii="Calibri" w:hAnsi="Calibri" w:cs="Calibri"/>
                <w:color w:val="0000FF"/>
              </w:rPr>
              <w:t>14</w:t>
            </w:r>
          </w:p>
        </w:tc>
        <w:tc>
          <w:tcPr>
            <w:tcW w:w="716" w:type="dxa"/>
            <w:vAlign w:val="center"/>
          </w:tcPr>
          <w:p w14:paraId="504764E0">
            <w:pPr>
              <w:jc w:val="center"/>
              <w:textAlignment w:val="center"/>
              <w:rPr>
                <w:rFonts w:ascii="Calibri" w:hAnsi="Calibri" w:cs="Calibri"/>
                <w:color w:val="0070C0"/>
              </w:rPr>
            </w:pPr>
            <w:r>
              <w:rPr>
                <w:rFonts w:ascii="Calibri" w:hAnsi="Calibri" w:cs="Calibri"/>
                <w:color w:val="0000FF"/>
              </w:rPr>
              <w:t>10</w:t>
            </w:r>
          </w:p>
        </w:tc>
        <w:tc>
          <w:tcPr>
            <w:tcW w:w="1033" w:type="dxa"/>
            <w:vAlign w:val="center"/>
          </w:tcPr>
          <w:p w14:paraId="5DF5C189">
            <w:pPr>
              <w:jc w:val="center"/>
              <w:textAlignment w:val="center"/>
              <w:rPr>
                <w:rFonts w:ascii="Calibri" w:hAnsi="Calibri" w:cs="Calibri"/>
                <w:color w:val="0070C0"/>
              </w:rPr>
            </w:pPr>
            <w:r>
              <w:rPr>
                <w:rFonts w:ascii="Calibri" w:hAnsi="Calibri" w:cs="Calibri"/>
                <w:color w:val="0000FF"/>
              </w:rPr>
              <w:t>10</w:t>
            </w:r>
          </w:p>
        </w:tc>
        <w:tc>
          <w:tcPr>
            <w:tcW w:w="912" w:type="dxa"/>
            <w:vAlign w:val="center"/>
          </w:tcPr>
          <w:p w14:paraId="380E8EA5">
            <w:pPr>
              <w:jc w:val="center"/>
              <w:textAlignment w:val="center"/>
              <w:rPr>
                <w:rFonts w:ascii="Calibri" w:hAnsi="Calibri" w:cs="Calibri"/>
                <w:color w:val="0070C0"/>
              </w:rPr>
            </w:pPr>
            <w:r>
              <w:rPr>
                <w:rFonts w:ascii="Calibri" w:hAnsi="Calibri" w:cs="Calibri"/>
                <w:color w:val="0000FF"/>
              </w:rPr>
              <w:t>7%</w:t>
            </w:r>
          </w:p>
        </w:tc>
        <w:tc>
          <w:tcPr>
            <w:tcW w:w="911" w:type="dxa"/>
            <w:vAlign w:val="center"/>
          </w:tcPr>
          <w:p w14:paraId="21831CAC">
            <w:pPr>
              <w:jc w:val="center"/>
              <w:textAlignment w:val="center"/>
              <w:rPr>
                <w:rFonts w:ascii="Calibri" w:hAnsi="Calibri" w:cs="Calibri"/>
                <w:color w:val="0070C0"/>
              </w:rPr>
            </w:pPr>
            <w:r>
              <w:rPr>
                <w:rFonts w:ascii="Calibri" w:hAnsi="Calibri" w:cs="Calibri"/>
                <w:color w:val="0000FF"/>
              </w:rPr>
              <w:t>-12%</w:t>
            </w:r>
          </w:p>
        </w:tc>
        <w:tc>
          <w:tcPr>
            <w:tcW w:w="935" w:type="dxa"/>
            <w:vAlign w:val="center"/>
          </w:tcPr>
          <w:p w14:paraId="3DEFA5F6">
            <w:pPr>
              <w:jc w:val="center"/>
              <w:textAlignment w:val="center"/>
              <w:rPr>
                <w:rFonts w:ascii="Calibri" w:hAnsi="Calibri" w:cs="Calibri"/>
                <w:color w:val="0070C0"/>
              </w:rPr>
            </w:pPr>
            <w:r>
              <w:rPr>
                <w:rFonts w:ascii="Calibri" w:hAnsi="Calibri" w:cs="Calibri"/>
                <w:color w:val="0000FF"/>
              </w:rPr>
              <w:t>10%</w:t>
            </w:r>
          </w:p>
        </w:tc>
        <w:tc>
          <w:tcPr>
            <w:tcW w:w="911" w:type="dxa"/>
            <w:vAlign w:val="center"/>
          </w:tcPr>
          <w:p w14:paraId="2DBEA00A">
            <w:pPr>
              <w:jc w:val="center"/>
              <w:textAlignment w:val="center"/>
              <w:rPr>
                <w:rFonts w:ascii="Calibri" w:hAnsi="Calibri" w:cs="Calibri"/>
                <w:color w:val="0070C0"/>
              </w:rPr>
            </w:pPr>
            <w:r>
              <w:rPr>
                <w:rFonts w:ascii="Calibri" w:hAnsi="Calibri" w:cs="Calibri"/>
                <w:color w:val="0000FF"/>
              </w:rPr>
              <w:t>10%</w:t>
            </w:r>
          </w:p>
        </w:tc>
      </w:tr>
    </w:tbl>
    <w:p w14:paraId="576E8E94">
      <w:pPr>
        <w:spacing w:after="0" w:line="276" w:lineRule="auto"/>
        <w:rPr>
          <w:rFonts w:cstheme="minorHAnsi"/>
          <w:color w:val="auto"/>
        </w:rPr>
      </w:pPr>
    </w:p>
    <w:tbl>
      <w:tblPr>
        <w:tblStyle w:val="16"/>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676"/>
        <w:gridCol w:w="845"/>
        <w:gridCol w:w="743"/>
        <w:gridCol w:w="876"/>
        <w:gridCol w:w="716"/>
        <w:gridCol w:w="1033"/>
        <w:gridCol w:w="912"/>
        <w:gridCol w:w="911"/>
        <w:gridCol w:w="935"/>
        <w:gridCol w:w="911"/>
      </w:tblGrid>
      <w:tr w14:paraId="3AB3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30CDCADC">
            <w:pPr>
              <w:spacing w:after="0" w:line="276" w:lineRule="auto"/>
              <w:jc w:val="both"/>
              <w:rPr>
                <w:rFonts w:cstheme="minorHAnsi"/>
                <w:bCs/>
                <w:i/>
              </w:rPr>
            </w:pPr>
            <w:r>
              <w:rPr>
                <w:rFonts w:cstheme="minorHAnsi"/>
                <w:bCs/>
                <w:iCs/>
              </w:rPr>
              <w:t xml:space="preserve">Enrollment Status of </w:t>
            </w:r>
            <w:r>
              <w:rPr>
                <w:rFonts w:cstheme="minorHAnsi"/>
                <w:bCs/>
                <w:i/>
              </w:rPr>
              <w:t>(</w:t>
            </w:r>
            <w:r>
              <w:rPr>
                <w:rFonts w:cstheme="minorHAnsi"/>
              </w:rPr>
              <w:t>GBPS Hassan Panhwar</w:t>
            </w:r>
            <w:r>
              <w:rPr>
                <w:rFonts w:cstheme="minorHAnsi"/>
                <w:bCs/>
                <w:i/>
              </w:rPr>
              <w:t>)</w:t>
            </w:r>
          </w:p>
          <w:p w14:paraId="61EC20CD">
            <w:pPr>
              <w:spacing w:after="0" w:line="276" w:lineRule="auto"/>
              <w:jc w:val="both"/>
              <w:rPr>
                <w:rFonts w:cstheme="minorHAnsi"/>
                <w:bCs/>
                <w:i/>
              </w:rPr>
            </w:pPr>
            <w:r>
              <w:rPr>
                <w:rFonts w:cstheme="minorHAnsi"/>
                <w:bCs/>
                <w:i/>
              </w:rPr>
              <w:t>Disaggregated by Gender &amp; Grade</w:t>
            </w:r>
          </w:p>
        </w:tc>
      </w:tr>
      <w:tr w14:paraId="4397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6" w:type="pct"/>
            <w:vMerge w:val="restart"/>
            <w:vAlign w:val="center"/>
          </w:tcPr>
          <w:p w14:paraId="0C6681A5">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5388531C">
            <w:pPr>
              <w:spacing w:after="0" w:line="276" w:lineRule="auto"/>
              <w:jc w:val="both"/>
              <w:rPr>
                <w:rFonts w:cstheme="minorHAnsi"/>
                <w:b/>
                <w:bCs/>
                <w:iCs/>
              </w:rPr>
            </w:pPr>
          </w:p>
        </w:tc>
        <w:tc>
          <w:tcPr>
            <w:tcW w:w="799" w:type="pct"/>
            <w:gridSpan w:val="2"/>
            <w:vAlign w:val="center"/>
          </w:tcPr>
          <w:p w14:paraId="2FE92D8B">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50" w:type="pct"/>
            <w:gridSpan w:val="2"/>
            <w:vAlign w:val="center"/>
          </w:tcPr>
          <w:p w14:paraId="1F84F534">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9" w:type="pct"/>
            <w:gridSpan w:val="2"/>
            <w:vAlign w:val="center"/>
          </w:tcPr>
          <w:p w14:paraId="4ABF9F36">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7" w:type="pct"/>
            <w:gridSpan w:val="2"/>
            <w:vAlign w:val="center"/>
          </w:tcPr>
          <w:p w14:paraId="344BB3DC">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69" w:type="pct"/>
            <w:gridSpan w:val="2"/>
            <w:vAlign w:val="center"/>
          </w:tcPr>
          <w:p w14:paraId="573FBF36">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6F23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6" w:type="pct"/>
            <w:vMerge w:val="continue"/>
          </w:tcPr>
          <w:p w14:paraId="1EAFA844">
            <w:pPr>
              <w:spacing w:after="0" w:line="276" w:lineRule="auto"/>
              <w:jc w:val="both"/>
              <w:rPr>
                <w:rFonts w:cstheme="minorHAnsi"/>
                <w:iCs/>
              </w:rPr>
            </w:pPr>
          </w:p>
        </w:tc>
        <w:tc>
          <w:tcPr>
            <w:tcW w:w="355" w:type="pct"/>
            <w:shd w:val="clear" w:color="auto" w:fill="FFFF00"/>
            <w:vAlign w:val="center"/>
          </w:tcPr>
          <w:p w14:paraId="53D6FA44">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44" w:type="pct"/>
            <w:shd w:val="clear" w:color="auto" w:fill="FFFF00"/>
            <w:vAlign w:val="center"/>
          </w:tcPr>
          <w:p w14:paraId="794BDA11">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90" w:type="pct"/>
            <w:shd w:val="clear" w:color="auto" w:fill="FFFF00"/>
            <w:vAlign w:val="center"/>
          </w:tcPr>
          <w:p w14:paraId="6DF9B66F">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60" w:type="pct"/>
            <w:shd w:val="clear" w:color="auto" w:fill="FFFF00"/>
            <w:vAlign w:val="center"/>
          </w:tcPr>
          <w:p w14:paraId="1FD8AEB2">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76" w:type="pct"/>
            <w:shd w:val="clear" w:color="auto" w:fill="FFFF00"/>
            <w:vAlign w:val="center"/>
          </w:tcPr>
          <w:p w14:paraId="56B2AB91">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43" w:type="pct"/>
            <w:shd w:val="clear" w:color="auto" w:fill="FFFF00"/>
            <w:vAlign w:val="center"/>
          </w:tcPr>
          <w:p w14:paraId="1F6CCFC4">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79" w:type="pct"/>
            <w:shd w:val="clear" w:color="auto" w:fill="FFFF00"/>
            <w:vAlign w:val="center"/>
          </w:tcPr>
          <w:p w14:paraId="2C6B4FDF">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2BE3E44C">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91" w:type="pct"/>
            <w:shd w:val="clear" w:color="auto" w:fill="FFFF00"/>
            <w:vAlign w:val="center"/>
          </w:tcPr>
          <w:p w14:paraId="60B9F99F">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59AA239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106F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446ECA5E">
            <w:pPr>
              <w:jc w:val="center"/>
              <w:textAlignment w:val="center"/>
              <w:rPr>
                <w:rFonts w:ascii="Calibri" w:hAnsi="Calibri" w:cs="Calibri"/>
                <w:color w:val="0070C0"/>
              </w:rPr>
            </w:pPr>
            <w:r>
              <w:rPr>
                <w:rFonts w:ascii="Calibri" w:hAnsi="Calibri" w:cs="Calibri"/>
                <w:color w:val="0000FF"/>
              </w:rPr>
              <w:t>KG</w:t>
            </w:r>
          </w:p>
        </w:tc>
        <w:tc>
          <w:tcPr>
            <w:tcW w:w="676" w:type="dxa"/>
            <w:vAlign w:val="center"/>
          </w:tcPr>
          <w:p w14:paraId="69564B64">
            <w:pPr>
              <w:jc w:val="center"/>
              <w:textAlignment w:val="center"/>
              <w:rPr>
                <w:rFonts w:ascii="Calibri" w:hAnsi="Calibri" w:cs="Calibri"/>
                <w:color w:val="0070C0"/>
              </w:rPr>
            </w:pPr>
            <w:r>
              <w:rPr>
                <w:rFonts w:ascii="Calibri" w:hAnsi="Calibri" w:cs="Calibri"/>
                <w:color w:val="0000FF"/>
              </w:rPr>
              <w:t>20</w:t>
            </w:r>
          </w:p>
        </w:tc>
        <w:tc>
          <w:tcPr>
            <w:tcW w:w="845" w:type="dxa"/>
            <w:vAlign w:val="center"/>
          </w:tcPr>
          <w:p w14:paraId="2E9733F7">
            <w:pPr>
              <w:jc w:val="center"/>
              <w:textAlignment w:val="center"/>
              <w:rPr>
                <w:rFonts w:ascii="Calibri" w:hAnsi="Calibri" w:cs="Calibri"/>
                <w:color w:val="0070C0"/>
              </w:rPr>
            </w:pPr>
            <w:r>
              <w:rPr>
                <w:rFonts w:ascii="Calibri" w:hAnsi="Calibri" w:cs="Calibri"/>
                <w:color w:val="0000FF"/>
              </w:rPr>
              <w:t>20</w:t>
            </w:r>
          </w:p>
        </w:tc>
        <w:tc>
          <w:tcPr>
            <w:tcW w:w="743" w:type="dxa"/>
            <w:vAlign w:val="center"/>
          </w:tcPr>
          <w:p w14:paraId="79B14F23">
            <w:pPr>
              <w:jc w:val="center"/>
              <w:textAlignment w:val="center"/>
              <w:rPr>
                <w:rFonts w:ascii="Calibri" w:hAnsi="Calibri" w:cs="Calibri"/>
                <w:color w:val="0070C0"/>
              </w:rPr>
            </w:pPr>
            <w:r>
              <w:rPr>
                <w:rFonts w:ascii="Calibri" w:hAnsi="Calibri" w:cs="Calibri"/>
                <w:color w:val="0000FF"/>
              </w:rPr>
              <w:t>127</w:t>
            </w:r>
          </w:p>
        </w:tc>
        <w:tc>
          <w:tcPr>
            <w:tcW w:w="876" w:type="dxa"/>
            <w:vAlign w:val="center"/>
          </w:tcPr>
          <w:p w14:paraId="2235EBB3">
            <w:pPr>
              <w:jc w:val="center"/>
              <w:textAlignment w:val="center"/>
              <w:rPr>
                <w:rFonts w:ascii="Calibri" w:hAnsi="Calibri" w:cs="Calibri"/>
                <w:color w:val="0070C0"/>
              </w:rPr>
            </w:pPr>
            <w:r>
              <w:rPr>
                <w:rFonts w:ascii="Calibri" w:hAnsi="Calibri" w:cs="Calibri"/>
                <w:color w:val="0000FF"/>
              </w:rPr>
              <w:t>138</w:t>
            </w:r>
          </w:p>
        </w:tc>
        <w:tc>
          <w:tcPr>
            <w:tcW w:w="716" w:type="dxa"/>
            <w:vAlign w:val="center"/>
          </w:tcPr>
          <w:p w14:paraId="09A000C8">
            <w:pPr>
              <w:jc w:val="center"/>
              <w:textAlignment w:val="center"/>
              <w:rPr>
                <w:rFonts w:ascii="Calibri" w:hAnsi="Calibri" w:cs="Calibri"/>
                <w:color w:val="0070C0"/>
              </w:rPr>
            </w:pPr>
            <w:r>
              <w:rPr>
                <w:rFonts w:ascii="Calibri" w:hAnsi="Calibri" w:cs="Calibri"/>
                <w:color w:val="0000FF"/>
              </w:rPr>
              <w:t>128</w:t>
            </w:r>
          </w:p>
        </w:tc>
        <w:tc>
          <w:tcPr>
            <w:tcW w:w="1033" w:type="dxa"/>
            <w:vAlign w:val="center"/>
          </w:tcPr>
          <w:p w14:paraId="5A4AA876">
            <w:pPr>
              <w:jc w:val="center"/>
              <w:textAlignment w:val="center"/>
              <w:rPr>
                <w:rFonts w:ascii="Calibri" w:hAnsi="Calibri" w:cs="Calibri"/>
                <w:color w:val="0070C0"/>
              </w:rPr>
            </w:pPr>
            <w:r>
              <w:rPr>
                <w:rFonts w:ascii="Calibri" w:hAnsi="Calibri" w:cs="Calibri"/>
                <w:color w:val="0000FF"/>
              </w:rPr>
              <w:t>131</w:t>
            </w:r>
          </w:p>
        </w:tc>
        <w:tc>
          <w:tcPr>
            <w:tcW w:w="912" w:type="dxa"/>
            <w:vAlign w:val="center"/>
          </w:tcPr>
          <w:p w14:paraId="7D2D8C5B">
            <w:pPr>
              <w:jc w:val="center"/>
              <w:textAlignment w:val="center"/>
              <w:rPr>
                <w:rFonts w:ascii="Calibri" w:hAnsi="Calibri" w:cs="Calibri"/>
                <w:color w:val="0070C0"/>
              </w:rPr>
            </w:pPr>
            <w:r>
              <w:rPr>
                <w:rFonts w:ascii="Calibri" w:hAnsi="Calibri" w:cs="Calibri"/>
                <w:color w:val="0000FF"/>
              </w:rPr>
              <w:t>0%</w:t>
            </w:r>
          </w:p>
        </w:tc>
        <w:tc>
          <w:tcPr>
            <w:tcW w:w="911" w:type="dxa"/>
            <w:vAlign w:val="center"/>
          </w:tcPr>
          <w:p w14:paraId="576E88ED">
            <w:pPr>
              <w:jc w:val="center"/>
              <w:textAlignment w:val="center"/>
              <w:rPr>
                <w:rFonts w:ascii="Calibri" w:hAnsi="Calibri" w:cs="Calibri"/>
                <w:color w:val="0070C0"/>
              </w:rPr>
            </w:pPr>
            <w:r>
              <w:rPr>
                <w:rFonts w:ascii="Calibri" w:hAnsi="Calibri" w:cs="Calibri"/>
                <w:color w:val="0000FF"/>
              </w:rPr>
              <w:t>55%</w:t>
            </w:r>
          </w:p>
        </w:tc>
        <w:tc>
          <w:tcPr>
            <w:tcW w:w="935" w:type="dxa"/>
            <w:vAlign w:val="center"/>
          </w:tcPr>
          <w:p w14:paraId="4687CE54">
            <w:pPr>
              <w:jc w:val="center"/>
              <w:textAlignment w:val="center"/>
              <w:rPr>
                <w:rFonts w:ascii="Calibri" w:hAnsi="Calibri" w:cs="Calibri"/>
                <w:color w:val="0070C0"/>
              </w:rPr>
            </w:pPr>
            <w:r>
              <w:rPr>
                <w:rFonts w:ascii="Calibri" w:hAnsi="Calibri" w:cs="Calibri"/>
                <w:color w:val="0000FF"/>
              </w:rPr>
              <w:t>55%</w:t>
            </w:r>
          </w:p>
        </w:tc>
        <w:tc>
          <w:tcPr>
            <w:tcW w:w="911" w:type="dxa"/>
            <w:vAlign w:val="center"/>
          </w:tcPr>
          <w:p w14:paraId="63034B5F">
            <w:pPr>
              <w:jc w:val="center"/>
              <w:textAlignment w:val="center"/>
              <w:rPr>
                <w:rFonts w:ascii="Calibri" w:hAnsi="Calibri" w:cs="Calibri"/>
                <w:color w:val="0070C0"/>
              </w:rPr>
            </w:pPr>
            <w:r>
              <w:rPr>
                <w:rFonts w:ascii="Calibri" w:hAnsi="Calibri" w:cs="Calibri"/>
                <w:color w:val="0000FF"/>
              </w:rPr>
              <w:t>55%</w:t>
            </w:r>
          </w:p>
        </w:tc>
      </w:tr>
      <w:tr w14:paraId="5AC2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3" w:type="dxa"/>
            <w:vAlign w:val="center"/>
          </w:tcPr>
          <w:p w14:paraId="1FAAB000">
            <w:pPr>
              <w:jc w:val="center"/>
              <w:textAlignment w:val="center"/>
              <w:rPr>
                <w:rFonts w:ascii="Calibri" w:hAnsi="Calibri" w:cs="Calibri"/>
                <w:color w:val="0070C0"/>
              </w:rPr>
            </w:pPr>
            <w:r>
              <w:rPr>
                <w:rFonts w:ascii="Calibri" w:hAnsi="Calibri" w:cs="Calibri"/>
                <w:color w:val="0000FF"/>
              </w:rPr>
              <w:t>1</w:t>
            </w:r>
          </w:p>
        </w:tc>
        <w:tc>
          <w:tcPr>
            <w:tcW w:w="676" w:type="dxa"/>
            <w:vAlign w:val="center"/>
          </w:tcPr>
          <w:p w14:paraId="722EB0F6">
            <w:pPr>
              <w:jc w:val="center"/>
              <w:textAlignment w:val="center"/>
              <w:rPr>
                <w:rFonts w:ascii="Calibri" w:hAnsi="Calibri" w:cs="Calibri"/>
                <w:color w:val="0070C0"/>
              </w:rPr>
            </w:pPr>
            <w:r>
              <w:rPr>
                <w:rFonts w:ascii="Calibri" w:hAnsi="Calibri" w:cs="Calibri"/>
                <w:color w:val="0000FF"/>
              </w:rPr>
              <w:t>33</w:t>
            </w:r>
          </w:p>
        </w:tc>
        <w:tc>
          <w:tcPr>
            <w:tcW w:w="845" w:type="dxa"/>
            <w:vAlign w:val="center"/>
          </w:tcPr>
          <w:p w14:paraId="0447B9B8">
            <w:pPr>
              <w:jc w:val="center"/>
              <w:textAlignment w:val="center"/>
              <w:rPr>
                <w:rFonts w:ascii="Calibri" w:hAnsi="Calibri" w:cs="Calibri"/>
                <w:color w:val="0070C0"/>
              </w:rPr>
            </w:pPr>
            <w:r>
              <w:rPr>
                <w:rFonts w:ascii="Calibri" w:hAnsi="Calibri" w:cs="Calibri"/>
                <w:color w:val="0000FF"/>
              </w:rPr>
              <w:t>15</w:t>
            </w:r>
          </w:p>
        </w:tc>
        <w:tc>
          <w:tcPr>
            <w:tcW w:w="743" w:type="dxa"/>
            <w:vAlign w:val="center"/>
          </w:tcPr>
          <w:p w14:paraId="4EAC6E22">
            <w:pPr>
              <w:jc w:val="center"/>
              <w:textAlignment w:val="center"/>
              <w:rPr>
                <w:rFonts w:ascii="Calibri" w:hAnsi="Calibri" w:cs="Calibri"/>
                <w:color w:val="0070C0"/>
              </w:rPr>
            </w:pPr>
            <w:r>
              <w:rPr>
                <w:rFonts w:ascii="Calibri" w:hAnsi="Calibri" w:cs="Calibri"/>
                <w:color w:val="0000FF"/>
              </w:rPr>
              <w:t>18</w:t>
            </w:r>
          </w:p>
        </w:tc>
        <w:tc>
          <w:tcPr>
            <w:tcW w:w="876" w:type="dxa"/>
            <w:vAlign w:val="center"/>
          </w:tcPr>
          <w:p w14:paraId="4809E139">
            <w:pPr>
              <w:jc w:val="center"/>
              <w:textAlignment w:val="center"/>
              <w:rPr>
                <w:rFonts w:ascii="Calibri" w:hAnsi="Calibri" w:cs="Calibri"/>
                <w:color w:val="0070C0"/>
              </w:rPr>
            </w:pPr>
            <w:r>
              <w:rPr>
                <w:rFonts w:ascii="Calibri" w:hAnsi="Calibri" w:cs="Calibri"/>
                <w:color w:val="0000FF"/>
              </w:rPr>
              <w:t>19</w:t>
            </w:r>
          </w:p>
        </w:tc>
        <w:tc>
          <w:tcPr>
            <w:tcW w:w="716" w:type="dxa"/>
            <w:vAlign w:val="center"/>
          </w:tcPr>
          <w:p w14:paraId="3E121D80">
            <w:pPr>
              <w:jc w:val="center"/>
              <w:textAlignment w:val="center"/>
              <w:rPr>
                <w:rFonts w:ascii="Calibri" w:hAnsi="Calibri" w:cs="Calibri"/>
                <w:color w:val="0070C0"/>
              </w:rPr>
            </w:pPr>
            <w:r>
              <w:rPr>
                <w:rFonts w:ascii="Calibri" w:hAnsi="Calibri" w:cs="Calibri"/>
                <w:color w:val="0000FF"/>
              </w:rPr>
              <w:t>25</w:t>
            </w:r>
          </w:p>
        </w:tc>
        <w:tc>
          <w:tcPr>
            <w:tcW w:w="1033" w:type="dxa"/>
            <w:vAlign w:val="center"/>
          </w:tcPr>
          <w:p w14:paraId="58029083">
            <w:pPr>
              <w:jc w:val="center"/>
              <w:textAlignment w:val="center"/>
              <w:rPr>
                <w:rFonts w:ascii="Calibri" w:hAnsi="Calibri" w:cs="Calibri"/>
                <w:color w:val="0070C0"/>
              </w:rPr>
            </w:pPr>
            <w:r>
              <w:rPr>
                <w:rFonts w:ascii="Calibri" w:hAnsi="Calibri" w:cs="Calibri"/>
                <w:color w:val="0000FF"/>
              </w:rPr>
              <w:t>25</w:t>
            </w:r>
          </w:p>
        </w:tc>
        <w:tc>
          <w:tcPr>
            <w:tcW w:w="912" w:type="dxa"/>
            <w:vAlign w:val="center"/>
          </w:tcPr>
          <w:p w14:paraId="756EE9B2">
            <w:pPr>
              <w:jc w:val="center"/>
              <w:textAlignment w:val="center"/>
              <w:rPr>
                <w:rFonts w:ascii="Calibri" w:hAnsi="Calibri" w:cs="Calibri"/>
                <w:color w:val="0070C0"/>
              </w:rPr>
            </w:pPr>
            <w:r>
              <w:rPr>
                <w:rFonts w:ascii="Calibri" w:hAnsi="Calibri" w:cs="Calibri"/>
                <w:color w:val="0000FF"/>
              </w:rPr>
              <w:t>-24%</w:t>
            </w:r>
          </w:p>
        </w:tc>
        <w:tc>
          <w:tcPr>
            <w:tcW w:w="911" w:type="dxa"/>
            <w:vAlign w:val="center"/>
          </w:tcPr>
          <w:p w14:paraId="3B085863">
            <w:pPr>
              <w:jc w:val="center"/>
              <w:textAlignment w:val="center"/>
              <w:rPr>
                <w:rFonts w:ascii="Calibri" w:hAnsi="Calibri" w:cs="Calibri"/>
                <w:color w:val="0070C0"/>
              </w:rPr>
            </w:pPr>
            <w:r>
              <w:rPr>
                <w:rFonts w:ascii="Calibri" w:hAnsi="Calibri" w:cs="Calibri"/>
                <w:color w:val="0000FF"/>
              </w:rPr>
              <w:t>67%</w:t>
            </w:r>
          </w:p>
        </w:tc>
        <w:tc>
          <w:tcPr>
            <w:tcW w:w="935" w:type="dxa"/>
            <w:vAlign w:val="center"/>
          </w:tcPr>
          <w:p w14:paraId="4A339838">
            <w:pPr>
              <w:jc w:val="center"/>
              <w:textAlignment w:val="center"/>
              <w:rPr>
                <w:rFonts w:ascii="Calibri" w:hAnsi="Calibri" w:cs="Calibri"/>
                <w:color w:val="0070C0"/>
              </w:rPr>
            </w:pPr>
            <w:r>
              <w:rPr>
                <w:rFonts w:ascii="Calibri" w:hAnsi="Calibri" w:cs="Calibri"/>
                <w:color w:val="0000FF"/>
              </w:rPr>
              <w:t>32%</w:t>
            </w:r>
          </w:p>
        </w:tc>
        <w:tc>
          <w:tcPr>
            <w:tcW w:w="911" w:type="dxa"/>
            <w:vAlign w:val="center"/>
          </w:tcPr>
          <w:p w14:paraId="38637669">
            <w:pPr>
              <w:jc w:val="center"/>
              <w:textAlignment w:val="center"/>
              <w:rPr>
                <w:rFonts w:ascii="Calibri" w:hAnsi="Calibri" w:cs="Calibri"/>
                <w:color w:val="0070C0"/>
              </w:rPr>
            </w:pPr>
            <w:r>
              <w:rPr>
                <w:rFonts w:ascii="Calibri" w:hAnsi="Calibri" w:cs="Calibri"/>
                <w:color w:val="0000FF"/>
              </w:rPr>
              <w:t>32%</w:t>
            </w:r>
          </w:p>
        </w:tc>
      </w:tr>
      <w:tr w14:paraId="0D6D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6D114872">
            <w:pPr>
              <w:jc w:val="center"/>
              <w:textAlignment w:val="center"/>
              <w:rPr>
                <w:rFonts w:ascii="Calibri" w:hAnsi="Calibri" w:cs="Calibri"/>
                <w:color w:val="0070C0"/>
              </w:rPr>
            </w:pPr>
            <w:r>
              <w:rPr>
                <w:rFonts w:ascii="Calibri" w:hAnsi="Calibri" w:cs="Calibri"/>
                <w:color w:val="0000FF"/>
              </w:rPr>
              <w:t>2</w:t>
            </w:r>
          </w:p>
        </w:tc>
        <w:tc>
          <w:tcPr>
            <w:tcW w:w="676" w:type="dxa"/>
            <w:vAlign w:val="center"/>
          </w:tcPr>
          <w:p w14:paraId="4B153320">
            <w:pPr>
              <w:jc w:val="center"/>
              <w:textAlignment w:val="center"/>
              <w:rPr>
                <w:rFonts w:ascii="Calibri" w:hAnsi="Calibri" w:cs="Calibri"/>
                <w:color w:val="0070C0"/>
              </w:rPr>
            </w:pPr>
            <w:r>
              <w:rPr>
                <w:rFonts w:ascii="Calibri" w:hAnsi="Calibri" w:cs="Calibri"/>
                <w:color w:val="0000FF"/>
              </w:rPr>
              <w:t>26</w:t>
            </w:r>
          </w:p>
        </w:tc>
        <w:tc>
          <w:tcPr>
            <w:tcW w:w="845" w:type="dxa"/>
            <w:vAlign w:val="center"/>
          </w:tcPr>
          <w:p w14:paraId="07573A41">
            <w:pPr>
              <w:jc w:val="center"/>
              <w:textAlignment w:val="center"/>
              <w:rPr>
                <w:rFonts w:ascii="Calibri" w:hAnsi="Calibri" w:cs="Calibri"/>
                <w:color w:val="0070C0"/>
              </w:rPr>
            </w:pPr>
            <w:r>
              <w:rPr>
                <w:rFonts w:ascii="Calibri" w:hAnsi="Calibri" w:cs="Calibri"/>
                <w:color w:val="0000FF"/>
              </w:rPr>
              <w:t>13</w:t>
            </w:r>
          </w:p>
        </w:tc>
        <w:tc>
          <w:tcPr>
            <w:tcW w:w="743" w:type="dxa"/>
            <w:vAlign w:val="center"/>
          </w:tcPr>
          <w:p w14:paraId="38628B1B">
            <w:pPr>
              <w:jc w:val="center"/>
              <w:textAlignment w:val="center"/>
              <w:rPr>
                <w:rFonts w:ascii="Calibri" w:hAnsi="Calibri" w:cs="Calibri"/>
                <w:color w:val="0070C0"/>
              </w:rPr>
            </w:pPr>
            <w:r>
              <w:rPr>
                <w:rFonts w:ascii="Calibri" w:hAnsi="Calibri" w:cs="Calibri"/>
                <w:color w:val="0000FF"/>
              </w:rPr>
              <w:t>18</w:t>
            </w:r>
          </w:p>
        </w:tc>
        <w:tc>
          <w:tcPr>
            <w:tcW w:w="876" w:type="dxa"/>
            <w:vAlign w:val="center"/>
          </w:tcPr>
          <w:p w14:paraId="377F6D31">
            <w:pPr>
              <w:jc w:val="center"/>
              <w:textAlignment w:val="center"/>
              <w:rPr>
                <w:rFonts w:ascii="Calibri" w:hAnsi="Calibri" w:cs="Calibri"/>
                <w:color w:val="0070C0"/>
              </w:rPr>
            </w:pPr>
            <w:r>
              <w:rPr>
                <w:rFonts w:ascii="Calibri" w:hAnsi="Calibri" w:cs="Calibri"/>
                <w:color w:val="0000FF"/>
              </w:rPr>
              <w:t>22</w:t>
            </w:r>
          </w:p>
        </w:tc>
        <w:tc>
          <w:tcPr>
            <w:tcW w:w="716" w:type="dxa"/>
            <w:vAlign w:val="center"/>
          </w:tcPr>
          <w:p w14:paraId="2E8CB73C">
            <w:pPr>
              <w:jc w:val="center"/>
              <w:textAlignment w:val="center"/>
              <w:rPr>
                <w:rFonts w:ascii="Calibri" w:hAnsi="Calibri" w:cs="Calibri"/>
                <w:color w:val="0070C0"/>
              </w:rPr>
            </w:pPr>
            <w:r>
              <w:rPr>
                <w:rFonts w:ascii="Calibri" w:hAnsi="Calibri" w:cs="Calibri"/>
                <w:color w:val="0000FF"/>
              </w:rPr>
              <w:t>25</w:t>
            </w:r>
          </w:p>
        </w:tc>
        <w:tc>
          <w:tcPr>
            <w:tcW w:w="1033" w:type="dxa"/>
            <w:vAlign w:val="center"/>
          </w:tcPr>
          <w:p w14:paraId="675E48BE">
            <w:pPr>
              <w:jc w:val="center"/>
              <w:textAlignment w:val="center"/>
              <w:rPr>
                <w:rFonts w:ascii="Calibri" w:hAnsi="Calibri" w:cs="Calibri"/>
                <w:color w:val="0070C0"/>
              </w:rPr>
            </w:pPr>
            <w:r>
              <w:rPr>
                <w:rFonts w:ascii="Calibri" w:hAnsi="Calibri" w:cs="Calibri"/>
                <w:color w:val="0000FF"/>
              </w:rPr>
              <w:t>18</w:t>
            </w:r>
          </w:p>
        </w:tc>
        <w:tc>
          <w:tcPr>
            <w:tcW w:w="912" w:type="dxa"/>
            <w:vAlign w:val="center"/>
          </w:tcPr>
          <w:p w14:paraId="271999F6">
            <w:pPr>
              <w:jc w:val="center"/>
              <w:textAlignment w:val="center"/>
              <w:rPr>
                <w:rFonts w:ascii="Calibri" w:hAnsi="Calibri" w:cs="Calibri"/>
                <w:color w:val="0070C0"/>
              </w:rPr>
            </w:pPr>
            <w:r>
              <w:rPr>
                <w:rFonts w:ascii="Calibri" w:hAnsi="Calibri" w:cs="Calibri"/>
                <w:color w:val="0000FF"/>
              </w:rPr>
              <w:t>-4%</w:t>
            </w:r>
          </w:p>
        </w:tc>
        <w:tc>
          <w:tcPr>
            <w:tcW w:w="911" w:type="dxa"/>
            <w:vAlign w:val="center"/>
          </w:tcPr>
          <w:p w14:paraId="1C342C4A">
            <w:pPr>
              <w:jc w:val="center"/>
              <w:textAlignment w:val="center"/>
              <w:rPr>
                <w:rFonts w:ascii="Calibri" w:hAnsi="Calibri" w:cs="Calibri"/>
                <w:color w:val="0070C0"/>
              </w:rPr>
            </w:pPr>
            <w:r>
              <w:rPr>
                <w:rFonts w:ascii="Calibri" w:hAnsi="Calibri" w:cs="Calibri"/>
                <w:color w:val="0000FF"/>
              </w:rPr>
              <w:t>38%</w:t>
            </w:r>
          </w:p>
        </w:tc>
        <w:tc>
          <w:tcPr>
            <w:tcW w:w="935" w:type="dxa"/>
            <w:vAlign w:val="center"/>
          </w:tcPr>
          <w:p w14:paraId="1893D605">
            <w:pPr>
              <w:jc w:val="center"/>
              <w:textAlignment w:val="center"/>
              <w:rPr>
                <w:rFonts w:ascii="Calibri" w:hAnsi="Calibri" w:cs="Calibri"/>
                <w:color w:val="0070C0"/>
              </w:rPr>
            </w:pPr>
            <w:r>
              <w:rPr>
                <w:rFonts w:ascii="Calibri" w:hAnsi="Calibri" w:cs="Calibri"/>
                <w:color w:val="0000FF"/>
              </w:rPr>
              <w:t>-18%</w:t>
            </w:r>
          </w:p>
        </w:tc>
        <w:tc>
          <w:tcPr>
            <w:tcW w:w="911" w:type="dxa"/>
            <w:vAlign w:val="center"/>
          </w:tcPr>
          <w:p w14:paraId="7A864E10">
            <w:pPr>
              <w:jc w:val="center"/>
              <w:textAlignment w:val="center"/>
              <w:rPr>
                <w:rFonts w:ascii="Calibri" w:hAnsi="Calibri" w:cs="Calibri"/>
                <w:color w:val="0070C0"/>
              </w:rPr>
            </w:pPr>
            <w:r>
              <w:rPr>
                <w:rFonts w:ascii="Calibri" w:hAnsi="Calibri" w:cs="Calibri"/>
                <w:color w:val="0000FF"/>
              </w:rPr>
              <w:t>-18%</w:t>
            </w:r>
          </w:p>
        </w:tc>
      </w:tr>
      <w:tr w14:paraId="740C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432975ED">
            <w:pPr>
              <w:jc w:val="center"/>
              <w:textAlignment w:val="center"/>
              <w:rPr>
                <w:rFonts w:ascii="Calibri" w:hAnsi="Calibri" w:cs="Calibri"/>
                <w:color w:val="0070C0"/>
              </w:rPr>
            </w:pPr>
            <w:r>
              <w:rPr>
                <w:rFonts w:ascii="Calibri" w:hAnsi="Calibri" w:cs="Calibri"/>
                <w:color w:val="0000FF"/>
              </w:rPr>
              <w:t>3</w:t>
            </w:r>
          </w:p>
        </w:tc>
        <w:tc>
          <w:tcPr>
            <w:tcW w:w="676" w:type="dxa"/>
            <w:vAlign w:val="center"/>
          </w:tcPr>
          <w:p w14:paraId="289DD7AC">
            <w:pPr>
              <w:jc w:val="center"/>
              <w:textAlignment w:val="center"/>
              <w:rPr>
                <w:rFonts w:ascii="Calibri" w:hAnsi="Calibri" w:cs="Calibri"/>
                <w:color w:val="0070C0"/>
              </w:rPr>
            </w:pPr>
            <w:r>
              <w:rPr>
                <w:rFonts w:ascii="Calibri" w:hAnsi="Calibri" w:cs="Calibri"/>
                <w:color w:val="0000FF"/>
              </w:rPr>
              <w:t>34</w:t>
            </w:r>
          </w:p>
        </w:tc>
        <w:tc>
          <w:tcPr>
            <w:tcW w:w="845" w:type="dxa"/>
            <w:vAlign w:val="center"/>
          </w:tcPr>
          <w:p w14:paraId="4A679B67">
            <w:pPr>
              <w:jc w:val="center"/>
              <w:textAlignment w:val="center"/>
              <w:rPr>
                <w:rFonts w:ascii="Calibri" w:hAnsi="Calibri" w:cs="Calibri"/>
                <w:color w:val="0070C0"/>
              </w:rPr>
            </w:pPr>
            <w:r>
              <w:rPr>
                <w:rFonts w:ascii="Calibri" w:hAnsi="Calibri" w:cs="Calibri"/>
                <w:color w:val="0000FF"/>
              </w:rPr>
              <w:t>33</w:t>
            </w:r>
          </w:p>
        </w:tc>
        <w:tc>
          <w:tcPr>
            <w:tcW w:w="743" w:type="dxa"/>
            <w:vAlign w:val="center"/>
          </w:tcPr>
          <w:p w14:paraId="03C1A7EC">
            <w:pPr>
              <w:jc w:val="center"/>
              <w:textAlignment w:val="center"/>
              <w:rPr>
                <w:rFonts w:ascii="Calibri" w:hAnsi="Calibri" w:cs="Calibri"/>
                <w:color w:val="0070C0"/>
              </w:rPr>
            </w:pPr>
            <w:r>
              <w:rPr>
                <w:rFonts w:ascii="Calibri" w:hAnsi="Calibri" w:cs="Calibri"/>
                <w:color w:val="0000FF"/>
              </w:rPr>
              <w:t>15</w:t>
            </w:r>
          </w:p>
        </w:tc>
        <w:tc>
          <w:tcPr>
            <w:tcW w:w="876" w:type="dxa"/>
            <w:vAlign w:val="center"/>
          </w:tcPr>
          <w:p w14:paraId="3753B29F">
            <w:pPr>
              <w:jc w:val="center"/>
              <w:textAlignment w:val="center"/>
              <w:rPr>
                <w:rFonts w:ascii="Calibri" w:hAnsi="Calibri" w:cs="Calibri"/>
                <w:color w:val="0070C0"/>
              </w:rPr>
            </w:pPr>
            <w:r>
              <w:rPr>
                <w:rFonts w:ascii="Calibri" w:hAnsi="Calibri" w:cs="Calibri"/>
                <w:color w:val="0000FF"/>
              </w:rPr>
              <w:t>17</w:t>
            </w:r>
          </w:p>
        </w:tc>
        <w:tc>
          <w:tcPr>
            <w:tcW w:w="716" w:type="dxa"/>
            <w:vAlign w:val="center"/>
          </w:tcPr>
          <w:p w14:paraId="20F845D8">
            <w:pPr>
              <w:jc w:val="center"/>
              <w:textAlignment w:val="center"/>
              <w:rPr>
                <w:rFonts w:ascii="Calibri" w:hAnsi="Calibri" w:cs="Calibri"/>
                <w:color w:val="0070C0"/>
              </w:rPr>
            </w:pPr>
            <w:r>
              <w:rPr>
                <w:rFonts w:ascii="Calibri" w:hAnsi="Calibri" w:cs="Calibri"/>
                <w:color w:val="0000FF"/>
              </w:rPr>
              <w:t>18</w:t>
            </w:r>
          </w:p>
        </w:tc>
        <w:tc>
          <w:tcPr>
            <w:tcW w:w="1033" w:type="dxa"/>
            <w:vAlign w:val="center"/>
          </w:tcPr>
          <w:p w14:paraId="6F9C3F44">
            <w:pPr>
              <w:jc w:val="center"/>
              <w:textAlignment w:val="center"/>
              <w:rPr>
                <w:rFonts w:ascii="Calibri" w:hAnsi="Calibri" w:cs="Calibri"/>
                <w:color w:val="0070C0"/>
              </w:rPr>
            </w:pPr>
            <w:r>
              <w:rPr>
                <w:rFonts w:ascii="Calibri" w:hAnsi="Calibri" w:cs="Calibri"/>
                <w:color w:val="0000FF"/>
              </w:rPr>
              <w:t>19</w:t>
            </w:r>
          </w:p>
        </w:tc>
        <w:tc>
          <w:tcPr>
            <w:tcW w:w="912" w:type="dxa"/>
            <w:vAlign w:val="center"/>
          </w:tcPr>
          <w:p w14:paraId="5833FEB3">
            <w:pPr>
              <w:jc w:val="center"/>
              <w:textAlignment w:val="center"/>
              <w:rPr>
                <w:rFonts w:ascii="Calibri" w:hAnsi="Calibri" w:cs="Calibri"/>
                <w:color w:val="0070C0"/>
              </w:rPr>
            </w:pPr>
            <w:r>
              <w:rPr>
                <w:rFonts w:ascii="Calibri" w:hAnsi="Calibri" w:cs="Calibri"/>
                <w:color w:val="0000FF"/>
              </w:rPr>
              <w:t>-47%</w:t>
            </w:r>
          </w:p>
        </w:tc>
        <w:tc>
          <w:tcPr>
            <w:tcW w:w="911" w:type="dxa"/>
            <w:vAlign w:val="center"/>
          </w:tcPr>
          <w:p w14:paraId="5DBF018D">
            <w:pPr>
              <w:jc w:val="center"/>
              <w:textAlignment w:val="center"/>
              <w:rPr>
                <w:rFonts w:ascii="Calibri" w:hAnsi="Calibri" w:cs="Calibri"/>
                <w:color w:val="0070C0"/>
              </w:rPr>
            </w:pPr>
            <w:r>
              <w:rPr>
                <w:rFonts w:ascii="Calibri" w:hAnsi="Calibri" w:cs="Calibri"/>
                <w:color w:val="0000FF"/>
              </w:rPr>
              <w:t>-42%</w:t>
            </w:r>
          </w:p>
        </w:tc>
        <w:tc>
          <w:tcPr>
            <w:tcW w:w="935" w:type="dxa"/>
            <w:vAlign w:val="center"/>
          </w:tcPr>
          <w:p w14:paraId="03AB66FA">
            <w:pPr>
              <w:jc w:val="center"/>
              <w:textAlignment w:val="center"/>
              <w:rPr>
                <w:rFonts w:ascii="Calibri" w:hAnsi="Calibri" w:cs="Calibri"/>
                <w:color w:val="0070C0"/>
              </w:rPr>
            </w:pPr>
            <w:r>
              <w:rPr>
                <w:rFonts w:ascii="Calibri" w:hAnsi="Calibri" w:cs="Calibri"/>
                <w:color w:val="0000FF"/>
              </w:rPr>
              <w:t>12%</w:t>
            </w:r>
          </w:p>
        </w:tc>
        <w:tc>
          <w:tcPr>
            <w:tcW w:w="911" w:type="dxa"/>
            <w:vAlign w:val="center"/>
          </w:tcPr>
          <w:p w14:paraId="619A35BF">
            <w:pPr>
              <w:jc w:val="center"/>
              <w:textAlignment w:val="center"/>
              <w:rPr>
                <w:rFonts w:ascii="Calibri" w:hAnsi="Calibri" w:cs="Calibri"/>
                <w:color w:val="0070C0"/>
              </w:rPr>
            </w:pPr>
            <w:r>
              <w:rPr>
                <w:rFonts w:ascii="Calibri" w:hAnsi="Calibri" w:cs="Calibri"/>
                <w:color w:val="0000FF"/>
              </w:rPr>
              <w:t>12%</w:t>
            </w:r>
          </w:p>
        </w:tc>
      </w:tr>
      <w:tr w14:paraId="2A2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2AD4CC44">
            <w:pPr>
              <w:jc w:val="center"/>
              <w:textAlignment w:val="center"/>
              <w:rPr>
                <w:rFonts w:ascii="Calibri" w:hAnsi="Calibri" w:cs="Calibri"/>
                <w:color w:val="0070C0"/>
              </w:rPr>
            </w:pPr>
            <w:r>
              <w:rPr>
                <w:rFonts w:ascii="Calibri" w:hAnsi="Calibri" w:cs="Calibri"/>
                <w:color w:val="0000FF"/>
              </w:rPr>
              <w:t>4</w:t>
            </w:r>
          </w:p>
        </w:tc>
        <w:tc>
          <w:tcPr>
            <w:tcW w:w="676" w:type="dxa"/>
            <w:vAlign w:val="center"/>
          </w:tcPr>
          <w:p w14:paraId="40AD0E44">
            <w:pPr>
              <w:jc w:val="center"/>
              <w:textAlignment w:val="center"/>
              <w:rPr>
                <w:rFonts w:ascii="Calibri" w:hAnsi="Calibri" w:cs="Calibri"/>
                <w:color w:val="0070C0"/>
              </w:rPr>
            </w:pPr>
            <w:r>
              <w:rPr>
                <w:rFonts w:ascii="Calibri" w:hAnsi="Calibri" w:cs="Calibri"/>
                <w:color w:val="0000FF"/>
              </w:rPr>
              <w:t>25</w:t>
            </w:r>
          </w:p>
        </w:tc>
        <w:tc>
          <w:tcPr>
            <w:tcW w:w="845" w:type="dxa"/>
            <w:vAlign w:val="center"/>
          </w:tcPr>
          <w:p w14:paraId="4A091E12">
            <w:pPr>
              <w:jc w:val="center"/>
              <w:textAlignment w:val="center"/>
              <w:rPr>
                <w:rFonts w:ascii="Calibri" w:hAnsi="Calibri" w:cs="Calibri"/>
                <w:color w:val="0070C0"/>
              </w:rPr>
            </w:pPr>
            <w:r>
              <w:rPr>
                <w:rFonts w:ascii="Calibri" w:hAnsi="Calibri" w:cs="Calibri"/>
                <w:color w:val="0000FF"/>
              </w:rPr>
              <w:t>23</w:t>
            </w:r>
          </w:p>
        </w:tc>
        <w:tc>
          <w:tcPr>
            <w:tcW w:w="743" w:type="dxa"/>
            <w:vAlign w:val="center"/>
          </w:tcPr>
          <w:p w14:paraId="5AD36A6F">
            <w:pPr>
              <w:jc w:val="center"/>
              <w:textAlignment w:val="center"/>
              <w:rPr>
                <w:rFonts w:ascii="Calibri" w:hAnsi="Calibri" w:cs="Calibri"/>
                <w:color w:val="0070C0"/>
              </w:rPr>
            </w:pPr>
            <w:r>
              <w:rPr>
                <w:rFonts w:ascii="Calibri" w:hAnsi="Calibri" w:cs="Calibri"/>
                <w:color w:val="0000FF"/>
              </w:rPr>
              <w:t>8</w:t>
            </w:r>
          </w:p>
        </w:tc>
        <w:tc>
          <w:tcPr>
            <w:tcW w:w="876" w:type="dxa"/>
            <w:vAlign w:val="center"/>
          </w:tcPr>
          <w:p w14:paraId="7BA7129E">
            <w:pPr>
              <w:jc w:val="center"/>
              <w:textAlignment w:val="center"/>
              <w:rPr>
                <w:rFonts w:ascii="Calibri" w:hAnsi="Calibri" w:cs="Calibri"/>
                <w:color w:val="0070C0"/>
              </w:rPr>
            </w:pPr>
            <w:r>
              <w:rPr>
                <w:rFonts w:ascii="Calibri" w:hAnsi="Calibri" w:cs="Calibri"/>
                <w:color w:val="0000FF"/>
              </w:rPr>
              <w:t>18</w:t>
            </w:r>
          </w:p>
        </w:tc>
        <w:tc>
          <w:tcPr>
            <w:tcW w:w="716" w:type="dxa"/>
            <w:vAlign w:val="center"/>
          </w:tcPr>
          <w:p w14:paraId="53821F9F">
            <w:pPr>
              <w:jc w:val="center"/>
              <w:textAlignment w:val="center"/>
              <w:rPr>
                <w:rFonts w:ascii="Calibri" w:hAnsi="Calibri" w:cs="Calibri"/>
                <w:color w:val="0070C0"/>
              </w:rPr>
            </w:pPr>
            <w:r>
              <w:rPr>
                <w:rFonts w:ascii="Calibri" w:hAnsi="Calibri" w:cs="Calibri"/>
                <w:color w:val="0000FF"/>
              </w:rPr>
              <w:t>19</w:t>
            </w:r>
          </w:p>
        </w:tc>
        <w:tc>
          <w:tcPr>
            <w:tcW w:w="1033" w:type="dxa"/>
            <w:vAlign w:val="center"/>
          </w:tcPr>
          <w:p w14:paraId="42040A14">
            <w:pPr>
              <w:jc w:val="center"/>
              <w:textAlignment w:val="center"/>
              <w:rPr>
                <w:rFonts w:ascii="Calibri" w:hAnsi="Calibri" w:cs="Calibri"/>
                <w:color w:val="0070C0"/>
              </w:rPr>
            </w:pPr>
            <w:r>
              <w:rPr>
                <w:rFonts w:ascii="Calibri" w:hAnsi="Calibri" w:cs="Calibri"/>
                <w:color w:val="0000FF"/>
              </w:rPr>
              <w:t>21</w:t>
            </w:r>
          </w:p>
        </w:tc>
        <w:tc>
          <w:tcPr>
            <w:tcW w:w="912" w:type="dxa"/>
            <w:vAlign w:val="center"/>
          </w:tcPr>
          <w:p w14:paraId="300369A6">
            <w:pPr>
              <w:jc w:val="center"/>
              <w:textAlignment w:val="center"/>
              <w:rPr>
                <w:rFonts w:ascii="Calibri" w:hAnsi="Calibri" w:cs="Calibri"/>
                <w:color w:val="0070C0"/>
              </w:rPr>
            </w:pPr>
            <w:r>
              <w:rPr>
                <w:rFonts w:ascii="Calibri" w:hAnsi="Calibri" w:cs="Calibri"/>
                <w:color w:val="0000FF"/>
              </w:rPr>
              <w:t>-24%</w:t>
            </w:r>
          </w:p>
        </w:tc>
        <w:tc>
          <w:tcPr>
            <w:tcW w:w="911" w:type="dxa"/>
            <w:vAlign w:val="center"/>
          </w:tcPr>
          <w:p w14:paraId="0DF8CA9E">
            <w:pPr>
              <w:jc w:val="center"/>
              <w:textAlignment w:val="center"/>
              <w:rPr>
                <w:rFonts w:ascii="Calibri" w:hAnsi="Calibri" w:cs="Calibri"/>
                <w:color w:val="0070C0"/>
              </w:rPr>
            </w:pPr>
            <w:r>
              <w:rPr>
                <w:rFonts w:ascii="Calibri" w:hAnsi="Calibri" w:cs="Calibri"/>
                <w:color w:val="0000FF"/>
              </w:rPr>
              <w:t>-9%</w:t>
            </w:r>
          </w:p>
        </w:tc>
        <w:tc>
          <w:tcPr>
            <w:tcW w:w="935" w:type="dxa"/>
            <w:vAlign w:val="center"/>
          </w:tcPr>
          <w:p w14:paraId="1C81C38D">
            <w:pPr>
              <w:jc w:val="center"/>
              <w:textAlignment w:val="center"/>
              <w:rPr>
                <w:rFonts w:ascii="Calibri" w:hAnsi="Calibri" w:cs="Calibri"/>
                <w:color w:val="0070C0"/>
              </w:rPr>
            </w:pPr>
            <w:r>
              <w:rPr>
                <w:rFonts w:ascii="Calibri" w:hAnsi="Calibri" w:cs="Calibri"/>
                <w:color w:val="0000FF"/>
              </w:rPr>
              <w:t>17%</w:t>
            </w:r>
          </w:p>
        </w:tc>
        <w:tc>
          <w:tcPr>
            <w:tcW w:w="911" w:type="dxa"/>
            <w:vAlign w:val="center"/>
          </w:tcPr>
          <w:p w14:paraId="3937BBE2">
            <w:pPr>
              <w:jc w:val="center"/>
              <w:textAlignment w:val="center"/>
              <w:rPr>
                <w:rFonts w:ascii="Calibri" w:hAnsi="Calibri" w:cs="Calibri"/>
                <w:color w:val="0070C0"/>
              </w:rPr>
            </w:pPr>
            <w:r>
              <w:rPr>
                <w:rFonts w:ascii="Calibri" w:hAnsi="Calibri" w:cs="Calibri"/>
                <w:color w:val="0000FF"/>
              </w:rPr>
              <w:t>17%</w:t>
            </w:r>
          </w:p>
        </w:tc>
      </w:tr>
      <w:tr w14:paraId="00B8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0143DBCE">
            <w:pPr>
              <w:jc w:val="center"/>
              <w:textAlignment w:val="center"/>
              <w:rPr>
                <w:rFonts w:ascii="Calibri" w:hAnsi="Calibri" w:cs="Calibri"/>
                <w:color w:val="0070C0"/>
              </w:rPr>
            </w:pPr>
            <w:r>
              <w:rPr>
                <w:rFonts w:ascii="Calibri" w:hAnsi="Calibri" w:cs="Calibri"/>
                <w:color w:val="0000FF"/>
              </w:rPr>
              <w:t>5</w:t>
            </w:r>
          </w:p>
        </w:tc>
        <w:tc>
          <w:tcPr>
            <w:tcW w:w="676" w:type="dxa"/>
            <w:vAlign w:val="center"/>
          </w:tcPr>
          <w:p w14:paraId="235419E5">
            <w:pPr>
              <w:jc w:val="center"/>
              <w:textAlignment w:val="center"/>
              <w:rPr>
                <w:rFonts w:ascii="Calibri" w:hAnsi="Calibri" w:cs="Calibri"/>
                <w:color w:val="0070C0"/>
              </w:rPr>
            </w:pPr>
            <w:r>
              <w:rPr>
                <w:rFonts w:ascii="Calibri" w:hAnsi="Calibri" w:cs="Calibri"/>
                <w:color w:val="0000FF"/>
              </w:rPr>
              <w:t>24</w:t>
            </w:r>
          </w:p>
        </w:tc>
        <w:tc>
          <w:tcPr>
            <w:tcW w:w="845" w:type="dxa"/>
            <w:vAlign w:val="center"/>
          </w:tcPr>
          <w:p w14:paraId="6C723889">
            <w:pPr>
              <w:jc w:val="center"/>
              <w:textAlignment w:val="center"/>
              <w:rPr>
                <w:rFonts w:ascii="Calibri" w:hAnsi="Calibri" w:cs="Calibri"/>
                <w:color w:val="0070C0"/>
              </w:rPr>
            </w:pPr>
            <w:r>
              <w:rPr>
                <w:rFonts w:ascii="Calibri" w:hAnsi="Calibri" w:cs="Calibri"/>
                <w:color w:val="0000FF"/>
              </w:rPr>
              <w:t>27</w:t>
            </w:r>
          </w:p>
        </w:tc>
        <w:tc>
          <w:tcPr>
            <w:tcW w:w="743" w:type="dxa"/>
            <w:vAlign w:val="center"/>
          </w:tcPr>
          <w:p w14:paraId="74EFDD02">
            <w:pPr>
              <w:jc w:val="center"/>
              <w:textAlignment w:val="center"/>
              <w:rPr>
                <w:rFonts w:ascii="Calibri" w:hAnsi="Calibri" w:cs="Calibri"/>
                <w:color w:val="0070C0"/>
              </w:rPr>
            </w:pPr>
            <w:r>
              <w:rPr>
                <w:rFonts w:ascii="Calibri" w:hAnsi="Calibri" w:cs="Calibri"/>
                <w:color w:val="0000FF"/>
              </w:rPr>
              <w:t>10</w:t>
            </w:r>
          </w:p>
        </w:tc>
        <w:tc>
          <w:tcPr>
            <w:tcW w:w="876" w:type="dxa"/>
            <w:vAlign w:val="center"/>
          </w:tcPr>
          <w:p w14:paraId="30FE9A47">
            <w:pPr>
              <w:jc w:val="center"/>
              <w:textAlignment w:val="center"/>
              <w:rPr>
                <w:rFonts w:ascii="Calibri" w:hAnsi="Calibri" w:cs="Calibri"/>
                <w:color w:val="0070C0"/>
              </w:rPr>
            </w:pPr>
            <w:r>
              <w:rPr>
                <w:rFonts w:ascii="Calibri" w:hAnsi="Calibri" w:cs="Calibri"/>
                <w:color w:val="0000FF"/>
              </w:rPr>
              <w:t>10</w:t>
            </w:r>
          </w:p>
        </w:tc>
        <w:tc>
          <w:tcPr>
            <w:tcW w:w="716" w:type="dxa"/>
            <w:vAlign w:val="center"/>
          </w:tcPr>
          <w:p w14:paraId="327155B5">
            <w:pPr>
              <w:jc w:val="center"/>
              <w:textAlignment w:val="center"/>
              <w:rPr>
                <w:rFonts w:ascii="Calibri" w:hAnsi="Calibri" w:cs="Calibri"/>
                <w:color w:val="0070C0"/>
              </w:rPr>
            </w:pPr>
            <w:r>
              <w:rPr>
                <w:rFonts w:ascii="Calibri" w:hAnsi="Calibri" w:cs="Calibri"/>
                <w:color w:val="0000FF"/>
              </w:rPr>
              <w:t>15</w:t>
            </w:r>
          </w:p>
        </w:tc>
        <w:tc>
          <w:tcPr>
            <w:tcW w:w="1033" w:type="dxa"/>
            <w:vAlign w:val="center"/>
          </w:tcPr>
          <w:p w14:paraId="40F1D845">
            <w:pPr>
              <w:jc w:val="center"/>
              <w:textAlignment w:val="center"/>
              <w:rPr>
                <w:rFonts w:ascii="Calibri" w:hAnsi="Calibri" w:cs="Calibri"/>
                <w:color w:val="0070C0"/>
              </w:rPr>
            </w:pPr>
            <w:r>
              <w:rPr>
                <w:rFonts w:ascii="Calibri" w:hAnsi="Calibri" w:cs="Calibri"/>
                <w:color w:val="0000FF"/>
              </w:rPr>
              <w:t>15</w:t>
            </w:r>
          </w:p>
        </w:tc>
        <w:tc>
          <w:tcPr>
            <w:tcW w:w="912" w:type="dxa"/>
            <w:vAlign w:val="center"/>
          </w:tcPr>
          <w:p w14:paraId="1902AEE7">
            <w:pPr>
              <w:jc w:val="center"/>
              <w:textAlignment w:val="center"/>
              <w:rPr>
                <w:rFonts w:ascii="Calibri" w:hAnsi="Calibri" w:cs="Calibri"/>
                <w:color w:val="0070C0"/>
              </w:rPr>
            </w:pPr>
            <w:r>
              <w:rPr>
                <w:rFonts w:ascii="Calibri" w:hAnsi="Calibri" w:cs="Calibri"/>
                <w:color w:val="0000FF"/>
              </w:rPr>
              <w:t>-38%</w:t>
            </w:r>
          </w:p>
        </w:tc>
        <w:tc>
          <w:tcPr>
            <w:tcW w:w="911" w:type="dxa"/>
            <w:vAlign w:val="center"/>
          </w:tcPr>
          <w:p w14:paraId="16FC939C">
            <w:pPr>
              <w:jc w:val="center"/>
              <w:textAlignment w:val="center"/>
              <w:rPr>
                <w:rFonts w:ascii="Calibri" w:hAnsi="Calibri" w:cs="Calibri"/>
                <w:color w:val="0070C0"/>
              </w:rPr>
            </w:pPr>
            <w:r>
              <w:rPr>
                <w:rFonts w:ascii="Calibri" w:hAnsi="Calibri" w:cs="Calibri"/>
                <w:color w:val="0000FF"/>
              </w:rPr>
              <w:t>-44%</w:t>
            </w:r>
          </w:p>
        </w:tc>
        <w:tc>
          <w:tcPr>
            <w:tcW w:w="935" w:type="dxa"/>
            <w:vAlign w:val="center"/>
          </w:tcPr>
          <w:p w14:paraId="72B78A48">
            <w:pPr>
              <w:jc w:val="center"/>
              <w:textAlignment w:val="center"/>
              <w:rPr>
                <w:rFonts w:ascii="Calibri" w:hAnsi="Calibri" w:cs="Calibri"/>
                <w:color w:val="0070C0"/>
              </w:rPr>
            </w:pPr>
            <w:r>
              <w:rPr>
                <w:rFonts w:ascii="Calibri" w:hAnsi="Calibri" w:cs="Calibri"/>
                <w:color w:val="0000FF"/>
              </w:rPr>
              <w:t>50%</w:t>
            </w:r>
          </w:p>
        </w:tc>
        <w:tc>
          <w:tcPr>
            <w:tcW w:w="911" w:type="dxa"/>
            <w:vAlign w:val="center"/>
          </w:tcPr>
          <w:p w14:paraId="0640D85B">
            <w:pPr>
              <w:jc w:val="center"/>
              <w:textAlignment w:val="center"/>
              <w:rPr>
                <w:rFonts w:ascii="Calibri" w:hAnsi="Calibri" w:cs="Calibri"/>
                <w:color w:val="0070C0"/>
              </w:rPr>
            </w:pPr>
            <w:r>
              <w:rPr>
                <w:rFonts w:ascii="Calibri" w:hAnsi="Calibri" w:cs="Calibri"/>
                <w:color w:val="0000FF"/>
              </w:rPr>
              <w:t>50%</w:t>
            </w:r>
          </w:p>
        </w:tc>
      </w:tr>
    </w:tbl>
    <w:p w14:paraId="2A76A3B2">
      <w:pPr>
        <w:spacing w:after="0" w:line="276" w:lineRule="auto"/>
        <w:rPr>
          <w:rFonts w:cstheme="minorHAnsi"/>
          <w:color w:val="auto"/>
        </w:rPr>
      </w:pPr>
    </w:p>
    <w:p w14:paraId="793C7397">
      <w:pPr>
        <w:spacing w:after="0" w:line="276" w:lineRule="auto"/>
        <w:rPr>
          <w:rFonts w:cstheme="minorHAnsi"/>
          <w:color w:val="auto"/>
        </w:rPr>
      </w:pPr>
    </w:p>
    <w:p w14:paraId="44DF30BD">
      <w:pPr>
        <w:spacing w:after="0" w:line="276" w:lineRule="auto"/>
        <w:rPr>
          <w:rFonts w:cstheme="minorHAnsi"/>
          <w:color w:val="auto"/>
        </w:rPr>
      </w:pPr>
    </w:p>
    <w:p w14:paraId="4FDD4F14">
      <w:pPr>
        <w:spacing w:after="0" w:line="276" w:lineRule="auto"/>
        <w:rPr>
          <w:rFonts w:cstheme="minorHAnsi"/>
          <w:color w:val="auto"/>
        </w:rPr>
      </w:pPr>
    </w:p>
    <w:p w14:paraId="2B99BB21">
      <w:pPr>
        <w:spacing w:after="0" w:line="276" w:lineRule="auto"/>
        <w:rPr>
          <w:rFonts w:cstheme="minorHAnsi"/>
          <w:color w:val="auto"/>
        </w:rPr>
      </w:pPr>
    </w:p>
    <w:p w14:paraId="6B45BCF7">
      <w:pPr>
        <w:spacing w:after="0" w:line="276" w:lineRule="auto"/>
        <w:rPr>
          <w:rFonts w:cstheme="minorHAnsi"/>
          <w:color w:val="auto"/>
        </w:rPr>
      </w:pPr>
    </w:p>
    <w:p w14:paraId="2B8BEF09">
      <w:pPr>
        <w:spacing w:after="0" w:line="276" w:lineRule="auto"/>
        <w:rPr>
          <w:rFonts w:cstheme="minorHAnsi"/>
          <w:color w:val="auto"/>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9"/>
        <w:gridCol w:w="667"/>
        <w:gridCol w:w="21"/>
        <w:gridCol w:w="824"/>
        <w:gridCol w:w="39"/>
        <w:gridCol w:w="704"/>
        <w:gridCol w:w="56"/>
        <w:gridCol w:w="820"/>
        <w:gridCol w:w="72"/>
        <w:gridCol w:w="644"/>
        <w:gridCol w:w="85"/>
        <w:gridCol w:w="948"/>
        <w:gridCol w:w="100"/>
        <w:gridCol w:w="812"/>
        <w:gridCol w:w="102"/>
        <w:gridCol w:w="809"/>
        <w:gridCol w:w="76"/>
        <w:gridCol w:w="859"/>
        <w:gridCol w:w="89"/>
        <w:gridCol w:w="822"/>
        <w:gridCol w:w="55"/>
      </w:tblGrid>
      <w:tr w14:paraId="61EC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pct"/>
          <w:trHeight w:val="619" w:hRule="atLeast"/>
        </w:trPr>
        <w:tc>
          <w:tcPr>
            <w:tcW w:w="4971" w:type="pct"/>
            <w:gridSpan w:val="21"/>
          </w:tcPr>
          <w:p w14:paraId="4A65F451">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rPr>
              <w:t>GBPS Juvenile Jail Quaidabad B. Qasim SEMIS Code: 408170018</w:t>
            </w:r>
            <w:r>
              <w:rPr>
                <w:rFonts w:cstheme="minorHAnsi"/>
                <w:bCs/>
                <w:i/>
              </w:rPr>
              <w:t>)</w:t>
            </w:r>
          </w:p>
          <w:p w14:paraId="445A9401">
            <w:pPr>
              <w:spacing w:after="0" w:line="276" w:lineRule="auto"/>
              <w:jc w:val="both"/>
              <w:rPr>
                <w:rFonts w:cstheme="minorHAnsi"/>
                <w:bCs/>
                <w:i/>
              </w:rPr>
            </w:pPr>
            <w:r>
              <w:rPr>
                <w:rFonts w:cstheme="minorHAnsi"/>
                <w:bCs/>
                <w:i/>
              </w:rPr>
              <w:t>Disaggregated by Gender &amp; Grade</w:t>
            </w:r>
          </w:p>
        </w:tc>
      </w:tr>
      <w:tr w14:paraId="1B5F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pct"/>
          <w:trHeight w:val="1178" w:hRule="atLeast"/>
        </w:trPr>
        <w:tc>
          <w:tcPr>
            <w:tcW w:w="502" w:type="pct"/>
            <w:vMerge w:val="restart"/>
            <w:vAlign w:val="center"/>
          </w:tcPr>
          <w:p w14:paraId="5119289E">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4D380E0A">
            <w:pPr>
              <w:spacing w:after="0" w:line="276" w:lineRule="auto"/>
              <w:jc w:val="both"/>
              <w:rPr>
                <w:rFonts w:cstheme="minorHAnsi"/>
                <w:b/>
                <w:bCs/>
                <w:iCs/>
              </w:rPr>
            </w:pPr>
          </w:p>
        </w:tc>
        <w:tc>
          <w:tcPr>
            <w:tcW w:w="794" w:type="pct"/>
            <w:gridSpan w:val="4"/>
            <w:vAlign w:val="center"/>
          </w:tcPr>
          <w:p w14:paraId="7A7F6AE6">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45" w:type="pct"/>
            <w:gridSpan w:val="4"/>
            <w:vAlign w:val="center"/>
          </w:tcPr>
          <w:p w14:paraId="0534EE86">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3" w:type="pct"/>
            <w:gridSpan w:val="4"/>
            <w:vAlign w:val="center"/>
          </w:tcPr>
          <w:p w14:paraId="5AAF2C9F">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1" w:type="pct"/>
            <w:gridSpan w:val="4"/>
            <w:vAlign w:val="center"/>
          </w:tcPr>
          <w:p w14:paraId="0D4FB478">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63" w:type="pct"/>
            <w:gridSpan w:val="4"/>
            <w:vAlign w:val="center"/>
          </w:tcPr>
          <w:p w14:paraId="45CB17DD">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57EA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8" w:type="pct"/>
          <w:trHeight w:val="167" w:hRule="atLeast"/>
        </w:trPr>
        <w:tc>
          <w:tcPr>
            <w:tcW w:w="502" w:type="pct"/>
            <w:vMerge w:val="continue"/>
          </w:tcPr>
          <w:p w14:paraId="35634903">
            <w:pPr>
              <w:spacing w:after="0" w:line="276" w:lineRule="auto"/>
              <w:jc w:val="both"/>
              <w:rPr>
                <w:rFonts w:cstheme="minorHAnsi"/>
                <w:iCs/>
              </w:rPr>
            </w:pPr>
          </w:p>
        </w:tc>
        <w:tc>
          <w:tcPr>
            <w:tcW w:w="352" w:type="pct"/>
            <w:gridSpan w:val="2"/>
            <w:shd w:val="clear" w:color="auto" w:fill="FFFF00"/>
            <w:vAlign w:val="center"/>
          </w:tcPr>
          <w:p w14:paraId="3CF4B7EE">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41" w:type="pct"/>
            <w:gridSpan w:val="2"/>
            <w:shd w:val="clear" w:color="auto" w:fill="FFFF00"/>
            <w:vAlign w:val="center"/>
          </w:tcPr>
          <w:p w14:paraId="1340F60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87" w:type="pct"/>
            <w:gridSpan w:val="2"/>
            <w:shd w:val="clear" w:color="auto" w:fill="FFFF00"/>
            <w:vAlign w:val="center"/>
          </w:tcPr>
          <w:p w14:paraId="3E2A8EAE">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57" w:type="pct"/>
            <w:gridSpan w:val="2"/>
            <w:shd w:val="clear" w:color="auto" w:fill="FFFF00"/>
            <w:vAlign w:val="center"/>
          </w:tcPr>
          <w:p w14:paraId="01B08EE5">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73" w:type="pct"/>
            <w:gridSpan w:val="2"/>
            <w:shd w:val="clear" w:color="auto" w:fill="FFFF00"/>
            <w:vAlign w:val="center"/>
          </w:tcPr>
          <w:p w14:paraId="6D6686F5">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39" w:type="pct"/>
            <w:gridSpan w:val="2"/>
            <w:shd w:val="clear" w:color="auto" w:fill="FFFF00"/>
            <w:vAlign w:val="center"/>
          </w:tcPr>
          <w:p w14:paraId="115465D0">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76" w:type="pct"/>
            <w:gridSpan w:val="2"/>
            <w:shd w:val="clear" w:color="auto" w:fill="FFFF00"/>
            <w:vAlign w:val="center"/>
          </w:tcPr>
          <w:p w14:paraId="6DD289E4">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5" w:type="pct"/>
            <w:gridSpan w:val="2"/>
            <w:shd w:val="clear" w:color="auto" w:fill="FFFF00"/>
            <w:vAlign w:val="center"/>
          </w:tcPr>
          <w:p w14:paraId="4100EBE9">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88" w:type="pct"/>
            <w:gridSpan w:val="2"/>
            <w:shd w:val="clear" w:color="auto" w:fill="FFFF00"/>
            <w:vAlign w:val="center"/>
          </w:tcPr>
          <w:p w14:paraId="5B671BB1">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5" w:type="pct"/>
            <w:gridSpan w:val="2"/>
            <w:shd w:val="clear" w:color="auto" w:fill="FFFF00"/>
            <w:vAlign w:val="center"/>
          </w:tcPr>
          <w:p w14:paraId="1D9E2B2C">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3447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2"/>
          </w:tcPr>
          <w:tbl>
            <w:tblPr>
              <w:tblStyle w:val="16"/>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0"/>
              <w:gridCol w:w="660"/>
              <w:gridCol w:w="825"/>
              <w:gridCol w:w="725"/>
              <w:gridCol w:w="855"/>
              <w:gridCol w:w="699"/>
              <w:gridCol w:w="1008"/>
              <w:gridCol w:w="890"/>
              <w:gridCol w:w="889"/>
              <w:gridCol w:w="913"/>
              <w:gridCol w:w="889"/>
            </w:tblGrid>
            <w:tr w14:paraId="33A1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6" w:type="pct"/>
                </w:tcPr>
                <w:p w14:paraId="20264A3E">
                  <w:pPr>
                    <w:jc w:val="center"/>
                    <w:textAlignment w:val="center"/>
                    <w:rPr>
                      <w:rFonts w:ascii="Calibri" w:hAnsi="Calibri" w:cs="Calibri"/>
                      <w:color w:val="0000FF"/>
                    </w:rPr>
                  </w:pPr>
                  <w:r>
                    <w:rPr>
                      <w:rFonts w:cstheme="minorHAnsi"/>
                      <w:iCs/>
                      <w:color w:val="0000FF"/>
                    </w:rPr>
                    <w:t>KG</w:t>
                  </w:r>
                </w:p>
              </w:tc>
              <w:tc>
                <w:tcPr>
                  <w:tcW w:w="355" w:type="pct"/>
                  <w:vAlign w:val="center"/>
                </w:tcPr>
                <w:p w14:paraId="5F191D60">
                  <w:pPr>
                    <w:jc w:val="center"/>
                    <w:textAlignment w:val="center"/>
                    <w:rPr>
                      <w:rFonts w:ascii="Calibri" w:hAnsi="Calibri" w:cs="Calibri"/>
                      <w:color w:val="0000FF"/>
                    </w:rPr>
                  </w:pPr>
                  <w:r>
                    <w:rPr>
                      <w:rFonts w:ascii="Calibri" w:hAnsi="Calibri" w:eastAsia="SimSun" w:cs="Calibri"/>
                      <w:color w:val="0000FF"/>
                      <w:lang w:eastAsia="zh-CN" w:bidi="ar"/>
                    </w:rPr>
                    <w:t>13</w:t>
                  </w:r>
                </w:p>
              </w:tc>
              <w:tc>
                <w:tcPr>
                  <w:tcW w:w="444" w:type="pct"/>
                  <w:vAlign w:val="center"/>
                </w:tcPr>
                <w:p w14:paraId="30801825">
                  <w:pPr>
                    <w:jc w:val="center"/>
                    <w:textAlignment w:val="center"/>
                    <w:rPr>
                      <w:rFonts w:ascii="Calibri" w:hAnsi="Calibri" w:cs="Calibri"/>
                      <w:color w:val="0000FF"/>
                    </w:rPr>
                  </w:pPr>
                  <w:r>
                    <w:rPr>
                      <w:rFonts w:ascii="Calibri" w:hAnsi="Calibri" w:eastAsia="SimSun" w:cs="Calibri"/>
                      <w:color w:val="0000FF"/>
                      <w:lang w:eastAsia="zh-CN" w:bidi="ar"/>
                    </w:rPr>
                    <w:t>16</w:t>
                  </w:r>
                </w:p>
              </w:tc>
              <w:tc>
                <w:tcPr>
                  <w:tcW w:w="390" w:type="pct"/>
                  <w:vAlign w:val="center"/>
                </w:tcPr>
                <w:p w14:paraId="2013A904">
                  <w:pPr>
                    <w:jc w:val="center"/>
                    <w:textAlignment w:val="center"/>
                    <w:rPr>
                      <w:rFonts w:ascii="Calibri" w:hAnsi="Calibri" w:cs="Calibri"/>
                      <w:color w:val="0000FF"/>
                    </w:rPr>
                  </w:pPr>
                  <w:r>
                    <w:rPr>
                      <w:rFonts w:ascii="Calibri" w:hAnsi="Calibri" w:eastAsia="SimSun" w:cs="Calibri"/>
                      <w:color w:val="0000FF"/>
                      <w:lang w:eastAsia="zh-CN" w:bidi="ar"/>
                    </w:rPr>
                    <w:t>21</w:t>
                  </w:r>
                </w:p>
              </w:tc>
              <w:tc>
                <w:tcPr>
                  <w:tcW w:w="460" w:type="pct"/>
                  <w:vAlign w:val="center"/>
                </w:tcPr>
                <w:p w14:paraId="46D1D1A9">
                  <w:pPr>
                    <w:jc w:val="center"/>
                    <w:textAlignment w:val="center"/>
                    <w:rPr>
                      <w:rFonts w:ascii="Calibri" w:hAnsi="Calibri" w:cs="Calibri"/>
                      <w:color w:val="0000FF"/>
                    </w:rPr>
                  </w:pPr>
                  <w:r>
                    <w:rPr>
                      <w:rFonts w:ascii="Calibri" w:hAnsi="Calibri" w:eastAsia="SimSun" w:cs="Calibri"/>
                      <w:color w:val="0000FF"/>
                      <w:lang w:eastAsia="zh-CN" w:bidi="ar"/>
                    </w:rPr>
                    <w:t>15</w:t>
                  </w:r>
                </w:p>
              </w:tc>
              <w:tc>
                <w:tcPr>
                  <w:tcW w:w="376" w:type="pct"/>
                  <w:vAlign w:val="center"/>
                </w:tcPr>
                <w:p w14:paraId="74FE700C">
                  <w:pPr>
                    <w:jc w:val="center"/>
                    <w:textAlignment w:val="center"/>
                    <w:rPr>
                      <w:rFonts w:ascii="Calibri" w:hAnsi="Calibri" w:cs="Calibri"/>
                      <w:color w:val="0000FF"/>
                    </w:rPr>
                  </w:pPr>
                  <w:r>
                    <w:rPr>
                      <w:rFonts w:ascii="Calibri" w:hAnsi="Calibri" w:cs="Calibri"/>
                      <w:color w:val="0000FF"/>
                    </w:rPr>
                    <w:t>7</w:t>
                  </w:r>
                </w:p>
              </w:tc>
              <w:tc>
                <w:tcPr>
                  <w:tcW w:w="543" w:type="pct"/>
                  <w:vAlign w:val="center"/>
                </w:tcPr>
                <w:p w14:paraId="2BB52E72">
                  <w:pPr>
                    <w:jc w:val="center"/>
                    <w:textAlignment w:val="center"/>
                    <w:rPr>
                      <w:rFonts w:ascii="Calibri" w:hAnsi="Calibri" w:cs="Calibri"/>
                      <w:color w:val="0000FF"/>
                    </w:rPr>
                  </w:pPr>
                  <w:r>
                    <w:rPr>
                      <w:rFonts w:ascii="Calibri" w:hAnsi="Calibri" w:eastAsia="SimSun" w:cs="Calibri"/>
                      <w:color w:val="0000FF"/>
                      <w:lang w:eastAsia="zh-CN" w:bidi="ar"/>
                    </w:rPr>
                    <w:t>10</w:t>
                  </w:r>
                </w:p>
              </w:tc>
              <w:tc>
                <w:tcPr>
                  <w:tcW w:w="479" w:type="pct"/>
                  <w:vAlign w:val="center"/>
                </w:tcPr>
                <w:p w14:paraId="365C069C">
                  <w:pPr>
                    <w:jc w:val="center"/>
                    <w:textAlignment w:val="center"/>
                    <w:rPr>
                      <w:rFonts w:ascii="Calibri" w:hAnsi="Calibri" w:cs="Calibri"/>
                      <w:color w:val="0000FF"/>
                    </w:rPr>
                  </w:pPr>
                  <w:r>
                    <w:rPr>
                      <w:rFonts w:ascii="Calibri" w:hAnsi="Calibri" w:eastAsia="SimSun" w:cs="Calibri"/>
                      <w:color w:val="0000FF"/>
                      <w:lang w:eastAsia="zh-CN" w:bidi="ar"/>
                    </w:rPr>
                    <w:t>8%</w:t>
                  </w:r>
                </w:p>
              </w:tc>
              <w:tc>
                <w:tcPr>
                  <w:tcW w:w="478" w:type="pct"/>
                  <w:vAlign w:val="center"/>
                </w:tcPr>
                <w:p w14:paraId="536A039C">
                  <w:pPr>
                    <w:jc w:val="center"/>
                    <w:textAlignment w:val="center"/>
                    <w:rPr>
                      <w:rFonts w:ascii="Calibri" w:hAnsi="Calibri" w:cs="Calibri"/>
                      <w:color w:val="0000FF"/>
                    </w:rPr>
                  </w:pPr>
                  <w:r>
                    <w:rPr>
                      <w:rFonts w:ascii="Calibri" w:hAnsi="Calibri" w:eastAsia="SimSun" w:cs="Calibri"/>
                      <w:color w:val="0000FF"/>
                      <w:lang w:eastAsia="zh-CN" w:bidi="ar"/>
                    </w:rPr>
                    <w:t>25%</w:t>
                  </w:r>
                </w:p>
              </w:tc>
              <w:tc>
                <w:tcPr>
                  <w:tcW w:w="491" w:type="pct"/>
                  <w:vAlign w:val="center"/>
                </w:tcPr>
                <w:p w14:paraId="76DC7C7F">
                  <w:pPr>
                    <w:jc w:val="center"/>
                    <w:textAlignment w:val="center"/>
                    <w:rPr>
                      <w:rFonts w:ascii="Calibri" w:hAnsi="Calibri" w:cs="Calibri"/>
                      <w:color w:val="0000FF"/>
                    </w:rPr>
                  </w:pPr>
                  <w:r>
                    <w:rPr>
                      <w:rFonts w:ascii="Calibri" w:hAnsi="Calibri" w:eastAsia="SimSun" w:cs="Calibri"/>
                      <w:color w:val="0000FF"/>
                      <w:lang w:eastAsia="zh-CN" w:bidi="ar"/>
                    </w:rPr>
                    <w:t>25%</w:t>
                  </w:r>
                </w:p>
              </w:tc>
              <w:tc>
                <w:tcPr>
                  <w:tcW w:w="478" w:type="pct"/>
                  <w:vAlign w:val="center"/>
                </w:tcPr>
                <w:p w14:paraId="7FBD4DCE">
                  <w:pPr>
                    <w:jc w:val="center"/>
                    <w:textAlignment w:val="center"/>
                    <w:rPr>
                      <w:rFonts w:ascii="Calibri" w:hAnsi="Calibri" w:cs="Calibri"/>
                      <w:color w:val="0000FF"/>
                    </w:rPr>
                  </w:pPr>
                  <w:r>
                    <w:rPr>
                      <w:rFonts w:ascii="Calibri" w:hAnsi="Calibri" w:eastAsia="SimSun" w:cs="Calibri"/>
                      <w:color w:val="0000FF"/>
                      <w:lang w:eastAsia="zh-CN" w:bidi="ar"/>
                    </w:rPr>
                    <w:t>25%</w:t>
                  </w:r>
                </w:p>
              </w:tc>
            </w:tr>
            <w:tr w14:paraId="2DBD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6" w:type="pct"/>
                </w:tcPr>
                <w:p w14:paraId="760D991E">
                  <w:pPr>
                    <w:jc w:val="center"/>
                    <w:textAlignment w:val="center"/>
                    <w:rPr>
                      <w:rFonts w:ascii="Calibri" w:hAnsi="Calibri" w:cs="Calibri"/>
                      <w:color w:val="0000FF"/>
                    </w:rPr>
                  </w:pPr>
                  <w:r>
                    <w:rPr>
                      <w:rFonts w:cstheme="minorHAnsi"/>
                      <w:iCs/>
                      <w:color w:val="0000FF"/>
                    </w:rPr>
                    <w:t>1</w:t>
                  </w:r>
                </w:p>
              </w:tc>
              <w:tc>
                <w:tcPr>
                  <w:tcW w:w="355" w:type="pct"/>
                  <w:vAlign w:val="center"/>
                </w:tcPr>
                <w:p w14:paraId="741F0391">
                  <w:pPr>
                    <w:jc w:val="center"/>
                    <w:textAlignment w:val="center"/>
                    <w:rPr>
                      <w:rFonts w:ascii="Calibri" w:hAnsi="Calibri" w:cs="Calibri"/>
                      <w:color w:val="0000FF"/>
                    </w:rPr>
                  </w:pPr>
                  <w:r>
                    <w:rPr>
                      <w:rFonts w:ascii="Calibri" w:hAnsi="Calibri" w:eastAsia="SimSun" w:cs="Calibri"/>
                      <w:color w:val="0000FF"/>
                      <w:lang w:eastAsia="zh-CN" w:bidi="ar"/>
                    </w:rPr>
                    <w:t>4</w:t>
                  </w:r>
                </w:p>
              </w:tc>
              <w:tc>
                <w:tcPr>
                  <w:tcW w:w="444" w:type="pct"/>
                  <w:vAlign w:val="center"/>
                </w:tcPr>
                <w:p w14:paraId="2ACF45C9">
                  <w:pPr>
                    <w:jc w:val="center"/>
                    <w:textAlignment w:val="center"/>
                    <w:rPr>
                      <w:rFonts w:ascii="Calibri" w:hAnsi="Calibri" w:cs="Calibri"/>
                      <w:color w:val="0000FF"/>
                    </w:rPr>
                  </w:pPr>
                  <w:r>
                    <w:rPr>
                      <w:rFonts w:ascii="Calibri" w:hAnsi="Calibri" w:eastAsia="SimSun" w:cs="Calibri"/>
                      <w:color w:val="0000FF"/>
                      <w:lang w:eastAsia="zh-CN" w:bidi="ar"/>
                    </w:rPr>
                    <w:t>10</w:t>
                  </w:r>
                </w:p>
              </w:tc>
              <w:tc>
                <w:tcPr>
                  <w:tcW w:w="390" w:type="pct"/>
                  <w:vAlign w:val="center"/>
                </w:tcPr>
                <w:p w14:paraId="34C8CF42">
                  <w:pPr>
                    <w:jc w:val="center"/>
                    <w:textAlignment w:val="center"/>
                    <w:rPr>
                      <w:rFonts w:ascii="Calibri" w:hAnsi="Calibri" w:cs="Calibri"/>
                      <w:color w:val="0000FF"/>
                    </w:rPr>
                  </w:pPr>
                  <w:r>
                    <w:rPr>
                      <w:rFonts w:cstheme="minorHAnsi"/>
                      <w:iCs/>
                      <w:color w:val="0000FF"/>
                    </w:rPr>
                    <w:t>11</w:t>
                  </w:r>
                </w:p>
              </w:tc>
              <w:tc>
                <w:tcPr>
                  <w:tcW w:w="460" w:type="pct"/>
                  <w:vAlign w:val="center"/>
                </w:tcPr>
                <w:p w14:paraId="38BE94C7">
                  <w:pPr>
                    <w:jc w:val="center"/>
                    <w:textAlignment w:val="center"/>
                    <w:rPr>
                      <w:rFonts w:ascii="Calibri" w:hAnsi="Calibri" w:cs="Calibri"/>
                      <w:color w:val="0000FF"/>
                    </w:rPr>
                  </w:pPr>
                  <w:r>
                    <w:rPr>
                      <w:rFonts w:ascii="Calibri" w:hAnsi="Calibri" w:eastAsia="SimSun" w:cs="Calibri"/>
                      <w:color w:val="0000FF"/>
                      <w:lang w:eastAsia="zh-CN" w:bidi="ar"/>
                    </w:rPr>
                    <w:t>20</w:t>
                  </w:r>
                </w:p>
              </w:tc>
              <w:tc>
                <w:tcPr>
                  <w:tcW w:w="376" w:type="pct"/>
                  <w:vAlign w:val="center"/>
                </w:tcPr>
                <w:p w14:paraId="43CF605C">
                  <w:pPr>
                    <w:jc w:val="center"/>
                    <w:textAlignment w:val="center"/>
                    <w:rPr>
                      <w:rFonts w:ascii="Calibri" w:hAnsi="Calibri" w:cs="Calibri"/>
                      <w:color w:val="0000FF"/>
                    </w:rPr>
                  </w:pPr>
                  <w:r>
                    <w:rPr>
                      <w:rFonts w:ascii="Calibri" w:hAnsi="Calibri" w:eastAsia="SimSun" w:cs="Calibri"/>
                      <w:color w:val="0000FF"/>
                      <w:lang w:eastAsia="zh-CN" w:bidi="ar"/>
                    </w:rPr>
                    <w:t>13</w:t>
                  </w:r>
                </w:p>
              </w:tc>
              <w:tc>
                <w:tcPr>
                  <w:tcW w:w="543" w:type="pct"/>
                  <w:vAlign w:val="center"/>
                </w:tcPr>
                <w:p w14:paraId="1EF4CC49">
                  <w:pPr>
                    <w:jc w:val="center"/>
                    <w:textAlignment w:val="center"/>
                    <w:rPr>
                      <w:rFonts w:ascii="Calibri" w:hAnsi="Calibri" w:cs="Calibri"/>
                      <w:color w:val="0000FF"/>
                    </w:rPr>
                  </w:pPr>
                  <w:r>
                    <w:rPr>
                      <w:rFonts w:ascii="Calibri" w:hAnsi="Calibri" w:cs="Calibri"/>
                      <w:color w:val="0000FF"/>
                    </w:rPr>
                    <w:t>8</w:t>
                  </w:r>
                </w:p>
              </w:tc>
              <w:tc>
                <w:tcPr>
                  <w:tcW w:w="479" w:type="pct"/>
                  <w:vAlign w:val="center"/>
                </w:tcPr>
                <w:p w14:paraId="3A9D04E1">
                  <w:pPr>
                    <w:jc w:val="center"/>
                    <w:textAlignment w:val="center"/>
                    <w:rPr>
                      <w:rFonts w:ascii="Calibri" w:hAnsi="Calibri" w:cs="Calibri"/>
                      <w:color w:val="0000FF"/>
                    </w:rPr>
                  </w:pPr>
                  <w:r>
                    <w:rPr>
                      <w:rFonts w:ascii="Calibri" w:hAnsi="Calibri" w:eastAsia="SimSun" w:cs="Calibri"/>
                      <w:color w:val="0000FF"/>
                      <w:lang w:eastAsia="zh-CN" w:bidi="ar"/>
                    </w:rPr>
                    <w:t>150%</w:t>
                  </w:r>
                </w:p>
              </w:tc>
              <w:tc>
                <w:tcPr>
                  <w:tcW w:w="478" w:type="pct"/>
                  <w:vAlign w:val="center"/>
                </w:tcPr>
                <w:p w14:paraId="38E4AF7F">
                  <w:pPr>
                    <w:jc w:val="center"/>
                    <w:textAlignment w:val="center"/>
                    <w:rPr>
                      <w:rFonts w:ascii="Calibri" w:hAnsi="Calibri" w:cs="Calibri"/>
                      <w:color w:val="0000FF"/>
                    </w:rPr>
                  </w:pPr>
                  <w:r>
                    <w:rPr>
                      <w:rFonts w:ascii="Calibri" w:hAnsi="Calibri" w:eastAsia="SimSun" w:cs="Calibri"/>
                      <w:color w:val="0000FF"/>
                      <w:lang w:eastAsia="zh-CN" w:bidi="ar"/>
                    </w:rPr>
                    <w:t>20%</w:t>
                  </w:r>
                </w:p>
              </w:tc>
              <w:tc>
                <w:tcPr>
                  <w:tcW w:w="491" w:type="pct"/>
                  <w:vAlign w:val="center"/>
                </w:tcPr>
                <w:p w14:paraId="364EC1D3">
                  <w:pPr>
                    <w:jc w:val="center"/>
                    <w:textAlignment w:val="center"/>
                    <w:rPr>
                      <w:rFonts w:ascii="Calibri" w:hAnsi="Calibri" w:cs="Calibri"/>
                      <w:color w:val="0000FF"/>
                    </w:rPr>
                  </w:pPr>
                  <w:r>
                    <w:rPr>
                      <w:rFonts w:ascii="Calibri" w:hAnsi="Calibri" w:eastAsia="SimSun" w:cs="Calibri"/>
                      <w:color w:val="0000FF"/>
                      <w:lang w:eastAsia="zh-CN" w:bidi="ar"/>
                    </w:rPr>
                    <w:t>20%</w:t>
                  </w:r>
                </w:p>
              </w:tc>
              <w:tc>
                <w:tcPr>
                  <w:tcW w:w="478" w:type="pct"/>
                  <w:vAlign w:val="center"/>
                </w:tcPr>
                <w:p w14:paraId="144A00C2">
                  <w:pPr>
                    <w:jc w:val="center"/>
                    <w:textAlignment w:val="center"/>
                    <w:rPr>
                      <w:rFonts w:ascii="Calibri" w:hAnsi="Calibri" w:cs="Calibri"/>
                      <w:color w:val="0000FF"/>
                    </w:rPr>
                  </w:pPr>
                  <w:r>
                    <w:rPr>
                      <w:rFonts w:ascii="Calibri" w:hAnsi="Calibri" w:eastAsia="SimSun" w:cs="Calibri"/>
                      <w:color w:val="0000FF"/>
                      <w:lang w:eastAsia="zh-CN" w:bidi="ar"/>
                    </w:rPr>
                    <w:t>20%</w:t>
                  </w:r>
                </w:p>
              </w:tc>
            </w:tr>
            <w:tr w14:paraId="7D61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6" w:type="pct"/>
                </w:tcPr>
                <w:p w14:paraId="4A2FECD7">
                  <w:pPr>
                    <w:jc w:val="center"/>
                    <w:textAlignment w:val="center"/>
                    <w:rPr>
                      <w:rFonts w:ascii="Calibri" w:hAnsi="Calibri" w:cs="Calibri"/>
                      <w:color w:val="0000FF"/>
                    </w:rPr>
                  </w:pPr>
                  <w:r>
                    <w:rPr>
                      <w:rFonts w:cstheme="minorHAnsi"/>
                      <w:iCs/>
                      <w:color w:val="0000FF"/>
                    </w:rPr>
                    <w:t>2</w:t>
                  </w:r>
                </w:p>
              </w:tc>
              <w:tc>
                <w:tcPr>
                  <w:tcW w:w="355" w:type="pct"/>
                  <w:vAlign w:val="center"/>
                </w:tcPr>
                <w:p w14:paraId="010EF4DB">
                  <w:pPr>
                    <w:jc w:val="center"/>
                    <w:textAlignment w:val="center"/>
                    <w:rPr>
                      <w:rFonts w:ascii="Calibri" w:hAnsi="Calibri" w:cs="Calibri"/>
                      <w:color w:val="0000FF"/>
                    </w:rPr>
                  </w:pPr>
                  <w:r>
                    <w:rPr>
                      <w:rFonts w:ascii="Calibri" w:hAnsi="Calibri" w:eastAsia="SimSun" w:cs="Calibri"/>
                      <w:color w:val="0000FF"/>
                      <w:lang w:eastAsia="zh-CN" w:bidi="ar"/>
                    </w:rPr>
                    <w:t>5</w:t>
                  </w:r>
                </w:p>
              </w:tc>
              <w:tc>
                <w:tcPr>
                  <w:tcW w:w="444" w:type="pct"/>
                  <w:vAlign w:val="center"/>
                </w:tcPr>
                <w:p w14:paraId="7BD7A09A">
                  <w:pPr>
                    <w:jc w:val="center"/>
                    <w:textAlignment w:val="center"/>
                    <w:rPr>
                      <w:rFonts w:ascii="Calibri" w:hAnsi="Calibri" w:cs="Calibri"/>
                      <w:color w:val="0000FF"/>
                    </w:rPr>
                  </w:pPr>
                  <w:r>
                    <w:rPr>
                      <w:rFonts w:ascii="Calibri" w:hAnsi="Calibri" w:eastAsia="SimSun" w:cs="Calibri"/>
                      <w:color w:val="0000FF"/>
                      <w:lang w:eastAsia="zh-CN" w:bidi="ar"/>
                    </w:rPr>
                    <w:t>16</w:t>
                  </w:r>
                </w:p>
              </w:tc>
              <w:tc>
                <w:tcPr>
                  <w:tcW w:w="390" w:type="pct"/>
                  <w:vAlign w:val="center"/>
                </w:tcPr>
                <w:p w14:paraId="5F5C2084">
                  <w:pPr>
                    <w:jc w:val="center"/>
                    <w:textAlignment w:val="center"/>
                    <w:rPr>
                      <w:rFonts w:ascii="Calibri" w:hAnsi="Calibri" w:cs="Calibri"/>
                      <w:color w:val="0000FF"/>
                    </w:rPr>
                  </w:pPr>
                  <w:r>
                    <w:rPr>
                      <w:rFonts w:ascii="Calibri" w:hAnsi="Calibri" w:eastAsia="SimSun" w:cs="Calibri"/>
                      <w:color w:val="0000FF"/>
                      <w:lang w:eastAsia="zh-CN" w:bidi="ar"/>
                    </w:rPr>
                    <w:t>5</w:t>
                  </w:r>
                </w:p>
              </w:tc>
              <w:tc>
                <w:tcPr>
                  <w:tcW w:w="460" w:type="pct"/>
                  <w:vAlign w:val="center"/>
                </w:tcPr>
                <w:p w14:paraId="5E609C47">
                  <w:pPr>
                    <w:jc w:val="center"/>
                    <w:textAlignment w:val="center"/>
                    <w:rPr>
                      <w:rFonts w:ascii="Calibri" w:hAnsi="Calibri" w:cs="Calibri"/>
                      <w:color w:val="0000FF"/>
                    </w:rPr>
                  </w:pPr>
                  <w:r>
                    <w:rPr>
                      <w:rFonts w:ascii="Calibri" w:hAnsi="Calibri" w:eastAsia="SimSun" w:cs="Calibri"/>
                      <w:color w:val="0000FF"/>
                      <w:lang w:eastAsia="zh-CN" w:bidi="ar"/>
                    </w:rPr>
                    <w:t>9</w:t>
                  </w:r>
                </w:p>
              </w:tc>
              <w:tc>
                <w:tcPr>
                  <w:tcW w:w="376" w:type="pct"/>
                  <w:vAlign w:val="center"/>
                </w:tcPr>
                <w:p w14:paraId="68947C59">
                  <w:pPr>
                    <w:jc w:val="center"/>
                    <w:textAlignment w:val="center"/>
                    <w:rPr>
                      <w:rFonts w:ascii="Calibri" w:hAnsi="Calibri" w:cs="Calibri"/>
                      <w:color w:val="0000FF"/>
                    </w:rPr>
                  </w:pPr>
                  <w:r>
                    <w:rPr>
                      <w:rFonts w:ascii="Calibri" w:hAnsi="Calibri" w:cs="Calibri"/>
                      <w:color w:val="0000FF"/>
                    </w:rPr>
                    <w:t>8</w:t>
                  </w:r>
                </w:p>
              </w:tc>
              <w:tc>
                <w:tcPr>
                  <w:tcW w:w="543" w:type="pct"/>
                  <w:vAlign w:val="center"/>
                </w:tcPr>
                <w:p w14:paraId="027B0970">
                  <w:pPr>
                    <w:jc w:val="center"/>
                    <w:textAlignment w:val="center"/>
                    <w:rPr>
                      <w:rFonts w:ascii="Calibri" w:hAnsi="Calibri" w:cs="Calibri"/>
                      <w:color w:val="0000FF"/>
                    </w:rPr>
                  </w:pPr>
                  <w:r>
                    <w:rPr>
                      <w:rFonts w:ascii="Calibri" w:hAnsi="Calibri" w:cs="Calibri"/>
                      <w:color w:val="0000FF"/>
                    </w:rPr>
                    <w:t>17</w:t>
                  </w:r>
                </w:p>
              </w:tc>
              <w:tc>
                <w:tcPr>
                  <w:tcW w:w="479" w:type="pct"/>
                  <w:vAlign w:val="center"/>
                </w:tcPr>
                <w:p w14:paraId="6B070CAC">
                  <w:pPr>
                    <w:jc w:val="center"/>
                    <w:textAlignment w:val="center"/>
                    <w:rPr>
                      <w:rFonts w:ascii="Calibri" w:hAnsi="Calibri" w:cs="Calibri"/>
                      <w:color w:val="0000FF"/>
                    </w:rPr>
                  </w:pPr>
                  <w:r>
                    <w:rPr>
                      <w:rFonts w:ascii="Calibri" w:hAnsi="Calibri" w:eastAsia="SimSun" w:cs="Calibri"/>
                      <w:color w:val="0000FF"/>
                      <w:lang w:eastAsia="zh-CN" w:bidi="ar"/>
                    </w:rPr>
                    <w:t>100%</w:t>
                  </w:r>
                </w:p>
              </w:tc>
              <w:tc>
                <w:tcPr>
                  <w:tcW w:w="478" w:type="pct"/>
                  <w:vAlign w:val="center"/>
                </w:tcPr>
                <w:p w14:paraId="1F306EF0">
                  <w:pPr>
                    <w:jc w:val="center"/>
                    <w:textAlignment w:val="center"/>
                    <w:rPr>
                      <w:rFonts w:ascii="Calibri" w:hAnsi="Calibri" w:cs="Calibri"/>
                      <w:color w:val="0000FF"/>
                    </w:rPr>
                  </w:pPr>
                  <w:r>
                    <w:rPr>
                      <w:rFonts w:ascii="Calibri" w:hAnsi="Calibri" w:eastAsia="SimSun" w:cs="Calibri"/>
                      <w:color w:val="0000FF"/>
                      <w:lang w:eastAsia="zh-CN" w:bidi="ar"/>
                    </w:rPr>
                    <w:t>13%</w:t>
                  </w:r>
                </w:p>
              </w:tc>
              <w:tc>
                <w:tcPr>
                  <w:tcW w:w="491" w:type="pct"/>
                  <w:vAlign w:val="center"/>
                </w:tcPr>
                <w:p w14:paraId="3EF20AA7">
                  <w:pPr>
                    <w:jc w:val="center"/>
                    <w:textAlignment w:val="center"/>
                    <w:rPr>
                      <w:rFonts w:ascii="Calibri" w:hAnsi="Calibri" w:cs="Calibri"/>
                      <w:color w:val="0000FF"/>
                    </w:rPr>
                  </w:pPr>
                  <w:r>
                    <w:rPr>
                      <w:rFonts w:ascii="Calibri" w:hAnsi="Calibri" w:eastAsia="SimSun" w:cs="Calibri"/>
                      <w:color w:val="0000FF"/>
                      <w:lang w:eastAsia="zh-CN" w:bidi="ar"/>
                    </w:rPr>
                    <w:t>13%</w:t>
                  </w:r>
                </w:p>
              </w:tc>
              <w:tc>
                <w:tcPr>
                  <w:tcW w:w="478" w:type="pct"/>
                  <w:vAlign w:val="center"/>
                </w:tcPr>
                <w:p w14:paraId="3C8D809E">
                  <w:pPr>
                    <w:jc w:val="center"/>
                    <w:textAlignment w:val="center"/>
                    <w:rPr>
                      <w:rFonts w:ascii="Calibri" w:hAnsi="Calibri" w:cs="Calibri"/>
                      <w:color w:val="0000FF"/>
                    </w:rPr>
                  </w:pPr>
                  <w:r>
                    <w:rPr>
                      <w:rFonts w:ascii="Calibri" w:hAnsi="Calibri" w:eastAsia="SimSun" w:cs="Calibri"/>
                      <w:color w:val="0000FF"/>
                      <w:lang w:eastAsia="zh-CN" w:bidi="ar"/>
                    </w:rPr>
                    <w:t>13%</w:t>
                  </w:r>
                </w:p>
              </w:tc>
            </w:tr>
            <w:tr w14:paraId="0597A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6" w:type="pct"/>
                </w:tcPr>
                <w:p w14:paraId="0A66CA23">
                  <w:pPr>
                    <w:jc w:val="center"/>
                    <w:textAlignment w:val="center"/>
                    <w:rPr>
                      <w:rFonts w:ascii="Calibri" w:hAnsi="Calibri" w:cs="Calibri"/>
                      <w:color w:val="0000FF"/>
                    </w:rPr>
                  </w:pPr>
                  <w:r>
                    <w:rPr>
                      <w:rFonts w:cstheme="minorHAnsi"/>
                      <w:iCs/>
                      <w:color w:val="0000FF"/>
                    </w:rPr>
                    <w:t>3</w:t>
                  </w:r>
                </w:p>
              </w:tc>
              <w:tc>
                <w:tcPr>
                  <w:tcW w:w="355" w:type="pct"/>
                  <w:vAlign w:val="center"/>
                </w:tcPr>
                <w:p w14:paraId="4BABA0F3">
                  <w:pPr>
                    <w:jc w:val="center"/>
                    <w:textAlignment w:val="center"/>
                    <w:rPr>
                      <w:rFonts w:ascii="Calibri" w:hAnsi="Calibri" w:cs="Calibri"/>
                      <w:color w:val="0000FF"/>
                    </w:rPr>
                  </w:pPr>
                  <w:r>
                    <w:rPr>
                      <w:rFonts w:ascii="Calibri" w:hAnsi="Calibri" w:eastAsia="SimSun" w:cs="Calibri"/>
                      <w:color w:val="0000FF"/>
                      <w:lang w:eastAsia="zh-CN" w:bidi="ar"/>
                    </w:rPr>
                    <w:t>6</w:t>
                  </w:r>
                </w:p>
              </w:tc>
              <w:tc>
                <w:tcPr>
                  <w:tcW w:w="444" w:type="pct"/>
                  <w:vAlign w:val="center"/>
                </w:tcPr>
                <w:p w14:paraId="2BD85F43">
                  <w:pPr>
                    <w:jc w:val="center"/>
                    <w:textAlignment w:val="center"/>
                    <w:rPr>
                      <w:rFonts w:ascii="Calibri" w:hAnsi="Calibri" w:cs="Calibri"/>
                      <w:color w:val="0000FF"/>
                    </w:rPr>
                  </w:pPr>
                  <w:r>
                    <w:rPr>
                      <w:rFonts w:ascii="Calibri" w:hAnsi="Calibri" w:eastAsia="SimSun" w:cs="Calibri"/>
                      <w:color w:val="0000FF"/>
                      <w:lang w:eastAsia="zh-CN" w:bidi="ar"/>
                    </w:rPr>
                    <w:t>12</w:t>
                  </w:r>
                </w:p>
              </w:tc>
              <w:tc>
                <w:tcPr>
                  <w:tcW w:w="390" w:type="pct"/>
                  <w:vAlign w:val="center"/>
                </w:tcPr>
                <w:p w14:paraId="3A1C62E0">
                  <w:pPr>
                    <w:jc w:val="center"/>
                    <w:textAlignment w:val="center"/>
                    <w:rPr>
                      <w:rFonts w:ascii="Calibri" w:hAnsi="Calibri" w:cs="Calibri"/>
                      <w:color w:val="0000FF"/>
                    </w:rPr>
                  </w:pPr>
                  <w:r>
                    <w:rPr>
                      <w:rFonts w:cstheme="minorHAnsi"/>
                      <w:iCs/>
                      <w:color w:val="0000FF"/>
                    </w:rPr>
                    <w:t>4</w:t>
                  </w:r>
                </w:p>
              </w:tc>
              <w:tc>
                <w:tcPr>
                  <w:tcW w:w="460" w:type="pct"/>
                  <w:vAlign w:val="center"/>
                </w:tcPr>
                <w:p w14:paraId="033BCABF">
                  <w:pPr>
                    <w:jc w:val="center"/>
                    <w:textAlignment w:val="center"/>
                    <w:rPr>
                      <w:rFonts w:ascii="Calibri" w:hAnsi="Calibri" w:cs="Calibri"/>
                      <w:color w:val="0000FF"/>
                    </w:rPr>
                  </w:pPr>
                  <w:r>
                    <w:rPr>
                      <w:rFonts w:ascii="Calibri" w:hAnsi="Calibri" w:eastAsia="SimSun" w:cs="Calibri"/>
                      <w:color w:val="0000FF"/>
                      <w:lang w:eastAsia="zh-CN" w:bidi="ar"/>
                    </w:rPr>
                    <w:t>9</w:t>
                  </w:r>
                </w:p>
              </w:tc>
              <w:tc>
                <w:tcPr>
                  <w:tcW w:w="376" w:type="pct"/>
                  <w:vAlign w:val="center"/>
                </w:tcPr>
                <w:p w14:paraId="5F944940">
                  <w:pPr>
                    <w:jc w:val="center"/>
                    <w:textAlignment w:val="center"/>
                    <w:rPr>
                      <w:rFonts w:ascii="Calibri" w:hAnsi="Calibri" w:cs="Calibri"/>
                      <w:color w:val="0000FF"/>
                    </w:rPr>
                  </w:pPr>
                  <w:r>
                    <w:rPr>
                      <w:rFonts w:ascii="Calibri" w:hAnsi="Calibri" w:eastAsia="SimSun" w:cs="Calibri"/>
                      <w:color w:val="0000FF"/>
                      <w:lang w:eastAsia="zh-CN" w:bidi="ar"/>
                    </w:rPr>
                    <w:t>4</w:t>
                  </w:r>
                </w:p>
              </w:tc>
              <w:tc>
                <w:tcPr>
                  <w:tcW w:w="543" w:type="pct"/>
                  <w:vAlign w:val="center"/>
                </w:tcPr>
                <w:p w14:paraId="5CAF29E5">
                  <w:pPr>
                    <w:jc w:val="center"/>
                    <w:textAlignment w:val="center"/>
                    <w:rPr>
                      <w:rFonts w:ascii="Calibri" w:hAnsi="Calibri" w:cs="Calibri"/>
                      <w:color w:val="0000FF"/>
                    </w:rPr>
                  </w:pPr>
                  <w:r>
                    <w:rPr>
                      <w:rFonts w:ascii="Calibri" w:hAnsi="Calibri" w:cs="Calibri"/>
                      <w:color w:val="0000FF"/>
                    </w:rPr>
                    <w:t>6</w:t>
                  </w:r>
                </w:p>
              </w:tc>
              <w:tc>
                <w:tcPr>
                  <w:tcW w:w="479" w:type="pct"/>
                  <w:vAlign w:val="center"/>
                </w:tcPr>
                <w:p w14:paraId="7DFC292F">
                  <w:pPr>
                    <w:jc w:val="center"/>
                    <w:textAlignment w:val="center"/>
                    <w:rPr>
                      <w:rFonts w:ascii="Calibri" w:hAnsi="Calibri" w:cs="Calibri"/>
                      <w:color w:val="0000FF"/>
                    </w:rPr>
                  </w:pPr>
                  <w:r>
                    <w:rPr>
                      <w:rFonts w:ascii="Calibri" w:hAnsi="Calibri" w:eastAsia="SimSun" w:cs="Calibri"/>
                      <w:color w:val="0000FF"/>
                      <w:lang w:eastAsia="zh-CN" w:bidi="ar"/>
                    </w:rPr>
                    <w:t>33%</w:t>
                  </w:r>
                </w:p>
              </w:tc>
              <w:tc>
                <w:tcPr>
                  <w:tcW w:w="478" w:type="pct"/>
                  <w:vAlign w:val="center"/>
                </w:tcPr>
                <w:p w14:paraId="0CCA2650">
                  <w:pPr>
                    <w:jc w:val="center"/>
                    <w:textAlignment w:val="center"/>
                    <w:rPr>
                      <w:rFonts w:ascii="Calibri" w:hAnsi="Calibri" w:cs="Calibri"/>
                      <w:color w:val="0000FF"/>
                    </w:rPr>
                  </w:pPr>
                  <w:r>
                    <w:rPr>
                      <w:rFonts w:ascii="Calibri" w:hAnsi="Calibri" w:eastAsia="SimSun" w:cs="Calibri"/>
                      <w:color w:val="0000FF"/>
                      <w:lang w:eastAsia="zh-CN" w:bidi="ar"/>
                    </w:rPr>
                    <w:t>25%</w:t>
                  </w:r>
                </w:p>
              </w:tc>
              <w:tc>
                <w:tcPr>
                  <w:tcW w:w="491" w:type="pct"/>
                  <w:vAlign w:val="center"/>
                </w:tcPr>
                <w:p w14:paraId="7871F5B8">
                  <w:pPr>
                    <w:jc w:val="center"/>
                    <w:textAlignment w:val="center"/>
                    <w:rPr>
                      <w:rFonts w:ascii="Calibri" w:hAnsi="Calibri" w:cs="Calibri"/>
                      <w:color w:val="0000FF"/>
                    </w:rPr>
                  </w:pPr>
                  <w:r>
                    <w:rPr>
                      <w:rFonts w:ascii="Calibri" w:hAnsi="Calibri" w:eastAsia="SimSun" w:cs="Calibri"/>
                      <w:color w:val="0000FF"/>
                      <w:lang w:eastAsia="zh-CN" w:bidi="ar"/>
                    </w:rPr>
                    <w:t>25%</w:t>
                  </w:r>
                </w:p>
              </w:tc>
              <w:tc>
                <w:tcPr>
                  <w:tcW w:w="478" w:type="pct"/>
                  <w:vAlign w:val="center"/>
                </w:tcPr>
                <w:p w14:paraId="2576D3B8">
                  <w:pPr>
                    <w:jc w:val="center"/>
                    <w:textAlignment w:val="center"/>
                    <w:rPr>
                      <w:rFonts w:ascii="Calibri" w:hAnsi="Calibri" w:cs="Calibri"/>
                      <w:color w:val="0000FF"/>
                    </w:rPr>
                  </w:pPr>
                  <w:r>
                    <w:rPr>
                      <w:rFonts w:ascii="Calibri" w:hAnsi="Calibri" w:eastAsia="SimSun" w:cs="Calibri"/>
                      <w:color w:val="0000FF"/>
                      <w:lang w:eastAsia="zh-CN" w:bidi="ar"/>
                    </w:rPr>
                    <w:t>25%</w:t>
                  </w:r>
                </w:p>
              </w:tc>
            </w:tr>
            <w:tr w14:paraId="7748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6" w:type="pct"/>
                </w:tcPr>
                <w:p w14:paraId="7FFCFE2E">
                  <w:pPr>
                    <w:jc w:val="center"/>
                    <w:textAlignment w:val="center"/>
                    <w:rPr>
                      <w:rFonts w:ascii="Calibri" w:hAnsi="Calibri" w:cs="Calibri"/>
                      <w:color w:val="0000FF"/>
                    </w:rPr>
                  </w:pPr>
                  <w:r>
                    <w:rPr>
                      <w:rFonts w:cstheme="minorHAnsi"/>
                      <w:iCs/>
                      <w:color w:val="0000FF"/>
                    </w:rPr>
                    <w:t>4</w:t>
                  </w:r>
                </w:p>
              </w:tc>
              <w:tc>
                <w:tcPr>
                  <w:tcW w:w="355" w:type="pct"/>
                  <w:vAlign w:val="center"/>
                </w:tcPr>
                <w:p w14:paraId="62E49935">
                  <w:pPr>
                    <w:jc w:val="center"/>
                    <w:textAlignment w:val="center"/>
                    <w:rPr>
                      <w:rFonts w:ascii="Calibri" w:hAnsi="Calibri" w:cs="Calibri"/>
                      <w:color w:val="0000FF"/>
                    </w:rPr>
                  </w:pPr>
                  <w:r>
                    <w:rPr>
                      <w:rFonts w:ascii="Calibri" w:hAnsi="Calibri" w:eastAsia="SimSun" w:cs="Calibri"/>
                      <w:color w:val="0000FF"/>
                      <w:lang w:eastAsia="zh-CN" w:bidi="ar"/>
                    </w:rPr>
                    <w:t>7</w:t>
                  </w:r>
                </w:p>
              </w:tc>
              <w:tc>
                <w:tcPr>
                  <w:tcW w:w="444" w:type="pct"/>
                  <w:vAlign w:val="center"/>
                </w:tcPr>
                <w:p w14:paraId="7DD4FBB1">
                  <w:pPr>
                    <w:jc w:val="center"/>
                    <w:textAlignment w:val="center"/>
                    <w:rPr>
                      <w:rFonts w:ascii="Calibri" w:hAnsi="Calibri" w:cs="Calibri"/>
                      <w:color w:val="0000FF"/>
                    </w:rPr>
                  </w:pPr>
                  <w:r>
                    <w:rPr>
                      <w:rFonts w:ascii="Calibri" w:hAnsi="Calibri" w:eastAsia="SimSun" w:cs="Calibri"/>
                      <w:color w:val="0000FF"/>
                      <w:lang w:eastAsia="zh-CN" w:bidi="ar"/>
                    </w:rPr>
                    <w:t>8</w:t>
                  </w:r>
                </w:p>
              </w:tc>
              <w:tc>
                <w:tcPr>
                  <w:tcW w:w="390" w:type="pct"/>
                  <w:vAlign w:val="center"/>
                </w:tcPr>
                <w:p w14:paraId="730F0E45">
                  <w:pPr>
                    <w:jc w:val="center"/>
                    <w:textAlignment w:val="center"/>
                    <w:rPr>
                      <w:rFonts w:ascii="Calibri" w:hAnsi="Calibri" w:cs="Calibri"/>
                      <w:color w:val="0000FF"/>
                    </w:rPr>
                  </w:pPr>
                  <w:r>
                    <w:rPr>
                      <w:rFonts w:cstheme="minorHAnsi"/>
                      <w:iCs/>
                      <w:color w:val="0000FF"/>
                    </w:rPr>
                    <w:t>1</w:t>
                  </w:r>
                </w:p>
              </w:tc>
              <w:tc>
                <w:tcPr>
                  <w:tcW w:w="460" w:type="pct"/>
                  <w:vAlign w:val="center"/>
                </w:tcPr>
                <w:p w14:paraId="335BA95E">
                  <w:pPr>
                    <w:jc w:val="center"/>
                    <w:textAlignment w:val="center"/>
                    <w:rPr>
                      <w:rFonts w:ascii="Calibri" w:hAnsi="Calibri" w:cs="Calibri"/>
                      <w:color w:val="0000FF"/>
                    </w:rPr>
                  </w:pPr>
                  <w:r>
                    <w:rPr>
                      <w:rFonts w:ascii="Calibri" w:hAnsi="Calibri" w:eastAsia="SimSun" w:cs="Calibri"/>
                      <w:color w:val="0000FF"/>
                      <w:lang w:eastAsia="zh-CN" w:bidi="ar"/>
                    </w:rPr>
                    <w:t>7</w:t>
                  </w:r>
                </w:p>
              </w:tc>
              <w:tc>
                <w:tcPr>
                  <w:tcW w:w="376" w:type="pct"/>
                  <w:vAlign w:val="center"/>
                </w:tcPr>
                <w:p w14:paraId="27F21970">
                  <w:pPr>
                    <w:jc w:val="center"/>
                    <w:textAlignment w:val="center"/>
                    <w:rPr>
                      <w:rFonts w:ascii="Calibri" w:hAnsi="Calibri" w:cs="Calibri"/>
                      <w:color w:val="0000FF"/>
                    </w:rPr>
                  </w:pPr>
                  <w:r>
                    <w:rPr>
                      <w:rFonts w:ascii="Calibri" w:hAnsi="Calibri" w:eastAsia="SimSun" w:cs="Calibri"/>
                      <w:color w:val="0000FF"/>
                      <w:lang w:eastAsia="zh-CN" w:bidi="ar"/>
                    </w:rPr>
                    <w:t>1</w:t>
                  </w:r>
                </w:p>
              </w:tc>
              <w:tc>
                <w:tcPr>
                  <w:tcW w:w="543" w:type="pct"/>
                  <w:vAlign w:val="center"/>
                </w:tcPr>
                <w:p w14:paraId="0643E32C">
                  <w:pPr>
                    <w:jc w:val="center"/>
                    <w:textAlignment w:val="center"/>
                    <w:rPr>
                      <w:rFonts w:ascii="Calibri" w:hAnsi="Calibri" w:cs="Calibri"/>
                      <w:color w:val="0000FF"/>
                    </w:rPr>
                  </w:pPr>
                  <w:r>
                    <w:rPr>
                      <w:rFonts w:ascii="Calibri" w:hAnsi="Calibri" w:cs="Calibri"/>
                      <w:color w:val="0000FF"/>
                    </w:rPr>
                    <w:t>9</w:t>
                  </w:r>
                </w:p>
              </w:tc>
              <w:tc>
                <w:tcPr>
                  <w:tcW w:w="479" w:type="pct"/>
                  <w:vAlign w:val="center"/>
                </w:tcPr>
                <w:p w14:paraId="0A67FA5C">
                  <w:pPr>
                    <w:jc w:val="center"/>
                    <w:textAlignment w:val="center"/>
                    <w:rPr>
                      <w:rFonts w:ascii="Calibri" w:hAnsi="Calibri" w:cs="Calibri"/>
                      <w:color w:val="0000FF"/>
                    </w:rPr>
                  </w:pPr>
                  <w:r>
                    <w:rPr>
                      <w:rFonts w:ascii="Calibri" w:hAnsi="Calibri" w:eastAsia="SimSun" w:cs="Calibri"/>
                      <w:color w:val="0000FF"/>
                      <w:lang w:eastAsia="zh-CN" w:bidi="ar"/>
                    </w:rPr>
                    <w:t>57%</w:t>
                  </w:r>
                </w:p>
              </w:tc>
              <w:tc>
                <w:tcPr>
                  <w:tcW w:w="478" w:type="pct"/>
                  <w:vAlign w:val="center"/>
                </w:tcPr>
                <w:p w14:paraId="63FACF83">
                  <w:pPr>
                    <w:jc w:val="center"/>
                    <w:textAlignment w:val="center"/>
                    <w:rPr>
                      <w:rFonts w:ascii="Calibri" w:hAnsi="Calibri" w:cs="Calibri"/>
                      <w:color w:val="0000FF"/>
                    </w:rPr>
                  </w:pPr>
                  <w:r>
                    <w:rPr>
                      <w:rFonts w:ascii="Calibri" w:hAnsi="Calibri" w:eastAsia="SimSun" w:cs="Calibri"/>
                      <w:color w:val="0000FF"/>
                      <w:lang w:eastAsia="zh-CN" w:bidi="ar"/>
                    </w:rPr>
                    <w:t>38%</w:t>
                  </w:r>
                </w:p>
              </w:tc>
              <w:tc>
                <w:tcPr>
                  <w:tcW w:w="491" w:type="pct"/>
                  <w:vAlign w:val="center"/>
                </w:tcPr>
                <w:p w14:paraId="1040F17B">
                  <w:pPr>
                    <w:jc w:val="center"/>
                    <w:textAlignment w:val="center"/>
                    <w:rPr>
                      <w:rFonts w:ascii="Calibri" w:hAnsi="Calibri" w:cs="Calibri"/>
                      <w:color w:val="0000FF"/>
                    </w:rPr>
                  </w:pPr>
                  <w:r>
                    <w:rPr>
                      <w:rFonts w:ascii="Calibri" w:hAnsi="Calibri" w:eastAsia="SimSun" w:cs="Calibri"/>
                      <w:color w:val="0000FF"/>
                      <w:lang w:eastAsia="zh-CN" w:bidi="ar"/>
                    </w:rPr>
                    <w:t>38%</w:t>
                  </w:r>
                </w:p>
              </w:tc>
              <w:tc>
                <w:tcPr>
                  <w:tcW w:w="478" w:type="pct"/>
                  <w:vAlign w:val="center"/>
                </w:tcPr>
                <w:p w14:paraId="5AD94782">
                  <w:pPr>
                    <w:jc w:val="center"/>
                    <w:textAlignment w:val="center"/>
                    <w:rPr>
                      <w:rFonts w:ascii="Calibri" w:hAnsi="Calibri" w:cs="Calibri"/>
                      <w:color w:val="0000FF"/>
                    </w:rPr>
                  </w:pPr>
                  <w:r>
                    <w:rPr>
                      <w:rFonts w:ascii="Calibri" w:hAnsi="Calibri" w:eastAsia="SimSun" w:cs="Calibri"/>
                      <w:color w:val="0000FF"/>
                      <w:lang w:eastAsia="zh-CN" w:bidi="ar"/>
                    </w:rPr>
                    <w:t>38%</w:t>
                  </w:r>
                </w:p>
              </w:tc>
            </w:tr>
            <w:tr w14:paraId="3A91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6" w:type="pct"/>
                </w:tcPr>
                <w:p w14:paraId="0770EC6D">
                  <w:pPr>
                    <w:jc w:val="center"/>
                    <w:textAlignment w:val="center"/>
                    <w:rPr>
                      <w:rFonts w:ascii="Calibri" w:hAnsi="Calibri" w:cs="Calibri"/>
                      <w:color w:val="0000FF"/>
                    </w:rPr>
                  </w:pPr>
                  <w:r>
                    <w:rPr>
                      <w:rFonts w:cstheme="minorHAnsi"/>
                      <w:iCs/>
                      <w:color w:val="0000FF"/>
                    </w:rPr>
                    <w:t>5</w:t>
                  </w:r>
                </w:p>
              </w:tc>
              <w:tc>
                <w:tcPr>
                  <w:tcW w:w="355" w:type="pct"/>
                  <w:vAlign w:val="center"/>
                </w:tcPr>
                <w:p w14:paraId="7F074165">
                  <w:pPr>
                    <w:jc w:val="center"/>
                    <w:textAlignment w:val="center"/>
                    <w:rPr>
                      <w:rFonts w:ascii="Calibri" w:hAnsi="Calibri" w:cs="Calibri"/>
                      <w:color w:val="0000FF"/>
                    </w:rPr>
                  </w:pPr>
                  <w:r>
                    <w:rPr>
                      <w:rFonts w:ascii="Calibri" w:hAnsi="Calibri" w:eastAsia="SimSun" w:cs="Calibri"/>
                      <w:color w:val="0000FF"/>
                      <w:lang w:eastAsia="zh-CN" w:bidi="ar"/>
                    </w:rPr>
                    <w:t>2</w:t>
                  </w:r>
                </w:p>
              </w:tc>
              <w:tc>
                <w:tcPr>
                  <w:tcW w:w="444" w:type="pct"/>
                  <w:vAlign w:val="center"/>
                </w:tcPr>
                <w:p w14:paraId="60899E7D">
                  <w:pPr>
                    <w:jc w:val="center"/>
                    <w:textAlignment w:val="center"/>
                    <w:rPr>
                      <w:rFonts w:ascii="Calibri" w:hAnsi="Calibri" w:cs="Calibri"/>
                      <w:color w:val="0000FF"/>
                    </w:rPr>
                  </w:pPr>
                  <w:r>
                    <w:rPr>
                      <w:rFonts w:ascii="Calibri" w:hAnsi="Calibri" w:eastAsia="SimSun" w:cs="Calibri"/>
                      <w:color w:val="0000FF"/>
                      <w:lang w:eastAsia="zh-CN" w:bidi="ar"/>
                    </w:rPr>
                    <w:t>11</w:t>
                  </w:r>
                </w:p>
              </w:tc>
              <w:tc>
                <w:tcPr>
                  <w:tcW w:w="390" w:type="pct"/>
                  <w:vAlign w:val="center"/>
                </w:tcPr>
                <w:p w14:paraId="59FF63AB">
                  <w:pPr>
                    <w:jc w:val="center"/>
                    <w:textAlignment w:val="center"/>
                    <w:rPr>
                      <w:rFonts w:ascii="Calibri" w:hAnsi="Calibri" w:cs="Calibri"/>
                      <w:color w:val="0000FF"/>
                    </w:rPr>
                  </w:pPr>
                  <w:r>
                    <w:rPr>
                      <w:rFonts w:cstheme="minorHAnsi"/>
                      <w:iCs/>
                      <w:color w:val="0000FF"/>
                    </w:rPr>
                    <w:t>4</w:t>
                  </w:r>
                </w:p>
              </w:tc>
              <w:tc>
                <w:tcPr>
                  <w:tcW w:w="460" w:type="pct"/>
                  <w:vAlign w:val="center"/>
                </w:tcPr>
                <w:p w14:paraId="32CACAA9">
                  <w:pPr>
                    <w:jc w:val="center"/>
                    <w:textAlignment w:val="center"/>
                    <w:rPr>
                      <w:rFonts w:ascii="Calibri" w:hAnsi="Calibri" w:cs="Calibri"/>
                      <w:color w:val="0000FF"/>
                    </w:rPr>
                  </w:pPr>
                  <w:r>
                    <w:rPr>
                      <w:rFonts w:ascii="Calibri" w:hAnsi="Calibri" w:eastAsia="SimSun" w:cs="Calibri"/>
                      <w:color w:val="0000FF"/>
                      <w:lang w:eastAsia="zh-CN" w:bidi="ar"/>
                    </w:rPr>
                    <w:t>5</w:t>
                  </w:r>
                </w:p>
              </w:tc>
              <w:tc>
                <w:tcPr>
                  <w:tcW w:w="376" w:type="pct"/>
                  <w:vAlign w:val="center"/>
                </w:tcPr>
                <w:p w14:paraId="6B0B090D">
                  <w:pPr>
                    <w:jc w:val="center"/>
                    <w:textAlignment w:val="center"/>
                    <w:rPr>
                      <w:rFonts w:ascii="Calibri" w:hAnsi="Calibri" w:cs="Calibri"/>
                      <w:color w:val="0000FF"/>
                    </w:rPr>
                  </w:pPr>
                  <w:r>
                    <w:rPr>
                      <w:rFonts w:ascii="Calibri" w:hAnsi="Calibri" w:cs="Calibri"/>
                      <w:color w:val="0000FF"/>
                    </w:rPr>
                    <w:t>2</w:t>
                  </w:r>
                </w:p>
              </w:tc>
              <w:tc>
                <w:tcPr>
                  <w:tcW w:w="543" w:type="pct"/>
                  <w:vAlign w:val="center"/>
                </w:tcPr>
                <w:p w14:paraId="78120A57">
                  <w:pPr>
                    <w:jc w:val="center"/>
                    <w:textAlignment w:val="center"/>
                    <w:rPr>
                      <w:rFonts w:ascii="Calibri" w:hAnsi="Calibri" w:cs="Calibri"/>
                      <w:color w:val="0000FF"/>
                    </w:rPr>
                  </w:pPr>
                  <w:r>
                    <w:rPr>
                      <w:rFonts w:ascii="Calibri" w:hAnsi="Calibri" w:cs="Calibri"/>
                      <w:color w:val="0000FF"/>
                    </w:rPr>
                    <w:t>3</w:t>
                  </w:r>
                </w:p>
              </w:tc>
              <w:tc>
                <w:tcPr>
                  <w:tcW w:w="479" w:type="pct"/>
                  <w:vAlign w:val="center"/>
                </w:tcPr>
                <w:p w14:paraId="2220E915">
                  <w:pPr>
                    <w:jc w:val="center"/>
                    <w:textAlignment w:val="center"/>
                    <w:rPr>
                      <w:rFonts w:ascii="Calibri" w:hAnsi="Calibri" w:cs="Calibri"/>
                      <w:color w:val="0000FF"/>
                    </w:rPr>
                  </w:pPr>
                  <w:r>
                    <w:rPr>
                      <w:rFonts w:ascii="Calibri" w:hAnsi="Calibri" w:eastAsia="SimSun" w:cs="Calibri"/>
                      <w:color w:val="0000FF"/>
                      <w:lang w:eastAsia="zh-CN" w:bidi="ar"/>
                    </w:rPr>
                    <w:t>150%</w:t>
                  </w:r>
                </w:p>
              </w:tc>
              <w:tc>
                <w:tcPr>
                  <w:tcW w:w="478" w:type="pct"/>
                  <w:vAlign w:val="center"/>
                </w:tcPr>
                <w:p w14:paraId="4A331E38">
                  <w:pPr>
                    <w:jc w:val="center"/>
                    <w:textAlignment w:val="center"/>
                    <w:rPr>
                      <w:rFonts w:ascii="Calibri" w:hAnsi="Calibri" w:cs="Calibri"/>
                      <w:color w:val="0000FF"/>
                    </w:rPr>
                  </w:pPr>
                  <w:r>
                    <w:rPr>
                      <w:rFonts w:ascii="Calibri" w:hAnsi="Calibri" w:eastAsia="SimSun" w:cs="Calibri"/>
                      <w:color w:val="0000FF"/>
                      <w:lang w:eastAsia="zh-CN" w:bidi="ar"/>
                    </w:rPr>
                    <w:t>9%</w:t>
                  </w:r>
                </w:p>
              </w:tc>
              <w:tc>
                <w:tcPr>
                  <w:tcW w:w="491" w:type="pct"/>
                  <w:vAlign w:val="center"/>
                </w:tcPr>
                <w:p w14:paraId="7EB3BD0E">
                  <w:pPr>
                    <w:jc w:val="center"/>
                    <w:textAlignment w:val="center"/>
                    <w:rPr>
                      <w:rFonts w:ascii="Calibri" w:hAnsi="Calibri" w:cs="Calibri"/>
                      <w:color w:val="0000FF"/>
                    </w:rPr>
                  </w:pPr>
                  <w:r>
                    <w:rPr>
                      <w:rFonts w:ascii="Calibri" w:hAnsi="Calibri" w:eastAsia="SimSun" w:cs="Calibri"/>
                      <w:color w:val="0000FF"/>
                      <w:lang w:eastAsia="zh-CN" w:bidi="ar"/>
                    </w:rPr>
                    <w:t>9%</w:t>
                  </w:r>
                </w:p>
              </w:tc>
              <w:tc>
                <w:tcPr>
                  <w:tcW w:w="478" w:type="pct"/>
                  <w:vAlign w:val="center"/>
                </w:tcPr>
                <w:p w14:paraId="595D250D">
                  <w:pPr>
                    <w:jc w:val="center"/>
                    <w:textAlignment w:val="center"/>
                    <w:rPr>
                      <w:rFonts w:ascii="Calibri" w:hAnsi="Calibri" w:cs="Calibri"/>
                      <w:color w:val="0000FF"/>
                    </w:rPr>
                  </w:pPr>
                  <w:r>
                    <w:rPr>
                      <w:rFonts w:ascii="Calibri" w:hAnsi="Calibri" w:eastAsia="SimSun" w:cs="Calibri"/>
                      <w:color w:val="0000FF"/>
                      <w:lang w:eastAsia="zh-CN" w:bidi="ar"/>
                    </w:rPr>
                    <w:t>9%</w:t>
                  </w:r>
                </w:p>
              </w:tc>
            </w:tr>
          </w:tbl>
          <w:p w14:paraId="50CA1CDA">
            <w:pPr>
              <w:spacing w:after="0" w:line="276" w:lineRule="auto"/>
              <w:jc w:val="both"/>
              <w:rPr>
                <w:rFonts w:cstheme="minorHAnsi"/>
                <w:bCs/>
                <w:i/>
                <w:color w:val="auto"/>
              </w:rPr>
            </w:pPr>
            <w:r>
              <w:rPr>
                <w:rFonts w:cstheme="minorHAnsi"/>
                <w:bCs/>
                <w:i/>
                <w:color w:val="auto"/>
              </w:rPr>
              <w:t>Enrollment Status (</w:t>
            </w:r>
            <w:r>
              <w:rPr>
                <w:rFonts w:cstheme="minorHAnsi"/>
                <w:color w:val="auto"/>
              </w:rPr>
              <w:t>GBSS No. 9 Sector 8/L SEMIS Code: 408040151</w:t>
            </w:r>
            <w:r>
              <w:rPr>
                <w:rFonts w:cstheme="minorHAnsi"/>
                <w:bCs/>
                <w:i/>
                <w:color w:val="auto"/>
              </w:rPr>
              <w:t>)</w:t>
            </w:r>
          </w:p>
          <w:p w14:paraId="28E8373C">
            <w:pPr>
              <w:spacing w:after="0" w:line="276" w:lineRule="auto"/>
              <w:jc w:val="both"/>
              <w:rPr>
                <w:rFonts w:cstheme="minorHAnsi"/>
                <w:bCs/>
                <w:i/>
                <w:color w:val="auto"/>
              </w:rPr>
            </w:pPr>
            <w:r>
              <w:rPr>
                <w:rFonts w:cstheme="minorHAnsi"/>
                <w:bCs/>
                <w:i/>
                <w:color w:val="auto"/>
              </w:rPr>
              <w:t>Disaggregated by Gender &amp; Grade</w:t>
            </w:r>
          </w:p>
        </w:tc>
      </w:tr>
      <w:tr w14:paraId="5987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507" w:type="pct"/>
            <w:gridSpan w:val="2"/>
            <w:vMerge w:val="restart"/>
            <w:vAlign w:val="center"/>
          </w:tcPr>
          <w:p w14:paraId="7E6F395B">
            <w:pPr>
              <w:spacing w:after="0" w:line="276" w:lineRule="auto"/>
              <w:jc w:val="both"/>
              <w:rPr>
                <w:rFonts w:cstheme="minorHAnsi"/>
                <w:b/>
                <w:bCs/>
                <w:iCs/>
                <w:color w:val="auto"/>
              </w:rPr>
            </w:pPr>
            <w:r>
              <w:rPr>
                <w:rFonts w:cstheme="minorHAnsi"/>
                <w:b/>
                <w:bCs/>
                <w:iCs/>
                <w:color w:val="auto"/>
              </w:rPr>
              <w:t>Grade</w:t>
            </w:r>
          </w:p>
        </w:tc>
        <w:tc>
          <w:tcPr>
            <w:tcW w:w="809" w:type="pct"/>
            <w:gridSpan w:val="4"/>
            <w:vAlign w:val="center"/>
          </w:tcPr>
          <w:p w14:paraId="645F4D95">
            <w:pPr>
              <w:spacing w:after="0" w:line="276" w:lineRule="auto"/>
              <w:jc w:val="center"/>
              <w:rPr>
                <w:rFonts w:cstheme="minorHAnsi"/>
                <w:b/>
                <w:bCs/>
                <w:iCs/>
                <w:color w:val="auto"/>
              </w:rPr>
            </w:pPr>
            <w:r>
              <w:rPr>
                <w:rFonts w:cstheme="minorHAnsi"/>
                <w:b/>
                <w:bCs/>
                <w:iCs/>
                <w:color w:val="auto"/>
              </w:rPr>
              <w:t>Initial baseline (at time of handing over)</w:t>
            </w:r>
          </w:p>
        </w:tc>
        <w:tc>
          <w:tcPr>
            <w:tcW w:w="862" w:type="pct"/>
            <w:gridSpan w:val="4"/>
            <w:vAlign w:val="center"/>
          </w:tcPr>
          <w:p w14:paraId="504DD647">
            <w:pPr>
              <w:spacing w:after="0" w:line="276" w:lineRule="auto"/>
              <w:jc w:val="center"/>
              <w:rPr>
                <w:rFonts w:cstheme="minorHAnsi"/>
                <w:b/>
                <w:bCs/>
                <w:iCs/>
                <w:color w:val="auto"/>
              </w:rPr>
            </w:pPr>
            <w:r>
              <w:rPr>
                <w:rFonts w:cstheme="minorHAnsi"/>
                <w:b/>
                <w:bCs/>
                <w:iCs/>
                <w:color w:val="auto"/>
              </w:rPr>
              <w:t>Current baseline (at start of academic year)</w:t>
            </w:r>
          </w:p>
        </w:tc>
        <w:tc>
          <w:tcPr>
            <w:tcW w:w="927" w:type="pct"/>
            <w:gridSpan w:val="4"/>
            <w:vAlign w:val="center"/>
          </w:tcPr>
          <w:p w14:paraId="229BCF4E">
            <w:pPr>
              <w:spacing w:after="0" w:line="276" w:lineRule="auto"/>
              <w:jc w:val="center"/>
              <w:rPr>
                <w:rFonts w:cstheme="minorHAnsi"/>
                <w:b/>
                <w:bCs/>
                <w:iCs/>
                <w:color w:val="auto"/>
              </w:rPr>
            </w:pPr>
            <w:r>
              <w:rPr>
                <w:rFonts w:cstheme="minorHAnsi"/>
                <w:b/>
                <w:bCs/>
                <w:iCs/>
                <w:color w:val="auto"/>
              </w:rPr>
              <w:t>Current enrolment (at the end of reporting period)</w:t>
            </w:r>
          </w:p>
        </w:tc>
        <w:tc>
          <w:tcPr>
            <w:tcW w:w="939" w:type="pct"/>
            <w:gridSpan w:val="4"/>
            <w:vAlign w:val="center"/>
          </w:tcPr>
          <w:p w14:paraId="07C9C32F">
            <w:pPr>
              <w:spacing w:after="0" w:line="276" w:lineRule="auto"/>
              <w:jc w:val="center"/>
              <w:rPr>
                <w:rFonts w:cstheme="minorHAnsi"/>
                <w:b/>
                <w:bCs/>
                <w:iCs/>
                <w:color w:val="auto"/>
              </w:rPr>
            </w:pPr>
            <w:r>
              <w:rPr>
                <w:rFonts w:cstheme="minorHAnsi"/>
                <w:b/>
                <w:bCs/>
                <w:iCs/>
                <w:color w:val="auto"/>
              </w:rPr>
              <w:t>Percentage of improvement (from initial baseline)</w:t>
            </w:r>
          </w:p>
        </w:tc>
        <w:tc>
          <w:tcPr>
            <w:tcW w:w="952" w:type="pct"/>
            <w:gridSpan w:val="4"/>
            <w:vAlign w:val="center"/>
          </w:tcPr>
          <w:p w14:paraId="4CF784B2">
            <w:pPr>
              <w:spacing w:after="0" w:line="276" w:lineRule="auto"/>
              <w:jc w:val="center"/>
              <w:rPr>
                <w:rFonts w:cstheme="minorHAnsi"/>
                <w:b/>
                <w:bCs/>
                <w:iCs/>
                <w:color w:val="auto"/>
              </w:rPr>
            </w:pPr>
            <w:r>
              <w:rPr>
                <w:rFonts w:cstheme="minorHAnsi"/>
                <w:b/>
                <w:bCs/>
                <w:iCs/>
                <w:color w:val="auto"/>
              </w:rPr>
              <w:t>Percentage of improvement (from current baseline)</w:t>
            </w:r>
          </w:p>
        </w:tc>
      </w:tr>
      <w:tr w14:paraId="7B47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gridSpan w:val="2"/>
            <w:vMerge w:val="continue"/>
          </w:tcPr>
          <w:p w14:paraId="11E0DB19">
            <w:pPr>
              <w:spacing w:after="0" w:line="276" w:lineRule="auto"/>
              <w:jc w:val="both"/>
              <w:rPr>
                <w:rFonts w:cstheme="minorHAnsi"/>
                <w:iCs/>
                <w:color w:val="auto"/>
              </w:rPr>
            </w:pPr>
          </w:p>
        </w:tc>
        <w:tc>
          <w:tcPr>
            <w:tcW w:w="359" w:type="pct"/>
            <w:gridSpan w:val="2"/>
            <w:shd w:val="clear" w:color="auto" w:fill="FFFF00"/>
          </w:tcPr>
          <w:p w14:paraId="3A99AC20">
            <w:pPr>
              <w:spacing w:after="0" w:line="276" w:lineRule="auto"/>
              <w:jc w:val="both"/>
              <w:rPr>
                <w:rFonts w:cstheme="minorHAnsi"/>
                <w:iCs/>
                <w:color w:val="auto"/>
              </w:rPr>
            </w:pPr>
            <w:r>
              <w:rPr>
                <w:rFonts w:cstheme="minorHAnsi"/>
                <w:iCs/>
                <w:color w:val="auto"/>
              </w:rPr>
              <w:t>Girls</w:t>
            </w:r>
          </w:p>
        </w:tc>
        <w:tc>
          <w:tcPr>
            <w:tcW w:w="450" w:type="pct"/>
            <w:gridSpan w:val="2"/>
            <w:shd w:val="clear" w:color="auto" w:fill="FFFF00"/>
          </w:tcPr>
          <w:p w14:paraId="34BED4A6">
            <w:pPr>
              <w:spacing w:after="0" w:line="276" w:lineRule="auto"/>
              <w:jc w:val="both"/>
              <w:rPr>
                <w:rFonts w:cstheme="minorHAnsi"/>
                <w:iCs/>
                <w:color w:val="auto"/>
              </w:rPr>
            </w:pPr>
            <w:r>
              <w:rPr>
                <w:rFonts w:cstheme="minorHAnsi"/>
                <w:iCs/>
                <w:color w:val="auto"/>
              </w:rPr>
              <w:t>Boys</w:t>
            </w:r>
          </w:p>
        </w:tc>
        <w:tc>
          <w:tcPr>
            <w:tcW w:w="396" w:type="pct"/>
            <w:gridSpan w:val="2"/>
            <w:shd w:val="clear" w:color="auto" w:fill="FFFF00"/>
          </w:tcPr>
          <w:p w14:paraId="28739202">
            <w:pPr>
              <w:spacing w:after="0" w:line="276" w:lineRule="auto"/>
              <w:jc w:val="both"/>
              <w:rPr>
                <w:rFonts w:cstheme="minorHAnsi"/>
                <w:iCs/>
                <w:color w:val="auto"/>
              </w:rPr>
            </w:pPr>
            <w:r>
              <w:rPr>
                <w:rFonts w:cstheme="minorHAnsi"/>
                <w:iCs/>
                <w:color w:val="auto"/>
              </w:rPr>
              <w:t>Girls</w:t>
            </w:r>
          </w:p>
        </w:tc>
        <w:tc>
          <w:tcPr>
            <w:tcW w:w="465" w:type="pct"/>
            <w:gridSpan w:val="2"/>
            <w:shd w:val="clear" w:color="auto" w:fill="FFFF00"/>
          </w:tcPr>
          <w:p w14:paraId="25CC949B">
            <w:pPr>
              <w:spacing w:after="0" w:line="276" w:lineRule="auto"/>
              <w:jc w:val="both"/>
              <w:rPr>
                <w:rFonts w:cstheme="minorHAnsi"/>
                <w:iCs/>
                <w:color w:val="auto"/>
              </w:rPr>
            </w:pPr>
            <w:r>
              <w:rPr>
                <w:rFonts w:cstheme="minorHAnsi"/>
                <w:iCs/>
                <w:color w:val="auto"/>
              </w:rPr>
              <w:t>Boys</w:t>
            </w:r>
          </w:p>
        </w:tc>
        <w:tc>
          <w:tcPr>
            <w:tcW w:w="380" w:type="pct"/>
            <w:gridSpan w:val="2"/>
            <w:shd w:val="clear" w:color="auto" w:fill="FFFF00"/>
          </w:tcPr>
          <w:p w14:paraId="2DFE24DD">
            <w:pPr>
              <w:spacing w:after="0" w:line="276" w:lineRule="auto"/>
              <w:jc w:val="both"/>
              <w:rPr>
                <w:rFonts w:cstheme="minorHAnsi"/>
                <w:iCs/>
                <w:color w:val="auto"/>
              </w:rPr>
            </w:pPr>
            <w:r>
              <w:rPr>
                <w:rFonts w:cstheme="minorHAnsi"/>
                <w:iCs/>
                <w:color w:val="auto"/>
              </w:rPr>
              <w:t>Girls</w:t>
            </w:r>
          </w:p>
        </w:tc>
        <w:tc>
          <w:tcPr>
            <w:tcW w:w="547" w:type="pct"/>
            <w:gridSpan w:val="2"/>
            <w:shd w:val="clear" w:color="auto" w:fill="FFFF00"/>
          </w:tcPr>
          <w:p w14:paraId="3045361A">
            <w:pPr>
              <w:spacing w:after="0" w:line="276" w:lineRule="auto"/>
              <w:jc w:val="both"/>
              <w:rPr>
                <w:rFonts w:cstheme="minorHAnsi"/>
                <w:iCs/>
                <w:color w:val="auto"/>
              </w:rPr>
            </w:pPr>
            <w:r>
              <w:rPr>
                <w:rFonts w:cstheme="minorHAnsi"/>
                <w:iCs/>
                <w:color w:val="auto"/>
              </w:rPr>
              <w:t>Boys</w:t>
            </w:r>
          </w:p>
        </w:tc>
        <w:tc>
          <w:tcPr>
            <w:tcW w:w="477" w:type="pct"/>
            <w:gridSpan w:val="2"/>
            <w:shd w:val="clear" w:color="auto" w:fill="FFFF00"/>
          </w:tcPr>
          <w:p w14:paraId="295647C9">
            <w:pPr>
              <w:spacing w:after="0" w:line="276" w:lineRule="auto"/>
              <w:jc w:val="both"/>
              <w:rPr>
                <w:rFonts w:cstheme="minorHAnsi"/>
                <w:iCs/>
                <w:color w:val="auto"/>
              </w:rPr>
            </w:pPr>
            <w:r>
              <w:rPr>
                <w:rFonts w:cstheme="minorHAnsi"/>
                <w:iCs/>
                <w:color w:val="auto"/>
              </w:rPr>
              <w:t>Girls</w:t>
            </w:r>
          </w:p>
        </w:tc>
        <w:tc>
          <w:tcPr>
            <w:tcW w:w="462" w:type="pct"/>
            <w:gridSpan w:val="2"/>
            <w:shd w:val="clear" w:color="auto" w:fill="FFFF00"/>
          </w:tcPr>
          <w:p w14:paraId="68F83AFE">
            <w:pPr>
              <w:spacing w:after="0" w:line="276" w:lineRule="auto"/>
              <w:jc w:val="both"/>
              <w:rPr>
                <w:rFonts w:cstheme="minorHAnsi"/>
                <w:iCs/>
                <w:color w:val="auto"/>
              </w:rPr>
            </w:pPr>
            <w:r>
              <w:rPr>
                <w:rFonts w:cstheme="minorHAnsi"/>
                <w:iCs/>
                <w:color w:val="auto"/>
              </w:rPr>
              <w:t>Boys</w:t>
            </w:r>
          </w:p>
        </w:tc>
        <w:tc>
          <w:tcPr>
            <w:tcW w:w="494" w:type="pct"/>
            <w:gridSpan w:val="2"/>
            <w:shd w:val="clear" w:color="auto" w:fill="FFFF00"/>
          </w:tcPr>
          <w:p w14:paraId="45CDC4A4">
            <w:pPr>
              <w:spacing w:after="0" w:line="276" w:lineRule="auto"/>
              <w:jc w:val="both"/>
              <w:rPr>
                <w:rFonts w:cstheme="minorHAnsi"/>
                <w:iCs/>
                <w:color w:val="auto"/>
              </w:rPr>
            </w:pPr>
            <w:r>
              <w:rPr>
                <w:rFonts w:cstheme="minorHAnsi"/>
                <w:iCs/>
                <w:color w:val="auto"/>
              </w:rPr>
              <w:t>Girls</w:t>
            </w:r>
          </w:p>
        </w:tc>
        <w:tc>
          <w:tcPr>
            <w:tcW w:w="457" w:type="pct"/>
            <w:gridSpan w:val="2"/>
            <w:shd w:val="clear" w:color="auto" w:fill="FFFF00"/>
          </w:tcPr>
          <w:p w14:paraId="3BDF825D">
            <w:pPr>
              <w:spacing w:after="0" w:line="276" w:lineRule="auto"/>
              <w:jc w:val="both"/>
              <w:rPr>
                <w:rFonts w:cstheme="minorHAnsi"/>
                <w:iCs/>
                <w:color w:val="auto"/>
              </w:rPr>
            </w:pPr>
            <w:r>
              <w:rPr>
                <w:rFonts w:cstheme="minorHAnsi"/>
                <w:iCs/>
                <w:color w:val="auto"/>
              </w:rPr>
              <w:t>Boys</w:t>
            </w:r>
          </w:p>
        </w:tc>
      </w:tr>
      <w:tr w14:paraId="1D27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center"/>
          </w:tcPr>
          <w:p w14:paraId="070996E7">
            <w:pPr>
              <w:jc w:val="center"/>
              <w:textAlignment w:val="center"/>
              <w:rPr>
                <w:rFonts w:cstheme="minorHAnsi"/>
                <w:iCs/>
                <w:color w:val="0070C0"/>
              </w:rPr>
            </w:pPr>
            <w:r>
              <w:rPr>
                <w:rFonts w:ascii="Calibri" w:hAnsi="Calibri" w:cs="Calibri"/>
                <w:color w:val="0070C0"/>
              </w:rPr>
              <w:t>ECE A</w:t>
            </w:r>
          </w:p>
        </w:tc>
        <w:tc>
          <w:tcPr>
            <w:tcW w:w="688" w:type="dxa"/>
            <w:gridSpan w:val="2"/>
            <w:vAlign w:val="center"/>
          </w:tcPr>
          <w:p w14:paraId="60121287">
            <w:pPr>
              <w:jc w:val="center"/>
              <w:textAlignment w:val="center"/>
              <w:rPr>
                <w:rFonts w:hint="default" w:cstheme="minorHAnsi"/>
                <w:iCs/>
                <w:color w:val="0070C0"/>
                <w:lang w:val="en-US"/>
              </w:rPr>
            </w:pPr>
            <w:r>
              <w:rPr>
                <w:rFonts w:ascii="Calibri" w:hAnsi="Calibri" w:cs="Calibri"/>
                <w:color w:val="0070C0"/>
              </w:rPr>
              <w:t>0</w:t>
            </w:r>
          </w:p>
        </w:tc>
        <w:tc>
          <w:tcPr>
            <w:tcW w:w="863" w:type="dxa"/>
            <w:gridSpan w:val="2"/>
            <w:vAlign w:val="center"/>
          </w:tcPr>
          <w:p w14:paraId="1FE0069A">
            <w:pPr>
              <w:jc w:val="center"/>
              <w:textAlignment w:val="center"/>
              <w:rPr>
                <w:rFonts w:hint="default" w:cstheme="minorHAnsi"/>
                <w:iCs/>
                <w:color w:val="0070C0"/>
                <w:lang w:val="en-US"/>
              </w:rPr>
            </w:pPr>
            <w:r>
              <w:rPr>
                <w:rFonts w:ascii="Calibri" w:hAnsi="Calibri" w:cs="Calibri"/>
                <w:color w:val="0070C0"/>
              </w:rPr>
              <w:t>0</w:t>
            </w:r>
          </w:p>
        </w:tc>
        <w:tc>
          <w:tcPr>
            <w:tcW w:w="760" w:type="dxa"/>
            <w:gridSpan w:val="2"/>
            <w:vAlign w:val="center"/>
          </w:tcPr>
          <w:p w14:paraId="4B5CE0A8">
            <w:pPr>
              <w:jc w:val="center"/>
              <w:textAlignment w:val="center"/>
              <w:rPr>
                <w:rFonts w:hint="default" w:cstheme="minorHAnsi"/>
                <w:iCs/>
                <w:color w:val="0070C0"/>
                <w:lang w:val="en-US"/>
              </w:rPr>
            </w:pPr>
            <w:r>
              <w:rPr>
                <w:rFonts w:ascii="Calibri" w:hAnsi="Calibri" w:cs="Calibri"/>
                <w:color w:val="0070C0"/>
              </w:rPr>
              <w:t>43</w:t>
            </w:r>
          </w:p>
        </w:tc>
        <w:tc>
          <w:tcPr>
            <w:tcW w:w="892" w:type="dxa"/>
            <w:gridSpan w:val="2"/>
            <w:vAlign w:val="center"/>
          </w:tcPr>
          <w:p w14:paraId="099D3A3D">
            <w:pPr>
              <w:jc w:val="center"/>
              <w:textAlignment w:val="center"/>
              <w:rPr>
                <w:rFonts w:hint="default" w:cstheme="minorHAnsi"/>
                <w:iCs/>
                <w:color w:val="0070C0"/>
                <w:lang w:val="en-US"/>
              </w:rPr>
            </w:pPr>
            <w:r>
              <w:rPr>
                <w:rFonts w:ascii="Calibri" w:hAnsi="Calibri" w:cs="Calibri"/>
                <w:color w:val="0070C0"/>
              </w:rPr>
              <w:t>94</w:t>
            </w:r>
          </w:p>
        </w:tc>
        <w:tc>
          <w:tcPr>
            <w:tcW w:w="729" w:type="dxa"/>
            <w:gridSpan w:val="2"/>
            <w:vAlign w:val="center"/>
          </w:tcPr>
          <w:p w14:paraId="12FDB515">
            <w:pPr>
              <w:spacing w:after="0" w:line="240" w:lineRule="auto"/>
              <w:jc w:val="center"/>
              <w:rPr>
                <w:rFonts w:hint="default" w:cstheme="minorHAnsi"/>
                <w:iCs/>
                <w:color w:val="0070C0"/>
                <w:lang w:val="en-US"/>
              </w:rPr>
            </w:pPr>
            <w:r>
              <w:rPr>
                <w:rFonts w:ascii="Calibri" w:hAnsi="Calibri" w:eastAsia="Times New Roman" w:cs="Calibri"/>
                <w:color w:val="0070C0"/>
              </w:rPr>
              <w:t>0</w:t>
            </w:r>
          </w:p>
        </w:tc>
        <w:tc>
          <w:tcPr>
            <w:tcW w:w="1048" w:type="dxa"/>
            <w:gridSpan w:val="2"/>
            <w:vAlign w:val="center"/>
          </w:tcPr>
          <w:p w14:paraId="3BD1370D">
            <w:pPr>
              <w:spacing w:after="0" w:line="240" w:lineRule="auto"/>
              <w:jc w:val="center"/>
              <w:rPr>
                <w:rFonts w:hint="default" w:cstheme="minorHAnsi"/>
                <w:iCs/>
                <w:color w:val="0070C0"/>
                <w:lang w:val="en-US"/>
              </w:rPr>
            </w:pPr>
            <w:r>
              <w:rPr>
                <w:rFonts w:ascii="Calibri" w:hAnsi="Calibri" w:eastAsia="Times New Roman" w:cs="Calibri"/>
                <w:color w:val="0070C0"/>
              </w:rPr>
              <w:t>0</w:t>
            </w:r>
          </w:p>
        </w:tc>
        <w:tc>
          <w:tcPr>
            <w:tcW w:w="914" w:type="dxa"/>
            <w:gridSpan w:val="2"/>
            <w:vAlign w:val="center"/>
          </w:tcPr>
          <w:p w14:paraId="74D0EEC7">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#DIV/0!</w:t>
            </w:r>
          </w:p>
        </w:tc>
        <w:tc>
          <w:tcPr>
            <w:tcW w:w="885" w:type="dxa"/>
            <w:gridSpan w:val="2"/>
            <w:vAlign w:val="center"/>
          </w:tcPr>
          <w:p w14:paraId="4F82B36E">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#DIV/0!</w:t>
            </w:r>
          </w:p>
        </w:tc>
        <w:tc>
          <w:tcPr>
            <w:tcW w:w="948" w:type="dxa"/>
            <w:gridSpan w:val="2"/>
            <w:vAlign w:val="center"/>
          </w:tcPr>
          <w:p w14:paraId="5556C81E">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-100%</w:t>
            </w:r>
          </w:p>
        </w:tc>
        <w:tc>
          <w:tcPr>
            <w:tcW w:w="877" w:type="dxa"/>
            <w:gridSpan w:val="2"/>
            <w:vAlign w:val="center"/>
          </w:tcPr>
          <w:p w14:paraId="2C1A35F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-100%</w:t>
            </w:r>
          </w:p>
        </w:tc>
      </w:tr>
      <w:tr w14:paraId="383A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center"/>
          </w:tcPr>
          <w:p w14:paraId="59909808">
            <w:pPr>
              <w:jc w:val="center"/>
              <w:textAlignment w:val="center"/>
              <w:rPr>
                <w:rFonts w:cstheme="minorHAnsi"/>
                <w:iCs/>
                <w:color w:val="0070C0"/>
              </w:rPr>
            </w:pPr>
            <w:r>
              <w:rPr>
                <w:rFonts w:ascii="Calibri" w:hAnsi="Calibri" w:cs="Calibri"/>
                <w:color w:val="0070C0"/>
              </w:rPr>
              <w:t>ECE B</w:t>
            </w:r>
          </w:p>
        </w:tc>
        <w:tc>
          <w:tcPr>
            <w:tcW w:w="688" w:type="dxa"/>
            <w:gridSpan w:val="2"/>
            <w:vAlign w:val="center"/>
          </w:tcPr>
          <w:p w14:paraId="452CC289">
            <w:pPr>
              <w:jc w:val="center"/>
              <w:textAlignment w:val="center"/>
              <w:rPr>
                <w:rFonts w:hint="default" w:cstheme="minorHAnsi"/>
                <w:iCs/>
                <w:color w:val="0070C0"/>
                <w:lang w:val="en-US"/>
              </w:rPr>
            </w:pPr>
            <w:r>
              <w:rPr>
                <w:rFonts w:ascii="Calibri" w:hAnsi="Calibri" w:cs="Calibri"/>
                <w:color w:val="0070C0"/>
              </w:rPr>
              <w:t>0</w:t>
            </w:r>
          </w:p>
        </w:tc>
        <w:tc>
          <w:tcPr>
            <w:tcW w:w="863" w:type="dxa"/>
            <w:gridSpan w:val="2"/>
            <w:vAlign w:val="center"/>
          </w:tcPr>
          <w:p w14:paraId="29F8559C">
            <w:pPr>
              <w:jc w:val="center"/>
              <w:textAlignment w:val="center"/>
              <w:rPr>
                <w:rFonts w:hint="default" w:cstheme="minorHAnsi"/>
                <w:iCs/>
                <w:color w:val="0070C0"/>
                <w:lang w:val="en-US"/>
              </w:rPr>
            </w:pPr>
            <w:r>
              <w:rPr>
                <w:rFonts w:ascii="Calibri" w:hAnsi="Calibri" w:cs="Calibri"/>
                <w:color w:val="0070C0"/>
              </w:rPr>
              <w:t>0</w:t>
            </w:r>
          </w:p>
        </w:tc>
        <w:tc>
          <w:tcPr>
            <w:tcW w:w="760" w:type="dxa"/>
            <w:gridSpan w:val="2"/>
            <w:vAlign w:val="center"/>
          </w:tcPr>
          <w:p w14:paraId="0828590D">
            <w:pPr>
              <w:jc w:val="center"/>
              <w:textAlignment w:val="center"/>
              <w:rPr>
                <w:rFonts w:hint="default" w:cstheme="minorHAnsi"/>
                <w:iCs/>
                <w:color w:val="0070C0"/>
                <w:lang w:val="en-US"/>
              </w:rPr>
            </w:pPr>
            <w:r>
              <w:rPr>
                <w:rFonts w:ascii="Calibri" w:hAnsi="Calibri" w:cs="Calibri"/>
                <w:color w:val="0070C0"/>
              </w:rPr>
              <w:t>18</w:t>
            </w:r>
          </w:p>
        </w:tc>
        <w:tc>
          <w:tcPr>
            <w:tcW w:w="892" w:type="dxa"/>
            <w:gridSpan w:val="2"/>
            <w:vAlign w:val="center"/>
          </w:tcPr>
          <w:p w14:paraId="32C696F0">
            <w:pPr>
              <w:jc w:val="center"/>
              <w:textAlignment w:val="center"/>
              <w:rPr>
                <w:rFonts w:hint="default" w:cstheme="minorHAnsi"/>
                <w:iCs/>
                <w:color w:val="0070C0"/>
                <w:lang w:val="en-US"/>
              </w:rPr>
            </w:pPr>
            <w:r>
              <w:rPr>
                <w:rFonts w:ascii="Calibri" w:hAnsi="Calibri" w:cs="Calibri"/>
                <w:color w:val="0070C0"/>
              </w:rPr>
              <w:t>29</w:t>
            </w:r>
          </w:p>
        </w:tc>
        <w:tc>
          <w:tcPr>
            <w:tcW w:w="729" w:type="dxa"/>
            <w:gridSpan w:val="2"/>
            <w:vAlign w:val="center"/>
          </w:tcPr>
          <w:p w14:paraId="3502A706">
            <w:pPr>
              <w:spacing w:after="0" w:line="240" w:lineRule="auto"/>
              <w:jc w:val="center"/>
              <w:rPr>
                <w:rFonts w:hint="default" w:cstheme="minorHAnsi"/>
                <w:iCs/>
                <w:color w:val="0070C0"/>
                <w:lang w:val="en-US"/>
              </w:rPr>
            </w:pPr>
            <w:r>
              <w:rPr>
                <w:rFonts w:ascii="Calibri" w:hAnsi="Calibri" w:eastAsia="Times New Roman" w:cs="Calibri"/>
                <w:color w:val="0070C0"/>
              </w:rPr>
              <w:t>12</w:t>
            </w:r>
          </w:p>
        </w:tc>
        <w:tc>
          <w:tcPr>
            <w:tcW w:w="1048" w:type="dxa"/>
            <w:gridSpan w:val="2"/>
            <w:vAlign w:val="center"/>
          </w:tcPr>
          <w:p w14:paraId="3E0F0968">
            <w:pPr>
              <w:spacing w:after="0" w:line="240" w:lineRule="auto"/>
              <w:jc w:val="center"/>
              <w:rPr>
                <w:rFonts w:hint="default" w:cstheme="minorHAnsi"/>
                <w:iCs/>
                <w:color w:val="0070C0"/>
                <w:lang w:val="en-US"/>
              </w:rPr>
            </w:pPr>
            <w:r>
              <w:rPr>
                <w:rFonts w:ascii="Calibri" w:hAnsi="Calibri" w:eastAsia="Times New Roman" w:cs="Calibri"/>
                <w:color w:val="0070C0"/>
              </w:rPr>
              <w:t>20</w:t>
            </w:r>
          </w:p>
        </w:tc>
        <w:tc>
          <w:tcPr>
            <w:tcW w:w="914" w:type="dxa"/>
            <w:gridSpan w:val="2"/>
            <w:vAlign w:val="center"/>
          </w:tcPr>
          <w:p w14:paraId="709CFA81">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#DIV/0!</w:t>
            </w:r>
          </w:p>
        </w:tc>
        <w:tc>
          <w:tcPr>
            <w:tcW w:w="885" w:type="dxa"/>
            <w:gridSpan w:val="2"/>
            <w:vAlign w:val="center"/>
          </w:tcPr>
          <w:p w14:paraId="3469AF1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#DIV/0!</w:t>
            </w:r>
          </w:p>
        </w:tc>
        <w:tc>
          <w:tcPr>
            <w:tcW w:w="948" w:type="dxa"/>
            <w:gridSpan w:val="2"/>
            <w:vAlign w:val="center"/>
          </w:tcPr>
          <w:p w14:paraId="042C9F8E">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-33%</w:t>
            </w:r>
          </w:p>
        </w:tc>
        <w:tc>
          <w:tcPr>
            <w:tcW w:w="877" w:type="dxa"/>
            <w:gridSpan w:val="2"/>
            <w:vAlign w:val="center"/>
          </w:tcPr>
          <w:p w14:paraId="3B6FEA8D">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-31%</w:t>
            </w:r>
          </w:p>
        </w:tc>
      </w:tr>
      <w:tr w14:paraId="0C89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center"/>
          </w:tcPr>
          <w:p w14:paraId="614E8A49">
            <w:pPr>
              <w:jc w:val="center"/>
              <w:textAlignment w:val="center"/>
              <w:rPr>
                <w:rFonts w:cstheme="minorHAnsi"/>
                <w:iCs/>
                <w:color w:val="0070C0"/>
              </w:rPr>
            </w:pPr>
            <w:r>
              <w:rPr>
                <w:rFonts w:ascii="Calibri" w:hAnsi="Calibri" w:cs="Calibri"/>
                <w:color w:val="0070C0"/>
              </w:rPr>
              <w:t>ECE C</w:t>
            </w:r>
          </w:p>
        </w:tc>
        <w:tc>
          <w:tcPr>
            <w:tcW w:w="688" w:type="dxa"/>
            <w:gridSpan w:val="2"/>
            <w:vAlign w:val="center"/>
          </w:tcPr>
          <w:p w14:paraId="73ED25D0">
            <w:pPr>
              <w:jc w:val="center"/>
              <w:textAlignment w:val="center"/>
              <w:rPr>
                <w:rFonts w:hint="default" w:cstheme="minorHAnsi"/>
                <w:iCs/>
                <w:color w:val="0070C0"/>
                <w:lang w:val="en-US"/>
              </w:rPr>
            </w:pPr>
            <w:r>
              <w:rPr>
                <w:rFonts w:ascii="Calibri" w:hAnsi="Calibri" w:cs="Calibri"/>
                <w:color w:val="0070C0"/>
              </w:rPr>
              <w:t>0</w:t>
            </w:r>
          </w:p>
        </w:tc>
        <w:tc>
          <w:tcPr>
            <w:tcW w:w="863" w:type="dxa"/>
            <w:gridSpan w:val="2"/>
            <w:vAlign w:val="center"/>
          </w:tcPr>
          <w:p w14:paraId="365FBD22">
            <w:pPr>
              <w:jc w:val="center"/>
              <w:textAlignment w:val="center"/>
              <w:rPr>
                <w:rFonts w:hint="default" w:cstheme="minorHAnsi"/>
                <w:iCs/>
                <w:color w:val="0070C0"/>
                <w:lang w:val="en-US"/>
              </w:rPr>
            </w:pPr>
            <w:r>
              <w:rPr>
                <w:rFonts w:ascii="Calibri" w:hAnsi="Calibri" w:cs="Calibri"/>
                <w:color w:val="0070C0"/>
              </w:rPr>
              <w:t>0</w:t>
            </w:r>
          </w:p>
        </w:tc>
        <w:tc>
          <w:tcPr>
            <w:tcW w:w="760" w:type="dxa"/>
            <w:gridSpan w:val="2"/>
            <w:vAlign w:val="center"/>
          </w:tcPr>
          <w:p w14:paraId="28F267A4">
            <w:pPr>
              <w:jc w:val="center"/>
              <w:textAlignment w:val="center"/>
              <w:rPr>
                <w:rFonts w:hint="default" w:cstheme="minorHAnsi"/>
                <w:iCs/>
                <w:color w:val="0070C0"/>
                <w:lang w:val="en-US"/>
              </w:rPr>
            </w:pPr>
            <w:r>
              <w:rPr>
                <w:rFonts w:ascii="Calibri" w:hAnsi="Calibri" w:cs="Calibri"/>
                <w:color w:val="0070C0"/>
              </w:rPr>
              <w:t>12</w:t>
            </w:r>
          </w:p>
        </w:tc>
        <w:tc>
          <w:tcPr>
            <w:tcW w:w="892" w:type="dxa"/>
            <w:gridSpan w:val="2"/>
            <w:vAlign w:val="center"/>
          </w:tcPr>
          <w:p w14:paraId="271FDDCA">
            <w:pPr>
              <w:jc w:val="center"/>
              <w:textAlignment w:val="center"/>
              <w:rPr>
                <w:rFonts w:hint="default" w:cstheme="minorHAnsi"/>
                <w:iCs/>
                <w:color w:val="0070C0"/>
                <w:lang w:val="en-US"/>
              </w:rPr>
            </w:pPr>
            <w:r>
              <w:rPr>
                <w:rFonts w:ascii="Calibri" w:hAnsi="Calibri" w:cs="Calibri"/>
                <w:color w:val="0070C0"/>
              </w:rPr>
              <w:t>29</w:t>
            </w:r>
          </w:p>
        </w:tc>
        <w:tc>
          <w:tcPr>
            <w:tcW w:w="729" w:type="dxa"/>
            <w:gridSpan w:val="2"/>
            <w:vAlign w:val="center"/>
          </w:tcPr>
          <w:p w14:paraId="23B1AED7">
            <w:pPr>
              <w:spacing w:after="0" w:line="240" w:lineRule="auto"/>
              <w:jc w:val="center"/>
              <w:rPr>
                <w:rFonts w:hint="default" w:cstheme="minorHAnsi"/>
                <w:iCs/>
                <w:color w:val="0070C0"/>
                <w:lang w:val="en-US"/>
              </w:rPr>
            </w:pPr>
            <w:r>
              <w:rPr>
                <w:rFonts w:ascii="Calibri" w:hAnsi="Calibri" w:eastAsia="Times New Roman" w:cs="Calibri"/>
                <w:color w:val="0070C0"/>
              </w:rPr>
              <w:t>12</w:t>
            </w:r>
          </w:p>
        </w:tc>
        <w:tc>
          <w:tcPr>
            <w:tcW w:w="1048" w:type="dxa"/>
            <w:gridSpan w:val="2"/>
            <w:vAlign w:val="center"/>
          </w:tcPr>
          <w:p w14:paraId="42815199">
            <w:pPr>
              <w:spacing w:after="0" w:line="240" w:lineRule="auto"/>
              <w:jc w:val="center"/>
              <w:rPr>
                <w:rFonts w:hint="default" w:cstheme="minorHAnsi"/>
                <w:iCs/>
                <w:color w:val="0070C0"/>
                <w:lang w:val="en-US"/>
              </w:rPr>
            </w:pPr>
            <w:r>
              <w:rPr>
                <w:rFonts w:ascii="Calibri" w:hAnsi="Calibri" w:eastAsia="Times New Roman" w:cs="Calibri"/>
                <w:color w:val="0070C0"/>
              </w:rPr>
              <w:t>20</w:t>
            </w:r>
          </w:p>
        </w:tc>
        <w:tc>
          <w:tcPr>
            <w:tcW w:w="914" w:type="dxa"/>
            <w:gridSpan w:val="2"/>
            <w:vAlign w:val="center"/>
          </w:tcPr>
          <w:p w14:paraId="37D36698">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#DIV/0!</w:t>
            </w:r>
          </w:p>
        </w:tc>
        <w:tc>
          <w:tcPr>
            <w:tcW w:w="885" w:type="dxa"/>
            <w:gridSpan w:val="2"/>
            <w:vAlign w:val="center"/>
          </w:tcPr>
          <w:p w14:paraId="66974926">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#DIV/0!</w:t>
            </w:r>
          </w:p>
        </w:tc>
        <w:tc>
          <w:tcPr>
            <w:tcW w:w="948" w:type="dxa"/>
            <w:gridSpan w:val="2"/>
            <w:vAlign w:val="center"/>
          </w:tcPr>
          <w:p w14:paraId="7DBB69D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0%</w:t>
            </w:r>
          </w:p>
        </w:tc>
        <w:tc>
          <w:tcPr>
            <w:tcW w:w="877" w:type="dxa"/>
            <w:gridSpan w:val="2"/>
            <w:vAlign w:val="center"/>
          </w:tcPr>
          <w:p w14:paraId="24AD9E9C">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-31%</w:t>
            </w:r>
          </w:p>
        </w:tc>
      </w:tr>
      <w:tr w14:paraId="1AB7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72" w:type="dxa"/>
            <w:gridSpan w:val="2"/>
            <w:vAlign w:val="center"/>
          </w:tcPr>
          <w:p w14:paraId="4249DC87">
            <w:pPr>
              <w:jc w:val="center"/>
              <w:textAlignment w:val="center"/>
              <w:rPr>
                <w:rFonts w:cstheme="minorHAnsi"/>
                <w:iCs/>
                <w:color w:val="0070C0"/>
              </w:rPr>
            </w:pPr>
            <w:r>
              <w:rPr>
                <w:rFonts w:ascii="Calibri" w:hAnsi="Calibri" w:cs="Calibri"/>
                <w:color w:val="0070C0"/>
              </w:rPr>
              <w:t>I</w:t>
            </w:r>
          </w:p>
        </w:tc>
        <w:tc>
          <w:tcPr>
            <w:tcW w:w="688" w:type="dxa"/>
            <w:gridSpan w:val="2"/>
            <w:vAlign w:val="center"/>
          </w:tcPr>
          <w:p w14:paraId="6DC1C140">
            <w:pPr>
              <w:jc w:val="center"/>
              <w:textAlignment w:val="center"/>
              <w:rPr>
                <w:rFonts w:hint="default" w:cstheme="minorHAnsi"/>
                <w:iCs/>
                <w:color w:val="0070C0"/>
                <w:lang w:val="en-US"/>
              </w:rPr>
            </w:pPr>
            <w:r>
              <w:rPr>
                <w:rFonts w:ascii="Calibri" w:hAnsi="Calibri" w:cs="Calibri"/>
                <w:color w:val="0070C0"/>
              </w:rPr>
              <w:t>55</w:t>
            </w:r>
          </w:p>
        </w:tc>
        <w:tc>
          <w:tcPr>
            <w:tcW w:w="863" w:type="dxa"/>
            <w:gridSpan w:val="2"/>
            <w:vAlign w:val="center"/>
          </w:tcPr>
          <w:p w14:paraId="11BDF481">
            <w:pPr>
              <w:jc w:val="center"/>
              <w:textAlignment w:val="center"/>
              <w:rPr>
                <w:rFonts w:hint="default" w:cstheme="minorHAnsi"/>
                <w:iCs/>
                <w:color w:val="0070C0"/>
                <w:lang w:val="en-US"/>
              </w:rPr>
            </w:pPr>
            <w:r>
              <w:rPr>
                <w:rFonts w:ascii="Calibri" w:hAnsi="Calibri" w:cs="Calibri"/>
                <w:color w:val="0070C0"/>
              </w:rPr>
              <w:t>60</w:t>
            </w:r>
          </w:p>
        </w:tc>
        <w:tc>
          <w:tcPr>
            <w:tcW w:w="760" w:type="dxa"/>
            <w:gridSpan w:val="2"/>
            <w:vAlign w:val="center"/>
          </w:tcPr>
          <w:p w14:paraId="66E25BC0">
            <w:pPr>
              <w:jc w:val="center"/>
              <w:textAlignment w:val="center"/>
              <w:rPr>
                <w:rFonts w:hint="default" w:cstheme="minorHAnsi"/>
                <w:iCs/>
                <w:color w:val="0070C0"/>
                <w:lang w:val="en-US"/>
              </w:rPr>
            </w:pPr>
            <w:r>
              <w:rPr>
                <w:rFonts w:ascii="Calibri" w:hAnsi="Calibri" w:cs="Calibri"/>
                <w:color w:val="0070C0"/>
              </w:rPr>
              <w:t>18</w:t>
            </w:r>
          </w:p>
        </w:tc>
        <w:tc>
          <w:tcPr>
            <w:tcW w:w="892" w:type="dxa"/>
            <w:gridSpan w:val="2"/>
            <w:vAlign w:val="center"/>
          </w:tcPr>
          <w:p w14:paraId="38327F4C">
            <w:pPr>
              <w:jc w:val="center"/>
              <w:textAlignment w:val="center"/>
              <w:rPr>
                <w:rFonts w:hint="default" w:cstheme="minorHAnsi"/>
                <w:iCs/>
                <w:color w:val="0070C0"/>
                <w:lang w:val="en-US"/>
              </w:rPr>
            </w:pPr>
            <w:r>
              <w:rPr>
                <w:rFonts w:ascii="Calibri" w:hAnsi="Calibri" w:cs="Calibri"/>
                <w:color w:val="0070C0"/>
              </w:rPr>
              <w:t>35</w:t>
            </w:r>
          </w:p>
        </w:tc>
        <w:tc>
          <w:tcPr>
            <w:tcW w:w="729" w:type="dxa"/>
            <w:gridSpan w:val="2"/>
            <w:vAlign w:val="center"/>
          </w:tcPr>
          <w:p w14:paraId="2A23BE67">
            <w:pPr>
              <w:spacing w:after="0" w:line="240" w:lineRule="auto"/>
              <w:jc w:val="center"/>
              <w:rPr>
                <w:rFonts w:hint="default" w:cstheme="minorHAnsi"/>
                <w:iCs/>
                <w:color w:val="0070C0"/>
                <w:lang w:val="en-US"/>
              </w:rPr>
            </w:pPr>
            <w:r>
              <w:rPr>
                <w:rFonts w:ascii="Calibri" w:hAnsi="Calibri" w:eastAsia="Times New Roman" w:cs="Calibri"/>
                <w:color w:val="0070C0"/>
              </w:rPr>
              <w:t>25</w:t>
            </w:r>
          </w:p>
        </w:tc>
        <w:tc>
          <w:tcPr>
            <w:tcW w:w="1048" w:type="dxa"/>
            <w:gridSpan w:val="2"/>
            <w:vAlign w:val="center"/>
          </w:tcPr>
          <w:p w14:paraId="147F81F6">
            <w:pPr>
              <w:spacing w:after="0" w:line="240" w:lineRule="auto"/>
              <w:jc w:val="center"/>
              <w:rPr>
                <w:rFonts w:hint="default" w:cstheme="minorHAnsi"/>
                <w:iCs/>
                <w:color w:val="0070C0"/>
                <w:lang w:val="en-US"/>
              </w:rPr>
            </w:pPr>
            <w:r>
              <w:rPr>
                <w:rFonts w:ascii="Calibri" w:hAnsi="Calibri" w:eastAsia="Times New Roman" w:cs="Calibri"/>
                <w:color w:val="0070C0"/>
              </w:rPr>
              <w:t>27</w:t>
            </w:r>
          </w:p>
        </w:tc>
        <w:tc>
          <w:tcPr>
            <w:tcW w:w="914" w:type="dxa"/>
            <w:gridSpan w:val="2"/>
            <w:vAlign w:val="center"/>
          </w:tcPr>
          <w:p w14:paraId="4D86A0A8">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-55%</w:t>
            </w:r>
          </w:p>
        </w:tc>
        <w:tc>
          <w:tcPr>
            <w:tcW w:w="885" w:type="dxa"/>
            <w:gridSpan w:val="2"/>
            <w:vAlign w:val="center"/>
          </w:tcPr>
          <w:p w14:paraId="62BFA9B3">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-55%</w:t>
            </w:r>
          </w:p>
        </w:tc>
        <w:tc>
          <w:tcPr>
            <w:tcW w:w="948" w:type="dxa"/>
            <w:gridSpan w:val="2"/>
            <w:vAlign w:val="center"/>
          </w:tcPr>
          <w:p w14:paraId="5E60910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39%</w:t>
            </w:r>
          </w:p>
        </w:tc>
        <w:tc>
          <w:tcPr>
            <w:tcW w:w="877" w:type="dxa"/>
            <w:gridSpan w:val="2"/>
            <w:vAlign w:val="center"/>
          </w:tcPr>
          <w:p w14:paraId="30CD2C41">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-23%</w:t>
            </w:r>
          </w:p>
        </w:tc>
      </w:tr>
      <w:tr w14:paraId="3F75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center"/>
          </w:tcPr>
          <w:p w14:paraId="36F192B7">
            <w:pPr>
              <w:jc w:val="center"/>
              <w:textAlignment w:val="center"/>
              <w:rPr>
                <w:rFonts w:cstheme="minorHAnsi"/>
                <w:iCs/>
                <w:color w:val="0070C0"/>
              </w:rPr>
            </w:pPr>
            <w:r>
              <w:rPr>
                <w:rFonts w:ascii="Calibri" w:hAnsi="Calibri" w:cs="Calibri"/>
                <w:color w:val="0070C0"/>
              </w:rPr>
              <w:t>II</w:t>
            </w:r>
          </w:p>
        </w:tc>
        <w:tc>
          <w:tcPr>
            <w:tcW w:w="688" w:type="dxa"/>
            <w:gridSpan w:val="2"/>
            <w:vAlign w:val="center"/>
          </w:tcPr>
          <w:p w14:paraId="5599D002">
            <w:pPr>
              <w:jc w:val="center"/>
              <w:textAlignment w:val="center"/>
              <w:rPr>
                <w:rFonts w:hint="default" w:cstheme="minorHAnsi"/>
                <w:iCs/>
                <w:color w:val="0070C0"/>
                <w:lang w:val="en-US"/>
              </w:rPr>
            </w:pPr>
            <w:r>
              <w:rPr>
                <w:rFonts w:ascii="Calibri" w:hAnsi="Calibri" w:cs="Calibri"/>
                <w:color w:val="0070C0"/>
              </w:rPr>
              <w:t>47</w:t>
            </w:r>
          </w:p>
        </w:tc>
        <w:tc>
          <w:tcPr>
            <w:tcW w:w="863" w:type="dxa"/>
            <w:gridSpan w:val="2"/>
            <w:vAlign w:val="center"/>
          </w:tcPr>
          <w:p w14:paraId="41A513E9">
            <w:pPr>
              <w:jc w:val="center"/>
              <w:textAlignment w:val="center"/>
              <w:rPr>
                <w:rFonts w:hint="default" w:cstheme="minorHAnsi"/>
                <w:iCs/>
                <w:color w:val="0070C0"/>
                <w:lang w:val="en-US"/>
              </w:rPr>
            </w:pPr>
            <w:r>
              <w:rPr>
                <w:rFonts w:ascii="Calibri" w:hAnsi="Calibri" w:cs="Calibri"/>
                <w:color w:val="0070C0"/>
              </w:rPr>
              <w:t>45</w:t>
            </w:r>
          </w:p>
        </w:tc>
        <w:tc>
          <w:tcPr>
            <w:tcW w:w="760" w:type="dxa"/>
            <w:gridSpan w:val="2"/>
            <w:vAlign w:val="center"/>
          </w:tcPr>
          <w:p w14:paraId="3FD01311">
            <w:pPr>
              <w:jc w:val="center"/>
              <w:textAlignment w:val="center"/>
              <w:rPr>
                <w:rFonts w:hint="default" w:cstheme="minorHAnsi"/>
                <w:iCs/>
                <w:color w:val="0070C0"/>
                <w:lang w:val="en-US"/>
              </w:rPr>
            </w:pPr>
            <w:r>
              <w:rPr>
                <w:rFonts w:ascii="Calibri" w:hAnsi="Calibri" w:cs="Calibri"/>
                <w:color w:val="0070C0"/>
              </w:rPr>
              <w:t>50</w:t>
            </w:r>
          </w:p>
        </w:tc>
        <w:tc>
          <w:tcPr>
            <w:tcW w:w="892" w:type="dxa"/>
            <w:gridSpan w:val="2"/>
            <w:vAlign w:val="center"/>
          </w:tcPr>
          <w:p w14:paraId="05A4359A">
            <w:pPr>
              <w:jc w:val="center"/>
              <w:textAlignment w:val="center"/>
              <w:rPr>
                <w:rFonts w:hint="default" w:cstheme="minorHAnsi"/>
                <w:iCs/>
                <w:color w:val="0070C0"/>
                <w:lang w:val="en-US"/>
              </w:rPr>
            </w:pPr>
            <w:r>
              <w:rPr>
                <w:rFonts w:ascii="Calibri" w:hAnsi="Calibri" w:cs="Calibri"/>
                <w:color w:val="0070C0"/>
              </w:rPr>
              <w:t>42</w:t>
            </w:r>
          </w:p>
        </w:tc>
        <w:tc>
          <w:tcPr>
            <w:tcW w:w="729" w:type="dxa"/>
            <w:gridSpan w:val="2"/>
            <w:vAlign w:val="center"/>
          </w:tcPr>
          <w:p w14:paraId="7392955B">
            <w:pPr>
              <w:spacing w:after="0" w:line="240" w:lineRule="auto"/>
              <w:jc w:val="center"/>
              <w:rPr>
                <w:rFonts w:hint="default" w:cstheme="minorHAnsi"/>
                <w:iCs/>
                <w:color w:val="0070C0"/>
                <w:lang w:val="en-US"/>
              </w:rPr>
            </w:pPr>
            <w:r>
              <w:rPr>
                <w:rFonts w:ascii="Calibri" w:hAnsi="Calibri" w:eastAsia="Times New Roman" w:cs="Calibri"/>
                <w:color w:val="0070C0"/>
              </w:rPr>
              <w:t>30</w:t>
            </w:r>
          </w:p>
        </w:tc>
        <w:tc>
          <w:tcPr>
            <w:tcW w:w="1048" w:type="dxa"/>
            <w:gridSpan w:val="2"/>
            <w:vAlign w:val="center"/>
          </w:tcPr>
          <w:p w14:paraId="1FEC5DF1">
            <w:pPr>
              <w:spacing w:after="0" w:line="240" w:lineRule="auto"/>
              <w:jc w:val="center"/>
              <w:rPr>
                <w:rFonts w:hint="default" w:cstheme="minorHAnsi"/>
                <w:iCs/>
                <w:color w:val="0070C0"/>
                <w:lang w:val="en-US"/>
              </w:rPr>
            </w:pPr>
            <w:r>
              <w:rPr>
                <w:rFonts w:ascii="Calibri" w:hAnsi="Calibri" w:eastAsia="Times New Roman" w:cs="Calibri"/>
                <w:color w:val="0070C0"/>
              </w:rPr>
              <w:t>45</w:t>
            </w:r>
          </w:p>
        </w:tc>
        <w:tc>
          <w:tcPr>
            <w:tcW w:w="914" w:type="dxa"/>
            <w:gridSpan w:val="2"/>
            <w:vAlign w:val="center"/>
          </w:tcPr>
          <w:p w14:paraId="09D88762">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-36%</w:t>
            </w:r>
          </w:p>
        </w:tc>
        <w:tc>
          <w:tcPr>
            <w:tcW w:w="885" w:type="dxa"/>
            <w:gridSpan w:val="2"/>
            <w:vAlign w:val="center"/>
          </w:tcPr>
          <w:p w14:paraId="16860CEE">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0%</w:t>
            </w:r>
          </w:p>
        </w:tc>
        <w:tc>
          <w:tcPr>
            <w:tcW w:w="948" w:type="dxa"/>
            <w:gridSpan w:val="2"/>
            <w:vAlign w:val="center"/>
          </w:tcPr>
          <w:p w14:paraId="1760B19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-40%</w:t>
            </w:r>
          </w:p>
        </w:tc>
        <w:tc>
          <w:tcPr>
            <w:tcW w:w="877" w:type="dxa"/>
            <w:gridSpan w:val="2"/>
            <w:vAlign w:val="center"/>
          </w:tcPr>
          <w:p w14:paraId="7A13776D">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7%</w:t>
            </w:r>
          </w:p>
        </w:tc>
      </w:tr>
      <w:tr w14:paraId="5889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center"/>
          </w:tcPr>
          <w:p w14:paraId="70BF5223">
            <w:pPr>
              <w:jc w:val="center"/>
              <w:textAlignment w:val="center"/>
              <w:rPr>
                <w:rFonts w:cstheme="minorHAnsi"/>
                <w:iCs/>
                <w:color w:val="0070C0"/>
              </w:rPr>
            </w:pPr>
            <w:r>
              <w:rPr>
                <w:rFonts w:ascii="Calibri" w:hAnsi="Calibri" w:cs="Calibri"/>
                <w:color w:val="0070C0"/>
              </w:rPr>
              <w:t>III</w:t>
            </w:r>
          </w:p>
        </w:tc>
        <w:tc>
          <w:tcPr>
            <w:tcW w:w="688" w:type="dxa"/>
            <w:gridSpan w:val="2"/>
            <w:vAlign w:val="center"/>
          </w:tcPr>
          <w:p w14:paraId="7C643D2E">
            <w:pPr>
              <w:jc w:val="center"/>
              <w:textAlignment w:val="center"/>
              <w:rPr>
                <w:rFonts w:hint="default" w:cstheme="minorHAnsi"/>
                <w:iCs/>
                <w:color w:val="0070C0"/>
                <w:lang w:val="en-US"/>
              </w:rPr>
            </w:pPr>
            <w:r>
              <w:rPr>
                <w:rFonts w:ascii="Calibri" w:hAnsi="Calibri" w:cs="Calibri"/>
                <w:color w:val="0070C0"/>
              </w:rPr>
              <w:t>38</w:t>
            </w:r>
          </w:p>
        </w:tc>
        <w:tc>
          <w:tcPr>
            <w:tcW w:w="863" w:type="dxa"/>
            <w:gridSpan w:val="2"/>
            <w:vAlign w:val="center"/>
          </w:tcPr>
          <w:p w14:paraId="670AB17C">
            <w:pPr>
              <w:jc w:val="center"/>
              <w:textAlignment w:val="center"/>
              <w:rPr>
                <w:rFonts w:hint="default" w:cstheme="minorHAnsi"/>
                <w:iCs/>
                <w:color w:val="0070C0"/>
                <w:lang w:val="en-US"/>
              </w:rPr>
            </w:pPr>
            <w:r>
              <w:rPr>
                <w:rFonts w:ascii="Calibri" w:hAnsi="Calibri" w:cs="Calibri"/>
                <w:color w:val="0070C0"/>
              </w:rPr>
              <w:t>37</w:t>
            </w:r>
          </w:p>
        </w:tc>
        <w:tc>
          <w:tcPr>
            <w:tcW w:w="760" w:type="dxa"/>
            <w:gridSpan w:val="2"/>
            <w:vAlign w:val="center"/>
          </w:tcPr>
          <w:p w14:paraId="1AB7A159">
            <w:pPr>
              <w:jc w:val="center"/>
              <w:textAlignment w:val="center"/>
              <w:rPr>
                <w:rFonts w:hint="default" w:cstheme="minorHAnsi"/>
                <w:iCs/>
                <w:color w:val="0070C0"/>
                <w:lang w:val="en-US"/>
              </w:rPr>
            </w:pPr>
            <w:r>
              <w:rPr>
                <w:rFonts w:ascii="Calibri" w:hAnsi="Calibri" w:cs="Calibri"/>
                <w:color w:val="0070C0"/>
              </w:rPr>
              <w:t>72</w:t>
            </w:r>
          </w:p>
        </w:tc>
        <w:tc>
          <w:tcPr>
            <w:tcW w:w="892" w:type="dxa"/>
            <w:gridSpan w:val="2"/>
            <w:vAlign w:val="center"/>
          </w:tcPr>
          <w:p w14:paraId="0170F5B0">
            <w:pPr>
              <w:jc w:val="center"/>
              <w:textAlignment w:val="center"/>
              <w:rPr>
                <w:rFonts w:hint="default" w:cstheme="minorHAnsi"/>
                <w:iCs/>
                <w:color w:val="0070C0"/>
                <w:lang w:val="en-US"/>
              </w:rPr>
            </w:pPr>
            <w:r>
              <w:rPr>
                <w:rFonts w:ascii="Calibri" w:hAnsi="Calibri" w:cs="Calibri"/>
                <w:color w:val="0070C0"/>
              </w:rPr>
              <w:t>54</w:t>
            </w:r>
          </w:p>
        </w:tc>
        <w:tc>
          <w:tcPr>
            <w:tcW w:w="729" w:type="dxa"/>
            <w:gridSpan w:val="2"/>
            <w:vAlign w:val="center"/>
          </w:tcPr>
          <w:p w14:paraId="733BAB4F">
            <w:pPr>
              <w:spacing w:after="0" w:line="240" w:lineRule="auto"/>
              <w:jc w:val="center"/>
              <w:rPr>
                <w:rFonts w:hint="default" w:cstheme="minorHAnsi"/>
                <w:iCs/>
                <w:color w:val="0070C0"/>
                <w:lang w:val="en-US"/>
              </w:rPr>
            </w:pPr>
            <w:r>
              <w:rPr>
                <w:rFonts w:ascii="Calibri" w:hAnsi="Calibri" w:eastAsia="Times New Roman" w:cs="Calibri"/>
                <w:color w:val="0070C0"/>
              </w:rPr>
              <w:t>34</w:t>
            </w:r>
          </w:p>
        </w:tc>
        <w:tc>
          <w:tcPr>
            <w:tcW w:w="1048" w:type="dxa"/>
            <w:gridSpan w:val="2"/>
            <w:vAlign w:val="center"/>
          </w:tcPr>
          <w:p w14:paraId="4A1E9DC5">
            <w:pPr>
              <w:spacing w:after="0" w:line="240" w:lineRule="auto"/>
              <w:jc w:val="center"/>
              <w:rPr>
                <w:rFonts w:hint="default" w:cstheme="minorHAnsi"/>
                <w:iCs/>
                <w:color w:val="0070C0"/>
                <w:lang w:val="en-US"/>
              </w:rPr>
            </w:pPr>
            <w:r>
              <w:rPr>
                <w:rFonts w:ascii="Calibri" w:hAnsi="Calibri" w:eastAsia="Times New Roman" w:cs="Calibri"/>
                <w:color w:val="0070C0"/>
              </w:rPr>
              <w:t>39</w:t>
            </w:r>
          </w:p>
        </w:tc>
        <w:tc>
          <w:tcPr>
            <w:tcW w:w="914" w:type="dxa"/>
            <w:gridSpan w:val="2"/>
            <w:vAlign w:val="center"/>
          </w:tcPr>
          <w:p w14:paraId="05C7FF94">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-11%</w:t>
            </w:r>
          </w:p>
        </w:tc>
        <w:tc>
          <w:tcPr>
            <w:tcW w:w="885" w:type="dxa"/>
            <w:gridSpan w:val="2"/>
            <w:vAlign w:val="center"/>
          </w:tcPr>
          <w:p w14:paraId="7CE381AE">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w:t>
            </w:r>
          </w:p>
        </w:tc>
        <w:tc>
          <w:tcPr>
            <w:tcW w:w="948" w:type="dxa"/>
            <w:gridSpan w:val="2"/>
            <w:vAlign w:val="center"/>
          </w:tcPr>
          <w:p w14:paraId="1265F20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-53%</w:t>
            </w:r>
          </w:p>
        </w:tc>
        <w:tc>
          <w:tcPr>
            <w:tcW w:w="877" w:type="dxa"/>
            <w:gridSpan w:val="2"/>
            <w:vAlign w:val="center"/>
          </w:tcPr>
          <w:p w14:paraId="5C252E2B">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-28%</w:t>
            </w:r>
          </w:p>
        </w:tc>
      </w:tr>
      <w:tr w14:paraId="5CEB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4100076A">
            <w:pPr>
              <w:jc w:val="center"/>
              <w:textAlignment w:val="bottom"/>
              <w:rPr>
                <w:rFonts w:cstheme="minorHAnsi"/>
                <w:iCs/>
                <w:color w:val="0070C0"/>
              </w:rPr>
            </w:pPr>
            <w:r>
              <w:rPr>
                <w:rFonts w:ascii="Calibri" w:hAnsi="Calibri" w:cs="Calibri"/>
                <w:color w:val="0070C0"/>
              </w:rPr>
              <w:t>IV</w:t>
            </w:r>
          </w:p>
        </w:tc>
        <w:tc>
          <w:tcPr>
            <w:tcW w:w="688" w:type="dxa"/>
            <w:gridSpan w:val="2"/>
            <w:vAlign w:val="center"/>
          </w:tcPr>
          <w:p w14:paraId="08FF7DE9">
            <w:pPr>
              <w:jc w:val="center"/>
              <w:textAlignment w:val="center"/>
              <w:rPr>
                <w:rFonts w:hint="default" w:cstheme="minorHAnsi"/>
                <w:iCs/>
                <w:color w:val="0070C0"/>
                <w:lang w:val="en-US"/>
              </w:rPr>
            </w:pPr>
            <w:r>
              <w:rPr>
                <w:rFonts w:ascii="Calibri" w:hAnsi="Calibri" w:cs="Calibri"/>
                <w:color w:val="0070C0"/>
              </w:rPr>
              <w:t>50</w:t>
            </w:r>
          </w:p>
        </w:tc>
        <w:tc>
          <w:tcPr>
            <w:tcW w:w="863" w:type="dxa"/>
            <w:gridSpan w:val="2"/>
            <w:vAlign w:val="bottom"/>
          </w:tcPr>
          <w:p w14:paraId="57A1EDEE">
            <w:pPr>
              <w:jc w:val="right"/>
              <w:textAlignment w:val="bottom"/>
              <w:rPr>
                <w:rFonts w:hint="default" w:cstheme="minorHAnsi"/>
                <w:iCs/>
                <w:color w:val="0070C0"/>
                <w:lang w:val="en-US"/>
              </w:rPr>
            </w:pPr>
            <w:r>
              <w:rPr>
                <w:rFonts w:ascii="Calibri" w:hAnsi="Calibri" w:cs="Calibri"/>
                <w:color w:val="0070C0"/>
              </w:rPr>
              <w:t>52</w:t>
            </w:r>
          </w:p>
        </w:tc>
        <w:tc>
          <w:tcPr>
            <w:tcW w:w="760" w:type="dxa"/>
            <w:gridSpan w:val="2"/>
            <w:vAlign w:val="center"/>
          </w:tcPr>
          <w:p w14:paraId="552BAAA6">
            <w:pPr>
              <w:jc w:val="center"/>
              <w:textAlignment w:val="center"/>
              <w:rPr>
                <w:rFonts w:hint="default" w:cstheme="minorHAnsi"/>
                <w:iCs/>
                <w:color w:val="0070C0"/>
                <w:lang w:val="en-US"/>
              </w:rPr>
            </w:pPr>
            <w:r>
              <w:rPr>
                <w:rFonts w:ascii="Calibri" w:hAnsi="Calibri" w:cs="Calibri"/>
                <w:color w:val="0070C0"/>
              </w:rPr>
              <w:t>44</w:t>
            </w:r>
          </w:p>
        </w:tc>
        <w:tc>
          <w:tcPr>
            <w:tcW w:w="892" w:type="dxa"/>
            <w:gridSpan w:val="2"/>
            <w:vAlign w:val="bottom"/>
          </w:tcPr>
          <w:p w14:paraId="3C827C9B">
            <w:pPr>
              <w:jc w:val="right"/>
              <w:textAlignment w:val="bottom"/>
              <w:rPr>
                <w:rFonts w:hint="default" w:cstheme="minorHAnsi"/>
                <w:iCs/>
                <w:color w:val="0070C0"/>
                <w:lang w:val="en-US"/>
              </w:rPr>
            </w:pPr>
            <w:r>
              <w:rPr>
                <w:rFonts w:ascii="Calibri" w:hAnsi="Calibri" w:cs="Calibri"/>
                <w:color w:val="0070C0"/>
              </w:rPr>
              <w:t>41</w:t>
            </w:r>
          </w:p>
        </w:tc>
        <w:tc>
          <w:tcPr>
            <w:tcW w:w="729" w:type="dxa"/>
            <w:gridSpan w:val="2"/>
            <w:vAlign w:val="bottom"/>
          </w:tcPr>
          <w:p w14:paraId="49C690CA">
            <w:pPr>
              <w:spacing w:after="0" w:line="240" w:lineRule="auto"/>
              <w:jc w:val="center"/>
              <w:rPr>
                <w:rFonts w:hint="default" w:cstheme="minorHAnsi"/>
                <w:iCs/>
                <w:color w:val="0070C0"/>
                <w:lang w:val="en-US"/>
              </w:rPr>
            </w:pPr>
            <w:r>
              <w:rPr>
                <w:rFonts w:ascii="Calibri" w:hAnsi="Calibri" w:eastAsia="Times New Roman" w:cs="Calibri"/>
                <w:color w:val="0070C0"/>
              </w:rPr>
              <w:t>54</w:t>
            </w:r>
          </w:p>
        </w:tc>
        <w:tc>
          <w:tcPr>
            <w:tcW w:w="1048" w:type="dxa"/>
            <w:gridSpan w:val="2"/>
            <w:vAlign w:val="bottom"/>
          </w:tcPr>
          <w:p w14:paraId="632ECBA8">
            <w:pPr>
              <w:spacing w:after="0" w:line="240" w:lineRule="auto"/>
              <w:jc w:val="center"/>
              <w:rPr>
                <w:rFonts w:hint="default" w:cstheme="minorHAnsi"/>
                <w:iCs/>
                <w:color w:val="0070C0"/>
                <w:lang w:val="en-US"/>
              </w:rPr>
            </w:pPr>
            <w:r>
              <w:rPr>
                <w:rFonts w:ascii="Calibri" w:hAnsi="Calibri" w:eastAsia="Times New Roman" w:cs="Calibri"/>
                <w:color w:val="0070C0"/>
              </w:rPr>
              <w:t>37</w:t>
            </w:r>
          </w:p>
        </w:tc>
        <w:tc>
          <w:tcPr>
            <w:tcW w:w="914" w:type="dxa"/>
            <w:gridSpan w:val="2"/>
            <w:vAlign w:val="center"/>
          </w:tcPr>
          <w:p w14:paraId="24820F50">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8%</w:t>
            </w:r>
          </w:p>
        </w:tc>
        <w:tc>
          <w:tcPr>
            <w:tcW w:w="885" w:type="dxa"/>
            <w:gridSpan w:val="2"/>
            <w:vAlign w:val="center"/>
          </w:tcPr>
          <w:p w14:paraId="386A223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-29%</w:t>
            </w:r>
          </w:p>
        </w:tc>
        <w:tc>
          <w:tcPr>
            <w:tcW w:w="948" w:type="dxa"/>
            <w:gridSpan w:val="2"/>
            <w:vAlign w:val="center"/>
          </w:tcPr>
          <w:p w14:paraId="4D186CF3">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23%</w:t>
            </w:r>
          </w:p>
        </w:tc>
        <w:tc>
          <w:tcPr>
            <w:tcW w:w="877" w:type="dxa"/>
            <w:gridSpan w:val="2"/>
            <w:vAlign w:val="center"/>
          </w:tcPr>
          <w:p w14:paraId="7D38C056">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-10%</w:t>
            </w:r>
          </w:p>
        </w:tc>
      </w:tr>
      <w:tr w14:paraId="5F81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6477B198">
            <w:pPr>
              <w:jc w:val="center"/>
              <w:textAlignment w:val="bottom"/>
              <w:rPr>
                <w:rFonts w:cstheme="minorHAnsi"/>
                <w:iCs/>
                <w:color w:val="0070C0"/>
              </w:rPr>
            </w:pPr>
            <w:r>
              <w:rPr>
                <w:rFonts w:ascii="Calibri" w:hAnsi="Calibri" w:cs="Calibri"/>
                <w:color w:val="0070C0"/>
              </w:rPr>
              <w:t>V</w:t>
            </w:r>
          </w:p>
        </w:tc>
        <w:tc>
          <w:tcPr>
            <w:tcW w:w="688" w:type="dxa"/>
            <w:gridSpan w:val="2"/>
            <w:vAlign w:val="bottom"/>
          </w:tcPr>
          <w:p w14:paraId="290C015C">
            <w:pPr>
              <w:jc w:val="right"/>
              <w:textAlignment w:val="bottom"/>
              <w:rPr>
                <w:rFonts w:hint="default" w:cstheme="minorHAnsi"/>
                <w:iCs/>
                <w:color w:val="0070C0"/>
                <w:lang w:val="en-US"/>
              </w:rPr>
            </w:pPr>
            <w:r>
              <w:rPr>
                <w:rFonts w:ascii="Calibri" w:hAnsi="Calibri" w:cs="Calibri"/>
                <w:color w:val="0070C0"/>
              </w:rPr>
              <w:t>41</w:t>
            </w:r>
          </w:p>
        </w:tc>
        <w:tc>
          <w:tcPr>
            <w:tcW w:w="863" w:type="dxa"/>
            <w:gridSpan w:val="2"/>
            <w:vAlign w:val="bottom"/>
          </w:tcPr>
          <w:p w14:paraId="71F7CE6E">
            <w:pPr>
              <w:jc w:val="right"/>
              <w:textAlignment w:val="bottom"/>
              <w:rPr>
                <w:rFonts w:hint="default" w:cstheme="minorHAnsi"/>
                <w:iCs/>
                <w:color w:val="0070C0"/>
                <w:lang w:val="en-US"/>
              </w:rPr>
            </w:pPr>
            <w:r>
              <w:rPr>
                <w:rFonts w:ascii="Calibri" w:hAnsi="Calibri" w:cs="Calibri"/>
                <w:color w:val="0070C0"/>
              </w:rPr>
              <w:t>29</w:t>
            </w:r>
          </w:p>
        </w:tc>
        <w:tc>
          <w:tcPr>
            <w:tcW w:w="760" w:type="dxa"/>
            <w:gridSpan w:val="2"/>
            <w:vAlign w:val="center"/>
          </w:tcPr>
          <w:p w14:paraId="77AF7C33">
            <w:pPr>
              <w:jc w:val="center"/>
              <w:textAlignment w:val="center"/>
              <w:rPr>
                <w:rFonts w:hint="default" w:cstheme="minorHAnsi"/>
                <w:iCs/>
                <w:color w:val="0070C0"/>
                <w:lang w:val="en-US"/>
              </w:rPr>
            </w:pPr>
            <w:r>
              <w:rPr>
                <w:rFonts w:ascii="Calibri" w:hAnsi="Calibri" w:cs="Calibri"/>
                <w:color w:val="0070C0"/>
              </w:rPr>
              <w:t>24</w:t>
            </w:r>
          </w:p>
        </w:tc>
        <w:tc>
          <w:tcPr>
            <w:tcW w:w="892" w:type="dxa"/>
            <w:gridSpan w:val="2"/>
            <w:vAlign w:val="bottom"/>
          </w:tcPr>
          <w:p w14:paraId="2E558C9F">
            <w:pPr>
              <w:jc w:val="right"/>
              <w:textAlignment w:val="bottom"/>
              <w:rPr>
                <w:rFonts w:hint="default" w:cstheme="minorHAnsi"/>
                <w:iCs/>
                <w:color w:val="0070C0"/>
                <w:lang w:val="en-US"/>
              </w:rPr>
            </w:pPr>
            <w:r>
              <w:rPr>
                <w:rFonts w:ascii="Calibri" w:hAnsi="Calibri" w:cs="Calibri"/>
                <w:color w:val="0070C0"/>
              </w:rPr>
              <w:t>30</w:t>
            </w:r>
          </w:p>
        </w:tc>
        <w:tc>
          <w:tcPr>
            <w:tcW w:w="729" w:type="dxa"/>
            <w:gridSpan w:val="2"/>
            <w:vAlign w:val="bottom"/>
          </w:tcPr>
          <w:p w14:paraId="0CE2AE93">
            <w:pPr>
              <w:spacing w:after="0" w:line="240" w:lineRule="auto"/>
              <w:jc w:val="center"/>
              <w:rPr>
                <w:rFonts w:hint="default" w:cstheme="minorHAnsi"/>
                <w:iCs/>
                <w:color w:val="0070C0"/>
                <w:lang w:val="en-US"/>
              </w:rPr>
            </w:pPr>
            <w:r>
              <w:rPr>
                <w:rFonts w:ascii="Calibri" w:hAnsi="Calibri" w:eastAsia="Times New Roman" w:cs="Calibri"/>
                <w:color w:val="0070C0"/>
              </w:rPr>
              <w:t>51</w:t>
            </w:r>
          </w:p>
        </w:tc>
        <w:tc>
          <w:tcPr>
            <w:tcW w:w="1048" w:type="dxa"/>
            <w:gridSpan w:val="2"/>
            <w:vAlign w:val="bottom"/>
          </w:tcPr>
          <w:p w14:paraId="5596C1CF">
            <w:pPr>
              <w:spacing w:after="0" w:line="240" w:lineRule="auto"/>
              <w:jc w:val="center"/>
              <w:rPr>
                <w:rFonts w:hint="default" w:cstheme="minorHAnsi"/>
                <w:iCs/>
                <w:color w:val="0070C0"/>
                <w:lang w:val="en-US"/>
              </w:rPr>
            </w:pPr>
            <w:r>
              <w:rPr>
                <w:rFonts w:ascii="Calibri" w:hAnsi="Calibri" w:eastAsia="Times New Roman" w:cs="Calibri"/>
                <w:color w:val="0070C0"/>
              </w:rPr>
              <w:t>44</w:t>
            </w:r>
          </w:p>
        </w:tc>
        <w:tc>
          <w:tcPr>
            <w:tcW w:w="914" w:type="dxa"/>
            <w:gridSpan w:val="2"/>
            <w:vAlign w:val="center"/>
          </w:tcPr>
          <w:p w14:paraId="4C31074D">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24%</w:t>
            </w:r>
          </w:p>
        </w:tc>
        <w:tc>
          <w:tcPr>
            <w:tcW w:w="885" w:type="dxa"/>
            <w:gridSpan w:val="2"/>
            <w:vAlign w:val="center"/>
          </w:tcPr>
          <w:p w14:paraId="0BB69E6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52%</w:t>
            </w:r>
          </w:p>
        </w:tc>
        <w:tc>
          <w:tcPr>
            <w:tcW w:w="948" w:type="dxa"/>
            <w:gridSpan w:val="2"/>
            <w:vAlign w:val="center"/>
          </w:tcPr>
          <w:p w14:paraId="2F9D9B7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113%</w:t>
            </w:r>
          </w:p>
        </w:tc>
        <w:tc>
          <w:tcPr>
            <w:tcW w:w="877" w:type="dxa"/>
            <w:gridSpan w:val="2"/>
            <w:vAlign w:val="center"/>
          </w:tcPr>
          <w:p w14:paraId="545AFE4D">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47%</w:t>
            </w:r>
          </w:p>
        </w:tc>
      </w:tr>
      <w:tr w14:paraId="6A35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0815C2F6">
            <w:pPr>
              <w:jc w:val="center"/>
              <w:textAlignment w:val="bottom"/>
              <w:rPr>
                <w:rFonts w:cstheme="minorHAnsi"/>
                <w:iCs/>
                <w:color w:val="0070C0"/>
              </w:rPr>
            </w:pPr>
            <w:r>
              <w:rPr>
                <w:rFonts w:ascii="Calibri" w:hAnsi="Calibri" w:cs="Calibri"/>
                <w:color w:val="0070C0"/>
              </w:rPr>
              <w:t>VI</w:t>
            </w:r>
          </w:p>
        </w:tc>
        <w:tc>
          <w:tcPr>
            <w:tcW w:w="688" w:type="dxa"/>
            <w:gridSpan w:val="2"/>
            <w:vAlign w:val="bottom"/>
          </w:tcPr>
          <w:p w14:paraId="5C333F7C">
            <w:pPr>
              <w:jc w:val="right"/>
              <w:textAlignment w:val="bottom"/>
              <w:rPr>
                <w:rFonts w:hint="default" w:cstheme="minorHAnsi"/>
                <w:iCs/>
                <w:color w:val="0070C0"/>
                <w:lang w:val="en-US"/>
              </w:rPr>
            </w:pPr>
            <w:r>
              <w:rPr>
                <w:rFonts w:ascii="Calibri" w:hAnsi="Calibri" w:cs="Calibri"/>
                <w:color w:val="0070C0"/>
              </w:rPr>
              <w:t>40</w:t>
            </w:r>
          </w:p>
        </w:tc>
        <w:tc>
          <w:tcPr>
            <w:tcW w:w="863" w:type="dxa"/>
            <w:gridSpan w:val="2"/>
            <w:vAlign w:val="bottom"/>
          </w:tcPr>
          <w:p w14:paraId="6AF6CD45">
            <w:pPr>
              <w:jc w:val="right"/>
              <w:textAlignment w:val="bottom"/>
              <w:rPr>
                <w:rFonts w:hint="default" w:cstheme="minorHAnsi"/>
                <w:iCs/>
                <w:color w:val="0070C0"/>
                <w:lang w:val="en-US"/>
              </w:rPr>
            </w:pPr>
            <w:r>
              <w:rPr>
                <w:rFonts w:ascii="Calibri" w:hAnsi="Calibri" w:cs="Calibri"/>
                <w:color w:val="0070C0"/>
              </w:rPr>
              <w:t>32</w:t>
            </w:r>
          </w:p>
        </w:tc>
        <w:tc>
          <w:tcPr>
            <w:tcW w:w="760" w:type="dxa"/>
            <w:gridSpan w:val="2"/>
            <w:vAlign w:val="bottom"/>
          </w:tcPr>
          <w:p w14:paraId="656D32CC">
            <w:pPr>
              <w:jc w:val="right"/>
              <w:textAlignment w:val="bottom"/>
              <w:rPr>
                <w:rFonts w:hint="default" w:cstheme="minorHAnsi"/>
                <w:iCs/>
                <w:color w:val="0070C0"/>
                <w:lang w:val="en-US"/>
              </w:rPr>
            </w:pPr>
            <w:r>
              <w:rPr>
                <w:rFonts w:ascii="Calibri" w:hAnsi="Calibri" w:cs="Calibri"/>
                <w:color w:val="0070C0"/>
              </w:rPr>
              <w:t>38</w:t>
            </w:r>
          </w:p>
        </w:tc>
        <w:tc>
          <w:tcPr>
            <w:tcW w:w="892" w:type="dxa"/>
            <w:gridSpan w:val="2"/>
            <w:vAlign w:val="bottom"/>
          </w:tcPr>
          <w:p w14:paraId="61D2A612">
            <w:pPr>
              <w:jc w:val="right"/>
              <w:textAlignment w:val="bottom"/>
              <w:rPr>
                <w:rFonts w:hint="default" w:cstheme="minorHAnsi"/>
                <w:iCs/>
                <w:color w:val="0070C0"/>
                <w:lang w:val="en-US"/>
              </w:rPr>
            </w:pPr>
            <w:r>
              <w:rPr>
                <w:rFonts w:ascii="Calibri" w:hAnsi="Calibri" w:cs="Calibri"/>
                <w:color w:val="0070C0"/>
              </w:rPr>
              <w:t>35</w:t>
            </w:r>
          </w:p>
        </w:tc>
        <w:tc>
          <w:tcPr>
            <w:tcW w:w="729" w:type="dxa"/>
            <w:gridSpan w:val="2"/>
            <w:vAlign w:val="bottom"/>
          </w:tcPr>
          <w:p w14:paraId="5C20FA57">
            <w:pPr>
              <w:spacing w:after="0" w:line="240" w:lineRule="auto"/>
              <w:jc w:val="center"/>
              <w:rPr>
                <w:rFonts w:hint="default" w:cstheme="minorHAnsi"/>
                <w:iCs/>
                <w:color w:val="0070C0"/>
                <w:lang w:val="en-US"/>
              </w:rPr>
            </w:pPr>
            <w:r>
              <w:rPr>
                <w:rFonts w:ascii="Calibri" w:hAnsi="Calibri" w:eastAsia="Times New Roman" w:cs="Calibri"/>
                <w:color w:val="0070C0"/>
              </w:rPr>
              <w:t>40</w:t>
            </w:r>
          </w:p>
        </w:tc>
        <w:tc>
          <w:tcPr>
            <w:tcW w:w="1048" w:type="dxa"/>
            <w:gridSpan w:val="2"/>
            <w:vAlign w:val="bottom"/>
          </w:tcPr>
          <w:p w14:paraId="45C06F18">
            <w:pPr>
              <w:spacing w:after="0" w:line="240" w:lineRule="auto"/>
              <w:jc w:val="center"/>
              <w:rPr>
                <w:rFonts w:hint="default" w:cstheme="minorHAnsi"/>
                <w:iCs/>
                <w:color w:val="0070C0"/>
                <w:lang w:val="en-US"/>
              </w:rPr>
            </w:pPr>
            <w:r>
              <w:rPr>
                <w:rFonts w:ascii="Calibri" w:hAnsi="Calibri" w:eastAsia="Times New Roman" w:cs="Calibri"/>
                <w:color w:val="0070C0"/>
              </w:rPr>
              <w:t>46</w:t>
            </w:r>
          </w:p>
        </w:tc>
        <w:tc>
          <w:tcPr>
            <w:tcW w:w="914" w:type="dxa"/>
            <w:gridSpan w:val="2"/>
            <w:vAlign w:val="center"/>
          </w:tcPr>
          <w:p w14:paraId="7867FB1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0%</w:t>
            </w:r>
          </w:p>
        </w:tc>
        <w:tc>
          <w:tcPr>
            <w:tcW w:w="885" w:type="dxa"/>
            <w:gridSpan w:val="2"/>
            <w:vAlign w:val="center"/>
          </w:tcPr>
          <w:p w14:paraId="66C23612">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44%</w:t>
            </w:r>
          </w:p>
        </w:tc>
        <w:tc>
          <w:tcPr>
            <w:tcW w:w="948" w:type="dxa"/>
            <w:gridSpan w:val="2"/>
            <w:vAlign w:val="center"/>
          </w:tcPr>
          <w:p w14:paraId="4493908D">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w:t>
            </w:r>
          </w:p>
        </w:tc>
        <w:tc>
          <w:tcPr>
            <w:tcW w:w="877" w:type="dxa"/>
            <w:gridSpan w:val="2"/>
            <w:vAlign w:val="center"/>
          </w:tcPr>
          <w:p w14:paraId="4F60BBE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31%</w:t>
            </w:r>
          </w:p>
        </w:tc>
      </w:tr>
      <w:tr w14:paraId="1CA2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14D1A1CF">
            <w:pPr>
              <w:jc w:val="center"/>
              <w:textAlignment w:val="bottom"/>
              <w:rPr>
                <w:rFonts w:cstheme="minorHAnsi"/>
                <w:iCs/>
                <w:color w:val="0070C0"/>
              </w:rPr>
            </w:pPr>
            <w:r>
              <w:rPr>
                <w:rFonts w:ascii="Calibri" w:hAnsi="Calibri" w:eastAsia="SimSun" w:cs="Calibri"/>
                <w:color w:val="0070C0"/>
                <w:lang w:eastAsia="zh-CN" w:bidi="ar"/>
              </w:rPr>
              <w:t>VII</w:t>
            </w:r>
          </w:p>
        </w:tc>
        <w:tc>
          <w:tcPr>
            <w:tcW w:w="688" w:type="dxa"/>
            <w:gridSpan w:val="2"/>
            <w:vAlign w:val="bottom"/>
          </w:tcPr>
          <w:p w14:paraId="06DE255B">
            <w:pPr>
              <w:jc w:val="right"/>
              <w:textAlignment w:val="bottom"/>
              <w:rPr>
                <w:rFonts w:hint="default" w:cstheme="minorHAnsi"/>
                <w:iCs/>
                <w:color w:val="0070C0"/>
                <w:lang w:val="en-US"/>
              </w:rPr>
            </w:pPr>
            <w:r>
              <w:rPr>
                <w:rFonts w:ascii="Calibri" w:hAnsi="Calibri" w:cs="Calibri"/>
                <w:color w:val="0070C0"/>
              </w:rPr>
              <w:t>35</w:t>
            </w:r>
          </w:p>
        </w:tc>
        <w:tc>
          <w:tcPr>
            <w:tcW w:w="863" w:type="dxa"/>
            <w:gridSpan w:val="2"/>
            <w:vAlign w:val="bottom"/>
          </w:tcPr>
          <w:p w14:paraId="42E12688">
            <w:pPr>
              <w:jc w:val="right"/>
              <w:textAlignment w:val="bottom"/>
              <w:rPr>
                <w:rFonts w:hint="default" w:cstheme="minorHAnsi"/>
                <w:iCs/>
                <w:color w:val="0070C0"/>
                <w:lang w:val="en-US"/>
              </w:rPr>
            </w:pPr>
            <w:r>
              <w:rPr>
                <w:rFonts w:ascii="Calibri" w:hAnsi="Calibri" w:eastAsia="SimSun" w:cs="Calibri"/>
                <w:color w:val="0070C0"/>
                <w:lang w:eastAsia="zh-CN" w:bidi="ar"/>
              </w:rPr>
              <w:t>38</w:t>
            </w:r>
          </w:p>
        </w:tc>
        <w:tc>
          <w:tcPr>
            <w:tcW w:w="760" w:type="dxa"/>
            <w:gridSpan w:val="2"/>
            <w:vAlign w:val="bottom"/>
          </w:tcPr>
          <w:p w14:paraId="1AA28219">
            <w:pPr>
              <w:jc w:val="right"/>
              <w:textAlignment w:val="bottom"/>
              <w:rPr>
                <w:rFonts w:hint="default" w:cstheme="minorHAnsi"/>
                <w:iCs/>
                <w:color w:val="0070C0"/>
                <w:lang w:val="en-US"/>
              </w:rPr>
            </w:pPr>
            <w:r>
              <w:rPr>
                <w:rFonts w:ascii="Calibri" w:hAnsi="Calibri" w:cs="Calibri"/>
                <w:color w:val="0070C0"/>
              </w:rPr>
              <w:t>43</w:t>
            </w:r>
          </w:p>
        </w:tc>
        <w:tc>
          <w:tcPr>
            <w:tcW w:w="892" w:type="dxa"/>
            <w:gridSpan w:val="2"/>
            <w:vAlign w:val="bottom"/>
          </w:tcPr>
          <w:p w14:paraId="42997D80">
            <w:pPr>
              <w:jc w:val="right"/>
              <w:textAlignment w:val="bottom"/>
              <w:rPr>
                <w:rFonts w:hint="default" w:cstheme="minorHAnsi"/>
                <w:iCs/>
                <w:color w:val="0070C0"/>
                <w:lang w:val="en-US"/>
              </w:rPr>
            </w:pPr>
            <w:r>
              <w:rPr>
                <w:rFonts w:ascii="Calibri" w:hAnsi="Calibri" w:eastAsia="SimSun" w:cs="Calibri"/>
                <w:color w:val="0070C0"/>
                <w:lang w:eastAsia="zh-CN" w:bidi="ar"/>
              </w:rPr>
              <w:t>40</w:t>
            </w:r>
          </w:p>
        </w:tc>
        <w:tc>
          <w:tcPr>
            <w:tcW w:w="729" w:type="dxa"/>
            <w:gridSpan w:val="2"/>
            <w:vAlign w:val="bottom"/>
          </w:tcPr>
          <w:p w14:paraId="55D8D1CF">
            <w:pPr>
              <w:spacing w:after="0" w:line="240" w:lineRule="auto"/>
              <w:jc w:val="center"/>
              <w:rPr>
                <w:rFonts w:hint="default" w:cstheme="minorHAnsi"/>
                <w:iCs/>
                <w:color w:val="0070C0"/>
                <w:lang w:val="en-US"/>
              </w:rPr>
            </w:pPr>
            <w:r>
              <w:rPr>
                <w:rFonts w:ascii="Calibri" w:hAnsi="Calibri" w:eastAsia="Times New Roman" w:cs="Calibri"/>
                <w:color w:val="0070C0"/>
              </w:rPr>
              <w:t>36</w:t>
            </w:r>
          </w:p>
        </w:tc>
        <w:tc>
          <w:tcPr>
            <w:tcW w:w="1048" w:type="dxa"/>
            <w:gridSpan w:val="2"/>
            <w:vAlign w:val="bottom"/>
          </w:tcPr>
          <w:p w14:paraId="4EE9625D">
            <w:pPr>
              <w:spacing w:after="0" w:line="240" w:lineRule="auto"/>
              <w:jc w:val="center"/>
              <w:rPr>
                <w:rFonts w:hint="default" w:cstheme="minorHAnsi"/>
                <w:iCs/>
                <w:color w:val="0070C0"/>
                <w:lang w:val="en-US"/>
              </w:rPr>
            </w:pPr>
            <w:r>
              <w:rPr>
                <w:rFonts w:ascii="Calibri" w:hAnsi="Calibri" w:eastAsia="Times New Roman" w:cs="Calibri"/>
                <w:color w:val="0070C0"/>
              </w:rPr>
              <w:t>31</w:t>
            </w:r>
          </w:p>
        </w:tc>
        <w:tc>
          <w:tcPr>
            <w:tcW w:w="914" w:type="dxa"/>
            <w:gridSpan w:val="2"/>
            <w:vAlign w:val="center"/>
          </w:tcPr>
          <w:p w14:paraId="5C3793F4">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w:t>
            </w:r>
          </w:p>
        </w:tc>
        <w:tc>
          <w:tcPr>
            <w:tcW w:w="885" w:type="dxa"/>
            <w:gridSpan w:val="2"/>
            <w:vAlign w:val="center"/>
          </w:tcPr>
          <w:p w14:paraId="1C54CA3F">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-18%</w:t>
            </w:r>
          </w:p>
        </w:tc>
        <w:tc>
          <w:tcPr>
            <w:tcW w:w="948" w:type="dxa"/>
            <w:gridSpan w:val="2"/>
            <w:vAlign w:val="center"/>
          </w:tcPr>
          <w:p w14:paraId="1EA0D581">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-16%</w:t>
            </w:r>
          </w:p>
        </w:tc>
        <w:tc>
          <w:tcPr>
            <w:tcW w:w="877" w:type="dxa"/>
            <w:gridSpan w:val="2"/>
            <w:vAlign w:val="center"/>
          </w:tcPr>
          <w:p w14:paraId="39488AEA">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-23%</w:t>
            </w:r>
          </w:p>
        </w:tc>
      </w:tr>
      <w:tr w14:paraId="4E66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589F5F1C">
            <w:pPr>
              <w:jc w:val="center"/>
              <w:textAlignment w:val="bottom"/>
              <w:rPr>
                <w:rFonts w:cstheme="minorHAnsi"/>
                <w:iCs/>
                <w:color w:val="0070C0"/>
              </w:rPr>
            </w:pPr>
            <w:r>
              <w:rPr>
                <w:rFonts w:ascii="Calibri" w:hAnsi="Calibri" w:eastAsia="SimSun" w:cs="Calibri"/>
                <w:color w:val="0070C0"/>
                <w:lang w:eastAsia="zh-CN" w:bidi="ar"/>
              </w:rPr>
              <w:t>VIII</w:t>
            </w:r>
          </w:p>
        </w:tc>
        <w:tc>
          <w:tcPr>
            <w:tcW w:w="688" w:type="dxa"/>
            <w:gridSpan w:val="2"/>
            <w:vAlign w:val="bottom"/>
          </w:tcPr>
          <w:p w14:paraId="407B98ED">
            <w:pPr>
              <w:jc w:val="right"/>
              <w:textAlignment w:val="bottom"/>
              <w:rPr>
                <w:rFonts w:hint="default" w:cstheme="minorHAnsi"/>
                <w:iCs/>
                <w:color w:val="0070C0"/>
                <w:lang w:val="en-US"/>
              </w:rPr>
            </w:pPr>
            <w:r>
              <w:rPr>
                <w:rFonts w:ascii="Calibri" w:hAnsi="Calibri" w:eastAsia="SimSun" w:cs="Calibri"/>
                <w:color w:val="0070C0"/>
                <w:lang w:eastAsia="zh-CN" w:bidi="ar"/>
              </w:rPr>
              <w:t>38</w:t>
            </w:r>
          </w:p>
        </w:tc>
        <w:tc>
          <w:tcPr>
            <w:tcW w:w="863" w:type="dxa"/>
            <w:gridSpan w:val="2"/>
            <w:vAlign w:val="bottom"/>
          </w:tcPr>
          <w:p w14:paraId="578AC320">
            <w:pPr>
              <w:jc w:val="right"/>
              <w:textAlignment w:val="bottom"/>
              <w:rPr>
                <w:rFonts w:hint="default" w:cstheme="minorHAnsi"/>
                <w:iCs/>
                <w:color w:val="0070C0"/>
                <w:lang w:val="en-US"/>
              </w:rPr>
            </w:pPr>
            <w:r>
              <w:rPr>
                <w:rFonts w:ascii="Calibri" w:hAnsi="Calibri" w:eastAsia="SimSun" w:cs="Calibri"/>
                <w:color w:val="0070C0"/>
                <w:lang w:eastAsia="zh-CN" w:bidi="ar"/>
              </w:rPr>
              <w:t>30</w:t>
            </w:r>
          </w:p>
        </w:tc>
        <w:tc>
          <w:tcPr>
            <w:tcW w:w="760" w:type="dxa"/>
            <w:gridSpan w:val="2"/>
            <w:vAlign w:val="bottom"/>
          </w:tcPr>
          <w:p w14:paraId="0A21E5D6">
            <w:pPr>
              <w:jc w:val="right"/>
              <w:textAlignment w:val="bottom"/>
              <w:rPr>
                <w:rFonts w:hint="default" w:cstheme="minorHAnsi"/>
                <w:iCs/>
                <w:color w:val="0070C0"/>
                <w:lang w:val="en-US"/>
              </w:rPr>
            </w:pPr>
            <w:r>
              <w:rPr>
                <w:rFonts w:ascii="Calibri" w:hAnsi="Calibri" w:cs="Calibri"/>
                <w:color w:val="0070C0"/>
              </w:rPr>
              <w:t>31</w:t>
            </w:r>
          </w:p>
        </w:tc>
        <w:tc>
          <w:tcPr>
            <w:tcW w:w="892" w:type="dxa"/>
            <w:gridSpan w:val="2"/>
            <w:vAlign w:val="bottom"/>
          </w:tcPr>
          <w:p w14:paraId="1189F5A6">
            <w:pPr>
              <w:jc w:val="right"/>
              <w:textAlignment w:val="bottom"/>
              <w:rPr>
                <w:rFonts w:hint="default" w:cstheme="minorHAnsi"/>
                <w:iCs/>
                <w:color w:val="0070C0"/>
                <w:lang w:val="en-US"/>
              </w:rPr>
            </w:pPr>
            <w:r>
              <w:rPr>
                <w:rFonts w:ascii="Calibri" w:hAnsi="Calibri" w:eastAsia="SimSun" w:cs="Calibri"/>
                <w:color w:val="0070C0"/>
                <w:lang w:eastAsia="zh-CN" w:bidi="ar"/>
              </w:rPr>
              <w:t>23</w:t>
            </w:r>
          </w:p>
        </w:tc>
        <w:tc>
          <w:tcPr>
            <w:tcW w:w="729" w:type="dxa"/>
            <w:gridSpan w:val="2"/>
            <w:vAlign w:val="bottom"/>
          </w:tcPr>
          <w:p w14:paraId="1C6C6EBE">
            <w:pPr>
              <w:spacing w:after="0" w:line="240" w:lineRule="auto"/>
              <w:jc w:val="center"/>
              <w:rPr>
                <w:rFonts w:hint="default" w:cstheme="minorHAnsi"/>
                <w:iCs/>
                <w:color w:val="0070C0"/>
                <w:lang w:val="en-US"/>
              </w:rPr>
            </w:pPr>
            <w:r>
              <w:rPr>
                <w:rFonts w:ascii="Calibri" w:hAnsi="Calibri" w:eastAsia="Times New Roman" w:cs="Calibri"/>
                <w:color w:val="0070C0"/>
              </w:rPr>
              <w:t>35</w:t>
            </w:r>
          </w:p>
        </w:tc>
        <w:tc>
          <w:tcPr>
            <w:tcW w:w="1048" w:type="dxa"/>
            <w:gridSpan w:val="2"/>
            <w:vAlign w:val="bottom"/>
          </w:tcPr>
          <w:p w14:paraId="7D13F09B">
            <w:pPr>
              <w:spacing w:after="0" w:line="240" w:lineRule="auto"/>
              <w:jc w:val="center"/>
              <w:rPr>
                <w:rFonts w:hint="default" w:cstheme="minorHAnsi"/>
                <w:iCs/>
                <w:color w:val="0070C0"/>
                <w:lang w:val="en-US"/>
              </w:rPr>
            </w:pPr>
            <w:r>
              <w:rPr>
                <w:rFonts w:ascii="Calibri" w:hAnsi="Calibri" w:eastAsia="Times New Roman" w:cs="Calibri"/>
                <w:color w:val="0070C0"/>
              </w:rPr>
              <w:t>29</w:t>
            </w:r>
          </w:p>
        </w:tc>
        <w:tc>
          <w:tcPr>
            <w:tcW w:w="914" w:type="dxa"/>
            <w:gridSpan w:val="2"/>
            <w:vAlign w:val="center"/>
          </w:tcPr>
          <w:p w14:paraId="7841E09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-8%</w:t>
            </w:r>
          </w:p>
        </w:tc>
        <w:tc>
          <w:tcPr>
            <w:tcW w:w="885" w:type="dxa"/>
            <w:gridSpan w:val="2"/>
            <w:vAlign w:val="center"/>
          </w:tcPr>
          <w:p w14:paraId="4370FCD3">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w:t>
            </w:r>
          </w:p>
        </w:tc>
        <w:tc>
          <w:tcPr>
            <w:tcW w:w="948" w:type="dxa"/>
            <w:gridSpan w:val="2"/>
            <w:vAlign w:val="center"/>
          </w:tcPr>
          <w:p w14:paraId="474281EE">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13%</w:t>
            </w:r>
          </w:p>
        </w:tc>
        <w:tc>
          <w:tcPr>
            <w:tcW w:w="877" w:type="dxa"/>
            <w:gridSpan w:val="2"/>
            <w:vAlign w:val="center"/>
          </w:tcPr>
          <w:p w14:paraId="3DA5453D">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26%</w:t>
            </w:r>
          </w:p>
        </w:tc>
      </w:tr>
      <w:tr w14:paraId="5804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1D63EEB4">
            <w:pPr>
              <w:jc w:val="center"/>
              <w:textAlignment w:val="bottom"/>
              <w:rPr>
                <w:rFonts w:cstheme="minorHAnsi"/>
                <w:iCs/>
                <w:color w:val="0070C0"/>
              </w:rPr>
            </w:pPr>
            <w:r>
              <w:rPr>
                <w:rFonts w:ascii="Calibri" w:hAnsi="Calibri" w:eastAsia="SimSun" w:cs="Calibri"/>
                <w:color w:val="0070C0"/>
                <w:lang w:eastAsia="zh-CN" w:bidi="ar"/>
              </w:rPr>
              <w:t>IX</w:t>
            </w:r>
          </w:p>
        </w:tc>
        <w:tc>
          <w:tcPr>
            <w:tcW w:w="688" w:type="dxa"/>
            <w:gridSpan w:val="2"/>
            <w:vAlign w:val="bottom"/>
          </w:tcPr>
          <w:p w14:paraId="5DE2F3D6">
            <w:pPr>
              <w:jc w:val="right"/>
              <w:textAlignment w:val="bottom"/>
              <w:rPr>
                <w:rFonts w:hint="default" w:cstheme="minorHAnsi"/>
                <w:iCs/>
                <w:color w:val="0070C0"/>
                <w:lang w:val="en-US"/>
              </w:rPr>
            </w:pPr>
            <w:r>
              <w:rPr>
                <w:rFonts w:ascii="Calibri" w:hAnsi="Calibri" w:eastAsia="SimSun" w:cs="Calibri"/>
                <w:color w:val="0070C0"/>
                <w:lang w:eastAsia="zh-CN" w:bidi="ar"/>
              </w:rPr>
              <w:t>25</w:t>
            </w:r>
          </w:p>
        </w:tc>
        <w:tc>
          <w:tcPr>
            <w:tcW w:w="863" w:type="dxa"/>
            <w:gridSpan w:val="2"/>
            <w:vAlign w:val="bottom"/>
          </w:tcPr>
          <w:p w14:paraId="49D23ECA">
            <w:pPr>
              <w:jc w:val="right"/>
              <w:textAlignment w:val="bottom"/>
              <w:rPr>
                <w:rFonts w:hint="default" w:cstheme="minorHAnsi"/>
                <w:iCs/>
                <w:color w:val="0070C0"/>
                <w:lang w:val="en-US"/>
              </w:rPr>
            </w:pPr>
            <w:r>
              <w:rPr>
                <w:rFonts w:ascii="Calibri" w:hAnsi="Calibri" w:eastAsia="SimSun" w:cs="Calibri"/>
                <w:color w:val="0070C0"/>
                <w:lang w:eastAsia="zh-CN" w:bidi="ar"/>
              </w:rPr>
              <w:t>19</w:t>
            </w:r>
          </w:p>
        </w:tc>
        <w:tc>
          <w:tcPr>
            <w:tcW w:w="760" w:type="dxa"/>
            <w:gridSpan w:val="2"/>
            <w:vAlign w:val="bottom"/>
          </w:tcPr>
          <w:p w14:paraId="25F6FDD0">
            <w:pPr>
              <w:jc w:val="right"/>
              <w:textAlignment w:val="bottom"/>
              <w:rPr>
                <w:rFonts w:hint="default" w:cstheme="minorHAnsi"/>
                <w:iCs/>
                <w:color w:val="0070C0"/>
                <w:lang w:val="en-US"/>
              </w:rPr>
            </w:pPr>
            <w:r>
              <w:rPr>
                <w:rFonts w:ascii="Calibri" w:hAnsi="Calibri" w:cs="Calibri"/>
                <w:color w:val="0070C0"/>
              </w:rPr>
              <w:t>19</w:t>
            </w:r>
          </w:p>
        </w:tc>
        <w:tc>
          <w:tcPr>
            <w:tcW w:w="892" w:type="dxa"/>
            <w:gridSpan w:val="2"/>
            <w:vAlign w:val="bottom"/>
          </w:tcPr>
          <w:p w14:paraId="6BC24E89">
            <w:pPr>
              <w:jc w:val="right"/>
              <w:textAlignment w:val="bottom"/>
              <w:rPr>
                <w:rFonts w:hint="default" w:cstheme="minorHAnsi"/>
                <w:iCs/>
                <w:color w:val="0070C0"/>
                <w:lang w:val="en-US"/>
              </w:rPr>
            </w:pPr>
            <w:r>
              <w:rPr>
                <w:rFonts w:ascii="Calibri" w:hAnsi="Calibri" w:eastAsia="SimSun" w:cs="Calibri"/>
                <w:color w:val="0070C0"/>
                <w:lang w:eastAsia="zh-CN" w:bidi="ar"/>
              </w:rPr>
              <w:t>35</w:t>
            </w:r>
          </w:p>
        </w:tc>
        <w:tc>
          <w:tcPr>
            <w:tcW w:w="729" w:type="dxa"/>
            <w:gridSpan w:val="2"/>
            <w:vAlign w:val="bottom"/>
          </w:tcPr>
          <w:p w14:paraId="51C40DE7">
            <w:pPr>
              <w:spacing w:after="0" w:line="240" w:lineRule="auto"/>
              <w:jc w:val="center"/>
              <w:rPr>
                <w:rFonts w:hint="default" w:cstheme="minorHAnsi"/>
                <w:iCs/>
                <w:color w:val="0070C0"/>
                <w:lang w:val="en-US"/>
              </w:rPr>
            </w:pPr>
            <w:r>
              <w:rPr>
                <w:rFonts w:ascii="Calibri" w:hAnsi="Calibri" w:eastAsia="Times New Roman" w:cs="Calibri"/>
                <w:color w:val="0070C0"/>
              </w:rPr>
              <w:t>35</w:t>
            </w:r>
          </w:p>
        </w:tc>
        <w:tc>
          <w:tcPr>
            <w:tcW w:w="1048" w:type="dxa"/>
            <w:gridSpan w:val="2"/>
            <w:vAlign w:val="bottom"/>
          </w:tcPr>
          <w:p w14:paraId="3483A51B">
            <w:pPr>
              <w:spacing w:after="0" w:line="240" w:lineRule="auto"/>
              <w:jc w:val="center"/>
              <w:rPr>
                <w:rFonts w:hint="default" w:cstheme="minorHAnsi"/>
                <w:iCs/>
                <w:color w:val="0070C0"/>
                <w:lang w:val="en-US"/>
              </w:rPr>
            </w:pPr>
            <w:r>
              <w:rPr>
                <w:rFonts w:ascii="Calibri" w:hAnsi="Calibri" w:eastAsia="Times New Roman" w:cs="Calibri"/>
                <w:color w:val="0070C0"/>
              </w:rPr>
              <w:t>24</w:t>
            </w:r>
          </w:p>
        </w:tc>
        <w:tc>
          <w:tcPr>
            <w:tcW w:w="914" w:type="dxa"/>
            <w:gridSpan w:val="2"/>
            <w:vAlign w:val="center"/>
          </w:tcPr>
          <w:p w14:paraId="31A44BC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40%</w:t>
            </w:r>
          </w:p>
        </w:tc>
        <w:tc>
          <w:tcPr>
            <w:tcW w:w="885" w:type="dxa"/>
            <w:gridSpan w:val="2"/>
            <w:vAlign w:val="center"/>
          </w:tcPr>
          <w:p w14:paraId="2B5E09A3">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26%</w:t>
            </w:r>
          </w:p>
        </w:tc>
        <w:tc>
          <w:tcPr>
            <w:tcW w:w="948" w:type="dxa"/>
            <w:gridSpan w:val="2"/>
            <w:vAlign w:val="center"/>
          </w:tcPr>
          <w:p w14:paraId="366FDDEC">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84%</w:t>
            </w:r>
          </w:p>
        </w:tc>
        <w:tc>
          <w:tcPr>
            <w:tcW w:w="877" w:type="dxa"/>
            <w:gridSpan w:val="2"/>
            <w:vAlign w:val="center"/>
          </w:tcPr>
          <w:p w14:paraId="4DC0170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-31%</w:t>
            </w:r>
          </w:p>
        </w:tc>
      </w:tr>
      <w:tr w14:paraId="3ED1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2" w:type="dxa"/>
            <w:gridSpan w:val="2"/>
            <w:vAlign w:val="bottom"/>
          </w:tcPr>
          <w:p w14:paraId="719CBB3E">
            <w:pPr>
              <w:jc w:val="center"/>
              <w:textAlignment w:val="bottom"/>
              <w:rPr>
                <w:rFonts w:cstheme="minorHAnsi"/>
                <w:iCs/>
                <w:color w:val="0070C0"/>
              </w:rPr>
            </w:pPr>
            <w:r>
              <w:rPr>
                <w:rFonts w:ascii="Calibri" w:hAnsi="Calibri" w:eastAsia="SimSun" w:cs="Calibri"/>
                <w:color w:val="0070C0"/>
                <w:lang w:eastAsia="zh-CN" w:bidi="ar"/>
              </w:rPr>
              <w:t>X</w:t>
            </w:r>
          </w:p>
        </w:tc>
        <w:tc>
          <w:tcPr>
            <w:tcW w:w="688" w:type="dxa"/>
            <w:gridSpan w:val="2"/>
            <w:vAlign w:val="bottom"/>
          </w:tcPr>
          <w:p w14:paraId="67AB0137">
            <w:pPr>
              <w:jc w:val="right"/>
              <w:textAlignment w:val="bottom"/>
              <w:rPr>
                <w:rFonts w:hint="default" w:cstheme="minorHAnsi"/>
                <w:iCs/>
                <w:color w:val="0070C0"/>
                <w:lang w:val="en-US"/>
              </w:rPr>
            </w:pPr>
            <w:r>
              <w:rPr>
                <w:rFonts w:ascii="Calibri" w:hAnsi="Calibri" w:eastAsia="SimSun" w:cs="Calibri"/>
                <w:color w:val="0070C0"/>
                <w:lang w:eastAsia="zh-CN" w:bidi="ar"/>
              </w:rPr>
              <w:t>12</w:t>
            </w:r>
          </w:p>
        </w:tc>
        <w:tc>
          <w:tcPr>
            <w:tcW w:w="863" w:type="dxa"/>
            <w:gridSpan w:val="2"/>
            <w:vAlign w:val="bottom"/>
          </w:tcPr>
          <w:p w14:paraId="4E27C30E">
            <w:pPr>
              <w:jc w:val="right"/>
              <w:textAlignment w:val="bottom"/>
              <w:rPr>
                <w:rFonts w:hint="default" w:cstheme="minorHAnsi"/>
                <w:iCs/>
                <w:color w:val="0070C0"/>
                <w:lang w:val="en-US"/>
              </w:rPr>
            </w:pPr>
            <w:r>
              <w:rPr>
                <w:rFonts w:ascii="Calibri" w:hAnsi="Calibri" w:eastAsia="SimSun" w:cs="Calibri"/>
                <w:color w:val="0070C0"/>
                <w:lang w:eastAsia="zh-CN" w:bidi="ar"/>
              </w:rPr>
              <w:t>48</w:t>
            </w:r>
          </w:p>
        </w:tc>
        <w:tc>
          <w:tcPr>
            <w:tcW w:w="760" w:type="dxa"/>
            <w:gridSpan w:val="2"/>
            <w:vAlign w:val="bottom"/>
          </w:tcPr>
          <w:p w14:paraId="5FB7DB57">
            <w:pPr>
              <w:jc w:val="right"/>
              <w:textAlignment w:val="bottom"/>
              <w:rPr>
                <w:rFonts w:hint="default" w:cstheme="minorHAnsi"/>
                <w:iCs/>
                <w:color w:val="0070C0"/>
                <w:lang w:val="en-US"/>
              </w:rPr>
            </w:pPr>
            <w:r>
              <w:rPr>
                <w:rFonts w:ascii="Calibri" w:hAnsi="Calibri" w:cs="Calibri"/>
                <w:color w:val="0070C0"/>
              </w:rPr>
              <w:t>24</w:t>
            </w:r>
          </w:p>
        </w:tc>
        <w:tc>
          <w:tcPr>
            <w:tcW w:w="892" w:type="dxa"/>
            <w:gridSpan w:val="2"/>
            <w:vAlign w:val="bottom"/>
          </w:tcPr>
          <w:p w14:paraId="7921A64E">
            <w:pPr>
              <w:jc w:val="right"/>
              <w:textAlignment w:val="bottom"/>
              <w:rPr>
                <w:rFonts w:hint="default" w:cstheme="minorHAnsi"/>
                <w:iCs/>
                <w:color w:val="0070C0"/>
                <w:lang w:val="en-US"/>
              </w:rPr>
            </w:pPr>
            <w:r>
              <w:rPr>
                <w:rFonts w:ascii="Calibri" w:hAnsi="Calibri" w:eastAsia="SimSun" w:cs="Calibri"/>
                <w:color w:val="0070C0"/>
                <w:lang w:eastAsia="zh-CN" w:bidi="ar"/>
              </w:rPr>
              <w:t>16</w:t>
            </w:r>
          </w:p>
        </w:tc>
        <w:tc>
          <w:tcPr>
            <w:tcW w:w="729" w:type="dxa"/>
            <w:gridSpan w:val="2"/>
            <w:vAlign w:val="bottom"/>
          </w:tcPr>
          <w:p w14:paraId="73476B7E">
            <w:pPr>
              <w:spacing w:after="0" w:line="240" w:lineRule="auto"/>
              <w:jc w:val="center"/>
              <w:rPr>
                <w:rFonts w:hint="default" w:cstheme="minorHAnsi"/>
                <w:iCs/>
                <w:color w:val="0070C0"/>
                <w:lang w:val="en-US"/>
              </w:rPr>
            </w:pPr>
            <w:r>
              <w:rPr>
                <w:rFonts w:ascii="Calibri" w:hAnsi="Calibri" w:eastAsia="Times New Roman" w:cs="Calibri"/>
                <w:color w:val="0070C0"/>
              </w:rPr>
              <w:t>34</w:t>
            </w:r>
          </w:p>
        </w:tc>
        <w:tc>
          <w:tcPr>
            <w:tcW w:w="1048" w:type="dxa"/>
            <w:gridSpan w:val="2"/>
            <w:vAlign w:val="bottom"/>
          </w:tcPr>
          <w:p w14:paraId="5A0F7B73">
            <w:pPr>
              <w:spacing w:after="0" w:line="240" w:lineRule="auto"/>
              <w:jc w:val="center"/>
              <w:rPr>
                <w:rFonts w:hint="default" w:cstheme="minorHAnsi"/>
                <w:iCs/>
                <w:color w:val="0070C0"/>
                <w:lang w:val="en-US"/>
              </w:rPr>
            </w:pPr>
            <w:r>
              <w:rPr>
                <w:rFonts w:ascii="Calibri" w:hAnsi="Calibri" w:eastAsia="Times New Roman" w:cs="Calibri"/>
                <w:color w:val="0070C0"/>
              </w:rPr>
              <w:t>25</w:t>
            </w:r>
          </w:p>
        </w:tc>
        <w:tc>
          <w:tcPr>
            <w:tcW w:w="914" w:type="dxa"/>
            <w:gridSpan w:val="2"/>
            <w:vAlign w:val="center"/>
          </w:tcPr>
          <w:p w14:paraId="66705122">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183%</w:t>
            </w:r>
          </w:p>
        </w:tc>
        <w:tc>
          <w:tcPr>
            <w:tcW w:w="885" w:type="dxa"/>
            <w:gridSpan w:val="2"/>
            <w:vAlign w:val="center"/>
          </w:tcPr>
          <w:p w14:paraId="4A78ABD0">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-48%</w:t>
            </w:r>
          </w:p>
        </w:tc>
        <w:tc>
          <w:tcPr>
            <w:tcW w:w="948" w:type="dxa"/>
            <w:gridSpan w:val="2"/>
            <w:vAlign w:val="center"/>
          </w:tcPr>
          <w:p w14:paraId="51402345">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42%</w:t>
            </w:r>
          </w:p>
        </w:tc>
        <w:tc>
          <w:tcPr>
            <w:tcW w:w="877" w:type="dxa"/>
            <w:gridSpan w:val="2"/>
            <w:vAlign w:val="center"/>
          </w:tcPr>
          <w:p w14:paraId="31D6854F">
            <w:pPr>
              <w:spacing w:after="0" w:line="240" w:lineRule="auto"/>
              <w:jc w:val="center"/>
              <w:rPr>
                <w:rFonts w:hint="default" w:cstheme="minorHAnsi"/>
                <w:iCs/>
                <w:color w:val="0070C0"/>
                <w:lang w:val="en-US"/>
              </w:rPr>
            </w:pPr>
            <w:r>
              <w:rPr>
                <w:rFonts w:ascii="Times New Roman" w:hAnsi="Times New Roman" w:eastAsia="Times New Roman" w:cs="Times New Roman"/>
                <w:color w:val="0070C0"/>
                <w:sz w:val="20"/>
                <w:szCs w:val="20"/>
              </w:rPr>
              <w:t>56%</w:t>
            </w:r>
          </w:p>
        </w:tc>
      </w:tr>
    </w:tbl>
    <w:tbl>
      <w:tblPr>
        <w:tblStyle w:val="16"/>
        <w:tblpPr w:leftFromText="180" w:rightFromText="180" w:vertAnchor="text" w:horzAnchor="page" w:tblpX="1187" w:tblpY="321"/>
        <w:tblOverlap w:val="never"/>
        <w:tblW w:w="534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8"/>
        <w:gridCol w:w="735"/>
        <w:gridCol w:w="93"/>
        <w:gridCol w:w="829"/>
        <w:gridCol w:w="812"/>
        <w:gridCol w:w="70"/>
        <w:gridCol w:w="883"/>
        <w:gridCol w:w="779"/>
        <w:gridCol w:w="170"/>
        <w:gridCol w:w="949"/>
        <w:gridCol w:w="976"/>
        <w:gridCol w:w="6"/>
        <w:gridCol w:w="939"/>
        <w:gridCol w:w="974"/>
        <w:gridCol w:w="38"/>
        <w:gridCol w:w="937"/>
      </w:tblGrid>
      <w:tr w14:paraId="51A6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6"/>
            <w:shd w:val="clear" w:color="auto" w:fill="auto"/>
            <w:vAlign w:val="top"/>
          </w:tcPr>
          <w:p w14:paraId="15AE1EFB">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iCs/>
              </w:rPr>
              <w:t>GGPS#09</w:t>
            </w:r>
          </w:p>
          <w:p w14:paraId="524722FB">
            <w:pPr>
              <w:spacing w:after="0" w:line="276" w:lineRule="auto"/>
              <w:jc w:val="both"/>
              <w:rPr>
                <w:rFonts w:asciiTheme="minorHAnsi" w:hAnsiTheme="minorHAnsi" w:eastAsiaTheme="minorHAnsi" w:cstheme="minorHAnsi"/>
                <w:bCs/>
                <w:i/>
                <w:sz w:val="22"/>
                <w:szCs w:val="22"/>
                <w:lang w:val="en-US" w:eastAsia="en-US" w:bidi="ar-SA"/>
              </w:rPr>
            </w:pPr>
            <w:r>
              <w:rPr>
                <w:rFonts w:cstheme="minorHAnsi"/>
                <w:bCs/>
                <w:i/>
              </w:rPr>
              <w:t>Disaggregated by Gender &amp; Grade</w:t>
            </w:r>
          </w:p>
        </w:tc>
      </w:tr>
      <w:tr w14:paraId="31A0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507" w:type="pct"/>
            <w:vMerge w:val="restart"/>
            <w:shd w:val="clear" w:color="auto" w:fill="auto"/>
            <w:vAlign w:val="center"/>
          </w:tcPr>
          <w:p w14:paraId="0B32A957">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1A967109">
            <w:pPr>
              <w:spacing w:after="0" w:line="276" w:lineRule="auto"/>
              <w:jc w:val="both"/>
              <w:rPr>
                <w:rFonts w:asciiTheme="minorHAnsi" w:hAnsiTheme="minorHAnsi" w:eastAsiaTheme="minorHAnsi" w:cstheme="minorHAnsi"/>
                <w:b/>
                <w:bCs/>
                <w:iCs/>
                <w:sz w:val="22"/>
                <w:szCs w:val="22"/>
                <w:lang w:val="en-US" w:eastAsia="en-US" w:bidi="ar-SA"/>
              </w:rPr>
            </w:pPr>
          </w:p>
          <w:p w14:paraId="438C0F86">
            <w:pPr>
              <w:spacing w:after="0" w:line="276" w:lineRule="auto"/>
              <w:jc w:val="both"/>
              <w:rPr>
                <w:rFonts w:cstheme="minorHAnsi"/>
                <w:b/>
                <w:bCs/>
                <w:iCs/>
                <w:color w:val="auto"/>
              </w:rPr>
            </w:pPr>
          </w:p>
        </w:tc>
        <w:tc>
          <w:tcPr>
            <w:tcW w:w="810" w:type="pct"/>
            <w:gridSpan w:val="3"/>
            <w:shd w:val="clear" w:color="auto" w:fill="auto"/>
            <w:vAlign w:val="center"/>
          </w:tcPr>
          <w:p w14:paraId="21DC7FAB">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Initial baseline (at time of handing over)</w:t>
            </w:r>
          </w:p>
        </w:tc>
        <w:tc>
          <w:tcPr>
            <w:tcW w:w="862" w:type="pct"/>
            <w:gridSpan w:val="3"/>
            <w:shd w:val="clear" w:color="auto" w:fill="auto"/>
            <w:vAlign w:val="center"/>
          </w:tcPr>
          <w:p w14:paraId="20CDD510">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Current baseline (at start of academic year)</w:t>
            </w:r>
          </w:p>
        </w:tc>
        <w:tc>
          <w:tcPr>
            <w:tcW w:w="927" w:type="pct"/>
            <w:gridSpan w:val="3"/>
            <w:shd w:val="clear" w:color="auto" w:fill="auto"/>
            <w:vAlign w:val="center"/>
          </w:tcPr>
          <w:p w14:paraId="7357D5E8">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Current enrolment (at the end of reporting period)</w:t>
            </w:r>
          </w:p>
        </w:tc>
        <w:tc>
          <w:tcPr>
            <w:tcW w:w="939" w:type="pct"/>
            <w:gridSpan w:val="3"/>
            <w:shd w:val="clear" w:color="auto" w:fill="auto"/>
            <w:vAlign w:val="center"/>
          </w:tcPr>
          <w:p w14:paraId="7E0ADF61">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Percentage of improvement (from initial baseline)</w:t>
            </w:r>
          </w:p>
        </w:tc>
        <w:tc>
          <w:tcPr>
            <w:tcW w:w="952" w:type="pct"/>
            <w:gridSpan w:val="3"/>
            <w:shd w:val="clear" w:color="auto" w:fill="auto"/>
            <w:vAlign w:val="center"/>
          </w:tcPr>
          <w:p w14:paraId="58351CF3">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Percentage of improvement (from current baseline)</w:t>
            </w:r>
          </w:p>
        </w:tc>
      </w:tr>
      <w:tr w14:paraId="7B9F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vMerge w:val="continue"/>
          </w:tcPr>
          <w:p w14:paraId="37A11ED4">
            <w:pPr>
              <w:spacing w:after="0" w:line="276" w:lineRule="auto"/>
              <w:jc w:val="both"/>
              <w:rPr>
                <w:rFonts w:cstheme="minorHAnsi"/>
                <w:iCs/>
                <w:color w:val="auto"/>
              </w:rPr>
            </w:pPr>
          </w:p>
        </w:tc>
        <w:tc>
          <w:tcPr>
            <w:tcW w:w="359" w:type="pct"/>
            <w:shd w:val="clear" w:color="auto" w:fill="FFFF00"/>
            <w:vAlign w:val="center"/>
          </w:tcPr>
          <w:p w14:paraId="161477B1">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50" w:type="pct"/>
            <w:gridSpan w:val="2"/>
            <w:shd w:val="clear" w:color="auto" w:fill="FFFF00"/>
            <w:vAlign w:val="center"/>
          </w:tcPr>
          <w:p w14:paraId="6FFCBC9E">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396" w:type="pct"/>
            <w:shd w:val="clear" w:color="auto" w:fill="FFFF00"/>
            <w:vAlign w:val="center"/>
          </w:tcPr>
          <w:p w14:paraId="2FDDAF40">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65" w:type="pct"/>
            <w:gridSpan w:val="2"/>
            <w:shd w:val="clear" w:color="auto" w:fill="FFFF00"/>
            <w:vAlign w:val="center"/>
          </w:tcPr>
          <w:p w14:paraId="4827086A">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380" w:type="pct"/>
            <w:shd w:val="clear" w:color="auto" w:fill="FFFF00"/>
            <w:vAlign w:val="center"/>
          </w:tcPr>
          <w:p w14:paraId="54954198">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547" w:type="pct"/>
            <w:gridSpan w:val="2"/>
            <w:shd w:val="clear" w:color="auto" w:fill="FFFF00"/>
            <w:vAlign w:val="center"/>
          </w:tcPr>
          <w:p w14:paraId="3BFC400F">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77" w:type="pct"/>
            <w:shd w:val="clear" w:color="auto" w:fill="FFFF00"/>
            <w:vAlign w:val="center"/>
          </w:tcPr>
          <w:p w14:paraId="720ABB66">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61" w:type="pct"/>
            <w:gridSpan w:val="2"/>
            <w:shd w:val="clear" w:color="auto" w:fill="FFFF00"/>
            <w:vAlign w:val="center"/>
          </w:tcPr>
          <w:p w14:paraId="6763A920">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94" w:type="pct"/>
            <w:gridSpan w:val="2"/>
            <w:shd w:val="clear" w:color="auto" w:fill="FFFF00"/>
            <w:vAlign w:val="center"/>
          </w:tcPr>
          <w:p w14:paraId="05A2F918">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58" w:type="pct"/>
            <w:shd w:val="clear" w:color="auto" w:fill="FFFF00"/>
            <w:vAlign w:val="center"/>
          </w:tcPr>
          <w:p w14:paraId="3A789EE9">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r>
      <w:tr w14:paraId="65BC2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vAlign w:val="center"/>
          </w:tcPr>
          <w:p w14:paraId="3AA9C45E">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ECE</w:t>
            </w:r>
          </w:p>
        </w:tc>
        <w:tc>
          <w:tcPr>
            <w:tcW w:w="735" w:type="dxa"/>
            <w:shd w:val="clear" w:color="auto" w:fill="auto"/>
            <w:vAlign w:val="center"/>
          </w:tcPr>
          <w:p w14:paraId="0BA60712">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46</w:t>
            </w:r>
          </w:p>
        </w:tc>
        <w:tc>
          <w:tcPr>
            <w:tcW w:w="922" w:type="dxa"/>
            <w:gridSpan w:val="2"/>
            <w:shd w:val="clear" w:color="auto" w:fill="auto"/>
            <w:vAlign w:val="center"/>
          </w:tcPr>
          <w:p w14:paraId="512A6A25">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44</w:t>
            </w:r>
          </w:p>
        </w:tc>
        <w:tc>
          <w:tcPr>
            <w:tcW w:w="812" w:type="dxa"/>
            <w:shd w:val="clear" w:color="auto" w:fill="auto"/>
            <w:vAlign w:val="center"/>
          </w:tcPr>
          <w:p w14:paraId="5B39A523">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31</w:t>
            </w:r>
          </w:p>
        </w:tc>
        <w:tc>
          <w:tcPr>
            <w:tcW w:w="953" w:type="dxa"/>
            <w:gridSpan w:val="2"/>
            <w:shd w:val="clear" w:color="auto" w:fill="auto"/>
            <w:vAlign w:val="center"/>
          </w:tcPr>
          <w:p w14:paraId="6101B3C5">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37</w:t>
            </w:r>
          </w:p>
        </w:tc>
        <w:tc>
          <w:tcPr>
            <w:tcW w:w="779" w:type="dxa"/>
            <w:shd w:val="clear" w:color="auto" w:fill="auto"/>
            <w:vAlign w:val="center"/>
          </w:tcPr>
          <w:p w14:paraId="25A8EB64">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34</w:t>
            </w:r>
          </w:p>
        </w:tc>
        <w:tc>
          <w:tcPr>
            <w:tcW w:w="1119" w:type="dxa"/>
            <w:gridSpan w:val="2"/>
            <w:shd w:val="clear" w:color="auto" w:fill="auto"/>
            <w:vAlign w:val="center"/>
          </w:tcPr>
          <w:p w14:paraId="045B3F7B">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25</w:t>
            </w:r>
          </w:p>
        </w:tc>
        <w:tc>
          <w:tcPr>
            <w:tcW w:w="976" w:type="dxa"/>
            <w:shd w:val="clear" w:color="auto" w:fill="auto"/>
            <w:vAlign w:val="center"/>
          </w:tcPr>
          <w:p w14:paraId="4745F5E8">
            <w:pPr>
              <w:spacing w:after="0" w:line="240" w:lineRule="auto"/>
              <w:jc w:val="center"/>
              <w:rPr>
                <w:rFonts w:hint="default"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-26%</w:t>
            </w:r>
          </w:p>
        </w:tc>
        <w:tc>
          <w:tcPr>
            <w:tcW w:w="945" w:type="dxa"/>
            <w:gridSpan w:val="2"/>
            <w:shd w:val="clear" w:color="auto" w:fill="auto"/>
            <w:vAlign w:val="center"/>
          </w:tcPr>
          <w:p w14:paraId="07568421">
            <w:pPr>
              <w:spacing w:after="0" w:line="240" w:lineRule="auto"/>
              <w:jc w:val="center"/>
              <w:rPr>
                <w:rFonts w:hint="default"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-43%</w:t>
            </w:r>
          </w:p>
        </w:tc>
        <w:tc>
          <w:tcPr>
            <w:tcW w:w="1012" w:type="dxa"/>
            <w:gridSpan w:val="2"/>
            <w:shd w:val="clear" w:color="auto" w:fill="auto"/>
            <w:vAlign w:val="center"/>
          </w:tcPr>
          <w:p w14:paraId="17667210">
            <w:pPr>
              <w:spacing w:after="0" w:line="240" w:lineRule="auto"/>
              <w:jc w:val="center"/>
              <w:rPr>
                <w:rFonts w:hint="default"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10%</w:t>
            </w:r>
          </w:p>
        </w:tc>
        <w:tc>
          <w:tcPr>
            <w:tcW w:w="937" w:type="dxa"/>
            <w:shd w:val="clear" w:color="auto" w:fill="auto"/>
            <w:vAlign w:val="center"/>
          </w:tcPr>
          <w:p w14:paraId="34F6A654">
            <w:pPr>
              <w:spacing w:after="0" w:line="240" w:lineRule="auto"/>
              <w:jc w:val="center"/>
              <w:rPr>
                <w:rFonts w:hint="default"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-32%</w:t>
            </w:r>
          </w:p>
        </w:tc>
      </w:tr>
      <w:tr w14:paraId="043E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vAlign w:val="center"/>
          </w:tcPr>
          <w:p w14:paraId="2AB8520B">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I</w:t>
            </w:r>
          </w:p>
        </w:tc>
        <w:tc>
          <w:tcPr>
            <w:tcW w:w="735" w:type="dxa"/>
            <w:shd w:val="clear" w:color="auto" w:fill="auto"/>
            <w:vAlign w:val="center"/>
          </w:tcPr>
          <w:p w14:paraId="5D30C40B">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42</w:t>
            </w:r>
          </w:p>
        </w:tc>
        <w:tc>
          <w:tcPr>
            <w:tcW w:w="922" w:type="dxa"/>
            <w:gridSpan w:val="2"/>
            <w:shd w:val="clear" w:color="auto" w:fill="auto"/>
            <w:vAlign w:val="center"/>
          </w:tcPr>
          <w:p w14:paraId="00058BD0">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32</w:t>
            </w:r>
          </w:p>
        </w:tc>
        <w:tc>
          <w:tcPr>
            <w:tcW w:w="812" w:type="dxa"/>
            <w:shd w:val="clear" w:color="auto" w:fill="auto"/>
            <w:vAlign w:val="center"/>
          </w:tcPr>
          <w:p w14:paraId="0DB02C95">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33</w:t>
            </w:r>
          </w:p>
        </w:tc>
        <w:tc>
          <w:tcPr>
            <w:tcW w:w="953" w:type="dxa"/>
            <w:gridSpan w:val="2"/>
            <w:shd w:val="clear" w:color="auto" w:fill="auto"/>
            <w:vAlign w:val="center"/>
          </w:tcPr>
          <w:p w14:paraId="2F763375">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31</w:t>
            </w:r>
          </w:p>
        </w:tc>
        <w:tc>
          <w:tcPr>
            <w:tcW w:w="779" w:type="dxa"/>
            <w:shd w:val="clear" w:color="auto" w:fill="auto"/>
            <w:vAlign w:val="center"/>
          </w:tcPr>
          <w:p w14:paraId="7C2C5952">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61</w:t>
            </w:r>
          </w:p>
        </w:tc>
        <w:tc>
          <w:tcPr>
            <w:tcW w:w="1119" w:type="dxa"/>
            <w:gridSpan w:val="2"/>
            <w:shd w:val="clear" w:color="auto" w:fill="auto"/>
            <w:vAlign w:val="center"/>
          </w:tcPr>
          <w:p w14:paraId="6A8F145A">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53</w:t>
            </w:r>
          </w:p>
        </w:tc>
        <w:tc>
          <w:tcPr>
            <w:tcW w:w="976" w:type="dxa"/>
            <w:shd w:val="clear" w:color="auto" w:fill="auto"/>
            <w:vAlign w:val="center"/>
          </w:tcPr>
          <w:p w14:paraId="1DFA7B9B">
            <w:pPr>
              <w:spacing w:after="0" w:line="240" w:lineRule="auto"/>
              <w:jc w:val="center"/>
              <w:rPr>
                <w:rFonts w:hint="default"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45%</w:t>
            </w:r>
          </w:p>
        </w:tc>
        <w:tc>
          <w:tcPr>
            <w:tcW w:w="945" w:type="dxa"/>
            <w:gridSpan w:val="2"/>
            <w:shd w:val="clear" w:color="auto" w:fill="auto"/>
            <w:vAlign w:val="center"/>
          </w:tcPr>
          <w:p w14:paraId="0664BBFD">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66%</w:t>
            </w:r>
          </w:p>
        </w:tc>
        <w:tc>
          <w:tcPr>
            <w:tcW w:w="1012" w:type="dxa"/>
            <w:gridSpan w:val="2"/>
            <w:shd w:val="clear" w:color="auto" w:fill="auto"/>
            <w:vAlign w:val="center"/>
          </w:tcPr>
          <w:p w14:paraId="3BDDDABA">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85%</w:t>
            </w:r>
          </w:p>
        </w:tc>
        <w:tc>
          <w:tcPr>
            <w:tcW w:w="937" w:type="dxa"/>
            <w:shd w:val="clear" w:color="auto" w:fill="auto"/>
            <w:vAlign w:val="center"/>
          </w:tcPr>
          <w:p w14:paraId="270B1054">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71%</w:t>
            </w:r>
          </w:p>
        </w:tc>
      </w:tr>
      <w:tr w14:paraId="0C45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vAlign w:val="center"/>
          </w:tcPr>
          <w:p w14:paraId="7CBAD3B5">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II</w:t>
            </w:r>
          </w:p>
        </w:tc>
        <w:tc>
          <w:tcPr>
            <w:tcW w:w="735" w:type="dxa"/>
            <w:shd w:val="clear" w:color="auto" w:fill="auto"/>
            <w:vAlign w:val="center"/>
          </w:tcPr>
          <w:p w14:paraId="4AFB5E4E">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49</w:t>
            </w:r>
          </w:p>
        </w:tc>
        <w:tc>
          <w:tcPr>
            <w:tcW w:w="922" w:type="dxa"/>
            <w:gridSpan w:val="2"/>
            <w:shd w:val="clear" w:color="auto" w:fill="auto"/>
            <w:vAlign w:val="center"/>
          </w:tcPr>
          <w:p w14:paraId="3E80A62E">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32</w:t>
            </w:r>
          </w:p>
        </w:tc>
        <w:tc>
          <w:tcPr>
            <w:tcW w:w="812" w:type="dxa"/>
            <w:shd w:val="clear" w:color="auto" w:fill="auto"/>
            <w:vAlign w:val="center"/>
          </w:tcPr>
          <w:p w14:paraId="02A926C8">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32</w:t>
            </w:r>
          </w:p>
        </w:tc>
        <w:tc>
          <w:tcPr>
            <w:tcW w:w="953" w:type="dxa"/>
            <w:gridSpan w:val="2"/>
            <w:shd w:val="clear" w:color="auto" w:fill="auto"/>
            <w:vAlign w:val="center"/>
          </w:tcPr>
          <w:p w14:paraId="54811629">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22</w:t>
            </w:r>
          </w:p>
        </w:tc>
        <w:tc>
          <w:tcPr>
            <w:tcW w:w="779" w:type="dxa"/>
            <w:shd w:val="clear" w:color="auto" w:fill="auto"/>
            <w:vAlign w:val="center"/>
          </w:tcPr>
          <w:p w14:paraId="0855E22B">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44</w:t>
            </w:r>
          </w:p>
        </w:tc>
        <w:tc>
          <w:tcPr>
            <w:tcW w:w="1119" w:type="dxa"/>
            <w:gridSpan w:val="2"/>
            <w:shd w:val="clear" w:color="auto" w:fill="auto"/>
            <w:vAlign w:val="center"/>
          </w:tcPr>
          <w:p w14:paraId="51961ABB">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27</w:t>
            </w:r>
          </w:p>
        </w:tc>
        <w:tc>
          <w:tcPr>
            <w:tcW w:w="976" w:type="dxa"/>
            <w:shd w:val="clear" w:color="auto" w:fill="auto"/>
            <w:vAlign w:val="center"/>
          </w:tcPr>
          <w:p w14:paraId="52E6CCC1">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-10%</w:t>
            </w:r>
          </w:p>
        </w:tc>
        <w:tc>
          <w:tcPr>
            <w:tcW w:w="945" w:type="dxa"/>
            <w:gridSpan w:val="2"/>
            <w:shd w:val="clear" w:color="auto" w:fill="auto"/>
            <w:vAlign w:val="center"/>
          </w:tcPr>
          <w:p w14:paraId="58D41CBA">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-16%</w:t>
            </w:r>
          </w:p>
        </w:tc>
        <w:tc>
          <w:tcPr>
            <w:tcW w:w="1012" w:type="dxa"/>
            <w:gridSpan w:val="2"/>
            <w:shd w:val="clear" w:color="auto" w:fill="auto"/>
            <w:vAlign w:val="center"/>
          </w:tcPr>
          <w:p w14:paraId="3E0C0F3E">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38%</w:t>
            </w:r>
          </w:p>
        </w:tc>
        <w:tc>
          <w:tcPr>
            <w:tcW w:w="937" w:type="dxa"/>
            <w:shd w:val="clear" w:color="auto" w:fill="auto"/>
            <w:vAlign w:val="center"/>
          </w:tcPr>
          <w:p w14:paraId="10D31D82">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23%</w:t>
            </w:r>
          </w:p>
        </w:tc>
      </w:tr>
      <w:tr w14:paraId="5267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vAlign w:val="center"/>
          </w:tcPr>
          <w:p w14:paraId="4A619137">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III</w:t>
            </w:r>
          </w:p>
        </w:tc>
        <w:tc>
          <w:tcPr>
            <w:tcW w:w="735" w:type="dxa"/>
            <w:shd w:val="clear" w:color="auto" w:fill="auto"/>
            <w:vAlign w:val="center"/>
          </w:tcPr>
          <w:p w14:paraId="4AF7C80B">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39</w:t>
            </w:r>
          </w:p>
        </w:tc>
        <w:tc>
          <w:tcPr>
            <w:tcW w:w="922" w:type="dxa"/>
            <w:gridSpan w:val="2"/>
            <w:shd w:val="clear" w:color="auto" w:fill="auto"/>
            <w:vAlign w:val="center"/>
          </w:tcPr>
          <w:p w14:paraId="7A8A7EDE">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26</w:t>
            </w:r>
          </w:p>
        </w:tc>
        <w:tc>
          <w:tcPr>
            <w:tcW w:w="812" w:type="dxa"/>
            <w:shd w:val="clear" w:color="auto" w:fill="auto"/>
            <w:vAlign w:val="center"/>
          </w:tcPr>
          <w:p w14:paraId="134ACFB1">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29</w:t>
            </w:r>
          </w:p>
        </w:tc>
        <w:tc>
          <w:tcPr>
            <w:tcW w:w="953" w:type="dxa"/>
            <w:gridSpan w:val="2"/>
            <w:shd w:val="clear" w:color="auto" w:fill="auto"/>
            <w:vAlign w:val="center"/>
          </w:tcPr>
          <w:p w14:paraId="0DBC91A1">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15</w:t>
            </w:r>
          </w:p>
        </w:tc>
        <w:tc>
          <w:tcPr>
            <w:tcW w:w="779" w:type="dxa"/>
            <w:shd w:val="clear" w:color="auto" w:fill="auto"/>
            <w:vAlign w:val="center"/>
          </w:tcPr>
          <w:p w14:paraId="598FEF82">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67</w:t>
            </w:r>
          </w:p>
        </w:tc>
        <w:tc>
          <w:tcPr>
            <w:tcW w:w="1119" w:type="dxa"/>
            <w:gridSpan w:val="2"/>
            <w:shd w:val="clear" w:color="auto" w:fill="auto"/>
            <w:vAlign w:val="center"/>
          </w:tcPr>
          <w:p w14:paraId="7C778A51">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35</w:t>
            </w:r>
          </w:p>
        </w:tc>
        <w:tc>
          <w:tcPr>
            <w:tcW w:w="976" w:type="dxa"/>
            <w:shd w:val="clear" w:color="auto" w:fill="auto"/>
            <w:vAlign w:val="center"/>
          </w:tcPr>
          <w:p w14:paraId="56F7F8D0">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72%</w:t>
            </w:r>
          </w:p>
        </w:tc>
        <w:tc>
          <w:tcPr>
            <w:tcW w:w="945" w:type="dxa"/>
            <w:gridSpan w:val="2"/>
            <w:shd w:val="clear" w:color="auto" w:fill="auto"/>
            <w:vAlign w:val="center"/>
          </w:tcPr>
          <w:p w14:paraId="3EE2F9C5">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35%</w:t>
            </w:r>
          </w:p>
        </w:tc>
        <w:tc>
          <w:tcPr>
            <w:tcW w:w="1012" w:type="dxa"/>
            <w:gridSpan w:val="2"/>
            <w:shd w:val="clear" w:color="auto" w:fill="auto"/>
            <w:vAlign w:val="center"/>
          </w:tcPr>
          <w:p w14:paraId="4CB2DA2F">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131%</w:t>
            </w:r>
          </w:p>
        </w:tc>
        <w:tc>
          <w:tcPr>
            <w:tcW w:w="937" w:type="dxa"/>
            <w:shd w:val="clear" w:color="auto" w:fill="auto"/>
            <w:vAlign w:val="center"/>
          </w:tcPr>
          <w:p w14:paraId="19B290CD">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133%</w:t>
            </w:r>
          </w:p>
        </w:tc>
      </w:tr>
      <w:tr w14:paraId="48E0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038" w:type="dxa"/>
            <w:shd w:val="clear" w:color="auto" w:fill="auto"/>
            <w:vAlign w:val="center"/>
          </w:tcPr>
          <w:p w14:paraId="3CE9DC4E">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IV</w:t>
            </w:r>
          </w:p>
        </w:tc>
        <w:tc>
          <w:tcPr>
            <w:tcW w:w="735" w:type="dxa"/>
            <w:shd w:val="clear" w:color="auto" w:fill="auto"/>
            <w:vAlign w:val="center"/>
          </w:tcPr>
          <w:p w14:paraId="0B2EACC2">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44</w:t>
            </w:r>
          </w:p>
        </w:tc>
        <w:tc>
          <w:tcPr>
            <w:tcW w:w="922" w:type="dxa"/>
            <w:gridSpan w:val="2"/>
            <w:shd w:val="clear" w:color="auto" w:fill="auto"/>
            <w:vAlign w:val="center"/>
          </w:tcPr>
          <w:p w14:paraId="30454DCF">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20</w:t>
            </w:r>
          </w:p>
        </w:tc>
        <w:tc>
          <w:tcPr>
            <w:tcW w:w="812" w:type="dxa"/>
            <w:shd w:val="clear" w:color="auto" w:fill="auto"/>
            <w:vAlign w:val="center"/>
          </w:tcPr>
          <w:p w14:paraId="6191C3A1">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45</w:t>
            </w:r>
          </w:p>
        </w:tc>
        <w:tc>
          <w:tcPr>
            <w:tcW w:w="953" w:type="dxa"/>
            <w:gridSpan w:val="2"/>
            <w:shd w:val="clear" w:color="auto" w:fill="auto"/>
            <w:vAlign w:val="center"/>
          </w:tcPr>
          <w:p w14:paraId="5D5869AF">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19</w:t>
            </w:r>
          </w:p>
        </w:tc>
        <w:tc>
          <w:tcPr>
            <w:tcW w:w="779" w:type="dxa"/>
            <w:shd w:val="clear" w:color="auto" w:fill="auto"/>
            <w:vAlign w:val="center"/>
          </w:tcPr>
          <w:p w14:paraId="418FB48E">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55</w:t>
            </w:r>
          </w:p>
        </w:tc>
        <w:tc>
          <w:tcPr>
            <w:tcW w:w="1119" w:type="dxa"/>
            <w:gridSpan w:val="2"/>
            <w:shd w:val="clear" w:color="auto" w:fill="auto"/>
            <w:vAlign w:val="center"/>
          </w:tcPr>
          <w:p w14:paraId="6CED6529">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30</w:t>
            </w:r>
          </w:p>
        </w:tc>
        <w:tc>
          <w:tcPr>
            <w:tcW w:w="976" w:type="dxa"/>
            <w:shd w:val="clear" w:color="auto" w:fill="auto"/>
            <w:vAlign w:val="center"/>
          </w:tcPr>
          <w:p w14:paraId="6840171F">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25%</w:t>
            </w:r>
          </w:p>
        </w:tc>
        <w:tc>
          <w:tcPr>
            <w:tcW w:w="945" w:type="dxa"/>
            <w:gridSpan w:val="2"/>
            <w:shd w:val="clear" w:color="auto" w:fill="auto"/>
            <w:vAlign w:val="center"/>
          </w:tcPr>
          <w:p w14:paraId="613977FD">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50%</w:t>
            </w:r>
          </w:p>
        </w:tc>
        <w:tc>
          <w:tcPr>
            <w:tcW w:w="1012" w:type="dxa"/>
            <w:gridSpan w:val="2"/>
            <w:shd w:val="clear" w:color="auto" w:fill="auto"/>
            <w:vAlign w:val="center"/>
          </w:tcPr>
          <w:p w14:paraId="26EC3611">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22%</w:t>
            </w:r>
          </w:p>
        </w:tc>
        <w:tc>
          <w:tcPr>
            <w:tcW w:w="937" w:type="dxa"/>
            <w:shd w:val="clear" w:color="auto" w:fill="auto"/>
            <w:vAlign w:val="center"/>
          </w:tcPr>
          <w:p w14:paraId="26A14841">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58%</w:t>
            </w:r>
          </w:p>
        </w:tc>
      </w:tr>
      <w:tr w14:paraId="6AD9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vAlign w:val="center"/>
          </w:tcPr>
          <w:p w14:paraId="7189D7CF">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V</w:t>
            </w:r>
          </w:p>
        </w:tc>
        <w:tc>
          <w:tcPr>
            <w:tcW w:w="735" w:type="dxa"/>
            <w:shd w:val="clear" w:color="auto" w:fill="auto"/>
            <w:vAlign w:val="center"/>
          </w:tcPr>
          <w:p w14:paraId="532518A3">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64</w:t>
            </w:r>
          </w:p>
        </w:tc>
        <w:tc>
          <w:tcPr>
            <w:tcW w:w="922" w:type="dxa"/>
            <w:gridSpan w:val="2"/>
            <w:shd w:val="clear" w:color="auto" w:fill="auto"/>
            <w:vAlign w:val="center"/>
          </w:tcPr>
          <w:p w14:paraId="7550036F">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26</w:t>
            </w:r>
          </w:p>
        </w:tc>
        <w:tc>
          <w:tcPr>
            <w:tcW w:w="812" w:type="dxa"/>
            <w:shd w:val="clear" w:color="auto" w:fill="auto"/>
            <w:vAlign w:val="center"/>
          </w:tcPr>
          <w:p w14:paraId="026D0AA5">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50</w:t>
            </w:r>
          </w:p>
        </w:tc>
        <w:tc>
          <w:tcPr>
            <w:tcW w:w="953" w:type="dxa"/>
            <w:gridSpan w:val="2"/>
            <w:shd w:val="clear" w:color="auto" w:fill="auto"/>
            <w:vAlign w:val="center"/>
          </w:tcPr>
          <w:p w14:paraId="79E9015C">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23</w:t>
            </w:r>
          </w:p>
        </w:tc>
        <w:tc>
          <w:tcPr>
            <w:tcW w:w="779" w:type="dxa"/>
            <w:shd w:val="clear" w:color="auto" w:fill="auto"/>
            <w:vAlign w:val="center"/>
          </w:tcPr>
          <w:p w14:paraId="7EAA581B">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62</w:t>
            </w:r>
          </w:p>
        </w:tc>
        <w:tc>
          <w:tcPr>
            <w:tcW w:w="1119" w:type="dxa"/>
            <w:gridSpan w:val="2"/>
            <w:shd w:val="clear" w:color="auto" w:fill="auto"/>
            <w:vAlign w:val="center"/>
          </w:tcPr>
          <w:p w14:paraId="098660B7">
            <w:pPr>
              <w:spacing w:after="0" w:line="240" w:lineRule="auto"/>
              <w:jc w:val="center"/>
              <w:rPr>
                <w:rFonts w:hint="default" w:ascii="Calibri" w:hAnsi="Calibri" w:cs="Calibri" w:eastAsiaTheme="minorHAnsi"/>
                <w:color w:val="0070C0"/>
                <w:sz w:val="22"/>
                <w:szCs w:val="22"/>
                <w:lang w:val="en-US" w:eastAsia="en-US" w:bidi="ar-SA"/>
              </w:rPr>
            </w:pPr>
            <w:r>
              <w:rPr>
                <w:rFonts w:ascii="Calibri" w:hAnsi="Calibri" w:eastAsia="Times New Roman" w:cs="Calibri"/>
                <w:color w:val="2E75B6" w:themeColor="accent1" w:themeShade="BF"/>
              </w:rPr>
              <w:t>26</w:t>
            </w:r>
          </w:p>
        </w:tc>
        <w:tc>
          <w:tcPr>
            <w:tcW w:w="976" w:type="dxa"/>
            <w:shd w:val="clear" w:color="auto" w:fill="auto"/>
            <w:vAlign w:val="center"/>
          </w:tcPr>
          <w:p w14:paraId="58D8B910">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-3%</w:t>
            </w:r>
          </w:p>
        </w:tc>
        <w:tc>
          <w:tcPr>
            <w:tcW w:w="945" w:type="dxa"/>
            <w:gridSpan w:val="2"/>
            <w:shd w:val="clear" w:color="auto" w:fill="auto"/>
            <w:vAlign w:val="center"/>
          </w:tcPr>
          <w:p w14:paraId="6AAA9DF3">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0%</w:t>
            </w:r>
          </w:p>
        </w:tc>
        <w:tc>
          <w:tcPr>
            <w:tcW w:w="1012" w:type="dxa"/>
            <w:gridSpan w:val="2"/>
            <w:shd w:val="clear" w:color="auto" w:fill="auto"/>
            <w:vAlign w:val="center"/>
          </w:tcPr>
          <w:p w14:paraId="684DB5C4">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24%</w:t>
            </w:r>
          </w:p>
        </w:tc>
        <w:tc>
          <w:tcPr>
            <w:tcW w:w="937" w:type="dxa"/>
            <w:shd w:val="clear" w:color="auto" w:fill="auto"/>
            <w:vAlign w:val="center"/>
          </w:tcPr>
          <w:p w14:paraId="24951398">
            <w:pPr>
              <w:spacing w:after="0" w:line="240" w:lineRule="auto"/>
              <w:jc w:val="center"/>
              <w:rPr>
                <w:rFonts w:ascii="Calibri" w:hAnsi="Calibri" w:cs="Calibri" w:eastAsiaTheme="minorHAnsi"/>
                <w:color w:val="0070C0"/>
                <w:sz w:val="22"/>
                <w:szCs w:val="22"/>
                <w:lang w:val="en-US" w:eastAsia="en-US" w:bidi="ar-SA"/>
              </w:rPr>
            </w:pPr>
            <w:r>
              <w:rPr>
                <w:rFonts w:ascii="Times New Roman" w:hAnsi="Times New Roman" w:eastAsia="Times New Roman" w:cs="Times New Roman"/>
                <w:color w:val="2E75B6" w:themeColor="accent1" w:themeShade="BF"/>
              </w:rPr>
              <w:t>13%</w:t>
            </w:r>
          </w:p>
        </w:tc>
      </w:tr>
      <w:tr w14:paraId="7519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6"/>
            <w:shd w:val="clear" w:color="auto" w:fill="auto"/>
            <w:vAlign w:val="top"/>
          </w:tcPr>
          <w:p w14:paraId="1B85862F">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iCs/>
              </w:rPr>
              <w:t>GGHSS#14</w:t>
            </w:r>
          </w:p>
          <w:p w14:paraId="60FD0C2A">
            <w:pPr>
              <w:spacing w:after="0" w:line="276" w:lineRule="auto"/>
              <w:jc w:val="both"/>
              <w:rPr>
                <w:rFonts w:asciiTheme="minorHAnsi" w:hAnsiTheme="minorHAnsi" w:eastAsiaTheme="minorHAnsi" w:cstheme="minorHAnsi"/>
                <w:bCs/>
                <w:i/>
                <w:sz w:val="22"/>
                <w:szCs w:val="22"/>
                <w:lang w:val="en-US" w:eastAsia="en-US" w:bidi="ar-SA"/>
              </w:rPr>
            </w:pPr>
            <w:r>
              <w:rPr>
                <w:rFonts w:cstheme="minorHAnsi"/>
                <w:bCs/>
                <w:i/>
              </w:rPr>
              <w:t>Disaggregated by Gender &amp; Grade</w:t>
            </w:r>
          </w:p>
        </w:tc>
      </w:tr>
      <w:tr w14:paraId="758D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507" w:type="pct"/>
            <w:vMerge w:val="restart"/>
            <w:shd w:val="clear" w:color="auto" w:fill="auto"/>
            <w:vAlign w:val="center"/>
          </w:tcPr>
          <w:p w14:paraId="32DF7D53">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45B52194">
            <w:pPr>
              <w:spacing w:after="0" w:line="276" w:lineRule="auto"/>
              <w:jc w:val="both"/>
              <w:rPr>
                <w:rFonts w:asciiTheme="minorHAnsi" w:hAnsiTheme="minorHAnsi" w:eastAsiaTheme="minorHAnsi" w:cstheme="minorHAnsi"/>
                <w:b/>
                <w:bCs/>
                <w:iCs/>
                <w:sz w:val="22"/>
                <w:szCs w:val="22"/>
                <w:lang w:val="en-US" w:eastAsia="en-US" w:bidi="ar-SA"/>
              </w:rPr>
            </w:pPr>
          </w:p>
          <w:p w14:paraId="3937EEE9">
            <w:pPr>
              <w:keepNext w:val="0"/>
              <w:keepLines w:val="0"/>
              <w:widowControl/>
              <w:suppressLineNumbers w:val="0"/>
              <w:jc w:val="both"/>
              <w:textAlignment w:val="center"/>
              <w:rPr>
                <w:rFonts w:cstheme="minorHAnsi"/>
                <w:b/>
                <w:bCs/>
                <w:iCs/>
                <w:color w:val="auto"/>
              </w:rPr>
            </w:pPr>
          </w:p>
        </w:tc>
        <w:tc>
          <w:tcPr>
            <w:tcW w:w="810" w:type="pct"/>
            <w:gridSpan w:val="3"/>
            <w:shd w:val="clear" w:color="auto" w:fill="auto"/>
            <w:vAlign w:val="center"/>
          </w:tcPr>
          <w:p w14:paraId="633CE303">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Initial baseline (at time of handing over)</w:t>
            </w:r>
          </w:p>
        </w:tc>
        <w:tc>
          <w:tcPr>
            <w:tcW w:w="862" w:type="pct"/>
            <w:gridSpan w:val="3"/>
            <w:shd w:val="clear" w:color="auto" w:fill="auto"/>
            <w:vAlign w:val="center"/>
          </w:tcPr>
          <w:p w14:paraId="49E800BF">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Current baseline (at start of academic year)</w:t>
            </w:r>
          </w:p>
        </w:tc>
        <w:tc>
          <w:tcPr>
            <w:tcW w:w="927" w:type="pct"/>
            <w:gridSpan w:val="3"/>
            <w:shd w:val="clear" w:color="auto" w:fill="auto"/>
            <w:vAlign w:val="center"/>
          </w:tcPr>
          <w:p w14:paraId="30DEA506">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Current enrolment (at the end of reporting period)</w:t>
            </w:r>
          </w:p>
        </w:tc>
        <w:tc>
          <w:tcPr>
            <w:tcW w:w="939" w:type="pct"/>
            <w:gridSpan w:val="3"/>
            <w:shd w:val="clear" w:color="auto" w:fill="auto"/>
            <w:vAlign w:val="center"/>
          </w:tcPr>
          <w:p w14:paraId="05202BEA">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Percentage of improvement (from initial baseline)</w:t>
            </w:r>
          </w:p>
        </w:tc>
        <w:tc>
          <w:tcPr>
            <w:tcW w:w="952" w:type="pct"/>
            <w:gridSpan w:val="3"/>
            <w:shd w:val="clear" w:color="auto" w:fill="auto"/>
            <w:vAlign w:val="center"/>
          </w:tcPr>
          <w:p w14:paraId="7816E041">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Percentage of improvement (from current baseline)</w:t>
            </w:r>
          </w:p>
        </w:tc>
      </w:tr>
      <w:tr w14:paraId="637B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vMerge w:val="continue"/>
            <w:vAlign w:val="center"/>
          </w:tcPr>
          <w:p w14:paraId="31B08D89">
            <w:pPr>
              <w:jc w:val="both"/>
              <w:rPr>
                <w:rFonts w:cstheme="minorHAnsi"/>
                <w:iCs/>
                <w:color w:val="auto"/>
              </w:rPr>
            </w:pPr>
          </w:p>
        </w:tc>
        <w:tc>
          <w:tcPr>
            <w:tcW w:w="404" w:type="pct"/>
            <w:gridSpan w:val="2"/>
            <w:shd w:val="clear" w:color="auto" w:fill="FFFF00"/>
            <w:vAlign w:val="center"/>
          </w:tcPr>
          <w:p w14:paraId="4A4EA799">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05" w:type="pct"/>
            <w:shd w:val="clear" w:color="auto" w:fill="FFFF00"/>
            <w:vAlign w:val="center"/>
          </w:tcPr>
          <w:p w14:paraId="4AB80980">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31" w:type="pct"/>
            <w:gridSpan w:val="2"/>
            <w:shd w:val="clear" w:color="auto" w:fill="FFFF00"/>
            <w:vAlign w:val="center"/>
          </w:tcPr>
          <w:p w14:paraId="5E9CA91E">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31" w:type="pct"/>
            <w:shd w:val="clear" w:color="auto" w:fill="FFFF00"/>
            <w:vAlign w:val="center"/>
          </w:tcPr>
          <w:p w14:paraId="2CEC016F">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63" w:type="pct"/>
            <w:gridSpan w:val="2"/>
            <w:shd w:val="clear" w:color="auto" w:fill="FFFF00"/>
            <w:vAlign w:val="center"/>
          </w:tcPr>
          <w:p w14:paraId="728CA74A">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63" w:type="pct"/>
            <w:shd w:val="clear" w:color="auto" w:fill="FFFF00"/>
            <w:vAlign w:val="center"/>
          </w:tcPr>
          <w:p w14:paraId="39EE2179">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80" w:type="pct"/>
            <w:gridSpan w:val="2"/>
            <w:shd w:val="clear" w:color="auto" w:fill="FFFF00"/>
            <w:vAlign w:val="center"/>
          </w:tcPr>
          <w:p w14:paraId="462EEF9F">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59" w:type="pct"/>
            <w:shd w:val="clear" w:color="auto" w:fill="FFFF00"/>
            <w:vAlign w:val="center"/>
          </w:tcPr>
          <w:p w14:paraId="4E88D2F2">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76" w:type="pct"/>
            <w:shd w:val="clear" w:color="auto" w:fill="FFFF00"/>
            <w:vAlign w:val="center"/>
          </w:tcPr>
          <w:p w14:paraId="0B53FAAA">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76" w:type="pct"/>
            <w:gridSpan w:val="2"/>
            <w:shd w:val="clear" w:color="auto" w:fill="FFFF00"/>
            <w:vAlign w:val="center"/>
          </w:tcPr>
          <w:p w14:paraId="6ACBCC0E">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r>
      <w:tr w14:paraId="734E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14:paraId="7B0D735F">
            <w:pPr>
              <w:jc w:val="both"/>
              <w:textAlignment w:val="center"/>
              <w:rPr>
                <w:rFonts w:cstheme="minorHAnsi"/>
                <w:iCs/>
                <w:color w:val="auto"/>
              </w:rPr>
            </w:pPr>
            <w:r>
              <w:rPr>
                <w:rFonts w:ascii="Calibri" w:hAnsi="Calibri" w:eastAsia="SimSun" w:cs="Calibri"/>
                <w:i/>
                <w:iCs/>
                <w:lang w:eastAsia="zh-CN" w:bidi="ar"/>
              </w:rPr>
              <w:t>VI</w:t>
            </w:r>
          </w:p>
        </w:tc>
        <w:tc>
          <w:tcPr>
            <w:tcW w:w="735" w:type="dxa"/>
            <w:vAlign w:val="center"/>
          </w:tcPr>
          <w:p w14:paraId="35ABB145">
            <w:pPr>
              <w:jc w:val="center"/>
              <w:textAlignment w:val="center"/>
              <w:rPr>
                <w:rFonts w:hint="default" w:cstheme="minorHAnsi"/>
                <w:iCs/>
                <w:color w:val="0070C0"/>
                <w:lang w:val="en-US"/>
              </w:rPr>
            </w:pPr>
            <w:r>
              <w:rPr>
                <w:rFonts w:ascii="Calibri" w:hAnsi="Calibri" w:eastAsia="SimSun" w:cs="Calibri"/>
                <w:color w:val="0070C0"/>
                <w:lang w:eastAsia="zh-CN" w:bidi="ar"/>
              </w:rPr>
              <w:t>100</w:t>
            </w:r>
          </w:p>
        </w:tc>
        <w:tc>
          <w:tcPr>
            <w:tcW w:w="922" w:type="dxa"/>
            <w:gridSpan w:val="2"/>
            <w:vAlign w:val="center"/>
          </w:tcPr>
          <w:p w14:paraId="61EA1A89">
            <w:pPr>
              <w:jc w:val="center"/>
              <w:textAlignment w:val="center"/>
              <w:rPr>
                <w:rFonts w:hint="default" w:cstheme="minorHAnsi"/>
                <w:iCs/>
                <w:color w:val="0070C0"/>
                <w:lang w:val="en-US"/>
              </w:rPr>
            </w:pPr>
            <w:r>
              <w:rPr>
                <w:rFonts w:ascii="Calibri" w:hAnsi="Calibri" w:eastAsia="SimSun" w:cs="Calibri"/>
                <w:color w:val="0070C0"/>
                <w:lang w:eastAsia="zh-CN" w:bidi="ar"/>
              </w:rPr>
              <w:t>98</w:t>
            </w:r>
          </w:p>
        </w:tc>
        <w:tc>
          <w:tcPr>
            <w:tcW w:w="812" w:type="dxa"/>
            <w:vAlign w:val="center"/>
          </w:tcPr>
          <w:p w14:paraId="22B5FF21">
            <w:pPr>
              <w:jc w:val="center"/>
              <w:textAlignment w:val="center"/>
              <w:rPr>
                <w:rFonts w:hint="default" w:cstheme="minorHAnsi"/>
                <w:iCs/>
                <w:color w:val="0070C0"/>
                <w:lang w:val="en-US"/>
              </w:rPr>
            </w:pPr>
            <w:r>
              <w:rPr>
                <w:rFonts w:ascii="Calibri" w:hAnsi="Calibri" w:eastAsia="SimSun" w:cs="Calibri"/>
                <w:color w:val="0070C0"/>
                <w:lang w:eastAsia="zh-CN" w:bidi="ar"/>
              </w:rPr>
              <w:t>70</w:t>
            </w:r>
          </w:p>
        </w:tc>
        <w:tc>
          <w:tcPr>
            <w:tcW w:w="953" w:type="dxa"/>
            <w:gridSpan w:val="2"/>
            <w:vAlign w:val="center"/>
          </w:tcPr>
          <w:p w14:paraId="1C130BEB">
            <w:pPr>
              <w:jc w:val="center"/>
              <w:textAlignment w:val="center"/>
              <w:rPr>
                <w:rFonts w:hint="default" w:cstheme="minorHAnsi"/>
                <w:iCs/>
                <w:color w:val="0070C0"/>
                <w:lang w:val="en-US"/>
              </w:rPr>
            </w:pPr>
            <w:r>
              <w:rPr>
                <w:rFonts w:ascii="Calibri" w:hAnsi="Calibri" w:eastAsia="SimSun" w:cs="Calibri"/>
                <w:color w:val="0070C0"/>
                <w:lang w:eastAsia="zh-CN" w:bidi="ar"/>
              </w:rPr>
              <w:t>4</w:t>
            </w:r>
          </w:p>
        </w:tc>
        <w:tc>
          <w:tcPr>
            <w:tcW w:w="779" w:type="dxa"/>
            <w:vAlign w:val="center"/>
          </w:tcPr>
          <w:p w14:paraId="721290D4">
            <w:pPr>
              <w:jc w:val="center"/>
              <w:textAlignment w:val="center"/>
              <w:rPr>
                <w:rFonts w:hint="default" w:cstheme="minorHAnsi"/>
                <w:iCs/>
                <w:color w:val="0070C0"/>
                <w:lang w:val="en-US"/>
              </w:rPr>
            </w:pPr>
            <w:r>
              <w:rPr>
                <w:rFonts w:cstheme="minorHAnsi"/>
                <w:iCs/>
                <w:color w:val="0070C0"/>
              </w:rPr>
              <w:t>62</w:t>
            </w:r>
          </w:p>
        </w:tc>
        <w:tc>
          <w:tcPr>
            <w:tcW w:w="1119" w:type="dxa"/>
            <w:gridSpan w:val="2"/>
            <w:vAlign w:val="center"/>
          </w:tcPr>
          <w:p w14:paraId="79E38559">
            <w:pPr>
              <w:jc w:val="center"/>
              <w:textAlignment w:val="center"/>
              <w:rPr>
                <w:rFonts w:hint="default" w:cstheme="minorHAnsi"/>
                <w:iCs/>
                <w:color w:val="0070C0"/>
                <w:lang w:val="en-US"/>
              </w:rPr>
            </w:pPr>
            <w:r>
              <w:rPr>
                <w:rFonts w:cstheme="minorHAnsi"/>
                <w:iCs/>
                <w:color w:val="0070C0"/>
              </w:rPr>
              <w:t>53</w:t>
            </w:r>
          </w:p>
        </w:tc>
        <w:tc>
          <w:tcPr>
            <w:tcW w:w="976" w:type="dxa"/>
            <w:vAlign w:val="center"/>
          </w:tcPr>
          <w:p w14:paraId="3A098D14">
            <w:pPr>
              <w:jc w:val="center"/>
              <w:textAlignment w:val="center"/>
              <w:rPr>
                <w:rFonts w:cstheme="minorHAnsi"/>
                <w:iCs/>
                <w:color w:val="0070C0"/>
              </w:rPr>
            </w:pPr>
            <w:r>
              <w:rPr>
                <w:rFonts w:cstheme="minorHAnsi"/>
                <w:iCs/>
                <w:color w:val="0070C0"/>
              </w:rPr>
              <w:t>63%</w:t>
            </w:r>
          </w:p>
        </w:tc>
        <w:tc>
          <w:tcPr>
            <w:tcW w:w="945" w:type="dxa"/>
            <w:gridSpan w:val="2"/>
            <w:vAlign w:val="center"/>
          </w:tcPr>
          <w:p w14:paraId="31C6B898">
            <w:pPr>
              <w:jc w:val="center"/>
              <w:textAlignment w:val="center"/>
              <w:rPr>
                <w:rFonts w:cstheme="minorHAnsi"/>
                <w:iCs/>
                <w:color w:val="0070C0"/>
              </w:rPr>
            </w:pPr>
            <w:r>
              <w:rPr>
                <w:rFonts w:cstheme="minorHAnsi"/>
                <w:iCs/>
                <w:color w:val="0070C0"/>
              </w:rPr>
              <w:t>47%</w:t>
            </w:r>
          </w:p>
        </w:tc>
        <w:tc>
          <w:tcPr>
            <w:tcW w:w="1012" w:type="dxa"/>
            <w:gridSpan w:val="2"/>
            <w:vAlign w:val="center"/>
          </w:tcPr>
          <w:p w14:paraId="7B2771DE">
            <w:pPr>
              <w:jc w:val="center"/>
              <w:textAlignment w:val="center"/>
              <w:rPr>
                <w:rFonts w:cstheme="minorHAnsi"/>
                <w:iCs/>
                <w:color w:val="0070C0"/>
              </w:rPr>
            </w:pPr>
            <w:r>
              <w:rPr>
                <w:rFonts w:cstheme="minorHAnsi"/>
                <w:iCs/>
                <w:color w:val="0070C0"/>
              </w:rPr>
              <w:t>-18%</w:t>
            </w:r>
          </w:p>
        </w:tc>
        <w:tc>
          <w:tcPr>
            <w:tcW w:w="937" w:type="dxa"/>
            <w:vAlign w:val="center"/>
          </w:tcPr>
          <w:p w14:paraId="2ABFBCB3">
            <w:pPr>
              <w:jc w:val="center"/>
              <w:textAlignment w:val="center"/>
              <w:rPr>
                <w:rFonts w:cstheme="minorHAnsi"/>
                <w:iCs/>
                <w:color w:val="0070C0"/>
              </w:rPr>
            </w:pPr>
            <w:r>
              <w:rPr>
                <w:rFonts w:cstheme="minorHAnsi"/>
                <w:iCs/>
                <w:color w:val="0070C0"/>
              </w:rPr>
              <w:t>0%</w:t>
            </w:r>
          </w:p>
        </w:tc>
      </w:tr>
      <w:tr w14:paraId="6F4B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14:paraId="7AF65D50">
            <w:pPr>
              <w:jc w:val="both"/>
              <w:textAlignment w:val="center"/>
              <w:rPr>
                <w:rFonts w:cstheme="minorHAnsi"/>
                <w:iCs/>
                <w:color w:val="auto"/>
              </w:rPr>
            </w:pPr>
            <w:r>
              <w:rPr>
                <w:rFonts w:ascii="Calibri" w:hAnsi="Calibri" w:eastAsia="SimSun" w:cs="Calibri"/>
                <w:i/>
                <w:iCs/>
                <w:lang w:eastAsia="zh-CN" w:bidi="ar"/>
              </w:rPr>
              <w:t>VII</w:t>
            </w:r>
          </w:p>
        </w:tc>
        <w:tc>
          <w:tcPr>
            <w:tcW w:w="735" w:type="dxa"/>
            <w:vAlign w:val="center"/>
          </w:tcPr>
          <w:p w14:paraId="46E91FD6">
            <w:pPr>
              <w:jc w:val="center"/>
              <w:textAlignment w:val="center"/>
              <w:rPr>
                <w:rFonts w:hint="default" w:cstheme="minorHAnsi"/>
                <w:iCs/>
                <w:color w:val="0070C0"/>
                <w:lang w:val="en-US"/>
              </w:rPr>
            </w:pPr>
            <w:r>
              <w:rPr>
                <w:rFonts w:ascii="Calibri" w:hAnsi="Calibri" w:eastAsia="SimSun" w:cs="Calibri"/>
                <w:color w:val="0070C0"/>
                <w:lang w:eastAsia="zh-CN" w:bidi="ar"/>
              </w:rPr>
              <w:t>96</w:t>
            </w:r>
          </w:p>
        </w:tc>
        <w:tc>
          <w:tcPr>
            <w:tcW w:w="922" w:type="dxa"/>
            <w:gridSpan w:val="2"/>
            <w:vAlign w:val="center"/>
          </w:tcPr>
          <w:p w14:paraId="188945F7">
            <w:pPr>
              <w:jc w:val="center"/>
              <w:textAlignment w:val="center"/>
              <w:rPr>
                <w:rFonts w:hint="default" w:cstheme="minorHAnsi"/>
                <w:iCs/>
                <w:color w:val="0070C0"/>
                <w:lang w:val="en-US"/>
              </w:rPr>
            </w:pPr>
            <w:r>
              <w:rPr>
                <w:rFonts w:ascii="Calibri" w:hAnsi="Calibri" w:eastAsia="SimSun" w:cs="Calibri"/>
                <w:color w:val="0070C0"/>
                <w:lang w:eastAsia="zh-CN" w:bidi="ar"/>
              </w:rPr>
              <w:t>76</w:t>
            </w:r>
          </w:p>
        </w:tc>
        <w:tc>
          <w:tcPr>
            <w:tcW w:w="812" w:type="dxa"/>
            <w:vAlign w:val="center"/>
          </w:tcPr>
          <w:p w14:paraId="37AD4D5A">
            <w:pPr>
              <w:jc w:val="center"/>
              <w:textAlignment w:val="center"/>
              <w:rPr>
                <w:rFonts w:hint="default" w:cstheme="minorHAnsi"/>
                <w:iCs/>
                <w:color w:val="0070C0"/>
                <w:lang w:val="en-US"/>
              </w:rPr>
            </w:pPr>
            <w:r>
              <w:rPr>
                <w:rFonts w:ascii="Calibri" w:hAnsi="Calibri" w:eastAsia="SimSun" w:cs="Calibri"/>
                <w:color w:val="0070C0"/>
                <w:lang w:eastAsia="zh-CN" w:bidi="ar"/>
              </w:rPr>
              <w:t>68</w:t>
            </w:r>
          </w:p>
        </w:tc>
        <w:tc>
          <w:tcPr>
            <w:tcW w:w="953" w:type="dxa"/>
            <w:gridSpan w:val="2"/>
            <w:vAlign w:val="center"/>
          </w:tcPr>
          <w:p w14:paraId="2673DABC">
            <w:pPr>
              <w:jc w:val="center"/>
              <w:textAlignment w:val="center"/>
              <w:rPr>
                <w:rFonts w:hint="default" w:cstheme="minorHAnsi"/>
                <w:iCs/>
                <w:color w:val="0070C0"/>
                <w:lang w:val="en-US"/>
              </w:rPr>
            </w:pPr>
            <w:r>
              <w:rPr>
                <w:rFonts w:ascii="Calibri" w:hAnsi="Calibri" w:eastAsia="SimSun" w:cs="Calibri"/>
                <w:color w:val="0070C0"/>
                <w:lang w:eastAsia="zh-CN" w:bidi="ar"/>
              </w:rPr>
              <w:t>40</w:t>
            </w:r>
          </w:p>
        </w:tc>
        <w:tc>
          <w:tcPr>
            <w:tcW w:w="779" w:type="dxa"/>
            <w:vAlign w:val="center"/>
          </w:tcPr>
          <w:p w14:paraId="16757C4A">
            <w:pPr>
              <w:jc w:val="center"/>
              <w:textAlignment w:val="center"/>
              <w:rPr>
                <w:rFonts w:hint="default" w:cstheme="minorHAnsi"/>
                <w:iCs/>
                <w:color w:val="0070C0"/>
                <w:lang w:val="en-US"/>
              </w:rPr>
            </w:pPr>
            <w:r>
              <w:rPr>
                <w:rFonts w:cstheme="minorHAnsi"/>
                <w:iCs/>
                <w:color w:val="0070C0"/>
              </w:rPr>
              <w:t>71</w:t>
            </w:r>
          </w:p>
        </w:tc>
        <w:tc>
          <w:tcPr>
            <w:tcW w:w="1119" w:type="dxa"/>
            <w:gridSpan w:val="2"/>
            <w:vAlign w:val="center"/>
          </w:tcPr>
          <w:p w14:paraId="66182270">
            <w:pPr>
              <w:jc w:val="center"/>
              <w:textAlignment w:val="center"/>
              <w:rPr>
                <w:rFonts w:hint="default" w:cstheme="minorHAnsi"/>
                <w:iCs/>
                <w:color w:val="0070C0"/>
                <w:lang w:val="en-US"/>
              </w:rPr>
            </w:pPr>
            <w:r>
              <w:rPr>
                <w:rFonts w:cstheme="minorHAnsi"/>
                <w:iCs/>
                <w:color w:val="0070C0"/>
              </w:rPr>
              <w:t>40</w:t>
            </w:r>
          </w:p>
        </w:tc>
        <w:tc>
          <w:tcPr>
            <w:tcW w:w="976" w:type="dxa"/>
            <w:vAlign w:val="center"/>
          </w:tcPr>
          <w:p w14:paraId="4CA55DA6">
            <w:pPr>
              <w:jc w:val="center"/>
              <w:textAlignment w:val="center"/>
              <w:rPr>
                <w:rFonts w:cstheme="minorHAnsi"/>
                <w:iCs/>
                <w:color w:val="0070C0"/>
              </w:rPr>
            </w:pPr>
            <w:r>
              <w:rPr>
                <w:rFonts w:cstheme="minorHAnsi"/>
                <w:iCs/>
                <w:color w:val="0070C0"/>
              </w:rPr>
              <w:t>-10%</w:t>
            </w:r>
          </w:p>
        </w:tc>
        <w:tc>
          <w:tcPr>
            <w:tcW w:w="945" w:type="dxa"/>
            <w:gridSpan w:val="2"/>
            <w:vAlign w:val="center"/>
          </w:tcPr>
          <w:p w14:paraId="723BA0C4">
            <w:pPr>
              <w:jc w:val="center"/>
              <w:textAlignment w:val="center"/>
              <w:rPr>
                <w:rFonts w:cstheme="minorHAnsi"/>
                <w:iCs/>
                <w:color w:val="0070C0"/>
              </w:rPr>
            </w:pPr>
            <w:r>
              <w:rPr>
                <w:rFonts w:cstheme="minorHAnsi"/>
                <w:iCs/>
                <w:color w:val="0070C0"/>
              </w:rPr>
              <w:t>-7%</w:t>
            </w:r>
          </w:p>
        </w:tc>
        <w:tc>
          <w:tcPr>
            <w:tcW w:w="1012" w:type="dxa"/>
            <w:gridSpan w:val="2"/>
            <w:vAlign w:val="center"/>
          </w:tcPr>
          <w:p w14:paraId="79F654AC">
            <w:pPr>
              <w:jc w:val="center"/>
              <w:textAlignment w:val="center"/>
              <w:rPr>
                <w:rFonts w:cstheme="minorHAnsi"/>
                <w:iCs/>
                <w:color w:val="0070C0"/>
              </w:rPr>
            </w:pPr>
            <w:r>
              <w:rPr>
                <w:rFonts w:cstheme="minorHAnsi"/>
                <w:iCs/>
                <w:color w:val="0070C0"/>
              </w:rPr>
              <w:t>-27%</w:t>
            </w:r>
          </w:p>
        </w:tc>
        <w:tc>
          <w:tcPr>
            <w:tcW w:w="937" w:type="dxa"/>
            <w:vAlign w:val="center"/>
          </w:tcPr>
          <w:p w14:paraId="35B11ADC">
            <w:pPr>
              <w:jc w:val="center"/>
              <w:textAlignment w:val="center"/>
              <w:rPr>
                <w:rFonts w:cstheme="minorHAnsi"/>
                <w:iCs/>
                <w:color w:val="0070C0"/>
              </w:rPr>
            </w:pPr>
            <w:r>
              <w:rPr>
                <w:rFonts w:cstheme="minorHAnsi"/>
                <w:iCs/>
                <w:color w:val="0070C0"/>
              </w:rPr>
              <w:t>0%</w:t>
            </w:r>
          </w:p>
        </w:tc>
      </w:tr>
      <w:tr w14:paraId="367E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38" w:type="dxa"/>
            <w:vAlign w:val="center"/>
          </w:tcPr>
          <w:p w14:paraId="6CFC044B">
            <w:pPr>
              <w:jc w:val="both"/>
              <w:textAlignment w:val="center"/>
              <w:rPr>
                <w:rFonts w:cstheme="minorHAnsi"/>
                <w:iCs/>
                <w:color w:val="auto"/>
              </w:rPr>
            </w:pPr>
            <w:r>
              <w:rPr>
                <w:rFonts w:ascii="Calibri" w:hAnsi="Calibri" w:eastAsia="SimSun" w:cs="Calibri"/>
                <w:i/>
                <w:iCs/>
                <w:lang w:eastAsia="zh-CN" w:bidi="ar"/>
              </w:rPr>
              <w:t>VIII</w:t>
            </w:r>
          </w:p>
        </w:tc>
        <w:tc>
          <w:tcPr>
            <w:tcW w:w="735" w:type="dxa"/>
            <w:vAlign w:val="center"/>
          </w:tcPr>
          <w:p w14:paraId="4D24B826">
            <w:pPr>
              <w:jc w:val="center"/>
              <w:textAlignment w:val="center"/>
              <w:rPr>
                <w:rFonts w:hint="default" w:cstheme="minorHAnsi"/>
                <w:iCs/>
                <w:color w:val="0070C0"/>
                <w:lang w:val="en-US"/>
              </w:rPr>
            </w:pPr>
            <w:r>
              <w:rPr>
                <w:rFonts w:ascii="Calibri" w:hAnsi="Calibri" w:eastAsia="SimSun" w:cs="Calibri"/>
                <w:color w:val="0070C0"/>
                <w:lang w:eastAsia="zh-CN" w:bidi="ar"/>
              </w:rPr>
              <w:t>112</w:t>
            </w:r>
          </w:p>
        </w:tc>
        <w:tc>
          <w:tcPr>
            <w:tcW w:w="922" w:type="dxa"/>
            <w:gridSpan w:val="2"/>
            <w:vAlign w:val="center"/>
          </w:tcPr>
          <w:p w14:paraId="5BF34FF2">
            <w:pPr>
              <w:jc w:val="center"/>
              <w:textAlignment w:val="center"/>
              <w:rPr>
                <w:rFonts w:hint="default" w:cstheme="minorHAnsi"/>
                <w:iCs/>
                <w:color w:val="0070C0"/>
                <w:lang w:val="en-US"/>
              </w:rPr>
            </w:pPr>
            <w:r>
              <w:rPr>
                <w:rFonts w:ascii="Calibri" w:hAnsi="Calibri" w:eastAsia="SimSun" w:cs="Calibri"/>
                <w:color w:val="0070C0"/>
                <w:lang w:eastAsia="zh-CN" w:bidi="ar"/>
              </w:rPr>
              <w:t>83</w:t>
            </w:r>
          </w:p>
        </w:tc>
        <w:tc>
          <w:tcPr>
            <w:tcW w:w="812" w:type="dxa"/>
            <w:vAlign w:val="center"/>
          </w:tcPr>
          <w:p w14:paraId="3967798F">
            <w:pPr>
              <w:jc w:val="center"/>
              <w:textAlignment w:val="center"/>
              <w:rPr>
                <w:rFonts w:hint="default" w:cstheme="minorHAnsi"/>
                <w:iCs/>
                <w:color w:val="0070C0"/>
                <w:lang w:val="en-US"/>
              </w:rPr>
            </w:pPr>
            <w:r>
              <w:rPr>
                <w:rFonts w:ascii="Calibri" w:hAnsi="Calibri" w:eastAsia="SimSun" w:cs="Calibri"/>
                <w:color w:val="0070C0"/>
                <w:lang w:eastAsia="zh-CN" w:bidi="ar"/>
              </w:rPr>
              <w:t>140</w:t>
            </w:r>
          </w:p>
        </w:tc>
        <w:tc>
          <w:tcPr>
            <w:tcW w:w="953" w:type="dxa"/>
            <w:gridSpan w:val="2"/>
            <w:vAlign w:val="center"/>
          </w:tcPr>
          <w:p w14:paraId="1F6A7261">
            <w:pPr>
              <w:jc w:val="center"/>
              <w:textAlignment w:val="center"/>
              <w:rPr>
                <w:rFonts w:hint="default" w:cstheme="minorHAnsi"/>
                <w:iCs/>
                <w:color w:val="0070C0"/>
                <w:lang w:val="en-US"/>
              </w:rPr>
            </w:pPr>
            <w:r>
              <w:rPr>
                <w:rFonts w:ascii="Calibri" w:hAnsi="Calibri" w:eastAsia="SimSun" w:cs="Calibri"/>
                <w:color w:val="0070C0"/>
                <w:lang w:eastAsia="zh-CN" w:bidi="ar"/>
              </w:rPr>
              <w:t>50</w:t>
            </w:r>
          </w:p>
        </w:tc>
        <w:tc>
          <w:tcPr>
            <w:tcW w:w="779" w:type="dxa"/>
            <w:vAlign w:val="center"/>
          </w:tcPr>
          <w:p w14:paraId="1F4D46D9">
            <w:pPr>
              <w:jc w:val="center"/>
              <w:textAlignment w:val="center"/>
              <w:rPr>
                <w:rFonts w:hint="default" w:cstheme="minorHAnsi"/>
                <w:iCs/>
                <w:color w:val="0070C0"/>
                <w:lang w:val="en-US"/>
              </w:rPr>
            </w:pPr>
            <w:r>
              <w:rPr>
                <w:rFonts w:cstheme="minorHAnsi"/>
                <w:iCs/>
                <w:color w:val="0070C0"/>
              </w:rPr>
              <w:t>88</w:t>
            </w:r>
          </w:p>
        </w:tc>
        <w:tc>
          <w:tcPr>
            <w:tcW w:w="1119" w:type="dxa"/>
            <w:gridSpan w:val="2"/>
            <w:vAlign w:val="center"/>
          </w:tcPr>
          <w:p w14:paraId="367AFF27">
            <w:pPr>
              <w:jc w:val="center"/>
              <w:textAlignment w:val="center"/>
              <w:rPr>
                <w:rFonts w:hint="default" w:cstheme="minorHAnsi"/>
                <w:iCs/>
                <w:color w:val="0070C0"/>
                <w:lang w:val="en-US"/>
              </w:rPr>
            </w:pPr>
            <w:r>
              <w:rPr>
                <w:rFonts w:cstheme="minorHAnsi"/>
                <w:iCs/>
                <w:color w:val="0070C0"/>
              </w:rPr>
              <w:t>39</w:t>
            </w:r>
          </w:p>
        </w:tc>
        <w:tc>
          <w:tcPr>
            <w:tcW w:w="976" w:type="dxa"/>
            <w:vAlign w:val="center"/>
          </w:tcPr>
          <w:p w14:paraId="6353E39B">
            <w:pPr>
              <w:jc w:val="center"/>
              <w:textAlignment w:val="center"/>
              <w:rPr>
                <w:rFonts w:cstheme="minorHAnsi"/>
                <w:iCs/>
                <w:color w:val="0070C0"/>
              </w:rPr>
            </w:pPr>
            <w:r>
              <w:rPr>
                <w:rFonts w:cstheme="minorHAnsi"/>
                <w:iCs/>
                <w:color w:val="0070C0"/>
              </w:rPr>
              <w:t>21%</w:t>
            </w:r>
          </w:p>
        </w:tc>
        <w:tc>
          <w:tcPr>
            <w:tcW w:w="945" w:type="dxa"/>
            <w:gridSpan w:val="2"/>
            <w:vAlign w:val="center"/>
          </w:tcPr>
          <w:p w14:paraId="3DFDEBE5">
            <w:pPr>
              <w:jc w:val="center"/>
              <w:textAlignment w:val="center"/>
              <w:rPr>
                <w:rFonts w:cstheme="minorHAnsi"/>
                <w:iCs/>
                <w:color w:val="0070C0"/>
              </w:rPr>
            </w:pPr>
            <w:r>
              <w:rPr>
                <w:rFonts w:cstheme="minorHAnsi"/>
                <w:iCs/>
                <w:color w:val="0070C0"/>
              </w:rPr>
              <w:t>-15%</w:t>
            </w:r>
          </w:p>
        </w:tc>
        <w:tc>
          <w:tcPr>
            <w:tcW w:w="1012" w:type="dxa"/>
            <w:gridSpan w:val="2"/>
            <w:vAlign w:val="center"/>
          </w:tcPr>
          <w:p w14:paraId="6D335491">
            <w:pPr>
              <w:jc w:val="center"/>
              <w:textAlignment w:val="center"/>
              <w:rPr>
                <w:rFonts w:cstheme="minorHAnsi"/>
                <w:iCs/>
                <w:color w:val="0070C0"/>
              </w:rPr>
            </w:pPr>
            <w:r>
              <w:rPr>
                <w:rFonts w:cstheme="minorHAnsi"/>
                <w:iCs/>
                <w:color w:val="0070C0"/>
              </w:rPr>
              <w:t>14%</w:t>
            </w:r>
          </w:p>
        </w:tc>
        <w:tc>
          <w:tcPr>
            <w:tcW w:w="937" w:type="dxa"/>
            <w:vAlign w:val="center"/>
          </w:tcPr>
          <w:p w14:paraId="4B955624">
            <w:pPr>
              <w:jc w:val="center"/>
              <w:textAlignment w:val="center"/>
              <w:rPr>
                <w:rFonts w:cstheme="minorHAnsi"/>
                <w:iCs/>
                <w:color w:val="0070C0"/>
              </w:rPr>
            </w:pPr>
            <w:r>
              <w:rPr>
                <w:rFonts w:cstheme="minorHAnsi"/>
                <w:iCs/>
                <w:color w:val="0070C0"/>
              </w:rPr>
              <w:t>0%</w:t>
            </w:r>
          </w:p>
        </w:tc>
      </w:tr>
      <w:tr w14:paraId="55C0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14:paraId="4AC02D51">
            <w:pPr>
              <w:jc w:val="both"/>
              <w:textAlignment w:val="center"/>
              <w:rPr>
                <w:rFonts w:cstheme="minorHAnsi"/>
                <w:iCs/>
                <w:color w:val="auto"/>
              </w:rPr>
            </w:pPr>
            <w:r>
              <w:rPr>
                <w:rFonts w:ascii="Calibri" w:hAnsi="Calibri" w:eastAsia="SimSun" w:cs="Calibri"/>
                <w:i/>
                <w:iCs/>
                <w:lang w:eastAsia="zh-CN" w:bidi="ar"/>
              </w:rPr>
              <w:t>IX</w:t>
            </w:r>
          </w:p>
        </w:tc>
        <w:tc>
          <w:tcPr>
            <w:tcW w:w="735" w:type="dxa"/>
            <w:vAlign w:val="center"/>
          </w:tcPr>
          <w:p w14:paraId="4E269467">
            <w:pPr>
              <w:jc w:val="center"/>
              <w:textAlignment w:val="center"/>
              <w:rPr>
                <w:rFonts w:hint="default" w:cstheme="minorHAnsi"/>
                <w:iCs/>
                <w:color w:val="0070C0"/>
                <w:lang w:val="en-US"/>
              </w:rPr>
            </w:pPr>
            <w:r>
              <w:rPr>
                <w:rFonts w:ascii="Calibri" w:hAnsi="Calibri" w:eastAsia="SimSun" w:cs="Calibri"/>
                <w:color w:val="0070C0"/>
                <w:lang w:eastAsia="zh-CN" w:bidi="ar"/>
              </w:rPr>
              <w:t>132</w:t>
            </w:r>
          </w:p>
        </w:tc>
        <w:tc>
          <w:tcPr>
            <w:tcW w:w="922" w:type="dxa"/>
            <w:gridSpan w:val="2"/>
            <w:vAlign w:val="center"/>
          </w:tcPr>
          <w:p w14:paraId="6328AAA0">
            <w:pPr>
              <w:jc w:val="center"/>
              <w:textAlignment w:val="center"/>
              <w:rPr>
                <w:rFonts w:hint="default" w:cstheme="minorHAnsi"/>
                <w:iCs/>
                <w:color w:val="0070C0"/>
                <w:lang w:val="en-US"/>
              </w:rPr>
            </w:pPr>
            <w:r>
              <w:rPr>
                <w:rFonts w:ascii="Calibri" w:hAnsi="Calibri" w:eastAsia="SimSun" w:cs="Calibri"/>
                <w:color w:val="0070C0"/>
                <w:lang w:eastAsia="zh-CN" w:bidi="ar"/>
              </w:rPr>
              <w:t>51</w:t>
            </w:r>
          </w:p>
        </w:tc>
        <w:tc>
          <w:tcPr>
            <w:tcW w:w="812" w:type="dxa"/>
            <w:vAlign w:val="center"/>
          </w:tcPr>
          <w:p w14:paraId="21BBDFB9">
            <w:pPr>
              <w:jc w:val="center"/>
              <w:textAlignment w:val="center"/>
              <w:rPr>
                <w:rFonts w:hint="default" w:cstheme="minorHAnsi"/>
                <w:iCs/>
                <w:color w:val="0070C0"/>
                <w:lang w:val="en-US"/>
              </w:rPr>
            </w:pPr>
            <w:r>
              <w:rPr>
                <w:rFonts w:ascii="Calibri" w:hAnsi="Calibri" w:eastAsia="SimSun" w:cs="Calibri"/>
                <w:color w:val="0070C0"/>
                <w:lang w:eastAsia="zh-CN" w:bidi="ar"/>
              </w:rPr>
              <w:t>112</w:t>
            </w:r>
          </w:p>
        </w:tc>
        <w:tc>
          <w:tcPr>
            <w:tcW w:w="953" w:type="dxa"/>
            <w:gridSpan w:val="2"/>
            <w:vAlign w:val="center"/>
          </w:tcPr>
          <w:p w14:paraId="5C5A846D">
            <w:pPr>
              <w:jc w:val="center"/>
              <w:textAlignment w:val="center"/>
              <w:rPr>
                <w:rFonts w:hint="default" w:cstheme="minorHAnsi"/>
                <w:iCs/>
                <w:color w:val="0070C0"/>
                <w:lang w:val="en-US"/>
              </w:rPr>
            </w:pPr>
            <w:r>
              <w:rPr>
                <w:rFonts w:ascii="Calibri" w:hAnsi="Calibri" w:eastAsia="SimSun" w:cs="Calibri"/>
                <w:color w:val="0070C0"/>
                <w:lang w:eastAsia="zh-CN" w:bidi="ar"/>
              </w:rPr>
              <w:t>31</w:t>
            </w:r>
          </w:p>
        </w:tc>
        <w:tc>
          <w:tcPr>
            <w:tcW w:w="779" w:type="dxa"/>
            <w:vAlign w:val="center"/>
          </w:tcPr>
          <w:p w14:paraId="77842D4B">
            <w:pPr>
              <w:jc w:val="center"/>
              <w:textAlignment w:val="center"/>
              <w:rPr>
                <w:rFonts w:hint="default" w:cstheme="minorHAnsi"/>
                <w:iCs/>
                <w:color w:val="0070C0"/>
                <w:lang w:val="en-US"/>
              </w:rPr>
            </w:pPr>
            <w:r>
              <w:rPr>
                <w:rFonts w:cstheme="minorHAnsi"/>
                <w:iCs/>
                <w:color w:val="0070C0"/>
              </w:rPr>
              <w:t>74</w:t>
            </w:r>
          </w:p>
        </w:tc>
        <w:tc>
          <w:tcPr>
            <w:tcW w:w="1119" w:type="dxa"/>
            <w:gridSpan w:val="2"/>
            <w:vAlign w:val="center"/>
          </w:tcPr>
          <w:p w14:paraId="094E076A">
            <w:pPr>
              <w:jc w:val="center"/>
              <w:textAlignment w:val="center"/>
              <w:rPr>
                <w:rFonts w:hint="default" w:cstheme="minorHAnsi"/>
                <w:iCs/>
                <w:color w:val="0070C0"/>
                <w:lang w:val="en-US"/>
              </w:rPr>
            </w:pPr>
            <w:r>
              <w:rPr>
                <w:rFonts w:cstheme="minorHAnsi"/>
                <w:iCs/>
                <w:color w:val="0070C0"/>
              </w:rPr>
              <w:t>81</w:t>
            </w:r>
          </w:p>
        </w:tc>
        <w:tc>
          <w:tcPr>
            <w:tcW w:w="976" w:type="dxa"/>
            <w:vAlign w:val="center"/>
          </w:tcPr>
          <w:p w14:paraId="55920523">
            <w:pPr>
              <w:jc w:val="center"/>
              <w:textAlignment w:val="center"/>
              <w:rPr>
                <w:rFonts w:cstheme="minorHAnsi"/>
                <w:iCs/>
                <w:color w:val="0070C0"/>
              </w:rPr>
            </w:pPr>
            <w:r>
              <w:rPr>
                <w:rFonts w:cstheme="minorHAnsi"/>
                <w:iCs/>
                <w:color w:val="0070C0"/>
              </w:rPr>
              <w:t>-19%</w:t>
            </w:r>
          </w:p>
        </w:tc>
        <w:tc>
          <w:tcPr>
            <w:tcW w:w="945" w:type="dxa"/>
            <w:gridSpan w:val="2"/>
            <w:vAlign w:val="center"/>
          </w:tcPr>
          <w:p w14:paraId="295ACE27">
            <w:pPr>
              <w:jc w:val="center"/>
              <w:textAlignment w:val="center"/>
              <w:rPr>
                <w:rFonts w:cstheme="minorHAnsi"/>
                <w:iCs/>
                <w:color w:val="0070C0"/>
              </w:rPr>
            </w:pPr>
            <w:r>
              <w:rPr>
                <w:rFonts w:cstheme="minorHAnsi"/>
                <w:iCs/>
                <w:color w:val="0070C0"/>
              </w:rPr>
              <w:t>33%</w:t>
            </w:r>
          </w:p>
        </w:tc>
        <w:tc>
          <w:tcPr>
            <w:tcW w:w="1012" w:type="dxa"/>
            <w:gridSpan w:val="2"/>
            <w:vAlign w:val="center"/>
          </w:tcPr>
          <w:p w14:paraId="6E19F0AE">
            <w:pPr>
              <w:jc w:val="center"/>
              <w:textAlignment w:val="center"/>
              <w:rPr>
                <w:rFonts w:cstheme="minorHAnsi"/>
                <w:iCs/>
                <w:color w:val="0070C0"/>
              </w:rPr>
            </w:pPr>
            <w:r>
              <w:rPr>
                <w:rFonts w:cstheme="minorHAnsi"/>
                <w:iCs/>
                <w:color w:val="0070C0"/>
              </w:rPr>
              <w:t>-38%</w:t>
            </w:r>
          </w:p>
        </w:tc>
        <w:tc>
          <w:tcPr>
            <w:tcW w:w="937" w:type="dxa"/>
            <w:vAlign w:val="center"/>
          </w:tcPr>
          <w:p w14:paraId="2AD2D210">
            <w:pPr>
              <w:jc w:val="center"/>
              <w:textAlignment w:val="center"/>
              <w:rPr>
                <w:rFonts w:cstheme="minorHAnsi"/>
                <w:iCs/>
                <w:color w:val="0070C0"/>
              </w:rPr>
            </w:pPr>
            <w:r>
              <w:rPr>
                <w:rFonts w:cstheme="minorHAnsi"/>
                <w:iCs/>
                <w:color w:val="0070C0"/>
              </w:rPr>
              <w:t>0%</w:t>
            </w:r>
          </w:p>
        </w:tc>
      </w:tr>
      <w:tr w14:paraId="7521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14:paraId="7D21A604">
            <w:pPr>
              <w:jc w:val="both"/>
              <w:textAlignment w:val="center"/>
              <w:rPr>
                <w:rFonts w:cstheme="minorHAnsi"/>
                <w:iCs/>
                <w:color w:val="auto"/>
              </w:rPr>
            </w:pPr>
            <w:r>
              <w:rPr>
                <w:rFonts w:ascii="Calibri" w:hAnsi="Calibri" w:eastAsia="SimSun" w:cs="Calibri"/>
                <w:i/>
                <w:iCs/>
                <w:lang w:eastAsia="zh-CN" w:bidi="ar"/>
              </w:rPr>
              <w:t>X</w:t>
            </w:r>
          </w:p>
        </w:tc>
        <w:tc>
          <w:tcPr>
            <w:tcW w:w="735" w:type="dxa"/>
            <w:vAlign w:val="center"/>
          </w:tcPr>
          <w:p w14:paraId="70774A95">
            <w:pPr>
              <w:jc w:val="center"/>
              <w:textAlignment w:val="center"/>
              <w:rPr>
                <w:rFonts w:hint="default" w:cstheme="minorHAnsi"/>
                <w:iCs/>
                <w:color w:val="0070C0"/>
                <w:lang w:val="en-US"/>
              </w:rPr>
            </w:pPr>
            <w:r>
              <w:rPr>
                <w:rFonts w:ascii="Calibri" w:hAnsi="Calibri" w:eastAsia="SimSun" w:cs="Calibri"/>
                <w:color w:val="0070C0"/>
                <w:lang w:eastAsia="zh-CN" w:bidi="ar"/>
              </w:rPr>
              <w:t>99</w:t>
            </w:r>
          </w:p>
        </w:tc>
        <w:tc>
          <w:tcPr>
            <w:tcW w:w="922" w:type="dxa"/>
            <w:gridSpan w:val="2"/>
            <w:vAlign w:val="center"/>
          </w:tcPr>
          <w:p w14:paraId="4329E2CE">
            <w:pPr>
              <w:jc w:val="center"/>
              <w:textAlignment w:val="center"/>
              <w:rPr>
                <w:rFonts w:hint="default" w:cstheme="minorHAnsi"/>
                <w:iCs/>
                <w:color w:val="0070C0"/>
                <w:lang w:val="en-US"/>
              </w:rPr>
            </w:pPr>
            <w:r>
              <w:rPr>
                <w:rFonts w:ascii="Calibri" w:hAnsi="Calibri" w:eastAsia="SimSun" w:cs="Calibri"/>
                <w:color w:val="0070C0"/>
                <w:lang w:eastAsia="zh-CN" w:bidi="ar"/>
              </w:rPr>
              <w:t>92</w:t>
            </w:r>
          </w:p>
        </w:tc>
        <w:tc>
          <w:tcPr>
            <w:tcW w:w="812" w:type="dxa"/>
            <w:vAlign w:val="center"/>
          </w:tcPr>
          <w:p w14:paraId="09868916">
            <w:pPr>
              <w:jc w:val="center"/>
              <w:textAlignment w:val="center"/>
              <w:rPr>
                <w:rFonts w:hint="default" w:cstheme="minorHAnsi"/>
                <w:iCs/>
                <w:color w:val="0070C0"/>
                <w:lang w:val="en-US"/>
              </w:rPr>
            </w:pPr>
            <w:r>
              <w:rPr>
                <w:rFonts w:ascii="Calibri" w:hAnsi="Calibri" w:eastAsia="SimSun" w:cs="Calibri"/>
                <w:color w:val="0070C0"/>
                <w:lang w:eastAsia="zh-CN" w:bidi="ar"/>
              </w:rPr>
              <w:t>100</w:t>
            </w:r>
          </w:p>
        </w:tc>
        <w:tc>
          <w:tcPr>
            <w:tcW w:w="953" w:type="dxa"/>
            <w:gridSpan w:val="2"/>
            <w:vAlign w:val="center"/>
          </w:tcPr>
          <w:p w14:paraId="395F2393">
            <w:pPr>
              <w:jc w:val="center"/>
              <w:textAlignment w:val="center"/>
              <w:rPr>
                <w:rFonts w:hint="default" w:cstheme="minorHAnsi"/>
                <w:iCs/>
                <w:color w:val="0070C0"/>
                <w:lang w:val="en-US"/>
              </w:rPr>
            </w:pPr>
            <w:r>
              <w:rPr>
                <w:rFonts w:ascii="Calibri" w:hAnsi="Calibri" w:eastAsia="SimSun" w:cs="Calibri"/>
                <w:color w:val="0070C0"/>
                <w:lang w:eastAsia="zh-CN" w:bidi="ar"/>
              </w:rPr>
              <w:t>60</w:t>
            </w:r>
          </w:p>
        </w:tc>
        <w:tc>
          <w:tcPr>
            <w:tcW w:w="779" w:type="dxa"/>
            <w:vAlign w:val="center"/>
          </w:tcPr>
          <w:p w14:paraId="6D1B2B86">
            <w:pPr>
              <w:jc w:val="center"/>
              <w:textAlignment w:val="center"/>
              <w:rPr>
                <w:rFonts w:hint="default" w:cstheme="minorHAnsi"/>
                <w:iCs/>
                <w:color w:val="0070C0"/>
                <w:lang w:val="en-US"/>
              </w:rPr>
            </w:pPr>
            <w:r>
              <w:rPr>
                <w:rFonts w:cstheme="minorHAnsi"/>
                <w:iCs/>
                <w:color w:val="0070C0"/>
              </w:rPr>
              <w:t>111</w:t>
            </w:r>
          </w:p>
        </w:tc>
        <w:tc>
          <w:tcPr>
            <w:tcW w:w="1119" w:type="dxa"/>
            <w:gridSpan w:val="2"/>
            <w:vAlign w:val="center"/>
          </w:tcPr>
          <w:p w14:paraId="2C9C474A">
            <w:pPr>
              <w:jc w:val="center"/>
              <w:textAlignment w:val="center"/>
              <w:rPr>
                <w:rFonts w:hint="default" w:cstheme="minorHAnsi"/>
                <w:iCs/>
                <w:color w:val="0070C0"/>
                <w:lang w:val="en-US"/>
              </w:rPr>
            </w:pPr>
            <w:r>
              <w:rPr>
                <w:rFonts w:cstheme="minorHAnsi"/>
                <w:iCs/>
                <w:color w:val="0070C0"/>
              </w:rPr>
              <w:t>68</w:t>
            </w:r>
          </w:p>
        </w:tc>
        <w:tc>
          <w:tcPr>
            <w:tcW w:w="976" w:type="dxa"/>
            <w:vAlign w:val="center"/>
          </w:tcPr>
          <w:p w14:paraId="6918D87C">
            <w:pPr>
              <w:jc w:val="center"/>
              <w:textAlignment w:val="center"/>
              <w:rPr>
                <w:rFonts w:cstheme="minorHAnsi"/>
                <w:iCs/>
                <w:color w:val="0070C0"/>
              </w:rPr>
            </w:pPr>
            <w:r>
              <w:rPr>
                <w:rFonts w:cstheme="minorHAnsi"/>
                <w:iCs/>
                <w:color w:val="0070C0"/>
              </w:rPr>
              <w:t>0%</w:t>
            </w:r>
          </w:p>
        </w:tc>
        <w:tc>
          <w:tcPr>
            <w:tcW w:w="945" w:type="dxa"/>
            <w:gridSpan w:val="2"/>
            <w:vAlign w:val="center"/>
          </w:tcPr>
          <w:p w14:paraId="7EBDD817">
            <w:pPr>
              <w:jc w:val="center"/>
              <w:textAlignment w:val="center"/>
              <w:rPr>
                <w:rFonts w:cstheme="minorHAnsi"/>
                <w:iCs/>
                <w:color w:val="0070C0"/>
              </w:rPr>
            </w:pPr>
            <w:r>
              <w:rPr>
                <w:rFonts w:cstheme="minorHAnsi"/>
                <w:iCs/>
                <w:color w:val="0070C0"/>
              </w:rPr>
              <w:t>0%</w:t>
            </w:r>
          </w:p>
        </w:tc>
        <w:tc>
          <w:tcPr>
            <w:tcW w:w="1012" w:type="dxa"/>
            <w:gridSpan w:val="2"/>
            <w:vAlign w:val="center"/>
          </w:tcPr>
          <w:p w14:paraId="7F2AE7C5">
            <w:pPr>
              <w:jc w:val="center"/>
              <w:textAlignment w:val="center"/>
              <w:rPr>
                <w:rFonts w:cstheme="minorHAnsi"/>
                <w:iCs/>
                <w:color w:val="0070C0"/>
              </w:rPr>
            </w:pPr>
            <w:r>
              <w:rPr>
                <w:rFonts w:cstheme="minorHAnsi"/>
                <w:iCs/>
                <w:color w:val="0070C0"/>
              </w:rPr>
              <w:t>0%</w:t>
            </w:r>
          </w:p>
        </w:tc>
        <w:tc>
          <w:tcPr>
            <w:tcW w:w="937" w:type="dxa"/>
            <w:vAlign w:val="center"/>
          </w:tcPr>
          <w:p w14:paraId="3FDA7B11">
            <w:pPr>
              <w:jc w:val="center"/>
              <w:textAlignment w:val="center"/>
              <w:rPr>
                <w:rFonts w:cstheme="minorHAnsi"/>
                <w:iCs/>
                <w:color w:val="0070C0"/>
              </w:rPr>
            </w:pPr>
            <w:r>
              <w:rPr>
                <w:rFonts w:cstheme="minorHAnsi"/>
                <w:iCs/>
                <w:color w:val="0070C0"/>
              </w:rPr>
              <w:t>0%</w:t>
            </w:r>
          </w:p>
        </w:tc>
      </w:tr>
      <w:tr w14:paraId="2BB0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14:paraId="4C6A34F2">
            <w:pPr>
              <w:jc w:val="both"/>
              <w:textAlignment w:val="center"/>
              <w:rPr>
                <w:rFonts w:cstheme="minorHAnsi"/>
                <w:iCs/>
                <w:color w:val="auto"/>
              </w:rPr>
            </w:pPr>
            <w:r>
              <w:rPr>
                <w:rFonts w:ascii="Calibri" w:hAnsi="Calibri" w:eastAsia="SimSun" w:cs="Calibri"/>
                <w:i/>
                <w:iCs/>
                <w:lang w:eastAsia="zh-CN" w:bidi="ar"/>
              </w:rPr>
              <w:t>XI</w:t>
            </w:r>
          </w:p>
        </w:tc>
        <w:tc>
          <w:tcPr>
            <w:tcW w:w="735" w:type="dxa"/>
            <w:vAlign w:val="center"/>
          </w:tcPr>
          <w:p w14:paraId="33C08D5E">
            <w:pPr>
              <w:jc w:val="center"/>
              <w:textAlignment w:val="center"/>
              <w:rPr>
                <w:rFonts w:hint="default" w:cstheme="minorHAnsi"/>
                <w:iCs/>
                <w:color w:val="0070C0"/>
                <w:lang w:val="en-US"/>
              </w:rPr>
            </w:pPr>
            <w:r>
              <w:rPr>
                <w:rFonts w:ascii="Calibri" w:hAnsi="Calibri" w:eastAsia="SimSun" w:cs="Calibri"/>
                <w:color w:val="0070C0"/>
                <w:lang w:eastAsia="zh-CN" w:bidi="ar"/>
              </w:rPr>
              <w:t>11</w:t>
            </w:r>
          </w:p>
        </w:tc>
        <w:tc>
          <w:tcPr>
            <w:tcW w:w="922" w:type="dxa"/>
            <w:gridSpan w:val="2"/>
            <w:vAlign w:val="bottom"/>
          </w:tcPr>
          <w:p w14:paraId="6E53844C">
            <w:pPr>
              <w:jc w:val="center"/>
              <w:textAlignment w:val="bottom"/>
              <w:rPr>
                <w:rFonts w:hint="default" w:cstheme="minorHAnsi"/>
                <w:iCs/>
                <w:color w:val="0070C0"/>
                <w:lang w:val="en-US"/>
              </w:rPr>
            </w:pPr>
            <w:r>
              <w:rPr>
                <w:rFonts w:ascii="Calibri" w:hAnsi="Calibri" w:eastAsia="SimSun" w:cs="Calibri"/>
                <w:color w:val="0070C0"/>
                <w:lang w:eastAsia="zh-CN" w:bidi="ar"/>
              </w:rPr>
              <w:t>0</w:t>
            </w:r>
          </w:p>
        </w:tc>
        <w:tc>
          <w:tcPr>
            <w:tcW w:w="812" w:type="dxa"/>
            <w:vAlign w:val="center"/>
          </w:tcPr>
          <w:p w14:paraId="5671B94F">
            <w:pPr>
              <w:jc w:val="center"/>
              <w:textAlignment w:val="center"/>
              <w:rPr>
                <w:rFonts w:hint="default" w:cstheme="minorHAnsi"/>
                <w:iCs/>
                <w:color w:val="0070C0"/>
                <w:lang w:val="en-US"/>
              </w:rPr>
            </w:pPr>
            <w:r>
              <w:rPr>
                <w:rFonts w:ascii="Calibri" w:hAnsi="Calibri" w:eastAsia="SimSun" w:cs="Calibri"/>
                <w:color w:val="0070C0"/>
                <w:lang w:eastAsia="zh-CN" w:bidi="ar"/>
              </w:rPr>
              <w:t>11</w:t>
            </w:r>
          </w:p>
        </w:tc>
        <w:tc>
          <w:tcPr>
            <w:tcW w:w="953" w:type="dxa"/>
            <w:gridSpan w:val="2"/>
            <w:vAlign w:val="bottom"/>
          </w:tcPr>
          <w:p w14:paraId="1AF8968E">
            <w:pPr>
              <w:jc w:val="center"/>
              <w:textAlignment w:val="bottom"/>
              <w:rPr>
                <w:rFonts w:hint="default" w:cstheme="minorHAnsi"/>
                <w:iCs/>
                <w:color w:val="0070C0"/>
                <w:lang w:val="en-US"/>
              </w:rPr>
            </w:pPr>
            <w:r>
              <w:rPr>
                <w:rFonts w:ascii="Calibri" w:hAnsi="Calibri" w:eastAsia="SimSun" w:cs="Calibri"/>
                <w:color w:val="0070C0"/>
                <w:lang w:eastAsia="zh-CN" w:bidi="ar"/>
              </w:rPr>
              <w:t>0</w:t>
            </w:r>
          </w:p>
        </w:tc>
        <w:tc>
          <w:tcPr>
            <w:tcW w:w="779" w:type="dxa"/>
            <w:vAlign w:val="center"/>
          </w:tcPr>
          <w:p w14:paraId="7B1AA89B">
            <w:pPr>
              <w:jc w:val="center"/>
              <w:textAlignment w:val="center"/>
              <w:rPr>
                <w:rFonts w:hint="default" w:cstheme="minorHAnsi"/>
                <w:iCs/>
                <w:color w:val="0070C0"/>
                <w:lang w:val="en-US"/>
              </w:rPr>
            </w:pPr>
            <w:r>
              <w:rPr>
                <w:rFonts w:cstheme="minorHAnsi"/>
                <w:iCs/>
                <w:color w:val="0070C0"/>
              </w:rPr>
              <w:t>9</w:t>
            </w:r>
          </w:p>
        </w:tc>
        <w:tc>
          <w:tcPr>
            <w:tcW w:w="1119" w:type="dxa"/>
            <w:gridSpan w:val="2"/>
            <w:vAlign w:val="bottom"/>
          </w:tcPr>
          <w:p w14:paraId="674FB7A7">
            <w:pPr>
              <w:jc w:val="center"/>
              <w:textAlignment w:val="bottom"/>
              <w:rPr>
                <w:rFonts w:hint="default" w:cstheme="minorHAnsi"/>
                <w:iCs/>
                <w:color w:val="0070C0"/>
                <w:lang w:val="en-US"/>
              </w:rPr>
            </w:pPr>
            <w:r>
              <w:rPr>
                <w:rFonts w:cstheme="minorHAnsi"/>
                <w:iCs/>
                <w:color w:val="0070C0"/>
              </w:rPr>
              <w:t>0</w:t>
            </w:r>
          </w:p>
        </w:tc>
        <w:tc>
          <w:tcPr>
            <w:tcW w:w="976" w:type="dxa"/>
            <w:vAlign w:val="center"/>
          </w:tcPr>
          <w:p w14:paraId="662C38A9">
            <w:pPr>
              <w:jc w:val="center"/>
              <w:textAlignment w:val="center"/>
              <w:rPr>
                <w:rFonts w:cstheme="minorHAnsi"/>
                <w:iCs/>
                <w:color w:val="0070C0"/>
              </w:rPr>
            </w:pPr>
            <w:r>
              <w:rPr>
                <w:rFonts w:cstheme="minorHAnsi"/>
                <w:iCs/>
                <w:color w:val="0070C0"/>
              </w:rPr>
              <w:t>0%</w:t>
            </w:r>
          </w:p>
        </w:tc>
        <w:tc>
          <w:tcPr>
            <w:tcW w:w="945" w:type="dxa"/>
            <w:gridSpan w:val="2"/>
            <w:vAlign w:val="center"/>
          </w:tcPr>
          <w:p w14:paraId="16009557">
            <w:pPr>
              <w:jc w:val="center"/>
              <w:textAlignment w:val="center"/>
              <w:rPr>
                <w:rFonts w:cstheme="minorHAnsi"/>
                <w:iCs/>
                <w:color w:val="0070C0"/>
              </w:rPr>
            </w:pPr>
            <w:r>
              <w:rPr>
                <w:rFonts w:cstheme="minorHAnsi"/>
                <w:iCs/>
                <w:color w:val="0070C0"/>
              </w:rPr>
              <w:t>0%</w:t>
            </w:r>
          </w:p>
        </w:tc>
        <w:tc>
          <w:tcPr>
            <w:tcW w:w="1012" w:type="dxa"/>
            <w:gridSpan w:val="2"/>
            <w:vAlign w:val="center"/>
          </w:tcPr>
          <w:p w14:paraId="068B1B76">
            <w:pPr>
              <w:jc w:val="center"/>
              <w:textAlignment w:val="center"/>
              <w:rPr>
                <w:rFonts w:cstheme="minorHAnsi"/>
                <w:iCs/>
                <w:color w:val="0070C0"/>
              </w:rPr>
            </w:pPr>
            <w:r>
              <w:rPr>
                <w:rFonts w:cstheme="minorHAnsi"/>
                <w:iCs/>
                <w:color w:val="0070C0"/>
              </w:rPr>
              <w:t>0%</w:t>
            </w:r>
          </w:p>
        </w:tc>
        <w:tc>
          <w:tcPr>
            <w:tcW w:w="937" w:type="dxa"/>
            <w:vAlign w:val="center"/>
          </w:tcPr>
          <w:p w14:paraId="0C11BD45">
            <w:pPr>
              <w:jc w:val="center"/>
              <w:textAlignment w:val="center"/>
              <w:rPr>
                <w:rFonts w:cstheme="minorHAnsi"/>
                <w:iCs/>
                <w:color w:val="0070C0"/>
              </w:rPr>
            </w:pPr>
            <w:r>
              <w:rPr>
                <w:rFonts w:cstheme="minorHAnsi"/>
                <w:iCs/>
                <w:color w:val="0070C0"/>
              </w:rPr>
              <w:t>0%</w:t>
            </w:r>
          </w:p>
        </w:tc>
      </w:tr>
      <w:tr w14:paraId="264C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Align w:val="center"/>
          </w:tcPr>
          <w:p w14:paraId="08E409BB">
            <w:pPr>
              <w:jc w:val="both"/>
              <w:textAlignment w:val="center"/>
              <w:rPr>
                <w:rFonts w:hint="default" w:ascii="Calibri" w:hAnsi="Calibri" w:eastAsia="SimSun" w:cs="Calibri"/>
                <w:i/>
                <w:iCs/>
                <w:color w:val="auto"/>
                <w:kern w:val="0"/>
                <w:sz w:val="22"/>
                <w:szCs w:val="22"/>
                <w:u w:val="none"/>
                <w:lang w:val="en-US" w:eastAsia="zh-CN" w:bidi="ar"/>
              </w:rPr>
            </w:pPr>
            <w:r>
              <w:rPr>
                <w:rFonts w:ascii="Calibri" w:hAnsi="Calibri" w:eastAsia="SimSun" w:cs="Calibri"/>
                <w:i/>
                <w:iCs/>
                <w:lang w:eastAsia="zh-CN" w:bidi="ar"/>
              </w:rPr>
              <w:t>XII</w:t>
            </w:r>
          </w:p>
        </w:tc>
        <w:tc>
          <w:tcPr>
            <w:tcW w:w="735" w:type="dxa"/>
            <w:shd w:val="clear" w:color="auto" w:fill="auto"/>
            <w:vAlign w:val="bottom"/>
          </w:tcPr>
          <w:p w14:paraId="12FB93DC">
            <w:pPr>
              <w:jc w:val="center"/>
              <w:textAlignment w:val="bottom"/>
              <w:rPr>
                <w:rFonts w:hint="default" w:ascii="Calibri" w:hAnsi="Calibri" w:cs="Calibri" w:eastAsiaTheme="minorHAnsi"/>
                <w:color w:val="0070C0"/>
                <w:sz w:val="22"/>
                <w:szCs w:val="22"/>
                <w:lang w:val="en-US" w:eastAsia="zh-CN" w:bidi="ar-SA"/>
              </w:rPr>
            </w:pPr>
            <w:r>
              <w:rPr>
                <w:rFonts w:ascii="Calibri" w:hAnsi="Calibri" w:cs="Calibri"/>
                <w:color w:val="0070C0"/>
              </w:rPr>
              <w:t>8</w:t>
            </w:r>
          </w:p>
        </w:tc>
        <w:tc>
          <w:tcPr>
            <w:tcW w:w="922" w:type="dxa"/>
            <w:gridSpan w:val="2"/>
            <w:shd w:val="clear" w:color="auto" w:fill="auto"/>
            <w:vAlign w:val="bottom"/>
          </w:tcPr>
          <w:p w14:paraId="1E189A31">
            <w:pPr>
              <w:jc w:val="center"/>
              <w:textAlignment w:val="bottom"/>
              <w:rPr>
                <w:rFonts w:hint="default" w:ascii="Calibri" w:hAnsi="Calibri" w:cs="Calibri" w:eastAsiaTheme="minorHAnsi"/>
                <w:color w:val="0070C0"/>
                <w:sz w:val="22"/>
                <w:szCs w:val="22"/>
                <w:lang w:val="en-US" w:eastAsia="zh-CN" w:bidi="ar-SA"/>
              </w:rPr>
            </w:pPr>
            <w:r>
              <w:rPr>
                <w:rFonts w:ascii="Calibri" w:hAnsi="Calibri" w:cs="Calibri"/>
                <w:color w:val="0070C0"/>
              </w:rPr>
              <w:t>..</w:t>
            </w:r>
          </w:p>
        </w:tc>
        <w:tc>
          <w:tcPr>
            <w:tcW w:w="812" w:type="dxa"/>
            <w:shd w:val="clear" w:color="auto" w:fill="auto"/>
            <w:vAlign w:val="bottom"/>
          </w:tcPr>
          <w:p w14:paraId="1A4519C0">
            <w:pPr>
              <w:jc w:val="center"/>
              <w:textAlignment w:val="bottom"/>
              <w:rPr>
                <w:rFonts w:hint="default" w:ascii="Calibri" w:hAnsi="Calibri" w:cs="Calibri" w:eastAsiaTheme="minorHAnsi"/>
                <w:color w:val="0070C0"/>
                <w:sz w:val="22"/>
                <w:szCs w:val="22"/>
                <w:lang w:val="en-US" w:eastAsia="zh-CN" w:bidi="ar-SA"/>
              </w:rPr>
            </w:pPr>
            <w:r>
              <w:rPr>
                <w:rFonts w:ascii="Calibri" w:hAnsi="Calibri" w:cs="Calibri"/>
                <w:color w:val="0070C0"/>
              </w:rPr>
              <w:t>8</w:t>
            </w:r>
          </w:p>
        </w:tc>
        <w:tc>
          <w:tcPr>
            <w:tcW w:w="953" w:type="dxa"/>
            <w:gridSpan w:val="2"/>
            <w:shd w:val="clear" w:color="auto" w:fill="auto"/>
            <w:vAlign w:val="bottom"/>
          </w:tcPr>
          <w:p w14:paraId="725E993D">
            <w:pPr>
              <w:jc w:val="center"/>
              <w:textAlignment w:val="bottom"/>
              <w:rPr>
                <w:rFonts w:hint="default" w:ascii="Calibri" w:hAnsi="Calibri" w:cs="Calibri" w:eastAsiaTheme="minorHAnsi"/>
                <w:color w:val="0070C0"/>
                <w:sz w:val="22"/>
                <w:szCs w:val="22"/>
                <w:lang w:val="en-US" w:eastAsia="zh-CN" w:bidi="ar-SA"/>
              </w:rPr>
            </w:pPr>
            <w:r>
              <w:rPr>
                <w:rFonts w:ascii="Calibri" w:hAnsi="Calibri" w:cs="Calibri"/>
                <w:color w:val="0070C0"/>
              </w:rPr>
              <w:t>..</w:t>
            </w:r>
          </w:p>
        </w:tc>
        <w:tc>
          <w:tcPr>
            <w:tcW w:w="779" w:type="dxa"/>
            <w:shd w:val="clear" w:color="auto" w:fill="auto"/>
            <w:vAlign w:val="bottom"/>
          </w:tcPr>
          <w:p w14:paraId="22D3C0E3">
            <w:pPr>
              <w:jc w:val="center"/>
              <w:textAlignment w:val="bottom"/>
              <w:rPr>
                <w:rFonts w:hint="default" w:ascii="Calibri" w:hAnsi="Calibri" w:cs="Calibri" w:eastAsiaTheme="minorHAnsi"/>
                <w:color w:val="0070C0"/>
                <w:sz w:val="22"/>
                <w:szCs w:val="22"/>
                <w:lang w:val="en-US" w:eastAsia="zh-CN" w:bidi="ar-SA"/>
              </w:rPr>
            </w:pPr>
            <w:r>
              <w:rPr>
                <w:rFonts w:ascii="Calibri" w:hAnsi="Calibri" w:cs="Calibri"/>
                <w:color w:val="0070C0"/>
                <w:lang w:eastAsia="zh-CN"/>
              </w:rPr>
              <w:t>8</w:t>
            </w:r>
          </w:p>
        </w:tc>
        <w:tc>
          <w:tcPr>
            <w:tcW w:w="1119" w:type="dxa"/>
            <w:gridSpan w:val="2"/>
            <w:shd w:val="clear" w:color="auto" w:fill="auto"/>
            <w:vAlign w:val="bottom"/>
          </w:tcPr>
          <w:p w14:paraId="2BCCBDD4">
            <w:pPr>
              <w:jc w:val="center"/>
              <w:textAlignment w:val="bottom"/>
              <w:rPr>
                <w:rFonts w:hint="default" w:ascii="Calibri" w:hAnsi="Calibri" w:cs="Calibri" w:eastAsiaTheme="minorHAnsi"/>
                <w:color w:val="0070C0"/>
                <w:sz w:val="22"/>
                <w:szCs w:val="22"/>
                <w:lang w:val="en-US" w:eastAsia="zh-CN" w:bidi="ar-SA"/>
              </w:rPr>
            </w:pPr>
            <w:r>
              <w:rPr>
                <w:rFonts w:ascii="Calibri" w:hAnsi="Calibri" w:cs="Calibri"/>
                <w:color w:val="0070C0"/>
                <w:lang w:eastAsia="zh-CN"/>
              </w:rPr>
              <w:t>0</w:t>
            </w:r>
          </w:p>
        </w:tc>
        <w:tc>
          <w:tcPr>
            <w:tcW w:w="976" w:type="dxa"/>
            <w:shd w:val="clear" w:color="auto" w:fill="auto"/>
            <w:vAlign w:val="center"/>
          </w:tcPr>
          <w:p w14:paraId="2735923D">
            <w:pPr>
              <w:jc w:val="center"/>
              <w:textAlignment w:val="center"/>
              <w:rPr>
                <w:rFonts w:hint="default" w:ascii="Calibri" w:hAnsi="Calibri" w:cs="Calibri" w:eastAsiaTheme="minorHAnsi"/>
                <w:color w:val="0070C0"/>
                <w:sz w:val="22"/>
                <w:szCs w:val="22"/>
                <w:lang w:val="en-US" w:eastAsia="zh-CN" w:bidi="ar-SA"/>
              </w:rPr>
            </w:pPr>
            <w:r>
              <w:rPr>
                <w:rFonts w:ascii="Calibri" w:hAnsi="Calibri" w:cs="Calibri"/>
                <w:color w:val="0070C0"/>
                <w:lang w:eastAsia="zh-CN"/>
              </w:rPr>
              <w:t>0%</w:t>
            </w:r>
          </w:p>
        </w:tc>
        <w:tc>
          <w:tcPr>
            <w:tcW w:w="945" w:type="dxa"/>
            <w:gridSpan w:val="2"/>
            <w:shd w:val="clear" w:color="auto" w:fill="auto"/>
            <w:vAlign w:val="center"/>
          </w:tcPr>
          <w:p w14:paraId="549EB00D">
            <w:pPr>
              <w:jc w:val="center"/>
              <w:textAlignment w:val="center"/>
              <w:rPr>
                <w:rFonts w:hint="default" w:ascii="Calibri" w:hAnsi="Calibri" w:cs="Calibri" w:eastAsiaTheme="minorHAnsi"/>
                <w:color w:val="0070C0"/>
                <w:sz w:val="22"/>
                <w:szCs w:val="22"/>
                <w:lang w:val="en-US" w:eastAsia="zh-CN" w:bidi="ar-SA"/>
              </w:rPr>
            </w:pPr>
            <w:r>
              <w:rPr>
                <w:rFonts w:ascii="Calibri" w:hAnsi="Calibri" w:cs="Calibri"/>
                <w:color w:val="0070C0"/>
                <w:lang w:eastAsia="zh-CN"/>
              </w:rPr>
              <w:t>0%</w:t>
            </w:r>
          </w:p>
        </w:tc>
        <w:tc>
          <w:tcPr>
            <w:tcW w:w="1012" w:type="dxa"/>
            <w:gridSpan w:val="2"/>
            <w:shd w:val="clear" w:color="auto" w:fill="auto"/>
            <w:vAlign w:val="center"/>
          </w:tcPr>
          <w:p w14:paraId="03F02EEC">
            <w:pPr>
              <w:jc w:val="center"/>
              <w:textAlignment w:val="center"/>
              <w:rPr>
                <w:rFonts w:hint="default" w:ascii="Calibri" w:hAnsi="Calibri" w:cs="Calibri" w:eastAsiaTheme="minorHAnsi"/>
                <w:color w:val="0070C0"/>
                <w:sz w:val="22"/>
                <w:szCs w:val="22"/>
                <w:lang w:val="en-US" w:eastAsia="zh-CN" w:bidi="ar-SA"/>
              </w:rPr>
            </w:pPr>
            <w:r>
              <w:rPr>
                <w:rFonts w:ascii="Calibri" w:hAnsi="Calibri" w:cs="Calibri"/>
                <w:color w:val="0070C0"/>
                <w:lang w:eastAsia="zh-CN"/>
              </w:rPr>
              <w:t>0%</w:t>
            </w:r>
          </w:p>
        </w:tc>
        <w:tc>
          <w:tcPr>
            <w:tcW w:w="937" w:type="dxa"/>
            <w:shd w:val="clear" w:color="auto" w:fill="auto"/>
            <w:vAlign w:val="center"/>
          </w:tcPr>
          <w:p w14:paraId="048AAC83">
            <w:pPr>
              <w:jc w:val="center"/>
              <w:textAlignment w:val="center"/>
              <w:rPr>
                <w:rFonts w:hint="default" w:ascii="Calibri" w:hAnsi="Calibri" w:cs="Calibri" w:eastAsiaTheme="minorHAnsi"/>
                <w:color w:val="0070C0"/>
                <w:sz w:val="22"/>
                <w:szCs w:val="22"/>
                <w:lang w:val="en-US" w:eastAsia="zh-CN" w:bidi="ar-SA"/>
              </w:rPr>
            </w:pPr>
            <w:r>
              <w:rPr>
                <w:rFonts w:ascii="Calibri" w:hAnsi="Calibri" w:cs="Calibri"/>
                <w:color w:val="0070C0"/>
                <w:lang w:eastAsia="zh-CN"/>
              </w:rPr>
              <w:t>0%</w:t>
            </w:r>
          </w:p>
        </w:tc>
      </w:tr>
      <w:tr w14:paraId="35DD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6"/>
            <w:shd w:val="clear" w:color="auto" w:fill="auto"/>
            <w:vAlign w:val="top"/>
          </w:tcPr>
          <w:p w14:paraId="064E7C40">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iCs/>
              </w:rPr>
              <w:t>GGSS#05</w:t>
            </w:r>
          </w:p>
          <w:p w14:paraId="44E89BC5">
            <w:pPr>
              <w:spacing w:after="0" w:line="276" w:lineRule="auto"/>
              <w:jc w:val="both"/>
              <w:rPr>
                <w:rFonts w:asciiTheme="minorHAnsi" w:hAnsiTheme="minorHAnsi" w:eastAsiaTheme="minorHAnsi" w:cstheme="minorHAnsi"/>
                <w:bCs/>
                <w:i/>
                <w:sz w:val="22"/>
                <w:szCs w:val="22"/>
                <w:lang w:val="en-US" w:eastAsia="en-US" w:bidi="ar-SA"/>
              </w:rPr>
            </w:pPr>
            <w:r>
              <w:rPr>
                <w:rFonts w:cstheme="minorHAnsi"/>
                <w:bCs/>
                <w:i/>
              </w:rPr>
              <w:t>Disaggregated by Gender &amp; Grade</w:t>
            </w:r>
          </w:p>
        </w:tc>
      </w:tr>
      <w:tr w14:paraId="64FF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507" w:type="pct"/>
            <w:vMerge w:val="restart"/>
            <w:shd w:val="clear" w:color="auto" w:fill="auto"/>
            <w:vAlign w:val="center"/>
          </w:tcPr>
          <w:p w14:paraId="3918D507">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3C2F7236">
            <w:pPr>
              <w:spacing w:after="0" w:line="276" w:lineRule="auto"/>
              <w:jc w:val="both"/>
              <w:rPr>
                <w:rFonts w:asciiTheme="minorHAnsi" w:hAnsiTheme="minorHAnsi" w:eastAsiaTheme="minorHAnsi" w:cstheme="minorHAnsi"/>
                <w:b/>
                <w:bCs/>
                <w:iCs/>
                <w:sz w:val="22"/>
                <w:szCs w:val="22"/>
                <w:lang w:val="en-US" w:eastAsia="en-US" w:bidi="ar-SA"/>
              </w:rPr>
            </w:pPr>
          </w:p>
          <w:p w14:paraId="27EA2B06">
            <w:pPr>
              <w:spacing w:after="0" w:line="276" w:lineRule="auto"/>
              <w:jc w:val="both"/>
              <w:rPr>
                <w:rFonts w:cstheme="minorHAnsi"/>
                <w:b/>
                <w:bCs/>
                <w:iCs/>
                <w:color w:val="auto"/>
              </w:rPr>
            </w:pPr>
          </w:p>
        </w:tc>
        <w:tc>
          <w:tcPr>
            <w:tcW w:w="810" w:type="pct"/>
            <w:gridSpan w:val="3"/>
            <w:shd w:val="clear" w:color="auto" w:fill="auto"/>
            <w:vAlign w:val="center"/>
          </w:tcPr>
          <w:p w14:paraId="2CA99F43">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Initial baseline (at time of handing over)</w:t>
            </w:r>
          </w:p>
        </w:tc>
        <w:tc>
          <w:tcPr>
            <w:tcW w:w="862" w:type="pct"/>
            <w:gridSpan w:val="3"/>
            <w:shd w:val="clear" w:color="auto" w:fill="auto"/>
            <w:vAlign w:val="center"/>
          </w:tcPr>
          <w:p w14:paraId="15C4CD02">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Current baseline (at start of academic year)</w:t>
            </w:r>
          </w:p>
        </w:tc>
        <w:tc>
          <w:tcPr>
            <w:tcW w:w="927" w:type="pct"/>
            <w:gridSpan w:val="3"/>
            <w:shd w:val="clear" w:color="auto" w:fill="auto"/>
            <w:vAlign w:val="center"/>
          </w:tcPr>
          <w:p w14:paraId="0B7E3022">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Current enrolment (at the end of reporting period)</w:t>
            </w:r>
          </w:p>
        </w:tc>
        <w:tc>
          <w:tcPr>
            <w:tcW w:w="939" w:type="pct"/>
            <w:gridSpan w:val="3"/>
            <w:shd w:val="clear" w:color="auto" w:fill="auto"/>
            <w:vAlign w:val="center"/>
          </w:tcPr>
          <w:p w14:paraId="27DE8FDF">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Percentage of improvement (from initial baseline)</w:t>
            </w:r>
          </w:p>
        </w:tc>
        <w:tc>
          <w:tcPr>
            <w:tcW w:w="952" w:type="pct"/>
            <w:gridSpan w:val="3"/>
            <w:shd w:val="clear" w:color="auto" w:fill="auto"/>
            <w:vAlign w:val="center"/>
          </w:tcPr>
          <w:p w14:paraId="61F7F8E8">
            <w:pPr>
              <w:jc w:val="center"/>
              <w:textAlignment w:val="center"/>
              <w:rPr>
                <w:rFonts w:ascii="Calibri" w:hAnsi="Calibri" w:cs="Calibri" w:eastAsiaTheme="minorHAnsi"/>
                <w:b/>
                <w:bCs/>
                <w:color w:val="000000"/>
                <w:sz w:val="20"/>
                <w:szCs w:val="20"/>
                <w:lang w:val="en-US" w:eastAsia="en-US" w:bidi="ar-SA"/>
              </w:rPr>
            </w:pPr>
            <w:r>
              <w:rPr>
                <w:rFonts w:ascii="Calibri" w:hAnsi="Calibri" w:eastAsia="SimSun" w:cs="Calibri"/>
                <w:b/>
                <w:bCs/>
                <w:color w:val="000000"/>
                <w:sz w:val="20"/>
                <w:szCs w:val="20"/>
                <w:lang w:eastAsia="zh-CN" w:bidi="ar"/>
              </w:rPr>
              <w:t>Percentage of improvement (from current baseline)</w:t>
            </w:r>
          </w:p>
        </w:tc>
      </w:tr>
      <w:tr w14:paraId="7874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vMerge w:val="continue"/>
          </w:tcPr>
          <w:p w14:paraId="15C2EFF2">
            <w:pPr>
              <w:spacing w:after="0" w:line="276" w:lineRule="auto"/>
              <w:jc w:val="both"/>
              <w:rPr>
                <w:rFonts w:cstheme="minorHAnsi"/>
                <w:i/>
                <w:color w:val="auto"/>
              </w:rPr>
            </w:pPr>
          </w:p>
        </w:tc>
        <w:tc>
          <w:tcPr>
            <w:tcW w:w="359" w:type="pct"/>
            <w:shd w:val="clear" w:color="auto" w:fill="FFFF00"/>
            <w:vAlign w:val="center"/>
          </w:tcPr>
          <w:p w14:paraId="58833EE7">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50" w:type="pct"/>
            <w:gridSpan w:val="2"/>
            <w:shd w:val="clear" w:color="auto" w:fill="FFFF00"/>
            <w:vAlign w:val="center"/>
          </w:tcPr>
          <w:p w14:paraId="3A4A78CA">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396" w:type="pct"/>
            <w:shd w:val="clear" w:color="auto" w:fill="FFFF00"/>
            <w:vAlign w:val="center"/>
          </w:tcPr>
          <w:p w14:paraId="7ED78BC8">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65" w:type="pct"/>
            <w:gridSpan w:val="2"/>
            <w:shd w:val="clear" w:color="auto" w:fill="FFFF00"/>
            <w:vAlign w:val="center"/>
          </w:tcPr>
          <w:p w14:paraId="46D624C4">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380" w:type="pct"/>
            <w:shd w:val="clear" w:color="auto" w:fill="FFFF00"/>
            <w:vAlign w:val="center"/>
          </w:tcPr>
          <w:p w14:paraId="774AB37E">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547" w:type="pct"/>
            <w:gridSpan w:val="2"/>
            <w:shd w:val="clear" w:color="auto" w:fill="FFFF00"/>
            <w:vAlign w:val="center"/>
          </w:tcPr>
          <w:p w14:paraId="2EC6F0BE">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77" w:type="pct"/>
            <w:shd w:val="clear" w:color="auto" w:fill="FFFF00"/>
            <w:vAlign w:val="center"/>
          </w:tcPr>
          <w:p w14:paraId="13BDE91A">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61" w:type="pct"/>
            <w:gridSpan w:val="2"/>
            <w:shd w:val="clear" w:color="auto" w:fill="FFFF00"/>
            <w:vAlign w:val="center"/>
          </w:tcPr>
          <w:p w14:paraId="29119EB0">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c>
          <w:tcPr>
            <w:tcW w:w="494" w:type="pct"/>
            <w:gridSpan w:val="2"/>
            <w:shd w:val="clear" w:color="auto" w:fill="FFFF00"/>
            <w:vAlign w:val="center"/>
          </w:tcPr>
          <w:p w14:paraId="577ACD8E">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Girls </w:t>
            </w:r>
          </w:p>
        </w:tc>
        <w:tc>
          <w:tcPr>
            <w:tcW w:w="458" w:type="pct"/>
            <w:shd w:val="clear" w:color="auto" w:fill="FFFF00"/>
            <w:vAlign w:val="center"/>
          </w:tcPr>
          <w:p w14:paraId="012C1171">
            <w:pPr>
              <w:jc w:val="center"/>
              <w:textAlignment w:val="center"/>
              <w:rPr>
                <w:rFonts w:ascii="Calibri" w:hAnsi="Calibri" w:cs="Calibri" w:eastAsiaTheme="minorHAnsi"/>
                <w:i/>
                <w:iCs/>
                <w:color w:val="000000"/>
                <w:sz w:val="22"/>
                <w:szCs w:val="22"/>
                <w:lang w:val="en-US" w:eastAsia="en-US" w:bidi="ar-SA"/>
              </w:rPr>
            </w:pPr>
            <w:r>
              <w:rPr>
                <w:rFonts w:ascii="Calibri" w:hAnsi="Calibri" w:eastAsia="SimSun" w:cs="Calibri"/>
                <w:i/>
                <w:iCs/>
                <w:color w:val="000000"/>
                <w:lang w:eastAsia="zh-CN" w:bidi="ar"/>
              </w:rPr>
              <w:t xml:space="preserve">Boys </w:t>
            </w:r>
          </w:p>
        </w:tc>
      </w:tr>
      <w:tr w14:paraId="3762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shd w:val="clear" w:color="auto" w:fill="auto"/>
            <w:vAlign w:val="center"/>
          </w:tcPr>
          <w:p w14:paraId="389300C3">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VI</w:t>
            </w:r>
          </w:p>
        </w:tc>
        <w:tc>
          <w:tcPr>
            <w:tcW w:w="735" w:type="dxa"/>
            <w:shd w:val="clear" w:color="auto" w:fill="auto"/>
            <w:vAlign w:val="center"/>
          </w:tcPr>
          <w:p w14:paraId="0034A392">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137</w:t>
            </w:r>
          </w:p>
        </w:tc>
        <w:tc>
          <w:tcPr>
            <w:tcW w:w="922" w:type="dxa"/>
            <w:gridSpan w:val="2"/>
            <w:shd w:val="clear" w:color="auto" w:fill="auto"/>
            <w:vAlign w:val="top"/>
          </w:tcPr>
          <w:p w14:paraId="3F0EBF06">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812" w:type="dxa"/>
            <w:shd w:val="clear" w:color="auto" w:fill="auto"/>
            <w:vAlign w:val="center"/>
          </w:tcPr>
          <w:p w14:paraId="3B5FFFD3">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117</w:t>
            </w:r>
          </w:p>
        </w:tc>
        <w:tc>
          <w:tcPr>
            <w:tcW w:w="953" w:type="dxa"/>
            <w:gridSpan w:val="2"/>
            <w:shd w:val="clear" w:color="auto" w:fill="auto"/>
            <w:vAlign w:val="top"/>
          </w:tcPr>
          <w:p w14:paraId="51B0E19A">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779" w:type="dxa"/>
            <w:shd w:val="clear" w:color="auto" w:fill="auto"/>
            <w:vAlign w:val="center"/>
          </w:tcPr>
          <w:p w14:paraId="3D038C7A">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64</w:t>
            </w:r>
          </w:p>
        </w:tc>
        <w:tc>
          <w:tcPr>
            <w:tcW w:w="1119" w:type="dxa"/>
            <w:gridSpan w:val="2"/>
            <w:shd w:val="clear" w:color="auto" w:fill="auto"/>
            <w:vAlign w:val="top"/>
          </w:tcPr>
          <w:p w14:paraId="7510EC89">
            <w:pPr>
              <w:jc w:val="center"/>
              <w:rPr>
                <w:rFonts w:asciiTheme="minorHAnsi" w:hAnsiTheme="minorHAnsi" w:eastAsiaTheme="minorHAnsi" w:cstheme="minorBidi"/>
                <w:color w:val="0070C0"/>
                <w:sz w:val="22"/>
                <w:szCs w:val="22"/>
                <w:lang w:val="en-US" w:eastAsia="en-US" w:bidi="ar-SA"/>
              </w:rPr>
            </w:pPr>
          </w:p>
        </w:tc>
        <w:tc>
          <w:tcPr>
            <w:tcW w:w="976" w:type="dxa"/>
            <w:shd w:val="clear" w:color="auto" w:fill="auto"/>
            <w:vAlign w:val="center"/>
          </w:tcPr>
          <w:p w14:paraId="0ECDA15B">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-53%</w:t>
            </w:r>
          </w:p>
        </w:tc>
        <w:tc>
          <w:tcPr>
            <w:tcW w:w="945" w:type="dxa"/>
            <w:gridSpan w:val="2"/>
            <w:shd w:val="clear" w:color="auto" w:fill="auto"/>
            <w:vAlign w:val="center"/>
          </w:tcPr>
          <w:p w14:paraId="40C2B184">
            <w:pPr>
              <w:jc w:val="center"/>
              <w:textAlignment w:val="center"/>
              <w:rPr>
                <w:rFonts w:ascii="Calibri" w:hAnsi="Calibri" w:cs="Calibri" w:eastAsiaTheme="minorHAnsi"/>
                <w:color w:val="0070C0"/>
                <w:sz w:val="22"/>
                <w:szCs w:val="22"/>
                <w:lang w:val="en-US" w:eastAsia="en-US" w:bidi="ar-SA"/>
              </w:rPr>
            </w:pPr>
          </w:p>
        </w:tc>
        <w:tc>
          <w:tcPr>
            <w:tcW w:w="1012" w:type="dxa"/>
            <w:gridSpan w:val="2"/>
            <w:shd w:val="clear" w:color="auto" w:fill="auto"/>
            <w:vAlign w:val="center"/>
          </w:tcPr>
          <w:p w14:paraId="37B59BA0">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-45%</w:t>
            </w:r>
          </w:p>
        </w:tc>
        <w:tc>
          <w:tcPr>
            <w:tcW w:w="937" w:type="dxa"/>
            <w:shd w:val="clear" w:color="auto" w:fill="auto"/>
            <w:vAlign w:val="center"/>
          </w:tcPr>
          <w:p w14:paraId="23D16DB7">
            <w:pPr>
              <w:jc w:val="center"/>
              <w:textAlignment w:val="center"/>
              <w:rPr>
                <w:rFonts w:ascii="Calibri" w:hAnsi="Calibri" w:cs="Calibri" w:eastAsiaTheme="minorHAnsi"/>
                <w:color w:val="0070C0"/>
                <w:sz w:val="22"/>
                <w:szCs w:val="22"/>
                <w:lang w:val="en-US" w:eastAsia="en-US" w:bidi="ar-SA"/>
              </w:rPr>
            </w:pPr>
          </w:p>
        </w:tc>
      </w:tr>
      <w:tr w14:paraId="102B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shd w:val="clear" w:color="auto" w:fill="auto"/>
            <w:vAlign w:val="center"/>
          </w:tcPr>
          <w:p w14:paraId="5DBFF0FF">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VII</w:t>
            </w:r>
          </w:p>
        </w:tc>
        <w:tc>
          <w:tcPr>
            <w:tcW w:w="735" w:type="dxa"/>
            <w:shd w:val="clear" w:color="auto" w:fill="auto"/>
            <w:vAlign w:val="center"/>
          </w:tcPr>
          <w:p w14:paraId="0A5FD113">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112</w:t>
            </w:r>
          </w:p>
        </w:tc>
        <w:tc>
          <w:tcPr>
            <w:tcW w:w="922" w:type="dxa"/>
            <w:gridSpan w:val="2"/>
            <w:shd w:val="clear" w:color="auto" w:fill="auto"/>
            <w:vAlign w:val="top"/>
          </w:tcPr>
          <w:p w14:paraId="0502386C">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812" w:type="dxa"/>
            <w:shd w:val="clear" w:color="auto" w:fill="auto"/>
            <w:vAlign w:val="center"/>
          </w:tcPr>
          <w:p w14:paraId="1A28A3DE">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104</w:t>
            </w:r>
          </w:p>
        </w:tc>
        <w:tc>
          <w:tcPr>
            <w:tcW w:w="953" w:type="dxa"/>
            <w:gridSpan w:val="2"/>
            <w:shd w:val="clear" w:color="auto" w:fill="auto"/>
            <w:vAlign w:val="top"/>
          </w:tcPr>
          <w:p w14:paraId="684A98A0">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779" w:type="dxa"/>
            <w:shd w:val="clear" w:color="auto" w:fill="auto"/>
            <w:vAlign w:val="center"/>
          </w:tcPr>
          <w:p w14:paraId="640056E8">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107</w:t>
            </w:r>
          </w:p>
        </w:tc>
        <w:tc>
          <w:tcPr>
            <w:tcW w:w="1119" w:type="dxa"/>
            <w:gridSpan w:val="2"/>
            <w:shd w:val="clear" w:color="auto" w:fill="auto"/>
            <w:vAlign w:val="top"/>
          </w:tcPr>
          <w:p w14:paraId="54FD9999">
            <w:pPr>
              <w:jc w:val="center"/>
              <w:rPr>
                <w:rFonts w:asciiTheme="minorHAnsi" w:hAnsiTheme="minorHAnsi" w:eastAsiaTheme="minorHAnsi" w:cstheme="minorBidi"/>
                <w:color w:val="0070C0"/>
                <w:sz w:val="22"/>
                <w:szCs w:val="22"/>
                <w:lang w:val="en-US" w:eastAsia="en-US" w:bidi="ar-SA"/>
              </w:rPr>
            </w:pPr>
          </w:p>
        </w:tc>
        <w:tc>
          <w:tcPr>
            <w:tcW w:w="976" w:type="dxa"/>
            <w:shd w:val="clear" w:color="auto" w:fill="auto"/>
            <w:vAlign w:val="center"/>
          </w:tcPr>
          <w:p w14:paraId="68196833">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-4%</w:t>
            </w:r>
          </w:p>
        </w:tc>
        <w:tc>
          <w:tcPr>
            <w:tcW w:w="945" w:type="dxa"/>
            <w:gridSpan w:val="2"/>
            <w:shd w:val="clear" w:color="auto" w:fill="auto"/>
            <w:vAlign w:val="center"/>
          </w:tcPr>
          <w:p w14:paraId="3A4BF595">
            <w:pPr>
              <w:jc w:val="center"/>
              <w:textAlignment w:val="center"/>
              <w:rPr>
                <w:rFonts w:ascii="Calibri" w:hAnsi="Calibri" w:cs="Calibri" w:eastAsiaTheme="minorHAnsi"/>
                <w:color w:val="0070C0"/>
                <w:sz w:val="22"/>
                <w:szCs w:val="22"/>
                <w:lang w:val="en-US" w:eastAsia="en-US" w:bidi="ar-SA"/>
              </w:rPr>
            </w:pPr>
          </w:p>
        </w:tc>
        <w:tc>
          <w:tcPr>
            <w:tcW w:w="1012" w:type="dxa"/>
            <w:gridSpan w:val="2"/>
            <w:shd w:val="clear" w:color="auto" w:fill="auto"/>
            <w:vAlign w:val="center"/>
          </w:tcPr>
          <w:p w14:paraId="2B76B6A0">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3%</w:t>
            </w:r>
          </w:p>
        </w:tc>
        <w:tc>
          <w:tcPr>
            <w:tcW w:w="937" w:type="dxa"/>
            <w:shd w:val="clear" w:color="auto" w:fill="auto"/>
            <w:vAlign w:val="center"/>
          </w:tcPr>
          <w:p w14:paraId="65E205A8">
            <w:pPr>
              <w:jc w:val="center"/>
              <w:textAlignment w:val="center"/>
              <w:rPr>
                <w:rFonts w:ascii="Calibri" w:hAnsi="Calibri" w:cs="Calibri" w:eastAsiaTheme="minorHAnsi"/>
                <w:color w:val="0070C0"/>
                <w:sz w:val="22"/>
                <w:szCs w:val="22"/>
                <w:lang w:val="en-US" w:eastAsia="en-US" w:bidi="ar-SA"/>
              </w:rPr>
            </w:pPr>
          </w:p>
        </w:tc>
      </w:tr>
      <w:tr w14:paraId="0E49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shd w:val="clear" w:color="auto" w:fill="auto"/>
            <w:vAlign w:val="center"/>
          </w:tcPr>
          <w:p w14:paraId="10C9208C">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VIII</w:t>
            </w:r>
          </w:p>
        </w:tc>
        <w:tc>
          <w:tcPr>
            <w:tcW w:w="735" w:type="dxa"/>
            <w:shd w:val="clear" w:color="auto" w:fill="auto"/>
            <w:vAlign w:val="center"/>
          </w:tcPr>
          <w:p w14:paraId="570C1E23">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127</w:t>
            </w:r>
          </w:p>
        </w:tc>
        <w:tc>
          <w:tcPr>
            <w:tcW w:w="922" w:type="dxa"/>
            <w:gridSpan w:val="2"/>
            <w:shd w:val="clear" w:color="auto" w:fill="auto"/>
            <w:vAlign w:val="top"/>
          </w:tcPr>
          <w:p w14:paraId="6774B04C">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812" w:type="dxa"/>
            <w:shd w:val="clear" w:color="auto" w:fill="auto"/>
            <w:vAlign w:val="center"/>
          </w:tcPr>
          <w:p w14:paraId="7470046B">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135</w:t>
            </w:r>
          </w:p>
        </w:tc>
        <w:tc>
          <w:tcPr>
            <w:tcW w:w="953" w:type="dxa"/>
            <w:gridSpan w:val="2"/>
            <w:shd w:val="clear" w:color="auto" w:fill="auto"/>
            <w:vAlign w:val="top"/>
          </w:tcPr>
          <w:p w14:paraId="49D8AE82">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779" w:type="dxa"/>
            <w:shd w:val="clear" w:color="auto" w:fill="auto"/>
            <w:vAlign w:val="center"/>
          </w:tcPr>
          <w:p w14:paraId="6FE88EFF">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98</w:t>
            </w:r>
          </w:p>
        </w:tc>
        <w:tc>
          <w:tcPr>
            <w:tcW w:w="1119" w:type="dxa"/>
            <w:gridSpan w:val="2"/>
            <w:shd w:val="clear" w:color="auto" w:fill="auto"/>
            <w:vAlign w:val="top"/>
          </w:tcPr>
          <w:p w14:paraId="460A39C4">
            <w:pPr>
              <w:jc w:val="center"/>
              <w:rPr>
                <w:rFonts w:asciiTheme="minorHAnsi" w:hAnsiTheme="minorHAnsi" w:eastAsiaTheme="minorHAnsi" w:cstheme="minorBidi"/>
                <w:color w:val="0070C0"/>
                <w:sz w:val="22"/>
                <w:szCs w:val="22"/>
                <w:lang w:val="en-US" w:eastAsia="en-US" w:bidi="ar-SA"/>
              </w:rPr>
            </w:pPr>
          </w:p>
        </w:tc>
        <w:tc>
          <w:tcPr>
            <w:tcW w:w="976" w:type="dxa"/>
            <w:shd w:val="clear" w:color="auto" w:fill="auto"/>
            <w:vAlign w:val="center"/>
          </w:tcPr>
          <w:p w14:paraId="284F3226">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-23%</w:t>
            </w:r>
          </w:p>
        </w:tc>
        <w:tc>
          <w:tcPr>
            <w:tcW w:w="945" w:type="dxa"/>
            <w:gridSpan w:val="2"/>
            <w:shd w:val="clear" w:color="auto" w:fill="auto"/>
            <w:vAlign w:val="center"/>
          </w:tcPr>
          <w:p w14:paraId="5F8A3237">
            <w:pPr>
              <w:jc w:val="center"/>
              <w:textAlignment w:val="center"/>
              <w:rPr>
                <w:rFonts w:ascii="Calibri" w:hAnsi="Calibri" w:cs="Calibri" w:eastAsiaTheme="minorHAnsi"/>
                <w:color w:val="0070C0"/>
                <w:sz w:val="22"/>
                <w:szCs w:val="22"/>
                <w:lang w:val="en-US" w:eastAsia="en-US" w:bidi="ar-SA"/>
              </w:rPr>
            </w:pPr>
          </w:p>
        </w:tc>
        <w:tc>
          <w:tcPr>
            <w:tcW w:w="1012" w:type="dxa"/>
            <w:gridSpan w:val="2"/>
            <w:shd w:val="clear" w:color="auto" w:fill="auto"/>
            <w:vAlign w:val="center"/>
          </w:tcPr>
          <w:p w14:paraId="02B52B0C">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-27%</w:t>
            </w:r>
          </w:p>
        </w:tc>
        <w:tc>
          <w:tcPr>
            <w:tcW w:w="937" w:type="dxa"/>
            <w:shd w:val="clear" w:color="auto" w:fill="auto"/>
            <w:vAlign w:val="center"/>
          </w:tcPr>
          <w:p w14:paraId="6D8F4984">
            <w:pPr>
              <w:jc w:val="center"/>
              <w:textAlignment w:val="center"/>
              <w:rPr>
                <w:rFonts w:ascii="Calibri" w:hAnsi="Calibri" w:cs="Calibri" w:eastAsiaTheme="minorHAnsi"/>
                <w:color w:val="0070C0"/>
                <w:sz w:val="22"/>
                <w:szCs w:val="22"/>
                <w:lang w:val="en-US" w:eastAsia="en-US" w:bidi="ar-SA"/>
              </w:rPr>
            </w:pPr>
          </w:p>
        </w:tc>
      </w:tr>
      <w:tr w14:paraId="4A80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shd w:val="clear" w:color="auto" w:fill="auto"/>
            <w:vAlign w:val="center"/>
          </w:tcPr>
          <w:p w14:paraId="050C3827">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IX</w:t>
            </w:r>
          </w:p>
        </w:tc>
        <w:tc>
          <w:tcPr>
            <w:tcW w:w="735" w:type="dxa"/>
            <w:shd w:val="clear" w:color="auto" w:fill="auto"/>
            <w:vAlign w:val="center"/>
          </w:tcPr>
          <w:p w14:paraId="7B28F072">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99</w:t>
            </w:r>
          </w:p>
        </w:tc>
        <w:tc>
          <w:tcPr>
            <w:tcW w:w="922" w:type="dxa"/>
            <w:gridSpan w:val="2"/>
            <w:shd w:val="clear" w:color="auto" w:fill="auto"/>
            <w:vAlign w:val="top"/>
          </w:tcPr>
          <w:p w14:paraId="66C35BA5">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812" w:type="dxa"/>
            <w:shd w:val="clear" w:color="auto" w:fill="auto"/>
            <w:vAlign w:val="center"/>
          </w:tcPr>
          <w:p w14:paraId="304370FD">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120</w:t>
            </w:r>
          </w:p>
        </w:tc>
        <w:tc>
          <w:tcPr>
            <w:tcW w:w="953" w:type="dxa"/>
            <w:gridSpan w:val="2"/>
            <w:shd w:val="clear" w:color="auto" w:fill="auto"/>
            <w:vAlign w:val="top"/>
          </w:tcPr>
          <w:p w14:paraId="52E907FD">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779" w:type="dxa"/>
            <w:shd w:val="clear" w:color="auto" w:fill="auto"/>
            <w:vAlign w:val="center"/>
          </w:tcPr>
          <w:p w14:paraId="0134BC57">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106</w:t>
            </w:r>
          </w:p>
        </w:tc>
        <w:tc>
          <w:tcPr>
            <w:tcW w:w="1119" w:type="dxa"/>
            <w:gridSpan w:val="2"/>
            <w:shd w:val="clear" w:color="auto" w:fill="auto"/>
            <w:vAlign w:val="top"/>
          </w:tcPr>
          <w:p w14:paraId="41176D95">
            <w:pPr>
              <w:jc w:val="center"/>
              <w:rPr>
                <w:rFonts w:asciiTheme="minorHAnsi" w:hAnsiTheme="minorHAnsi" w:eastAsiaTheme="minorHAnsi" w:cstheme="minorBidi"/>
                <w:color w:val="0070C0"/>
                <w:sz w:val="22"/>
                <w:szCs w:val="22"/>
                <w:lang w:val="en-US" w:eastAsia="en-US" w:bidi="ar-SA"/>
              </w:rPr>
            </w:pPr>
          </w:p>
        </w:tc>
        <w:tc>
          <w:tcPr>
            <w:tcW w:w="976" w:type="dxa"/>
            <w:shd w:val="clear" w:color="auto" w:fill="auto"/>
            <w:vAlign w:val="center"/>
          </w:tcPr>
          <w:p w14:paraId="5BDF19E5">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7%</w:t>
            </w:r>
          </w:p>
        </w:tc>
        <w:tc>
          <w:tcPr>
            <w:tcW w:w="945" w:type="dxa"/>
            <w:gridSpan w:val="2"/>
            <w:shd w:val="clear" w:color="auto" w:fill="auto"/>
            <w:vAlign w:val="center"/>
          </w:tcPr>
          <w:p w14:paraId="6E0AB5DF">
            <w:pPr>
              <w:jc w:val="center"/>
              <w:textAlignment w:val="center"/>
              <w:rPr>
                <w:rFonts w:ascii="Calibri" w:hAnsi="Calibri" w:cs="Calibri" w:eastAsiaTheme="minorHAnsi"/>
                <w:color w:val="0070C0"/>
                <w:sz w:val="22"/>
                <w:szCs w:val="22"/>
                <w:lang w:val="en-US" w:eastAsia="en-US" w:bidi="ar-SA"/>
              </w:rPr>
            </w:pPr>
          </w:p>
        </w:tc>
        <w:tc>
          <w:tcPr>
            <w:tcW w:w="1012" w:type="dxa"/>
            <w:gridSpan w:val="2"/>
            <w:shd w:val="clear" w:color="auto" w:fill="auto"/>
            <w:vAlign w:val="center"/>
          </w:tcPr>
          <w:p w14:paraId="3E6B4976">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-12%</w:t>
            </w:r>
          </w:p>
        </w:tc>
        <w:tc>
          <w:tcPr>
            <w:tcW w:w="937" w:type="dxa"/>
            <w:shd w:val="clear" w:color="auto" w:fill="auto"/>
            <w:vAlign w:val="center"/>
          </w:tcPr>
          <w:p w14:paraId="15190DEE">
            <w:pPr>
              <w:jc w:val="center"/>
              <w:textAlignment w:val="center"/>
              <w:rPr>
                <w:rFonts w:ascii="Calibri" w:hAnsi="Calibri" w:cs="Calibri" w:eastAsiaTheme="minorHAnsi"/>
                <w:color w:val="0070C0"/>
                <w:sz w:val="22"/>
                <w:szCs w:val="22"/>
                <w:lang w:val="en-US" w:eastAsia="en-US" w:bidi="ar-SA"/>
              </w:rPr>
            </w:pPr>
          </w:p>
        </w:tc>
      </w:tr>
      <w:tr w14:paraId="4C2F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 w:type="pct"/>
            <w:shd w:val="clear" w:color="auto" w:fill="auto"/>
            <w:vAlign w:val="center"/>
          </w:tcPr>
          <w:p w14:paraId="6EDB8FC4">
            <w:pPr>
              <w:jc w:val="center"/>
              <w:textAlignment w:val="center"/>
              <w:rPr>
                <w:rFonts w:ascii="Calibri" w:hAnsi="Calibri" w:cs="Calibri" w:eastAsiaTheme="minorHAnsi"/>
                <w:color w:val="000000"/>
                <w:sz w:val="22"/>
                <w:szCs w:val="22"/>
                <w:lang w:val="en-US" w:eastAsia="en-US" w:bidi="ar-SA"/>
              </w:rPr>
            </w:pPr>
            <w:r>
              <w:rPr>
                <w:rFonts w:ascii="Calibri" w:hAnsi="Calibri" w:cs="Calibri"/>
                <w:color w:val="000000"/>
              </w:rPr>
              <w:t>X</w:t>
            </w:r>
          </w:p>
        </w:tc>
        <w:tc>
          <w:tcPr>
            <w:tcW w:w="735" w:type="dxa"/>
            <w:shd w:val="clear" w:color="auto" w:fill="auto"/>
            <w:vAlign w:val="center"/>
          </w:tcPr>
          <w:p w14:paraId="5F36519D">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151</w:t>
            </w:r>
          </w:p>
        </w:tc>
        <w:tc>
          <w:tcPr>
            <w:tcW w:w="922" w:type="dxa"/>
            <w:gridSpan w:val="2"/>
            <w:shd w:val="clear" w:color="auto" w:fill="auto"/>
            <w:vAlign w:val="top"/>
          </w:tcPr>
          <w:p w14:paraId="4FDA331D">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812" w:type="dxa"/>
            <w:shd w:val="clear" w:color="auto" w:fill="auto"/>
            <w:vAlign w:val="center"/>
          </w:tcPr>
          <w:p w14:paraId="2E71374B">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143</w:t>
            </w:r>
          </w:p>
        </w:tc>
        <w:tc>
          <w:tcPr>
            <w:tcW w:w="953" w:type="dxa"/>
            <w:gridSpan w:val="2"/>
            <w:shd w:val="clear" w:color="auto" w:fill="auto"/>
            <w:vAlign w:val="top"/>
          </w:tcPr>
          <w:p w14:paraId="1230F19D">
            <w:pPr>
              <w:jc w:val="center"/>
              <w:rPr>
                <w:rFonts w:asciiTheme="minorHAnsi" w:hAnsiTheme="minorHAnsi" w:eastAsiaTheme="minorHAnsi" w:cstheme="minorBidi"/>
                <w:color w:val="0070C0"/>
                <w:sz w:val="22"/>
                <w:szCs w:val="22"/>
                <w:lang w:val="en-US" w:eastAsia="en-US" w:bidi="ar-SA"/>
              </w:rPr>
            </w:pPr>
            <w:r>
              <w:rPr>
                <w:rFonts w:ascii="Calibri" w:hAnsi="Calibri" w:cs="Calibri"/>
                <w:color w:val="0070C0"/>
              </w:rPr>
              <w:t>..</w:t>
            </w:r>
          </w:p>
        </w:tc>
        <w:tc>
          <w:tcPr>
            <w:tcW w:w="779" w:type="dxa"/>
            <w:shd w:val="clear" w:color="auto" w:fill="auto"/>
            <w:vAlign w:val="center"/>
          </w:tcPr>
          <w:p w14:paraId="0C30D5AB">
            <w:pPr>
              <w:jc w:val="center"/>
              <w:textAlignment w:val="center"/>
              <w:rPr>
                <w:rFonts w:hint="default" w:ascii="Calibri" w:hAnsi="Calibri" w:cs="Calibri" w:eastAsiaTheme="minorHAnsi"/>
                <w:color w:val="0070C0"/>
                <w:sz w:val="22"/>
                <w:szCs w:val="22"/>
                <w:lang w:val="en-US" w:eastAsia="en-US" w:bidi="ar-SA"/>
              </w:rPr>
            </w:pPr>
            <w:r>
              <w:rPr>
                <w:rFonts w:ascii="Calibri" w:hAnsi="Calibri" w:cs="Calibri"/>
                <w:color w:val="0070C0"/>
              </w:rPr>
              <w:t>120</w:t>
            </w:r>
          </w:p>
        </w:tc>
        <w:tc>
          <w:tcPr>
            <w:tcW w:w="1119" w:type="dxa"/>
            <w:gridSpan w:val="2"/>
            <w:shd w:val="clear" w:color="auto" w:fill="auto"/>
            <w:vAlign w:val="top"/>
          </w:tcPr>
          <w:p w14:paraId="23D4A970">
            <w:pPr>
              <w:jc w:val="center"/>
              <w:rPr>
                <w:rFonts w:asciiTheme="minorHAnsi" w:hAnsiTheme="minorHAnsi" w:eastAsiaTheme="minorHAnsi" w:cstheme="minorBidi"/>
                <w:color w:val="0070C0"/>
                <w:sz w:val="22"/>
                <w:szCs w:val="22"/>
                <w:lang w:val="en-US" w:eastAsia="en-US" w:bidi="ar-SA"/>
              </w:rPr>
            </w:pPr>
          </w:p>
        </w:tc>
        <w:tc>
          <w:tcPr>
            <w:tcW w:w="976" w:type="dxa"/>
            <w:shd w:val="clear" w:color="auto" w:fill="auto"/>
            <w:vAlign w:val="center"/>
          </w:tcPr>
          <w:p w14:paraId="5188C376">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-21%</w:t>
            </w:r>
          </w:p>
        </w:tc>
        <w:tc>
          <w:tcPr>
            <w:tcW w:w="945" w:type="dxa"/>
            <w:gridSpan w:val="2"/>
            <w:shd w:val="clear" w:color="auto" w:fill="auto"/>
            <w:vAlign w:val="center"/>
          </w:tcPr>
          <w:p w14:paraId="5EBB45C0">
            <w:pPr>
              <w:jc w:val="center"/>
              <w:textAlignment w:val="center"/>
              <w:rPr>
                <w:rFonts w:ascii="Calibri" w:hAnsi="Calibri" w:cs="Calibri" w:eastAsiaTheme="minorHAnsi"/>
                <w:color w:val="0070C0"/>
                <w:sz w:val="22"/>
                <w:szCs w:val="22"/>
                <w:lang w:val="en-US" w:eastAsia="en-US" w:bidi="ar-SA"/>
              </w:rPr>
            </w:pPr>
          </w:p>
        </w:tc>
        <w:tc>
          <w:tcPr>
            <w:tcW w:w="1012" w:type="dxa"/>
            <w:gridSpan w:val="2"/>
            <w:shd w:val="clear" w:color="auto" w:fill="auto"/>
            <w:vAlign w:val="center"/>
          </w:tcPr>
          <w:p w14:paraId="2077DCA5">
            <w:pPr>
              <w:jc w:val="center"/>
              <w:textAlignment w:val="center"/>
              <w:rPr>
                <w:rFonts w:ascii="Calibri" w:hAnsi="Calibri" w:cs="Calibri" w:eastAsiaTheme="minorHAnsi"/>
                <w:color w:val="0070C0"/>
                <w:sz w:val="22"/>
                <w:szCs w:val="22"/>
                <w:lang w:val="en-US" w:eastAsia="en-US" w:bidi="ar-SA"/>
              </w:rPr>
            </w:pPr>
            <w:r>
              <w:rPr>
                <w:rFonts w:ascii="Calibri" w:hAnsi="Calibri" w:cs="Calibri"/>
                <w:color w:val="0070C0"/>
              </w:rPr>
              <w:t>-16%</w:t>
            </w:r>
          </w:p>
        </w:tc>
        <w:tc>
          <w:tcPr>
            <w:tcW w:w="937" w:type="dxa"/>
            <w:shd w:val="clear" w:color="auto" w:fill="auto"/>
            <w:vAlign w:val="center"/>
          </w:tcPr>
          <w:p w14:paraId="3EDC6051">
            <w:pPr>
              <w:jc w:val="center"/>
              <w:textAlignment w:val="center"/>
              <w:rPr>
                <w:rFonts w:ascii="Calibri" w:hAnsi="Calibri" w:cs="Calibri" w:eastAsiaTheme="minorHAnsi"/>
                <w:color w:val="0070C0"/>
                <w:sz w:val="22"/>
                <w:szCs w:val="22"/>
                <w:lang w:val="en-US" w:eastAsia="en-US" w:bidi="ar-SA"/>
              </w:rPr>
            </w:pPr>
          </w:p>
        </w:tc>
      </w:tr>
    </w:tbl>
    <w:tbl>
      <w:tblPr>
        <w:tblStyle w:val="16"/>
        <w:tblpPr w:leftFromText="180" w:rightFromText="180" w:vertAnchor="text" w:horzAnchor="page" w:tblpX="1367" w:tblpY="1231"/>
        <w:tblOverlap w:val="never"/>
        <w:tblW w:w="530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8"/>
        <w:gridCol w:w="611"/>
        <w:gridCol w:w="1013"/>
        <w:gridCol w:w="575"/>
        <w:gridCol w:w="1153"/>
        <w:gridCol w:w="793"/>
        <w:gridCol w:w="1074"/>
        <w:gridCol w:w="780"/>
        <w:gridCol w:w="1167"/>
        <w:gridCol w:w="721"/>
        <w:gridCol w:w="1250"/>
      </w:tblGrid>
      <w:tr w14:paraId="576C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3DBB81B5">
            <w:pPr>
              <w:spacing w:after="0" w:line="276" w:lineRule="auto"/>
              <w:jc w:val="both"/>
              <w:rPr>
                <w:rFonts w:cstheme="minorHAnsi"/>
                <w:bCs/>
                <w:i/>
              </w:rPr>
            </w:pPr>
            <w:r>
              <w:rPr>
                <w:rFonts w:cstheme="minorHAnsi"/>
                <w:bCs/>
                <w:iCs/>
              </w:rPr>
              <w:t>Enrollment Status of</w:t>
            </w:r>
            <w:r>
              <w:rPr>
                <w:rFonts w:cstheme="minorHAnsi"/>
                <w:bCs/>
                <w:i/>
              </w:rPr>
              <w:t xml:space="preserve"> _GBPS Frontier Colony No 1____</w:t>
            </w:r>
          </w:p>
          <w:p w14:paraId="7F5D34BB">
            <w:pPr>
              <w:spacing w:after="0" w:line="276" w:lineRule="auto"/>
              <w:jc w:val="both"/>
              <w:rPr>
                <w:rFonts w:cstheme="minorHAnsi"/>
                <w:bCs/>
                <w:i/>
              </w:rPr>
            </w:pPr>
            <w:r>
              <w:rPr>
                <w:rFonts w:cstheme="minorHAnsi"/>
                <w:bCs/>
                <w:i/>
              </w:rPr>
              <w:t>Disaggregated by Gender &amp; Grade</w:t>
            </w:r>
          </w:p>
        </w:tc>
      </w:tr>
      <w:tr w14:paraId="7A67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5" w:type="pct"/>
            <w:vMerge w:val="restart"/>
            <w:vAlign w:val="center"/>
          </w:tcPr>
          <w:p w14:paraId="46CE6E6D">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669D147C">
            <w:pPr>
              <w:spacing w:after="0" w:line="276" w:lineRule="auto"/>
              <w:jc w:val="both"/>
              <w:rPr>
                <w:rFonts w:cstheme="minorHAnsi"/>
                <w:b/>
                <w:bCs/>
                <w:iCs/>
              </w:rPr>
            </w:pPr>
          </w:p>
        </w:tc>
        <w:tc>
          <w:tcPr>
            <w:tcW w:w="798" w:type="pct"/>
            <w:gridSpan w:val="2"/>
            <w:vAlign w:val="center"/>
          </w:tcPr>
          <w:p w14:paraId="0CF8C705">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49" w:type="pct"/>
            <w:gridSpan w:val="2"/>
            <w:vAlign w:val="center"/>
          </w:tcPr>
          <w:p w14:paraId="1190B953">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8" w:type="pct"/>
            <w:gridSpan w:val="2"/>
            <w:vAlign w:val="center"/>
          </w:tcPr>
          <w:p w14:paraId="73DAE4E0">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7" w:type="pct"/>
            <w:gridSpan w:val="2"/>
            <w:vAlign w:val="center"/>
          </w:tcPr>
          <w:p w14:paraId="22016AC0">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69" w:type="pct"/>
            <w:gridSpan w:val="2"/>
            <w:vAlign w:val="center"/>
          </w:tcPr>
          <w:p w14:paraId="51A96757">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0E1E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5" w:type="pct"/>
            <w:vMerge w:val="continue"/>
          </w:tcPr>
          <w:p w14:paraId="7052D989">
            <w:pPr>
              <w:spacing w:after="0" w:line="276" w:lineRule="auto"/>
              <w:jc w:val="both"/>
              <w:rPr>
                <w:rFonts w:cstheme="minorHAnsi"/>
                <w:iCs/>
              </w:rPr>
            </w:pPr>
          </w:p>
        </w:tc>
        <w:tc>
          <w:tcPr>
            <w:tcW w:w="300" w:type="pct"/>
            <w:shd w:val="clear" w:color="auto" w:fill="FFFF00"/>
            <w:vAlign w:val="center"/>
          </w:tcPr>
          <w:p w14:paraId="35610E9D">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98" w:type="pct"/>
            <w:shd w:val="clear" w:color="auto" w:fill="FFFF00"/>
            <w:vAlign w:val="center"/>
          </w:tcPr>
          <w:p w14:paraId="7C52DE3B">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282" w:type="pct"/>
            <w:shd w:val="clear" w:color="auto" w:fill="FFFF00"/>
            <w:vAlign w:val="center"/>
          </w:tcPr>
          <w:p w14:paraId="1E4EB3C7">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67" w:type="pct"/>
            <w:shd w:val="clear" w:color="auto" w:fill="FFFF00"/>
            <w:vAlign w:val="center"/>
          </w:tcPr>
          <w:p w14:paraId="32CFE856">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90" w:type="pct"/>
            <w:shd w:val="clear" w:color="auto" w:fill="FFFF00"/>
            <w:vAlign w:val="center"/>
          </w:tcPr>
          <w:p w14:paraId="56EA1D01">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28" w:type="pct"/>
            <w:shd w:val="clear" w:color="auto" w:fill="FFFF00"/>
            <w:vAlign w:val="center"/>
          </w:tcPr>
          <w:p w14:paraId="14493C87">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83" w:type="pct"/>
            <w:shd w:val="clear" w:color="auto" w:fill="FFFF00"/>
            <w:vAlign w:val="center"/>
          </w:tcPr>
          <w:p w14:paraId="0413E68C">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74" w:type="pct"/>
            <w:shd w:val="clear" w:color="auto" w:fill="FFFF00"/>
            <w:vAlign w:val="center"/>
          </w:tcPr>
          <w:p w14:paraId="6FF1EF4E">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54" w:type="pct"/>
            <w:shd w:val="clear" w:color="auto" w:fill="FFFF00"/>
            <w:vAlign w:val="center"/>
          </w:tcPr>
          <w:p w14:paraId="556DD1E2">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614" w:type="pct"/>
            <w:shd w:val="clear" w:color="auto" w:fill="FFFF00"/>
            <w:vAlign w:val="center"/>
          </w:tcPr>
          <w:p w14:paraId="4AB5ED5D">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7EF6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66BBD07B">
            <w:pPr>
              <w:keepNext w:val="0"/>
              <w:keepLines w:val="0"/>
              <w:widowControl/>
              <w:suppressLineNumbers w:val="0"/>
              <w:jc w:val="both"/>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ECE</w:t>
            </w:r>
          </w:p>
        </w:tc>
        <w:tc>
          <w:tcPr>
            <w:tcW w:w="611" w:type="dxa"/>
            <w:vAlign w:val="center"/>
          </w:tcPr>
          <w:p w14:paraId="71026E34">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ECE</w:t>
            </w:r>
          </w:p>
        </w:tc>
        <w:tc>
          <w:tcPr>
            <w:tcW w:w="1013" w:type="dxa"/>
            <w:vAlign w:val="center"/>
          </w:tcPr>
          <w:p w14:paraId="18ACB561">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16</w:t>
            </w:r>
          </w:p>
        </w:tc>
        <w:tc>
          <w:tcPr>
            <w:tcW w:w="575" w:type="dxa"/>
            <w:vAlign w:val="center"/>
          </w:tcPr>
          <w:p w14:paraId="1A169EEF">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22</w:t>
            </w:r>
          </w:p>
        </w:tc>
        <w:tc>
          <w:tcPr>
            <w:tcW w:w="1153" w:type="dxa"/>
            <w:vAlign w:val="center"/>
          </w:tcPr>
          <w:p w14:paraId="338743A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20</w:t>
            </w:r>
          </w:p>
        </w:tc>
        <w:tc>
          <w:tcPr>
            <w:tcW w:w="793" w:type="dxa"/>
            <w:vAlign w:val="center"/>
          </w:tcPr>
          <w:p w14:paraId="66E5078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20</w:t>
            </w:r>
          </w:p>
        </w:tc>
        <w:tc>
          <w:tcPr>
            <w:tcW w:w="1074" w:type="dxa"/>
            <w:vAlign w:val="center"/>
          </w:tcPr>
          <w:p w14:paraId="7735CDA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20</w:t>
            </w:r>
          </w:p>
        </w:tc>
        <w:tc>
          <w:tcPr>
            <w:tcW w:w="780" w:type="dxa"/>
            <w:vAlign w:val="center"/>
          </w:tcPr>
          <w:p w14:paraId="115B6DA2">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20</w:t>
            </w:r>
          </w:p>
        </w:tc>
        <w:tc>
          <w:tcPr>
            <w:tcW w:w="1167" w:type="dxa"/>
            <w:vAlign w:val="center"/>
          </w:tcPr>
          <w:p w14:paraId="119B86CC">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25%</w:t>
            </w:r>
          </w:p>
        </w:tc>
        <w:tc>
          <w:tcPr>
            <w:tcW w:w="721" w:type="dxa"/>
            <w:vAlign w:val="center"/>
          </w:tcPr>
          <w:p w14:paraId="5DAF22F4">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-9%</w:t>
            </w:r>
          </w:p>
        </w:tc>
        <w:tc>
          <w:tcPr>
            <w:tcW w:w="1250" w:type="dxa"/>
            <w:vAlign w:val="center"/>
          </w:tcPr>
          <w:p w14:paraId="176A6D76">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393C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505" w:type="pct"/>
            <w:vAlign w:val="center"/>
          </w:tcPr>
          <w:p w14:paraId="4314D42B">
            <w:pPr>
              <w:keepNext w:val="0"/>
              <w:keepLines w:val="0"/>
              <w:widowControl/>
              <w:suppressLineNumbers w:val="0"/>
              <w:jc w:val="both"/>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w:t>
            </w:r>
          </w:p>
        </w:tc>
        <w:tc>
          <w:tcPr>
            <w:tcW w:w="611" w:type="dxa"/>
            <w:vAlign w:val="center"/>
          </w:tcPr>
          <w:p w14:paraId="40500EDD">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I</w:t>
            </w:r>
          </w:p>
        </w:tc>
        <w:tc>
          <w:tcPr>
            <w:tcW w:w="1013" w:type="dxa"/>
            <w:vAlign w:val="center"/>
          </w:tcPr>
          <w:p w14:paraId="5BA8856F">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24</w:t>
            </w:r>
          </w:p>
        </w:tc>
        <w:tc>
          <w:tcPr>
            <w:tcW w:w="575" w:type="dxa"/>
            <w:vAlign w:val="center"/>
          </w:tcPr>
          <w:p w14:paraId="2B634645">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26</w:t>
            </w:r>
          </w:p>
        </w:tc>
        <w:tc>
          <w:tcPr>
            <w:tcW w:w="1153" w:type="dxa"/>
            <w:vAlign w:val="center"/>
          </w:tcPr>
          <w:p w14:paraId="355A5F87">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31</w:t>
            </w:r>
          </w:p>
        </w:tc>
        <w:tc>
          <w:tcPr>
            <w:tcW w:w="793" w:type="dxa"/>
            <w:vAlign w:val="center"/>
          </w:tcPr>
          <w:p w14:paraId="7EE00B1A">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33</w:t>
            </w:r>
          </w:p>
        </w:tc>
        <w:tc>
          <w:tcPr>
            <w:tcW w:w="1074" w:type="dxa"/>
            <w:vAlign w:val="center"/>
          </w:tcPr>
          <w:p w14:paraId="0F09425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31</w:t>
            </w:r>
          </w:p>
        </w:tc>
        <w:tc>
          <w:tcPr>
            <w:tcW w:w="780" w:type="dxa"/>
            <w:vAlign w:val="center"/>
          </w:tcPr>
          <w:p w14:paraId="69B2F89E">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33</w:t>
            </w:r>
          </w:p>
        </w:tc>
        <w:tc>
          <w:tcPr>
            <w:tcW w:w="1167" w:type="dxa"/>
            <w:vAlign w:val="center"/>
          </w:tcPr>
          <w:p w14:paraId="1E2209FF">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29%</w:t>
            </w:r>
          </w:p>
        </w:tc>
        <w:tc>
          <w:tcPr>
            <w:tcW w:w="721" w:type="dxa"/>
            <w:vAlign w:val="center"/>
          </w:tcPr>
          <w:p w14:paraId="41A9DE18">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27%</w:t>
            </w:r>
          </w:p>
        </w:tc>
        <w:tc>
          <w:tcPr>
            <w:tcW w:w="1250" w:type="dxa"/>
            <w:vAlign w:val="center"/>
          </w:tcPr>
          <w:p w14:paraId="43B2BF0D">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05DD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361F76E3">
            <w:pPr>
              <w:keepNext w:val="0"/>
              <w:keepLines w:val="0"/>
              <w:widowControl/>
              <w:suppressLineNumbers w:val="0"/>
              <w:jc w:val="both"/>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II</w:t>
            </w:r>
          </w:p>
        </w:tc>
        <w:tc>
          <w:tcPr>
            <w:tcW w:w="611" w:type="dxa"/>
            <w:vAlign w:val="center"/>
          </w:tcPr>
          <w:p w14:paraId="6621F6C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II</w:t>
            </w:r>
          </w:p>
        </w:tc>
        <w:tc>
          <w:tcPr>
            <w:tcW w:w="1013" w:type="dxa"/>
            <w:vAlign w:val="center"/>
          </w:tcPr>
          <w:p w14:paraId="6225CC04">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28</w:t>
            </w:r>
          </w:p>
        </w:tc>
        <w:tc>
          <w:tcPr>
            <w:tcW w:w="575" w:type="dxa"/>
            <w:vAlign w:val="center"/>
          </w:tcPr>
          <w:p w14:paraId="13838B5B">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31</w:t>
            </w:r>
          </w:p>
        </w:tc>
        <w:tc>
          <w:tcPr>
            <w:tcW w:w="1153" w:type="dxa"/>
            <w:vAlign w:val="center"/>
          </w:tcPr>
          <w:p w14:paraId="042F1120">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42</w:t>
            </w:r>
          </w:p>
        </w:tc>
        <w:tc>
          <w:tcPr>
            <w:tcW w:w="793" w:type="dxa"/>
            <w:vAlign w:val="center"/>
          </w:tcPr>
          <w:p w14:paraId="5338A271">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37</w:t>
            </w:r>
          </w:p>
        </w:tc>
        <w:tc>
          <w:tcPr>
            <w:tcW w:w="1074" w:type="dxa"/>
            <w:vAlign w:val="center"/>
          </w:tcPr>
          <w:p w14:paraId="5A0FED1E">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42</w:t>
            </w:r>
          </w:p>
        </w:tc>
        <w:tc>
          <w:tcPr>
            <w:tcW w:w="780" w:type="dxa"/>
            <w:vAlign w:val="center"/>
          </w:tcPr>
          <w:p w14:paraId="2D4A8B32">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37</w:t>
            </w:r>
          </w:p>
        </w:tc>
        <w:tc>
          <w:tcPr>
            <w:tcW w:w="1167" w:type="dxa"/>
            <w:vAlign w:val="center"/>
          </w:tcPr>
          <w:p w14:paraId="13B08255">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50%</w:t>
            </w:r>
          </w:p>
        </w:tc>
        <w:tc>
          <w:tcPr>
            <w:tcW w:w="721" w:type="dxa"/>
            <w:vAlign w:val="center"/>
          </w:tcPr>
          <w:p w14:paraId="3A60BC6C">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19%</w:t>
            </w:r>
          </w:p>
        </w:tc>
        <w:tc>
          <w:tcPr>
            <w:tcW w:w="1250" w:type="dxa"/>
            <w:vAlign w:val="center"/>
          </w:tcPr>
          <w:p w14:paraId="2A2B8DB2">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7976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6C5492ED">
            <w:pPr>
              <w:keepNext w:val="0"/>
              <w:keepLines w:val="0"/>
              <w:widowControl/>
              <w:suppressLineNumbers w:val="0"/>
              <w:jc w:val="both"/>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III</w:t>
            </w:r>
          </w:p>
        </w:tc>
        <w:tc>
          <w:tcPr>
            <w:tcW w:w="611" w:type="dxa"/>
            <w:vAlign w:val="center"/>
          </w:tcPr>
          <w:p w14:paraId="2CF527EA">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III</w:t>
            </w:r>
          </w:p>
        </w:tc>
        <w:tc>
          <w:tcPr>
            <w:tcW w:w="1013" w:type="dxa"/>
            <w:vAlign w:val="center"/>
          </w:tcPr>
          <w:p w14:paraId="42774B3A">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39</w:t>
            </w:r>
          </w:p>
        </w:tc>
        <w:tc>
          <w:tcPr>
            <w:tcW w:w="575" w:type="dxa"/>
            <w:vAlign w:val="center"/>
          </w:tcPr>
          <w:p w14:paraId="70C550E8">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34</w:t>
            </w:r>
          </w:p>
        </w:tc>
        <w:tc>
          <w:tcPr>
            <w:tcW w:w="1153" w:type="dxa"/>
            <w:vAlign w:val="center"/>
          </w:tcPr>
          <w:p w14:paraId="66914DEE">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33</w:t>
            </w:r>
          </w:p>
        </w:tc>
        <w:tc>
          <w:tcPr>
            <w:tcW w:w="793" w:type="dxa"/>
            <w:vAlign w:val="center"/>
          </w:tcPr>
          <w:p w14:paraId="1800124B">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33</w:t>
            </w:r>
          </w:p>
        </w:tc>
        <w:tc>
          <w:tcPr>
            <w:tcW w:w="1074" w:type="dxa"/>
            <w:vAlign w:val="center"/>
          </w:tcPr>
          <w:p w14:paraId="1C9F2AEA">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33</w:t>
            </w:r>
          </w:p>
        </w:tc>
        <w:tc>
          <w:tcPr>
            <w:tcW w:w="780" w:type="dxa"/>
            <w:vAlign w:val="center"/>
          </w:tcPr>
          <w:p w14:paraId="7B510538">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33</w:t>
            </w:r>
          </w:p>
        </w:tc>
        <w:tc>
          <w:tcPr>
            <w:tcW w:w="1167" w:type="dxa"/>
            <w:vAlign w:val="center"/>
          </w:tcPr>
          <w:p w14:paraId="7E2941D4">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-15%</w:t>
            </w:r>
          </w:p>
        </w:tc>
        <w:tc>
          <w:tcPr>
            <w:tcW w:w="721" w:type="dxa"/>
            <w:vAlign w:val="center"/>
          </w:tcPr>
          <w:p w14:paraId="506E4E79">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-3%</w:t>
            </w:r>
          </w:p>
        </w:tc>
        <w:tc>
          <w:tcPr>
            <w:tcW w:w="1250" w:type="dxa"/>
            <w:vAlign w:val="center"/>
          </w:tcPr>
          <w:p w14:paraId="52102964">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4629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61E5CB8E">
            <w:pPr>
              <w:keepNext w:val="0"/>
              <w:keepLines w:val="0"/>
              <w:widowControl/>
              <w:suppressLineNumbers w:val="0"/>
              <w:jc w:val="both"/>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IV</w:t>
            </w:r>
          </w:p>
        </w:tc>
        <w:tc>
          <w:tcPr>
            <w:tcW w:w="611" w:type="dxa"/>
            <w:vAlign w:val="center"/>
          </w:tcPr>
          <w:p w14:paraId="21E4BA31">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IV</w:t>
            </w:r>
          </w:p>
        </w:tc>
        <w:tc>
          <w:tcPr>
            <w:tcW w:w="1013" w:type="dxa"/>
            <w:vAlign w:val="center"/>
          </w:tcPr>
          <w:p w14:paraId="5BE4D18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28</w:t>
            </w:r>
          </w:p>
        </w:tc>
        <w:tc>
          <w:tcPr>
            <w:tcW w:w="575" w:type="dxa"/>
            <w:vAlign w:val="center"/>
          </w:tcPr>
          <w:p w14:paraId="3442B7E4">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31</w:t>
            </w:r>
          </w:p>
        </w:tc>
        <w:tc>
          <w:tcPr>
            <w:tcW w:w="1153" w:type="dxa"/>
            <w:vAlign w:val="center"/>
          </w:tcPr>
          <w:p w14:paraId="527DFF5A">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24</w:t>
            </w:r>
          </w:p>
        </w:tc>
        <w:tc>
          <w:tcPr>
            <w:tcW w:w="793" w:type="dxa"/>
            <w:vAlign w:val="center"/>
          </w:tcPr>
          <w:p w14:paraId="0C4851FE">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25</w:t>
            </w:r>
          </w:p>
        </w:tc>
        <w:tc>
          <w:tcPr>
            <w:tcW w:w="1074" w:type="dxa"/>
            <w:vAlign w:val="center"/>
          </w:tcPr>
          <w:p w14:paraId="6B32649D">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24</w:t>
            </w:r>
          </w:p>
        </w:tc>
        <w:tc>
          <w:tcPr>
            <w:tcW w:w="780" w:type="dxa"/>
            <w:vAlign w:val="center"/>
          </w:tcPr>
          <w:p w14:paraId="7B7445E0">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25</w:t>
            </w:r>
          </w:p>
        </w:tc>
        <w:tc>
          <w:tcPr>
            <w:tcW w:w="1167" w:type="dxa"/>
            <w:vAlign w:val="center"/>
          </w:tcPr>
          <w:p w14:paraId="67ECEE76">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-14%</w:t>
            </w:r>
          </w:p>
        </w:tc>
        <w:tc>
          <w:tcPr>
            <w:tcW w:w="721" w:type="dxa"/>
            <w:vAlign w:val="center"/>
          </w:tcPr>
          <w:p w14:paraId="79155B1C">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-19%</w:t>
            </w:r>
          </w:p>
        </w:tc>
        <w:tc>
          <w:tcPr>
            <w:tcW w:w="1250" w:type="dxa"/>
            <w:vAlign w:val="center"/>
          </w:tcPr>
          <w:p w14:paraId="1CC50131">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5DF0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2B3DE8E4">
            <w:pPr>
              <w:keepNext w:val="0"/>
              <w:keepLines w:val="0"/>
              <w:widowControl/>
              <w:suppressLineNumbers w:val="0"/>
              <w:jc w:val="both"/>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V</w:t>
            </w:r>
          </w:p>
        </w:tc>
        <w:tc>
          <w:tcPr>
            <w:tcW w:w="611" w:type="dxa"/>
            <w:vAlign w:val="center"/>
          </w:tcPr>
          <w:p w14:paraId="3CCE545A">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V</w:t>
            </w:r>
          </w:p>
        </w:tc>
        <w:tc>
          <w:tcPr>
            <w:tcW w:w="1013" w:type="dxa"/>
            <w:vAlign w:val="center"/>
          </w:tcPr>
          <w:p w14:paraId="484D63B2">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22</w:t>
            </w:r>
          </w:p>
        </w:tc>
        <w:tc>
          <w:tcPr>
            <w:tcW w:w="575" w:type="dxa"/>
            <w:vAlign w:val="center"/>
          </w:tcPr>
          <w:p w14:paraId="523E7520">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25</w:t>
            </w:r>
          </w:p>
        </w:tc>
        <w:tc>
          <w:tcPr>
            <w:tcW w:w="1153" w:type="dxa"/>
            <w:vAlign w:val="center"/>
          </w:tcPr>
          <w:p w14:paraId="142D1383">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29</w:t>
            </w:r>
          </w:p>
        </w:tc>
        <w:tc>
          <w:tcPr>
            <w:tcW w:w="793" w:type="dxa"/>
            <w:vAlign w:val="center"/>
          </w:tcPr>
          <w:p w14:paraId="03A783D1">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14</w:t>
            </w:r>
          </w:p>
        </w:tc>
        <w:tc>
          <w:tcPr>
            <w:tcW w:w="1074" w:type="dxa"/>
            <w:vAlign w:val="center"/>
          </w:tcPr>
          <w:p w14:paraId="2BC7994F">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29</w:t>
            </w:r>
          </w:p>
        </w:tc>
        <w:tc>
          <w:tcPr>
            <w:tcW w:w="780" w:type="dxa"/>
            <w:vAlign w:val="center"/>
          </w:tcPr>
          <w:p w14:paraId="3E0F0267">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14</w:t>
            </w:r>
          </w:p>
        </w:tc>
        <w:tc>
          <w:tcPr>
            <w:tcW w:w="1167" w:type="dxa"/>
            <w:vAlign w:val="center"/>
          </w:tcPr>
          <w:p w14:paraId="039A0596">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32%</w:t>
            </w:r>
          </w:p>
        </w:tc>
        <w:tc>
          <w:tcPr>
            <w:tcW w:w="721" w:type="dxa"/>
            <w:vAlign w:val="center"/>
          </w:tcPr>
          <w:p w14:paraId="2145FE49">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-44%</w:t>
            </w:r>
          </w:p>
        </w:tc>
        <w:tc>
          <w:tcPr>
            <w:tcW w:w="1250" w:type="dxa"/>
            <w:vAlign w:val="center"/>
          </w:tcPr>
          <w:p w14:paraId="5BD84872">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53AE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bottom"/>
          </w:tcPr>
          <w:p w14:paraId="440EA708">
            <w:pPr>
              <w:keepNext w:val="0"/>
              <w:keepLines w:val="0"/>
              <w:widowControl/>
              <w:suppressLineNumbers w:val="0"/>
              <w:jc w:val="left"/>
              <w:textAlignment w:val="bottom"/>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VI</w:t>
            </w:r>
          </w:p>
        </w:tc>
        <w:tc>
          <w:tcPr>
            <w:tcW w:w="611" w:type="dxa"/>
            <w:vAlign w:val="bottom"/>
          </w:tcPr>
          <w:p w14:paraId="5522A3C6">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VI</w:t>
            </w:r>
          </w:p>
        </w:tc>
        <w:tc>
          <w:tcPr>
            <w:tcW w:w="1013" w:type="dxa"/>
            <w:vAlign w:val="bottom"/>
          </w:tcPr>
          <w:p w14:paraId="412101E2">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575" w:type="dxa"/>
            <w:vAlign w:val="bottom"/>
          </w:tcPr>
          <w:p w14:paraId="20B13A7F">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1153" w:type="dxa"/>
            <w:vAlign w:val="bottom"/>
          </w:tcPr>
          <w:p w14:paraId="62950128">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40</w:t>
            </w:r>
          </w:p>
        </w:tc>
        <w:tc>
          <w:tcPr>
            <w:tcW w:w="793" w:type="dxa"/>
            <w:vAlign w:val="bottom"/>
          </w:tcPr>
          <w:p w14:paraId="509DE261">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1074" w:type="dxa"/>
            <w:vAlign w:val="bottom"/>
          </w:tcPr>
          <w:p w14:paraId="714EFF5C">
            <w:pPr>
              <w:keepNext w:val="0"/>
              <w:keepLines w:val="0"/>
              <w:widowControl/>
              <w:suppressLineNumbers w:val="0"/>
              <w:jc w:val="center"/>
              <w:textAlignment w:val="bottom"/>
              <w:rPr>
                <w:rFonts w:hint="default" w:ascii="Calibri" w:hAnsi="Calibri" w:cs="Calibri"/>
                <w:color w:val="0070C0"/>
                <w:lang w:val="en-US"/>
              </w:rPr>
            </w:pPr>
            <w:r>
              <w:rPr>
                <w:rFonts w:hint="default" w:ascii="Calibri" w:hAnsi="Calibri" w:eastAsia="SimSun" w:cs="Calibri"/>
                <w:i w:val="0"/>
                <w:iCs w:val="0"/>
                <w:color w:val="0070C0"/>
                <w:kern w:val="0"/>
                <w:sz w:val="22"/>
                <w:szCs w:val="22"/>
                <w:u w:val="none"/>
                <w:lang w:val="en-US" w:eastAsia="zh-CN" w:bidi="ar"/>
              </w:rPr>
              <w:t>40</w:t>
            </w:r>
          </w:p>
        </w:tc>
        <w:tc>
          <w:tcPr>
            <w:tcW w:w="780" w:type="dxa"/>
            <w:vAlign w:val="bottom"/>
          </w:tcPr>
          <w:p w14:paraId="6FE7F88B">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1167" w:type="dxa"/>
            <w:vAlign w:val="center"/>
          </w:tcPr>
          <w:p w14:paraId="03C98DAE">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721" w:type="dxa"/>
            <w:vAlign w:val="center"/>
          </w:tcPr>
          <w:p w14:paraId="545876DF">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1250" w:type="dxa"/>
            <w:vAlign w:val="center"/>
          </w:tcPr>
          <w:p w14:paraId="79FF6E62">
            <w:pPr>
              <w:keepNext w:val="0"/>
              <w:keepLines w:val="0"/>
              <w:widowControl/>
              <w:suppressLineNumbers w:val="0"/>
              <w:jc w:val="center"/>
              <w:textAlignment w:val="center"/>
              <w:rPr>
                <w:rFonts w:hint="default" w:ascii="Calibri" w:hAnsi="Calibri" w:cs="Calibri"/>
                <w:color w:val="0070C0"/>
                <w:lang w:val="en-US"/>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0786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bottom"/>
          </w:tcPr>
          <w:p w14:paraId="6CD62FFA">
            <w:pPr>
              <w:keepNext w:val="0"/>
              <w:keepLines w:val="0"/>
              <w:widowControl/>
              <w:suppressLineNumbers w:val="0"/>
              <w:jc w:val="left"/>
              <w:textAlignment w:val="bottom"/>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VII</w:t>
            </w:r>
          </w:p>
        </w:tc>
        <w:tc>
          <w:tcPr>
            <w:tcW w:w="611" w:type="dxa"/>
            <w:vAlign w:val="bottom"/>
          </w:tcPr>
          <w:p w14:paraId="6EF312AF">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VII</w:t>
            </w:r>
          </w:p>
        </w:tc>
        <w:tc>
          <w:tcPr>
            <w:tcW w:w="1013" w:type="dxa"/>
            <w:vAlign w:val="bottom"/>
          </w:tcPr>
          <w:p w14:paraId="737AA0F7">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575" w:type="dxa"/>
            <w:vAlign w:val="bottom"/>
          </w:tcPr>
          <w:p w14:paraId="541E56B0">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1153" w:type="dxa"/>
            <w:vAlign w:val="bottom"/>
          </w:tcPr>
          <w:p w14:paraId="2E218180">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39</w:t>
            </w:r>
          </w:p>
        </w:tc>
        <w:tc>
          <w:tcPr>
            <w:tcW w:w="793" w:type="dxa"/>
            <w:vAlign w:val="bottom"/>
          </w:tcPr>
          <w:p w14:paraId="650AC240">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1074" w:type="dxa"/>
            <w:vAlign w:val="bottom"/>
          </w:tcPr>
          <w:p w14:paraId="59B6F7B0">
            <w:pPr>
              <w:keepNext w:val="0"/>
              <w:keepLines w:val="0"/>
              <w:widowControl/>
              <w:suppressLineNumbers w:val="0"/>
              <w:jc w:val="center"/>
              <w:textAlignment w:val="bottom"/>
              <w:rPr>
                <w:rFonts w:hint="default" w:ascii="Calibri" w:hAnsi="Calibri" w:cs="Calibri"/>
                <w:color w:val="0070C0"/>
                <w:lang w:val="en-US"/>
              </w:rPr>
            </w:pPr>
            <w:r>
              <w:rPr>
                <w:rFonts w:hint="default" w:ascii="Calibri" w:hAnsi="Calibri" w:eastAsia="SimSun" w:cs="Calibri"/>
                <w:i w:val="0"/>
                <w:iCs w:val="0"/>
                <w:color w:val="0070C0"/>
                <w:kern w:val="0"/>
                <w:sz w:val="22"/>
                <w:szCs w:val="22"/>
                <w:u w:val="none"/>
                <w:lang w:val="en-US" w:eastAsia="zh-CN" w:bidi="ar"/>
              </w:rPr>
              <w:t>39</w:t>
            </w:r>
          </w:p>
        </w:tc>
        <w:tc>
          <w:tcPr>
            <w:tcW w:w="780" w:type="dxa"/>
            <w:vAlign w:val="bottom"/>
          </w:tcPr>
          <w:p w14:paraId="132884A9">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0070C0"/>
                <w:kern w:val="0"/>
                <w:sz w:val="22"/>
                <w:szCs w:val="22"/>
                <w:u w:val="none"/>
                <w:lang w:val="en-US" w:eastAsia="zh-CN" w:bidi="ar"/>
              </w:rPr>
              <w:t>0</w:t>
            </w:r>
          </w:p>
        </w:tc>
        <w:tc>
          <w:tcPr>
            <w:tcW w:w="1167" w:type="dxa"/>
            <w:vAlign w:val="center"/>
          </w:tcPr>
          <w:p w14:paraId="38C72139">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721" w:type="dxa"/>
            <w:vAlign w:val="center"/>
          </w:tcPr>
          <w:p w14:paraId="68AD567A">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1250" w:type="dxa"/>
            <w:vAlign w:val="center"/>
          </w:tcPr>
          <w:p w14:paraId="2D92647C">
            <w:pPr>
              <w:keepNext w:val="0"/>
              <w:keepLines w:val="0"/>
              <w:widowControl/>
              <w:suppressLineNumbers w:val="0"/>
              <w:jc w:val="center"/>
              <w:textAlignment w:val="center"/>
              <w:rPr>
                <w:rFonts w:hint="default" w:ascii="Calibri" w:hAnsi="Calibri" w:cs="Calibri"/>
                <w:color w:val="0070C0"/>
                <w:lang w:val="en-US"/>
              </w:rPr>
            </w:pPr>
            <w:r>
              <w:rPr>
                <w:rFonts w:hint="default" w:ascii="Times New Roman" w:hAnsi="Times New Roman" w:eastAsia="SimSun" w:cs="Times New Roman"/>
                <w:i w:val="0"/>
                <w:iCs w:val="0"/>
                <w:color w:val="0070C0"/>
                <w:kern w:val="0"/>
                <w:sz w:val="20"/>
                <w:szCs w:val="20"/>
                <w:u w:val="none"/>
                <w:lang w:val="en-US" w:eastAsia="zh-CN" w:bidi="ar"/>
              </w:rPr>
              <w:t>0%</w:t>
            </w:r>
          </w:p>
        </w:tc>
      </w:tr>
      <w:tr w14:paraId="17F4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bottom"/>
          </w:tcPr>
          <w:p w14:paraId="06049E03">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lang w:val="en-US" w:eastAsia="zh-CN" w:bidi="ar"/>
              </w:rPr>
            </w:pPr>
            <w:r>
              <w:rPr>
                <w:rFonts w:hint="default" w:ascii="Calibri" w:hAnsi="Calibri" w:eastAsia="SimSun" w:cs="Calibri"/>
                <w:i w:val="0"/>
                <w:iCs w:val="0"/>
                <w:color w:val="000000"/>
                <w:kern w:val="0"/>
                <w:sz w:val="22"/>
                <w:szCs w:val="22"/>
                <w:u w:val="none"/>
                <w:lang w:val="en-US" w:eastAsia="zh-CN" w:bidi="ar"/>
              </w:rPr>
              <w:t>VIII</w:t>
            </w:r>
          </w:p>
        </w:tc>
        <w:tc>
          <w:tcPr>
            <w:tcW w:w="611" w:type="dxa"/>
            <w:vAlign w:val="bottom"/>
          </w:tcPr>
          <w:p w14:paraId="6D1476DF">
            <w:pPr>
              <w:keepNext w:val="0"/>
              <w:keepLines w:val="0"/>
              <w:widowControl/>
              <w:suppressLineNumbers w:val="0"/>
              <w:jc w:val="center"/>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70C0"/>
                <w:kern w:val="0"/>
                <w:sz w:val="22"/>
                <w:szCs w:val="22"/>
                <w:u w:val="none"/>
                <w:lang w:val="en-US" w:eastAsia="zh-CN" w:bidi="ar"/>
              </w:rPr>
              <w:t>VIII</w:t>
            </w:r>
          </w:p>
        </w:tc>
        <w:tc>
          <w:tcPr>
            <w:tcW w:w="1013" w:type="dxa"/>
            <w:vAlign w:val="bottom"/>
          </w:tcPr>
          <w:p w14:paraId="7560BFBD">
            <w:pPr>
              <w:keepNext w:val="0"/>
              <w:keepLines w:val="0"/>
              <w:widowControl/>
              <w:suppressLineNumbers w:val="0"/>
              <w:jc w:val="center"/>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70C0"/>
                <w:kern w:val="0"/>
                <w:sz w:val="22"/>
                <w:szCs w:val="22"/>
                <w:u w:val="none"/>
                <w:lang w:val="en-US" w:eastAsia="zh-CN" w:bidi="ar"/>
              </w:rPr>
              <w:t>0</w:t>
            </w:r>
          </w:p>
        </w:tc>
        <w:tc>
          <w:tcPr>
            <w:tcW w:w="575" w:type="dxa"/>
            <w:vAlign w:val="bottom"/>
          </w:tcPr>
          <w:p w14:paraId="04A97F23">
            <w:pPr>
              <w:keepNext w:val="0"/>
              <w:keepLines w:val="0"/>
              <w:widowControl/>
              <w:suppressLineNumbers w:val="0"/>
              <w:jc w:val="center"/>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70C0"/>
                <w:kern w:val="0"/>
                <w:sz w:val="22"/>
                <w:szCs w:val="22"/>
                <w:u w:val="none"/>
                <w:lang w:val="en-US" w:eastAsia="zh-CN" w:bidi="ar"/>
              </w:rPr>
              <w:t>0</w:t>
            </w:r>
          </w:p>
        </w:tc>
        <w:tc>
          <w:tcPr>
            <w:tcW w:w="1153" w:type="dxa"/>
            <w:vAlign w:val="bottom"/>
          </w:tcPr>
          <w:p w14:paraId="2E807BA4">
            <w:pPr>
              <w:keepNext w:val="0"/>
              <w:keepLines w:val="0"/>
              <w:widowControl/>
              <w:suppressLineNumbers w:val="0"/>
              <w:jc w:val="center"/>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70C0"/>
                <w:kern w:val="0"/>
                <w:sz w:val="22"/>
                <w:szCs w:val="22"/>
                <w:u w:val="none"/>
                <w:lang w:val="en-US" w:eastAsia="zh-CN" w:bidi="ar"/>
              </w:rPr>
              <w:t>46</w:t>
            </w:r>
          </w:p>
        </w:tc>
        <w:tc>
          <w:tcPr>
            <w:tcW w:w="793" w:type="dxa"/>
            <w:vAlign w:val="bottom"/>
          </w:tcPr>
          <w:p w14:paraId="4E6C11EE">
            <w:pPr>
              <w:keepNext w:val="0"/>
              <w:keepLines w:val="0"/>
              <w:widowControl/>
              <w:suppressLineNumbers w:val="0"/>
              <w:jc w:val="center"/>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70C0"/>
                <w:kern w:val="0"/>
                <w:sz w:val="22"/>
                <w:szCs w:val="22"/>
                <w:u w:val="none"/>
                <w:lang w:val="en-US" w:eastAsia="zh-CN" w:bidi="ar"/>
              </w:rPr>
              <w:t>0</w:t>
            </w:r>
          </w:p>
        </w:tc>
        <w:tc>
          <w:tcPr>
            <w:tcW w:w="1074" w:type="dxa"/>
            <w:vAlign w:val="bottom"/>
          </w:tcPr>
          <w:p w14:paraId="36F733AD">
            <w:pPr>
              <w:keepNext w:val="0"/>
              <w:keepLines w:val="0"/>
              <w:widowControl/>
              <w:suppressLineNumbers w:val="0"/>
              <w:jc w:val="center"/>
              <w:textAlignment w:val="bottom"/>
              <w:rPr>
                <w:rFonts w:hint="default" w:ascii="Calibri" w:hAnsi="Calibri" w:cs="Calibri"/>
                <w:color w:val="0070C0"/>
                <w:lang w:val="en-US"/>
              </w:rPr>
            </w:pPr>
            <w:r>
              <w:rPr>
                <w:rFonts w:hint="default" w:ascii="Calibri" w:hAnsi="Calibri" w:eastAsia="SimSun" w:cs="Calibri"/>
                <w:i w:val="0"/>
                <w:iCs w:val="0"/>
                <w:color w:val="0070C0"/>
                <w:kern w:val="0"/>
                <w:sz w:val="22"/>
                <w:szCs w:val="22"/>
                <w:u w:val="none"/>
                <w:lang w:val="en-US" w:eastAsia="zh-CN" w:bidi="ar"/>
              </w:rPr>
              <w:t>46</w:t>
            </w:r>
          </w:p>
        </w:tc>
        <w:tc>
          <w:tcPr>
            <w:tcW w:w="780" w:type="dxa"/>
            <w:vAlign w:val="bottom"/>
          </w:tcPr>
          <w:p w14:paraId="69F561F4">
            <w:pPr>
              <w:keepNext w:val="0"/>
              <w:keepLines w:val="0"/>
              <w:widowControl/>
              <w:suppressLineNumbers w:val="0"/>
              <w:jc w:val="center"/>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70C0"/>
                <w:kern w:val="0"/>
                <w:sz w:val="22"/>
                <w:szCs w:val="22"/>
                <w:u w:val="none"/>
                <w:lang w:val="en-US" w:eastAsia="zh-CN" w:bidi="ar"/>
              </w:rPr>
              <w:t>0</w:t>
            </w:r>
          </w:p>
        </w:tc>
        <w:tc>
          <w:tcPr>
            <w:tcW w:w="1167" w:type="dxa"/>
            <w:vAlign w:val="center"/>
          </w:tcPr>
          <w:p w14:paraId="6272D39D">
            <w:pPr>
              <w:keepNext w:val="0"/>
              <w:keepLines w:val="0"/>
              <w:widowControl/>
              <w:suppressLineNumbers w:val="0"/>
              <w:jc w:val="center"/>
              <w:textAlignment w:val="center"/>
              <w:rPr>
                <w:rFonts w:hint="default" w:ascii="Calibri" w:hAnsi="Calibri" w:eastAsia="SimSun" w:cs="Calibri"/>
                <w:i w:val="0"/>
                <w:iCs w:val="0"/>
                <w:color w:val="0070C0"/>
                <w:kern w:val="0"/>
                <w:sz w:val="22"/>
                <w:szCs w:val="22"/>
                <w:u w:val="none"/>
                <w:lang w:val="en-US" w:eastAsia="zh-CN" w:bidi="ar"/>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721" w:type="dxa"/>
            <w:vAlign w:val="center"/>
          </w:tcPr>
          <w:p w14:paraId="4AFC91A2">
            <w:pPr>
              <w:keepNext w:val="0"/>
              <w:keepLines w:val="0"/>
              <w:widowControl/>
              <w:suppressLineNumbers w:val="0"/>
              <w:jc w:val="center"/>
              <w:textAlignment w:val="center"/>
              <w:rPr>
                <w:rFonts w:hint="default" w:ascii="Calibri" w:hAnsi="Calibri" w:eastAsia="SimSun" w:cs="Calibri"/>
                <w:i w:val="0"/>
                <w:iCs w:val="0"/>
                <w:color w:val="0070C0"/>
                <w:kern w:val="0"/>
                <w:sz w:val="22"/>
                <w:szCs w:val="22"/>
                <w:u w:val="none"/>
                <w:lang w:val="en-US" w:eastAsia="zh-CN" w:bidi="ar"/>
              </w:rPr>
            </w:pPr>
            <w:r>
              <w:rPr>
                <w:rFonts w:hint="default" w:ascii="Times New Roman" w:hAnsi="Times New Roman" w:eastAsia="SimSun" w:cs="Times New Roman"/>
                <w:i w:val="0"/>
                <w:iCs w:val="0"/>
                <w:color w:val="0070C0"/>
                <w:kern w:val="0"/>
                <w:sz w:val="20"/>
                <w:szCs w:val="20"/>
                <w:u w:val="none"/>
                <w:lang w:val="en-US" w:eastAsia="zh-CN" w:bidi="ar"/>
              </w:rPr>
              <w:t>#DIV/0!</w:t>
            </w:r>
          </w:p>
        </w:tc>
        <w:tc>
          <w:tcPr>
            <w:tcW w:w="1250" w:type="dxa"/>
            <w:vAlign w:val="center"/>
          </w:tcPr>
          <w:p w14:paraId="40568F21">
            <w:pPr>
              <w:keepNext w:val="0"/>
              <w:keepLines w:val="0"/>
              <w:widowControl/>
              <w:suppressLineNumbers w:val="0"/>
              <w:jc w:val="center"/>
              <w:textAlignment w:val="center"/>
              <w:rPr>
                <w:rFonts w:hint="default" w:ascii="Calibri" w:hAnsi="Calibri" w:cs="Calibri"/>
                <w:color w:val="0070C0"/>
                <w:lang w:val="en-US"/>
              </w:rPr>
            </w:pPr>
            <w:r>
              <w:rPr>
                <w:rFonts w:hint="default" w:ascii="Times New Roman" w:hAnsi="Times New Roman" w:eastAsia="SimSun" w:cs="Times New Roman"/>
                <w:i w:val="0"/>
                <w:iCs w:val="0"/>
                <w:color w:val="0070C0"/>
                <w:kern w:val="0"/>
                <w:sz w:val="20"/>
                <w:szCs w:val="20"/>
                <w:u w:val="none"/>
                <w:lang w:val="en-US" w:eastAsia="zh-CN" w:bidi="ar"/>
              </w:rPr>
              <w:t>0%</w:t>
            </w:r>
          </w:p>
        </w:tc>
      </w:tr>
    </w:tbl>
    <w:p w14:paraId="23FA8171">
      <w:pPr>
        <w:spacing w:after="0" w:line="276" w:lineRule="auto"/>
        <w:rPr>
          <w:rFonts w:cstheme="minorHAnsi"/>
          <w:color w:val="auto"/>
        </w:rPr>
      </w:pPr>
    </w:p>
    <w:tbl>
      <w:tblPr>
        <w:tblStyle w:val="16"/>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676"/>
        <w:gridCol w:w="845"/>
        <w:gridCol w:w="743"/>
        <w:gridCol w:w="876"/>
        <w:gridCol w:w="715"/>
        <w:gridCol w:w="1033"/>
        <w:gridCol w:w="912"/>
        <w:gridCol w:w="911"/>
        <w:gridCol w:w="935"/>
        <w:gridCol w:w="911"/>
      </w:tblGrid>
      <w:tr w14:paraId="2A6E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58DCBB89">
            <w:pPr>
              <w:spacing w:after="0" w:line="276" w:lineRule="auto"/>
              <w:jc w:val="both"/>
              <w:rPr>
                <w:rFonts w:cstheme="minorHAnsi"/>
                <w:bCs/>
                <w:i/>
              </w:rPr>
            </w:pPr>
            <w:r>
              <w:rPr>
                <w:rFonts w:cstheme="minorHAnsi"/>
                <w:bCs/>
                <w:iCs/>
              </w:rPr>
              <w:t>Enrollment Status of</w:t>
            </w:r>
            <w:r>
              <w:rPr>
                <w:rFonts w:cstheme="minorHAnsi"/>
                <w:bCs/>
                <w:i/>
              </w:rPr>
              <w:t xml:space="preserve"> _Zulfiqar GBBS </w:t>
            </w:r>
          </w:p>
          <w:p w14:paraId="64A704FE">
            <w:pPr>
              <w:spacing w:after="0" w:line="276" w:lineRule="auto"/>
              <w:jc w:val="both"/>
              <w:rPr>
                <w:rFonts w:cstheme="minorHAnsi"/>
                <w:bCs/>
                <w:i/>
              </w:rPr>
            </w:pPr>
            <w:r>
              <w:rPr>
                <w:rFonts w:cstheme="minorHAnsi"/>
                <w:bCs/>
                <w:i/>
              </w:rPr>
              <w:t>Disaggregated by Gender &amp; Grade</w:t>
            </w:r>
          </w:p>
        </w:tc>
      </w:tr>
      <w:tr w14:paraId="57A8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5" w:type="pct"/>
            <w:vMerge w:val="restart"/>
            <w:vAlign w:val="center"/>
          </w:tcPr>
          <w:p w14:paraId="665F5C91">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1F4C30B2">
            <w:pPr>
              <w:spacing w:after="0" w:line="276" w:lineRule="auto"/>
              <w:jc w:val="both"/>
              <w:rPr>
                <w:rFonts w:cstheme="minorHAnsi"/>
                <w:b/>
                <w:bCs/>
                <w:iCs/>
              </w:rPr>
            </w:pPr>
          </w:p>
        </w:tc>
        <w:tc>
          <w:tcPr>
            <w:tcW w:w="798" w:type="pct"/>
            <w:gridSpan w:val="2"/>
            <w:vAlign w:val="center"/>
          </w:tcPr>
          <w:p w14:paraId="3587F849">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50" w:type="pct"/>
            <w:gridSpan w:val="2"/>
            <w:vAlign w:val="center"/>
          </w:tcPr>
          <w:p w14:paraId="41A9D04A">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8" w:type="pct"/>
            <w:gridSpan w:val="2"/>
            <w:vAlign w:val="center"/>
          </w:tcPr>
          <w:p w14:paraId="168FF40D">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7" w:type="pct"/>
            <w:gridSpan w:val="2"/>
            <w:vAlign w:val="center"/>
          </w:tcPr>
          <w:p w14:paraId="63A90CDD">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69" w:type="pct"/>
            <w:gridSpan w:val="2"/>
            <w:vAlign w:val="center"/>
          </w:tcPr>
          <w:p w14:paraId="2DEABF44">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44EC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5" w:type="pct"/>
            <w:vMerge w:val="continue"/>
          </w:tcPr>
          <w:p w14:paraId="213D383C">
            <w:pPr>
              <w:spacing w:after="0" w:line="276" w:lineRule="auto"/>
              <w:jc w:val="both"/>
              <w:rPr>
                <w:rFonts w:cstheme="minorHAnsi"/>
                <w:iCs/>
              </w:rPr>
            </w:pPr>
          </w:p>
        </w:tc>
        <w:tc>
          <w:tcPr>
            <w:tcW w:w="355" w:type="pct"/>
            <w:shd w:val="clear" w:color="auto" w:fill="FFFF00"/>
            <w:vAlign w:val="center"/>
          </w:tcPr>
          <w:p w14:paraId="73306DD7">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43" w:type="pct"/>
            <w:shd w:val="clear" w:color="auto" w:fill="FFFF00"/>
            <w:vAlign w:val="center"/>
          </w:tcPr>
          <w:p w14:paraId="2AC4E217">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90" w:type="pct"/>
            <w:shd w:val="clear" w:color="auto" w:fill="FFFF00"/>
            <w:vAlign w:val="center"/>
          </w:tcPr>
          <w:p w14:paraId="1E0596EA">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60" w:type="pct"/>
            <w:shd w:val="clear" w:color="auto" w:fill="FFFF00"/>
            <w:vAlign w:val="center"/>
          </w:tcPr>
          <w:p w14:paraId="6221ECB0">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75" w:type="pct"/>
            <w:shd w:val="clear" w:color="auto" w:fill="FFFF00"/>
            <w:vAlign w:val="center"/>
          </w:tcPr>
          <w:p w14:paraId="2D30D56A">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42" w:type="pct"/>
            <w:shd w:val="clear" w:color="auto" w:fill="FFFF00"/>
            <w:vAlign w:val="center"/>
          </w:tcPr>
          <w:p w14:paraId="5BC95451">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78" w:type="pct"/>
            <w:shd w:val="clear" w:color="auto" w:fill="FFFF00"/>
            <w:vAlign w:val="center"/>
          </w:tcPr>
          <w:p w14:paraId="54D3EB7C">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1EB68ADF">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91" w:type="pct"/>
            <w:shd w:val="clear" w:color="auto" w:fill="FFFF00"/>
            <w:vAlign w:val="center"/>
          </w:tcPr>
          <w:p w14:paraId="25CFB32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3F5404A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145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5DEEBEF4">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0"/>
                <w:szCs w:val="20"/>
                <w:u w:val="none"/>
                <w:lang w:val="en-US" w:eastAsia="zh-CN" w:bidi="ar"/>
              </w:rPr>
              <w:t>6</w:t>
            </w:r>
          </w:p>
        </w:tc>
        <w:tc>
          <w:tcPr>
            <w:tcW w:w="355" w:type="pct"/>
            <w:vAlign w:val="center"/>
          </w:tcPr>
          <w:p w14:paraId="64155D99">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43" w:type="pct"/>
            <w:vAlign w:val="center"/>
          </w:tcPr>
          <w:p w14:paraId="56D40068">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14</w:t>
            </w:r>
          </w:p>
        </w:tc>
        <w:tc>
          <w:tcPr>
            <w:tcW w:w="390" w:type="pct"/>
            <w:vAlign w:val="center"/>
          </w:tcPr>
          <w:p w14:paraId="7821A9FD">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2</w:t>
            </w:r>
          </w:p>
        </w:tc>
        <w:tc>
          <w:tcPr>
            <w:tcW w:w="460" w:type="pct"/>
            <w:vAlign w:val="center"/>
          </w:tcPr>
          <w:p w14:paraId="1A958824">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3</w:t>
            </w:r>
          </w:p>
        </w:tc>
        <w:tc>
          <w:tcPr>
            <w:tcW w:w="375" w:type="pct"/>
            <w:vAlign w:val="center"/>
          </w:tcPr>
          <w:p w14:paraId="451BB182">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2</w:t>
            </w:r>
          </w:p>
        </w:tc>
        <w:tc>
          <w:tcPr>
            <w:tcW w:w="542" w:type="pct"/>
            <w:vAlign w:val="center"/>
          </w:tcPr>
          <w:p w14:paraId="0B831EEB">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2</w:t>
            </w:r>
          </w:p>
        </w:tc>
        <w:tc>
          <w:tcPr>
            <w:tcW w:w="478" w:type="pct"/>
            <w:vAlign w:val="bottom"/>
          </w:tcPr>
          <w:p w14:paraId="4A986F08">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4</w:t>
            </w:r>
          </w:p>
        </w:tc>
        <w:tc>
          <w:tcPr>
            <w:tcW w:w="478" w:type="pct"/>
            <w:vAlign w:val="center"/>
          </w:tcPr>
          <w:p w14:paraId="511B4B30">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-86%</w:t>
            </w:r>
          </w:p>
        </w:tc>
        <w:tc>
          <w:tcPr>
            <w:tcW w:w="491" w:type="pct"/>
            <w:vAlign w:val="center"/>
          </w:tcPr>
          <w:p w14:paraId="77F92291">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c>
          <w:tcPr>
            <w:tcW w:w="478" w:type="pct"/>
            <w:vAlign w:val="center"/>
          </w:tcPr>
          <w:p w14:paraId="7F4E725C">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-33%</w:t>
            </w:r>
          </w:p>
        </w:tc>
      </w:tr>
      <w:tr w14:paraId="1FD4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7795E5DF">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0"/>
                <w:szCs w:val="20"/>
                <w:u w:val="none"/>
                <w:lang w:val="en-US" w:eastAsia="zh-CN" w:bidi="ar"/>
              </w:rPr>
              <w:t>7</w:t>
            </w:r>
          </w:p>
        </w:tc>
        <w:tc>
          <w:tcPr>
            <w:tcW w:w="355" w:type="pct"/>
            <w:vAlign w:val="center"/>
          </w:tcPr>
          <w:p w14:paraId="4BB7519C">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43" w:type="pct"/>
            <w:vAlign w:val="bottom"/>
          </w:tcPr>
          <w:p w14:paraId="0CD16FEC">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15</w:t>
            </w:r>
          </w:p>
        </w:tc>
        <w:tc>
          <w:tcPr>
            <w:tcW w:w="390" w:type="pct"/>
            <w:vAlign w:val="bottom"/>
          </w:tcPr>
          <w:p w14:paraId="3A9DECA1">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5</w:t>
            </w:r>
          </w:p>
        </w:tc>
        <w:tc>
          <w:tcPr>
            <w:tcW w:w="460" w:type="pct"/>
            <w:vAlign w:val="bottom"/>
          </w:tcPr>
          <w:p w14:paraId="3E7A724A">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4</w:t>
            </w:r>
          </w:p>
        </w:tc>
        <w:tc>
          <w:tcPr>
            <w:tcW w:w="375" w:type="pct"/>
            <w:vAlign w:val="bottom"/>
          </w:tcPr>
          <w:p w14:paraId="355BD956">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5</w:t>
            </w:r>
          </w:p>
        </w:tc>
        <w:tc>
          <w:tcPr>
            <w:tcW w:w="542" w:type="pct"/>
            <w:vAlign w:val="bottom"/>
          </w:tcPr>
          <w:p w14:paraId="4493D738">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4</w:t>
            </w:r>
          </w:p>
        </w:tc>
        <w:tc>
          <w:tcPr>
            <w:tcW w:w="478" w:type="pct"/>
            <w:vAlign w:val="bottom"/>
          </w:tcPr>
          <w:p w14:paraId="5D84DC70">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78" w:type="pct"/>
            <w:vAlign w:val="center"/>
          </w:tcPr>
          <w:p w14:paraId="09D08989">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-73%</w:t>
            </w:r>
          </w:p>
        </w:tc>
        <w:tc>
          <w:tcPr>
            <w:tcW w:w="491" w:type="pct"/>
            <w:vAlign w:val="center"/>
          </w:tcPr>
          <w:p w14:paraId="2AB53F5E">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c>
          <w:tcPr>
            <w:tcW w:w="478" w:type="pct"/>
            <w:vAlign w:val="center"/>
          </w:tcPr>
          <w:p w14:paraId="5287AEFC">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r>
      <w:tr w14:paraId="58A1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041C6C76">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0"/>
                <w:szCs w:val="20"/>
                <w:u w:val="none"/>
                <w:lang w:val="en-US" w:eastAsia="zh-CN" w:bidi="ar"/>
              </w:rPr>
              <w:t>8</w:t>
            </w:r>
          </w:p>
        </w:tc>
        <w:tc>
          <w:tcPr>
            <w:tcW w:w="355" w:type="pct"/>
            <w:vAlign w:val="center"/>
          </w:tcPr>
          <w:p w14:paraId="5E9CA5F0">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43" w:type="pct"/>
            <w:vAlign w:val="bottom"/>
          </w:tcPr>
          <w:p w14:paraId="7C4934A1">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25</w:t>
            </w:r>
          </w:p>
        </w:tc>
        <w:tc>
          <w:tcPr>
            <w:tcW w:w="390" w:type="pct"/>
            <w:vAlign w:val="bottom"/>
          </w:tcPr>
          <w:p w14:paraId="5CB1A0EF">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7</w:t>
            </w:r>
          </w:p>
        </w:tc>
        <w:tc>
          <w:tcPr>
            <w:tcW w:w="460" w:type="pct"/>
            <w:vAlign w:val="bottom"/>
          </w:tcPr>
          <w:p w14:paraId="3973A986">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375" w:type="pct"/>
            <w:vAlign w:val="bottom"/>
          </w:tcPr>
          <w:p w14:paraId="4CEB5C3E">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7</w:t>
            </w:r>
          </w:p>
        </w:tc>
        <w:tc>
          <w:tcPr>
            <w:tcW w:w="542" w:type="pct"/>
            <w:vAlign w:val="bottom"/>
          </w:tcPr>
          <w:p w14:paraId="48FF4E44">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78" w:type="pct"/>
            <w:vAlign w:val="bottom"/>
          </w:tcPr>
          <w:p w14:paraId="5E34E2AC">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10</w:t>
            </w:r>
          </w:p>
        </w:tc>
        <w:tc>
          <w:tcPr>
            <w:tcW w:w="478" w:type="pct"/>
            <w:vAlign w:val="center"/>
          </w:tcPr>
          <w:p w14:paraId="438D82EE">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-100%</w:t>
            </w:r>
          </w:p>
        </w:tc>
        <w:tc>
          <w:tcPr>
            <w:tcW w:w="491" w:type="pct"/>
            <w:vAlign w:val="center"/>
          </w:tcPr>
          <w:p w14:paraId="6669A2FF">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c>
          <w:tcPr>
            <w:tcW w:w="478" w:type="pct"/>
            <w:vAlign w:val="center"/>
          </w:tcPr>
          <w:p w14:paraId="3E470D8C">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#DIV/0!</w:t>
            </w:r>
          </w:p>
        </w:tc>
      </w:tr>
      <w:tr w14:paraId="429B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094010AB">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0"/>
                <w:szCs w:val="20"/>
                <w:u w:val="none"/>
                <w:lang w:val="en-US" w:eastAsia="zh-CN" w:bidi="ar"/>
              </w:rPr>
              <w:t>9</w:t>
            </w:r>
          </w:p>
        </w:tc>
        <w:tc>
          <w:tcPr>
            <w:tcW w:w="355" w:type="pct"/>
            <w:vAlign w:val="center"/>
          </w:tcPr>
          <w:p w14:paraId="6E9DAD9B">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43" w:type="pct"/>
            <w:vAlign w:val="bottom"/>
          </w:tcPr>
          <w:p w14:paraId="587EE38F">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41</w:t>
            </w:r>
          </w:p>
        </w:tc>
        <w:tc>
          <w:tcPr>
            <w:tcW w:w="390" w:type="pct"/>
            <w:vAlign w:val="bottom"/>
          </w:tcPr>
          <w:p w14:paraId="4964ACF0">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3</w:t>
            </w:r>
          </w:p>
        </w:tc>
        <w:tc>
          <w:tcPr>
            <w:tcW w:w="460" w:type="pct"/>
            <w:vAlign w:val="bottom"/>
          </w:tcPr>
          <w:p w14:paraId="4F34F81E">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10</w:t>
            </w:r>
          </w:p>
        </w:tc>
        <w:tc>
          <w:tcPr>
            <w:tcW w:w="375" w:type="pct"/>
            <w:vAlign w:val="bottom"/>
          </w:tcPr>
          <w:p w14:paraId="6680FEF3">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3</w:t>
            </w:r>
          </w:p>
        </w:tc>
        <w:tc>
          <w:tcPr>
            <w:tcW w:w="542" w:type="pct"/>
            <w:vAlign w:val="bottom"/>
          </w:tcPr>
          <w:p w14:paraId="38FF5638">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10</w:t>
            </w:r>
          </w:p>
        </w:tc>
        <w:tc>
          <w:tcPr>
            <w:tcW w:w="478" w:type="pct"/>
            <w:vAlign w:val="bottom"/>
          </w:tcPr>
          <w:p w14:paraId="302A19DA">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60</w:t>
            </w:r>
          </w:p>
        </w:tc>
        <w:tc>
          <w:tcPr>
            <w:tcW w:w="478" w:type="pct"/>
            <w:vAlign w:val="center"/>
          </w:tcPr>
          <w:p w14:paraId="7444D899">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-76%</w:t>
            </w:r>
          </w:p>
        </w:tc>
        <w:tc>
          <w:tcPr>
            <w:tcW w:w="491" w:type="pct"/>
            <w:vAlign w:val="center"/>
          </w:tcPr>
          <w:p w14:paraId="7D01C807">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c>
          <w:tcPr>
            <w:tcW w:w="478" w:type="pct"/>
            <w:vAlign w:val="center"/>
          </w:tcPr>
          <w:p w14:paraId="5F8ECF64">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r>
      <w:tr w14:paraId="0C54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05" w:type="pct"/>
            <w:vAlign w:val="center"/>
          </w:tcPr>
          <w:p w14:paraId="3A47C040">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0"/>
                <w:szCs w:val="20"/>
                <w:u w:val="none"/>
                <w:lang w:val="en-US" w:eastAsia="zh-CN" w:bidi="ar"/>
              </w:rPr>
              <w:t>10</w:t>
            </w:r>
          </w:p>
        </w:tc>
        <w:tc>
          <w:tcPr>
            <w:tcW w:w="355" w:type="pct"/>
            <w:vAlign w:val="center"/>
          </w:tcPr>
          <w:p w14:paraId="1AA005E0">
            <w:pPr>
              <w:keepNext w:val="0"/>
              <w:keepLines w:val="0"/>
              <w:widowControl/>
              <w:suppressLineNumbers w:val="0"/>
              <w:jc w:val="center"/>
              <w:textAlignment w:val="center"/>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0</w:t>
            </w:r>
          </w:p>
        </w:tc>
        <w:tc>
          <w:tcPr>
            <w:tcW w:w="443" w:type="pct"/>
            <w:vAlign w:val="bottom"/>
          </w:tcPr>
          <w:p w14:paraId="03777316">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73</w:t>
            </w:r>
          </w:p>
        </w:tc>
        <w:tc>
          <w:tcPr>
            <w:tcW w:w="390" w:type="pct"/>
            <w:vAlign w:val="bottom"/>
          </w:tcPr>
          <w:p w14:paraId="02F9AAC0">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___</w:t>
            </w:r>
          </w:p>
        </w:tc>
        <w:tc>
          <w:tcPr>
            <w:tcW w:w="460" w:type="pct"/>
            <w:vAlign w:val="bottom"/>
          </w:tcPr>
          <w:p w14:paraId="25DD92C4">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60</w:t>
            </w:r>
          </w:p>
        </w:tc>
        <w:tc>
          <w:tcPr>
            <w:tcW w:w="375" w:type="pct"/>
            <w:vAlign w:val="bottom"/>
          </w:tcPr>
          <w:p w14:paraId="2798D79B">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__</w:t>
            </w:r>
          </w:p>
        </w:tc>
        <w:tc>
          <w:tcPr>
            <w:tcW w:w="542" w:type="pct"/>
            <w:vAlign w:val="bottom"/>
          </w:tcPr>
          <w:p w14:paraId="4C3E4BED">
            <w:pPr>
              <w:keepNext w:val="0"/>
              <w:keepLines w:val="0"/>
              <w:widowControl/>
              <w:suppressLineNumbers w:val="0"/>
              <w:jc w:val="center"/>
              <w:textAlignment w:val="bottom"/>
              <w:rPr>
                <w:rFonts w:ascii="Calibri" w:hAnsi="Calibri" w:cs="Calibri"/>
                <w:color w:val="0070C0"/>
              </w:rPr>
            </w:pPr>
            <w:r>
              <w:rPr>
                <w:rFonts w:hint="default" w:ascii="Calibri" w:hAnsi="Calibri" w:eastAsia="SimSun" w:cs="Calibri"/>
                <w:i w:val="0"/>
                <w:iCs w:val="0"/>
                <w:color w:val="4472C4"/>
                <w:kern w:val="0"/>
                <w:sz w:val="22"/>
                <w:szCs w:val="22"/>
                <w:u w:val="none"/>
                <w:lang w:val="en-US" w:eastAsia="zh-CN" w:bidi="ar"/>
              </w:rPr>
              <w:t>60</w:t>
            </w:r>
          </w:p>
        </w:tc>
        <w:tc>
          <w:tcPr>
            <w:tcW w:w="478" w:type="pct"/>
            <w:vAlign w:val="center"/>
          </w:tcPr>
          <w:p w14:paraId="7CD04E40">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#VALUE!</w:t>
            </w:r>
          </w:p>
        </w:tc>
        <w:tc>
          <w:tcPr>
            <w:tcW w:w="478" w:type="pct"/>
            <w:vAlign w:val="center"/>
          </w:tcPr>
          <w:p w14:paraId="46051865">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-18%</w:t>
            </w:r>
          </w:p>
        </w:tc>
        <w:tc>
          <w:tcPr>
            <w:tcW w:w="491" w:type="pct"/>
            <w:vAlign w:val="center"/>
          </w:tcPr>
          <w:p w14:paraId="70F3D8A2">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#VALUE!</w:t>
            </w:r>
          </w:p>
        </w:tc>
        <w:tc>
          <w:tcPr>
            <w:tcW w:w="478" w:type="pct"/>
            <w:vAlign w:val="center"/>
          </w:tcPr>
          <w:p w14:paraId="21D22D32">
            <w:pPr>
              <w:keepNext w:val="0"/>
              <w:keepLines w:val="0"/>
              <w:widowControl/>
              <w:suppressLineNumbers w:val="0"/>
              <w:jc w:val="center"/>
              <w:textAlignment w:val="center"/>
              <w:rPr>
                <w:rFonts w:ascii="Calibri" w:hAnsi="Calibri" w:cs="Calibri"/>
                <w:color w:val="0070C0"/>
              </w:rPr>
            </w:pPr>
            <w:r>
              <w:rPr>
                <w:rFonts w:hint="default" w:ascii="Times New Roman" w:hAnsi="Times New Roman" w:eastAsia="SimSun" w:cs="Times New Roman"/>
                <w:i w:val="0"/>
                <w:iCs w:val="0"/>
                <w:color w:val="4472C4"/>
                <w:kern w:val="0"/>
                <w:sz w:val="20"/>
                <w:szCs w:val="20"/>
                <w:u w:val="none"/>
                <w:lang w:val="en-US" w:eastAsia="zh-CN" w:bidi="ar"/>
              </w:rPr>
              <w:t>0%</w:t>
            </w:r>
          </w:p>
        </w:tc>
      </w:tr>
    </w:tbl>
    <w:p w14:paraId="54FAD32F">
      <w:pPr>
        <w:spacing w:after="0" w:line="276" w:lineRule="auto"/>
        <w:rPr>
          <w:rFonts w:hint="default" w:cstheme="minorHAnsi"/>
          <w:color w:val="FF0000"/>
          <w:lang w:val="en-US"/>
        </w:rPr>
      </w:pPr>
      <w:r>
        <w:rPr>
          <w:rFonts w:hint="default" w:cstheme="minorHAnsi"/>
          <w:color w:val="auto"/>
          <w:lang w:val="en-US"/>
        </w:rPr>
        <w:t xml:space="preserve"> </w:t>
      </w:r>
      <w:r>
        <w:rPr>
          <w:rFonts w:hint="default" w:cstheme="minorHAnsi"/>
          <w:color w:val="FF0000"/>
          <w:lang w:val="en-US"/>
        </w:rPr>
        <w:t>This school was operating in second shift of Frontier Colony No 1. Now this school is shifted to another location. Previously the boys from classes VI to X were enrolled in this school</w:t>
      </w:r>
      <w:r>
        <w:rPr>
          <w:rFonts w:hint="default" w:ascii="Times New Roman" w:hAnsi="Times New Roman" w:cs="Times New Roman"/>
          <w:color w:val="FF0000"/>
          <w:lang w:val="en-US"/>
        </w:rPr>
        <w:t>;</w:t>
      </w:r>
      <w:r>
        <w:rPr>
          <w:rFonts w:hint="default" w:cstheme="minorHAnsi"/>
          <w:color w:val="FF0000"/>
          <w:lang w:val="en-US"/>
        </w:rPr>
        <w:t xml:space="preserve"> now they are planning to operate from classes I to X . This primary section is coeducational, whereas  the secondary section is for boys section only. </w:t>
      </w:r>
    </w:p>
    <w:tbl>
      <w:tblPr>
        <w:tblStyle w:val="16"/>
        <w:tblpPr w:leftFromText="180" w:rightFromText="180" w:vertAnchor="text" w:horzAnchor="page" w:tblpXSpec="center" w:tblpY="1497"/>
        <w:tblOverlap w:val="never"/>
        <w:tblW w:w="54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51"/>
      </w:tblGrid>
      <w:tr w14:paraId="0256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9" w:hRule="atLeast"/>
          <w:jc w:val="center"/>
        </w:trPr>
        <w:tc>
          <w:tcPr>
            <w:tcW w:w="5000" w:type="pct"/>
          </w:tcPr>
          <w:tbl>
            <w:tblPr>
              <w:tblStyle w:val="16"/>
              <w:tblW w:w="46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676"/>
              <w:gridCol w:w="845"/>
              <w:gridCol w:w="743"/>
              <w:gridCol w:w="876"/>
              <w:gridCol w:w="716"/>
              <w:gridCol w:w="1033"/>
              <w:gridCol w:w="912"/>
              <w:gridCol w:w="911"/>
              <w:gridCol w:w="935"/>
              <w:gridCol w:w="911"/>
            </w:tblGrid>
            <w:tr w14:paraId="52F3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6BD8E8EC">
                  <w:pPr>
                    <w:spacing w:after="0" w:line="276" w:lineRule="auto"/>
                    <w:jc w:val="both"/>
                    <w:rPr>
                      <w:rFonts w:cstheme="minorHAnsi"/>
                      <w:bCs/>
                      <w:i/>
                    </w:rPr>
                  </w:pPr>
                  <w:bookmarkStart w:id="16" w:name="_Toc167976609"/>
                  <w:r>
                    <w:rPr>
                      <w:rFonts w:cstheme="minorHAnsi"/>
                      <w:bCs/>
                      <w:iCs/>
                      <w:color w:val="2E75B6" w:themeColor="accent1" w:themeShade="BF"/>
                    </w:rPr>
                    <w:t xml:space="preserve">Enrollment </w:t>
                  </w:r>
                  <w:r>
                    <w:rPr>
                      <w:rFonts w:cstheme="minorHAnsi"/>
                      <w:bCs/>
                      <w:iCs/>
                    </w:rPr>
                    <w:t>Status of</w:t>
                  </w:r>
                  <w:r>
                    <w:rPr>
                      <w:rFonts w:cstheme="minorHAnsi"/>
                      <w:bCs/>
                      <w:i/>
                    </w:rPr>
                    <w:t xml:space="preserve"> _GGPS Qasba ST2</w:t>
                  </w:r>
                </w:p>
                <w:p w14:paraId="3C50B11C">
                  <w:pPr>
                    <w:spacing w:after="0" w:line="276" w:lineRule="auto"/>
                    <w:jc w:val="both"/>
                    <w:rPr>
                      <w:rFonts w:cstheme="minorHAnsi"/>
                      <w:bCs/>
                      <w:i/>
                    </w:rPr>
                  </w:pPr>
                  <w:r>
                    <w:rPr>
                      <w:rFonts w:cstheme="minorHAnsi"/>
                      <w:bCs/>
                      <w:i/>
                    </w:rPr>
                    <w:t>Disaggregated by Gender &amp; Grade</w:t>
                  </w:r>
                </w:p>
              </w:tc>
            </w:tr>
            <w:tr w14:paraId="1F15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5" w:type="pct"/>
                  <w:vMerge w:val="restart"/>
                  <w:vAlign w:val="center"/>
                </w:tcPr>
                <w:p w14:paraId="07A323C4">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7DCBC561">
                  <w:pPr>
                    <w:spacing w:after="0" w:line="276" w:lineRule="auto"/>
                    <w:jc w:val="both"/>
                    <w:rPr>
                      <w:rFonts w:cstheme="minorHAnsi"/>
                      <w:b/>
                      <w:bCs/>
                      <w:iCs/>
                    </w:rPr>
                  </w:pPr>
                </w:p>
              </w:tc>
              <w:tc>
                <w:tcPr>
                  <w:tcW w:w="798" w:type="pct"/>
                  <w:gridSpan w:val="2"/>
                  <w:vAlign w:val="center"/>
                </w:tcPr>
                <w:p w14:paraId="688E1558">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50" w:type="pct"/>
                  <w:gridSpan w:val="2"/>
                  <w:vAlign w:val="center"/>
                </w:tcPr>
                <w:p w14:paraId="25082461">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8" w:type="pct"/>
                  <w:gridSpan w:val="2"/>
                  <w:vAlign w:val="center"/>
                </w:tcPr>
                <w:p w14:paraId="4D9F99EB">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7" w:type="pct"/>
                  <w:gridSpan w:val="2"/>
                  <w:vAlign w:val="center"/>
                </w:tcPr>
                <w:p w14:paraId="2826791F">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69" w:type="pct"/>
                  <w:gridSpan w:val="2"/>
                  <w:vAlign w:val="center"/>
                </w:tcPr>
                <w:p w14:paraId="711CFF2C">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7836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5" w:type="pct"/>
                  <w:vMerge w:val="continue"/>
                </w:tcPr>
                <w:p w14:paraId="1A151A0A">
                  <w:pPr>
                    <w:spacing w:after="0" w:line="276" w:lineRule="auto"/>
                    <w:jc w:val="both"/>
                    <w:rPr>
                      <w:rFonts w:cstheme="minorHAnsi"/>
                      <w:iCs/>
                    </w:rPr>
                  </w:pPr>
                </w:p>
              </w:tc>
              <w:tc>
                <w:tcPr>
                  <w:tcW w:w="355" w:type="pct"/>
                  <w:shd w:val="clear" w:color="auto" w:fill="FFFF00"/>
                  <w:vAlign w:val="center"/>
                </w:tcPr>
                <w:p w14:paraId="35625DF9">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43" w:type="pct"/>
                  <w:shd w:val="clear" w:color="auto" w:fill="FFFF00"/>
                  <w:vAlign w:val="center"/>
                </w:tcPr>
                <w:p w14:paraId="0F5C705D">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90" w:type="pct"/>
                  <w:shd w:val="clear" w:color="auto" w:fill="FFFF00"/>
                  <w:vAlign w:val="center"/>
                </w:tcPr>
                <w:p w14:paraId="368D234C">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60" w:type="pct"/>
                  <w:shd w:val="clear" w:color="auto" w:fill="FFFF00"/>
                  <w:vAlign w:val="center"/>
                </w:tcPr>
                <w:p w14:paraId="390D6978">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76" w:type="pct"/>
                  <w:shd w:val="clear" w:color="auto" w:fill="FFFF00"/>
                  <w:vAlign w:val="center"/>
                </w:tcPr>
                <w:p w14:paraId="39373E4D">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42" w:type="pct"/>
                  <w:shd w:val="clear" w:color="auto" w:fill="FFFF00"/>
                  <w:vAlign w:val="center"/>
                </w:tcPr>
                <w:p w14:paraId="58ACE7F6">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78" w:type="pct"/>
                  <w:shd w:val="clear" w:color="auto" w:fill="FFFF00"/>
                  <w:vAlign w:val="center"/>
                </w:tcPr>
                <w:p w14:paraId="36E47452">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1C050E8F">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91" w:type="pct"/>
                  <w:shd w:val="clear" w:color="auto" w:fill="FFFF00"/>
                  <w:vAlign w:val="center"/>
                </w:tcPr>
                <w:p w14:paraId="292E0F8A">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504B5C6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5B99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676CC158">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ECE</w:t>
                  </w:r>
                </w:p>
              </w:tc>
              <w:tc>
                <w:tcPr>
                  <w:tcW w:w="676" w:type="dxa"/>
                  <w:vAlign w:val="center"/>
                </w:tcPr>
                <w:p w14:paraId="76D58FD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845" w:type="dxa"/>
                  <w:vAlign w:val="center"/>
                </w:tcPr>
                <w:p w14:paraId="2A3683B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25</w:t>
                  </w:r>
                </w:p>
              </w:tc>
              <w:tc>
                <w:tcPr>
                  <w:tcW w:w="743" w:type="dxa"/>
                  <w:vAlign w:val="center"/>
                </w:tcPr>
                <w:p w14:paraId="257C56D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w:t>
                  </w:r>
                </w:p>
              </w:tc>
              <w:tc>
                <w:tcPr>
                  <w:tcW w:w="876" w:type="dxa"/>
                  <w:vAlign w:val="center"/>
                </w:tcPr>
                <w:p w14:paraId="69D0039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12</w:t>
                  </w:r>
                </w:p>
              </w:tc>
              <w:tc>
                <w:tcPr>
                  <w:tcW w:w="716" w:type="dxa"/>
                  <w:vAlign w:val="center"/>
                </w:tcPr>
                <w:p w14:paraId="47F1F5C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w:t>
                  </w:r>
                </w:p>
              </w:tc>
              <w:tc>
                <w:tcPr>
                  <w:tcW w:w="1033" w:type="dxa"/>
                  <w:vAlign w:val="center"/>
                </w:tcPr>
                <w:p w14:paraId="2EFC3F2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12</w:t>
                  </w:r>
                </w:p>
              </w:tc>
              <w:tc>
                <w:tcPr>
                  <w:tcW w:w="912" w:type="dxa"/>
                  <w:vAlign w:val="center"/>
                </w:tcPr>
                <w:p w14:paraId="15FBAEC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-73%</w:t>
                  </w:r>
                </w:p>
              </w:tc>
              <w:tc>
                <w:tcPr>
                  <w:tcW w:w="911" w:type="dxa"/>
                  <w:vAlign w:val="center"/>
                </w:tcPr>
                <w:p w14:paraId="0D8AAA5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-52%</w:t>
                  </w:r>
                </w:p>
              </w:tc>
              <w:tc>
                <w:tcPr>
                  <w:tcW w:w="935" w:type="dxa"/>
                  <w:vAlign w:val="center"/>
                </w:tcPr>
                <w:p w14:paraId="1577D98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03FEAEB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2F8D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3" w:type="dxa"/>
                  <w:vAlign w:val="center"/>
                </w:tcPr>
                <w:p w14:paraId="114AC60B">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w:t>
                  </w:r>
                </w:p>
              </w:tc>
              <w:tc>
                <w:tcPr>
                  <w:tcW w:w="676" w:type="dxa"/>
                  <w:vAlign w:val="center"/>
                </w:tcPr>
                <w:p w14:paraId="06F41E1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25</w:t>
                  </w:r>
                </w:p>
              </w:tc>
              <w:tc>
                <w:tcPr>
                  <w:tcW w:w="845" w:type="dxa"/>
                  <w:vAlign w:val="center"/>
                </w:tcPr>
                <w:p w14:paraId="29CB247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743" w:type="dxa"/>
                  <w:vAlign w:val="center"/>
                </w:tcPr>
                <w:p w14:paraId="2398FD8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w:t>
                  </w:r>
                </w:p>
              </w:tc>
              <w:tc>
                <w:tcPr>
                  <w:tcW w:w="876" w:type="dxa"/>
                  <w:vAlign w:val="center"/>
                </w:tcPr>
                <w:p w14:paraId="1CC9639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w:t>
                  </w:r>
                </w:p>
              </w:tc>
              <w:tc>
                <w:tcPr>
                  <w:tcW w:w="716" w:type="dxa"/>
                  <w:vAlign w:val="center"/>
                </w:tcPr>
                <w:p w14:paraId="58B6F56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w:t>
                  </w:r>
                </w:p>
              </w:tc>
              <w:tc>
                <w:tcPr>
                  <w:tcW w:w="1033" w:type="dxa"/>
                  <w:vAlign w:val="center"/>
                </w:tcPr>
                <w:p w14:paraId="647B4D9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w:t>
                  </w:r>
                </w:p>
              </w:tc>
              <w:tc>
                <w:tcPr>
                  <w:tcW w:w="912" w:type="dxa"/>
                  <w:vAlign w:val="center"/>
                </w:tcPr>
                <w:p w14:paraId="7CF2F5A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-32%</w:t>
                  </w:r>
                </w:p>
              </w:tc>
              <w:tc>
                <w:tcPr>
                  <w:tcW w:w="911" w:type="dxa"/>
                  <w:vAlign w:val="center"/>
                </w:tcPr>
                <w:p w14:paraId="3C4B228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-43%</w:t>
                  </w:r>
                </w:p>
              </w:tc>
              <w:tc>
                <w:tcPr>
                  <w:tcW w:w="935" w:type="dxa"/>
                  <w:vAlign w:val="center"/>
                </w:tcPr>
                <w:p w14:paraId="6736B5D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597B430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19B8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523B3146">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II</w:t>
                  </w:r>
                </w:p>
              </w:tc>
              <w:tc>
                <w:tcPr>
                  <w:tcW w:w="676" w:type="dxa"/>
                  <w:vAlign w:val="center"/>
                </w:tcPr>
                <w:p w14:paraId="77FB65E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40</w:t>
                  </w:r>
                </w:p>
              </w:tc>
              <w:tc>
                <w:tcPr>
                  <w:tcW w:w="845" w:type="dxa"/>
                  <w:vAlign w:val="center"/>
                </w:tcPr>
                <w:p w14:paraId="74F63DA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20</w:t>
                  </w:r>
                </w:p>
              </w:tc>
              <w:tc>
                <w:tcPr>
                  <w:tcW w:w="743" w:type="dxa"/>
                  <w:vAlign w:val="center"/>
                </w:tcPr>
                <w:p w14:paraId="7B29E10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27</w:t>
                  </w:r>
                </w:p>
              </w:tc>
              <w:tc>
                <w:tcPr>
                  <w:tcW w:w="876" w:type="dxa"/>
                  <w:vAlign w:val="center"/>
                </w:tcPr>
                <w:p w14:paraId="7DAA266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19</w:t>
                  </w:r>
                </w:p>
              </w:tc>
              <w:tc>
                <w:tcPr>
                  <w:tcW w:w="716" w:type="dxa"/>
                  <w:vAlign w:val="center"/>
                </w:tcPr>
                <w:p w14:paraId="36478168">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27</w:t>
                  </w:r>
                </w:p>
              </w:tc>
              <w:tc>
                <w:tcPr>
                  <w:tcW w:w="1033" w:type="dxa"/>
                  <w:vAlign w:val="center"/>
                </w:tcPr>
                <w:p w14:paraId="4508FBD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19</w:t>
                  </w:r>
                </w:p>
              </w:tc>
              <w:tc>
                <w:tcPr>
                  <w:tcW w:w="912" w:type="dxa"/>
                  <w:vAlign w:val="center"/>
                </w:tcPr>
                <w:p w14:paraId="52D4196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-33%</w:t>
                  </w:r>
                </w:p>
              </w:tc>
              <w:tc>
                <w:tcPr>
                  <w:tcW w:w="911" w:type="dxa"/>
                  <w:vAlign w:val="center"/>
                </w:tcPr>
                <w:p w14:paraId="496878B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-5%</w:t>
                  </w:r>
                </w:p>
              </w:tc>
              <w:tc>
                <w:tcPr>
                  <w:tcW w:w="935" w:type="dxa"/>
                  <w:vAlign w:val="center"/>
                </w:tcPr>
                <w:p w14:paraId="1508EE3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10373C7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40FA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3FD6C309">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III</w:t>
                  </w:r>
                </w:p>
              </w:tc>
              <w:tc>
                <w:tcPr>
                  <w:tcW w:w="676" w:type="dxa"/>
                  <w:vAlign w:val="center"/>
                </w:tcPr>
                <w:p w14:paraId="2AD7A61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25</w:t>
                  </w:r>
                </w:p>
              </w:tc>
              <w:tc>
                <w:tcPr>
                  <w:tcW w:w="845" w:type="dxa"/>
                  <w:vAlign w:val="center"/>
                </w:tcPr>
                <w:p w14:paraId="02A93F7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15</w:t>
                  </w:r>
                </w:p>
              </w:tc>
              <w:tc>
                <w:tcPr>
                  <w:tcW w:w="743" w:type="dxa"/>
                  <w:vAlign w:val="center"/>
                </w:tcPr>
                <w:p w14:paraId="7E0239E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19</w:t>
                  </w:r>
                </w:p>
              </w:tc>
              <w:tc>
                <w:tcPr>
                  <w:tcW w:w="876" w:type="dxa"/>
                  <w:vAlign w:val="center"/>
                </w:tcPr>
                <w:p w14:paraId="73A082A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w:t>
                  </w:r>
                </w:p>
              </w:tc>
              <w:tc>
                <w:tcPr>
                  <w:tcW w:w="716" w:type="dxa"/>
                  <w:vAlign w:val="center"/>
                </w:tcPr>
                <w:p w14:paraId="35614D0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19</w:t>
                  </w:r>
                </w:p>
              </w:tc>
              <w:tc>
                <w:tcPr>
                  <w:tcW w:w="1033" w:type="dxa"/>
                  <w:vAlign w:val="center"/>
                </w:tcPr>
                <w:p w14:paraId="13C2DDD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w:t>
                  </w:r>
                </w:p>
              </w:tc>
              <w:tc>
                <w:tcPr>
                  <w:tcW w:w="912" w:type="dxa"/>
                  <w:vAlign w:val="center"/>
                </w:tcPr>
                <w:p w14:paraId="1EB486A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-24%</w:t>
                  </w:r>
                </w:p>
              </w:tc>
              <w:tc>
                <w:tcPr>
                  <w:tcW w:w="911" w:type="dxa"/>
                  <w:vAlign w:val="center"/>
                </w:tcPr>
                <w:p w14:paraId="5018567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w:t>
                  </w:r>
                </w:p>
              </w:tc>
              <w:tc>
                <w:tcPr>
                  <w:tcW w:w="935" w:type="dxa"/>
                  <w:vAlign w:val="center"/>
                </w:tcPr>
                <w:p w14:paraId="55086BF4">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20FEF3D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6EF8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21F07C3C">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IV</w:t>
                  </w:r>
                </w:p>
              </w:tc>
              <w:tc>
                <w:tcPr>
                  <w:tcW w:w="676" w:type="dxa"/>
                  <w:vAlign w:val="center"/>
                </w:tcPr>
                <w:p w14:paraId="465F2D2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16</w:t>
                  </w:r>
                </w:p>
              </w:tc>
              <w:tc>
                <w:tcPr>
                  <w:tcW w:w="845" w:type="dxa"/>
                  <w:vAlign w:val="center"/>
                </w:tcPr>
                <w:p w14:paraId="13A4212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15</w:t>
                  </w:r>
                </w:p>
              </w:tc>
              <w:tc>
                <w:tcPr>
                  <w:tcW w:w="743" w:type="dxa"/>
                  <w:vAlign w:val="center"/>
                </w:tcPr>
                <w:p w14:paraId="78E6E48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21</w:t>
                  </w:r>
                </w:p>
              </w:tc>
              <w:tc>
                <w:tcPr>
                  <w:tcW w:w="876" w:type="dxa"/>
                  <w:vAlign w:val="center"/>
                </w:tcPr>
                <w:p w14:paraId="333C008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w:t>
                  </w:r>
                </w:p>
              </w:tc>
              <w:tc>
                <w:tcPr>
                  <w:tcW w:w="716" w:type="dxa"/>
                  <w:vAlign w:val="center"/>
                </w:tcPr>
                <w:p w14:paraId="1AABD75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21</w:t>
                  </w:r>
                </w:p>
              </w:tc>
              <w:tc>
                <w:tcPr>
                  <w:tcW w:w="1033" w:type="dxa"/>
                  <w:vAlign w:val="center"/>
                </w:tcPr>
                <w:p w14:paraId="4369E2C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w:t>
                  </w:r>
                </w:p>
              </w:tc>
              <w:tc>
                <w:tcPr>
                  <w:tcW w:w="912" w:type="dxa"/>
                  <w:vAlign w:val="center"/>
                </w:tcPr>
                <w:p w14:paraId="1B86D5B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31%</w:t>
                  </w:r>
                </w:p>
              </w:tc>
              <w:tc>
                <w:tcPr>
                  <w:tcW w:w="911" w:type="dxa"/>
                  <w:vAlign w:val="center"/>
                </w:tcPr>
                <w:p w14:paraId="17F2559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-40%</w:t>
                  </w:r>
                </w:p>
              </w:tc>
              <w:tc>
                <w:tcPr>
                  <w:tcW w:w="935" w:type="dxa"/>
                  <w:vAlign w:val="center"/>
                </w:tcPr>
                <w:p w14:paraId="593D23D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541975F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386C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63" w:type="dxa"/>
                  <w:vAlign w:val="center"/>
                </w:tcPr>
                <w:p w14:paraId="0656D763">
                  <w:pPr>
                    <w:keepNext w:val="0"/>
                    <w:keepLines w:val="0"/>
                    <w:widowControl/>
                    <w:suppressLineNumbers w:val="0"/>
                    <w:jc w:val="center"/>
                    <w:textAlignment w:val="center"/>
                    <w:rPr>
                      <w:rFonts w:ascii="Calibri" w:hAnsi="Calibri" w:cs="Calibri"/>
                      <w:color w:val="000000"/>
                    </w:rPr>
                  </w:pPr>
                  <w:r>
                    <w:rPr>
                      <w:rFonts w:hint="default" w:ascii="Calibri" w:hAnsi="Calibri" w:eastAsia="SimSun" w:cs="Calibri"/>
                      <w:i w:val="0"/>
                      <w:iCs w:val="0"/>
                      <w:color w:val="000000"/>
                      <w:kern w:val="0"/>
                      <w:sz w:val="22"/>
                      <w:szCs w:val="22"/>
                      <w:u w:val="none"/>
                      <w:lang w:val="en-US" w:eastAsia="zh-CN" w:bidi="ar"/>
                    </w:rPr>
                    <w:t>V</w:t>
                  </w:r>
                </w:p>
              </w:tc>
              <w:tc>
                <w:tcPr>
                  <w:tcW w:w="676" w:type="dxa"/>
                  <w:vAlign w:val="center"/>
                </w:tcPr>
                <w:p w14:paraId="60B9CDA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20</w:t>
                  </w:r>
                </w:p>
              </w:tc>
              <w:tc>
                <w:tcPr>
                  <w:tcW w:w="845" w:type="dxa"/>
                  <w:vAlign w:val="center"/>
                </w:tcPr>
                <w:p w14:paraId="4064817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w:t>
                  </w:r>
                </w:p>
              </w:tc>
              <w:tc>
                <w:tcPr>
                  <w:tcW w:w="743" w:type="dxa"/>
                  <w:vAlign w:val="center"/>
                </w:tcPr>
                <w:p w14:paraId="159BB23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20</w:t>
                  </w:r>
                </w:p>
              </w:tc>
              <w:tc>
                <w:tcPr>
                  <w:tcW w:w="876" w:type="dxa"/>
                  <w:vAlign w:val="center"/>
                </w:tcPr>
                <w:p w14:paraId="3B72E90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12</w:t>
                  </w:r>
                </w:p>
              </w:tc>
              <w:tc>
                <w:tcPr>
                  <w:tcW w:w="716" w:type="dxa"/>
                  <w:vAlign w:val="center"/>
                </w:tcPr>
                <w:p w14:paraId="284A88E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20</w:t>
                  </w:r>
                </w:p>
              </w:tc>
              <w:tc>
                <w:tcPr>
                  <w:tcW w:w="1033" w:type="dxa"/>
                  <w:vAlign w:val="center"/>
                </w:tcPr>
                <w:p w14:paraId="63F3B1C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12</w:t>
                  </w:r>
                </w:p>
              </w:tc>
              <w:tc>
                <w:tcPr>
                  <w:tcW w:w="912" w:type="dxa"/>
                  <w:vAlign w:val="center"/>
                </w:tcPr>
                <w:p w14:paraId="5AD6BEC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05FFA8B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33%</w:t>
                  </w:r>
                </w:p>
              </w:tc>
              <w:tc>
                <w:tcPr>
                  <w:tcW w:w="935" w:type="dxa"/>
                  <w:vAlign w:val="center"/>
                </w:tcPr>
                <w:p w14:paraId="1F38733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11" w:type="dxa"/>
                  <w:vAlign w:val="center"/>
                </w:tcPr>
                <w:p w14:paraId="7983502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bl>
          <w:p w14:paraId="7F290E10">
            <w:pPr>
              <w:spacing w:after="0" w:line="276" w:lineRule="auto"/>
              <w:jc w:val="both"/>
              <w:rPr>
                <w:rFonts w:cstheme="minorHAnsi"/>
                <w:i/>
                <w:color w:val="auto"/>
              </w:rPr>
            </w:pPr>
          </w:p>
          <w:tbl>
            <w:tblPr>
              <w:tblStyle w:val="16"/>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8"/>
              <w:gridCol w:w="722"/>
              <w:gridCol w:w="902"/>
              <w:gridCol w:w="793"/>
              <w:gridCol w:w="935"/>
              <w:gridCol w:w="764"/>
              <w:gridCol w:w="1103"/>
              <w:gridCol w:w="974"/>
              <w:gridCol w:w="973"/>
              <w:gridCol w:w="998"/>
              <w:gridCol w:w="973"/>
            </w:tblGrid>
            <w:tr w14:paraId="089D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5000" w:type="pct"/>
                  <w:gridSpan w:val="11"/>
                </w:tcPr>
                <w:p w14:paraId="089D80C6">
                  <w:pPr>
                    <w:spacing w:after="0" w:line="276" w:lineRule="auto"/>
                    <w:jc w:val="both"/>
                    <w:rPr>
                      <w:rFonts w:cstheme="minorHAnsi"/>
                      <w:bCs/>
                      <w:i/>
                    </w:rPr>
                  </w:pPr>
                  <w:r>
                    <w:rPr>
                      <w:rFonts w:cstheme="minorHAnsi"/>
                      <w:bCs/>
                      <w:iCs/>
                    </w:rPr>
                    <w:t>Enrollment Status of</w:t>
                  </w:r>
                  <w:r>
                    <w:rPr>
                      <w:rFonts w:cstheme="minorHAnsi"/>
                      <w:bCs/>
                      <w:i/>
                    </w:rPr>
                    <w:t xml:space="preserve"> __Cosmopolitan campus</w:t>
                  </w:r>
                </w:p>
                <w:p w14:paraId="089D80C7">
                  <w:pPr>
                    <w:spacing w:after="0" w:line="276" w:lineRule="auto"/>
                    <w:jc w:val="both"/>
                    <w:rPr>
                      <w:rFonts w:cstheme="minorHAnsi"/>
                      <w:bCs/>
                      <w:i/>
                    </w:rPr>
                  </w:pPr>
                  <w:r>
                    <w:rPr>
                      <w:rFonts w:cstheme="minorHAnsi"/>
                      <w:bCs/>
                      <w:i/>
                    </w:rPr>
                    <w:t>Disaggregated by Gender &amp; Grade</w:t>
                  </w:r>
                </w:p>
              </w:tc>
            </w:tr>
            <w:tr w14:paraId="089D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506" w:type="pct"/>
                  <w:vMerge w:val="restart"/>
                  <w:vAlign w:val="center"/>
                </w:tcPr>
                <w:p w14:paraId="089D80C9">
                  <w:pPr>
                    <w:jc w:val="both"/>
                    <w:textAlignment w:val="center"/>
                    <w:rPr>
                      <w:rFonts w:ascii="Calibri" w:hAnsi="Calibri" w:cs="Calibri"/>
                      <w:b/>
                      <w:bCs/>
                      <w:color w:val="000000"/>
                    </w:rPr>
                  </w:pPr>
                  <w:r>
                    <w:rPr>
                      <w:rFonts w:ascii="Calibri" w:hAnsi="Calibri" w:eastAsia="SimSun" w:cs="Calibri"/>
                      <w:b/>
                      <w:bCs/>
                      <w:color w:val="000000"/>
                      <w:lang w:eastAsia="zh-CN" w:bidi="ar"/>
                    </w:rPr>
                    <w:t>Grade</w:t>
                  </w:r>
                </w:p>
                <w:p w14:paraId="089D80CA">
                  <w:pPr>
                    <w:spacing w:after="0" w:line="276" w:lineRule="auto"/>
                    <w:jc w:val="both"/>
                    <w:rPr>
                      <w:rFonts w:cstheme="minorHAnsi"/>
                      <w:b/>
                      <w:bCs/>
                      <w:iCs/>
                    </w:rPr>
                  </w:pPr>
                </w:p>
              </w:tc>
              <w:tc>
                <w:tcPr>
                  <w:tcW w:w="799" w:type="pct"/>
                  <w:gridSpan w:val="2"/>
                  <w:vAlign w:val="center"/>
                </w:tcPr>
                <w:p w14:paraId="089D80CB">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Initial baseline (at time of handing over)</w:t>
                  </w:r>
                </w:p>
              </w:tc>
              <w:tc>
                <w:tcPr>
                  <w:tcW w:w="850" w:type="pct"/>
                  <w:gridSpan w:val="2"/>
                  <w:vAlign w:val="center"/>
                </w:tcPr>
                <w:p w14:paraId="089D80CC">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baseline (at start of academic year)</w:t>
                  </w:r>
                </w:p>
              </w:tc>
              <w:tc>
                <w:tcPr>
                  <w:tcW w:w="919" w:type="pct"/>
                  <w:gridSpan w:val="2"/>
                  <w:vAlign w:val="center"/>
                </w:tcPr>
                <w:p w14:paraId="089D80CD">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Current enrolment (at the end of reporting period)</w:t>
                  </w:r>
                </w:p>
              </w:tc>
              <w:tc>
                <w:tcPr>
                  <w:tcW w:w="957" w:type="pct"/>
                  <w:gridSpan w:val="2"/>
                  <w:vAlign w:val="center"/>
                </w:tcPr>
                <w:p w14:paraId="089D80CE">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initial baseline)</w:t>
                  </w:r>
                </w:p>
              </w:tc>
              <w:tc>
                <w:tcPr>
                  <w:tcW w:w="970" w:type="pct"/>
                  <w:gridSpan w:val="2"/>
                  <w:vAlign w:val="center"/>
                </w:tcPr>
                <w:p w14:paraId="089D80CF">
                  <w:pPr>
                    <w:jc w:val="center"/>
                    <w:textAlignment w:val="center"/>
                    <w:rPr>
                      <w:rFonts w:ascii="Calibri" w:hAnsi="Calibri" w:cs="Calibri"/>
                      <w:b/>
                      <w:bCs/>
                      <w:color w:val="000000"/>
                      <w:sz w:val="20"/>
                      <w:szCs w:val="20"/>
                    </w:rPr>
                  </w:pPr>
                  <w:r>
                    <w:rPr>
                      <w:rFonts w:ascii="Calibri" w:hAnsi="Calibri" w:eastAsia="SimSun" w:cs="Calibri"/>
                      <w:b/>
                      <w:bCs/>
                      <w:color w:val="000000"/>
                      <w:sz w:val="20"/>
                      <w:szCs w:val="20"/>
                      <w:lang w:eastAsia="zh-CN" w:bidi="ar"/>
                    </w:rPr>
                    <w:t>Percentage of improvement (from current baseline)</w:t>
                  </w:r>
                </w:p>
              </w:tc>
            </w:tr>
            <w:tr w14:paraId="089D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506" w:type="pct"/>
                  <w:vMerge w:val="continue"/>
                </w:tcPr>
                <w:p w14:paraId="089D80D1">
                  <w:pPr>
                    <w:spacing w:after="0" w:line="276" w:lineRule="auto"/>
                    <w:jc w:val="both"/>
                    <w:rPr>
                      <w:rFonts w:cstheme="minorHAnsi"/>
                      <w:iCs/>
                    </w:rPr>
                  </w:pPr>
                </w:p>
              </w:tc>
              <w:tc>
                <w:tcPr>
                  <w:tcW w:w="355" w:type="pct"/>
                  <w:shd w:val="clear" w:color="auto" w:fill="FFFF00"/>
                  <w:vAlign w:val="center"/>
                </w:tcPr>
                <w:p w14:paraId="089D80D2">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43" w:type="pct"/>
                  <w:shd w:val="clear" w:color="auto" w:fill="FFFF00"/>
                  <w:vAlign w:val="center"/>
                </w:tcPr>
                <w:p w14:paraId="089D80D3">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90" w:type="pct"/>
                  <w:shd w:val="clear" w:color="auto" w:fill="FFFF00"/>
                  <w:vAlign w:val="center"/>
                </w:tcPr>
                <w:p w14:paraId="089D80D4">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59" w:type="pct"/>
                  <w:shd w:val="clear" w:color="auto" w:fill="FFFF00"/>
                  <w:vAlign w:val="center"/>
                </w:tcPr>
                <w:p w14:paraId="089D80D5">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376" w:type="pct"/>
                  <w:shd w:val="clear" w:color="auto" w:fill="FFFF00"/>
                  <w:vAlign w:val="center"/>
                </w:tcPr>
                <w:p w14:paraId="089D80D6">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543" w:type="pct"/>
                  <w:shd w:val="clear" w:color="auto" w:fill="FFFF00"/>
                  <w:vAlign w:val="center"/>
                </w:tcPr>
                <w:p w14:paraId="089D80D7">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79" w:type="pct"/>
                  <w:shd w:val="clear" w:color="auto" w:fill="FFFF00"/>
                  <w:vAlign w:val="center"/>
                </w:tcPr>
                <w:p w14:paraId="089D80D8">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8" w:type="pct"/>
                  <w:shd w:val="clear" w:color="auto" w:fill="FFFF00"/>
                  <w:vAlign w:val="center"/>
                </w:tcPr>
                <w:p w14:paraId="089D80D9">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c>
                <w:tcPr>
                  <w:tcW w:w="491" w:type="pct"/>
                  <w:shd w:val="clear" w:color="auto" w:fill="FFFF00"/>
                  <w:vAlign w:val="center"/>
                </w:tcPr>
                <w:p w14:paraId="089D80DA">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Girls </w:t>
                  </w:r>
                </w:p>
              </w:tc>
              <w:tc>
                <w:tcPr>
                  <w:tcW w:w="479" w:type="pct"/>
                  <w:shd w:val="clear" w:color="auto" w:fill="FFFF00"/>
                  <w:vAlign w:val="center"/>
                </w:tcPr>
                <w:p w14:paraId="089D80DB">
                  <w:pPr>
                    <w:jc w:val="center"/>
                    <w:textAlignment w:val="center"/>
                    <w:rPr>
                      <w:rFonts w:ascii="Calibri" w:hAnsi="Calibri" w:cs="Calibri"/>
                      <w:i/>
                      <w:iCs/>
                      <w:color w:val="000000"/>
                    </w:rPr>
                  </w:pPr>
                  <w:r>
                    <w:rPr>
                      <w:rFonts w:ascii="Calibri" w:hAnsi="Calibri" w:eastAsia="SimSun" w:cs="Calibri"/>
                      <w:i/>
                      <w:iCs/>
                      <w:color w:val="000000"/>
                      <w:lang w:eastAsia="zh-CN" w:bidi="ar"/>
                    </w:rPr>
                    <w:t xml:space="preserve">Boys </w:t>
                  </w:r>
                </w:p>
              </w:tc>
            </w:tr>
            <w:tr w14:paraId="089D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center"/>
                </w:tcPr>
                <w:p w14:paraId="089D80D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ECE</w:t>
                  </w:r>
                </w:p>
              </w:tc>
              <w:tc>
                <w:tcPr>
                  <w:tcW w:w="722" w:type="dxa"/>
                  <w:vAlign w:val="center"/>
                </w:tcPr>
                <w:p w14:paraId="089D80D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11</w:t>
                  </w:r>
                </w:p>
              </w:tc>
              <w:tc>
                <w:tcPr>
                  <w:tcW w:w="902" w:type="dxa"/>
                  <w:vAlign w:val="center"/>
                </w:tcPr>
                <w:p w14:paraId="089D80D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10</w:t>
                  </w:r>
                </w:p>
              </w:tc>
              <w:tc>
                <w:tcPr>
                  <w:tcW w:w="793" w:type="dxa"/>
                  <w:vAlign w:val="center"/>
                </w:tcPr>
                <w:p w14:paraId="089D80E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935" w:type="dxa"/>
                  <w:vAlign w:val="center"/>
                </w:tcPr>
                <w:p w14:paraId="089D80E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764" w:type="dxa"/>
                  <w:vAlign w:val="center"/>
                </w:tcPr>
                <w:p w14:paraId="089D80E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1103" w:type="dxa"/>
                  <w:vAlign w:val="center"/>
                </w:tcPr>
                <w:p w14:paraId="089D80E3">
                  <w:pPr>
                    <w:keepNext w:val="0"/>
                    <w:keepLines w:val="0"/>
                    <w:widowControl/>
                    <w:suppressLineNumbers w:val="0"/>
                    <w:jc w:val="center"/>
                    <w:textAlignment w:val="center"/>
                    <w:rPr>
                      <w:rFonts w:hint="default" w:ascii="Calibri" w:hAnsi="Calibri" w:cs="Calibri"/>
                      <w:color w:val="5B9BD5" w:themeColor="accent1"/>
                      <w:lang w:val="en-US"/>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4" w:type="dxa"/>
                  <w:vAlign w:val="center"/>
                </w:tcPr>
                <w:p w14:paraId="089D80E4">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173%</w:t>
                  </w:r>
                </w:p>
              </w:tc>
              <w:tc>
                <w:tcPr>
                  <w:tcW w:w="973" w:type="dxa"/>
                  <w:vAlign w:val="center"/>
                </w:tcPr>
                <w:p w14:paraId="089D80E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-100%</w:t>
                  </w:r>
                </w:p>
              </w:tc>
              <w:tc>
                <w:tcPr>
                  <w:tcW w:w="998" w:type="dxa"/>
                  <w:vAlign w:val="center"/>
                </w:tcPr>
                <w:p w14:paraId="089D80E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0E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#DIV/0!</w:t>
                  </w:r>
                </w:p>
              </w:tc>
            </w:tr>
            <w:tr w14:paraId="089D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028" w:type="dxa"/>
                  <w:vAlign w:val="center"/>
                </w:tcPr>
                <w:p w14:paraId="089D80E9">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I</w:t>
                  </w:r>
                </w:p>
              </w:tc>
              <w:tc>
                <w:tcPr>
                  <w:tcW w:w="722" w:type="dxa"/>
                  <w:vAlign w:val="center"/>
                </w:tcPr>
                <w:p w14:paraId="089D80E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11</w:t>
                  </w:r>
                </w:p>
              </w:tc>
              <w:tc>
                <w:tcPr>
                  <w:tcW w:w="902" w:type="dxa"/>
                  <w:vAlign w:val="center"/>
                </w:tcPr>
                <w:p w14:paraId="089D80E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w:t>
                  </w:r>
                </w:p>
              </w:tc>
              <w:tc>
                <w:tcPr>
                  <w:tcW w:w="793" w:type="dxa"/>
                  <w:vAlign w:val="center"/>
                </w:tcPr>
                <w:p w14:paraId="089D80E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32</w:t>
                  </w:r>
                </w:p>
              </w:tc>
              <w:tc>
                <w:tcPr>
                  <w:tcW w:w="935" w:type="dxa"/>
                  <w:vAlign w:val="center"/>
                </w:tcPr>
                <w:p w14:paraId="089D80E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764" w:type="dxa"/>
                  <w:vAlign w:val="center"/>
                </w:tcPr>
                <w:p w14:paraId="089D80E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32</w:t>
                  </w:r>
                </w:p>
              </w:tc>
              <w:tc>
                <w:tcPr>
                  <w:tcW w:w="1103" w:type="dxa"/>
                  <w:vAlign w:val="center"/>
                </w:tcPr>
                <w:p w14:paraId="089D80E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974" w:type="dxa"/>
                  <w:vAlign w:val="center"/>
                </w:tcPr>
                <w:p w14:paraId="089D80F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191%</w:t>
                  </w:r>
                </w:p>
              </w:tc>
              <w:tc>
                <w:tcPr>
                  <w:tcW w:w="973" w:type="dxa"/>
                  <w:vAlign w:val="center"/>
                </w:tcPr>
                <w:p w14:paraId="089D80F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275%</w:t>
                  </w:r>
                </w:p>
              </w:tc>
              <w:tc>
                <w:tcPr>
                  <w:tcW w:w="998" w:type="dxa"/>
                  <w:vAlign w:val="center"/>
                </w:tcPr>
                <w:p w14:paraId="089D80F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0F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center"/>
                </w:tcPr>
                <w:p w14:paraId="089D80F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II</w:t>
                  </w:r>
                </w:p>
              </w:tc>
              <w:tc>
                <w:tcPr>
                  <w:tcW w:w="722" w:type="dxa"/>
                  <w:vAlign w:val="center"/>
                </w:tcPr>
                <w:p w14:paraId="089D80F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w:t>
                  </w:r>
                </w:p>
              </w:tc>
              <w:tc>
                <w:tcPr>
                  <w:tcW w:w="902" w:type="dxa"/>
                  <w:vAlign w:val="center"/>
                </w:tcPr>
                <w:p w14:paraId="089D80F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w:t>
                  </w:r>
                </w:p>
              </w:tc>
              <w:tc>
                <w:tcPr>
                  <w:tcW w:w="793" w:type="dxa"/>
                  <w:vAlign w:val="center"/>
                </w:tcPr>
                <w:p w14:paraId="089D80F8">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935" w:type="dxa"/>
                  <w:vAlign w:val="center"/>
                </w:tcPr>
                <w:p w14:paraId="089D80F9">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26</w:t>
                  </w:r>
                </w:p>
              </w:tc>
              <w:tc>
                <w:tcPr>
                  <w:tcW w:w="764" w:type="dxa"/>
                  <w:vAlign w:val="center"/>
                </w:tcPr>
                <w:p w14:paraId="089D80F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1103" w:type="dxa"/>
                  <w:vAlign w:val="center"/>
                </w:tcPr>
                <w:p w14:paraId="089D80F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26</w:t>
                  </w:r>
                </w:p>
              </w:tc>
              <w:tc>
                <w:tcPr>
                  <w:tcW w:w="974" w:type="dxa"/>
                  <w:vAlign w:val="center"/>
                </w:tcPr>
                <w:p w14:paraId="089D80F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233%</w:t>
                  </w:r>
                </w:p>
              </w:tc>
              <w:tc>
                <w:tcPr>
                  <w:tcW w:w="973" w:type="dxa"/>
                  <w:vAlign w:val="center"/>
                </w:tcPr>
                <w:p w14:paraId="089D80F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225%</w:t>
                  </w:r>
                </w:p>
              </w:tc>
              <w:tc>
                <w:tcPr>
                  <w:tcW w:w="998" w:type="dxa"/>
                  <w:vAlign w:val="center"/>
                </w:tcPr>
                <w:p w14:paraId="089D80F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0F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center"/>
                </w:tcPr>
                <w:p w14:paraId="089D810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III</w:t>
                  </w:r>
                </w:p>
              </w:tc>
              <w:tc>
                <w:tcPr>
                  <w:tcW w:w="722" w:type="dxa"/>
                  <w:vAlign w:val="center"/>
                </w:tcPr>
                <w:p w14:paraId="089D810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w:t>
                  </w:r>
                </w:p>
              </w:tc>
              <w:tc>
                <w:tcPr>
                  <w:tcW w:w="902" w:type="dxa"/>
                  <w:vAlign w:val="center"/>
                </w:tcPr>
                <w:p w14:paraId="089D810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w:t>
                  </w:r>
                </w:p>
              </w:tc>
              <w:tc>
                <w:tcPr>
                  <w:tcW w:w="793" w:type="dxa"/>
                  <w:vAlign w:val="center"/>
                </w:tcPr>
                <w:p w14:paraId="089D8104">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935" w:type="dxa"/>
                  <w:vAlign w:val="center"/>
                </w:tcPr>
                <w:p w14:paraId="089D810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26</w:t>
                  </w:r>
                </w:p>
              </w:tc>
              <w:tc>
                <w:tcPr>
                  <w:tcW w:w="764" w:type="dxa"/>
                  <w:vAlign w:val="center"/>
                </w:tcPr>
                <w:p w14:paraId="089D810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1103" w:type="dxa"/>
                  <w:vAlign w:val="center"/>
                </w:tcPr>
                <w:p w14:paraId="089D810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26</w:t>
                  </w:r>
                </w:p>
              </w:tc>
              <w:tc>
                <w:tcPr>
                  <w:tcW w:w="974" w:type="dxa"/>
                  <w:vAlign w:val="center"/>
                </w:tcPr>
                <w:p w14:paraId="089D8108">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114%</w:t>
                  </w:r>
                </w:p>
              </w:tc>
              <w:tc>
                <w:tcPr>
                  <w:tcW w:w="973" w:type="dxa"/>
                  <w:vAlign w:val="center"/>
                </w:tcPr>
                <w:p w14:paraId="089D8109">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189%</w:t>
                  </w:r>
                </w:p>
              </w:tc>
              <w:tc>
                <w:tcPr>
                  <w:tcW w:w="998" w:type="dxa"/>
                  <w:vAlign w:val="center"/>
                </w:tcPr>
                <w:p w14:paraId="089D810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0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center"/>
                </w:tcPr>
                <w:p w14:paraId="089D810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IV</w:t>
                  </w:r>
                </w:p>
              </w:tc>
              <w:tc>
                <w:tcPr>
                  <w:tcW w:w="722" w:type="dxa"/>
                  <w:vAlign w:val="center"/>
                </w:tcPr>
                <w:p w14:paraId="089D810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11</w:t>
                  </w:r>
                </w:p>
              </w:tc>
              <w:tc>
                <w:tcPr>
                  <w:tcW w:w="902" w:type="dxa"/>
                  <w:vAlign w:val="center"/>
                </w:tcPr>
                <w:p w14:paraId="089D810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13</w:t>
                  </w:r>
                </w:p>
              </w:tc>
              <w:tc>
                <w:tcPr>
                  <w:tcW w:w="793" w:type="dxa"/>
                  <w:vAlign w:val="center"/>
                </w:tcPr>
                <w:p w14:paraId="089D811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935" w:type="dxa"/>
                  <w:vAlign w:val="center"/>
                </w:tcPr>
                <w:p w14:paraId="089D811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27</w:t>
                  </w:r>
                </w:p>
              </w:tc>
              <w:tc>
                <w:tcPr>
                  <w:tcW w:w="764" w:type="dxa"/>
                  <w:vAlign w:val="center"/>
                </w:tcPr>
                <w:p w14:paraId="089D811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w:t>
                  </w:r>
                </w:p>
              </w:tc>
              <w:tc>
                <w:tcPr>
                  <w:tcW w:w="1103" w:type="dxa"/>
                  <w:vAlign w:val="center"/>
                </w:tcPr>
                <w:p w14:paraId="089D811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27</w:t>
                  </w:r>
                </w:p>
              </w:tc>
              <w:tc>
                <w:tcPr>
                  <w:tcW w:w="974" w:type="dxa"/>
                  <w:vAlign w:val="center"/>
                </w:tcPr>
                <w:p w14:paraId="089D8114">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173%</w:t>
                  </w:r>
                </w:p>
              </w:tc>
              <w:tc>
                <w:tcPr>
                  <w:tcW w:w="973" w:type="dxa"/>
                  <w:vAlign w:val="center"/>
                </w:tcPr>
                <w:p w14:paraId="089D811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108%</w:t>
                  </w:r>
                </w:p>
              </w:tc>
              <w:tc>
                <w:tcPr>
                  <w:tcW w:w="998" w:type="dxa"/>
                  <w:vAlign w:val="center"/>
                </w:tcPr>
                <w:p w14:paraId="089D811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1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center"/>
                </w:tcPr>
                <w:p w14:paraId="089D8119">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V</w:t>
                  </w:r>
                </w:p>
              </w:tc>
              <w:tc>
                <w:tcPr>
                  <w:tcW w:w="722" w:type="dxa"/>
                  <w:vAlign w:val="center"/>
                </w:tcPr>
                <w:p w14:paraId="089D811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11</w:t>
                  </w:r>
                </w:p>
              </w:tc>
              <w:tc>
                <w:tcPr>
                  <w:tcW w:w="902" w:type="dxa"/>
                  <w:vAlign w:val="center"/>
                </w:tcPr>
                <w:p w14:paraId="089D811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w:t>
                  </w:r>
                </w:p>
              </w:tc>
              <w:tc>
                <w:tcPr>
                  <w:tcW w:w="793" w:type="dxa"/>
                  <w:vAlign w:val="center"/>
                </w:tcPr>
                <w:p w14:paraId="089D811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35</w:t>
                  </w:r>
                </w:p>
              </w:tc>
              <w:tc>
                <w:tcPr>
                  <w:tcW w:w="935" w:type="dxa"/>
                  <w:vAlign w:val="center"/>
                </w:tcPr>
                <w:p w14:paraId="089D811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22</w:t>
                  </w:r>
                </w:p>
              </w:tc>
              <w:tc>
                <w:tcPr>
                  <w:tcW w:w="764" w:type="dxa"/>
                  <w:vAlign w:val="center"/>
                </w:tcPr>
                <w:p w14:paraId="089D811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35</w:t>
                  </w:r>
                </w:p>
              </w:tc>
              <w:tc>
                <w:tcPr>
                  <w:tcW w:w="1103" w:type="dxa"/>
                  <w:vAlign w:val="center"/>
                </w:tcPr>
                <w:p w14:paraId="089D811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22</w:t>
                  </w:r>
                </w:p>
              </w:tc>
              <w:tc>
                <w:tcPr>
                  <w:tcW w:w="974" w:type="dxa"/>
                  <w:vAlign w:val="center"/>
                </w:tcPr>
                <w:p w14:paraId="089D8120">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218%</w:t>
                  </w:r>
                </w:p>
              </w:tc>
              <w:tc>
                <w:tcPr>
                  <w:tcW w:w="973" w:type="dxa"/>
                  <w:vAlign w:val="center"/>
                </w:tcPr>
                <w:p w14:paraId="089D8121">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144%</w:t>
                  </w:r>
                </w:p>
              </w:tc>
              <w:tc>
                <w:tcPr>
                  <w:tcW w:w="998" w:type="dxa"/>
                  <w:vAlign w:val="center"/>
                </w:tcPr>
                <w:p w14:paraId="089D8122">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23">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bottom"/>
                </w:tcPr>
                <w:p w14:paraId="089D8125">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VI</w:t>
                  </w:r>
                </w:p>
              </w:tc>
              <w:tc>
                <w:tcPr>
                  <w:tcW w:w="722" w:type="dxa"/>
                  <w:vAlign w:val="bottom"/>
                </w:tcPr>
                <w:p w14:paraId="089D8126">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w:t>
                  </w:r>
                </w:p>
              </w:tc>
              <w:tc>
                <w:tcPr>
                  <w:tcW w:w="902" w:type="dxa"/>
                  <w:vAlign w:val="bottom"/>
                </w:tcPr>
                <w:p w14:paraId="089D8127">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11</w:t>
                  </w:r>
                </w:p>
              </w:tc>
              <w:tc>
                <w:tcPr>
                  <w:tcW w:w="793" w:type="dxa"/>
                  <w:vAlign w:val="bottom"/>
                </w:tcPr>
                <w:p w14:paraId="089D8128">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75</w:t>
                  </w:r>
                </w:p>
              </w:tc>
              <w:tc>
                <w:tcPr>
                  <w:tcW w:w="935" w:type="dxa"/>
                  <w:vAlign w:val="bottom"/>
                </w:tcPr>
                <w:p w14:paraId="089D8129">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45</w:t>
                  </w:r>
                </w:p>
              </w:tc>
              <w:tc>
                <w:tcPr>
                  <w:tcW w:w="764" w:type="dxa"/>
                  <w:vAlign w:val="bottom"/>
                </w:tcPr>
                <w:p w14:paraId="089D812A">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75</w:t>
                  </w:r>
                </w:p>
              </w:tc>
              <w:tc>
                <w:tcPr>
                  <w:tcW w:w="1103" w:type="dxa"/>
                  <w:vAlign w:val="bottom"/>
                </w:tcPr>
                <w:p w14:paraId="089D812B">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45</w:t>
                  </w:r>
                </w:p>
              </w:tc>
              <w:tc>
                <w:tcPr>
                  <w:tcW w:w="974" w:type="dxa"/>
                  <w:vAlign w:val="center"/>
                </w:tcPr>
                <w:p w14:paraId="089D812C">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971%</w:t>
                  </w:r>
                </w:p>
              </w:tc>
              <w:tc>
                <w:tcPr>
                  <w:tcW w:w="973" w:type="dxa"/>
                  <w:vAlign w:val="center"/>
                </w:tcPr>
                <w:p w14:paraId="089D812D">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309%</w:t>
                  </w:r>
                </w:p>
              </w:tc>
              <w:tc>
                <w:tcPr>
                  <w:tcW w:w="998" w:type="dxa"/>
                  <w:vAlign w:val="center"/>
                </w:tcPr>
                <w:p w14:paraId="089D812E">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2F">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bottom"/>
                </w:tcPr>
                <w:p w14:paraId="089D8131">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VII</w:t>
                  </w:r>
                </w:p>
              </w:tc>
              <w:tc>
                <w:tcPr>
                  <w:tcW w:w="722" w:type="dxa"/>
                  <w:vAlign w:val="bottom"/>
                </w:tcPr>
                <w:p w14:paraId="089D8132">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w:t>
                  </w:r>
                </w:p>
              </w:tc>
              <w:tc>
                <w:tcPr>
                  <w:tcW w:w="902" w:type="dxa"/>
                  <w:vAlign w:val="bottom"/>
                </w:tcPr>
                <w:p w14:paraId="089D8133">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12</w:t>
                  </w:r>
                </w:p>
              </w:tc>
              <w:tc>
                <w:tcPr>
                  <w:tcW w:w="793" w:type="dxa"/>
                  <w:vAlign w:val="bottom"/>
                </w:tcPr>
                <w:p w14:paraId="089D8134">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80</w:t>
                  </w:r>
                </w:p>
              </w:tc>
              <w:tc>
                <w:tcPr>
                  <w:tcW w:w="935" w:type="dxa"/>
                  <w:vAlign w:val="bottom"/>
                </w:tcPr>
                <w:p w14:paraId="089D8135">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45</w:t>
                  </w:r>
                </w:p>
              </w:tc>
              <w:tc>
                <w:tcPr>
                  <w:tcW w:w="764" w:type="dxa"/>
                  <w:vAlign w:val="bottom"/>
                </w:tcPr>
                <w:p w14:paraId="089D8136">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80</w:t>
                  </w:r>
                </w:p>
              </w:tc>
              <w:tc>
                <w:tcPr>
                  <w:tcW w:w="1103" w:type="dxa"/>
                  <w:vAlign w:val="bottom"/>
                </w:tcPr>
                <w:p w14:paraId="089D8137">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45</w:t>
                  </w:r>
                </w:p>
              </w:tc>
              <w:tc>
                <w:tcPr>
                  <w:tcW w:w="974" w:type="dxa"/>
                  <w:vAlign w:val="center"/>
                </w:tcPr>
                <w:p w14:paraId="089D8138">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371%</w:t>
                  </w:r>
                </w:p>
              </w:tc>
              <w:tc>
                <w:tcPr>
                  <w:tcW w:w="973" w:type="dxa"/>
                  <w:vAlign w:val="center"/>
                </w:tcPr>
                <w:p w14:paraId="089D8139">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275%</w:t>
                  </w:r>
                </w:p>
              </w:tc>
              <w:tc>
                <w:tcPr>
                  <w:tcW w:w="998" w:type="dxa"/>
                  <w:vAlign w:val="center"/>
                </w:tcPr>
                <w:p w14:paraId="089D813A">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3B">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bottom"/>
                </w:tcPr>
                <w:p w14:paraId="089D813D">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VIII</w:t>
                  </w:r>
                </w:p>
              </w:tc>
              <w:tc>
                <w:tcPr>
                  <w:tcW w:w="722" w:type="dxa"/>
                  <w:vAlign w:val="bottom"/>
                </w:tcPr>
                <w:p w14:paraId="089D813E">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20</w:t>
                  </w:r>
                </w:p>
              </w:tc>
              <w:tc>
                <w:tcPr>
                  <w:tcW w:w="902" w:type="dxa"/>
                  <w:vAlign w:val="bottom"/>
                </w:tcPr>
                <w:p w14:paraId="089D813F">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17</w:t>
                  </w:r>
                </w:p>
              </w:tc>
              <w:tc>
                <w:tcPr>
                  <w:tcW w:w="793" w:type="dxa"/>
                  <w:vAlign w:val="bottom"/>
                </w:tcPr>
                <w:p w14:paraId="089D8140">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80</w:t>
                  </w:r>
                </w:p>
              </w:tc>
              <w:tc>
                <w:tcPr>
                  <w:tcW w:w="935" w:type="dxa"/>
                  <w:vAlign w:val="bottom"/>
                </w:tcPr>
                <w:p w14:paraId="089D8141">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42</w:t>
                  </w:r>
                </w:p>
              </w:tc>
              <w:tc>
                <w:tcPr>
                  <w:tcW w:w="764" w:type="dxa"/>
                  <w:vAlign w:val="bottom"/>
                </w:tcPr>
                <w:p w14:paraId="089D8142">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80</w:t>
                  </w:r>
                </w:p>
              </w:tc>
              <w:tc>
                <w:tcPr>
                  <w:tcW w:w="1103" w:type="dxa"/>
                  <w:vAlign w:val="bottom"/>
                </w:tcPr>
                <w:p w14:paraId="089D8143">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42</w:t>
                  </w:r>
                </w:p>
              </w:tc>
              <w:tc>
                <w:tcPr>
                  <w:tcW w:w="974" w:type="dxa"/>
                  <w:vAlign w:val="center"/>
                </w:tcPr>
                <w:p w14:paraId="089D8144">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300%</w:t>
                  </w:r>
                </w:p>
              </w:tc>
              <w:tc>
                <w:tcPr>
                  <w:tcW w:w="973" w:type="dxa"/>
                  <w:vAlign w:val="center"/>
                </w:tcPr>
                <w:p w14:paraId="089D8145">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147%</w:t>
                  </w:r>
                </w:p>
              </w:tc>
              <w:tc>
                <w:tcPr>
                  <w:tcW w:w="998" w:type="dxa"/>
                  <w:vAlign w:val="center"/>
                </w:tcPr>
                <w:p w14:paraId="089D8146">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47">
                  <w:pPr>
                    <w:keepNext w:val="0"/>
                    <w:keepLines w:val="0"/>
                    <w:widowControl/>
                    <w:suppressLineNumbers w:val="0"/>
                    <w:jc w:val="center"/>
                    <w:textAlignment w:val="center"/>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089D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bottom"/>
                </w:tcPr>
                <w:p w14:paraId="089D8149">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IX</w:t>
                  </w:r>
                </w:p>
              </w:tc>
              <w:tc>
                <w:tcPr>
                  <w:tcW w:w="722" w:type="dxa"/>
                  <w:vAlign w:val="bottom"/>
                </w:tcPr>
                <w:p w14:paraId="089D814A">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15</w:t>
                  </w:r>
                </w:p>
              </w:tc>
              <w:tc>
                <w:tcPr>
                  <w:tcW w:w="902" w:type="dxa"/>
                  <w:vAlign w:val="bottom"/>
                </w:tcPr>
                <w:p w14:paraId="089D814B">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w:t>
                  </w:r>
                </w:p>
              </w:tc>
              <w:tc>
                <w:tcPr>
                  <w:tcW w:w="793" w:type="dxa"/>
                  <w:vAlign w:val="bottom"/>
                </w:tcPr>
                <w:p w14:paraId="089D814C">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80</w:t>
                  </w:r>
                </w:p>
              </w:tc>
              <w:tc>
                <w:tcPr>
                  <w:tcW w:w="935" w:type="dxa"/>
                  <w:vAlign w:val="bottom"/>
                </w:tcPr>
                <w:p w14:paraId="089D814D">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70</w:t>
                  </w:r>
                </w:p>
              </w:tc>
              <w:tc>
                <w:tcPr>
                  <w:tcW w:w="764" w:type="dxa"/>
                  <w:vAlign w:val="bottom"/>
                </w:tcPr>
                <w:p w14:paraId="089D814E">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80</w:t>
                  </w:r>
                </w:p>
              </w:tc>
              <w:tc>
                <w:tcPr>
                  <w:tcW w:w="1103" w:type="dxa"/>
                  <w:vAlign w:val="bottom"/>
                </w:tcPr>
                <w:p w14:paraId="089D814F">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70</w:t>
                  </w:r>
                </w:p>
              </w:tc>
              <w:tc>
                <w:tcPr>
                  <w:tcW w:w="974" w:type="dxa"/>
                  <w:vAlign w:val="center"/>
                </w:tcPr>
                <w:p w14:paraId="089D8150">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433%</w:t>
                  </w:r>
                </w:p>
              </w:tc>
              <w:tc>
                <w:tcPr>
                  <w:tcW w:w="973" w:type="dxa"/>
                  <w:vAlign w:val="center"/>
                </w:tcPr>
                <w:p w14:paraId="089D8151">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775%</w:t>
                  </w:r>
                </w:p>
              </w:tc>
              <w:tc>
                <w:tcPr>
                  <w:tcW w:w="998" w:type="dxa"/>
                  <w:vAlign w:val="center"/>
                </w:tcPr>
                <w:p w14:paraId="089D8152">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089D8153">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r w14:paraId="6B20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28" w:type="dxa"/>
                  <w:vAlign w:val="bottom"/>
                </w:tcPr>
                <w:p w14:paraId="4804B1BB">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X</w:t>
                  </w:r>
                </w:p>
              </w:tc>
              <w:tc>
                <w:tcPr>
                  <w:tcW w:w="722" w:type="dxa"/>
                  <w:vAlign w:val="bottom"/>
                </w:tcPr>
                <w:p w14:paraId="77232FFE">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16</w:t>
                  </w:r>
                </w:p>
              </w:tc>
              <w:tc>
                <w:tcPr>
                  <w:tcW w:w="902" w:type="dxa"/>
                  <w:vAlign w:val="bottom"/>
                </w:tcPr>
                <w:p w14:paraId="1BF5140B">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2</w:t>
                  </w:r>
                </w:p>
              </w:tc>
              <w:tc>
                <w:tcPr>
                  <w:tcW w:w="793" w:type="dxa"/>
                  <w:vAlign w:val="bottom"/>
                </w:tcPr>
                <w:p w14:paraId="240EABB6">
                  <w:pPr>
                    <w:keepNext w:val="0"/>
                    <w:keepLines w:val="0"/>
                    <w:widowControl/>
                    <w:suppressLineNumbers w:val="0"/>
                    <w:jc w:val="center"/>
                    <w:textAlignment w:val="bottom"/>
                    <w:rPr>
                      <w:rFonts w:ascii="Calibri" w:hAnsi="Calibri" w:cs="Calibri"/>
                      <w:color w:val="5B9BD5" w:themeColor="accent1"/>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142</w:t>
                  </w:r>
                </w:p>
              </w:tc>
              <w:tc>
                <w:tcPr>
                  <w:tcW w:w="935" w:type="dxa"/>
                  <w:vAlign w:val="bottom"/>
                </w:tcPr>
                <w:p w14:paraId="61DE240E">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65</w:t>
                  </w:r>
                </w:p>
              </w:tc>
              <w:tc>
                <w:tcPr>
                  <w:tcW w:w="764" w:type="dxa"/>
                  <w:vAlign w:val="bottom"/>
                </w:tcPr>
                <w:p w14:paraId="221A1D1B">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142</w:t>
                  </w:r>
                </w:p>
              </w:tc>
              <w:tc>
                <w:tcPr>
                  <w:tcW w:w="1103" w:type="dxa"/>
                  <w:vAlign w:val="bottom"/>
                </w:tcPr>
                <w:p w14:paraId="5EDB5D7D">
                  <w:pPr>
                    <w:keepNext w:val="0"/>
                    <w:keepLines w:val="0"/>
                    <w:widowControl/>
                    <w:suppressLineNumbers w:val="0"/>
                    <w:jc w:val="center"/>
                    <w:textAlignment w:val="bottom"/>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65</w:t>
                  </w:r>
                </w:p>
              </w:tc>
              <w:tc>
                <w:tcPr>
                  <w:tcW w:w="974" w:type="dxa"/>
                  <w:vAlign w:val="center"/>
                </w:tcPr>
                <w:p w14:paraId="209E6598">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788%</w:t>
                  </w:r>
                </w:p>
              </w:tc>
              <w:tc>
                <w:tcPr>
                  <w:tcW w:w="973" w:type="dxa"/>
                  <w:vAlign w:val="center"/>
                </w:tcPr>
                <w:p w14:paraId="77AC423F">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3150%</w:t>
                  </w:r>
                </w:p>
              </w:tc>
              <w:tc>
                <w:tcPr>
                  <w:tcW w:w="998" w:type="dxa"/>
                  <w:vAlign w:val="center"/>
                </w:tcPr>
                <w:p w14:paraId="26765669">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c>
                <w:tcPr>
                  <w:tcW w:w="973" w:type="dxa"/>
                  <w:vAlign w:val="center"/>
                </w:tcPr>
                <w:p w14:paraId="24DDC6CC">
                  <w:pPr>
                    <w:keepNext w:val="0"/>
                    <w:keepLines w:val="0"/>
                    <w:widowControl/>
                    <w:suppressLineNumbers w:val="0"/>
                    <w:jc w:val="center"/>
                    <w:textAlignment w:val="center"/>
                    <w:rPr>
                      <w:rFonts w:ascii="Calibri" w:hAnsi="Calibri" w:eastAsia="SimSun" w:cs="Calibri"/>
                      <w:color w:val="5B9BD5" w:themeColor="accent1"/>
                      <w:lang w:eastAsia="zh-CN" w:bidi="ar"/>
                      <w14:textFill>
                        <w14:solidFill>
                          <w14:schemeClr w14:val="accent1"/>
                        </w14:solidFill>
                      </w14:textFill>
                    </w:rPr>
                  </w:pPr>
                  <w:r>
                    <w:rPr>
                      <w:rFonts w:hint="default" w:ascii="Calibri" w:hAnsi="Calibri" w:eastAsia="SimSun" w:cs="Calibri"/>
                      <w:i w:val="0"/>
                      <w:iCs w:val="0"/>
                      <w:color w:val="5B9BD5" w:themeColor="accent1"/>
                      <w:kern w:val="0"/>
                      <w:sz w:val="22"/>
                      <w:szCs w:val="22"/>
                      <w:u w:val="none"/>
                      <w:lang w:val="en-US" w:eastAsia="zh-CN" w:bidi="ar"/>
                      <w14:textFill>
                        <w14:solidFill>
                          <w14:schemeClr w14:val="accent1"/>
                        </w14:solidFill>
                      </w14:textFill>
                    </w:rPr>
                    <w:t>0%</w:t>
                  </w:r>
                </w:p>
              </w:tc>
            </w:tr>
          </w:tbl>
          <w:p w14:paraId="0022ACE1">
            <w:pPr>
              <w:spacing w:after="0" w:line="276" w:lineRule="auto"/>
              <w:jc w:val="both"/>
              <w:rPr>
                <w:rFonts w:cstheme="minorHAnsi"/>
                <w:i/>
                <w:color w:val="auto"/>
              </w:rPr>
            </w:pPr>
          </w:p>
          <w:p w14:paraId="01C7D322">
            <w:pPr>
              <w:numPr>
                <w:ilvl w:val="0"/>
                <w:numId w:val="10"/>
              </w:numPr>
              <w:spacing w:after="0" w:line="276" w:lineRule="auto"/>
              <w:jc w:val="both"/>
              <w:rPr>
                <w:rFonts w:cstheme="minorHAnsi"/>
                <w:i/>
                <w:color w:val="auto"/>
              </w:rPr>
            </w:pPr>
            <w:r>
              <w:rPr>
                <w:rFonts w:cstheme="minorHAnsi"/>
                <w:i/>
                <w:color w:val="auto"/>
              </w:rPr>
              <w:t>Any new admissions and drop-outs recorded during the Reporting Period, disaggregated by School, grade and gender;</w:t>
            </w:r>
          </w:p>
          <w:p w14:paraId="3353B48C">
            <w:pPr>
              <w:spacing w:after="0" w:line="276" w:lineRule="auto"/>
              <w:jc w:val="both"/>
              <w:rPr>
                <w:rFonts w:cstheme="minorHAnsi"/>
                <w:i/>
                <w:color w:val="auto"/>
              </w:rPr>
            </w:pPr>
          </w:p>
          <w:tbl>
            <w:tblPr>
              <w:tblStyle w:val="16"/>
              <w:tblW w:w="10025"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20A7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shd w:val="clear" w:color="auto" w:fill="auto"/>
                  <w:vAlign w:val="bottom"/>
                </w:tcPr>
                <w:p w14:paraId="211EEA46">
                  <w:pPr>
                    <w:spacing w:after="0" w:line="276" w:lineRule="auto"/>
                    <w:jc w:val="both"/>
                    <w:rPr>
                      <w:rFonts w:cstheme="minorHAnsi"/>
                      <w:bCs/>
                      <w:iCs/>
                      <w:color w:val="FF0000"/>
                    </w:rPr>
                  </w:pPr>
                  <w:r>
                    <w:rPr>
                      <w:rFonts w:cstheme="minorHAnsi"/>
                      <w:bCs/>
                      <w:iCs/>
                      <w:color w:val="FF0000"/>
                    </w:rPr>
                    <w:t>New Admissions &amp; Drop-outs Status of (</w:t>
                  </w:r>
                  <w:r>
                    <w:rPr>
                      <w:rFonts w:cstheme="minorHAnsi"/>
                      <w:iCs/>
                      <w:color w:val="FF0000"/>
                    </w:rPr>
                    <w:t>GBPS Waryo Gabol</w:t>
                  </w:r>
                  <w:r>
                    <w:rPr>
                      <w:rFonts w:cstheme="minorHAnsi"/>
                      <w:bCs/>
                      <w:iCs/>
                      <w:color w:val="FF0000"/>
                    </w:rPr>
                    <w:t>)</w:t>
                  </w:r>
                </w:p>
                <w:p w14:paraId="228AFE73">
                  <w:pPr>
                    <w:spacing w:after="0" w:line="276" w:lineRule="auto"/>
                    <w:jc w:val="both"/>
                    <w:rPr>
                      <w:rFonts w:asciiTheme="minorHAnsi" w:hAnsiTheme="minorHAnsi" w:eastAsiaTheme="minorHAnsi" w:cstheme="minorHAnsi"/>
                      <w:iCs/>
                      <w:sz w:val="22"/>
                      <w:szCs w:val="22"/>
                      <w:lang w:val="en-US" w:eastAsia="en-US" w:bidi="ar-SA"/>
                    </w:rPr>
                  </w:pPr>
                  <w:r>
                    <w:rPr>
                      <w:rFonts w:cstheme="minorHAnsi"/>
                      <w:bCs/>
                      <w:iCs/>
                      <w:color w:val="FF0000"/>
                    </w:rPr>
                    <w:t>Disaggregated by Gender &amp; Grade</w:t>
                  </w:r>
                </w:p>
              </w:tc>
            </w:tr>
            <w:tr w14:paraId="75BF9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shd w:val="clear" w:color="auto" w:fill="auto"/>
                  <w:vAlign w:val="center"/>
                </w:tcPr>
                <w:p w14:paraId="2A1EB187">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Grade</w:t>
                  </w:r>
                </w:p>
                <w:p w14:paraId="39DA3B32">
                  <w:pPr>
                    <w:spacing w:after="0" w:line="276" w:lineRule="auto"/>
                    <w:jc w:val="both"/>
                    <w:rPr>
                      <w:rFonts w:cstheme="minorHAnsi"/>
                      <w:b/>
                      <w:color w:val="auto"/>
                    </w:rPr>
                  </w:pPr>
                </w:p>
              </w:tc>
              <w:tc>
                <w:tcPr>
                  <w:tcW w:w="1938" w:type="dxa"/>
                  <w:gridSpan w:val="2"/>
                  <w:shd w:val="clear" w:color="auto" w:fill="auto"/>
                  <w:vAlign w:val="center"/>
                </w:tcPr>
                <w:p w14:paraId="186ABBDA">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New Admissions</w:t>
                  </w:r>
                </w:p>
              </w:tc>
              <w:tc>
                <w:tcPr>
                  <w:tcW w:w="1891" w:type="dxa"/>
                  <w:gridSpan w:val="2"/>
                  <w:shd w:val="clear" w:color="auto" w:fill="auto"/>
                  <w:vAlign w:val="center"/>
                </w:tcPr>
                <w:p w14:paraId="25B61877">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dropouts</w:t>
                  </w:r>
                </w:p>
              </w:tc>
              <w:tc>
                <w:tcPr>
                  <w:tcW w:w="3972" w:type="dxa"/>
                  <w:vMerge w:val="restart"/>
                  <w:shd w:val="clear" w:color="auto" w:fill="auto"/>
                  <w:vAlign w:val="center"/>
                </w:tcPr>
                <w:p w14:paraId="3A2FA92F">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Reason of high drop outs (If applicable)</w:t>
                  </w:r>
                </w:p>
                <w:p w14:paraId="554E2347">
                  <w:pPr>
                    <w:spacing w:after="0" w:line="276" w:lineRule="auto"/>
                    <w:jc w:val="both"/>
                    <w:rPr>
                      <w:rFonts w:cstheme="minorHAnsi"/>
                      <w:b/>
                      <w:color w:val="auto"/>
                    </w:rPr>
                  </w:pPr>
                </w:p>
              </w:tc>
            </w:tr>
            <w:tr w14:paraId="5DB1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224" w:type="dxa"/>
                  <w:vMerge w:val="continue"/>
                </w:tcPr>
                <w:p w14:paraId="6D16B3C1">
                  <w:pPr>
                    <w:spacing w:after="0" w:line="276" w:lineRule="auto"/>
                    <w:jc w:val="both"/>
                    <w:rPr>
                      <w:rFonts w:cstheme="minorHAnsi"/>
                      <w:color w:val="auto"/>
                    </w:rPr>
                  </w:pPr>
                </w:p>
              </w:tc>
              <w:tc>
                <w:tcPr>
                  <w:tcW w:w="999" w:type="dxa"/>
                  <w:shd w:val="clear" w:color="auto" w:fill="FFFF00"/>
                  <w:vAlign w:val="top"/>
                </w:tcPr>
                <w:p w14:paraId="04D6A268">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Girls</w:t>
                  </w:r>
                </w:p>
              </w:tc>
              <w:tc>
                <w:tcPr>
                  <w:tcW w:w="939" w:type="dxa"/>
                  <w:shd w:val="clear" w:color="auto" w:fill="FFFF00"/>
                  <w:vAlign w:val="top"/>
                </w:tcPr>
                <w:p w14:paraId="2A6BDB94">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Boys</w:t>
                  </w:r>
                </w:p>
              </w:tc>
              <w:tc>
                <w:tcPr>
                  <w:tcW w:w="950" w:type="dxa"/>
                  <w:shd w:val="clear" w:color="auto" w:fill="FFFF00"/>
                  <w:vAlign w:val="top"/>
                </w:tcPr>
                <w:p w14:paraId="1CB4F2CD">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Girls</w:t>
                  </w:r>
                </w:p>
              </w:tc>
              <w:tc>
                <w:tcPr>
                  <w:tcW w:w="941" w:type="dxa"/>
                  <w:shd w:val="clear" w:color="auto" w:fill="FFFF00"/>
                  <w:vAlign w:val="top"/>
                </w:tcPr>
                <w:p w14:paraId="4C9066F5">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Boys</w:t>
                  </w:r>
                </w:p>
              </w:tc>
              <w:tc>
                <w:tcPr>
                  <w:tcW w:w="3972" w:type="dxa"/>
                  <w:vMerge w:val="continue"/>
                </w:tcPr>
                <w:p w14:paraId="21D3A6EB">
                  <w:pPr>
                    <w:spacing w:after="0" w:line="276" w:lineRule="auto"/>
                    <w:jc w:val="both"/>
                    <w:rPr>
                      <w:rFonts w:cstheme="minorHAnsi"/>
                      <w:color w:val="auto"/>
                    </w:rPr>
                  </w:pPr>
                </w:p>
              </w:tc>
            </w:tr>
            <w:tr w14:paraId="4041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0A5EA2DF">
                  <w:pPr>
                    <w:spacing w:after="0" w:line="276" w:lineRule="auto"/>
                    <w:jc w:val="both"/>
                    <w:rPr>
                      <w:rFonts w:asciiTheme="minorHAnsi" w:hAnsiTheme="minorHAnsi" w:eastAsiaTheme="minorHAnsi" w:cstheme="minorHAnsi"/>
                      <w:iCs/>
                      <w:color w:val="0000FF"/>
                      <w:sz w:val="22"/>
                      <w:szCs w:val="22"/>
                      <w:lang w:val="en-US" w:eastAsia="en-US" w:bidi="ar-SA"/>
                    </w:rPr>
                  </w:pPr>
                  <w:r>
                    <w:rPr>
                      <w:rFonts w:cstheme="minorHAnsi"/>
                      <w:iCs/>
                      <w:color w:val="0000FF"/>
                    </w:rPr>
                    <w:t>KG</w:t>
                  </w:r>
                </w:p>
              </w:tc>
              <w:tc>
                <w:tcPr>
                  <w:tcW w:w="999" w:type="dxa"/>
                  <w:shd w:val="clear" w:color="auto" w:fill="auto"/>
                  <w:vAlign w:val="top"/>
                </w:tcPr>
                <w:p w14:paraId="06B55074">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6</w:t>
                  </w:r>
                </w:p>
              </w:tc>
              <w:tc>
                <w:tcPr>
                  <w:tcW w:w="939" w:type="dxa"/>
                  <w:shd w:val="clear" w:color="auto" w:fill="auto"/>
                  <w:vAlign w:val="top"/>
                </w:tcPr>
                <w:p w14:paraId="70E365F1">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6</w:t>
                  </w:r>
                </w:p>
              </w:tc>
              <w:tc>
                <w:tcPr>
                  <w:tcW w:w="950" w:type="dxa"/>
                  <w:shd w:val="clear" w:color="auto" w:fill="auto"/>
                  <w:vAlign w:val="top"/>
                </w:tcPr>
                <w:p w14:paraId="0E00E672">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3</w:t>
                  </w:r>
                </w:p>
              </w:tc>
              <w:tc>
                <w:tcPr>
                  <w:tcW w:w="941" w:type="dxa"/>
                  <w:shd w:val="clear" w:color="auto" w:fill="auto"/>
                  <w:vAlign w:val="top"/>
                </w:tcPr>
                <w:p w14:paraId="287B7BE6">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3</w:t>
                  </w:r>
                </w:p>
              </w:tc>
              <w:tc>
                <w:tcPr>
                  <w:tcW w:w="3972" w:type="dxa"/>
                  <w:shd w:val="clear" w:color="auto" w:fill="auto"/>
                  <w:vAlign w:val="top"/>
                </w:tcPr>
                <w:p w14:paraId="5BD9B749">
                  <w:pPr>
                    <w:spacing w:after="0" w:line="276" w:lineRule="auto"/>
                    <w:jc w:val="both"/>
                    <w:rPr>
                      <w:rFonts w:asciiTheme="minorHAnsi" w:hAnsiTheme="minorHAnsi" w:eastAsiaTheme="minorHAnsi" w:cstheme="minorHAnsi"/>
                      <w:i/>
                      <w:sz w:val="22"/>
                      <w:szCs w:val="22"/>
                      <w:lang w:val="en-US" w:eastAsia="en-US" w:bidi="ar-SA"/>
                    </w:rPr>
                  </w:pPr>
                </w:p>
              </w:tc>
            </w:tr>
            <w:tr w14:paraId="379E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224" w:type="dxa"/>
                  <w:shd w:val="clear" w:color="auto" w:fill="auto"/>
                  <w:vAlign w:val="top"/>
                </w:tcPr>
                <w:p w14:paraId="4F9E7BAB">
                  <w:pPr>
                    <w:spacing w:after="0" w:line="276" w:lineRule="auto"/>
                    <w:jc w:val="both"/>
                    <w:rPr>
                      <w:rFonts w:asciiTheme="minorHAnsi" w:hAnsiTheme="minorHAnsi" w:eastAsiaTheme="minorHAnsi" w:cstheme="minorHAnsi"/>
                      <w:iCs/>
                      <w:color w:val="0000FF"/>
                      <w:sz w:val="22"/>
                      <w:szCs w:val="22"/>
                      <w:lang w:val="en-US" w:eastAsia="en-US" w:bidi="ar-SA"/>
                    </w:rPr>
                  </w:pPr>
                  <w:r>
                    <w:rPr>
                      <w:rFonts w:cstheme="minorHAnsi"/>
                      <w:iCs/>
                      <w:color w:val="0000FF"/>
                    </w:rPr>
                    <w:t>I</w:t>
                  </w:r>
                </w:p>
              </w:tc>
              <w:tc>
                <w:tcPr>
                  <w:tcW w:w="999" w:type="dxa"/>
                  <w:shd w:val="clear" w:color="auto" w:fill="auto"/>
                  <w:vAlign w:val="top"/>
                </w:tcPr>
                <w:p w14:paraId="4D37CE91">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939" w:type="dxa"/>
                  <w:shd w:val="clear" w:color="auto" w:fill="auto"/>
                  <w:vAlign w:val="top"/>
                </w:tcPr>
                <w:p w14:paraId="37D288FE">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w:t>
                  </w:r>
                </w:p>
              </w:tc>
              <w:tc>
                <w:tcPr>
                  <w:tcW w:w="950" w:type="dxa"/>
                  <w:shd w:val="clear" w:color="auto" w:fill="auto"/>
                  <w:vAlign w:val="top"/>
                </w:tcPr>
                <w:p w14:paraId="1C166DFB">
                  <w:pPr>
                    <w:spacing w:after="0" w:line="276" w:lineRule="auto"/>
                    <w:jc w:val="center"/>
                    <w:rPr>
                      <w:rFonts w:cstheme="minorHAnsi"/>
                      <w:iCs/>
                      <w:color w:val="5B9BD5" w:themeColor="accent1"/>
                      <w14:textFill>
                        <w14:solidFill>
                          <w14:schemeClr w14:val="accent1"/>
                        </w14:solidFill>
                      </w14:textFill>
                    </w:rPr>
                  </w:pPr>
                </w:p>
                <w:p w14:paraId="4910D03B">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941" w:type="dxa"/>
                  <w:shd w:val="clear" w:color="auto" w:fill="auto"/>
                  <w:vAlign w:val="top"/>
                </w:tcPr>
                <w:p w14:paraId="3DFB55D7">
                  <w:pPr>
                    <w:spacing w:after="0" w:line="276" w:lineRule="auto"/>
                    <w:jc w:val="center"/>
                    <w:rPr>
                      <w:rFonts w:cstheme="minorHAnsi"/>
                      <w:iCs/>
                      <w:color w:val="5B9BD5" w:themeColor="accent1"/>
                      <w14:textFill>
                        <w14:solidFill>
                          <w14:schemeClr w14:val="accent1"/>
                        </w14:solidFill>
                      </w14:textFill>
                    </w:rPr>
                  </w:pPr>
                </w:p>
                <w:p w14:paraId="66815427">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3972" w:type="dxa"/>
                  <w:tcBorders>
                    <w:bottom w:val="single" w:color="auto" w:sz="4" w:space="0"/>
                  </w:tcBorders>
                  <w:shd w:val="clear" w:color="auto" w:fill="auto"/>
                  <w:vAlign w:val="top"/>
                </w:tcPr>
                <w:p w14:paraId="71E3075A">
                  <w:pPr>
                    <w:spacing w:after="0" w:line="276" w:lineRule="auto"/>
                    <w:jc w:val="both"/>
                    <w:rPr>
                      <w:rFonts w:asciiTheme="minorHAnsi" w:hAnsiTheme="minorHAnsi" w:eastAsiaTheme="minorHAnsi" w:cstheme="minorHAnsi"/>
                      <w:i/>
                      <w:sz w:val="22"/>
                      <w:szCs w:val="22"/>
                      <w:lang w:val="en-US" w:eastAsia="en-US" w:bidi="ar-SA"/>
                    </w:rPr>
                  </w:pPr>
                </w:p>
              </w:tc>
            </w:tr>
            <w:tr w14:paraId="2F80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6A11BE98">
                  <w:pPr>
                    <w:spacing w:after="0" w:line="276" w:lineRule="auto"/>
                    <w:jc w:val="both"/>
                    <w:rPr>
                      <w:rFonts w:asciiTheme="minorHAnsi" w:hAnsiTheme="minorHAnsi" w:eastAsiaTheme="minorHAnsi" w:cstheme="minorHAnsi"/>
                      <w:iCs/>
                      <w:color w:val="0000FF"/>
                      <w:sz w:val="22"/>
                      <w:szCs w:val="22"/>
                      <w:lang w:val="en-US" w:eastAsia="en-US" w:bidi="ar-SA"/>
                    </w:rPr>
                  </w:pPr>
                  <w:r>
                    <w:rPr>
                      <w:rFonts w:cstheme="minorHAnsi"/>
                      <w:iCs/>
                      <w:color w:val="0000FF"/>
                    </w:rPr>
                    <w:t>II</w:t>
                  </w:r>
                </w:p>
              </w:tc>
              <w:tc>
                <w:tcPr>
                  <w:tcW w:w="999" w:type="dxa"/>
                  <w:shd w:val="clear" w:color="auto" w:fill="auto"/>
                  <w:vAlign w:val="top"/>
                </w:tcPr>
                <w:p w14:paraId="18B1E68E">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1</w:t>
                  </w:r>
                </w:p>
              </w:tc>
              <w:tc>
                <w:tcPr>
                  <w:tcW w:w="939" w:type="dxa"/>
                  <w:shd w:val="clear" w:color="auto" w:fill="auto"/>
                  <w:vAlign w:val="top"/>
                </w:tcPr>
                <w:p w14:paraId="6F8072C1">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1</w:t>
                  </w:r>
                </w:p>
              </w:tc>
              <w:tc>
                <w:tcPr>
                  <w:tcW w:w="950" w:type="dxa"/>
                  <w:shd w:val="clear" w:color="auto" w:fill="auto"/>
                  <w:vAlign w:val="top"/>
                </w:tcPr>
                <w:p w14:paraId="715526B1">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sz w:val="22"/>
                      <w:szCs w:val="22"/>
                      <w:lang w:val="en-US" w:eastAsia="en-US" w:bidi="ar-SA"/>
                    </w:rPr>
                    <w:t>0</w:t>
                  </w:r>
                </w:p>
              </w:tc>
              <w:tc>
                <w:tcPr>
                  <w:tcW w:w="941" w:type="dxa"/>
                  <w:shd w:val="clear" w:color="auto" w:fill="auto"/>
                  <w:vAlign w:val="top"/>
                </w:tcPr>
                <w:p w14:paraId="48E3DA9E">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3972" w:type="dxa"/>
                  <w:shd w:val="clear" w:color="auto" w:fill="auto"/>
                  <w:vAlign w:val="top"/>
                </w:tcPr>
                <w:p w14:paraId="6054D2D0">
                  <w:pPr>
                    <w:spacing w:after="0" w:line="276" w:lineRule="auto"/>
                    <w:jc w:val="both"/>
                    <w:rPr>
                      <w:rFonts w:asciiTheme="minorHAnsi" w:hAnsiTheme="minorHAnsi" w:eastAsiaTheme="minorHAnsi" w:cstheme="minorHAnsi"/>
                      <w:i/>
                      <w:sz w:val="22"/>
                      <w:szCs w:val="22"/>
                      <w:lang w:val="en-US" w:eastAsia="en-US" w:bidi="ar-SA"/>
                    </w:rPr>
                  </w:pPr>
                </w:p>
              </w:tc>
            </w:tr>
            <w:tr w14:paraId="4E26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32DC98BA">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III</w:t>
                  </w:r>
                </w:p>
              </w:tc>
              <w:tc>
                <w:tcPr>
                  <w:tcW w:w="999" w:type="dxa"/>
                  <w:shd w:val="clear" w:color="auto" w:fill="auto"/>
                  <w:vAlign w:val="top"/>
                </w:tcPr>
                <w:p w14:paraId="3AA2BC5F">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939" w:type="dxa"/>
                  <w:shd w:val="clear" w:color="auto" w:fill="auto"/>
                  <w:vAlign w:val="top"/>
                </w:tcPr>
                <w:p w14:paraId="6D37C72C">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1</w:t>
                  </w:r>
                </w:p>
              </w:tc>
              <w:tc>
                <w:tcPr>
                  <w:tcW w:w="950" w:type="dxa"/>
                  <w:shd w:val="clear" w:color="auto" w:fill="auto"/>
                  <w:vAlign w:val="top"/>
                </w:tcPr>
                <w:p w14:paraId="3662CA91">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sz w:val="22"/>
                      <w:szCs w:val="22"/>
                      <w:lang w:val="en-US" w:eastAsia="en-US" w:bidi="ar-SA"/>
                    </w:rPr>
                    <w:t>0</w:t>
                  </w:r>
                </w:p>
              </w:tc>
              <w:tc>
                <w:tcPr>
                  <w:tcW w:w="941" w:type="dxa"/>
                  <w:shd w:val="clear" w:color="auto" w:fill="auto"/>
                  <w:vAlign w:val="top"/>
                </w:tcPr>
                <w:p w14:paraId="49487464">
                  <w:pPr>
                    <w:spacing w:after="0" w:line="276" w:lineRule="auto"/>
                    <w:jc w:val="center"/>
                    <w:rPr>
                      <w:rFonts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3972" w:type="dxa"/>
                  <w:shd w:val="clear" w:color="auto" w:fill="auto"/>
                  <w:vAlign w:val="top"/>
                </w:tcPr>
                <w:p w14:paraId="51FB5883">
                  <w:pPr>
                    <w:spacing w:after="0" w:line="276" w:lineRule="auto"/>
                    <w:jc w:val="both"/>
                    <w:rPr>
                      <w:rFonts w:asciiTheme="minorHAnsi" w:hAnsiTheme="minorHAnsi" w:eastAsiaTheme="minorHAnsi" w:cstheme="minorHAnsi"/>
                      <w:i/>
                      <w:sz w:val="22"/>
                      <w:szCs w:val="22"/>
                      <w:lang w:val="en-US" w:eastAsia="en-US" w:bidi="ar-SA"/>
                    </w:rPr>
                  </w:pPr>
                </w:p>
              </w:tc>
            </w:tr>
            <w:tr w14:paraId="205D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42D6CC10">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IV</w:t>
                  </w:r>
                </w:p>
              </w:tc>
              <w:tc>
                <w:tcPr>
                  <w:tcW w:w="999" w:type="dxa"/>
                  <w:shd w:val="clear" w:color="auto" w:fill="auto"/>
                  <w:vAlign w:val="top"/>
                </w:tcPr>
                <w:p w14:paraId="4E507980">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0</w:t>
                  </w:r>
                </w:p>
              </w:tc>
              <w:tc>
                <w:tcPr>
                  <w:tcW w:w="939" w:type="dxa"/>
                  <w:shd w:val="clear" w:color="auto" w:fill="auto"/>
                  <w:vAlign w:val="top"/>
                </w:tcPr>
                <w:p w14:paraId="35AB0487">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1</w:t>
                  </w:r>
                </w:p>
              </w:tc>
              <w:tc>
                <w:tcPr>
                  <w:tcW w:w="950" w:type="dxa"/>
                  <w:shd w:val="clear" w:color="auto" w:fill="auto"/>
                  <w:vAlign w:val="top"/>
                </w:tcPr>
                <w:p w14:paraId="3E5FCB73">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iCs/>
                      <w:color w:val="0000FF"/>
                      <w:sz w:val="22"/>
                      <w:szCs w:val="22"/>
                      <w:lang w:val="en-US" w:eastAsia="en-US" w:bidi="ar-SA"/>
                    </w:rPr>
                    <w:t>0</w:t>
                  </w:r>
                </w:p>
              </w:tc>
              <w:tc>
                <w:tcPr>
                  <w:tcW w:w="941" w:type="dxa"/>
                  <w:shd w:val="clear" w:color="auto" w:fill="auto"/>
                  <w:vAlign w:val="top"/>
                </w:tcPr>
                <w:p w14:paraId="3D897862">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3972" w:type="dxa"/>
                  <w:shd w:val="clear" w:color="auto" w:fill="auto"/>
                  <w:vAlign w:val="top"/>
                </w:tcPr>
                <w:p w14:paraId="40850D75">
                  <w:pPr>
                    <w:spacing w:after="0" w:line="276" w:lineRule="auto"/>
                    <w:jc w:val="both"/>
                    <w:rPr>
                      <w:rFonts w:asciiTheme="minorHAnsi" w:hAnsiTheme="minorHAnsi" w:eastAsiaTheme="minorHAnsi" w:cstheme="minorHAnsi"/>
                      <w:i/>
                      <w:sz w:val="22"/>
                      <w:szCs w:val="22"/>
                      <w:lang w:val="en-US" w:eastAsia="en-US" w:bidi="ar-SA"/>
                    </w:rPr>
                  </w:pPr>
                </w:p>
              </w:tc>
            </w:tr>
            <w:tr w14:paraId="6BC4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635038B6">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V</w:t>
                  </w:r>
                </w:p>
              </w:tc>
              <w:tc>
                <w:tcPr>
                  <w:tcW w:w="999" w:type="dxa"/>
                  <w:shd w:val="clear" w:color="auto" w:fill="auto"/>
                  <w:vAlign w:val="top"/>
                </w:tcPr>
                <w:p w14:paraId="54E2491C">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5</w:t>
                  </w:r>
                </w:p>
              </w:tc>
              <w:tc>
                <w:tcPr>
                  <w:tcW w:w="939" w:type="dxa"/>
                  <w:shd w:val="clear" w:color="auto" w:fill="auto"/>
                  <w:vAlign w:val="top"/>
                </w:tcPr>
                <w:p w14:paraId="3D25F4BE">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cstheme="minorHAnsi"/>
                      <w:color w:val="5B9BD5" w:themeColor="accent1"/>
                      <w14:textFill>
                        <w14:solidFill>
                          <w14:schemeClr w14:val="accent1"/>
                        </w14:solidFill>
                      </w14:textFill>
                    </w:rPr>
                    <w:t>12</w:t>
                  </w:r>
                </w:p>
              </w:tc>
              <w:tc>
                <w:tcPr>
                  <w:tcW w:w="950" w:type="dxa"/>
                  <w:shd w:val="clear" w:color="auto" w:fill="auto"/>
                  <w:vAlign w:val="top"/>
                </w:tcPr>
                <w:p w14:paraId="75FF192F">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1</w:t>
                  </w:r>
                </w:p>
              </w:tc>
              <w:tc>
                <w:tcPr>
                  <w:tcW w:w="941" w:type="dxa"/>
                  <w:shd w:val="clear" w:color="auto" w:fill="auto"/>
                  <w:vAlign w:val="top"/>
                </w:tcPr>
                <w:p w14:paraId="6223FA1F">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1</w:t>
                  </w:r>
                </w:p>
              </w:tc>
              <w:tc>
                <w:tcPr>
                  <w:tcW w:w="3972" w:type="dxa"/>
                  <w:shd w:val="clear" w:color="auto" w:fill="auto"/>
                  <w:vAlign w:val="top"/>
                </w:tcPr>
                <w:p w14:paraId="178F739B">
                  <w:pPr>
                    <w:spacing w:after="0" w:line="276" w:lineRule="auto"/>
                    <w:jc w:val="both"/>
                    <w:rPr>
                      <w:rFonts w:asciiTheme="minorHAnsi" w:hAnsiTheme="minorHAnsi" w:eastAsiaTheme="minorHAnsi" w:cstheme="minorHAnsi"/>
                      <w:i/>
                      <w:sz w:val="22"/>
                      <w:szCs w:val="22"/>
                      <w:lang w:val="en-US" w:eastAsia="en-US" w:bidi="ar-SA"/>
                    </w:rPr>
                  </w:pPr>
                </w:p>
              </w:tc>
            </w:tr>
            <w:tr w14:paraId="6FBA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1795FD7D">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VI</w:t>
                  </w:r>
                </w:p>
              </w:tc>
              <w:tc>
                <w:tcPr>
                  <w:tcW w:w="999" w:type="dxa"/>
                  <w:shd w:val="clear" w:color="auto" w:fill="auto"/>
                  <w:vAlign w:val="top"/>
                </w:tcPr>
                <w:p w14:paraId="5F1851C7">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6</w:t>
                  </w:r>
                </w:p>
              </w:tc>
              <w:tc>
                <w:tcPr>
                  <w:tcW w:w="939" w:type="dxa"/>
                  <w:shd w:val="clear" w:color="auto" w:fill="auto"/>
                  <w:vAlign w:val="top"/>
                </w:tcPr>
                <w:p w14:paraId="66B35D7A">
                  <w:pPr>
                    <w:spacing w:after="0" w:line="276" w:lineRule="auto"/>
                    <w:jc w:val="center"/>
                    <w:rPr>
                      <w:rFonts w:hint="default" w:asciiTheme="minorHAnsi" w:hAnsiTheme="minorHAnsi" w:eastAsiaTheme="minorHAnsi" w:cstheme="minorBidi"/>
                      <w:color w:val="0000FF"/>
                      <w:sz w:val="22"/>
                      <w:szCs w:val="22"/>
                      <w:lang w:val="en-US" w:eastAsia="en-US" w:bidi="ar-SA"/>
                    </w:rPr>
                  </w:pPr>
                  <w:r>
                    <w:rPr>
                      <w:rFonts w:cstheme="minorHAnsi"/>
                      <w:color w:val="5B9BD5" w:themeColor="accent1"/>
                      <w14:textFill>
                        <w14:solidFill>
                          <w14:schemeClr w14:val="accent1"/>
                        </w14:solidFill>
                      </w14:textFill>
                    </w:rPr>
                    <w:t>0</w:t>
                  </w:r>
                </w:p>
              </w:tc>
              <w:tc>
                <w:tcPr>
                  <w:tcW w:w="950" w:type="dxa"/>
                  <w:shd w:val="clear" w:color="auto" w:fill="auto"/>
                  <w:vAlign w:val="top"/>
                </w:tcPr>
                <w:p w14:paraId="571B1AE5">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1</w:t>
                  </w:r>
                </w:p>
              </w:tc>
              <w:tc>
                <w:tcPr>
                  <w:tcW w:w="941" w:type="dxa"/>
                  <w:shd w:val="clear" w:color="auto" w:fill="auto"/>
                  <w:vAlign w:val="top"/>
                </w:tcPr>
                <w:p w14:paraId="09E05B41">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5</w:t>
                  </w:r>
                </w:p>
              </w:tc>
              <w:tc>
                <w:tcPr>
                  <w:tcW w:w="3972" w:type="dxa"/>
                  <w:shd w:val="clear" w:color="auto" w:fill="auto"/>
                  <w:vAlign w:val="top"/>
                </w:tcPr>
                <w:p w14:paraId="65962289">
                  <w:pPr>
                    <w:spacing w:after="0" w:line="276" w:lineRule="auto"/>
                    <w:jc w:val="both"/>
                    <w:rPr>
                      <w:rFonts w:asciiTheme="minorHAnsi" w:hAnsiTheme="minorHAnsi" w:eastAsiaTheme="minorHAnsi" w:cstheme="minorHAnsi"/>
                      <w:i/>
                      <w:sz w:val="22"/>
                      <w:szCs w:val="22"/>
                      <w:lang w:val="en-US" w:eastAsia="en-US" w:bidi="ar-SA"/>
                    </w:rPr>
                  </w:pPr>
                </w:p>
              </w:tc>
            </w:tr>
            <w:tr w14:paraId="01DB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0FBD094F">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VII</w:t>
                  </w:r>
                </w:p>
              </w:tc>
              <w:tc>
                <w:tcPr>
                  <w:tcW w:w="999" w:type="dxa"/>
                  <w:shd w:val="clear" w:color="auto" w:fill="auto"/>
                  <w:vAlign w:val="top"/>
                </w:tcPr>
                <w:p w14:paraId="127A5803">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6</w:t>
                  </w:r>
                </w:p>
              </w:tc>
              <w:tc>
                <w:tcPr>
                  <w:tcW w:w="939" w:type="dxa"/>
                  <w:shd w:val="clear" w:color="auto" w:fill="auto"/>
                  <w:vAlign w:val="top"/>
                </w:tcPr>
                <w:p w14:paraId="3622F339">
                  <w:pPr>
                    <w:spacing w:after="0" w:line="276" w:lineRule="auto"/>
                    <w:jc w:val="center"/>
                    <w:rPr>
                      <w:rFonts w:hint="default" w:asciiTheme="minorHAnsi" w:hAnsiTheme="minorHAnsi" w:eastAsiaTheme="minorHAnsi" w:cstheme="minorBidi"/>
                      <w:color w:val="0000FF"/>
                      <w:sz w:val="22"/>
                      <w:szCs w:val="22"/>
                      <w:lang w:val="en-US" w:eastAsia="en-US" w:bidi="ar-SA"/>
                    </w:rPr>
                  </w:pPr>
                  <w:r>
                    <w:rPr>
                      <w:rFonts w:cstheme="minorHAnsi"/>
                      <w:color w:val="5B9BD5" w:themeColor="accent1"/>
                      <w14:textFill>
                        <w14:solidFill>
                          <w14:schemeClr w14:val="accent1"/>
                        </w14:solidFill>
                      </w14:textFill>
                    </w:rPr>
                    <w:t>01</w:t>
                  </w:r>
                </w:p>
              </w:tc>
              <w:tc>
                <w:tcPr>
                  <w:tcW w:w="950" w:type="dxa"/>
                  <w:shd w:val="clear" w:color="auto" w:fill="auto"/>
                  <w:vAlign w:val="top"/>
                </w:tcPr>
                <w:p w14:paraId="28018638">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2</w:t>
                  </w:r>
                </w:p>
              </w:tc>
              <w:tc>
                <w:tcPr>
                  <w:tcW w:w="941" w:type="dxa"/>
                  <w:shd w:val="clear" w:color="auto" w:fill="auto"/>
                  <w:vAlign w:val="top"/>
                </w:tcPr>
                <w:p w14:paraId="473C86E6">
                  <w:pPr>
                    <w:spacing w:after="0" w:line="276" w:lineRule="auto"/>
                    <w:jc w:val="center"/>
                    <w:rPr>
                      <w:rFonts w:hint="default" w:asciiTheme="minorHAnsi" w:hAnsiTheme="minorHAnsi" w:eastAsiaTheme="minorHAnsi" w:cstheme="minorHAnsi"/>
                      <w:iCs/>
                      <w:color w:val="0000FF"/>
                      <w:sz w:val="22"/>
                      <w:szCs w:val="22"/>
                      <w:lang w:val="en-US" w:eastAsia="en-US" w:bidi="ar-SA"/>
                    </w:rPr>
                  </w:pPr>
                  <w:r>
                    <w:rPr>
                      <w:rFonts w:hint="default" w:cstheme="minorHAnsi"/>
                      <w:iCs/>
                      <w:color w:val="0000FF"/>
                      <w:sz w:val="22"/>
                      <w:szCs w:val="22"/>
                      <w:lang w:val="en-US" w:eastAsia="en-US" w:bidi="ar-SA"/>
                    </w:rPr>
                    <w:t>0</w:t>
                  </w:r>
                </w:p>
              </w:tc>
              <w:tc>
                <w:tcPr>
                  <w:tcW w:w="3972" w:type="dxa"/>
                  <w:shd w:val="clear" w:color="auto" w:fill="auto"/>
                  <w:vAlign w:val="top"/>
                </w:tcPr>
                <w:p w14:paraId="0C500EB2">
                  <w:pPr>
                    <w:spacing w:after="0" w:line="276" w:lineRule="auto"/>
                    <w:jc w:val="both"/>
                    <w:rPr>
                      <w:rFonts w:asciiTheme="minorHAnsi" w:hAnsiTheme="minorHAnsi" w:eastAsiaTheme="minorHAnsi" w:cstheme="minorHAnsi"/>
                      <w:i/>
                      <w:sz w:val="22"/>
                      <w:szCs w:val="22"/>
                      <w:lang w:val="en-US" w:eastAsia="en-US" w:bidi="ar-SA"/>
                    </w:rPr>
                  </w:pPr>
                </w:p>
              </w:tc>
            </w:tr>
            <w:tr w14:paraId="7AB1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770D3610">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VIII</w:t>
                  </w:r>
                </w:p>
              </w:tc>
              <w:tc>
                <w:tcPr>
                  <w:tcW w:w="999" w:type="dxa"/>
                  <w:shd w:val="clear" w:color="auto" w:fill="auto"/>
                  <w:vAlign w:val="top"/>
                </w:tcPr>
                <w:p w14:paraId="566381CE">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6</w:t>
                  </w:r>
                </w:p>
              </w:tc>
              <w:tc>
                <w:tcPr>
                  <w:tcW w:w="939" w:type="dxa"/>
                  <w:shd w:val="clear" w:color="auto" w:fill="auto"/>
                  <w:vAlign w:val="top"/>
                </w:tcPr>
                <w:p w14:paraId="3AB8F710">
                  <w:pPr>
                    <w:spacing w:after="0" w:line="276" w:lineRule="auto"/>
                    <w:jc w:val="center"/>
                    <w:rPr>
                      <w:rFonts w:hint="default" w:asciiTheme="minorHAnsi" w:hAnsiTheme="minorHAnsi" w:eastAsiaTheme="minorHAnsi" w:cstheme="minorBidi"/>
                      <w:color w:val="0000FF"/>
                      <w:sz w:val="22"/>
                      <w:szCs w:val="22"/>
                      <w:lang w:val="en-US" w:eastAsia="en-US" w:bidi="ar-SA"/>
                    </w:rPr>
                  </w:pPr>
                  <w:r>
                    <w:rPr>
                      <w:rFonts w:cstheme="minorHAnsi"/>
                      <w:color w:val="5B9BD5" w:themeColor="accent1"/>
                      <w14:textFill>
                        <w14:solidFill>
                          <w14:schemeClr w14:val="accent1"/>
                        </w14:solidFill>
                      </w14:textFill>
                    </w:rPr>
                    <w:t>6</w:t>
                  </w:r>
                </w:p>
              </w:tc>
              <w:tc>
                <w:tcPr>
                  <w:tcW w:w="950" w:type="dxa"/>
                  <w:shd w:val="clear" w:color="auto" w:fill="auto"/>
                  <w:vAlign w:val="top"/>
                </w:tcPr>
                <w:p w14:paraId="265E9B3B">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3</w:t>
                  </w:r>
                </w:p>
              </w:tc>
              <w:tc>
                <w:tcPr>
                  <w:tcW w:w="941" w:type="dxa"/>
                  <w:shd w:val="clear" w:color="auto" w:fill="auto"/>
                  <w:vAlign w:val="top"/>
                </w:tcPr>
                <w:p w14:paraId="1F5C2398">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3</w:t>
                  </w:r>
                </w:p>
              </w:tc>
              <w:tc>
                <w:tcPr>
                  <w:tcW w:w="3972" w:type="dxa"/>
                  <w:shd w:val="clear" w:color="auto" w:fill="auto"/>
                  <w:vAlign w:val="top"/>
                </w:tcPr>
                <w:p w14:paraId="39AE7EDE">
                  <w:pPr>
                    <w:spacing w:after="0" w:line="276" w:lineRule="auto"/>
                    <w:jc w:val="both"/>
                    <w:rPr>
                      <w:rFonts w:asciiTheme="minorHAnsi" w:hAnsiTheme="minorHAnsi" w:eastAsiaTheme="minorHAnsi" w:cstheme="minorHAnsi"/>
                      <w:i/>
                      <w:sz w:val="22"/>
                      <w:szCs w:val="22"/>
                      <w:lang w:val="en-US" w:eastAsia="en-US" w:bidi="ar-SA"/>
                    </w:rPr>
                  </w:pPr>
                </w:p>
              </w:tc>
            </w:tr>
            <w:tr w14:paraId="7A0C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4" w:type="dxa"/>
                  <w:shd w:val="clear" w:color="auto" w:fill="auto"/>
                  <w:vAlign w:val="top"/>
                </w:tcPr>
                <w:p w14:paraId="3240BBA0">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IX</w:t>
                  </w:r>
                </w:p>
              </w:tc>
              <w:tc>
                <w:tcPr>
                  <w:tcW w:w="999" w:type="dxa"/>
                  <w:shd w:val="clear" w:color="auto" w:fill="auto"/>
                  <w:vAlign w:val="top"/>
                </w:tcPr>
                <w:p w14:paraId="798C96D3">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2</w:t>
                  </w:r>
                </w:p>
              </w:tc>
              <w:tc>
                <w:tcPr>
                  <w:tcW w:w="939" w:type="dxa"/>
                  <w:shd w:val="clear" w:color="auto" w:fill="auto"/>
                  <w:vAlign w:val="top"/>
                </w:tcPr>
                <w:p w14:paraId="66A739D1">
                  <w:pPr>
                    <w:spacing w:after="0" w:line="276" w:lineRule="auto"/>
                    <w:jc w:val="center"/>
                    <w:rPr>
                      <w:rFonts w:hint="default" w:asciiTheme="minorHAnsi" w:hAnsiTheme="minorHAnsi" w:eastAsiaTheme="minorHAnsi" w:cstheme="minorBidi"/>
                      <w:color w:val="0000FF"/>
                      <w:sz w:val="22"/>
                      <w:szCs w:val="22"/>
                      <w:lang w:val="en-US" w:eastAsia="en-US" w:bidi="ar-SA"/>
                    </w:rPr>
                  </w:pPr>
                  <w:r>
                    <w:rPr>
                      <w:rFonts w:cstheme="minorHAnsi"/>
                      <w:color w:val="5B9BD5" w:themeColor="accent1"/>
                      <w14:textFill>
                        <w14:solidFill>
                          <w14:schemeClr w14:val="accent1"/>
                        </w14:solidFill>
                      </w14:textFill>
                    </w:rPr>
                    <w:t>0</w:t>
                  </w:r>
                </w:p>
              </w:tc>
              <w:tc>
                <w:tcPr>
                  <w:tcW w:w="950" w:type="dxa"/>
                  <w:shd w:val="clear" w:color="auto" w:fill="auto"/>
                  <w:vAlign w:val="top"/>
                </w:tcPr>
                <w:p w14:paraId="7141A33A">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0</w:t>
                  </w:r>
                </w:p>
              </w:tc>
              <w:tc>
                <w:tcPr>
                  <w:tcW w:w="941" w:type="dxa"/>
                  <w:shd w:val="clear" w:color="auto" w:fill="auto"/>
                  <w:vAlign w:val="top"/>
                </w:tcPr>
                <w:p w14:paraId="2BCF09AA">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0</w:t>
                  </w:r>
                </w:p>
              </w:tc>
              <w:tc>
                <w:tcPr>
                  <w:tcW w:w="3972" w:type="dxa"/>
                  <w:shd w:val="clear" w:color="auto" w:fill="auto"/>
                  <w:vAlign w:val="top"/>
                </w:tcPr>
                <w:p w14:paraId="38DCF277">
                  <w:pPr>
                    <w:spacing w:after="0" w:line="276" w:lineRule="auto"/>
                    <w:jc w:val="both"/>
                    <w:rPr>
                      <w:rFonts w:asciiTheme="minorHAnsi" w:hAnsiTheme="minorHAnsi" w:eastAsiaTheme="minorHAnsi" w:cstheme="minorHAnsi"/>
                      <w:i/>
                      <w:sz w:val="22"/>
                      <w:szCs w:val="22"/>
                      <w:lang w:val="en-US" w:eastAsia="en-US" w:bidi="ar-SA"/>
                    </w:rPr>
                  </w:pPr>
                </w:p>
              </w:tc>
            </w:tr>
            <w:tr w14:paraId="08DF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3936ED27">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X</w:t>
                  </w:r>
                </w:p>
              </w:tc>
              <w:tc>
                <w:tcPr>
                  <w:tcW w:w="999" w:type="dxa"/>
                  <w:shd w:val="clear" w:color="auto" w:fill="auto"/>
                  <w:vAlign w:val="top"/>
                </w:tcPr>
                <w:p w14:paraId="549E2EEC">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5B9BD5" w:themeColor="accent1"/>
                      <w14:textFill>
                        <w14:solidFill>
                          <w14:schemeClr w14:val="accent1"/>
                        </w14:solidFill>
                      </w14:textFill>
                    </w:rPr>
                    <w:t>0</w:t>
                  </w:r>
                </w:p>
              </w:tc>
              <w:tc>
                <w:tcPr>
                  <w:tcW w:w="939" w:type="dxa"/>
                  <w:shd w:val="clear" w:color="auto" w:fill="auto"/>
                  <w:vAlign w:val="top"/>
                </w:tcPr>
                <w:p w14:paraId="1BB07176">
                  <w:pPr>
                    <w:spacing w:after="0" w:line="276" w:lineRule="auto"/>
                    <w:jc w:val="center"/>
                    <w:rPr>
                      <w:rFonts w:hint="default" w:asciiTheme="minorHAnsi" w:hAnsiTheme="minorHAnsi" w:eastAsiaTheme="minorHAnsi" w:cstheme="minorBidi"/>
                      <w:color w:val="0000FF"/>
                      <w:sz w:val="22"/>
                      <w:szCs w:val="22"/>
                      <w:lang w:val="en-US" w:eastAsia="en-US" w:bidi="ar-SA"/>
                    </w:rPr>
                  </w:pPr>
                  <w:r>
                    <w:rPr>
                      <w:rFonts w:cstheme="minorHAnsi"/>
                      <w:color w:val="5B9BD5" w:themeColor="accent1"/>
                      <w14:textFill>
                        <w14:solidFill>
                          <w14:schemeClr w14:val="accent1"/>
                        </w14:solidFill>
                      </w14:textFill>
                    </w:rPr>
                    <w:t>0</w:t>
                  </w:r>
                </w:p>
              </w:tc>
              <w:tc>
                <w:tcPr>
                  <w:tcW w:w="950" w:type="dxa"/>
                  <w:shd w:val="clear" w:color="auto" w:fill="auto"/>
                  <w:vAlign w:val="top"/>
                </w:tcPr>
                <w:p w14:paraId="25F7ABB2">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0</w:t>
                  </w:r>
                </w:p>
              </w:tc>
              <w:tc>
                <w:tcPr>
                  <w:tcW w:w="941" w:type="dxa"/>
                  <w:shd w:val="clear" w:color="auto" w:fill="auto"/>
                  <w:vAlign w:val="top"/>
                </w:tcPr>
                <w:p w14:paraId="7A5D8DEB">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5B9BD5" w:themeColor="accent1"/>
                      <w14:textFill>
                        <w14:solidFill>
                          <w14:schemeClr w14:val="accent1"/>
                        </w14:solidFill>
                      </w14:textFill>
                    </w:rPr>
                    <w:t>0</w:t>
                  </w:r>
                </w:p>
              </w:tc>
              <w:tc>
                <w:tcPr>
                  <w:tcW w:w="3972" w:type="dxa"/>
                  <w:shd w:val="clear" w:color="auto" w:fill="auto"/>
                  <w:vAlign w:val="top"/>
                </w:tcPr>
                <w:p w14:paraId="6C5E0C8C">
                  <w:pPr>
                    <w:spacing w:after="0" w:line="276" w:lineRule="auto"/>
                    <w:jc w:val="both"/>
                    <w:rPr>
                      <w:rFonts w:asciiTheme="minorHAnsi" w:hAnsiTheme="minorHAnsi" w:eastAsiaTheme="minorHAnsi" w:cstheme="minorHAnsi"/>
                      <w:i/>
                      <w:sz w:val="22"/>
                      <w:szCs w:val="22"/>
                      <w:lang w:val="en-US" w:eastAsia="en-US" w:bidi="ar-SA"/>
                    </w:rPr>
                  </w:pPr>
                </w:p>
              </w:tc>
            </w:tr>
            <w:tr w14:paraId="0EAC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34785722">
                  <w:pPr>
                    <w:spacing w:after="0" w:line="276" w:lineRule="auto"/>
                    <w:jc w:val="both"/>
                    <w:rPr>
                      <w:rFonts w:hint="default" w:cstheme="minorHAnsi"/>
                      <w:i/>
                      <w:color w:val="0000FF"/>
                      <w:lang w:val="en-US"/>
                    </w:rPr>
                  </w:pPr>
                  <w:r>
                    <w:rPr>
                      <w:rFonts w:hint="default" w:cstheme="minorHAnsi"/>
                      <w:i/>
                      <w:color w:val="0000FF"/>
                      <w:lang w:val="en-US"/>
                    </w:rPr>
                    <w:t>Total</w:t>
                  </w:r>
                </w:p>
              </w:tc>
              <w:tc>
                <w:tcPr>
                  <w:tcW w:w="999" w:type="dxa"/>
                  <w:shd w:val="clear" w:color="auto" w:fill="auto"/>
                  <w:vAlign w:val="top"/>
                </w:tcPr>
                <w:p w14:paraId="2990E00F">
                  <w:pPr>
                    <w:spacing w:after="0" w:line="276" w:lineRule="auto"/>
                    <w:jc w:val="center"/>
                    <w:rPr>
                      <w:rFonts w:hint="default" w:cstheme="minorHAnsi"/>
                      <w:color w:val="0000FF"/>
                      <w:lang w:val="en-US"/>
                    </w:rPr>
                  </w:pPr>
                  <w:r>
                    <w:rPr>
                      <w:rFonts w:hint="default" w:cstheme="minorHAnsi"/>
                      <w:color w:val="0000FF"/>
                      <w:lang w:val="en-US"/>
                    </w:rPr>
                    <w:t>26</w:t>
                  </w:r>
                </w:p>
              </w:tc>
              <w:tc>
                <w:tcPr>
                  <w:tcW w:w="939" w:type="dxa"/>
                  <w:shd w:val="clear" w:color="auto" w:fill="auto"/>
                  <w:vAlign w:val="top"/>
                </w:tcPr>
                <w:p w14:paraId="380FD0AA">
                  <w:pPr>
                    <w:jc w:val="center"/>
                    <w:rPr>
                      <w:rFonts w:hint="default" w:cstheme="minorHAnsi"/>
                      <w:color w:val="0000FF"/>
                      <w:lang w:val="en-US"/>
                    </w:rPr>
                  </w:pPr>
                  <w:r>
                    <w:rPr>
                      <w:rFonts w:hint="default" w:cstheme="minorHAnsi"/>
                      <w:color w:val="0000FF"/>
                      <w:lang w:val="en-US"/>
                    </w:rPr>
                    <w:t>28</w:t>
                  </w:r>
                </w:p>
              </w:tc>
              <w:tc>
                <w:tcPr>
                  <w:tcW w:w="950" w:type="dxa"/>
                  <w:shd w:val="clear" w:color="auto" w:fill="auto"/>
                  <w:vAlign w:val="top"/>
                </w:tcPr>
                <w:p w14:paraId="2E7846FC">
                  <w:pPr>
                    <w:spacing w:after="0" w:line="276" w:lineRule="auto"/>
                    <w:jc w:val="center"/>
                    <w:rPr>
                      <w:rFonts w:hint="default" w:cstheme="minorHAnsi"/>
                      <w:iCs/>
                      <w:color w:val="0000FF"/>
                      <w:lang w:val="en-US"/>
                    </w:rPr>
                  </w:pPr>
                  <w:r>
                    <w:rPr>
                      <w:rFonts w:hint="default" w:cstheme="minorHAnsi"/>
                      <w:iCs/>
                      <w:color w:val="0000FF"/>
                      <w:lang w:val="en-US"/>
                    </w:rPr>
                    <w:t>10</w:t>
                  </w:r>
                </w:p>
              </w:tc>
              <w:tc>
                <w:tcPr>
                  <w:tcW w:w="941" w:type="dxa"/>
                  <w:shd w:val="clear" w:color="auto" w:fill="auto"/>
                  <w:vAlign w:val="top"/>
                </w:tcPr>
                <w:p w14:paraId="0CA67C4D">
                  <w:pPr>
                    <w:spacing w:after="0" w:line="276" w:lineRule="auto"/>
                    <w:jc w:val="center"/>
                    <w:rPr>
                      <w:rFonts w:hint="default" w:cstheme="minorHAnsi"/>
                      <w:iCs/>
                      <w:color w:val="0000FF"/>
                      <w:lang w:val="en-US"/>
                    </w:rPr>
                  </w:pPr>
                  <w:r>
                    <w:rPr>
                      <w:rFonts w:hint="default" w:cstheme="minorHAnsi"/>
                      <w:iCs/>
                      <w:color w:val="0000FF"/>
                      <w:lang w:val="en-US"/>
                    </w:rPr>
                    <w:t>12</w:t>
                  </w:r>
                </w:p>
              </w:tc>
              <w:tc>
                <w:tcPr>
                  <w:tcW w:w="3972" w:type="dxa"/>
                  <w:shd w:val="clear" w:color="auto" w:fill="auto"/>
                  <w:vAlign w:val="top"/>
                </w:tcPr>
                <w:p w14:paraId="4DB7E19D">
                  <w:pPr>
                    <w:spacing w:after="0" w:line="276" w:lineRule="auto"/>
                    <w:jc w:val="both"/>
                    <w:rPr>
                      <w:rFonts w:asciiTheme="minorHAnsi" w:hAnsiTheme="minorHAnsi" w:eastAsiaTheme="minorHAnsi" w:cstheme="minorHAnsi"/>
                      <w:i/>
                      <w:sz w:val="22"/>
                      <w:szCs w:val="22"/>
                      <w:lang w:val="en-US" w:eastAsia="en-US" w:bidi="ar-SA"/>
                    </w:rPr>
                  </w:pPr>
                </w:p>
              </w:tc>
            </w:tr>
          </w:tbl>
          <w:p w14:paraId="0B80950E">
            <w:pPr>
              <w:spacing w:after="0" w:line="276" w:lineRule="auto"/>
              <w:jc w:val="both"/>
              <w:rPr>
                <w:rFonts w:cstheme="minorHAnsi"/>
                <w:i/>
                <w:color w:val="auto"/>
              </w:rPr>
            </w:pPr>
          </w:p>
          <w:tbl>
            <w:tblPr>
              <w:tblStyle w:val="16"/>
              <w:tblW w:w="0" w:type="auto"/>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1013"/>
              <w:gridCol w:w="953"/>
              <w:gridCol w:w="963"/>
              <w:gridCol w:w="955"/>
              <w:gridCol w:w="3886"/>
            </w:tblGrid>
            <w:tr w14:paraId="0642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vAlign w:val="bottom"/>
                </w:tcPr>
                <w:p w14:paraId="226DA695">
                  <w:pPr>
                    <w:spacing w:after="0" w:line="276" w:lineRule="auto"/>
                    <w:jc w:val="both"/>
                    <w:rPr>
                      <w:rFonts w:cstheme="minorHAnsi"/>
                      <w:bCs/>
                      <w:i/>
                      <w:color w:val="FF0000"/>
                    </w:rPr>
                  </w:pPr>
                  <w:r>
                    <w:rPr>
                      <w:rFonts w:cstheme="minorHAnsi"/>
                      <w:bCs/>
                      <w:i/>
                      <w:color w:val="FF0000"/>
                    </w:rPr>
                    <w:t>New Admissions &amp; Drop-outs Status of (Sindhi Jamat Co Operative Housing Society)</w:t>
                  </w:r>
                </w:p>
                <w:p w14:paraId="6CCDAC33">
                  <w:pPr>
                    <w:spacing w:after="0" w:line="276" w:lineRule="auto"/>
                    <w:jc w:val="both"/>
                    <w:rPr>
                      <w:rFonts w:cstheme="minorHAnsi"/>
                      <w:i/>
                      <w:color w:val="auto"/>
                    </w:rPr>
                  </w:pPr>
                  <w:r>
                    <w:rPr>
                      <w:rFonts w:cstheme="minorHAnsi"/>
                      <w:bCs/>
                      <w:i/>
                      <w:color w:val="FF0000"/>
                    </w:rPr>
                    <w:t>Disaggregated by Gender &amp; Grade</w:t>
                  </w:r>
                </w:p>
              </w:tc>
            </w:tr>
            <w:tr w14:paraId="4BD2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55" w:type="dxa"/>
                  <w:vMerge w:val="restart"/>
                  <w:vAlign w:val="center"/>
                </w:tcPr>
                <w:p w14:paraId="4320E8D9">
                  <w:pPr>
                    <w:spacing w:after="0" w:line="276" w:lineRule="auto"/>
                    <w:jc w:val="both"/>
                    <w:rPr>
                      <w:rFonts w:cstheme="minorHAnsi"/>
                      <w:b/>
                      <w:color w:val="auto"/>
                    </w:rPr>
                  </w:pPr>
                  <w:r>
                    <w:rPr>
                      <w:rFonts w:cstheme="minorHAnsi"/>
                      <w:b/>
                    </w:rPr>
                    <w:t>Grade</w:t>
                  </w:r>
                </w:p>
              </w:tc>
              <w:tc>
                <w:tcPr>
                  <w:tcW w:w="1966" w:type="dxa"/>
                  <w:gridSpan w:val="2"/>
                  <w:vAlign w:val="center"/>
                </w:tcPr>
                <w:p w14:paraId="69D25B4D">
                  <w:pPr>
                    <w:spacing w:after="0" w:line="276" w:lineRule="auto"/>
                    <w:jc w:val="both"/>
                    <w:rPr>
                      <w:rFonts w:cstheme="minorHAnsi"/>
                      <w:b/>
                      <w:color w:val="auto"/>
                    </w:rPr>
                  </w:pPr>
                  <w:r>
                    <w:rPr>
                      <w:rFonts w:cstheme="minorHAnsi"/>
                      <w:b/>
                    </w:rPr>
                    <w:t>No. of New Admissions</w:t>
                  </w:r>
                </w:p>
              </w:tc>
              <w:tc>
                <w:tcPr>
                  <w:tcW w:w="1918" w:type="dxa"/>
                  <w:gridSpan w:val="2"/>
                  <w:vAlign w:val="center"/>
                </w:tcPr>
                <w:p w14:paraId="6B9E95B2">
                  <w:pPr>
                    <w:spacing w:after="0" w:line="276" w:lineRule="auto"/>
                    <w:jc w:val="both"/>
                    <w:rPr>
                      <w:rFonts w:cstheme="minorHAnsi"/>
                      <w:b/>
                      <w:color w:val="auto"/>
                    </w:rPr>
                  </w:pPr>
                  <w:r>
                    <w:rPr>
                      <w:rFonts w:cstheme="minorHAnsi"/>
                      <w:b/>
                    </w:rPr>
                    <w:t>No. of dropouts</w:t>
                  </w:r>
                </w:p>
              </w:tc>
              <w:tc>
                <w:tcPr>
                  <w:tcW w:w="3886" w:type="dxa"/>
                  <w:vMerge w:val="restart"/>
                  <w:vAlign w:val="center"/>
                </w:tcPr>
                <w:p w14:paraId="29E6180C">
                  <w:pPr>
                    <w:spacing w:after="0" w:line="276" w:lineRule="auto"/>
                    <w:jc w:val="both"/>
                    <w:rPr>
                      <w:rFonts w:cstheme="minorHAnsi"/>
                      <w:b/>
                      <w:color w:val="auto"/>
                    </w:rPr>
                  </w:pPr>
                  <w:r>
                    <w:rPr>
                      <w:rFonts w:cstheme="minorHAnsi"/>
                      <w:b/>
                    </w:rPr>
                    <w:t>Reason of high drop outs (If applicable)</w:t>
                  </w:r>
                </w:p>
              </w:tc>
            </w:tr>
            <w:tr w14:paraId="25B6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55" w:type="dxa"/>
                  <w:vMerge w:val="continue"/>
                  <w:vAlign w:val="top"/>
                </w:tcPr>
                <w:p w14:paraId="2C45E1F6">
                  <w:pPr>
                    <w:spacing w:after="0" w:line="276" w:lineRule="auto"/>
                    <w:jc w:val="both"/>
                    <w:rPr>
                      <w:rFonts w:cstheme="minorHAnsi"/>
                      <w:i/>
                      <w:color w:val="auto"/>
                    </w:rPr>
                  </w:pPr>
                </w:p>
              </w:tc>
              <w:tc>
                <w:tcPr>
                  <w:tcW w:w="1013" w:type="dxa"/>
                  <w:shd w:val="clear" w:color="auto" w:fill="FFFF00"/>
                  <w:vAlign w:val="top"/>
                </w:tcPr>
                <w:p w14:paraId="2F651CEB">
                  <w:pPr>
                    <w:spacing w:after="0" w:line="276" w:lineRule="auto"/>
                    <w:jc w:val="center"/>
                    <w:rPr>
                      <w:rFonts w:cstheme="minorHAnsi"/>
                      <w:iCs/>
                      <w:color w:val="auto"/>
                    </w:rPr>
                  </w:pPr>
                  <w:r>
                    <w:rPr>
                      <w:rFonts w:cstheme="minorHAnsi"/>
                    </w:rPr>
                    <w:t>Girls</w:t>
                  </w:r>
                </w:p>
              </w:tc>
              <w:tc>
                <w:tcPr>
                  <w:tcW w:w="953" w:type="dxa"/>
                  <w:shd w:val="clear" w:color="auto" w:fill="FFFF00"/>
                  <w:vAlign w:val="top"/>
                </w:tcPr>
                <w:p w14:paraId="1E072D77">
                  <w:pPr>
                    <w:spacing w:after="0" w:line="276" w:lineRule="auto"/>
                    <w:jc w:val="center"/>
                    <w:rPr>
                      <w:rFonts w:cstheme="minorHAnsi"/>
                      <w:iCs/>
                      <w:color w:val="auto"/>
                    </w:rPr>
                  </w:pPr>
                  <w:r>
                    <w:rPr>
                      <w:rFonts w:cstheme="minorHAnsi"/>
                    </w:rPr>
                    <w:t>Boys</w:t>
                  </w:r>
                </w:p>
              </w:tc>
              <w:tc>
                <w:tcPr>
                  <w:tcW w:w="963" w:type="dxa"/>
                  <w:shd w:val="clear" w:color="auto" w:fill="FFFF00"/>
                  <w:vAlign w:val="top"/>
                </w:tcPr>
                <w:p w14:paraId="7382E503">
                  <w:pPr>
                    <w:spacing w:after="0" w:line="276" w:lineRule="auto"/>
                    <w:jc w:val="center"/>
                    <w:rPr>
                      <w:rFonts w:cstheme="minorHAnsi"/>
                      <w:iCs/>
                      <w:color w:val="auto"/>
                    </w:rPr>
                  </w:pPr>
                  <w:r>
                    <w:rPr>
                      <w:rFonts w:cstheme="minorHAnsi"/>
                    </w:rPr>
                    <w:t>Girls</w:t>
                  </w:r>
                </w:p>
              </w:tc>
              <w:tc>
                <w:tcPr>
                  <w:tcW w:w="955" w:type="dxa"/>
                  <w:shd w:val="clear" w:color="auto" w:fill="FFFF00"/>
                  <w:vAlign w:val="top"/>
                </w:tcPr>
                <w:p w14:paraId="35AD5AF3">
                  <w:pPr>
                    <w:spacing w:after="0" w:line="276" w:lineRule="auto"/>
                    <w:jc w:val="center"/>
                    <w:rPr>
                      <w:rFonts w:cstheme="minorHAnsi"/>
                      <w:iCs/>
                      <w:color w:val="auto"/>
                    </w:rPr>
                  </w:pPr>
                  <w:r>
                    <w:rPr>
                      <w:rFonts w:cstheme="minorHAnsi"/>
                    </w:rPr>
                    <w:t>Boys</w:t>
                  </w:r>
                </w:p>
              </w:tc>
              <w:tc>
                <w:tcPr>
                  <w:tcW w:w="3886" w:type="dxa"/>
                  <w:vMerge w:val="continue"/>
                  <w:vAlign w:val="top"/>
                </w:tcPr>
                <w:p w14:paraId="59139284">
                  <w:pPr>
                    <w:spacing w:after="0" w:line="276" w:lineRule="auto"/>
                    <w:jc w:val="both"/>
                    <w:rPr>
                      <w:rFonts w:cstheme="minorHAnsi"/>
                      <w:i/>
                      <w:color w:val="auto"/>
                    </w:rPr>
                  </w:pPr>
                </w:p>
              </w:tc>
            </w:tr>
            <w:tr w14:paraId="1014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65373073">
                  <w:pPr>
                    <w:spacing w:after="0" w:line="276" w:lineRule="auto"/>
                    <w:jc w:val="both"/>
                    <w:rPr>
                      <w:rFonts w:cstheme="minorHAnsi"/>
                      <w:color w:val="0000FF"/>
                    </w:rPr>
                  </w:pPr>
                  <w:r>
                    <w:rPr>
                      <w:rFonts w:cstheme="minorHAnsi"/>
                      <w:color w:val="0000FF"/>
                    </w:rPr>
                    <w:t>KG</w:t>
                  </w:r>
                </w:p>
              </w:tc>
              <w:tc>
                <w:tcPr>
                  <w:tcW w:w="1013" w:type="dxa"/>
                  <w:vAlign w:val="top"/>
                </w:tcPr>
                <w:p w14:paraId="47D597CB">
                  <w:pPr>
                    <w:spacing w:after="0" w:line="276" w:lineRule="auto"/>
                    <w:jc w:val="center"/>
                    <w:rPr>
                      <w:rFonts w:hint="default" w:cstheme="minorHAnsi"/>
                      <w:iCs/>
                      <w:color w:val="0000FF"/>
                      <w:lang w:val="en-US"/>
                    </w:rPr>
                  </w:pPr>
                  <w:r>
                    <w:rPr>
                      <w:rFonts w:cstheme="minorHAnsi"/>
                      <w:color w:val="0000FF"/>
                    </w:rPr>
                    <w:t>15</w:t>
                  </w:r>
                </w:p>
              </w:tc>
              <w:tc>
                <w:tcPr>
                  <w:tcW w:w="953" w:type="dxa"/>
                  <w:vAlign w:val="top"/>
                </w:tcPr>
                <w:p w14:paraId="244CE157">
                  <w:pPr>
                    <w:spacing w:after="0" w:line="276" w:lineRule="auto"/>
                    <w:jc w:val="center"/>
                    <w:rPr>
                      <w:rFonts w:hint="default" w:cstheme="minorHAnsi"/>
                      <w:iCs/>
                      <w:color w:val="0000FF"/>
                      <w:lang w:val="en-US"/>
                    </w:rPr>
                  </w:pPr>
                  <w:r>
                    <w:rPr>
                      <w:rFonts w:cstheme="minorHAnsi"/>
                      <w:color w:val="0000FF"/>
                    </w:rPr>
                    <w:t>15</w:t>
                  </w:r>
                </w:p>
              </w:tc>
              <w:tc>
                <w:tcPr>
                  <w:tcW w:w="963" w:type="dxa"/>
                  <w:vAlign w:val="top"/>
                </w:tcPr>
                <w:p w14:paraId="06C953BD">
                  <w:pPr>
                    <w:spacing w:after="0" w:line="276" w:lineRule="auto"/>
                    <w:jc w:val="center"/>
                    <w:rPr>
                      <w:rFonts w:hint="default" w:cstheme="minorHAnsi"/>
                      <w:iCs/>
                      <w:color w:val="0000FF"/>
                      <w:lang w:val="en-US"/>
                    </w:rPr>
                  </w:pPr>
                  <w:r>
                    <w:rPr>
                      <w:rFonts w:cstheme="minorHAnsi"/>
                      <w:color w:val="0000FF"/>
                    </w:rPr>
                    <w:t>1</w:t>
                  </w:r>
                </w:p>
              </w:tc>
              <w:tc>
                <w:tcPr>
                  <w:tcW w:w="955" w:type="dxa"/>
                  <w:vAlign w:val="top"/>
                </w:tcPr>
                <w:p w14:paraId="2DBC8AA4">
                  <w:pPr>
                    <w:spacing w:after="0" w:line="276" w:lineRule="auto"/>
                    <w:jc w:val="center"/>
                    <w:rPr>
                      <w:rFonts w:hint="default" w:cstheme="minorHAnsi"/>
                      <w:iCs/>
                      <w:color w:val="0000FF"/>
                      <w:lang w:val="en-US"/>
                    </w:rPr>
                  </w:pPr>
                  <w:r>
                    <w:rPr>
                      <w:rFonts w:cstheme="minorHAnsi"/>
                      <w:color w:val="0000FF"/>
                    </w:rPr>
                    <w:t>1</w:t>
                  </w:r>
                </w:p>
              </w:tc>
              <w:tc>
                <w:tcPr>
                  <w:tcW w:w="3886" w:type="dxa"/>
                  <w:vAlign w:val="top"/>
                </w:tcPr>
                <w:p w14:paraId="39596406">
                  <w:pPr>
                    <w:spacing w:after="0" w:line="276" w:lineRule="auto"/>
                    <w:jc w:val="both"/>
                    <w:rPr>
                      <w:rFonts w:cstheme="minorHAnsi"/>
                      <w:i/>
                      <w:color w:val="auto"/>
                    </w:rPr>
                  </w:pPr>
                </w:p>
              </w:tc>
            </w:tr>
            <w:tr w14:paraId="7BB3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292DD4E0">
                  <w:pPr>
                    <w:spacing w:after="0" w:line="276" w:lineRule="auto"/>
                    <w:jc w:val="both"/>
                    <w:rPr>
                      <w:rFonts w:cstheme="minorHAnsi"/>
                      <w:color w:val="0000FF"/>
                    </w:rPr>
                  </w:pPr>
                  <w:r>
                    <w:rPr>
                      <w:rFonts w:cstheme="minorHAnsi"/>
                      <w:color w:val="0000FF"/>
                    </w:rPr>
                    <w:t>I</w:t>
                  </w:r>
                </w:p>
              </w:tc>
              <w:tc>
                <w:tcPr>
                  <w:tcW w:w="1013" w:type="dxa"/>
                  <w:vAlign w:val="top"/>
                </w:tcPr>
                <w:p w14:paraId="542C1BB1">
                  <w:pPr>
                    <w:spacing w:after="0" w:line="276" w:lineRule="auto"/>
                    <w:jc w:val="center"/>
                    <w:rPr>
                      <w:rFonts w:hint="default" w:cstheme="minorHAnsi"/>
                      <w:iCs/>
                      <w:color w:val="0000FF"/>
                      <w:lang w:val="en-US"/>
                    </w:rPr>
                  </w:pPr>
                  <w:r>
                    <w:rPr>
                      <w:rFonts w:cstheme="minorHAnsi"/>
                      <w:color w:val="0000FF"/>
                    </w:rPr>
                    <w:t>2</w:t>
                  </w:r>
                </w:p>
              </w:tc>
              <w:tc>
                <w:tcPr>
                  <w:tcW w:w="953" w:type="dxa"/>
                  <w:vAlign w:val="top"/>
                </w:tcPr>
                <w:p w14:paraId="6A52B726">
                  <w:pPr>
                    <w:spacing w:after="0" w:line="276" w:lineRule="auto"/>
                    <w:jc w:val="center"/>
                    <w:rPr>
                      <w:rFonts w:hint="default" w:cstheme="minorHAnsi"/>
                      <w:iCs/>
                      <w:color w:val="0000FF"/>
                      <w:lang w:val="en-US"/>
                    </w:rPr>
                  </w:pPr>
                  <w:r>
                    <w:rPr>
                      <w:rFonts w:cstheme="minorHAnsi"/>
                      <w:color w:val="0000FF"/>
                    </w:rPr>
                    <w:t>3</w:t>
                  </w:r>
                </w:p>
              </w:tc>
              <w:tc>
                <w:tcPr>
                  <w:tcW w:w="963" w:type="dxa"/>
                  <w:vAlign w:val="top"/>
                </w:tcPr>
                <w:p w14:paraId="1C352A62">
                  <w:pPr>
                    <w:spacing w:after="0" w:line="276" w:lineRule="auto"/>
                    <w:jc w:val="center"/>
                    <w:rPr>
                      <w:rFonts w:cstheme="minorHAnsi"/>
                      <w:iCs/>
                      <w:color w:val="0000FF"/>
                    </w:rPr>
                  </w:pPr>
                  <w:r>
                    <w:rPr>
                      <w:rFonts w:cstheme="minorHAnsi"/>
                      <w:color w:val="0000FF"/>
                    </w:rPr>
                    <w:t>1</w:t>
                  </w:r>
                </w:p>
              </w:tc>
              <w:tc>
                <w:tcPr>
                  <w:tcW w:w="955" w:type="dxa"/>
                  <w:vAlign w:val="top"/>
                </w:tcPr>
                <w:p w14:paraId="48F3EC48">
                  <w:pPr>
                    <w:spacing w:after="0" w:line="276" w:lineRule="auto"/>
                    <w:jc w:val="center"/>
                    <w:rPr>
                      <w:rFonts w:cstheme="minorHAnsi"/>
                      <w:iCs/>
                      <w:color w:val="0000FF"/>
                    </w:rPr>
                  </w:pPr>
                  <w:r>
                    <w:rPr>
                      <w:rFonts w:cstheme="minorHAnsi"/>
                      <w:color w:val="0000FF"/>
                    </w:rPr>
                    <w:t>0</w:t>
                  </w:r>
                </w:p>
              </w:tc>
              <w:tc>
                <w:tcPr>
                  <w:tcW w:w="3886" w:type="dxa"/>
                  <w:tcBorders>
                    <w:bottom w:val="single" w:color="auto" w:sz="4" w:space="0"/>
                  </w:tcBorders>
                  <w:vAlign w:val="top"/>
                </w:tcPr>
                <w:p w14:paraId="2A139AF6">
                  <w:pPr>
                    <w:spacing w:after="0" w:line="276" w:lineRule="auto"/>
                    <w:jc w:val="both"/>
                    <w:rPr>
                      <w:rFonts w:cstheme="minorHAnsi"/>
                      <w:i/>
                      <w:color w:val="auto"/>
                    </w:rPr>
                  </w:pPr>
                </w:p>
              </w:tc>
            </w:tr>
            <w:tr w14:paraId="49F9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1AB6E90E">
                  <w:pPr>
                    <w:spacing w:after="0" w:line="276" w:lineRule="auto"/>
                    <w:jc w:val="both"/>
                    <w:rPr>
                      <w:rFonts w:cstheme="minorHAnsi"/>
                      <w:color w:val="0000FF"/>
                    </w:rPr>
                  </w:pPr>
                  <w:r>
                    <w:rPr>
                      <w:rFonts w:cstheme="minorHAnsi"/>
                      <w:color w:val="0000FF"/>
                    </w:rPr>
                    <w:t>II</w:t>
                  </w:r>
                </w:p>
              </w:tc>
              <w:tc>
                <w:tcPr>
                  <w:tcW w:w="1013" w:type="dxa"/>
                  <w:vAlign w:val="top"/>
                </w:tcPr>
                <w:p w14:paraId="006CAFFA">
                  <w:pPr>
                    <w:spacing w:after="0" w:line="276" w:lineRule="auto"/>
                    <w:jc w:val="center"/>
                    <w:rPr>
                      <w:rFonts w:hint="default" w:cstheme="minorHAnsi"/>
                      <w:iCs/>
                      <w:color w:val="0000FF"/>
                      <w:lang w:val="en-US"/>
                    </w:rPr>
                  </w:pPr>
                  <w:r>
                    <w:rPr>
                      <w:rFonts w:cstheme="minorHAnsi"/>
                      <w:color w:val="0000FF"/>
                    </w:rPr>
                    <w:t>0</w:t>
                  </w:r>
                </w:p>
              </w:tc>
              <w:tc>
                <w:tcPr>
                  <w:tcW w:w="953" w:type="dxa"/>
                  <w:vAlign w:val="top"/>
                </w:tcPr>
                <w:p w14:paraId="6972C061">
                  <w:pPr>
                    <w:spacing w:after="0" w:line="276" w:lineRule="auto"/>
                    <w:jc w:val="center"/>
                    <w:rPr>
                      <w:rFonts w:hint="default" w:cstheme="minorHAnsi"/>
                      <w:iCs/>
                      <w:color w:val="0000FF"/>
                      <w:lang w:val="en-US"/>
                    </w:rPr>
                  </w:pPr>
                  <w:r>
                    <w:rPr>
                      <w:rFonts w:cstheme="minorHAnsi"/>
                      <w:color w:val="0000FF"/>
                    </w:rPr>
                    <w:t>0</w:t>
                  </w:r>
                </w:p>
              </w:tc>
              <w:tc>
                <w:tcPr>
                  <w:tcW w:w="963" w:type="dxa"/>
                  <w:vAlign w:val="top"/>
                </w:tcPr>
                <w:p w14:paraId="7DF2271A">
                  <w:pPr>
                    <w:spacing w:after="0" w:line="276" w:lineRule="auto"/>
                    <w:jc w:val="center"/>
                    <w:rPr>
                      <w:rFonts w:cstheme="minorHAnsi"/>
                      <w:iCs/>
                      <w:color w:val="0000FF"/>
                    </w:rPr>
                  </w:pPr>
                  <w:r>
                    <w:rPr>
                      <w:rFonts w:cstheme="minorHAnsi"/>
                      <w:color w:val="0000FF"/>
                    </w:rPr>
                    <w:t>2</w:t>
                  </w:r>
                </w:p>
              </w:tc>
              <w:tc>
                <w:tcPr>
                  <w:tcW w:w="955" w:type="dxa"/>
                  <w:vAlign w:val="top"/>
                </w:tcPr>
                <w:p w14:paraId="287D2E87">
                  <w:pPr>
                    <w:spacing w:after="0" w:line="276" w:lineRule="auto"/>
                    <w:jc w:val="center"/>
                    <w:rPr>
                      <w:rFonts w:cstheme="minorHAnsi"/>
                      <w:iCs/>
                      <w:color w:val="0000FF"/>
                    </w:rPr>
                  </w:pPr>
                  <w:r>
                    <w:rPr>
                      <w:rFonts w:cstheme="minorHAnsi"/>
                      <w:color w:val="0000FF"/>
                    </w:rPr>
                    <w:t>1</w:t>
                  </w:r>
                </w:p>
              </w:tc>
              <w:tc>
                <w:tcPr>
                  <w:tcW w:w="3886" w:type="dxa"/>
                  <w:vAlign w:val="top"/>
                </w:tcPr>
                <w:p w14:paraId="1B0FFCC2">
                  <w:pPr>
                    <w:spacing w:after="0" w:line="276" w:lineRule="auto"/>
                    <w:jc w:val="both"/>
                    <w:rPr>
                      <w:rFonts w:cstheme="minorHAnsi"/>
                      <w:i/>
                      <w:color w:val="auto"/>
                    </w:rPr>
                  </w:pPr>
                </w:p>
              </w:tc>
            </w:tr>
            <w:tr w14:paraId="57AB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3320593A">
                  <w:pPr>
                    <w:spacing w:after="0" w:line="276" w:lineRule="auto"/>
                    <w:jc w:val="both"/>
                    <w:rPr>
                      <w:rFonts w:cstheme="minorHAnsi"/>
                      <w:color w:val="0000FF"/>
                    </w:rPr>
                  </w:pPr>
                  <w:r>
                    <w:rPr>
                      <w:rFonts w:cstheme="minorHAnsi"/>
                      <w:color w:val="0000FF"/>
                    </w:rPr>
                    <w:t>III</w:t>
                  </w:r>
                </w:p>
              </w:tc>
              <w:tc>
                <w:tcPr>
                  <w:tcW w:w="1013" w:type="dxa"/>
                  <w:vAlign w:val="top"/>
                </w:tcPr>
                <w:p w14:paraId="78D602FB">
                  <w:pPr>
                    <w:spacing w:after="0" w:line="276" w:lineRule="auto"/>
                    <w:jc w:val="center"/>
                    <w:rPr>
                      <w:rFonts w:hint="default" w:cstheme="minorHAnsi"/>
                      <w:iCs/>
                      <w:color w:val="0000FF"/>
                      <w:lang w:val="en-US"/>
                    </w:rPr>
                  </w:pPr>
                  <w:r>
                    <w:rPr>
                      <w:rFonts w:cstheme="minorHAnsi"/>
                      <w:color w:val="0000FF"/>
                    </w:rPr>
                    <w:t>1</w:t>
                  </w:r>
                </w:p>
              </w:tc>
              <w:tc>
                <w:tcPr>
                  <w:tcW w:w="953" w:type="dxa"/>
                  <w:vAlign w:val="top"/>
                </w:tcPr>
                <w:p w14:paraId="43E6A059">
                  <w:pPr>
                    <w:spacing w:after="0" w:line="276" w:lineRule="auto"/>
                    <w:jc w:val="center"/>
                    <w:rPr>
                      <w:rFonts w:hint="default" w:cstheme="minorHAnsi"/>
                      <w:iCs/>
                      <w:color w:val="0000FF"/>
                      <w:lang w:val="en-US"/>
                    </w:rPr>
                  </w:pPr>
                  <w:r>
                    <w:rPr>
                      <w:rFonts w:cstheme="minorHAnsi"/>
                      <w:color w:val="0000FF"/>
                    </w:rPr>
                    <w:t>1</w:t>
                  </w:r>
                </w:p>
              </w:tc>
              <w:tc>
                <w:tcPr>
                  <w:tcW w:w="963" w:type="dxa"/>
                  <w:vAlign w:val="top"/>
                </w:tcPr>
                <w:p w14:paraId="166B06DD">
                  <w:pPr>
                    <w:spacing w:after="0" w:line="276" w:lineRule="auto"/>
                    <w:jc w:val="center"/>
                    <w:rPr>
                      <w:rFonts w:cstheme="minorHAnsi"/>
                      <w:iCs/>
                      <w:color w:val="0000FF"/>
                    </w:rPr>
                  </w:pPr>
                  <w:r>
                    <w:rPr>
                      <w:rFonts w:cstheme="minorHAnsi"/>
                      <w:color w:val="0000FF"/>
                    </w:rPr>
                    <w:t>0</w:t>
                  </w:r>
                </w:p>
              </w:tc>
              <w:tc>
                <w:tcPr>
                  <w:tcW w:w="955" w:type="dxa"/>
                  <w:vAlign w:val="top"/>
                </w:tcPr>
                <w:p w14:paraId="608FB1E8">
                  <w:pPr>
                    <w:spacing w:after="0" w:line="276" w:lineRule="auto"/>
                    <w:jc w:val="center"/>
                    <w:rPr>
                      <w:rFonts w:cstheme="minorHAnsi"/>
                      <w:iCs/>
                      <w:color w:val="0000FF"/>
                    </w:rPr>
                  </w:pPr>
                  <w:r>
                    <w:rPr>
                      <w:rFonts w:cstheme="minorHAnsi"/>
                      <w:color w:val="0000FF"/>
                    </w:rPr>
                    <w:t>1</w:t>
                  </w:r>
                </w:p>
              </w:tc>
              <w:tc>
                <w:tcPr>
                  <w:tcW w:w="3886" w:type="dxa"/>
                  <w:vAlign w:val="top"/>
                </w:tcPr>
                <w:p w14:paraId="35E5B4C8">
                  <w:pPr>
                    <w:spacing w:after="0" w:line="276" w:lineRule="auto"/>
                    <w:jc w:val="both"/>
                    <w:rPr>
                      <w:rFonts w:cstheme="minorHAnsi"/>
                      <w:i/>
                      <w:color w:val="auto"/>
                    </w:rPr>
                  </w:pPr>
                </w:p>
              </w:tc>
            </w:tr>
            <w:tr w14:paraId="051E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28028C1A">
                  <w:pPr>
                    <w:spacing w:after="0" w:line="276" w:lineRule="auto"/>
                    <w:jc w:val="both"/>
                    <w:rPr>
                      <w:rFonts w:cstheme="minorHAnsi"/>
                      <w:color w:val="0000FF"/>
                    </w:rPr>
                  </w:pPr>
                  <w:r>
                    <w:rPr>
                      <w:rFonts w:cstheme="minorHAnsi"/>
                      <w:color w:val="0000FF"/>
                    </w:rPr>
                    <w:t>IV</w:t>
                  </w:r>
                </w:p>
              </w:tc>
              <w:tc>
                <w:tcPr>
                  <w:tcW w:w="1013" w:type="dxa"/>
                  <w:vAlign w:val="top"/>
                </w:tcPr>
                <w:p w14:paraId="0809B7C1">
                  <w:pPr>
                    <w:spacing w:after="0" w:line="276" w:lineRule="auto"/>
                    <w:jc w:val="center"/>
                    <w:rPr>
                      <w:rFonts w:hint="default" w:cstheme="minorHAnsi"/>
                      <w:iCs/>
                      <w:color w:val="0000FF"/>
                      <w:lang w:val="en-US"/>
                    </w:rPr>
                  </w:pPr>
                  <w:r>
                    <w:rPr>
                      <w:rFonts w:cstheme="minorHAnsi"/>
                      <w:color w:val="0000FF"/>
                    </w:rPr>
                    <w:t>1</w:t>
                  </w:r>
                </w:p>
              </w:tc>
              <w:tc>
                <w:tcPr>
                  <w:tcW w:w="953" w:type="dxa"/>
                  <w:vAlign w:val="top"/>
                </w:tcPr>
                <w:p w14:paraId="1E357089">
                  <w:pPr>
                    <w:spacing w:after="0" w:line="276" w:lineRule="auto"/>
                    <w:jc w:val="center"/>
                    <w:rPr>
                      <w:rFonts w:hint="default" w:cstheme="minorHAnsi"/>
                      <w:iCs/>
                      <w:color w:val="0000FF"/>
                      <w:lang w:val="en-US"/>
                    </w:rPr>
                  </w:pPr>
                  <w:r>
                    <w:rPr>
                      <w:rFonts w:cstheme="minorHAnsi"/>
                      <w:color w:val="0000FF"/>
                    </w:rPr>
                    <w:t>0</w:t>
                  </w:r>
                </w:p>
              </w:tc>
              <w:tc>
                <w:tcPr>
                  <w:tcW w:w="963" w:type="dxa"/>
                  <w:vAlign w:val="top"/>
                </w:tcPr>
                <w:p w14:paraId="61AFC358">
                  <w:pPr>
                    <w:spacing w:after="0" w:line="276" w:lineRule="auto"/>
                    <w:jc w:val="center"/>
                    <w:rPr>
                      <w:rFonts w:cstheme="minorHAnsi"/>
                      <w:iCs/>
                      <w:color w:val="0000FF"/>
                    </w:rPr>
                  </w:pPr>
                  <w:r>
                    <w:rPr>
                      <w:rFonts w:cstheme="minorHAnsi"/>
                      <w:color w:val="0000FF"/>
                    </w:rPr>
                    <w:t>1</w:t>
                  </w:r>
                </w:p>
              </w:tc>
              <w:tc>
                <w:tcPr>
                  <w:tcW w:w="955" w:type="dxa"/>
                  <w:vAlign w:val="top"/>
                </w:tcPr>
                <w:p w14:paraId="52690C14">
                  <w:pPr>
                    <w:spacing w:after="0" w:line="276" w:lineRule="auto"/>
                    <w:jc w:val="center"/>
                    <w:rPr>
                      <w:rFonts w:cstheme="minorHAnsi"/>
                      <w:iCs/>
                      <w:color w:val="0000FF"/>
                    </w:rPr>
                  </w:pPr>
                  <w:r>
                    <w:rPr>
                      <w:rFonts w:cstheme="minorHAnsi"/>
                      <w:color w:val="0000FF"/>
                    </w:rPr>
                    <w:t>1</w:t>
                  </w:r>
                </w:p>
              </w:tc>
              <w:tc>
                <w:tcPr>
                  <w:tcW w:w="3886" w:type="dxa"/>
                  <w:vAlign w:val="top"/>
                </w:tcPr>
                <w:p w14:paraId="5867CB3B">
                  <w:pPr>
                    <w:spacing w:after="0" w:line="276" w:lineRule="auto"/>
                    <w:jc w:val="both"/>
                    <w:rPr>
                      <w:rFonts w:cstheme="minorHAnsi"/>
                      <w:i/>
                      <w:color w:val="auto"/>
                    </w:rPr>
                  </w:pPr>
                </w:p>
              </w:tc>
            </w:tr>
            <w:tr w14:paraId="25EC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6CDEA426">
                  <w:pPr>
                    <w:spacing w:after="0" w:line="276" w:lineRule="auto"/>
                    <w:jc w:val="both"/>
                    <w:rPr>
                      <w:rFonts w:cstheme="minorHAnsi"/>
                      <w:color w:val="0000FF"/>
                    </w:rPr>
                  </w:pPr>
                  <w:r>
                    <w:rPr>
                      <w:rFonts w:cstheme="minorHAnsi"/>
                      <w:color w:val="0000FF"/>
                    </w:rPr>
                    <w:t>V</w:t>
                  </w:r>
                </w:p>
              </w:tc>
              <w:tc>
                <w:tcPr>
                  <w:tcW w:w="1013" w:type="dxa"/>
                  <w:vAlign w:val="top"/>
                </w:tcPr>
                <w:p w14:paraId="2FB29048">
                  <w:pPr>
                    <w:spacing w:after="0" w:line="276" w:lineRule="auto"/>
                    <w:jc w:val="center"/>
                    <w:rPr>
                      <w:rFonts w:hint="default" w:cstheme="minorHAnsi"/>
                      <w:iCs/>
                      <w:color w:val="0000FF"/>
                      <w:lang w:val="en-US"/>
                    </w:rPr>
                  </w:pPr>
                  <w:r>
                    <w:rPr>
                      <w:rFonts w:cstheme="minorHAnsi"/>
                      <w:color w:val="0000FF"/>
                    </w:rPr>
                    <w:t>1</w:t>
                  </w:r>
                </w:p>
              </w:tc>
              <w:tc>
                <w:tcPr>
                  <w:tcW w:w="953" w:type="dxa"/>
                  <w:vAlign w:val="top"/>
                </w:tcPr>
                <w:p w14:paraId="5B3DFD2D">
                  <w:pPr>
                    <w:spacing w:after="0" w:line="276" w:lineRule="auto"/>
                    <w:jc w:val="center"/>
                    <w:rPr>
                      <w:rFonts w:hint="default" w:cstheme="minorHAnsi"/>
                      <w:iCs/>
                      <w:color w:val="0000FF"/>
                      <w:lang w:val="en-US"/>
                    </w:rPr>
                  </w:pPr>
                  <w:r>
                    <w:rPr>
                      <w:rFonts w:cstheme="minorHAnsi"/>
                      <w:color w:val="0000FF"/>
                    </w:rPr>
                    <w:t>5</w:t>
                  </w:r>
                </w:p>
              </w:tc>
              <w:tc>
                <w:tcPr>
                  <w:tcW w:w="963" w:type="dxa"/>
                  <w:vAlign w:val="top"/>
                </w:tcPr>
                <w:p w14:paraId="0F29F90F">
                  <w:pPr>
                    <w:spacing w:after="0" w:line="276" w:lineRule="auto"/>
                    <w:jc w:val="center"/>
                    <w:rPr>
                      <w:rFonts w:cstheme="minorHAnsi"/>
                      <w:iCs/>
                      <w:color w:val="0000FF"/>
                    </w:rPr>
                  </w:pPr>
                  <w:r>
                    <w:rPr>
                      <w:rFonts w:cstheme="minorHAnsi"/>
                      <w:color w:val="0000FF"/>
                    </w:rPr>
                    <w:t>1</w:t>
                  </w:r>
                </w:p>
              </w:tc>
              <w:tc>
                <w:tcPr>
                  <w:tcW w:w="955" w:type="dxa"/>
                  <w:vAlign w:val="top"/>
                </w:tcPr>
                <w:p w14:paraId="4CB1914B">
                  <w:pPr>
                    <w:spacing w:after="0" w:line="276" w:lineRule="auto"/>
                    <w:jc w:val="center"/>
                    <w:rPr>
                      <w:rFonts w:cstheme="minorHAnsi"/>
                      <w:iCs/>
                      <w:color w:val="0000FF"/>
                    </w:rPr>
                  </w:pPr>
                  <w:r>
                    <w:rPr>
                      <w:rFonts w:cstheme="minorHAnsi"/>
                      <w:color w:val="0000FF"/>
                    </w:rPr>
                    <w:t>0</w:t>
                  </w:r>
                </w:p>
              </w:tc>
              <w:tc>
                <w:tcPr>
                  <w:tcW w:w="3886" w:type="dxa"/>
                  <w:vAlign w:val="top"/>
                </w:tcPr>
                <w:p w14:paraId="0A3DB501">
                  <w:pPr>
                    <w:spacing w:after="0" w:line="276" w:lineRule="auto"/>
                    <w:jc w:val="both"/>
                    <w:rPr>
                      <w:rFonts w:cstheme="minorHAnsi"/>
                      <w:i/>
                      <w:color w:val="auto"/>
                    </w:rPr>
                  </w:pPr>
                </w:p>
              </w:tc>
            </w:tr>
            <w:tr w14:paraId="4A502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791DCFC2">
                  <w:pPr>
                    <w:spacing w:after="0" w:line="276" w:lineRule="auto"/>
                    <w:jc w:val="both"/>
                    <w:rPr>
                      <w:rFonts w:cstheme="minorHAnsi"/>
                      <w:color w:val="0000FF"/>
                    </w:rPr>
                  </w:pPr>
                  <w:r>
                    <w:rPr>
                      <w:rFonts w:cstheme="minorHAnsi"/>
                      <w:color w:val="0000FF"/>
                    </w:rPr>
                    <w:t>VI</w:t>
                  </w:r>
                </w:p>
              </w:tc>
              <w:tc>
                <w:tcPr>
                  <w:tcW w:w="1013" w:type="dxa"/>
                  <w:vAlign w:val="top"/>
                </w:tcPr>
                <w:p w14:paraId="3B610B14">
                  <w:pPr>
                    <w:spacing w:after="0" w:line="276" w:lineRule="auto"/>
                    <w:jc w:val="center"/>
                    <w:rPr>
                      <w:rFonts w:hint="default" w:cstheme="minorHAnsi"/>
                      <w:iCs/>
                      <w:color w:val="0000FF"/>
                      <w:lang w:val="en-US"/>
                    </w:rPr>
                  </w:pPr>
                  <w:r>
                    <w:rPr>
                      <w:rFonts w:cstheme="minorHAnsi"/>
                      <w:color w:val="0000FF"/>
                    </w:rPr>
                    <w:t>0</w:t>
                  </w:r>
                </w:p>
              </w:tc>
              <w:tc>
                <w:tcPr>
                  <w:tcW w:w="953" w:type="dxa"/>
                  <w:vAlign w:val="top"/>
                </w:tcPr>
                <w:p w14:paraId="2B8EC4A2">
                  <w:pPr>
                    <w:spacing w:after="0" w:line="276" w:lineRule="auto"/>
                    <w:jc w:val="center"/>
                    <w:rPr>
                      <w:rFonts w:hint="default" w:cstheme="minorHAnsi"/>
                      <w:iCs/>
                      <w:color w:val="0000FF"/>
                      <w:lang w:val="en-US"/>
                    </w:rPr>
                  </w:pPr>
                  <w:r>
                    <w:rPr>
                      <w:rFonts w:cstheme="minorHAnsi"/>
                      <w:color w:val="0000FF"/>
                    </w:rPr>
                    <w:t>0</w:t>
                  </w:r>
                </w:p>
              </w:tc>
              <w:tc>
                <w:tcPr>
                  <w:tcW w:w="963" w:type="dxa"/>
                  <w:vAlign w:val="top"/>
                </w:tcPr>
                <w:p w14:paraId="391186A6">
                  <w:pPr>
                    <w:spacing w:after="0" w:line="276" w:lineRule="auto"/>
                    <w:jc w:val="center"/>
                    <w:rPr>
                      <w:rFonts w:cstheme="minorHAnsi"/>
                      <w:iCs/>
                      <w:color w:val="0000FF"/>
                    </w:rPr>
                  </w:pPr>
                  <w:r>
                    <w:rPr>
                      <w:rFonts w:cstheme="minorHAnsi"/>
                      <w:color w:val="0000FF"/>
                    </w:rPr>
                    <w:t>1</w:t>
                  </w:r>
                </w:p>
              </w:tc>
              <w:tc>
                <w:tcPr>
                  <w:tcW w:w="955" w:type="dxa"/>
                  <w:vAlign w:val="top"/>
                </w:tcPr>
                <w:p w14:paraId="35A19132">
                  <w:pPr>
                    <w:spacing w:after="0" w:line="276" w:lineRule="auto"/>
                    <w:jc w:val="center"/>
                    <w:rPr>
                      <w:rFonts w:cstheme="minorHAnsi"/>
                      <w:iCs/>
                      <w:color w:val="0000FF"/>
                    </w:rPr>
                  </w:pPr>
                  <w:r>
                    <w:rPr>
                      <w:rFonts w:cstheme="minorHAnsi"/>
                      <w:color w:val="0000FF"/>
                    </w:rPr>
                    <w:t>0</w:t>
                  </w:r>
                </w:p>
              </w:tc>
              <w:tc>
                <w:tcPr>
                  <w:tcW w:w="3886" w:type="dxa"/>
                  <w:vAlign w:val="top"/>
                </w:tcPr>
                <w:p w14:paraId="5FABF203">
                  <w:pPr>
                    <w:spacing w:after="0" w:line="276" w:lineRule="auto"/>
                    <w:jc w:val="both"/>
                    <w:rPr>
                      <w:rFonts w:cstheme="minorHAnsi"/>
                      <w:i/>
                      <w:color w:val="auto"/>
                    </w:rPr>
                  </w:pPr>
                </w:p>
              </w:tc>
            </w:tr>
            <w:tr w14:paraId="3211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7B606BF7">
                  <w:pPr>
                    <w:spacing w:after="0" w:line="276" w:lineRule="auto"/>
                    <w:jc w:val="both"/>
                    <w:rPr>
                      <w:rFonts w:cstheme="minorHAnsi"/>
                      <w:color w:val="0000FF"/>
                    </w:rPr>
                  </w:pPr>
                  <w:r>
                    <w:rPr>
                      <w:rFonts w:cstheme="minorHAnsi"/>
                      <w:color w:val="0000FF"/>
                    </w:rPr>
                    <w:t>VII</w:t>
                  </w:r>
                </w:p>
              </w:tc>
              <w:tc>
                <w:tcPr>
                  <w:tcW w:w="1013" w:type="dxa"/>
                  <w:vAlign w:val="top"/>
                </w:tcPr>
                <w:p w14:paraId="720EBCAC">
                  <w:pPr>
                    <w:spacing w:after="0" w:line="276" w:lineRule="auto"/>
                    <w:jc w:val="center"/>
                    <w:rPr>
                      <w:rFonts w:hint="default" w:cstheme="minorHAnsi"/>
                      <w:iCs/>
                      <w:color w:val="0000FF"/>
                      <w:lang w:val="en-US"/>
                    </w:rPr>
                  </w:pPr>
                  <w:r>
                    <w:rPr>
                      <w:rFonts w:cstheme="minorHAnsi"/>
                      <w:color w:val="0000FF"/>
                    </w:rPr>
                    <w:t>2</w:t>
                  </w:r>
                </w:p>
              </w:tc>
              <w:tc>
                <w:tcPr>
                  <w:tcW w:w="953" w:type="dxa"/>
                  <w:vAlign w:val="top"/>
                </w:tcPr>
                <w:p w14:paraId="05105E00">
                  <w:pPr>
                    <w:spacing w:after="0" w:line="276" w:lineRule="auto"/>
                    <w:jc w:val="center"/>
                    <w:rPr>
                      <w:rFonts w:hint="default" w:cstheme="minorHAnsi"/>
                      <w:iCs/>
                      <w:color w:val="0000FF"/>
                      <w:lang w:val="en-US"/>
                    </w:rPr>
                  </w:pPr>
                  <w:r>
                    <w:rPr>
                      <w:rFonts w:cstheme="minorHAnsi"/>
                      <w:color w:val="0000FF"/>
                    </w:rPr>
                    <w:t>5</w:t>
                  </w:r>
                </w:p>
              </w:tc>
              <w:tc>
                <w:tcPr>
                  <w:tcW w:w="963" w:type="dxa"/>
                  <w:vAlign w:val="top"/>
                </w:tcPr>
                <w:p w14:paraId="7A5F5176">
                  <w:pPr>
                    <w:spacing w:after="0" w:line="276" w:lineRule="auto"/>
                    <w:jc w:val="center"/>
                    <w:rPr>
                      <w:rFonts w:cstheme="minorHAnsi"/>
                      <w:iCs/>
                      <w:color w:val="0000FF"/>
                    </w:rPr>
                  </w:pPr>
                  <w:r>
                    <w:rPr>
                      <w:rFonts w:cstheme="minorHAnsi"/>
                      <w:color w:val="0000FF"/>
                    </w:rPr>
                    <w:t>1</w:t>
                  </w:r>
                </w:p>
              </w:tc>
              <w:tc>
                <w:tcPr>
                  <w:tcW w:w="955" w:type="dxa"/>
                  <w:vAlign w:val="top"/>
                </w:tcPr>
                <w:p w14:paraId="5AD4A50C">
                  <w:pPr>
                    <w:spacing w:after="0" w:line="276" w:lineRule="auto"/>
                    <w:jc w:val="center"/>
                    <w:rPr>
                      <w:rFonts w:cstheme="minorHAnsi"/>
                      <w:iCs/>
                      <w:color w:val="0000FF"/>
                    </w:rPr>
                  </w:pPr>
                  <w:r>
                    <w:rPr>
                      <w:rFonts w:cstheme="minorHAnsi"/>
                      <w:color w:val="0000FF"/>
                    </w:rPr>
                    <w:t>0</w:t>
                  </w:r>
                </w:p>
              </w:tc>
              <w:tc>
                <w:tcPr>
                  <w:tcW w:w="3886" w:type="dxa"/>
                  <w:vAlign w:val="top"/>
                </w:tcPr>
                <w:p w14:paraId="17CE7F7B">
                  <w:pPr>
                    <w:spacing w:after="0" w:line="276" w:lineRule="auto"/>
                    <w:jc w:val="both"/>
                    <w:rPr>
                      <w:rFonts w:cstheme="minorHAnsi"/>
                      <w:i/>
                      <w:color w:val="auto"/>
                    </w:rPr>
                  </w:pPr>
                </w:p>
              </w:tc>
            </w:tr>
            <w:tr w14:paraId="3C1F3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1CBB7E7F">
                  <w:pPr>
                    <w:spacing w:after="0" w:line="276" w:lineRule="auto"/>
                    <w:jc w:val="both"/>
                    <w:rPr>
                      <w:rFonts w:cstheme="minorHAnsi"/>
                      <w:color w:val="0000FF"/>
                    </w:rPr>
                  </w:pPr>
                  <w:r>
                    <w:rPr>
                      <w:rFonts w:cstheme="minorHAnsi"/>
                      <w:color w:val="0000FF"/>
                    </w:rPr>
                    <w:t>VIII</w:t>
                  </w:r>
                </w:p>
              </w:tc>
              <w:tc>
                <w:tcPr>
                  <w:tcW w:w="1013" w:type="dxa"/>
                  <w:vAlign w:val="top"/>
                </w:tcPr>
                <w:p w14:paraId="2F2FF1E3">
                  <w:pPr>
                    <w:spacing w:after="0" w:line="276" w:lineRule="auto"/>
                    <w:jc w:val="center"/>
                    <w:rPr>
                      <w:rFonts w:hint="default" w:cstheme="minorHAnsi"/>
                      <w:iCs/>
                      <w:color w:val="0000FF"/>
                      <w:lang w:val="en-US"/>
                    </w:rPr>
                  </w:pPr>
                  <w:r>
                    <w:rPr>
                      <w:rFonts w:cstheme="minorHAnsi"/>
                      <w:color w:val="0000FF"/>
                    </w:rPr>
                    <w:t>2</w:t>
                  </w:r>
                </w:p>
              </w:tc>
              <w:tc>
                <w:tcPr>
                  <w:tcW w:w="953" w:type="dxa"/>
                  <w:vAlign w:val="top"/>
                </w:tcPr>
                <w:p w14:paraId="72648C4D">
                  <w:pPr>
                    <w:spacing w:after="0" w:line="276" w:lineRule="auto"/>
                    <w:jc w:val="center"/>
                    <w:rPr>
                      <w:rFonts w:hint="default" w:cstheme="minorHAnsi"/>
                      <w:iCs/>
                      <w:color w:val="0000FF"/>
                      <w:lang w:val="en-US"/>
                    </w:rPr>
                  </w:pPr>
                  <w:r>
                    <w:rPr>
                      <w:rFonts w:cstheme="minorHAnsi"/>
                      <w:color w:val="0000FF"/>
                    </w:rPr>
                    <w:t>2</w:t>
                  </w:r>
                </w:p>
              </w:tc>
              <w:tc>
                <w:tcPr>
                  <w:tcW w:w="963" w:type="dxa"/>
                  <w:vAlign w:val="top"/>
                </w:tcPr>
                <w:p w14:paraId="4D54DC42">
                  <w:pPr>
                    <w:spacing w:after="0" w:line="276" w:lineRule="auto"/>
                    <w:jc w:val="center"/>
                    <w:rPr>
                      <w:rFonts w:cstheme="minorHAnsi"/>
                      <w:iCs/>
                      <w:color w:val="0000FF"/>
                    </w:rPr>
                  </w:pPr>
                  <w:r>
                    <w:rPr>
                      <w:rFonts w:cstheme="minorHAnsi"/>
                      <w:color w:val="0000FF"/>
                    </w:rPr>
                    <w:t>1</w:t>
                  </w:r>
                </w:p>
              </w:tc>
              <w:tc>
                <w:tcPr>
                  <w:tcW w:w="955" w:type="dxa"/>
                  <w:vAlign w:val="top"/>
                </w:tcPr>
                <w:p w14:paraId="0C34C989">
                  <w:pPr>
                    <w:spacing w:after="0" w:line="276" w:lineRule="auto"/>
                    <w:jc w:val="center"/>
                    <w:rPr>
                      <w:rFonts w:cstheme="minorHAnsi"/>
                      <w:iCs/>
                      <w:color w:val="0000FF"/>
                    </w:rPr>
                  </w:pPr>
                  <w:r>
                    <w:rPr>
                      <w:rFonts w:cstheme="minorHAnsi"/>
                      <w:color w:val="0000FF"/>
                    </w:rPr>
                    <w:t>0</w:t>
                  </w:r>
                </w:p>
              </w:tc>
              <w:tc>
                <w:tcPr>
                  <w:tcW w:w="3886" w:type="dxa"/>
                  <w:vAlign w:val="top"/>
                </w:tcPr>
                <w:p w14:paraId="76779437">
                  <w:pPr>
                    <w:spacing w:after="0" w:line="276" w:lineRule="auto"/>
                    <w:jc w:val="both"/>
                    <w:rPr>
                      <w:rFonts w:cstheme="minorHAnsi"/>
                      <w:i/>
                      <w:color w:val="auto"/>
                    </w:rPr>
                  </w:pPr>
                </w:p>
              </w:tc>
            </w:tr>
            <w:tr w14:paraId="02B5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6AD8768E">
                  <w:pPr>
                    <w:spacing w:after="0" w:line="276" w:lineRule="auto"/>
                    <w:jc w:val="both"/>
                    <w:rPr>
                      <w:rFonts w:cstheme="minorHAnsi"/>
                      <w:color w:val="0000FF"/>
                    </w:rPr>
                  </w:pPr>
                  <w:r>
                    <w:rPr>
                      <w:rFonts w:cstheme="minorHAnsi"/>
                      <w:color w:val="0000FF"/>
                    </w:rPr>
                    <w:t>IX</w:t>
                  </w:r>
                </w:p>
              </w:tc>
              <w:tc>
                <w:tcPr>
                  <w:tcW w:w="1013" w:type="dxa"/>
                  <w:vAlign w:val="top"/>
                </w:tcPr>
                <w:p w14:paraId="1D286C52">
                  <w:pPr>
                    <w:spacing w:after="0" w:line="276" w:lineRule="auto"/>
                    <w:jc w:val="center"/>
                    <w:rPr>
                      <w:rFonts w:hint="default" w:cstheme="minorHAnsi"/>
                      <w:iCs/>
                      <w:color w:val="0000FF"/>
                      <w:lang w:val="en-US"/>
                    </w:rPr>
                  </w:pPr>
                  <w:r>
                    <w:rPr>
                      <w:rFonts w:cstheme="minorHAnsi"/>
                      <w:color w:val="0000FF"/>
                    </w:rPr>
                    <w:t>4</w:t>
                  </w:r>
                </w:p>
              </w:tc>
              <w:tc>
                <w:tcPr>
                  <w:tcW w:w="953" w:type="dxa"/>
                  <w:vAlign w:val="top"/>
                </w:tcPr>
                <w:p w14:paraId="47AAAB5F">
                  <w:pPr>
                    <w:spacing w:after="0" w:line="276" w:lineRule="auto"/>
                    <w:jc w:val="center"/>
                    <w:rPr>
                      <w:rFonts w:hint="default" w:cstheme="minorHAnsi"/>
                      <w:iCs/>
                      <w:color w:val="0000FF"/>
                      <w:lang w:val="en-US"/>
                    </w:rPr>
                  </w:pPr>
                  <w:r>
                    <w:rPr>
                      <w:rFonts w:cstheme="minorHAnsi"/>
                      <w:color w:val="0000FF"/>
                    </w:rPr>
                    <w:t>2</w:t>
                  </w:r>
                </w:p>
              </w:tc>
              <w:tc>
                <w:tcPr>
                  <w:tcW w:w="963" w:type="dxa"/>
                  <w:vAlign w:val="top"/>
                </w:tcPr>
                <w:p w14:paraId="3A8B1EF9">
                  <w:pPr>
                    <w:spacing w:after="0" w:line="276" w:lineRule="auto"/>
                    <w:jc w:val="center"/>
                    <w:rPr>
                      <w:rFonts w:cstheme="minorHAnsi"/>
                      <w:iCs/>
                      <w:color w:val="0000FF"/>
                    </w:rPr>
                  </w:pPr>
                  <w:r>
                    <w:rPr>
                      <w:rFonts w:cstheme="minorHAnsi"/>
                      <w:color w:val="0000FF"/>
                    </w:rPr>
                    <w:t>1</w:t>
                  </w:r>
                </w:p>
              </w:tc>
              <w:tc>
                <w:tcPr>
                  <w:tcW w:w="955" w:type="dxa"/>
                  <w:vAlign w:val="top"/>
                </w:tcPr>
                <w:p w14:paraId="4A302A6A">
                  <w:pPr>
                    <w:spacing w:after="0" w:line="276" w:lineRule="auto"/>
                    <w:jc w:val="center"/>
                    <w:rPr>
                      <w:rFonts w:cstheme="minorHAnsi"/>
                      <w:iCs/>
                      <w:color w:val="0000FF"/>
                    </w:rPr>
                  </w:pPr>
                  <w:r>
                    <w:rPr>
                      <w:rFonts w:cstheme="minorHAnsi"/>
                      <w:color w:val="0000FF"/>
                    </w:rPr>
                    <w:t>1</w:t>
                  </w:r>
                </w:p>
              </w:tc>
              <w:tc>
                <w:tcPr>
                  <w:tcW w:w="3886" w:type="dxa"/>
                  <w:vAlign w:val="top"/>
                </w:tcPr>
                <w:p w14:paraId="691D3489">
                  <w:pPr>
                    <w:spacing w:after="0" w:line="276" w:lineRule="auto"/>
                    <w:jc w:val="both"/>
                    <w:rPr>
                      <w:rFonts w:cstheme="minorHAnsi"/>
                      <w:i/>
                      <w:color w:val="auto"/>
                    </w:rPr>
                  </w:pPr>
                </w:p>
              </w:tc>
            </w:tr>
            <w:tr w14:paraId="220A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Align w:val="top"/>
                </w:tcPr>
                <w:p w14:paraId="4889826B">
                  <w:pPr>
                    <w:spacing w:after="0" w:line="276" w:lineRule="auto"/>
                    <w:jc w:val="both"/>
                    <w:rPr>
                      <w:rFonts w:hint="default" w:cstheme="minorHAnsi"/>
                      <w:color w:val="0000FF"/>
                      <w:lang w:val="en-US"/>
                    </w:rPr>
                  </w:pPr>
                  <w:r>
                    <w:rPr>
                      <w:rFonts w:hint="default" w:cstheme="minorHAnsi"/>
                      <w:color w:val="0000FF"/>
                      <w:lang w:val="en-US"/>
                    </w:rPr>
                    <w:t>Total</w:t>
                  </w:r>
                </w:p>
              </w:tc>
              <w:tc>
                <w:tcPr>
                  <w:tcW w:w="1013" w:type="dxa"/>
                  <w:vAlign w:val="top"/>
                </w:tcPr>
                <w:p w14:paraId="3644D7B9">
                  <w:pPr>
                    <w:spacing w:after="0" w:line="276" w:lineRule="auto"/>
                    <w:jc w:val="center"/>
                    <w:rPr>
                      <w:rFonts w:hint="default" w:cstheme="minorHAnsi"/>
                      <w:color w:val="0000FF"/>
                      <w:lang w:val="en-US"/>
                    </w:rPr>
                  </w:pPr>
                  <w:r>
                    <w:rPr>
                      <w:rFonts w:hint="default" w:cstheme="minorHAnsi"/>
                      <w:color w:val="0000FF"/>
                      <w:lang w:val="en-US"/>
                    </w:rPr>
                    <w:t>28</w:t>
                  </w:r>
                </w:p>
              </w:tc>
              <w:tc>
                <w:tcPr>
                  <w:tcW w:w="953" w:type="dxa"/>
                  <w:vAlign w:val="top"/>
                </w:tcPr>
                <w:p w14:paraId="32A66B9D">
                  <w:pPr>
                    <w:spacing w:after="0" w:line="276" w:lineRule="auto"/>
                    <w:jc w:val="center"/>
                    <w:rPr>
                      <w:rFonts w:hint="default" w:cstheme="minorHAnsi"/>
                      <w:color w:val="0000FF"/>
                      <w:lang w:val="en-US"/>
                    </w:rPr>
                  </w:pPr>
                  <w:r>
                    <w:rPr>
                      <w:rFonts w:hint="default" w:cstheme="minorHAnsi"/>
                      <w:color w:val="0000FF"/>
                      <w:lang w:val="en-US"/>
                    </w:rPr>
                    <w:t>33</w:t>
                  </w:r>
                </w:p>
              </w:tc>
              <w:tc>
                <w:tcPr>
                  <w:tcW w:w="963" w:type="dxa"/>
                  <w:vAlign w:val="top"/>
                </w:tcPr>
                <w:p w14:paraId="19BAB4AA">
                  <w:pPr>
                    <w:spacing w:after="0" w:line="276" w:lineRule="auto"/>
                    <w:jc w:val="center"/>
                    <w:rPr>
                      <w:rFonts w:hint="default" w:cstheme="minorHAnsi"/>
                      <w:color w:val="0000FF"/>
                      <w:lang w:val="en-US"/>
                    </w:rPr>
                  </w:pPr>
                  <w:r>
                    <w:rPr>
                      <w:rFonts w:hint="default" w:cstheme="minorHAnsi"/>
                      <w:color w:val="0000FF"/>
                      <w:lang w:val="en-US"/>
                    </w:rPr>
                    <w:t>10</w:t>
                  </w:r>
                </w:p>
              </w:tc>
              <w:tc>
                <w:tcPr>
                  <w:tcW w:w="955" w:type="dxa"/>
                  <w:vAlign w:val="top"/>
                </w:tcPr>
                <w:p w14:paraId="65FAAC4F">
                  <w:pPr>
                    <w:spacing w:after="0" w:line="276" w:lineRule="auto"/>
                    <w:jc w:val="center"/>
                    <w:rPr>
                      <w:rFonts w:hint="default" w:cstheme="minorHAnsi"/>
                      <w:color w:val="0000FF"/>
                      <w:lang w:val="en-US"/>
                    </w:rPr>
                  </w:pPr>
                  <w:r>
                    <w:rPr>
                      <w:rFonts w:hint="default" w:cstheme="minorHAnsi"/>
                      <w:color w:val="0000FF"/>
                      <w:lang w:val="en-US"/>
                    </w:rPr>
                    <w:t>5</w:t>
                  </w:r>
                </w:p>
              </w:tc>
              <w:tc>
                <w:tcPr>
                  <w:tcW w:w="3886" w:type="dxa"/>
                  <w:vAlign w:val="top"/>
                </w:tcPr>
                <w:p w14:paraId="065C21B9">
                  <w:pPr>
                    <w:spacing w:after="0" w:line="276" w:lineRule="auto"/>
                    <w:jc w:val="both"/>
                    <w:rPr>
                      <w:rFonts w:cstheme="minorHAnsi"/>
                      <w:i/>
                      <w:color w:val="auto"/>
                    </w:rPr>
                  </w:pPr>
                </w:p>
              </w:tc>
            </w:tr>
            <w:tr w14:paraId="4970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shd w:val="clear" w:color="auto" w:fill="auto"/>
                  <w:vAlign w:val="bottom"/>
                </w:tcPr>
                <w:p w14:paraId="09E1DEE1">
                  <w:pPr>
                    <w:spacing w:after="0" w:line="276" w:lineRule="auto"/>
                    <w:jc w:val="both"/>
                    <w:rPr>
                      <w:rFonts w:cstheme="minorHAnsi"/>
                      <w:bCs/>
                      <w:i/>
                    </w:rPr>
                  </w:pPr>
                </w:p>
                <w:p w14:paraId="3761A963">
                  <w:pPr>
                    <w:spacing w:after="0" w:line="276" w:lineRule="auto"/>
                    <w:jc w:val="both"/>
                    <w:rPr>
                      <w:rFonts w:cstheme="minorHAnsi"/>
                      <w:bCs/>
                      <w:i/>
                      <w:color w:val="FF0000"/>
                    </w:rPr>
                  </w:pPr>
                  <w:r>
                    <w:rPr>
                      <w:rFonts w:cstheme="minorHAnsi"/>
                      <w:bCs/>
                      <w:i/>
                      <w:color w:val="FF0000"/>
                    </w:rPr>
                    <w:t xml:space="preserve">New Admissions &amp; Drop-outs Status of </w:t>
                  </w:r>
                  <w:r>
                    <w:rPr>
                      <w:rFonts w:cstheme="minorHAnsi"/>
                      <w:bCs/>
                      <w:iCs/>
                      <w:color w:val="FF0000"/>
                    </w:rPr>
                    <w:t>(</w:t>
                  </w:r>
                  <w:r>
                    <w:rPr>
                      <w:rFonts w:cstheme="minorHAnsi"/>
                      <w:iCs/>
                      <w:color w:val="FF0000"/>
                    </w:rPr>
                    <w:t>GBPS Juvenile Jail Quaidabad B. Qasim SEMIS Code: 408170018</w:t>
                  </w:r>
                  <w:r>
                    <w:rPr>
                      <w:rFonts w:cstheme="minorHAnsi"/>
                      <w:bCs/>
                      <w:i/>
                      <w:color w:val="FF0000"/>
                    </w:rPr>
                    <w:t>)</w:t>
                  </w:r>
                </w:p>
                <w:p w14:paraId="7A765A5D">
                  <w:pPr>
                    <w:spacing w:after="0" w:line="276" w:lineRule="auto"/>
                    <w:jc w:val="both"/>
                    <w:rPr>
                      <w:rFonts w:asciiTheme="minorHAnsi" w:hAnsiTheme="minorHAnsi" w:eastAsiaTheme="minorHAnsi" w:cstheme="minorHAnsi"/>
                      <w:i/>
                      <w:sz w:val="22"/>
                      <w:szCs w:val="22"/>
                      <w:lang w:val="en-US" w:eastAsia="en-US" w:bidi="ar-SA"/>
                    </w:rPr>
                  </w:pPr>
                  <w:r>
                    <w:rPr>
                      <w:rFonts w:cstheme="minorHAnsi"/>
                      <w:bCs/>
                      <w:i/>
                      <w:color w:val="FF0000"/>
                    </w:rPr>
                    <w:t>Disaggregated by Gender &amp; Grade</w:t>
                  </w:r>
                </w:p>
              </w:tc>
            </w:tr>
            <w:tr w14:paraId="1BF0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Merge w:val="restart"/>
                  <w:shd w:val="clear" w:color="auto" w:fill="auto"/>
                  <w:vAlign w:val="center"/>
                </w:tcPr>
                <w:p w14:paraId="65C9931F">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Grade</w:t>
                  </w:r>
                </w:p>
                <w:p w14:paraId="0F4CBE76">
                  <w:pPr>
                    <w:spacing w:after="0" w:line="276" w:lineRule="auto"/>
                    <w:jc w:val="both"/>
                    <w:rPr>
                      <w:rFonts w:cstheme="minorHAnsi"/>
                      <w:color w:val="auto"/>
                    </w:rPr>
                  </w:pPr>
                </w:p>
              </w:tc>
              <w:tc>
                <w:tcPr>
                  <w:tcW w:w="1966" w:type="dxa"/>
                  <w:gridSpan w:val="2"/>
                  <w:shd w:val="clear" w:color="auto" w:fill="auto"/>
                  <w:vAlign w:val="center"/>
                </w:tcPr>
                <w:p w14:paraId="2BE52AE0">
                  <w:pPr>
                    <w:spacing w:after="0" w:line="276" w:lineRule="auto"/>
                    <w:jc w:val="both"/>
                    <w:rPr>
                      <w:rFonts w:hint="default" w:asciiTheme="minorHAnsi" w:hAnsiTheme="minorHAnsi" w:eastAsiaTheme="minorHAnsi" w:cstheme="minorHAnsi"/>
                      <w:b/>
                      <w:sz w:val="22"/>
                      <w:szCs w:val="22"/>
                      <w:lang w:val="en-US" w:eastAsia="en-US" w:bidi="ar-SA"/>
                    </w:rPr>
                  </w:pPr>
                  <w:r>
                    <w:rPr>
                      <w:rFonts w:cstheme="minorHAnsi"/>
                      <w:b/>
                    </w:rPr>
                    <w:t>No. of New Admissions</w:t>
                  </w:r>
                </w:p>
              </w:tc>
              <w:tc>
                <w:tcPr>
                  <w:tcW w:w="1918" w:type="dxa"/>
                  <w:gridSpan w:val="2"/>
                  <w:shd w:val="clear" w:color="auto" w:fill="auto"/>
                  <w:vAlign w:val="center"/>
                </w:tcPr>
                <w:p w14:paraId="358E11F0">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dropouts</w:t>
                  </w:r>
                </w:p>
              </w:tc>
              <w:tc>
                <w:tcPr>
                  <w:tcW w:w="3886" w:type="dxa"/>
                  <w:vMerge w:val="restart"/>
                  <w:shd w:val="clear" w:color="auto" w:fill="auto"/>
                  <w:vAlign w:val="center"/>
                </w:tcPr>
                <w:p w14:paraId="7A3A5FBA">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Reason of high drop outs (If applicable)</w:t>
                  </w:r>
                </w:p>
                <w:p w14:paraId="21CF3631">
                  <w:pPr>
                    <w:spacing w:after="0" w:line="276" w:lineRule="auto"/>
                    <w:jc w:val="both"/>
                    <w:rPr>
                      <w:rFonts w:cstheme="minorHAnsi"/>
                      <w:i/>
                      <w:color w:val="auto"/>
                    </w:rPr>
                  </w:pPr>
                </w:p>
              </w:tc>
            </w:tr>
            <w:tr w14:paraId="3A6E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vMerge w:val="continue"/>
                  <w:vAlign w:val="top"/>
                </w:tcPr>
                <w:p w14:paraId="2B2DA013">
                  <w:pPr>
                    <w:spacing w:after="0" w:line="276" w:lineRule="auto"/>
                    <w:jc w:val="both"/>
                    <w:rPr>
                      <w:rFonts w:cstheme="minorHAnsi"/>
                      <w:color w:val="auto"/>
                    </w:rPr>
                  </w:pPr>
                </w:p>
              </w:tc>
              <w:tc>
                <w:tcPr>
                  <w:tcW w:w="1013" w:type="dxa"/>
                  <w:shd w:val="clear" w:color="auto" w:fill="FFFF00"/>
                  <w:vAlign w:val="top"/>
                </w:tcPr>
                <w:p w14:paraId="273D5899">
                  <w:pPr>
                    <w:spacing w:after="0" w:line="276" w:lineRule="auto"/>
                    <w:jc w:val="center"/>
                    <w:rPr>
                      <w:rFonts w:hint="default" w:asciiTheme="minorHAnsi" w:hAnsiTheme="minorHAnsi" w:eastAsiaTheme="minorHAnsi" w:cstheme="minorHAnsi"/>
                      <w:sz w:val="22"/>
                      <w:szCs w:val="22"/>
                      <w:lang w:val="en-US" w:eastAsia="en-US" w:bidi="ar-SA"/>
                    </w:rPr>
                  </w:pPr>
                  <w:r>
                    <w:rPr>
                      <w:rFonts w:cstheme="minorHAnsi"/>
                    </w:rPr>
                    <w:t>Girls</w:t>
                  </w:r>
                </w:p>
              </w:tc>
              <w:tc>
                <w:tcPr>
                  <w:tcW w:w="953" w:type="dxa"/>
                  <w:shd w:val="clear" w:color="auto" w:fill="FFFF00"/>
                  <w:vAlign w:val="top"/>
                </w:tcPr>
                <w:p w14:paraId="0F0EF5C5">
                  <w:pPr>
                    <w:spacing w:after="0" w:line="276" w:lineRule="auto"/>
                    <w:jc w:val="center"/>
                    <w:rPr>
                      <w:rFonts w:hint="default" w:asciiTheme="minorHAnsi" w:hAnsiTheme="minorHAnsi" w:eastAsiaTheme="minorHAnsi" w:cstheme="minorHAnsi"/>
                      <w:sz w:val="22"/>
                      <w:szCs w:val="22"/>
                      <w:lang w:val="en-US" w:eastAsia="en-US" w:bidi="ar-SA"/>
                    </w:rPr>
                  </w:pPr>
                  <w:r>
                    <w:rPr>
                      <w:rFonts w:cstheme="minorHAnsi"/>
                    </w:rPr>
                    <w:t>Boys</w:t>
                  </w:r>
                </w:p>
              </w:tc>
              <w:tc>
                <w:tcPr>
                  <w:tcW w:w="963" w:type="dxa"/>
                  <w:shd w:val="clear" w:color="auto" w:fill="FFFF00"/>
                  <w:vAlign w:val="top"/>
                </w:tcPr>
                <w:p w14:paraId="728C204D">
                  <w:pPr>
                    <w:spacing w:after="0" w:line="276" w:lineRule="auto"/>
                    <w:jc w:val="center"/>
                    <w:rPr>
                      <w:rFonts w:asciiTheme="minorHAnsi" w:hAnsiTheme="minorHAnsi" w:eastAsiaTheme="minorHAnsi" w:cstheme="minorHAnsi"/>
                      <w:sz w:val="22"/>
                      <w:szCs w:val="22"/>
                      <w:lang w:val="en-US" w:eastAsia="en-US" w:bidi="ar-SA"/>
                    </w:rPr>
                  </w:pPr>
                  <w:r>
                    <w:rPr>
                      <w:rFonts w:cstheme="minorHAnsi"/>
                    </w:rPr>
                    <w:t>Girls</w:t>
                  </w:r>
                </w:p>
              </w:tc>
              <w:tc>
                <w:tcPr>
                  <w:tcW w:w="955" w:type="dxa"/>
                  <w:shd w:val="clear" w:color="auto" w:fill="FFFF00"/>
                  <w:vAlign w:val="top"/>
                </w:tcPr>
                <w:p w14:paraId="7E12ABBB">
                  <w:pPr>
                    <w:spacing w:after="0" w:line="276" w:lineRule="auto"/>
                    <w:jc w:val="center"/>
                    <w:rPr>
                      <w:rFonts w:asciiTheme="minorHAnsi" w:hAnsiTheme="minorHAnsi" w:eastAsiaTheme="minorHAnsi" w:cstheme="minorHAnsi"/>
                      <w:sz w:val="22"/>
                      <w:szCs w:val="22"/>
                      <w:lang w:val="en-US" w:eastAsia="en-US" w:bidi="ar-SA"/>
                    </w:rPr>
                  </w:pPr>
                  <w:r>
                    <w:rPr>
                      <w:rFonts w:cstheme="minorHAnsi"/>
                    </w:rPr>
                    <w:t>Boys</w:t>
                  </w:r>
                </w:p>
              </w:tc>
              <w:tc>
                <w:tcPr>
                  <w:tcW w:w="3886" w:type="dxa"/>
                  <w:vMerge w:val="continue"/>
                  <w:vAlign w:val="top"/>
                </w:tcPr>
                <w:p w14:paraId="6C2C5271">
                  <w:pPr>
                    <w:spacing w:after="0" w:line="276" w:lineRule="auto"/>
                    <w:jc w:val="both"/>
                    <w:rPr>
                      <w:rFonts w:cstheme="minorHAnsi"/>
                      <w:i/>
                      <w:color w:val="auto"/>
                    </w:rPr>
                  </w:pPr>
                </w:p>
              </w:tc>
            </w:tr>
            <w:tr w14:paraId="0542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shd w:val="clear" w:color="auto" w:fill="auto"/>
                  <w:vAlign w:val="top"/>
                </w:tcPr>
                <w:p w14:paraId="6CF290E3">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Cs/>
                      <w:color w:val="0070C0"/>
                    </w:rPr>
                    <w:t>KG</w:t>
                  </w:r>
                </w:p>
              </w:tc>
              <w:tc>
                <w:tcPr>
                  <w:tcW w:w="1013" w:type="dxa"/>
                  <w:shd w:val="clear" w:color="auto" w:fill="auto"/>
                  <w:vAlign w:val="top"/>
                </w:tcPr>
                <w:p w14:paraId="15B19BF3">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2</w:t>
                  </w:r>
                </w:p>
              </w:tc>
              <w:tc>
                <w:tcPr>
                  <w:tcW w:w="953" w:type="dxa"/>
                  <w:shd w:val="clear" w:color="auto" w:fill="auto"/>
                  <w:vAlign w:val="top"/>
                </w:tcPr>
                <w:p w14:paraId="24472650">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5</w:t>
                  </w:r>
                </w:p>
              </w:tc>
              <w:tc>
                <w:tcPr>
                  <w:tcW w:w="963" w:type="dxa"/>
                  <w:shd w:val="clear" w:color="auto" w:fill="auto"/>
                  <w:vAlign w:val="top"/>
                </w:tcPr>
                <w:p w14:paraId="5FA86044">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7</w:t>
                  </w:r>
                </w:p>
              </w:tc>
              <w:tc>
                <w:tcPr>
                  <w:tcW w:w="955" w:type="dxa"/>
                  <w:shd w:val="clear" w:color="auto" w:fill="auto"/>
                  <w:vAlign w:val="top"/>
                </w:tcPr>
                <w:p w14:paraId="6CAD6C4C">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iCs/>
                      <w:color w:val="0000FF"/>
                    </w:rPr>
                    <w:t>5</w:t>
                  </w:r>
                </w:p>
              </w:tc>
              <w:tc>
                <w:tcPr>
                  <w:tcW w:w="3886" w:type="dxa"/>
                  <w:shd w:val="clear" w:color="auto" w:fill="auto"/>
                  <w:vAlign w:val="top"/>
                </w:tcPr>
                <w:p w14:paraId="219E6D34">
                  <w:pPr>
                    <w:spacing w:after="0" w:line="276" w:lineRule="auto"/>
                    <w:jc w:val="both"/>
                    <w:rPr>
                      <w:rFonts w:asciiTheme="minorHAnsi" w:hAnsiTheme="minorHAnsi" w:eastAsiaTheme="minorHAnsi" w:cstheme="minorHAnsi"/>
                      <w:sz w:val="22"/>
                      <w:szCs w:val="22"/>
                      <w:lang w:val="en-US" w:eastAsia="en-US" w:bidi="ar-SA"/>
                    </w:rPr>
                  </w:pPr>
                </w:p>
              </w:tc>
            </w:tr>
            <w:tr w14:paraId="36A3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A677CCC">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Cs/>
                      <w:color w:val="0070C0"/>
                    </w:rPr>
                    <w:t>I</w:t>
                  </w:r>
                </w:p>
              </w:tc>
              <w:tc>
                <w:tcPr>
                  <w:tcW w:w="1013" w:type="dxa"/>
                  <w:shd w:val="clear" w:color="auto" w:fill="auto"/>
                  <w:vAlign w:val="top"/>
                </w:tcPr>
                <w:p w14:paraId="57815741">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2</w:t>
                  </w:r>
                </w:p>
              </w:tc>
              <w:tc>
                <w:tcPr>
                  <w:tcW w:w="953" w:type="dxa"/>
                  <w:shd w:val="clear" w:color="auto" w:fill="auto"/>
                  <w:vAlign w:val="top"/>
                </w:tcPr>
                <w:p w14:paraId="08F35C76">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2</w:t>
                  </w:r>
                </w:p>
              </w:tc>
              <w:tc>
                <w:tcPr>
                  <w:tcW w:w="963" w:type="dxa"/>
                  <w:shd w:val="clear" w:color="auto" w:fill="auto"/>
                  <w:vAlign w:val="top"/>
                </w:tcPr>
                <w:p w14:paraId="59EC5D7D">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2</w:t>
                  </w:r>
                </w:p>
              </w:tc>
              <w:tc>
                <w:tcPr>
                  <w:tcW w:w="955" w:type="dxa"/>
                  <w:shd w:val="clear" w:color="auto" w:fill="auto"/>
                  <w:vAlign w:val="top"/>
                </w:tcPr>
                <w:p w14:paraId="22FE51CA">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5</w:t>
                  </w:r>
                </w:p>
              </w:tc>
              <w:tc>
                <w:tcPr>
                  <w:tcW w:w="0" w:type="auto"/>
                  <w:shd w:val="clear" w:color="auto" w:fill="auto"/>
                  <w:vAlign w:val="top"/>
                </w:tcPr>
                <w:p w14:paraId="2E51F7DD">
                  <w:pPr>
                    <w:spacing w:after="0" w:line="276" w:lineRule="auto"/>
                    <w:jc w:val="both"/>
                    <w:rPr>
                      <w:rFonts w:asciiTheme="minorHAnsi" w:hAnsiTheme="minorHAnsi" w:eastAsiaTheme="minorHAnsi" w:cstheme="minorHAnsi"/>
                      <w:sz w:val="22"/>
                      <w:szCs w:val="22"/>
                      <w:lang w:val="en-US" w:eastAsia="en-US" w:bidi="ar-SA"/>
                    </w:rPr>
                  </w:pPr>
                </w:p>
              </w:tc>
            </w:tr>
            <w:tr w14:paraId="0EFB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7CF6BF7">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II</w:t>
                  </w:r>
                </w:p>
              </w:tc>
              <w:tc>
                <w:tcPr>
                  <w:tcW w:w="1013" w:type="dxa"/>
                  <w:shd w:val="clear" w:color="auto" w:fill="auto"/>
                  <w:vAlign w:val="top"/>
                </w:tcPr>
                <w:p w14:paraId="465AEDF7">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0</w:t>
                  </w:r>
                </w:p>
              </w:tc>
              <w:tc>
                <w:tcPr>
                  <w:tcW w:w="953" w:type="dxa"/>
                  <w:shd w:val="clear" w:color="auto" w:fill="auto"/>
                  <w:vAlign w:val="top"/>
                </w:tcPr>
                <w:p w14:paraId="7FC636FF">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iCs/>
                      <w:color w:val="0000FF"/>
                    </w:rPr>
                    <w:t>2</w:t>
                  </w:r>
                </w:p>
              </w:tc>
              <w:tc>
                <w:tcPr>
                  <w:tcW w:w="963" w:type="dxa"/>
                  <w:shd w:val="clear" w:color="auto" w:fill="auto"/>
                  <w:vAlign w:val="top"/>
                </w:tcPr>
                <w:p w14:paraId="6755204B">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iCs/>
                      <w:color w:val="0000FF"/>
                    </w:rPr>
                    <w:t>1</w:t>
                  </w:r>
                </w:p>
              </w:tc>
              <w:tc>
                <w:tcPr>
                  <w:tcW w:w="955" w:type="dxa"/>
                  <w:shd w:val="clear" w:color="auto" w:fill="auto"/>
                  <w:vAlign w:val="top"/>
                </w:tcPr>
                <w:p w14:paraId="47D0E29E">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4</w:t>
                  </w:r>
                </w:p>
              </w:tc>
              <w:tc>
                <w:tcPr>
                  <w:tcW w:w="0" w:type="auto"/>
                  <w:shd w:val="clear" w:color="auto" w:fill="auto"/>
                  <w:vAlign w:val="top"/>
                </w:tcPr>
                <w:p w14:paraId="6D4A56B0">
                  <w:pPr>
                    <w:spacing w:after="0" w:line="276" w:lineRule="auto"/>
                    <w:jc w:val="both"/>
                    <w:rPr>
                      <w:rFonts w:asciiTheme="minorHAnsi" w:hAnsiTheme="minorHAnsi" w:eastAsiaTheme="minorHAnsi" w:cstheme="minorHAnsi"/>
                      <w:sz w:val="22"/>
                      <w:szCs w:val="22"/>
                      <w:lang w:val="en-US" w:eastAsia="en-US" w:bidi="ar-SA"/>
                    </w:rPr>
                  </w:pPr>
                </w:p>
              </w:tc>
            </w:tr>
            <w:tr w14:paraId="2860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9C96138">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III</w:t>
                  </w:r>
                </w:p>
              </w:tc>
              <w:tc>
                <w:tcPr>
                  <w:tcW w:w="1013" w:type="dxa"/>
                  <w:shd w:val="clear" w:color="auto" w:fill="auto"/>
                  <w:vAlign w:val="top"/>
                </w:tcPr>
                <w:p w14:paraId="4AF4BC33">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iCs/>
                      <w:color w:val="0000FF"/>
                    </w:rPr>
                    <w:t>0</w:t>
                  </w:r>
                </w:p>
              </w:tc>
              <w:tc>
                <w:tcPr>
                  <w:tcW w:w="953" w:type="dxa"/>
                  <w:shd w:val="clear" w:color="auto" w:fill="auto"/>
                  <w:vAlign w:val="top"/>
                </w:tcPr>
                <w:p w14:paraId="0D8E3A5D">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iCs/>
                      <w:color w:val="0000FF"/>
                    </w:rPr>
                    <w:t>0</w:t>
                  </w:r>
                </w:p>
              </w:tc>
              <w:tc>
                <w:tcPr>
                  <w:tcW w:w="963" w:type="dxa"/>
                  <w:shd w:val="clear" w:color="auto" w:fill="auto"/>
                  <w:vAlign w:val="top"/>
                </w:tcPr>
                <w:p w14:paraId="1D651ECF">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2</w:t>
                  </w:r>
                </w:p>
              </w:tc>
              <w:tc>
                <w:tcPr>
                  <w:tcW w:w="955" w:type="dxa"/>
                  <w:shd w:val="clear" w:color="auto" w:fill="auto"/>
                  <w:vAlign w:val="top"/>
                </w:tcPr>
                <w:p w14:paraId="111914FE">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2</w:t>
                  </w:r>
                </w:p>
              </w:tc>
              <w:tc>
                <w:tcPr>
                  <w:tcW w:w="0" w:type="auto"/>
                  <w:shd w:val="clear" w:color="auto" w:fill="auto"/>
                  <w:vAlign w:val="top"/>
                </w:tcPr>
                <w:p w14:paraId="61C1F463">
                  <w:pPr>
                    <w:spacing w:after="0" w:line="276" w:lineRule="auto"/>
                    <w:jc w:val="both"/>
                    <w:rPr>
                      <w:rFonts w:asciiTheme="minorHAnsi" w:hAnsiTheme="minorHAnsi" w:eastAsiaTheme="minorHAnsi" w:cstheme="minorHAnsi"/>
                      <w:sz w:val="22"/>
                      <w:szCs w:val="22"/>
                      <w:lang w:val="en-US" w:eastAsia="en-US" w:bidi="ar-SA"/>
                    </w:rPr>
                  </w:pPr>
                </w:p>
              </w:tc>
            </w:tr>
            <w:tr w14:paraId="5312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1F8373E">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IV</w:t>
                  </w:r>
                </w:p>
              </w:tc>
              <w:tc>
                <w:tcPr>
                  <w:tcW w:w="1013" w:type="dxa"/>
                  <w:shd w:val="clear" w:color="auto" w:fill="auto"/>
                  <w:vAlign w:val="top"/>
                </w:tcPr>
                <w:p w14:paraId="23E8277F">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0</w:t>
                  </w:r>
                </w:p>
              </w:tc>
              <w:tc>
                <w:tcPr>
                  <w:tcW w:w="953" w:type="dxa"/>
                  <w:shd w:val="clear" w:color="auto" w:fill="auto"/>
                  <w:vAlign w:val="top"/>
                </w:tcPr>
                <w:p w14:paraId="289DFA99">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iCs/>
                      <w:color w:val="0000FF"/>
                    </w:rPr>
                    <w:t>0</w:t>
                  </w:r>
                </w:p>
              </w:tc>
              <w:tc>
                <w:tcPr>
                  <w:tcW w:w="963" w:type="dxa"/>
                  <w:shd w:val="clear" w:color="auto" w:fill="auto"/>
                  <w:vAlign w:val="top"/>
                </w:tcPr>
                <w:p w14:paraId="39450C95">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0</w:t>
                  </w:r>
                </w:p>
              </w:tc>
              <w:tc>
                <w:tcPr>
                  <w:tcW w:w="955" w:type="dxa"/>
                  <w:shd w:val="clear" w:color="auto" w:fill="auto"/>
                  <w:vAlign w:val="top"/>
                </w:tcPr>
                <w:p w14:paraId="60C4F188">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1</w:t>
                  </w:r>
                </w:p>
              </w:tc>
              <w:tc>
                <w:tcPr>
                  <w:tcW w:w="0" w:type="auto"/>
                  <w:shd w:val="clear" w:color="auto" w:fill="auto"/>
                  <w:vAlign w:val="top"/>
                </w:tcPr>
                <w:p w14:paraId="6DDD4843">
                  <w:pPr>
                    <w:spacing w:after="0" w:line="276" w:lineRule="auto"/>
                    <w:jc w:val="both"/>
                    <w:rPr>
                      <w:rFonts w:asciiTheme="minorHAnsi" w:hAnsiTheme="minorHAnsi" w:eastAsiaTheme="minorHAnsi" w:cstheme="minorHAnsi"/>
                      <w:sz w:val="22"/>
                      <w:szCs w:val="22"/>
                      <w:lang w:val="en-US" w:eastAsia="en-US" w:bidi="ar-SA"/>
                    </w:rPr>
                  </w:pPr>
                </w:p>
              </w:tc>
            </w:tr>
            <w:tr w14:paraId="243E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F764ADF">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V</w:t>
                  </w:r>
                </w:p>
              </w:tc>
              <w:tc>
                <w:tcPr>
                  <w:tcW w:w="1013" w:type="dxa"/>
                  <w:shd w:val="clear" w:color="auto" w:fill="auto"/>
                  <w:vAlign w:val="top"/>
                </w:tcPr>
                <w:p w14:paraId="576A7CE0">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0</w:t>
                  </w:r>
                </w:p>
              </w:tc>
              <w:tc>
                <w:tcPr>
                  <w:tcW w:w="953" w:type="dxa"/>
                  <w:shd w:val="clear" w:color="auto" w:fill="auto"/>
                  <w:vAlign w:val="top"/>
                </w:tcPr>
                <w:p w14:paraId="1F42F4EE">
                  <w:pPr>
                    <w:spacing w:after="0" w:line="276" w:lineRule="auto"/>
                    <w:jc w:val="center"/>
                    <w:rPr>
                      <w:rFonts w:hint="default" w:asciiTheme="minorHAnsi" w:hAnsiTheme="minorHAnsi" w:eastAsiaTheme="minorHAnsi" w:cstheme="minorHAnsi"/>
                      <w:color w:val="0000FF"/>
                      <w:sz w:val="22"/>
                      <w:szCs w:val="22"/>
                      <w:lang w:val="en-US" w:eastAsia="en-US" w:bidi="ar-SA"/>
                    </w:rPr>
                  </w:pPr>
                  <w:r>
                    <w:rPr>
                      <w:rFonts w:cstheme="minorHAnsi"/>
                      <w:color w:val="0000FF"/>
                    </w:rPr>
                    <w:t>0</w:t>
                  </w:r>
                </w:p>
              </w:tc>
              <w:tc>
                <w:tcPr>
                  <w:tcW w:w="963" w:type="dxa"/>
                  <w:shd w:val="clear" w:color="auto" w:fill="auto"/>
                  <w:vAlign w:val="top"/>
                </w:tcPr>
                <w:p w14:paraId="76B01B81">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4</w:t>
                  </w:r>
                </w:p>
              </w:tc>
              <w:tc>
                <w:tcPr>
                  <w:tcW w:w="955" w:type="dxa"/>
                  <w:shd w:val="clear" w:color="auto" w:fill="auto"/>
                  <w:vAlign w:val="top"/>
                </w:tcPr>
                <w:p w14:paraId="4D7394D6">
                  <w:pPr>
                    <w:spacing w:after="0" w:line="276" w:lineRule="auto"/>
                    <w:jc w:val="center"/>
                    <w:rPr>
                      <w:rFonts w:asciiTheme="minorHAnsi" w:hAnsiTheme="minorHAnsi" w:eastAsiaTheme="minorHAnsi" w:cstheme="minorHAnsi"/>
                      <w:color w:val="0000FF"/>
                      <w:sz w:val="22"/>
                      <w:szCs w:val="22"/>
                      <w:lang w:val="en-US" w:eastAsia="en-US" w:bidi="ar-SA"/>
                    </w:rPr>
                  </w:pPr>
                  <w:r>
                    <w:rPr>
                      <w:rFonts w:cstheme="minorHAnsi"/>
                      <w:color w:val="0000FF"/>
                    </w:rPr>
                    <w:t>5</w:t>
                  </w:r>
                </w:p>
              </w:tc>
              <w:tc>
                <w:tcPr>
                  <w:tcW w:w="0" w:type="auto"/>
                  <w:shd w:val="clear" w:color="auto" w:fill="auto"/>
                  <w:vAlign w:val="top"/>
                </w:tcPr>
                <w:p w14:paraId="5645B883">
                  <w:pPr>
                    <w:spacing w:after="0" w:line="276" w:lineRule="auto"/>
                    <w:jc w:val="both"/>
                    <w:rPr>
                      <w:rFonts w:hint="default" w:asciiTheme="minorHAnsi" w:hAnsiTheme="minorHAnsi" w:eastAsiaTheme="minorHAnsi" w:cstheme="minorHAnsi"/>
                      <w:sz w:val="22"/>
                      <w:szCs w:val="22"/>
                      <w:lang w:val="en-US" w:eastAsia="en-US" w:bidi="ar-SA"/>
                    </w:rPr>
                  </w:pPr>
                  <w:r>
                    <w:rPr>
                      <w:rFonts w:hint="default" w:cstheme="minorHAnsi"/>
                      <w:sz w:val="22"/>
                      <w:szCs w:val="22"/>
                      <w:lang w:val="en-US" w:eastAsia="en-US" w:bidi="ar-SA"/>
                    </w:rPr>
                    <w:t>Passout</w:t>
                  </w:r>
                </w:p>
              </w:tc>
            </w:tr>
            <w:tr w14:paraId="753D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60D63F6">
                  <w:pPr>
                    <w:spacing w:after="0" w:line="276" w:lineRule="auto"/>
                    <w:jc w:val="both"/>
                    <w:rPr>
                      <w:rFonts w:hint="default" w:cstheme="minorHAnsi"/>
                      <w:i/>
                      <w:color w:val="0070C0"/>
                      <w:lang w:val="en-US"/>
                    </w:rPr>
                  </w:pPr>
                  <w:r>
                    <w:rPr>
                      <w:rFonts w:hint="default" w:cstheme="minorHAnsi"/>
                      <w:i/>
                      <w:color w:val="0070C0"/>
                      <w:lang w:val="en-US"/>
                    </w:rPr>
                    <w:t>Total</w:t>
                  </w:r>
                </w:p>
              </w:tc>
              <w:tc>
                <w:tcPr>
                  <w:tcW w:w="0" w:type="auto"/>
                  <w:shd w:val="clear" w:color="auto" w:fill="auto"/>
                  <w:vAlign w:val="top"/>
                </w:tcPr>
                <w:p w14:paraId="516EADA9">
                  <w:pPr>
                    <w:spacing w:after="0" w:line="276" w:lineRule="auto"/>
                    <w:jc w:val="center"/>
                    <w:rPr>
                      <w:rFonts w:hint="default" w:cstheme="minorHAnsi"/>
                      <w:color w:val="0070C0"/>
                      <w:lang w:val="en-US"/>
                    </w:rPr>
                  </w:pPr>
                  <w:r>
                    <w:rPr>
                      <w:rFonts w:hint="default" w:cstheme="minorHAnsi"/>
                      <w:color w:val="0070C0"/>
                      <w:lang w:val="en-US"/>
                    </w:rPr>
                    <w:t>4</w:t>
                  </w:r>
                </w:p>
              </w:tc>
              <w:tc>
                <w:tcPr>
                  <w:tcW w:w="0" w:type="auto"/>
                  <w:shd w:val="clear" w:color="auto" w:fill="auto"/>
                  <w:vAlign w:val="top"/>
                </w:tcPr>
                <w:p w14:paraId="1CA5E85F">
                  <w:pPr>
                    <w:spacing w:after="0" w:line="276" w:lineRule="auto"/>
                    <w:jc w:val="center"/>
                    <w:rPr>
                      <w:rFonts w:hint="default" w:cstheme="minorHAnsi"/>
                      <w:color w:val="0070C0"/>
                      <w:lang w:val="en-US"/>
                    </w:rPr>
                  </w:pPr>
                  <w:r>
                    <w:rPr>
                      <w:rFonts w:hint="default" w:cstheme="minorHAnsi"/>
                      <w:color w:val="0070C0"/>
                      <w:lang w:val="en-US"/>
                    </w:rPr>
                    <w:t>9</w:t>
                  </w:r>
                </w:p>
              </w:tc>
              <w:tc>
                <w:tcPr>
                  <w:tcW w:w="0" w:type="auto"/>
                  <w:shd w:val="clear" w:color="auto" w:fill="auto"/>
                  <w:vAlign w:val="top"/>
                </w:tcPr>
                <w:p w14:paraId="7E677B60">
                  <w:pPr>
                    <w:spacing w:after="0" w:line="276" w:lineRule="auto"/>
                    <w:jc w:val="center"/>
                    <w:rPr>
                      <w:rFonts w:hint="default" w:cstheme="minorHAnsi"/>
                      <w:color w:val="0070C0"/>
                      <w:lang w:val="en-US"/>
                    </w:rPr>
                  </w:pPr>
                  <w:r>
                    <w:rPr>
                      <w:rFonts w:hint="default" w:cstheme="minorHAnsi"/>
                      <w:color w:val="0070C0"/>
                      <w:lang w:val="en-US"/>
                    </w:rPr>
                    <w:t>16</w:t>
                  </w:r>
                </w:p>
              </w:tc>
              <w:tc>
                <w:tcPr>
                  <w:tcW w:w="0" w:type="auto"/>
                  <w:shd w:val="clear" w:color="auto" w:fill="auto"/>
                  <w:vAlign w:val="top"/>
                </w:tcPr>
                <w:p w14:paraId="40E8543C">
                  <w:pPr>
                    <w:spacing w:after="0" w:line="276" w:lineRule="auto"/>
                    <w:jc w:val="center"/>
                    <w:rPr>
                      <w:rFonts w:hint="default" w:cstheme="minorHAnsi"/>
                      <w:color w:val="0070C0"/>
                      <w:lang w:val="en-US"/>
                    </w:rPr>
                  </w:pPr>
                  <w:r>
                    <w:rPr>
                      <w:rFonts w:hint="default" w:cstheme="minorHAnsi"/>
                      <w:color w:val="0070C0"/>
                      <w:lang w:val="en-US"/>
                    </w:rPr>
                    <w:t>22</w:t>
                  </w:r>
                </w:p>
              </w:tc>
              <w:tc>
                <w:tcPr>
                  <w:tcW w:w="0" w:type="auto"/>
                  <w:shd w:val="clear" w:color="auto" w:fill="auto"/>
                  <w:vAlign w:val="top"/>
                </w:tcPr>
                <w:p w14:paraId="5ADE4ED8">
                  <w:pPr>
                    <w:spacing w:after="0" w:line="276" w:lineRule="auto"/>
                    <w:jc w:val="both"/>
                    <w:rPr>
                      <w:rFonts w:asciiTheme="minorHAnsi" w:hAnsiTheme="minorHAnsi" w:eastAsiaTheme="minorHAnsi" w:cstheme="minorHAnsi"/>
                      <w:sz w:val="22"/>
                      <w:szCs w:val="22"/>
                      <w:lang w:val="en-US" w:eastAsia="en-US" w:bidi="ar-SA"/>
                    </w:rPr>
                  </w:pPr>
                </w:p>
              </w:tc>
            </w:tr>
          </w:tbl>
          <w:p w14:paraId="61591CDB">
            <w:pPr>
              <w:spacing w:after="0" w:line="276" w:lineRule="auto"/>
              <w:jc w:val="both"/>
              <w:rPr>
                <w:rFonts w:cstheme="minorHAnsi"/>
                <w:i/>
                <w:color w:val="auto"/>
              </w:rPr>
            </w:pPr>
          </w:p>
          <w:tbl>
            <w:tblPr>
              <w:tblStyle w:val="16"/>
              <w:tblW w:w="10025"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54AD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25" w:type="dxa"/>
                  <w:gridSpan w:val="6"/>
                  <w:shd w:val="clear" w:color="auto" w:fill="auto"/>
                  <w:vAlign w:val="bottom"/>
                </w:tcPr>
                <w:p w14:paraId="3E081A28">
                  <w:pPr>
                    <w:spacing w:after="0" w:line="276" w:lineRule="auto"/>
                    <w:jc w:val="both"/>
                    <w:rPr>
                      <w:rFonts w:cstheme="minorHAnsi"/>
                      <w:bCs/>
                      <w:i/>
                      <w:color w:val="FF0000"/>
                    </w:rPr>
                  </w:pPr>
                  <w:r>
                    <w:rPr>
                      <w:rFonts w:cstheme="minorHAnsi"/>
                      <w:bCs/>
                      <w:i/>
                      <w:color w:val="FF0000"/>
                    </w:rPr>
                    <w:t>New Admissions &amp; Drop-outs Status of (</w:t>
                  </w:r>
                  <w:r>
                    <w:rPr>
                      <w:rFonts w:cstheme="minorHAnsi"/>
                      <w:color w:val="FF0000"/>
                    </w:rPr>
                    <w:t>GBPS Hassan Panhwar</w:t>
                  </w:r>
                  <w:r>
                    <w:rPr>
                      <w:rFonts w:cstheme="minorHAnsi"/>
                      <w:bCs/>
                      <w:i/>
                      <w:color w:val="FF0000"/>
                    </w:rPr>
                    <w:t>)</w:t>
                  </w:r>
                </w:p>
                <w:p w14:paraId="10A3E971">
                  <w:pPr>
                    <w:spacing w:after="0" w:line="276" w:lineRule="auto"/>
                    <w:jc w:val="both"/>
                    <w:rPr>
                      <w:rFonts w:asciiTheme="minorHAnsi" w:hAnsiTheme="minorHAnsi" w:eastAsiaTheme="minorHAnsi" w:cstheme="minorHAnsi"/>
                      <w:i/>
                      <w:sz w:val="22"/>
                      <w:szCs w:val="22"/>
                      <w:lang w:val="en-US" w:eastAsia="en-US" w:bidi="ar-SA"/>
                    </w:rPr>
                  </w:pPr>
                  <w:r>
                    <w:rPr>
                      <w:rFonts w:cstheme="minorHAnsi"/>
                      <w:bCs/>
                      <w:i/>
                      <w:color w:val="FF0000"/>
                    </w:rPr>
                    <w:t>Disaggregated by Gender &amp; Grade</w:t>
                  </w:r>
                </w:p>
              </w:tc>
            </w:tr>
            <w:tr w14:paraId="24F0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shd w:val="clear" w:color="auto" w:fill="auto"/>
                  <w:vAlign w:val="center"/>
                </w:tcPr>
                <w:p w14:paraId="6D045E7A">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Grade</w:t>
                  </w:r>
                </w:p>
              </w:tc>
              <w:tc>
                <w:tcPr>
                  <w:tcW w:w="1938" w:type="dxa"/>
                  <w:gridSpan w:val="2"/>
                  <w:shd w:val="clear" w:color="auto" w:fill="auto"/>
                  <w:vAlign w:val="center"/>
                </w:tcPr>
                <w:p w14:paraId="06EB319B">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New Admissions</w:t>
                  </w:r>
                </w:p>
              </w:tc>
              <w:tc>
                <w:tcPr>
                  <w:tcW w:w="1891" w:type="dxa"/>
                  <w:gridSpan w:val="2"/>
                  <w:shd w:val="clear" w:color="auto" w:fill="auto"/>
                  <w:vAlign w:val="center"/>
                </w:tcPr>
                <w:p w14:paraId="673D720D">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dropouts</w:t>
                  </w:r>
                </w:p>
              </w:tc>
              <w:tc>
                <w:tcPr>
                  <w:tcW w:w="3972" w:type="dxa"/>
                  <w:shd w:val="clear" w:color="auto" w:fill="auto"/>
                  <w:vAlign w:val="center"/>
                </w:tcPr>
                <w:p w14:paraId="3AD14AD1">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Reason of high drop outs (If applicable)</w:t>
                  </w:r>
                </w:p>
              </w:tc>
            </w:tr>
            <w:tr w14:paraId="2D62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24" w:type="dxa"/>
                  <w:vMerge w:val="continue"/>
                  <w:shd w:val="clear" w:color="auto" w:fill="auto"/>
                  <w:vAlign w:val="top"/>
                </w:tcPr>
                <w:p w14:paraId="3DCFAEBA">
                  <w:pPr>
                    <w:spacing w:after="0" w:line="276" w:lineRule="auto"/>
                    <w:jc w:val="both"/>
                    <w:rPr>
                      <w:rFonts w:asciiTheme="minorHAnsi" w:hAnsiTheme="minorHAnsi" w:eastAsiaTheme="minorHAnsi" w:cstheme="minorHAnsi"/>
                      <w:i/>
                      <w:sz w:val="22"/>
                      <w:szCs w:val="22"/>
                      <w:lang w:val="en-US" w:eastAsia="en-US" w:bidi="ar-SA"/>
                    </w:rPr>
                  </w:pPr>
                </w:p>
              </w:tc>
              <w:tc>
                <w:tcPr>
                  <w:tcW w:w="999" w:type="dxa"/>
                  <w:shd w:val="clear" w:color="auto" w:fill="FFFF00"/>
                  <w:vAlign w:val="top"/>
                </w:tcPr>
                <w:p w14:paraId="0110E063">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Girls</w:t>
                  </w:r>
                </w:p>
              </w:tc>
              <w:tc>
                <w:tcPr>
                  <w:tcW w:w="939" w:type="dxa"/>
                  <w:shd w:val="clear" w:color="auto" w:fill="FFFF00"/>
                  <w:vAlign w:val="top"/>
                </w:tcPr>
                <w:p w14:paraId="0A178456">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Boys</w:t>
                  </w:r>
                </w:p>
              </w:tc>
              <w:tc>
                <w:tcPr>
                  <w:tcW w:w="950" w:type="dxa"/>
                  <w:shd w:val="clear" w:color="auto" w:fill="FFFF00"/>
                  <w:vAlign w:val="top"/>
                </w:tcPr>
                <w:p w14:paraId="4B3DB8AE">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Girls</w:t>
                  </w:r>
                </w:p>
              </w:tc>
              <w:tc>
                <w:tcPr>
                  <w:tcW w:w="941" w:type="dxa"/>
                  <w:shd w:val="clear" w:color="auto" w:fill="FFFF00"/>
                  <w:vAlign w:val="top"/>
                </w:tcPr>
                <w:p w14:paraId="388AED8F">
                  <w:pPr>
                    <w:spacing w:after="0" w:line="276" w:lineRule="auto"/>
                    <w:jc w:val="center"/>
                    <w:rPr>
                      <w:rFonts w:asciiTheme="minorHAnsi" w:hAnsiTheme="minorHAnsi" w:eastAsiaTheme="minorHAnsi" w:cstheme="minorHAnsi"/>
                      <w:iCs/>
                      <w:sz w:val="22"/>
                      <w:szCs w:val="22"/>
                      <w:lang w:val="en-US" w:eastAsia="en-US" w:bidi="ar-SA"/>
                    </w:rPr>
                  </w:pPr>
                  <w:r>
                    <w:rPr>
                      <w:rFonts w:cstheme="minorHAnsi"/>
                      <w:iCs/>
                    </w:rPr>
                    <w:t>Boys</w:t>
                  </w:r>
                </w:p>
              </w:tc>
              <w:tc>
                <w:tcPr>
                  <w:tcW w:w="3972" w:type="dxa"/>
                  <w:shd w:val="clear" w:color="auto" w:fill="auto"/>
                  <w:vAlign w:val="top"/>
                </w:tcPr>
                <w:p w14:paraId="35324756">
                  <w:pPr>
                    <w:spacing w:after="0" w:line="276" w:lineRule="auto"/>
                    <w:jc w:val="both"/>
                    <w:rPr>
                      <w:rFonts w:asciiTheme="minorHAnsi" w:hAnsiTheme="minorHAnsi" w:eastAsiaTheme="minorHAnsi" w:cstheme="minorHAnsi"/>
                      <w:i/>
                      <w:sz w:val="22"/>
                      <w:szCs w:val="22"/>
                      <w:lang w:val="en-US" w:eastAsia="en-US" w:bidi="ar-SA"/>
                    </w:rPr>
                  </w:pPr>
                </w:p>
              </w:tc>
            </w:tr>
            <w:tr w14:paraId="3E20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62F662FB">
                  <w:pPr>
                    <w:spacing w:line="240" w:lineRule="auto"/>
                    <w:textAlignment w:val="center"/>
                    <w:rPr>
                      <w:rFonts w:asciiTheme="minorHAnsi" w:hAnsiTheme="minorHAnsi" w:eastAsiaTheme="minorHAnsi" w:cstheme="minorHAnsi"/>
                      <w:color w:val="0070C0"/>
                      <w:sz w:val="22"/>
                      <w:szCs w:val="22"/>
                      <w:lang w:val="en-US" w:eastAsia="zh-CN" w:bidi="ar-SA"/>
                    </w:rPr>
                  </w:pPr>
                  <w:r>
                    <w:rPr>
                      <w:rFonts w:cstheme="minorHAnsi"/>
                      <w:iCs/>
                      <w:color w:val="0070C0"/>
                    </w:rPr>
                    <w:t>KG</w:t>
                  </w:r>
                </w:p>
              </w:tc>
              <w:tc>
                <w:tcPr>
                  <w:tcW w:w="999" w:type="dxa"/>
                  <w:shd w:val="clear" w:color="auto" w:fill="auto"/>
                  <w:vAlign w:val="top"/>
                </w:tcPr>
                <w:p w14:paraId="73B71D20">
                  <w:pPr>
                    <w:spacing w:after="0" w:line="276" w:lineRule="auto"/>
                    <w:jc w:val="center"/>
                    <w:rPr>
                      <w:rFonts w:asciiTheme="minorHAnsi" w:hAnsiTheme="minorHAnsi" w:eastAsiaTheme="minorHAnsi" w:cstheme="minorHAnsi"/>
                      <w:iCs/>
                      <w:color w:val="0000FF"/>
                      <w:sz w:val="22"/>
                      <w:szCs w:val="22"/>
                      <w:lang w:val="en-US" w:eastAsia="zh-CN" w:bidi="ar-SA"/>
                    </w:rPr>
                  </w:pPr>
                  <w:r>
                    <w:rPr>
                      <w:rFonts w:cstheme="minorHAnsi"/>
                      <w:iCs/>
                      <w:color w:val="0000FF"/>
                    </w:rPr>
                    <w:t>63</w:t>
                  </w:r>
                </w:p>
              </w:tc>
              <w:tc>
                <w:tcPr>
                  <w:tcW w:w="939" w:type="dxa"/>
                  <w:shd w:val="clear" w:color="auto" w:fill="auto"/>
                  <w:vAlign w:val="top"/>
                </w:tcPr>
                <w:p w14:paraId="3CAD6E71">
                  <w:pPr>
                    <w:spacing w:after="0" w:line="276" w:lineRule="auto"/>
                    <w:jc w:val="center"/>
                    <w:rPr>
                      <w:rFonts w:asciiTheme="minorHAnsi" w:hAnsiTheme="minorHAnsi" w:eastAsiaTheme="minorHAnsi" w:cstheme="minorHAnsi"/>
                      <w:iCs/>
                      <w:color w:val="0000FF"/>
                      <w:sz w:val="22"/>
                      <w:szCs w:val="22"/>
                      <w:lang w:val="en-US" w:eastAsia="zh-CN" w:bidi="ar-SA"/>
                    </w:rPr>
                  </w:pPr>
                  <w:r>
                    <w:rPr>
                      <w:rFonts w:cstheme="minorHAnsi"/>
                      <w:iCs/>
                      <w:color w:val="0000FF"/>
                    </w:rPr>
                    <w:t>64</w:t>
                  </w:r>
                </w:p>
              </w:tc>
              <w:tc>
                <w:tcPr>
                  <w:tcW w:w="950" w:type="dxa"/>
                  <w:shd w:val="clear" w:color="auto" w:fill="auto"/>
                  <w:vAlign w:val="top"/>
                </w:tcPr>
                <w:p w14:paraId="76BCA8E5">
                  <w:pPr>
                    <w:spacing w:after="0" w:line="276" w:lineRule="auto"/>
                    <w:jc w:val="center"/>
                    <w:rPr>
                      <w:rFonts w:asciiTheme="minorHAnsi" w:hAnsiTheme="minorHAnsi" w:eastAsiaTheme="minorHAnsi" w:cstheme="minorHAnsi"/>
                      <w:iCs/>
                      <w:color w:val="0000FF"/>
                      <w:sz w:val="22"/>
                      <w:szCs w:val="22"/>
                      <w:lang w:val="en-US" w:eastAsia="zh-CN" w:bidi="ar-SA"/>
                    </w:rPr>
                  </w:pPr>
                  <w:r>
                    <w:rPr>
                      <w:rFonts w:cstheme="minorHAnsi"/>
                      <w:iCs/>
                      <w:color w:val="0000FF"/>
                    </w:rPr>
                    <w:t>0</w:t>
                  </w:r>
                </w:p>
              </w:tc>
              <w:tc>
                <w:tcPr>
                  <w:tcW w:w="941" w:type="dxa"/>
                  <w:shd w:val="clear" w:color="auto" w:fill="auto"/>
                  <w:vAlign w:val="top"/>
                </w:tcPr>
                <w:p w14:paraId="00C4750B">
                  <w:pPr>
                    <w:spacing w:after="0" w:line="276" w:lineRule="auto"/>
                    <w:jc w:val="center"/>
                    <w:rPr>
                      <w:rFonts w:asciiTheme="minorHAnsi" w:hAnsiTheme="minorHAnsi" w:eastAsiaTheme="minorHAnsi" w:cstheme="minorHAnsi"/>
                      <w:iCs/>
                      <w:color w:val="0000FF"/>
                      <w:sz w:val="22"/>
                      <w:szCs w:val="22"/>
                      <w:lang w:val="en-US" w:eastAsia="zh-CN" w:bidi="ar-SA"/>
                    </w:rPr>
                  </w:pPr>
                  <w:r>
                    <w:rPr>
                      <w:rFonts w:cstheme="minorHAnsi"/>
                      <w:iCs/>
                      <w:color w:val="0000FF"/>
                    </w:rPr>
                    <w:t>0</w:t>
                  </w:r>
                </w:p>
              </w:tc>
              <w:tc>
                <w:tcPr>
                  <w:tcW w:w="3972" w:type="dxa"/>
                  <w:shd w:val="clear" w:color="auto" w:fill="auto"/>
                  <w:vAlign w:val="top"/>
                </w:tcPr>
                <w:p w14:paraId="72FCC540">
                  <w:pPr>
                    <w:spacing w:after="0" w:line="276" w:lineRule="auto"/>
                    <w:jc w:val="both"/>
                    <w:rPr>
                      <w:rFonts w:asciiTheme="minorHAnsi" w:hAnsiTheme="minorHAnsi" w:eastAsiaTheme="minorHAnsi" w:cstheme="minorHAnsi"/>
                      <w:i/>
                      <w:color w:val="0000FF"/>
                      <w:sz w:val="22"/>
                      <w:szCs w:val="22"/>
                      <w:lang w:val="en-US" w:eastAsia="zh-CN" w:bidi="ar-SA"/>
                    </w:rPr>
                  </w:pPr>
                </w:p>
              </w:tc>
            </w:tr>
            <w:tr w14:paraId="0BBB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5104CB38">
                  <w:pPr>
                    <w:spacing w:line="240" w:lineRule="auto"/>
                    <w:textAlignment w:val="center"/>
                    <w:rPr>
                      <w:rFonts w:asciiTheme="minorHAnsi" w:hAnsiTheme="minorHAnsi" w:eastAsiaTheme="minorHAnsi" w:cstheme="minorHAnsi"/>
                      <w:color w:val="0070C0"/>
                      <w:sz w:val="22"/>
                      <w:szCs w:val="22"/>
                      <w:lang w:val="en-US" w:eastAsia="en-US" w:bidi="ar-SA"/>
                    </w:rPr>
                  </w:pPr>
                  <w:r>
                    <w:rPr>
                      <w:rFonts w:cstheme="minorHAnsi"/>
                      <w:iCs/>
                      <w:color w:val="0070C0"/>
                    </w:rPr>
                    <w:t>I</w:t>
                  </w:r>
                </w:p>
              </w:tc>
              <w:tc>
                <w:tcPr>
                  <w:tcW w:w="999" w:type="dxa"/>
                  <w:shd w:val="clear" w:color="auto" w:fill="auto"/>
                  <w:vAlign w:val="top"/>
                </w:tcPr>
                <w:p w14:paraId="354B8F95">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0</w:t>
                  </w:r>
                </w:p>
              </w:tc>
              <w:tc>
                <w:tcPr>
                  <w:tcW w:w="939" w:type="dxa"/>
                  <w:shd w:val="clear" w:color="auto" w:fill="auto"/>
                  <w:vAlign w:val="top"/>
                </w:tcPr>
                <w:p w14:paraId="6FF41073">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0</w:t>
                  </w:r>
                </w:p>
              </w:tc>
              <w:tc>
                <w:tcPr>
                  <w:tcW w:w="950" w:type="dxa"/>
                  <w:shd w:val="clear" w:color="auto" w:fill="auto"/>
                  <w:vAlign w:val="top"/>
                </w:tcPr>
                <w:p w14:paraId="1281E559">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41" w:type="dxa"/>
                  <w:shd w:val="clear" w:color="auto" w:fill="auto"/>
                  <w:vAlign w:val="top"/>
                </w:tcPr>
                <w:p w14:paraId="409E81FA">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3972" w:type="dxa"/>
                  <w:shd w:val="clear" w:color="auto" w:fill="auto"/>
                  <w:vAlign w:val="top"/>
                </w:tcPr>
                <w:p w14:paraId="019E2209">
                  <w:pPr>
                    <w:spacing w:after="0" w:line="276" w:lineRule="auto"/>
                    <w:jc w:val="both"/>
                    <w:rPr>
                      <w:rFonts w:asciiTheme="minorHAnsi" w:hAnsiTheme="minorHAnsi" w:eastAsiaTheme="minorHAnsi" w:cstheme="minorHAnsi"/>
                      <w:i/>
                      <w:color w:val="0000FF"/>
                      <w:sz w:val="22"/>
                      <w:szCs w:val="22"/>
                      <w:lang w:val="en-US" w:eastAsia="en-US" w:bidi="ar-SA"/>
                    </w:rPr>
                  </w:pPr>
                </w:p>
              </w:tc>
            </w:tr>
            <w:tr w14:paraId="7874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4" w:type="dxa"/>
                  <w:shd w:val="clear" w:color="auto" w:fill="auto"/>
                  <w:vAlign w:val="top"/>
                </w:tcPr>
                <w:p w14:paraId="465DFA09">
                  <w:pPr>
                    <w:spacing w:line="240" w:lineRule="auto"/>
                    <w:textAlignment w:val="center"/>
                    <w:rPr>
                      <w:rFonts w:asciiTheme="minorHAnsi" w:hAnsiTheme="minorHAnsi" w:eastAsiaTheme="minorHAnsi" w:cstheme="minorHAnsi"/>
                      <w:color w:val="0070C0"/>
                      <w:sz w:val="22"/>
                      <w:szCs w:val="22"/>
                      <w:lang w:val="en-US" w:eastAsia="en-US" w:bidi="ar-SA"/>
                    </w:rPr>
                  </w:pPr>
                  <w:r>
                    <w:rPr>
                      <w:rFonts w:cstheme="minorHAnsi"/>
                      <w:i/>
                      <w:color w:val="0070C0"/>
                    </w:rPr>
                    <w:t>II</w:t>
                  </w:r>
                </w:p>
              </w:tc>
              <w:tc>
                <w:tcPr>
                  <w:tcW w:w="999" w:type="dxa"/>
                  <w:shd w:val="clear" w:color="auto" w:fill="auto"/>
                  <w:vAlign w:val="top"/>
                </w:tcPr>
                <w:p w14:paraId="656C64C8">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39" w:type="dxa"/>
                  <w:shd w:val="clear" w:color="auto" w:fill="auto"/>
                  <w:vAlign w:val="top"/>
                </w:tcPr>
                <w:p w14:paraId="60CD3DA1">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0</w:t>
                  </w:r>
                </w:p>
              </w:tc>
              <w:tc>
                <w:tcPr>
                  <w:tcW w:w="950" w:type="dxa"/>
                  <w:shd w:val="clear" w:color="auto" w:fill="auto"/>
                  <w:vAlign w:val="top"/>
                </w:tcPr>
                <w:p w14:paraId="23E80CE3">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0</w:t>
                  </w:r>
                </w:p>
              </w:tc>
              <w:tc>
                <w:tcPr>
                  <w:tcW w:w="941" w:type="dxa"/>
                  <w:shd w:val="clear" w:color="auto" w:fill="auto"/>
                  <w:vAlign w:val="top"/>
                </w:tcPr>
                <w:p w14:paraId="4DBECE49">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3972" w:type="dxa"/>
                  <w:shd w:val="clear" w:color="auto" w:fill="auto"/>
                  <w:vAlign w:val="top"/>
                </w:tcPr>
                <w:p w14:paraId="3B626C5A">
                  <w:pPr>
                    <w:spacing w:after="0" w:line="276" w:lineRule="auto"/>
                    <w:jc w:val="both"/>
                    <w:rPr>
                      <w:rFonts w:asciiTheme="minorHAnsi" w:hAnsiTheme="minorHAnsi" w:eastAsiaTheme="minorHAnsi" w:cstheme="minorHAnsi"/>
                      <w:i/>
                      <w:color w:val="0000FF"/>
                      <w:sz w:val="22"/>
                      <w:szCs w:val="22"/>
                      <w:lang w:val="en-US" w:eastAsia="en-US" w:bidi="ar-SA"/>
                    </w:rPr>
                  </w:pPr>
                </w:p>
              </w:tc>
            </w:tr>
            <w:tr w14:paraId="08D9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649C766E">
                  <w:pPr>
                    <w:spacing w:line="240" w:lineRule="auto"/>
                    <w:textAlignment w:val="center"/>
                    <w:rPr>
                      <w:rFonts w:asciiTheme="minorHAnsi" w:hAnsiTheme="minorHAnsi" w:eastAsiaTheme="minorHAnsi" w:cstheme="minorHAnsi"/>
                      <w:color w:val="0070C0"/>
                      <w:sz w:val="22"/>
                      <w:szCs w:val="22"/>
                      <w:lang w:val="en-US" w:eastAsia="en-US" w:bidi="ar-SA"/>
                    </w:rPr>
                  </w:pPr>
                  <w:r>
                    <w:rPr>
                      <w:rFonts w:cstheme="minorHAnsi"/>
                      <w:i/>
                      <w:color w:val="0070C0"/>
                    </w:rPr>
                    <w:t>III</w:t>
                  </w:r>
                </w:p>
              </w:tc>
              <w:tc>
                <w:tcPr>
                  <w:tcW w:w="999" w:type="dxa"/>
                  <w:shd w:val="clear" w:color="auto" w:fill="auto"/>
                  <w:vAlign w:val="top"/>
                </w:tcPr>
                <w:p w14:paraId="0DD93A24">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0</w:t>
                  </w:r>
                </w:p>
              </w:tc>
              <w:tc>
                <w:tcPr>
                  <w:tcW w:w="939" w:type="dxa"/>
                  <w:shd w:val="clear" w:color="auto" w:fill="auto"/>
                  <w:vAlign w:val="top"/>
                </w:tcPr>
                <w:p w14:paraId="0FCF110C">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1</w:t>
                  </w:r>
                </w:p>
              </w:tc>
              <w:tc>
                <w:tcPr>
                  <w:tcW w:w="950" w:type="dxa"/>
                  <w:shd w:val="clear" w:color="auto" w:fill="auto"/>
                  <w:vAlign w:val="top"/>
                </w:tcPr>
                <w:p w14:paraId="0D7C0DE2">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41" w:type="dxa"/>
                  <w:shd w:val="clear" w:color="auto" w:fill="auto"/>
                  <w:vAlign w:val="top"/>
                </w:tcPr>
                <w:p w14:paraId="5C034103">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3972" w:type="dxa"/>
                  <w:shd w:val="clear" w:color="auto" w:fill="auto"/>
                  <w:vAlign w:val="top"/>
                </w:tcPr>
                <w:p w14:paraId="7DF197A7">
                  <w:pPr>
                    <w:spacing w:after="0" w:line="276" w:lineRule="auto"/>
                    <w:jc w:val="both"/>
                    <w:rPr>
                      <w:rFonts w:asciiTheme="minorHAnsi" w:hAnsiTheme="minorHAnsi" w:eastAsiaTheme="minorHAnsi" w:cstheme="minorHAnsi"/>
                      <w:i/>
                      <w:color w:val="0000FF"/>
                      <w:sz w:val="22"/>
                      <w:szCs w:val="22"/>
                      <w:lang w:val="en-US" w:eastAsia="en-US" w:bidi="ar-SA"/>
                    </w:rPr>
                  </w:pPr>
                </w:p>
              </w:tc>
            </w:tr>
            <w:tr w14:paraId="168B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36840B5E">
                  <w:pPr>
                    <w:spacing w:line="240" w:lineRule="auto"/>
                    <w:textAlignment w:val="center"/>
                    <w:rPr>
                      <w:rFonts w:asciiTheme="minorHAnsi" w:hAnsiTheme="minorHAnsi" w:eastAsiaTheme="minorHAnsi" w:cstheme="minorHAnsi"/>
                      <w:color w:val="0070C0"/>
                      <w:sz w:val="22"/>
                      <w:szCs w:val="22"/>
                      <w:lang w:val="en-US" w:eastAsia="en-US" w:bidi="ar-SA"/>
                    </w:rPr>
                  </w:pPr>
                  <w:r>
                    <w:rPr>
                      <w:rFonts w:cstheme="minorHAnsi"/>
                      <w:i/>
                      <w:color w:val="0070C0"/>
                    </w:rPr>
                    <w:t>IV</w:t>
                  </w:r>
                </w:p>
              </w:tc>
              <w:tc>
                <w:tcPr>
                  <w:tcW w:w="999" w:type="dxa"/>
                  <w:shd w:val="clear" w:color="auto" w:fill="auto"/>
                  <w:vAlign w:val="top"/>
                </w:tcPr>
                <w:p w14:paraId="0208BD7C">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39" w:type="dxa"/>
                  <w:shd w:val="clear" w:color="auto" w:fill="auto"/>
                  <w:vAlign w:val="top"/>
                </w:tcPr>
                <w:p w14:paraId="3C2AF9EA">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0</w:t>
                  </w:r>
                </w:p>
              </w:tc>
              <w:tc>
                <w:tcPr>
                  <w:tcW w:w="950" w:type="dxa"/>
                  <w:shd w:val="clear" w:color="auto" w:fill="auto"/>
                  <w:vAlign w:val="top"/>
                </w:tcPr>
                <w:p w14:paraId="0BD32B66">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41" w:type="dxa"/>
                  <w:shd w:val="clear" w:color="auto" w:fill="auto"/>
                  <w:vAlign w:val="top"/>
                </w:tcPr>
                <w:p w14:paraId="01396267">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3972" w:type="dxa"/>
                  <w:shd w:val="clear" w:color="auto" w:fill="auto"/>
                  <w:vAlign w:val="top"/>
                </w:tcPr>
                <w:p w14:paraId="2E6E5B3F">
                  <w:pPr>
                    <w:spacing w:after="0" w:line="276" w:lineRule="auto"/>
                    <w:jc w:val="both"/>
                    <w:rPr>
                      <w:rFonts w:asciiTheme="minorHAnsi" w:hAnsiTheme="minorHAnsi" w:eastAsiaTheme="minorHAnsi" w:cstheme="minorHAnsi"/>
                      <w:i/>
                      <w:color w:val="0000FF"/>
                      <w:sz w:val="22"/>
                      <w:szCs w:val="22"/>
                      <w:lang w:val="en-US" w:eastAsia="en-US" w:bidi="ar-SA"/>
                    </w:rPr>
                  </w:pPr>
                </w:p>
              </w:tc>
            </w:tr>
            <w:tr w14:paraId="385F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1F6C786D">
                  <w:pPr>
                    <w:spacing w:line="240" w:lineRule="auto"/>
                    <w:textAlignment w:val="center"/>
                    <w:rPr>
                      <w:rFonts w:asciiTheme="minorHAnsi" w:hAnsiTheme="minorHAnsi" w:eastAsiaTheme="minorHAnsi" w:cstheme="minorHAnsi"/>
                      <w:color w:val="0070C0"/>
                      <w:sz w:val="22"/>
                      <w:szCs w:val="22"/>
                      <w:lang w:val="en-US" w:eastAsia="en-US" w:bidi="ar-SA"/>
                    </w:rPr>
                  </w:pPr>
                  <w:r>
                    <w:rPr>
                      <w:rFonts w:cstheme="minorHAnsi"/>
                      <w:i/>
                      <w:color w:val="0070C0"/>
                    </w:rPr>
                    <w:t>V</w:t>
                  </w:r>
                </w:p>
              </w:tc>
              <w:tc>
                <w:tcPr>
                  <w:tcW w:w="999" w:type="dxa"/>
                  <w:shd w:val="clear" w:color="auto" w:fill="auto"/>
                  <w:vAlign w:val="top"/>
                </w:tcPr>
                <w:p w14:paraId="2F9565BA">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39" w:type="dxa"/>
                  <w:shd w:val="clear" w:color="auto" w:fill="auto"/>
                  <w:vAlign w:val="top"/>
                </w:tcPr>
                <w:p w14:paraId="51A201AF">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0</w:t>
                  </w:r>
                </w:p>
              </w:tc>
              <w:tc>
                <w:tcPr>
                  <w:tcW w:w="950" w:type="dxa"/>
                  <w:shd w:val="clear" w:color="auto" w:fill="auto"/>
                  <w:vAlign w:val="top"/>
                </w:tcPr>
                <w:p w14:paraId="36DB808E">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iCs/>
                      <w:color w:val="0000FF"/>
                    </w:rPr>
                    <w:t>15</w:t>
                  </w:r>
                </w:p>
              </w:tc>
              <w:tc>
                <w:tcPr>
                  <w:tcW w:w="941" w:type="dxa"/>
                  <w:shd w:val="clear" w:color="auto" w:fill="auto"/>
                  <w:vAlign w:val="top"/>
                </w:tcPr>
                <w:p w14:paraId="5AB85249">
                  <w:pPr>
                    <w:spacing w:after="0" w:line="276" w:lineRule="auto"/>
                    <w:jc w:val="center"/>
                    <w:rPr>
                      <w:rFonts w:asciiTheme="minorHAnsi" w:hAnsiTheme="minorHAnsi" w:eastAsiaTheme="minorHAnsi" w:cstheme="minorHAnsi"/>
                      <w:iCs/>
                      <w:color w:val="0000FF"/>
                      <w:sz w:val="22"/>
                      <w:szCs w:val="22"/>
                      <w:lang w:val="en-US" w:eastAsia="en-US" w:bidi="ar-SA"/>
                    </w:rPr>
                  </w:pPr>
                  <w:r>
                    <w:rPr>
                      <w:rFonts w:cstheme="minorHAnsi"/>
                      <w:color w:val="0000FF"/>
                    </w:rPr>
                    <w:t>15</w:t>
                  </w:r>
                </w:p>
              </w:tc>
              <w:tc>
                <w:tcPr>
                  <w:tcW w:w="3972" w:type="dxa"/>
                  <w:shd w:val="clear" w:color="auto" w:fill="auto"/>
                  <w:vAlign w:val="top"/>
                </w:tcPr>
                <w:p w14:paraId="2D97ACBD">
                  <w:pPr>
                    <w:spacing w:after="0" w:line="276" w:lineRule="auto"/>
                    <w:jc w:val="both"/>
                    <w:rPr>
                      <w:rFonts w:asciiTheme="minorHAnsi" w:hAnsiTheme="minorHAnsi" w:eastAsiaTheme="minorHAnsi" w:cstheme="minorHAnsi"/>
                      <w:i/>
                      <w:color w:val="0000FF"/>
                      <w:sz w:val="22"/>
                      <w:szCs w:val="22"/>
                      <w:lang w:val="en-US" w:eastAsia="en-US" w:bidi="ar-SA"/>
                    </w:rPr>
                  </w:pPr>
                  <w:r>
                    <w:rPr>
                      <w:rFonts w:cstheme="minorHAnsi"/>
                      <w:i/>
                      <w:color w:val="0000FF"/>
                    </w:rPr>
                    <w:t>Passout</w:t>
                  </w:r>
                </w:p>
              </w:tc>
            </w:tr>
            <w:tr w14:paraId="7931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0E60D2A3">
                  <w:pPr>
                    <w:spacing w:line="240" w:lineRule="auto"/>
                    <w:textAlignment w:val="center"/>
                    <w:rPr>
                      <w:rFonts w:hint="default" w:cstheme="minorHAnsi"/>
                      <w:i/>
                      <w:color w:val="0070C0"/>
                      <w:lang w:val="en-US"/>
                    </w:rPr>
                  </w:pPr>
                  <w:r>
                    <w:rPr>
                      <w:rFonts w:hint="default" w:cstheme="minorHAnsi"/>
                      <w:i/>
                      <w:color w:val="0070C0"/>
                      <w:lang w:val="en-US"/>
                    </w:rPr>
                    <w:t>Total</w:t>
                  </w:r>
                </w:p>
              </w:tc>
              <w:tc>
                <w:tcPr>
                  <w:tcW w:w="999" w:type="dxa"/>
                  <w:shd w:val="clear" w:color="auto" w:fill="auto"/>
                  <w:vAlign w:val="top"/>
                </w:tcPr>
                <w:p w14:paraId="64081A19">
                  <w:pPr>
                    <w:spacing w:after="0" w:line="240" w:lineRule="auto"/>
                    <w:jc w:val="center"/>
                    <w:rPr>
                      <w:rFonts w:hint="default" w:cstheme="minorHAnsi"/>
                      <w:color w:val="0070C0"/>
                      <w:lang w:val="en-US"/>
                    </w:rPr>
                  </w:pPr>
                  <w:r>
                    <w:rPr>
                      <w:rFonts w:hint="default" w:cstheme="minorHAnsi"/>
                      <w:color w:val="0070C0"/>
                      <w:lang w:val="en-US"/>
                    </w:rPr>
                    <w:t>63</w:t>
                  </w:r>
                </w:p>
              </w:tc>
              <w:tc>
                <w:tcPr>
                  <w:tcW w:w="939" w:type="dxa"/>
                  <w:shd w:val="clear" w:color="auto" w:fill="auto"/>
                  <w:vAlign w:val="top"/>
                </w:tcPr>
                <w:p w14:paraId="2D76F76A">
                  <w:pPr>
                    <w:spacing w:after="0" w:line="240" w:lineRule="auto"/>
                    <w:jc w:val="center"/>
                    <w:rPr>
                      <w:rFonts w:hint="default" w:cstheme="minorHAnsi"/>
                      <w:color w:val="0070C0"/>
                      <w:lang w:val="en-US"/>
                    </w:rPr>
                  </w:pPr>
                  <w:r>
                    <w:rPr>
                      <w:rFonts w:hint="default" w:cstheme="minorHAnsi"/>
                      <w:color w:val="0070C0"/>
                      <w:lang w:val="en-US"/>
                    </w:rPr>
                    <w:t>64</w:t>
                  </w:r>
                </w:p>
              </w:tc>
              <w:tc>
                <w:tcPr>
                  <w:tcW w:w="950" w:type="dxa"/>
                  <w:shd w:val="clear" w:color="auto" w:fill="auto"/>
                  <w:vAlign w:val="top"/>
                </w:tcPr>
                <w:p w14:paraId="4731CBDD">
                  <w:pPr>
                    <w:spacing w:after="0" w:line="240" w:lineRule="auto"/>
                    <w:jc w:val="center"/>
                    <w:rPr>
                      <w:rFonts w:hint="default" w:cstheme="minorHAnsi"/>
                      <w:color w:val="0070C0"/>
                      <w:lang w:val="en-US"/>
                    </w:rPr>
                  </w:pPr>
                  <w:r>
                    <w:rPr>
                      <w:rFonts w:hint="default" w:cstheme="minorHAnsi"/>
                      <w:color w:val="0070C0"/>
                      <w:lang w:val="en-US"/>
                    </w:rPr>
                    <w:t>15</w:t>
                  </w:r>
                </w:p>
              </w:tc>
              <w:tc>
                <w:tcPr>
                  <w:tcW w:w="941" w:type="dxa"/>
                  <w:shd w:val="clear" w:color="auto" w:fill="auto"/>
                  <w:vAlign w:val="top"/>
                </w:tcPr>
                <w:p w14:paraId="1A20D117">
                  <w:pPr>
                    <w:spacing w:after="0" w:line="240" w:lineRule="auto"/>
                    <w:jc w:val="center"/>
                    <w:rPr>
                      <w:rFonts w:hint="default" w:cstheme="minorHAnsi"/>
                      <w:color w:val="0070C0"/>
                      <w:lang w:val="en-US"/>
                    </w:rPr>
                  </w:pPr>
                  <w:r>
                    <w:rPr>
                      <w:rFonts w:hint="default" w:cstheme="minorHAnsi"/>
                      <w:color w:val="0070C0"/>
                      <w:lang w:val="en-US"/>
                    </w:rPr>
                    <w:t>15</w:t>
                  </w:r>
                </w:p>
              </w:tc>
              <w:tc>
                <w:tcPr>
                  <w:tcW w:w="3972" w:type="dxa"/>
                  <w:shd w:val="clear" w:color="auto" w:fill="auto"/>
                  <w:vAlign w:val="top"/>
                </w:tcPr>
                <w:p w14:paraId="6A39E0CC">
                  <w:pPr>
                    <w:spacing w:after="0" w:line="240" w:lineRule="auto"/>
                    <w:jc w:val="both"/>
                    <w:rPr>
                      <w:rFonts w:asciiTheme="minorHAnsi" w:hAnsiTheme="minorHAnsi" w:eastAsiaTheme="minorHAnsi" w:cstheme="minorHAnsi"/>
                      <w:i/>
                      <w:sz w:val="22"/>
                      <w:szCs w:val="22"/>
                      <w:lang w:val="en-US" w:eastAsia="en-US" w:bidi="ar-SA"/>
                    </w:rPr>
                  </w:pPr>
                </w:p>
              </w:tc>
            </w:tr>
          </w:tbl>
          <w:p w14:paraId="071AA770">
            <w:pPr>
              <w:spacing w:after="0" w:line="276" w:lineRule="auto"/>
              <w:jc w:val="both"/>
              <w:rPr>
                <w:rFonts w:cstheme="minorHAnsi"/>
                <w:i/>
                <w:color w:val="FF0000"/>
              </w:rPr>
            </w:pPr>
          </w:p>
          <w:tbl>
            <w:tblPr>
              <w:tblStyle w:val="16"/>
              <w:tblW w:w="10025"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0581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shd w:val="clear" w:color="auto" w:fill="auto"/>
                  <w:vAlign w:val="bottom"/>
                </w:tcPr>
                <w:p w14:paraId="16F56CAC">
                  <w:pPr>
                    <w:spacing w:after="0" w:line="276" w:lineRule="auto"/>
                    <w:jc w:val="both"/>
                    <w:rPr>
                      <w:rFonts w:cstheme="minorHAnsi"/>
                      <w:bCs/>
                      <w:i/>
                      <w:color w:val="FF0000"/>
                    </w:rPr>
                  </w:pPr>
                  <w:r>
                    <w:rPr>
                      <w:rFonts w:cstheme="minorHAnsi"/>
                      <w:bCs/>
                      <w:i/>
                      <w:color w:val="FF0000"/>
                    </w:rPr>
                    <w:t>New Admissions &amp; Drop-outs Status of (</w:t>
                  </w:r>
                  <w:r>
                    <w:rPr>
                      <w:rFonts w:eastAsia="SimSun" w:cstheme="minorHAnsi"/>
                      <w:b/>
                      <w:bCs/>
                      <w:iCs/>
                      <w:color w:val="FF0000"/>
                      <w:lang w:eastAsia="zh-CN" w:bidi="ar"/>
                    </w:rPr>
                    <w:t>GBPS Haji Shafi Muhammad Goth)</w:t>
                  </w:r>
                </w:p>
                <w:p w14:paraId="0373D461">
                  <w:pPr>
                    <w:spacing w:after="0" w:line="276" w:lineRule="auto"/>
                    <w:jc w:val="both"/>
                    <w:rPr>
                      <w:rFonts w:asciiTheme="minorHAnsi" w:hAnsiTheme="minorHAnsi" w:eastAsiaTheme="minorHAnsi" w:cstheme="minorHAnsi"/>
                      <w:i/>
                      <w:color w:val="FF0000"/>
                      <w:sz w:val="22"/>
                      <w:szCs w:val="22"/>
                      <w:lang w:val="en-US" w:eastAsia="en-US" w:bidi="ar-SA"/>
                    </w:rPr>
                  </w:pPr>
                  <w:r>
                    <w:rPr>
                      <w:rFonts w:cstheme="minorHAnsi"/>
                      <w:bCs/>
                      <w:i/>
                      <w:color w:val="FF0000"/>
                    </w:rPr>
                    <w:t>Disaggregated by Gender &amp; Grade</w:t>
                  </w:r>
                </w:p>
              </w:tc>
            </w:tr>
            <w:tr w14:paraId="7643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shd w:val="clear" w:color="auto" w:fill="auto"/>
                  <w:vAlign w:val="center"/>
                </w:tcPr>
                <w:p w14:paraId="3D4D0F51">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Grade</w:t>
                  </w:r>
                </w:p>
              </w:tc>
              <w:tc>
                <w:tcPr>
                  <w:tcW w:w="1938" w:type="dxa"/>
                  <w:gridSpan w:val="2"/>
                  <w:shd w:val="clear" w:color="auto" w:fill="auto"/>
                  <w:vAlign w:val="center"/>
                </w:tcPr>
                <w:p w14:paraId="7A471A1D">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New Admissions</w:t>
                  </w:r>
                </w:p>
              </w:tc>
              <w:tc>
                <w:tcPr>
                  <w:tcW w:w="1891" w:type="dxa"/>
                  <w:gridSpan w:val="2"/>
                  <w:shd w:val="clear" w:color="auto" w:fill="auto"/>
                  <w:vAlign w:val="center"/>
                </w:tcPr>
                <w:p w14:paraId="13816F3C">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dropouts</w:t>
                  </w:r>
                </w:p>
              </w:tc>
              <w:tc>
                <w:tcPr>
                  <w:tcW w:w="3972" w:type="dxa"/>
                  <w:shd w:val="clear" w:color="auto" w:fill="auto"/>
                  <w:vAlign w:val="center"/>
                </w:tcPr>
                <w:p w14:paraId="6B498024">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Reason of high drop outs (If applicable)</w:t>
                  </w:r>
                </w:p>
              </w:tc>
            </w:tr>
            <w:tr w14:paraId="35BD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24" w:type="dxa"/>
                  <w:vMerge w:val="continue"/>
                  <w:shd w:val="clear" w:color="auto" w:fill="auto"/>
                  <w:vAlign w:val="top"/>
                </w:tcPr>
                <w:p w14:paraId="73150ED7">
                  <w:pPr>
                    <w:spacing w:after="0" w:line="276" w:lineRule="auto"/>
                    <w:jc w:val="both"/>
                    <w:rPr>
                      <w:rFonts w:asciiTheme="minorHAnsi" w:hAnsiTheme="minorHAnsi" w:eastAsiaTheme="minorHAnsi" w:cstheme="minorHAnsi"/>
                      <w:sz w:val="22"/>
                      <w:szCs w:val="22"/>
                      <w:lang w:val="en-US" w:eastAsia="en-US" w:bidi="ar-SA"/>
                    </w:rPr>
                  </w:pPr>
                </w:p>
              </w:tc>
              <w:tc>
                <w:tcPr>
                  <w:tcW w:w="999" w:type="dxa"/>
                  <w:shd w:val="clear" w:color="auto" w:fill="FFFF00"/>
                  <w:vAlign w:val="top"/>
                </w:tcPr>
                <w:p w14:paraId="6FCDD43D">
                  <w:pPr>
                    <w:spacing w:after="0" w:line="276" w:lineRule="auto"/>
                    <w:jc w:val="center"/>
                    <w:rPr>
                      <w:rFonts w:asciiTheme="minorHAnsi" w:hAnsiTheme="minorHAnsi" w:eastAsiaTheme="minorHAnsi" w:cstheme="minorHAnsi"/>
                      <w:sz w:val="22"/>
                      <w:szCs w:val="22"/>
                      <w:lang w:val="en-US" w:eastAsia="en-US" w:bidi="ar-SA"/>
                    </w:rPr>
                  </w:pPr>
                  <w:r>
                    <w:rPr>
                      <w:rFonts w:cstheme="minorHAnsi"/>
                    </w:rPr>
                    <w:t>Girls</w:t>
                  </w:r>
                </w:p>
              </w:tc>
              <w:tc>
                <w:tcPr>
                  <w:tcW w:w="939" w:type="dxa"/>
                  <w:shd w:val="clear" w:color="auto" w:fill="FFFF00"/>
                  <w:vAlign w:val="top"/>
                </w:tcPr>
                <w:p w14:paraId="2E5E7EFA">
                  <w:pPr>
                    <w:spacing w:after="0" w:line="276" w:lineRule="auto"/>
                    <w:jc w:val="center"/>
                    <w:rPr>
                      <w:rFonts w:asciiTheme="minorHAnsi" w:hAnsiTheme="minorHAnsi" w:eastAsiaTheme="minorHAnsi" w:cstheme="minorHAnsi"/>
                      <w:sz w:val="22"/>
                      <w:szCs w:val="22"/>
                      <w:lang w:val="en-US" w:eastAsia="en-US" w:bidi="ar-SA"/>
                    </w:rPr>
                  </w:pPr>
                  <w:r>
                    <w:rPr>
                      <w:rFonts w:cstheme="minorHAnsi"/>
                    </w:rPr>
                    <w:t>Boys</w:t>
                  </w:r>
                </w:p>
              </w:tc>
              <w:tc>
                <w:tcPr>
                  <w:tcW w:w="950" w:type="dxa"/>
                  <w:shd w:val="clear" w:color="auto" w:fill="FFFF00"/>
                  <w:vAlign w:val="top"/>
                </w:tcPr>
                <w:p w14:paraId="0C7F8826">
                  <w:pPr>
                    <w:spacing w:after="0" w:line="276" w:lineRule="auto"/>
                    <w:jc w:val="center"/>
                    <w:rPr>
                      <w:rFonts w:asciiTheme="minorHAnsi" w:hAnsiTheme="minorHAnsi" w:eastAsiaTheme="minorHAnsi" w:cstheme="minorHAnsi"/>
                      <w:sz w:val="22"/>
                      <w:szCs w:val="22"/>
                      <w:lang w:val="en-US" w:eastAsia="en-US" w:bidi="ar-SA"/>
                    </w:rPr>
                  </w:pPr>
                  <w:r>
                    <w:rPr>
                      <w:rFonts w:cstheme="minorHAnsi"/>
                    </w:rPr>
                    <w:t>Girls</w:t>
                  </w:r>
                </w:p>
              </w:tc>
              <w:tc>
                <w:tcPr>
                  <w:tcW w:w="941" w:type="dxa"/>
                  <w:shd w:val="clear" w:color="auto" w:fill="FFFF00"/>
                  <w:vAlign w:val="top"/>
                </w:tcPr>
                <w:p w14:paraId="2FFD2E53">
                  <w:pPr>
                    <w:spacing w:after="0" w:line="276" w:lineRule="auto"/>
                    <w:jc w:val="center"/>
                    <w:rPr>
                      <w:rFonts w:asciiTheme="minorHAnsi" w:hAnsiTheme="minorHAnsi" w:eastAsiaTheme="minorHAnsi" w:cstheme="minorHAnsi"/>
                      <w:sz w:val="22"/>
                      <w:szCs w:val="22"/>
                      <w:lang w:val="en-US" w:eastAsia="en-US" w:bidi="ar-SA"/>
                    </w:rPr>
                  </w:pPr>
                  <w:r>
                    <w:rPr>
                      <w:rFonts w:cstheme="minorHAnsi"/>
                    </w:rPr>
                    <w:t>Boys</w:t>
                  </w:r>
                </w:p>
              </w:tc>
              <w:tc>
                <w:tcPr>
                  <w:tcW w:w="3972" w:type="dxa"/>
                  <w:shd w:val="clear" w:color="auto" w:fill="auto"/>
                  <w:vAlign w:val="top"/>
                </w:tcPr>
                <w:p w14:paraId="416186BF">
                  <w:pPr>
                    <w:spacing w:after="0" w:line="276" w:lineRule="auto"/>
                    <w:jc w:val="both"/>
                    <w:rPr>
                      <w:rFonts w:asciiTheme="minorHAnsi" w:hAnsiTheme="minorHAnsi" w:eastAsiaTheme="minorHAnsi" w:cstheme="minorHAnsi"/>
                      <w:sz w:val="22"/>
                      <w:szCs w:val="22"/>
                      <w:lang w:val="en-US" w:eastAsia="en-US" w:bidi="ar-SA"/>
                    </w:rPr>
                  </w:pPr>
                </w:p>
              </w:tc>
            </w:tr>
            <w:tr w14:paraId="365A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279E7204">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Cs/>
                      <w:color w:val="0070C0"/>
                    </w:rPr>
                    <w:t>KG</w:t>
                  </w:r>
                </w:p>
              </w:tc>
              <w:tc>
                <w:tcPr>
                  <w:tcW w:w="999" w:type="dxa"/>
                  <w:shd w:val="clear" w:color="auto" w:fill="auto"/>
                  <w:vAlign w:val="top"/>
                </w:tcPr>
                <w:p w14:paraId="3423BCD8">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3</w:t>
                  </w:r>
                </w:p>
              </w:tc>
              <w:tc>
                <w:tcPr>
                  <w:tcW w:w="939" w:type="dxa"/>
                  <w:shd w:val="clear" w:color="auto" w:fill="auto"/>
                  <w:vAlign w:val="top"/>
                </w:tcPr>
                <w:p w14:paraId="60601336">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3</w:t>
                  </w:r>
                </w:p>
              </w:tc>
              <w:tc>
                <w:tcPr>
                  <w:tcW w:w="950" w:type="dxa"/>
                  <w:shd w:val="clear" w:color="auto" w:fill="auto"/>
                  <w:vAlign w:val="top"/>
                </w:tcPr>
                <w:p w14:paraId="6D74BEFE">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iCs/>
                      <w:color w:val="0000FF"/>
                    </w:rPr>
                    <w:t>0</w:t>
                  </w:r>
                </w:p>
              </w:tc>
              <w:tc>
                <w:tcPr>
                  <w:tcW w:w="941" w:type="dxa"/>
                  <w:shd w:val="clear" w:color="auto" w:fill="auto"/>
                  <w:vAlign w:val="top"/>
                </w:tcPr>
                <w:p w14:paraId="0C77A5CB">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iCs/>
                      <w:color w:val="0000FF"/>
                    </w:rPr>
                    <w:t>0</w:t>
                  </w:r>
                </w:p>
              </w:tc>
              <w:tc>
                <w:tcPr>
                  <w:tcW w:w="3972" w:type="dxa"/>
                  <w:shd w:val="clear" w:color="auto" w:fill="auto"/>
                  <w:vAlign w:val="top"/>
                </w:tcPr>
                <w:p w14:paraId="08E81BBA">
                  <w:pPr>
                    <w:spacing w:after="0" w:line="276" w:lineRule="auto"/>
                    <w:jc w:val="both"/>
                    <w:rPr>
                      <w:rFonts w:asciiTheme="minorHAnsi" w:hAnsiTheme="minorHAnsi" w:eastAsiaTheme="minorHAnsi" w:cstheme="minorHAnsi"/>
                      <w:sz w:val="22"/>
                      <w:szCs w:val="22"/>
                      <w:lang w:val="en-US" w:eastAsia="en-US" w:bidi="ar-SA"/>
                    </w:rPr>
                  </w:pPr>
                </w:p>
              </w:tc>
            </w:tr>
            <w:tr w14:paraId="4C5B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4C301D38">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Cs/>
                      <w:color w:val="0070C0"/>
                    </w:rPr>
                    <w:t>I</w:t>
                  </w:r>
                </w:p>
              </w:tc>
              <w:tc>
                <w:tcPr>
                  <w:tcW w:w="999" w:type="dxa"/>
                  <w:shd w:val="clear" w:color="auto" w:fill="auto"/>
                  <w:vAlign w:val="top"/>
                </w:tcPr>
                <w:p w14:paraId="58E1230B">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iCs/>
                      <w:color w:val="0000FF"/>
                    </w:rPr>
                    <w:t>0</w:t>
                  </w:r>
                </w:p>
              </w:tc>
              <w:tc>
                <w:tcPr>
                  <w:tcW w:w="939" w:type="dxa"/>
                  <w:shd w:val="clear" w:color="auto" w:fill="auto"/>
                  <w:vAlign w:val="top"/>
                </w:tcPr>
                <w:p w14:paraId="6C7DE395">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iCs/>
                      <w:color w:val="0000FF"/>
                    </w:rPr>
                    <w:t>0</w:t>
                  </w:r>
                </w:p>
              </w:tc>
              <w:tc>
                <w:tcPr>
                  <w:tcW w:w="950" w:type="dxa"/>
                  <w:shd w:val="clear" w:color="auto" w:fill="auto"/>
                  <w:vAlign w:val="top"/>
                </w:tcPr>
                <w:p w14:paraId="716F86C6">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41" w:type="dxa"/>
                  <w:shd w:val="clear" w:color="auto" w:fill="auto"/>
                  <w:vAlign w:val="top"/>
                </w:tcPr>
                <w:p w14:paraId="7B600E4C">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3972" w:type="dxa"/>
                  <w:shd w:val="clear" w:color="auto" w:fill="auto"/>
                  <w:vAlign w:val="top"/>
                </w:tcPr>
                <w:p w14:paraId="2BCCF294">
                  <w:pPr>
                    <w:spacing w:after="0" w:line="276" w:lineRule="auto"/>
                    <w:jc w:val="both"/>
                    <w:rPr>
                      <w:rFonts w:asciiTheme="minorHAnsi" w:hAnsiTheme="minorHAnsi" w:eastAsiaTheme="minorHAnsi" w:cstheme="minorHAnsi"/>
                      <w:sz w:val="22"/>
                      <w:szCs w:val="22"/>
                      <w:lang w:val="en-US" w:eastAsia="en-US" w:bidi="ar-SA"/>
                    </w:rPr>
                  </w:pPr>
                </w:p>
              </w:tc>
            </w:tr>
            <w:tr w14:paraId="61B0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6B408BF2">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II</w:t>
                  </w:r>
                </w:p>
              </w:tc>
              <w:tc>
                <w:tcPr>
                  <w:tcW w:w="999" w:type="dxa"/>
                  <w:shd w:val="clear" w:color="auto" w:fill="auto"/>
                  <w:vAlign w:val="top"/>
                </w:tcPr>
                <w:p w14:paraId="56F9F85A">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39" w:type="dxa"/>
                  <w:shd w:val="clear" w:color="auto" w:fill="auto"/>
                  <w:vAlign w:val="top"/>
                </w:tcPr>
                <w:p w14:paraId="435F2C42">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1</w:t>
                  </w:r>
                </w:p>
              </w:tc>
              <w:tc>
                <w:tcPr>
                  <w:tcW w:w="950" w:type="dxa"/>
                  <w:shd w:val="clear" w:color="auto" w:fill="auto"/>
                  <w:vAlign w:val="top"/>
                </w:tcPr>
                <w:p w14:paraId="33E0248C">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iCs/>
                      <w:color w:val="0000FF"/>
                    </w:rPr>
                    <w:t>0</w:t>
                  </w:r>
                </w:p>
              </w:tc>
              <w:tc>
                <w:tcPr>
                  <w:tcW w:w="941" w:type="dxa"/>
                  <w:shd w:val="clear" w:color="auto" w:fill="auto"/>
                  <w:vAlign w:val="top"/>
                </w:tcPr>
                <w:p w14:paraId="6D6ABDF0">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3972" w:type="dxa"/>
                  <w:shd w:val="clear" w:color="auto" w:fill="auto"/>
                  <w:vAlign w:val="top"/>
                </w:tcPr>
                <w:p w14:paraId="513D81CF">
                  <w:pPr>
                    <w:spacing w:after="0" w:line="276" w:lineRule="auto"/>
                    <w:jc w:val="both"/>
                    <w:rPr>
                      <w:rFonts w:asciiTheme="minorHAnsi" w:hAnsiTheme="minorHAnsi" w:eastAsiaTheme="minorHAnsi" w:cstheme="minorHAnsi"/>
                      <w:sz w:val="22"/>
                      <w:szCs w:val="22"/>
                      <w:lang w:val="en-US" w:eastAsia="en-US" w:bidi="ar-SA"/>
                    </w:rPr>
                  </w:pPr>
                </w:p>
              </w:tc>
            </w:tr>
            <w:tr w14:paraId="320A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3F3FCF42">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III</w:t>
                  </w:r>
                </w:p>
              </w:tc>
              <w:tc>
                <w:tcPr>
                  <w:tcW w:w="999" w:type="dxa"/>
                  <w:shd w:val="clear" w:color="auto" w:fill="auto"/>
                  <w:vAlign w:val="top"/>
                </w:tcPr>
                <w:p w14:paraId="57693A8C">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2</w:t>
                  </w:r>
                </w:p>
              </w:tc>
              <w:tc>
                <w:tcPr>
                  <w:tcW w:w="939" w:type="dxa"/>
                  <w:shd w:val="clear" w:color="auto" w:fill="auto"/>
                  <w:vAlign w:val="top"/>
                </w:tcPr>
                <w:p w14:paraId="351D0177">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2</w:t>
                  </w:r>
                </w:p>
              </w:tc>
              <w:tc>
                <w:tcPr>
                  <w:tcW w:w="950" w:type="dxa"/>
                  <w:shd w:val="clear" w:color="auto" w:fill="auto"/>
                  <w:vAlign w:val="top"/>
                </w:tcPr>
                <w:p w14:paraId="3B2620C6">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41" w:type="dxa"/>
                  <w:shd w:val="clear" w:color="auto" w:fill="auto"/>
                  <w:vAlign w:val="top"/>
                </w:tcPr>
                <w:p w14:paraId="568CB23A">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3972" w:type="dxa"/>
                  <w:shd w:val="clear" w:color="auto" w:fill="auto"/>
                  <w:vAlign w:val="top"/>
                </w:tcPr>
                <w:p w14:paraId="30A1FAAE">
                  <w:pPr>
                    <w:spacing w:after="0" w:line="276" w:lineRule="auto"/>
                    <w:jc w:val="both"/>
                    <w:rPr>
                      <w:rFonts w:asciiTheme="minorHAnsi" w:hAnsiTheme="minorHAnsi" w:eastAsiaTheme="minorHAnsi" w:cstheme="minorHAnsi"/>
                      <w:sz w:val="22"/>
                      <w:szCs w:val="22"/>
                      <w:lang w:val="en-US" w:eastAsia="en-US" w:bidi="ar-SA"/>
                    </w:rPr>
                  </w:pPr>
                </w:p>
              </w:tc>
            </w:tr>
            <w:tr w14:paraId="01A8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58EF1694">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IV</w:t>
                  </w:r>
                </w:p>
              </w:tc>
              <w:tc>
                <w:tcPr>
                  <w:tcW w:w="999" w:type="dxa"/>
                  <w:shd w:val="clear" w:color="auto" w:fill="auto"/>
                  <w:vAlign w:val="top"/>
                </w:tcPr>
                <w:p w14:paraId="3A0E9512">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39" w:type="dxa"/>
                  <w:shd w:val="clear" w:color="auto" w:fill="auto"/>
                  <w:vAlign w:val="top"/>
                </w:tcPr>
                <w:p w14:paraId="038A1F40">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iCs/>
                      <w:color w:val="0000FF"/>
                    </w:rPr>
                    <w:t>0</w:t>
                  </w:r>
                </w:p>
              </w:tc>
              <w:tc>
                <w:tcPr>
                  <w:tcW w:w="950" w:type="dxa"/>
                  <w:shd w:val="clear" w:color="auto" w:fill="auto"/>
                  <w:vAlign w:val="top"/>
                </w:tcPr>
                <w:p w14:paraId="58EE319C">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41" w:type="dxa"/>
                  <w:shd w:val="clear" w:color="auto" w:fill="auto"/>
                  <w:vAlign w:val="top"/>
                </w:tcPr>
                <w:p w14:paraId="2F19A9E6">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3972" w:type="dxa"/>
                  <w:shd w:val="clear" w:color="auto" w:fill="auto"/>
                  <w:vAlign w:val="top"/>
                </w:tcPr>
                <w:p w14:paraId="61A03734">
                  <w:pPr>
                    <w:spacing w:after="0" w:line="276" w:lineRule="auto"/>
                    <w:jc w:val="both"/>
                    <w:rPr>
                      <w:rFonts w:asciiTheme="minorHAnsi" w:hAnsiTheme="minorHAnsi" w:eastAsiaTheme="minorHAnsi" w:cstheme="minorHAnsi"/>
                      <w:sz w:val="22"/>
                      <w:szCs w:val="22"/>
                      <w:lang w:val="en-US" w:eastAsia="en-US" w:bidi="ar-SA"/>
                    </w:rPr>
                  </w:pPr>
                </w:p>
              </w:tc>
            </w:tr>
            <w:tr w14:paraId="0850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000AE2EF">
                  <w:pPr>
                    <w:spacing w:after="0" w:line="276" w:lineRule="auto"/>
                    <w:jc w:val="both"/>
                    <w:rPr>
                      <w:rFonts w:asciiTheme="minorHAnsi" w:hAnsiTheme="minorHAnsi" w:eastAsiaTheme="minorHAnsi" w:cstheme="minorHAnsi"/>
                      <w:color w:val="0070C0"/>
                      <w:sz w:val="22"/>
                      <w:szCs w:val="22"/>
                      <w:lang w:val="en-US" w:eastAsia="en-US" w:bidi="ar-SA"/>
                    </w:rPr>
                  </w:pPr>
                  <w:r>
                    <w:rPr>
                      <w:rFonts w:cstheme="minorHAnsi"/>
                      <w:i/>
                      <w:color w:val="0070C0"/>
                    </w:rPr>
                    <w:t>V</w:t>
                  </w:r>
                </w:p>
              </w:tc>
              <w:tc>
                <w:tcPr>
                  <w:tcW w:w="999" w:type="dxa"/>
                  <w:shd w:val="clear" w:color="auto" w:fill="auto"/>
                  <w:vAlign w:val="top"/>
                </w:tcPr>
                <w:p w14:paraId="75F96B01">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39" w:type="dxa"/>
                  <w:shd w:val="clear" w:color="auto" w:fill="auto"/>
                  <w:vAlign w:val="top"/>
                </w:tcPr>
                <w:p w14:paraId="1B73961A">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0</w:t>
                  </w:r>
                </w:p>
              </w:tc>
              <w:tc>
                <w:tcPr>
                  <w:tcW w:w="950" w:type="dxa"/>
                  <w:shd w:val="clear" w:color="auto" w:fill="auto"/>
                  <w:vAlign w:val="top"/>
                </w:tcPr>
                <w:p w14:paraId="4D56EB9C">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10</w:t>
                  </w:r>
                </w:p>
              </w:tc>
              <w:tc>
                <w:tcPr>
                  <w:tcW w:w="941" w:type="dxa"/>
                  <w:shd w:val="clear" w:color="auto" w:fill="auto"/>
                  <w:vAlign w:val="top"/>
                </w:tcPr>
                <w:p w14:paraId="06886BB7">
                  <w:pPr>
                    <w:spacing w:after="0" w:line="276" w:lineRule="auto"/>
                    <w:jc w:val="center"/>
                    <w:rPr>
                      <w:rFonts w:asciiTheme="minorHAnsi" w:hAnsiTheme="minorHAnsi" w:eastAsiaTheme="minorHAnsi" w:cstheme="minorHAnsi"/>
                      <w:color w:val="0070C0"/>
                      <w:sz w:val="22"/>
                      <w:szCs w:val="22"/>
                      <w:lang w:val="en-US" w:eastAsia="en-US" w:bidi="ar-SA"/>
                    </w:rPr>
                  </w:pPr>
                  <w:r>
                    <w:rPr>
                      <w:rFonts w:cstheme="minorHAnsi"/>
                      <w:color w:val="0000FF"/>
                    </w:rPr>
                    <w:t>10</w:t>
                  </w:r>
                </w:p>
              </w:tc>
              <w:tc>
                <w:tcPr>
                  <w:tcW w:w="3972" w:type="dxa"/>
                  <w:shd w:val="clear" w:color="auto" w:fill="auto"/>
                  <w:vAlign w:val="top"/>
                </w:tcPr>
                <w:p w14:paraId="5F104C81">
                  <w:pPr>
                    <w:spacing w:after="0" w:line="276" w:lineRule="auto"/>
                    <w:jc w:val="both"/>
                    <w:rPr>
                      <w:rFonts w:hint="default" w:asciiTheme="minorHAnsi" w:hAnsiTheme="minorHAnsi" w:eastAsiaTheme="minorHAnsi" w:cstheme="minorHAnsi"/>
                      <w:color w:val="0000FF"/>
                      <w:sz w:val="22"/>
                      <w:szCs w:val="22"/>
                      <w:lang w:val="en-US" w:eastAsia="en-US" w:bidi="ar-SA"/>
                    </w:rPr>
                  </w:pPr>
                  <w:r>
                    <w:rPr>
                      <w:rFonts w:hint="default" w:cstheme="minorHAnsi"/>
                      <w:color w:val="0000FF"/>
                      <w:sz w:val="22"/>
                      <w:szCs w:val="22"/>
                      <w:lang w:val="en-US" w:eastAsia="en-US" w:bidi="ar-SA"/>
                    </w:rPr>
                    <w:t>Passout</w:t>
                  </w:r>
                </w:p>
              </w:tc>
            </w:tr>
            <w:tr w14:paraId="7B79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top"/>
                </w:tcPr>
                <w:p w14:paraId="3FDFACFF">
                  <w:pPr>
                    <w:rPr>
                      <w:rFonts w:hint="default" w:cstheme="minorHAnsi"/>
                      <w:color w:val="0070C0"/>
                      <w:lang w:val="en-US"/>
                    </w:rPr>
                  </w:pPr>
                  <w:r>
                    <w:rPr>
                      <w:rFonts w:hint="default" w:cstheme="minorHAnsi"/>
                      <w:color w:val="0070C0"/>
                      <w:lang w:val="en-US"/>
                    </w:rPr>
                    <w:t>Total</w:t>
                  </w:r>
                </w:p>
              </w:tc>
              <w:tc>
                <w:tcPr>
                  <w:tcW w:w="999" w:type="dxa"/>
                  <w:shd w:val="clear" w:color="auto" w:fill="auto"/>
                  <w:vAlign w:val="top"/>
                </w:tcPr>
                <w:p w14:paraId="738FE39D">
                  <w:pPr>
                    <w:spacing w:after="0" w:line="276" w:lineRule="auto"/>
                    <w:jc w:val="center"/>
                    <w:rPr>
                      <w:rFonts w:hint="default" w:cstheme="minorHAnsi"/>
                      <w:color w:val="0070C0"/>
                      <w:lang w:val="en-US"/>
                    </w:rPr>
                  </w:pPr>
                  <w:r>
                    <w:rPr>
                      <w:rFonts w:hint="default" w:cstheme="minorHAnsi"/>
                      <w:color w:val="0070C0"/>
                      <w:lang w:val="en-US"/>
                    </w:rPr>
                    <w:t>5</w:t>
                  </w:r>
                </w:p>
              </w:tc>
              <w:tc>
                <w:tcPr>
                  <w:tcW w:w="939" w:type="dxa"/>
                  <w:shd w:val="clear" w:color="auto" w:fill="auto"/>
                  <w:vAlign w:val="top"/>
                </w:tcPr>
                <w:p w14:paraId="1F0BFC0B">
                  <w:pPr>
                    <w:spacing w:after="0" w:line="276" w:lineRule="auto"/>
                    <w:jc w:val="center"/>
                    <w:rPr>
                      <w:rFonts w:hint="default" w:cstheme="minorHAnsi"/>
                      <w:color w:val="0070C0"/>
                      <w:lang w:val="en-US"/>
                    </w:rPr>
                  </w:pPr>
                  <w:r>
                    <w:rPr>
                      <w:rFonts w:hint="default" w:cstheme="minorHAnsi"/>
                      <w:color w:val="0070C0"/>
                      <w:lang w:val="en-US"/>
                    </w:rPr>
                    <w:t>6</w:t>
                  </w:r>
                </w:p>
              </w:tc>
              <w:tc>
                <w:tcPr>
                  <w:tcW w:w="950" w:type="dxa"/>
                  <w:shd w:val="clear" w:color="auto" w:fill="auto"/>
                  <w:vAlign w:val="top"/>
                </w:tcPr>
                <w:p w14:paraId="33573A60">
                  <w:pPr>
                    <w:spacing w:after="0" w:line="276" w:lineRule="auto"/>
                    <w:jc w:val="center"/>
                    <w:rPr>
                      <w:rFonts w:cstheme="minorHAnsi"/>
                      <w:color w:val="0070C0"/>
                    </w:rPr>
                  </w:pPr>
                  <w:r>
                    <w:rPr>
                      <w:rFonts w:hint="default" w:cstheme="minorHAnsi"/>
                      <w:color w:val="0070C0"/>
                      <w:lang w:val="en-US"/>
                    </w:rPr>
                    <w:t>1</w:t>
                  </w:r>
                  <w:r>
                    <w:rPr>
                      <w:rFonts w:cstheme="minorHAnsi"/>
                      <w:color w:val="0070C0"/>
                    </w:rPr>
                    <w:t>0</w:t>
                  </w:r>
                </w:p>
              </w:tc>
              <w:tc>
                <w:tcPr>
                  <w:tcW w:w="941" w:type="dxa"/>
                  <w:shd w:val="clear" w:color="auto" w:fill="auto"/>
                  <w:vAlign w:val="top"/>
                </w:tcPr>
                <w:p w14:paraId="002B4D24">
                  <w:pPr>
                    <w:spacing w:after="0" w:line="276" w:lineRule="auto"/>
                    <w:jc w:val="center"/>
                    <w:rPr>
                      <w:rFonts w:cstheme="minorHAnsi"/>
                      <w:color w:val="0070C0"/>
                    </w:rPr>
                  </w:pPr>
                  <w:r>
                    <w:rPr>
                      <w:rFonts w:hint="default" w:cstheme="minorHAnsi"/>
                      <w:color w:val="0070C0"/>
                      <w:lang w:val="en-US"/>
                    </w:rPr>
                    <w:t>1</w:t>
                  </w:r>
                  <w:r>
                    <w:rPr>
                      <w:rFonts w:cstheme="minorHAnsi"/>
                      <w:color w:val="0070C0"/>
                    </w:rPr>
                    <w:t>0</w:t>
                  </w:r>
                </w:p>
              </w:tc>
              <w:tc>
                <w:tcPr>
                  <w:tcW w:w="3972" w:type="dxa"/>
                  <w:shd w:val="clear" w:color="auto" w:fill="auto"/>
                  <w:vAlign w:val="top"/>
                </w:tcPr>
                <w:p w14:paraId="6ABDDCF9">
                  <w:pPr>
                    <w:rPr>
                      <w:rFonts w:cstheme="minorHAnsi"/>
                      <w:color w:val="auto"/>
                    </w:rPr>
                  </w:pPr>
                </w:p>
              </w:tc>
            </w:tr>
          </w:tbl>
          <w:p w14:paraId="216CC874">
            <w:pPr>
              <w:spacing w:after="0" w:line="276" w:lineRule="auto"/>
              <w:jc w:val="both"/>
              <w:rPr>
                <w:rFonts w:cstheme="minorHAnsi"/>
                <w:i/>
                <w:color w:val="auto"/>
              </w:rPr>
            </w:pPr>
          </w:p>
          <w:tbl>
            <w:tblPr>
              <w:tblStyle w:val="16"/>
              <w:tblW w:w="10025"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354D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shd w:val="clear" w:color="auto" w:fill="auto"/>
                  <w:vAlign w:val="bottom"/>
                </w:tcPr>
                <w:p w14:paraId="0589B063">
                  <w:pPr>
                    <w:spacing w:after="0" w:line="276" w:lineRule="auto"/>
                    <w:jc w:val="both"/>
                    <w:rPr>
                      <w:rFonts w:cstheme="minorHAnsi"/>
                      <w:bCs/>
                      <w:i/>
                      <w:color w:val="FF0000"/>
                    </w:rPr>
                  </w:pPr>
                  <w:r>
                    <w:rPr>
                      <w:rFonts w:cstheme="minorHAnsi"/>
                      <w:bCs/>
                      <w:i/>
                      <w:color w:val="FF0000"/>
                    </w:rPr>
                    <w:t>New Admissions &amp; Drop-outs Status of (</w:t>
                  </w:r>
                  <w:r>
                    <w:rPr>
                      <w:rFonts w:cstheme="minorHAnsi"/>
                      <w:color w:val="FF0000"/>
                    </w:rPr>
                    <w:t>GBSS No. 9 Sector 8/L SEMIS Code: 408040151</w:t>
                  </w:r>
                  <w:r>
                    <w:rPr>
                      <w:rFonts w:cstheme="minorHAnsi"/>
                      <w:bCs/>
                      <w:i/>
                      <w:color w:val="FF0000"/>
                    </w:rPr>
                    <w:t>)</w:t>
                  </w:r>
                </w:p>
                <w:p w14:paraId="354D5ED6">
                  <w:pPr>
                    <w:spacing w:after="0" w:line="276" w:lineRule="auto"/>
                    <w:jc w:val="both"/>
                    <w:rPr>
                      <w:rFonts w:asciiTheme="minorHAnsi" w:hAnsiTheme="minorHAnsi" w:eastAsiaTheme="minorHAnsi" w:cstheme="minorHAnsi"/>
                      <w:i/>
                      <w:sz w:val="22"/>
                      <w:szCs w:val="22"/>
                      <w:lang w:val="en-US" w:eastAsia="en-US" w:bidi="ar-SA"/>
                    </w:rPr>
                  </w:pPr>
                  <w:r>
                    <w:rPr>
                      <w:rFonts w:cstheme="minorHAnsi"/>
                      <w:bCs/>
                      <w:i/>
                      <w:color w:val="FF0000"/>
                    </w:rPr>
                    <w:t>Disaggregated by Gender &amp; Grade</w:t>
                  </w:r>
                </w:p>
              </w:tc>
            </w:tr>
            <w:tr w14:paraId="3777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shd w:val="clear" w:color="auto" w:fill="auto"/>
                  <w:vAlign w:val="center"/>
                </w:tcPr>
                <w:p w14:paraId="5678D557">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Grade</w:t>
                  </w:r>
                </w:p>
              </w:tc>
              <w:tc>
                <w:tcPr>
                  <w:tcW w:w="1938" w:type="dxa"/>
                  <w:gridSpan w:val="2"/>
                  <w:shd w:val="clear" w:color="auto" w:fill="auto"/>
                  <w:vAlign w:val="center"/>
                </w:tcPr>
                <w:p w14:paraId="3F49AB82">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New Admissions</w:t>
                  </w:r>
                </w:p>
              </w:tc>
              <w:tc>
                <w:tcPr>
                  <w:tcW w:w="1891" w:type="dxa"/>
                  <w:gridSpan w:val="2"/>
                  <w:shd w:val="clear" w:color="auto" w:fill="auto"/>
                  <w:vAlign w:val="center"/>
                </w:tcPr>
                <w:p w14:paraId="43F8E6BD">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No. of dropouts</w:t>
                  </w:r>
                </w:p>
              </w:tc>
              <w:tc>
                <w:tcPr>
                  <w:tcW w:w="3972" w:type="dxa"/>
                  <w:shd w:val="clear" w:color="auto" w:fill="auto"/>
                  <w:vAlign w:val="center"/>
                </w:tcPr>
                <w:p w14:paraId="62740E30">
                  <w:pPr>
                    <w:spacing w:after="0" w:line="276" w:lineRule="auto"/>
                    <w:jc w:val="both"/>
                    <w:rPr>
                      <w:rFonts w:asciiTheme="minorHAnsi" w:hAnsiTheme="minorHAnsi" w:eastAsiaTheme="minorHAnsi" w:cstheme="minorHAnsi"/>
                      <w:b/>
                      <w:sz w:val="22"/>
                      <w:szCs w:val="22"/>
                      <w:lang w:val="en-US" w:eastAsia="en-US" w:bidi="ar-SA"/>
                    </w:rPr>
                  </w:pPr>
                  <w:r>
                    <w:rPr>
                      <w:rFonts w:cstheme="minorHAnsi"/>
                      <w:b/>
                    </w:rPr>
                    <w:t>Reason of high drop outs (If applicable)</w:t>
                  </w:r>
                </w:p>
              </w:tc>
            </w:tr>
            <w:tr w14:paraId="490F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24" w:type="dxa"/>
                  <w:vMerge w:val="continue"/>
                  <w:shd w:val="clear" w:color="auto" w:fill="auto"/>
                  <w:vAlign w:val="top"/>
                </w:tcPr>
                <w:p w14:paraId="251E0DD5">
                  <w:pPr>
                    <w:spacing w:after="0" w:line="276" w:lineRule="auto"/>
                    <w:jc w:val="both"/>
                    <w:rPr>
                      <w:rFonts w:asciiTheme="minorHAnsi" w:hAnsiTheme="minorHAnsi" w:eastAsiaTheme="minorHAnsi" w:cstheme="minorHAnsi"/>
                      <w:sz w:val="22"/>
                      <w:szCs w:val="22"/>
                      <w:lang w:val="en-US" w:eastAsia="en-US" w:bidi="ar-SA"/>
                    </w:rPr>
                  </w:pPr>
                </w:p>
              </w:tc>
              <w:tc>
                <w:tcPr>
                  <w:tcW w:w="999" w:type="dxa"/>
                  <w:shd w:val="clear" w:color="auto" w:fill="FFFF00"/>
                  <w:vAlign w:val="top"/>
                </w:tcPr>
                <w:p w14:paraId="5914E0AA">
                  <w:pPr>
                    <w:spacing w:after="0" w:line="276" w:lineRule="auto"/>
                    <w:jc w:val="center"/>
                    <w:rPr>
                      <w:rFonts w:asciiTheme="minorHAnsi" w:hAnsiTheme="minorHAnsi" w:eastAsiaTheme="minorHAnsi" w:cstheme="minorHAnsi"/>
                      <w:sz w:val="22"/>
                      <w:szCs w:val="22"/>
                      <w:lang w:val="en-US" w:eastAsia="en-US" w:bidi="ar-SA"/>
                    </w:rPr>
                  </w:pPr>
                  <w:r>
                    <w:rPr>
                      <w:rFonts w:cstheme="minorHAnsi"/>
                    </w:rPr>
                    <w:t>Girls</w:t>
                  </w:r>
                </w:p>
              </w:tc>
              <w:tc>
                <w:tcPr>
                  <w:tcW w:w="939" w:type="dxa"/>
                  <w:shd w:val="clear" w:color="auto" w:fill="FFFF00"/>
                  <w:vAlign w:val="top"/>
                </w:tcPr>
                <w:p w14:paraId="03AE5F56">
                  <w:pPr>
                    <w:spacing w:after="0" w:line="276" w:lineRule="auto"/>
                    <w:jc w:val="center"/>
                    <w:rPr>
                      <w:rFonts w:asciiTheme="minorHAnsi" w:hAnsiTheme="minorHAnsi" w:eastAsiaTheme="minorHAnsi" w:cstheme="minorHAnsi"/>
                      <w:sz w:val="22"/>
                      <w:szCs w:val="22"/>
                      <w:lang w:val="en-US" w:eastAsia="en-US" w:bidi="ar-SA"/>
                    </w:rPr>
                  </w:pPr>
                  <w:r>
                    <w:rPr>
                      <w:rFonts w:cstheme="minorHAnsi"/>
                    </w:rPr>
                    <w:t>Boys</w:t>
                  </w:r>
                </w:p>
              </w:tc>
              <w:tc>
                <w:tcPr>
                  <w:tcW w:w="950" w:type="dxa"/>
                  <w:shd w:val="clear" w:color="auto" w:fill="FFFF00"/>
                  <w:vAlign w:val="top"/>
                </w:tcPr>
                <w:p w14:paraId="41013CB2">
                  <w:pPr>
                    <w:spacing w:after="0" w:line="276" w:lineRule="auto"/>
                    <w:jc w:val="center"/>
                    <w:rPr>
                      <w:rFonts w:asciiTheme="minorHAnsi" w:hAnsiTheme="minorHAnsi" w:eastAsiaTheme="minorHAnsi" w:cstheme="minorHAnsi"/>
                      <w:sz w:val="22"/>
                      <w:szCs w:val="22"/>
                      <w:lang w:val="en-US" w:eastAsia="en-US" w:bidi="ar-SA"/>
                    </w:rPr>
                  </w:pPr>
                  <w:r>
                    <w:rPr>
                      <w:rFonts w:cstheme="minorHAnsi"/>
                    </w:rPr>
                    <w:t>Girls</w:t>
                  </w:r>
                </w:p>
              </w:tc>
              <w:tc>
                <w:tcPr>
                  <w:tcW w:w="941" w:type="dxa"/>
                  <w:shd w:val="clear" w:color="auto" w:fill="FFFF00"/>
                  <w:vAlign w:val="top"/>
                </w:tcPr>
                <w:p w14:paraId="628FDF4C">
                  <w:pPr>
                    <w:spacing w:after="0" w:line="276" w:lineRule="auto"/>
                    <w:jc w:val="center"/>
                    <w:rPr>
                      <w:rFonts w:asciiTheme="minorHAnsi" w:hAnsiTheme="minorHAnsi" w:eastAsiaTheme="minorHAnsi" w:cstheme="minorHAnsi"/>
                      <w:sz w:val="22"/>
                      <w:szCs w:val="22"/>
                      <w:lang w:val="en-US" w:eastAsia="en-US" w:bidi="ar-SA"/>
                    </w:rPr>
                  </w:pPr>
                  <w:r>
                    <w:rPr>
                      <w:rFonts w:cstheme="minorHAnsi"/>
                    </w:rPr>
                    <w:t>Boys</w:t>
                  </w:r>
                </w:p>
              </w:tc>
              <w:tc>
                <w:tcPr>
                  <w:tcW w:w="3972" w:type="dxa"/>
                  <w:shd w:val="clear" w:color="auto" w:fill="auto"/>
                  <w:vAlign w:val="top"/>
                </w:tcPr>
                <w:p w14:paraId="474BBF85">
                  <w:pPr>
                    <w:spacing w:after="0" w:line="276" w:lineRule="auto"/>
                    <w:jc w:val="both"/>
                    <w:rPr>
                      <w:rFonts w:asciiTheme="minorHAnsi" w:hAnsiTheme="minorHAnsi" w:eastAsiaTheme="minorHAnsi" w:cstheme="minorHAnsi"/>
                      <w:sz w:val="22"/>
                      <w:szCs w:val="22"/>
                      <w:lang w:val="en-US" w:eastAsia="en-US" w:bidi="ar-SA"/>
                    </w:rPr>
                  </w:pPr>
                </w:p>
              </w:tc>
            </w:tr>
            <w:tr w14:paraId="5E00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center"/>
                </w:tcPr>
                <w:p w14:paraId="78B6E718">
                  <w:pPr>
                    <w:jc w:val="center"/>
                    <w:textAlignment w:val="center"/>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ECE A</w:t>
                  </w:r>
                </w:p>
              </w:tc>
              <w:tc>
                <w:tcPr>
                  <w:tcW w:w="999" w:type="dxa"/>
                  <w:shd w:val="clear" w:color="auto" w:fill="auto"/>
                  <w:vAlign w:val="top"/>
                </w:tcPr>
                <w:p w14:paraId="7072136F">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16</w:t>
                  </w:r>
                </w:p>
              </w:tc>
              <w:tc>
                <w:tcPr>
                  <w:tcW w:w="939" w:type="dxa"/>
                  <w:shd w:val="clear" w:color="auto" w:fill="auto"/>
                  <w:vAlign w:val="top"/>
                </w:tcPr>
                <w:p w14:paraId="47A4C6A5">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22</w:t>
                  </w:r>
                </w:p>
              </w:tc>
              <w:tc>
                <w:tcPr>
                  <w:tcW w:w="950" w:type="dxa"/>
                  <w:shd w:val="clear" w:color="auto" w:fill="auto"/>
                  <w:vAlign w:val="center"/>
                </w:tcPr>
                <w:p w14:paraId="3E37FA9A">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3</w:t>
                  </w:r>
                </w:p>
              </w:tc>
              <w:tc>
                <w:tcPr>
                  <w:tcW w:w="941" w:type="dxa"/>
                  <w:shd w:val="clear" w:color="auto" w:fill="auto"/>
                  <w:vAlign w:val="center"/>
                </w:tcPr>
                <w:p w14:paraId="5AE261BB">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5</w:t>
                  </w:r>
                </w:p>
              </w:tc>
              <w:tc>
                <w:tcPr>
                  <w:tcW w:w="3972" w:type="dxa"/>
                  <w:shd w:val="clear" w:color="auto" w:fill="auto"/>
                  <w:vAlign w:val="top"/>
                </w:tcPr>
                <w:p w14:paraId="59D0FBD7">
                  <w:pPr>
                    <w:spacing w:after="0" w:line="276" w:lineRule="auto"/>
                    <w:jc w:val="both"/>
                    <w:rPr>
                      <w:rFonts w:asciiTheme="minorHAnsi" w:hAnsiTheme="minorHAnsi" w:eastAsiaTheme="minorHAnsi" w:cstheme="minorHAnsi"/>
                      <w:sz w:val="22"/>
                      <w:szCs w:val="22"/>
                      <w:lang w:val="en-US" w:eastAsia="en-US" w:bidi="ar-SA"/>
                    </w:rPr>
                  </w:pPr>
                </w:p>
              </w:tc>
            </w:tr>
            <w:tr w14:paraId="7481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center"/>
                </w:tcPr>
                <w:p w14:paraId="187E5278">
                  <w:pPr>
                    <w:jc w:val="center"/>
                    <w:textAlignment w:val="center"/>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ECE B</w:t>
                  </w:r>
                </w:p>
              </w:tc>
              <w:tc>
                <w:tcPr>
                  <w:tcW w:w="999" w:type="dxa"/>
                  <w:shd w:val="clear" w:color="auto" w:fill="auto"/>
                  <w:vAlign w:val="top"/>
                </w:tcPr>
                <w:p w14:paraId="5700A239">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2</w:t>
                  </w:r>
                </w:p>
              </w:tc>
              <w:tc>
                <w:tcPr>
                  <w:tcW w:w="939" w:type="dxa"/>
                  <w:shd w:val="clear" w:color="auto" w:fill="auto"/>
                  <w:vAlign w:val="top"/>
                </w:tcPr>
                <w:p w14:paraId="6C459E1D">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4</w:t>
                  </w:r>
                </w:p>
              </w:tc>
              <w:tc>
                <w:tcPr>
                  <w:tcW w:w="950" w:type="dxa"/>
                  <w:shd w:val="clear" w:color="auto" w:fill="auto"/>
                  <w:vAlign w:val="center"/>
                </w:tcPr>
                <w:p w14:paraId="688161E4">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5</w:t>
                  </w:r>
                </w:p>
              </w:tc>
              <w:tc>
                <w:tcPr>
                  <w:tcW w:w="941" w:type="dxa"/>
                  <w:shd w:val="clear" w:color="auto" w:fill="auto"/>
                  <w:vAlign w:val="center"/>
                </w:tcPr>
                <w:p w14:paraId="1136A32F">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1</w:t>
                  </w:r>
                </w:p>
              </w:tc>
              <w:tc>
                <w:tcPr>
                  <w:tcW w:w="3972" w:type="dxa"/>
                  <w:shd w:val="clear" w:color="auto" w:fill="auto"/>
                  <w:vAlign w:val="top"/>
                </w:tcPr>
                <w:p w14:paraId="1FC365A5">
                  <w:pPr>
                    <w:spacing w:after="0" w:line="276" w:lineRule="auto"/>
                    <w:jc w:val="both"/>
                    <w:rPr>
                      <w:rFonts w:asciiTheme="minorHAnsi" w:hAnsiTheme="minorHAnsi" w:eastAsiaTheme="minorHAnsi" w:cstheme="minorHAnsi"/>
                      <w:sz w:val="22"/>
                      <w:szCs w:val="22"/>
                      <w:lang w:val="en-US" w:eastAsia="en-US" w:bidi="ar-SA"/>
                    </w:rPr>
                  </w:pPr>
                </w:p>
              </w:tc>
            </w:tr>
            <w:tr w14:paraId="35B1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4" w:type="dxa"/>
                  <w:shd w:val="clear" w:color="auto" w:fill="auto"/>
                  <w:vAlign w:val="center"/>
                </w:tcPr>
                <w:p w14:paraId="22683D69">
                  <w:pPr>
                    <w:jc w:val="center"/>
                    <w:textAlignment w:val="center"/>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ECE C</w:t>
                  </w:r>
                </w:p>
              </w:tc>
              <w:tc>
                <w:tcPr>
                  <w:tcW w:w="999" w:type="dxa"/>
                  <w:shd w:val="clear" w:color="auto" w:fill="auto"/>
                  <w:vAlign w:val="top"/>
                </w:tcPr>
                <w:p w14:paraId="43C25D5C">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5</w:t>
                  </w:r>
                </w:p>
              </w:tc>
              <w:tc>
                <w:tcPr>
                  <w:tcW w:w="939" w:type="dxa"/>
                  <w:shd w:val="clear" w:color="auto" w:fill="auto"/>
                  <w:vAlign w:val="top"/>
                </w:tcPr>
                <w:p w14:paraId="0F5A8A5E">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8</w:t>
                  </w:r>
                </w:p>
              </w:tc>
              <w:tc>
                <w:tcPr>
                  <w:tcW w:w="950" w:type="dxa"/>
                  <w:shd w:val="clear" w:color="auto" w:fill="auto"/>
                  <w:vAlign w:val="center"/>
                </w:tcPr>
                <w:p w14:paraId="1C5BFA50">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5</w:t>
                  </w:r>
                </w:p>
              </w:tc>
              <w:tc>
                <w:tcPr>
                  <w:tcW w:w="941" w:type="dxa"/>
                  <w:shd w:val="clear" w:color="auto" w:fill="auto"/>
                  <w:vAlign w:val="center"/>
                </w:tcPr>
                <w:p w14:paraId="69DAADAE">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2</w:t>
                  </w:r>
                </w:p>
              </w:tc>
              <w:tc>
                <w:tcPr>
                  <w:tcW w:w="3972" w:type="dxa"/>
                  <w:shd w:val="clear" w:color="auto" w:fill="auto"/>
                  <w:vAlign w:val="top"/>
                </w:tcPr>
                <w:p w14:paraId="190863CF">
                  <w:pPr>
                    <w:spacing w:after="0" w:line="276" w:lineRule="auto"/>
                    <w:jc w:val="both"/>
                    <w:rPr>
                      <w:rFonts w:asciiTheme="minorHAnsi" w:hAnsiTheme="minorHAnsi" w:eastAsiaTheme="minorHAnsi" w:cstheme="minorHAnsi"/>
                      <w:sz w:val="22"/>
                      <w:szCs w:val="22"/>
                      <w:lang w:val="en-US" w:eastAsia="en-US" w:bidi="ar-SA"/>
                    </w:rPr>
                  </w:pPr>
                </w:p>
              </w:tc>
            </w:tr>
            <w:tr w14:paraId="2213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center"/>
                </w:tcPr>
                <w:p w14:paraId="5D5009A8">
                  <w:pPr>
                    <w:jc w:val="center"/>
                    <w:textAlignment w:val="center"/>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I</w:t>
                  </w:r>
                </w:p>
              </w:tc>
              <w:tc>
                <w:tcPr>
                  <w:tcW w:w="999" w:type="dxa"/>
                  <w:shd w:val="clear" w:color="auto" w:fill="auto"/>
                  <w:vAlign w:val="top"/>
                </w:tcPr>
                <w:p w14:paraId="6CBEB482">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9</w:t>
                  </w:r>
                </w:p>
              </w:tc>
              <w:tc>
                <w:tcPr>
                  <w:tcW w:w="939" w:type="dxa"/>
                  <w:shd w:val="clear" w:color="auto" w:fill="auto"/>
                  <w:vAlign w:val="top"/>
                </w:tcPr>
                <w:p w14:paraId="595B6AA4">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9</w:t>
                  </w:r>
                </w:p>
              </w:tc>
              <w:tc>
                <w:tcPr>
                  <w:tcW w:w="950" w:type="dxa"/>
                  <w:shd w:val="clear" w:color="auto" w:fill="auto"/>
                  <w:vAlign w:val="center"/>
                </w:tcPr>
                <w:p w14:paraId="7BB7B2C9">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15</w:t>
                  </w:r>
                </w:p>
              </w:tc>
              <w:tc>
                <w:tcPr>
                  <w:tcW w:w="941" w:type="dxa"/>
                  <w:shd w:val="clear" w:color="auto" w:fill="auto"/>
                  <w:vAlign w:val="center"/>
                </w:tcPr>
                <w:p w14:paraId="237739B8">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10</w:t>
                  </w:r>
                </w:p>
              </w:tc>
              <w:tc>
                <w:tcPr>
                  <w:tcW w:w="3972" w:type="dxa"/>
                  <w:shd w:val="clear" w:color="auto" w:fill="auto"/>
                  <w:vAlign w:val="top"/>
                </w:tcPr>
                <w:p w14:paraId="4492D8A0">
                  <w:pPr>
                    <w:spacing w:after="0" w:line="276" w:lineRule="auto"/>
                    <w:jc w:val="both"/>
                    <w:rPr>
                      <w:rFonts w:asciiTheme="minorHAnsi" w:hAnsiTheme="minorHAnsi" w:eastAsiaTheme="minorHAnsi" w:cstheme="minorHAnsi"/>
                      <w:sz w:val="22"/>
                      <w:szCs w:val="22"/>
                      <w:lang w:val="en-US" w:eastAsia="en-US" w:bidi="ar-SA"/>
                    </w:rPr>
                  </w:pPr>
                </w:p>
              </w:tc>
            </w:tr>
            <w:tr w14:paraId="5D15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center"/>
                </w:tcPr>
                <w:p w14:paraId="4A5256AE">
                  <w:pPr>
                    <w:jc w:val="center"/>
                    <w:textAlignment w:val="center"/>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II</w:t>
                  </w:r>
                </w:p>
              </w:tc>
              <w:tc>
                <w:tcPr>
                  <w:tcW w:w="999" w:type="dxa"/>
                  <w:shd w:val="clear" w:color="auto" w:fill="auto"/>
                  <w:vAlign w:val="top"/>
                </w:tcPr>
                <w:p w14:paraId="691FD47B">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7</w:t>
                  </w:r>
                </w:p>
              </w:tc>
              <w:tc>
                <w:tcPr>
                  <w:tcW w:w="939" w:type="dxa"/>
                  <w:shd w:val="clear" w:color="auto" w:fill="auto"/>
                  <w:vAlign w:val="top"/>
                </w:tcPr>
                <w:p w14:paraId="20D06671">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3</w:t>
                  </w:r>
                </w:p>
              </w:tc>
              <w:tc>
                <w:tcPr>
                  <w:tcW w:w="950" w:type="dxa"/>
                  <w:shd w:val="clear" w:color="auto" w:fill="auto"/>
                  <w:vAlign w:val="center"/>
                </w:tcPr>
                <w:p w14:paraId="2C0F2CDE">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0</w:t>
                  </w:r>
                </w:p>
              </w:tc>
              <w:tc>
                <w:tcPr>
                  <w:tcW w:w="941" w:type="dxa"/>
                  <w:shd w:val="clear" w:color="auto" w:fill="auto"/>
                  <w:vAlign w:val="center"/>
                </w:tcPr>
                <w:p w14:paraId="24FC0AF2">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3</w:t>
                  </w:r>
                </w:p>
              </w:tc>
              <w:tc>
                <w:tcPr>
                  <w:tcW w:w="3972" w:type="dxa"/>
                  <w:shd w:val="clear" w:color="auto" w:fill="auto"/>
                  <w:vAlign w:val="top"/>
                </w:tcPr>
                <w:p w14:paraId="51C1BA78">
                  <w:pPr>
                    <w:spacing w:after="0" w:line="276" w:lineRule="auto"/>
                    <w:jc w:val="both"/>
                    <w:rPr>
                      <w:rFonts w:asciiTheme="minorHAnsi" w:hAnsiTheme="minorHAnsi" w:eastAsiaTheme="minorHAnsi" w:cstheme="minorHAnsi"/>
                      <w:sz w:val="22"/>
                      <w:szCs w:val="22"/>
                      <w:lang w:val="en-US" w:eastAsia="en-US" w:bidi="ar-SA"/>
                    </w:rPr>
                  </w:pPr>
                </w:p>
              </w:tc>
            </w:tr>
            <w:tr w14:paraId="0745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center"/>
                </w:tcPr>
                <w:p w14:paraId="75F63315">
                  <w:pPr>
                    <w:jc w:val="center"/>
                    <w:textAlignment w:val="center"/>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III</w:t>
                  </w:r>
                </w:p>
              </w:tc>
              <w:tc>
                <w:tcPr>
                  <w:tcW w:w="999" w:type="dxa"/>
                  <w:shd w:val="clear" w:color="auto" w:fill="auto"/>
                  <w:vAlign w:val="top"/>
                </w:tcPr>
                <w:p w14:paraId="24ED5DC3">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7</w:t>
                  </w:r>
                </w:p>
              </w:tc>
              <w:tc>
                <w:tcPr>
                  <w:tcW w:w="939" w:type="dxa"/>
                  <w:shd w:val="clear" w:color="auto" w:fill="auto"/>
                  <w:vAlign w:val="top"/>
                </w:tcPr>
                <w:p w14:paraId="0DD7FFCB">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6</w:t>
                  </w:r>
                </w:p>
              </w:tc>
              <w:tc>
                <w:tcPr>
                  <w:tcW w:w="950" w:type="dxa"/>
                  <w:shd w:val="clear" w:color="auto" w:fill="auto"/>
                  <w:vAlign w:val="center"/>
                </w:tcPr>
                <w:p w14:paraId="784D466B">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11</w:t>
                  </w:r>
                </w:p>
              </w:tc>
              <w:tc>
                <w:tcPr>
                  <w:tcW w:w="941" w:type="dxa"/>
                  <w:shd w:val="clear" w:color="auto" w:fill="auto"/>
                  <w:vAlign w:val="center"/>
                </w:tcPr>
                <w:p w14:paraId="734F43D4">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4</w:t>
                  </w:r>
                </w:p>
              </w:tc>
              <w:tc>
                <w:tcPr>
                  <w:tcW w:w="3972" w:type="dxa"/>
                  <w:shd w:val="clear" w:color="auto" w:fill="auto"/>
                  <w:vAlign w:val="top"/>
                </w:tcPr>
                <w:p w14:paraId="7F2DA3B0">
                  <w:pPr>
                    <w:spacing w:after="0" w:line="276" w:lineRule="auto"/>
                    <w:jc w:val="both"/>
                    <w:rPr>
                      <w:rFonts w:asciiTheme="minorHAnsi" w:hAnsiTheme="minorHAnsi" w:eastAsiaTheme="minorHAnsi" w:cstheme="minorHAnsi"/>
                      <w:sz w:val="22"/>
                      <w:szCs w:val="22"/>
                      <w:lang w:val="en-US" w:eastAsia="en-US" w:bidi="ar-SA"/>
                    </w:rPr>
                  </w:pPr>
                </w:p>
              </w:tc>
            </w:tr>
            <w:tr w14:paraId="7E44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1C728E17">
                  <w:pPr>
                    <w:jc w:val="center"/>
                    <w:textAlignment w:val="bottom"/>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IV</w:t>
                  </w:r>
                </w:p>
              </w:tc>
              <w:tc>
                <w:tcPr>
                  <w:tcW w:w="999" w:type="dxa"/>
                  <w:shd w:val="clear" w:color="auto" w:fill="auto"/>
                  <w:vAlign w:val="top"/>
                </w:tcPr>
                <w:p w14:paraId="7B9B9BE9">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2</w:t>
                  </w:r>
                </w:p>
              </w:tc>
              <w:tc>
                <w:tcPr>
                  <w:tcW w:w="939" w:type="dxa"/>
                  <w:shd w:val="clear" w:color="auto" w:fill="auto"/>
                  <w:vAlign w:val="top"/>
                </w:tcPr>
                <w:p w14:paraId="57BE9158">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4</w:t>
                  </w:r>
                </w:p>
              </w:tc>
              <w:tc>
                <w:tcPr>
                  <w:tcW w:w="950" w:type="dxa"/>
                  <w:shd w:val="clear" w:color="auto" w:fill="auto"/>
                  <w:vAlign w:val="center"/>
                </w:tcPr>
                <w:p w14:paraId="76DA352E">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11</w:t>
                  </w:r>
                </w:p>
              </w:tc>
              <w:tc>
                <w:tcPr>
                  <w:tcW w:w="941" w:type="dxa"/>
                  <w:shd w:val="clear" w:color="auto" w:fill="auto"/>
                  <w:vAlign w:val="center"/>
                </w:tcPr>
                <w:p w14:paraId="0A0EEAFF">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w:t>
                  </w:r>
                </w:p>
              </w:tc>
              <w:tc>
                <w:tcPr>
                  <w:tcW w:w="3972" w:type="dxa"/>
                  <w:shd w:val="clear" w:color="auto" w:fill="auto"/>
                  <w:vAlign w:val="top"/>
                </w:tcPr>
                <w:p w14:paraId="75D5CF61">
                  <w:pPr>
                    <w:spacing w:after="0" w:line="276" w:lineRule="auto"/>
                    <w:jc w:val="both"/>
                    <w:rPr>
                      <w:rFonts w:asciiTheme="minorHAnsi" w:hAnsiTheme="minorHAnsi" w:eastAsiaTheme="minorHAnsi" w:cstheme="minorHAnsi"/>
                      <w:sz w:val="22"/>
                      <w:szCs w:val="22"/>
                      <w:lang w:val="en-US" w:eastAsia="en-US" w:bidi="ar-SA"/>
                    </w:rPr>
                  </w:pPr>
                </w:p>
              </w:tc>
            </w:tr>
            <w:tr w14:paraId="2DD4D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38D898EC">
                  <w:pPr>
                    <w:jc w:val="center"/>
                    <w:textAlignment w:val="bottom"/>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V</w:t>
                  </w:r>
                </w:p>
              </w:tc>
              <w:tc>
                <w:tcPr>
                  <w:tcW w:w="999" w:type="dxa"/>
                  <w:shd w:val="clear" w:color="auto" w:fill="auto"/>
                  <w:vAlign w:val="top"/>
                </w:tcPr>
                <w:p w14:paraId="6C3348C6">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5</w:t>
                  </w:r>
                </w:p>
              </w:tc>
              <w:tc>
                <w:tcPr>
                  <w:tcW w:w="939" w:type="dxa"/>
                  <w:shd w:val="clear" w:color="auto" w:fill="auto"/>
                  <w:vAlign w:val="top"/>
                </w:tcPr>
                <w:p w14:paraId="64640D14">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6</w:t>
                  </w:r>
                </w:p>
              </w:tc>
              <w:tc>
                <w:tcPr>
                  <w:tcW w:w="950" w:type="dxa"/>
                  <w:shd w:val="clear" w:color="auto" w:fill="auto"/>
                  <w:vAlign w:val="center"/>
                </w:tcPr>
                <w:p w14:paraId="34775E84">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w:t>
                  </w:r>
                </w:p>
              </w:tc>
              <w:tc>
                <w:tcPr>
                  <w:tcW w:w="941" w:type="dxa"/>
                  <w:shd w:val="clear" w:color="auto" w:fill="auto"/>
                  <w:vAlign w:val="center"/>
                </w:tcPr>
                <w:p w14:paraId="6C6F0864">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w:t>
                  </w:r>
                </w:p>
              </w:tc>
              <w:tc>
                <w:tcPr>
                  <w:tcW w:w="3972" w:type="dxa"/>
                  <w:shd w:val="clear" w:color="auto" w:fill="auto"/>
                  <w:vAlign w:val="top"/>
                </w:tcPr>
                <w:p w14:paraId="21385453">
                  <w:pPr>
                    <w:spacing w:after="0" w:line="276" w:lineRule="auto"/>
                    <w:jc w:val="both"/>
                    <w:rPr>
                      <w:rFonts w:asciiTheme="minorHAnsi" w:hAnsiTheme="minorHAnsi" w:eastAsiaTheme="minorHAnsi" w:cstheme="minorHAnsi"/>
                      <w:sz w:val="22"/>
                      <w:szCs w:val="22"/>
                      <w:lang w:val="en-US" w:eastAsia="en-US" w:bidi="ar-SA"/>
                    </w:rPr>
                  </w:pPr>
                </w:p>
              </w:tc>
            </w:tr>
            <w:tr w14:paraId="3748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43450FEE">
                  <w:pPr>
                    <w:jc w:val="center"/>
                    <w:textAlignment w:val="bottom"/>
                    <w:rPr>
                      <w:rFonts w:ascii="Calibri" w:hAnsi="Calibri" w:cs="Calibri" w:eastAsiaTheme="minorHAnsi"/>
                      <w:color w:val="5B9BD5" w:themeColor="accent1"/>
                      <w:sz w:val="22"/>
                      <w:szCs w:val="22"/>
                      <w:lang w:val="en-US" w:eastAsia="en-US" w:bidi="ar-SA"/>
                      <w14:textFill>
                        <w14:solidFill>
                          <w14:schemeClr w14:val="accent1"/>
                        </w14:solidFill>
                      </w14:textFill>
                    </w:rPr>
                  </w:pPr>
                  <w:r>
                    <w:rPr>
                      <w:rFonts w:ascii="Calibri" w:hAnsi="Calibri" w:cs="Calibri"/>
                      <w:color w:val="5B9BD5" w:themeColor="accent1"/>
                      <w14:textFill>
                        <w14:solidFill>
                          <w14:schemeClr w14:val="accent1"/>
                        </w14:solidFill>
                      </w14:textFill>
                    </w:rPr>
                    <w:t>VI</w:t>
                  </w:r>
                </w:p>
              </w:tc>
              <w:tc>
                <w:tcPr>
                  <w:tcW w:w="999" w:type="dxa"/>
                  <w:shd w:val="clear" w:color="auto" w:fill="auto"/>
                  <w:vAlign w:val="top"/>
                </w:tcPr>
                <w:p w14:paraId="25F8E572">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6</w:t>
                  </w:r>
                </w:p>
              </w:tc>
              <w:tc>
                <w:tcPr>
                  <w:tcW w:w="939" w:type="dxa"/>
                  <w:shd w:val="clear" w:color="auto" w:fill="auto"/>
                  <w:vAlign w:val="top"/>
                </w:tcPr>
                <w:p w14:paraId="6FD444F6">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14</w:t>
                  </w:r>
                </w:p>
              </w:tc>
              <w:tc>
                <w:tcPr>
                  <w:tcW w:w="950" w:type="dxa"/>
                  <w:shd w:val="clear" w:color="auto" w:fill="auto"/>
                  <w:vAlign w:val="center"/>
                </w:tcPr>
                <w:p w14:paraId="2C11EBF0">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5</w:t>
                  </w:r>
                </w:p>
              </w:tc>
              <w:tc>
                <w:tcPr>
                  <w:tcW w:w="941" w:type="dxa"/>
                  <w:shd w:val="clear" w:color="auto" w:fill="auto"/>
                  <w:vAlign w:val="center"/>
                </w:tcPr>
                <w:p w14:paraId="7DF30818">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6</w:t>
                  </w:r>
                </w:p>
              </w:tc>
              <w:tc>
                <w:tcPr>
                  <w:tcW w:w="3972" w:type="dxa"/>
                  <w:shd w:val="clear" w:color="auto" w:fill="auto"/>
                  <w:vAlign w:val="top"/>
                </w:tcPr>
                <w:p w14:paraId="6374BDF1">
                  <w:pPr>
                    <w:spacing w:after="0" w:line="276" w:lineRule="auto"/>
                    <w:jc w:val="both"/>
                    <w:rPr>
                      <w:rFonts w:asciiTheme="minorHAnsi" w:hAnsiTheme="minorHAnsi" w:eastAsiaTheme="minorHAnsi" w:cstheme="minorHAnsi"/>
                      <w:sz w:val="22"/>
                      <w:szCs w:val="22"/>
                      <w:lang w:val="en-US" w:eastAsia="en-US" w:bidi="ar-SA"/>
                    </w:rPr>
                  </w:pPr>
                </w:p>
              </w:tc>
            </w:tr>
            <w:tr w14:paraId="354C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67AFDBEB">
                  <w:pPr>
                    <w:jc w:val="center"/>
                    <w:textAlignment w:val="bottom"/>
                    <w:rPr>
                      <w:rFonts w:ascii="Calibri" w:hAnsi="Calibri" w:eastAsia="SimSun" w:cs="Calibri"/>
                      <w:color w:val="5B9BD5" w:themeColor="accent1"/>
                      <w:sz w:val="22"/>
                      <w:szCs w:val="22"/>
                      <w:lang w:val="en-US" w:eastAsia="zh-CN" w:bidi="ar"/>
                      <w14:textFill>
                        <w14:solidFill>
                          <w14:schemeClr w14:val="accent1"/>
                        </w14:solidFill>
                      </w14:textFill>
                    </w:rPr>
                  </w:pPr>
                  <w:r>
                    <w:rPr>
                      <w:rFonts w:ascii="Calibri" w:hAnsi="Calibri" w:eastAsia="SimSun" w:cs="Calibri"/>
                      <w:color w:val="5B9BD5" w:themeColor="accent1"/>
                      <w:lang w:eastAsia="zh-CN" w:bidi="ar"/>
                      <w14:textFill>
                        <w14:solidFill>
                          <w14:schemeClr w14:val="accent1"/>
                        </w14:solidFill>
                      </w14:textFill>
                    </w:rPr>
                    <w:t>VII</w:t>
                  </w:r>
                </w:p>
              </w:tc>
              <w:tc>
                <w:tcPr>
                  <w:tcW w:w="999" w:type="dxa"/>
                  <w:shd w:val="clear" w:color="auto" w:fill="auto"/>
                  <w:vAlign w:val="top"/>
                </w:tcPr>
                <w:p w14:paraId="52A76B6C">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5</w:t>
                  </w:r>
                </w:p>
              </w:tc>
              <w:tc>
                <w:tcPr>
                  <w:tcW w:w="939" w:type="dxa"/>
                  <w:shd w:val="clear" w:color="auto" w:fill="auto"/>
                  <w:vAlign w:val="top"/>
                </w:tcPr>
                <w:p w14:paraId="46307F72">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10</w:t>
                  </w:r>
                </w:p>
              </w:tc>
              <w:tc>
                <w:tcPr>
                  <w:tcW w:w="950" w:type="dxa"/>
                  <w:shd w:val="clear" w:color="auto" w:fill="auto"/>
                  <w:vAlign w:val="center"/>
                </w:tcPr>
                <w:p w14:paraId="60302AA5">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6</w:t>
                  </w:r>
                </w:p>
              </w:tc>
              <w:tc>
                <w:tcPr>
                  <w:tcW w:w="941" w:type="dxa"/>
                  <w:shd w:val="clear" w:color="auto" w:fill="auto"/>
                  <w:vAlign w:val="center"/>
                </w:tcPr>
                <w:p w14:paraId="1E9EDCC6">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11</w:t>
                  </w:r>
                </w:p>
              </w:tc>
              <w:tc>
                <w:tcPr>
                  <w:tcW w:w="3972" w:type="dxa"/>
                  <w:shd w:val="clear" w:color="auto" w:fill="auto"/>
                  <w:vAlign w:val="top"/>
                </w:tcPr>
                <w:p w14:paraId="7F14626D">
                  <w:pPr>
                    <w:spacing w:after="0" w:line="276" w:lineRule="auto"/>
                    <w:jc w:val="both"/>
                    <w:rPr>
                      <w:rFonts w:asciiTheme="minorHAnsi" w:hAnsiTheme="minorHAnsi" w:eastAsiaTheme="minorHAnsi" w:cstheme="minorHAnsi"/>
                      <w:sz w:val="22"/>
                      <w:szCs w:val="22"/>
                      <w:lang w:val="en-US" w:eastAsia="en-US" w:bidi="ar-SA"/>
                    </w:rPr>
                  </w:pPr>
                </w:p>
              </w:tc>
            </w:tr>
            <w:tr w14:paraId="0CAE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413F22EE">
                  <w:pPr>
                    <w:jc w:val="center"/>
                    <w:textAlignment w:val="bottom"/>
                    <w:rPr>
                      <w:rFonts w:ascii="Calibri" w:hAnsi="Calibri" w:eastAsia="SimSun" w:cs="Calibri"/>
                      <w:color w:val="5B9BD5" w:themeColor="accent1"/>
                      <w:sz w:val="22"/>
                      <w:szCs w:val="22"/>
                      <w:lang w:val="en-US" w:eastAsia="zh-CN" w:bidi="ar"/>
                      <w14:textFill>
                        <w14:solidFill>
                          <w14:schemeClr w14:val="accent1"/>
                        </w14:solidFill>
                      </w14:textFill>
                    </w:rPr>
                  </w:pPr>
                  <w:r>
                    <w:rPr>
                      <w:rFonts w:ascii="Calibri" w:hAnsi="Calibri" w:eastAsia="SimSun" w:cs="Calibri"/>
                      <w:color w:val="5B9BD5" w:themeColor="accent1"/>
                      <w:lang w:eastAsia="zh-CN" w:bidi="ar"/>
                      <w14:textFill>
                        <w14:solidFill>
                          <w14:schemeClr w14:val="accent1"/>
                        </w14:solidFill>
                      </w14:textFill>
                    </w:rPr>
                    <w:t>VIII</w:t>
                  </w:r>
                </w:p>
              </w:tc>
              <w:tc>
                <w:tcPr>
                  <w:tcW w:w="999" w:type="dxa"/>
                  <w:shd w:val="clear" w:color="auto" w:fill="auto"/>
                  <w:vAlign w:val="top"/>
                </w:tcPr>
                <w:p w14:paraId="53679957">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3</w:t>
                  </w:r>
                </w:p>
              </w:tc>
              <w:tc>
                <w:tcPr>
                  <w:tcW w:w="939" w:type="dxa"/>
                  <w:shd w:val="clear" w:color="auto" w:fill="auto"/>
                  <w:vAlign w:val="top"/>
                </w:tcPr>
                <w:p w14:paraId="73B4EC08">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3</w:t>
                  </w:r>
                </w:p>
              </w:tc>
              <w:tc>
                <w:tcPr>
                  <w:tcW w:w="950" w:type="dxa"/>
                  <w:shd w:val="clear" w:color="auto" w:fill="auto"/>
                  <w:vAlign w:val="center"/>
                </w:tcPr>
                <w:p w14:paraId="1F2EB496">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5</w:t>
                  </w:r>
                </w:p>
              </w:tc>
              <w:tc>
                <w:tcPr>
                  <w:tcW w:w="941" w:type="dxa"/>
                  <w:shd w:val="clear" w:color="auto" w:fill="auto"/>
                  <w:vAlign w:val="center"/>
                </w:tcPr>
                <w:p w14:paraId="042705F1">
                  <w:pPr>
                    <w:spacing w:after="0" w:line="240"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3</w:t>
                  </w:r>
                </w:p>
              </w:tc>
              <w:tc>
                <w:tcPr>
                  <w:tcW w:w="3972" w:type="dxa"/>
                  <w:shd w:val="clear" w:color="auto" w:fill="auto"/>
                  <w:vAlign w:val="top"/>
                </w:tcPr>
                <w:p w14:paraId="4A2CAF56">
                  <w:pPr>
                    <w:spacing w:after="0" w:line="276" w:lineRule="auto"/>
                    <w:jc w:val="both"/>
                    <w:rPr>
                      <w:rFonts w:asciiTheme="minorHAnsi" w:hAnsiTheme="minorHAnsi" w:eastAsiaTheme="minorHAnsi" w:cstheme="minorHAnsi"/>
                      <w:sz w:val="22"/>
                      <w:szCs w:val="22"/>
                      <w:lang w:val="en-US" w:eastAsia="en-US" w:bidi="ar-SA"/>
                    </w:rPr>
                  </w:pPr>
                </w:p>
              </w:tc>
            </w:tr>
            <w:tr w14:paraId="2CF4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238B57D6">
                  <w:pPr>
                    <w:jc w:val="center"/>
                    <w:textAlignment w:val="bottom"/>
                    <w:rPr>
                      <w:rFonts w:ascii="Calibri" w:hAnsi="Calibri" w:eastAsia="SimSun" w:cs="Calibri"/>
                      <w:color w:val="5B9BD5" w:themeColor="accent1"/>
                      <w:sz w:val="22"/>
                      <w:szCs w:val="22"/>
                      <w:lang w:val="en-US" w:eastAsia="zh-CN" w:bidi="ar"/>
                      <w14:textFill>
                        <w14:solidFill>
                          <w14:schemeClr w14:val="accent1"/>
                        </w14:solidFill>
                      </w14:textFill>
                    </w:rPr>
                  </w:pPr>
                  <w:r>
                    <w:rPr>
                      <w:rFonts w:ascii="Calibri" w:hAnsi="Calibri" w:eastAsia="SimSun" w:cs="Calibri"/>
                      <w:color w:val="5B9BD5" w:themeColor="accent1"/>
                      <w:lang w:eastAsia="zh-CN" w:bidi="ar"/>
                      <w14:textFill>
                        <w14:solidFill>
                          <w14:schemeClr w14:val="accent1"/>
                        </w14:solidFill>
                      </w14:textFill>
                    </w:rPr>
                    <w:t>IX</w:t>
                  </w:r>
                </w:p>
              </w:tc>
              <w:tc>
                <w:tcPr>
                  <w:tcW w:w="999" w:type="dxa"/>
                  <w:shd w:val="clear" w:color="auto" w:fill="auto"/>
                  <w:vAlign w:val="top"/>
                </w:tcPr>
                <w:p w14:paraId="0840503A">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2</w:t>
                  </w:r>
                </w:p>
              </w:tc>
              <w:tc>
                <w:tcPr>
                  <w:tcW w:w="939" w:type="dxa"/>
                  <w:shd w:val="clear" w:color="auto" w:fill="auto"/>
                  <w:vAlign w:val="top"/>
                </w:tcPr>
                <w:p w14:paraId="27FC965B">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5</w:t>
                  </w:r>
                </w:p>
              </w:tc>
              <w:tc>
                <w:tcPr>
                  <w:tcW w:w="950" w:type="dxa"/>
                  <w:shd w:val="clear" w:color="auto" w:fill="auto"/>
                  <w:vAlign w:val="top"/>
                </w:tcPr>
                <w:p w14:paraId="222E425F">
                  <w:pPr>
                    <w:spacing w:after="0" w:line="276"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shd w:val="clear" w:color="auto" w:fill="auto"/>
                  <w:vAlign w:val="top"/>
                </w:tcPr>
                <w:p w14:paraId="27036781">
                  <w:pPr>
                    <w:spacing w:after="0" w:line="276"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cstheme="minorHAnsi"/>
                      <w:color w:val="5B9BD5" w:themeColor="accent1"/>
                      <w14:textFill>
                        <w14:solidFill>
                          <w14:schemeClr w14:val="accent1"/>
                        </w14:solidFill>
                      </w14:textFill>
                    </w:rPr>
                    <w:t>0</w:t>
                  </w:r>
                </w:p>
              </w:tc>
              <w:tc>
                <w:tcPr>
                  <w:tcW w:w="3972" w:type="dxa"/>
                  <w:shd w:val="clear" w:color="auto" w:fill="auto"/>
                  <w:vAlign w:val="top"/>
                </w:tcPr>
                <w:p w14:paraId="7DA1C5DF">
                  <w:pPr>
                    <w:spacing w:after="0" w:line="276" w:lineRule="auto"/>
                    <w:jc w:val="both"/>
                    <w:rPr>
                      <w:rFonts w:asciiTheme="minorHAnsi" w:hAnsiTheme="minorHAnsi" w:eastAsiaTheme="minorHAnsi" w:cstheme="minorHAnsi"/>
                      <w:sz w:val="22"/>
                      <w:szCs w:val="22"/>
                      <w:lang w:val="en-US" w:eastAsia="en-US" w:bidi="ar-SA"/>
                    </w:rPr>
                  </w:pPr>
                </w:p>
              </w:tc>
            </w:tr>
            <w:tr w14:paraId="133A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424A8498">
                  <w:pPr>
                    <w:jc w:val="center"/>
                    <w:textAlignment w:val="bottom"/>
                    <w:rPr>
                      <w:rFonts w:ascii="Calibri" w:hAnsi="Calibri" w:eastAsia="SimSun" w:cs="Calibri"/>
                      <w:color w:val="5B9BD5" w:themeColor="accent1"/>
                      <w:sz w:val="22"/>
                      <w:szCs w:val="22"/>
                      <w:lang w:val="en-US" w:eastAsia="zh-CN" w:bidi="ar"/>
                      <w14:textFill>
                        <w14:solidFill>
                          <w14:schemeClr w14:val="accent1"/>
                        </w14:solidFill>
                      </w14:textFill>
                    </w:rPr>
                  </w:pPr>
                  <w:r>
                    <w:rPr>
                      <w:rFonts w:ascii="Calibri" w:hAnsi="Calibri" w:eastAsia="SimSun" w:cs="Calibri"/>
                      <w:color w:val="5B9BD5" w:themeColor="accent1"/>
                      <w:lang w:eastAsia="zh-CN" w:bidi="ar"/>
                      <w14:textFill>
                        <w14:solidFill>
                          <w14:schemeClr w14:val="accent1"/>
                        </w14:solidFill>
                      </w14:textFill>
                    </w:rPr>
                    <w:t>X</w:t>
                  </w:r>
                </w:p>
              </w:tc>
              <w:tc>
                <w:tcPr>
                  <w:tcW w:w="999" w:type="dxa"/>
                  <w:shd w:val="clear" w:color="auto" w:fill="auto"/>
                  <w:vAlign w:val="top"/>
                </w:tcPr>
                <w:p w14:paraId="153F69BF">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0</w:t>
                  </w:r>
                </w:p>
              </w:tc>
              <w:tc>
                <w:tcPr>
                  <w:tcW w:w="939" w:type="dxa"/>
                  <w:shd w:val="clear" w:color="auto" w:fill="auto"/>
                  <w:vAlign w:val="top"/>
                </w:tcPr>
                <w:p w14:paraId="401FD139">
                  <w:pPr>
                    <w:jc w:val="center"/>
                    <w:rPr>
                      <w:rFonts w:asciiTheme="minorHAnsi" w:hAnsiTheme="minorHAnsi" w:eastAsiaTheme="minorHAnsi" w:cstheme="minorBidi"/>
                      <w:color w:val="5B9BD5" w:themeColor="accent1"/>
                      <w:sz w:val="22"/>
                      <w:szCs w:val="22"/>
                      <w:lang w:val="en-US" w:eastAsia="en-US" w:bidi="ar-SA"/>
                      <w14:textFill>
                        <w14:solidFill>
                          <w14:schemeClr w14:val="accent1"/>
                        </w14:solidFill>
                      </w14:textFill>
                    </w:rPr>
                  </w:pPr>
                  <w:r>
                    <w:rPr>
                      <w:color w:val="5B9BD5" w:themeColor="accent1"/>
                      <w14:textFill>
                        <w14:solidFill>
                          <w14:schemeClr w14:val="accent1"/>
                        </w14:solidFill>
                      </w14:textFill>
                    </w:rPr>
                    <w:t>0</w:t>
                  </w:r>
                </w:p>
              </w:tc>
              <w:tc>
                <w:tcPr>
                  <w:tcW w:w="950" w:type="dxa"/>
                  <w:shd w:val="clear" w:color="auto" w:fill="auto"/>
                  <w:vAlign w:val="top"/>
                </w:tcPr>
                <w:p w14:paraId="28E9A2DB">
                  <w:pPr>
                    <w:spacing w:after="0" w:line="276"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shd w:val="clear" w:color="auto" w:fill="auto"/>
                  <w:vAlign w:val="top"/>
                </w:tcPr>
                <w:p w14:paraId="22ECB0DA">
                  <w:pPr>
                    <w:spacing w:after="0" w:line="276" w:lineRule="auto"/>
                    <w:jc w:val="center"/>
                    <w:rPr>
                      <w:rFonts w:asciiTheme="minorHAnsi" w:hAnsiTheme="minorHAnsi" w:eastAsiaTheme="minorHAnsi" w:cstheme="minorHAnsi"/>
                      <w:color w:val="5B9BD5" w:themeColor="accent1"/>
                      <w:sz w:val="22"/>
                      <w:szCs w:val="22"/>
                      <w:lang w:val="en-US" w:eastAsia="en-US" w:bidi="ar-SA"/>
                      <w14:textFill>
                        <w14:solidFill>
                          <w14:schemeClr w14:val="accent1"/>
                        </w14:solidFill>
                      </w14:textFill>
                    </w:rPr>
                  </w:pPr>
                  <w:r>
                    <w:rPr>
                      <w:rFonts w:cstheme="minorHAnsi"/>
                      <w:color w:val="5B9BD5" w:themeColor="accent1"/>
                      <w14:textFill>
                        <w14:solidFill>
                          <w14:schemeClr w14:val="accent1"/>
                        </w14:solidFill>
                      </w14:textFill>
                    </w:rPr>
                    <w:t>0</w:t>
                  </w:r>
                </w:p>
              </w:tc>
              <w:tc>
                <w:tcPr>
                  <w:tcW w:w="3972" w:type="dxa"/>
                  <w:shd w:val="clear" w:color="auto" w:fill="auto"/>
                  <w:vAlign w:val="top"/>
                </w:tcPr>
                <w:p w14:paraId="4C722A15">
                  <w:pPr>
                    <w:spacing w:after="0" w:line="276" w:lineRule="auto"/>
                    <w:jc w:val="both"/>
                    <w:rPr>
                      <w:rFonts w:asciiTheme="minorHAnsi" w:hAnsiTheme="minorHAnsi" w:eastAsiaTheme="minorHAnsi" w:cstheme="minorHAnsi"/>
                      <w:sz w:val="22"/>
                      <w:szCs w:val="22"/>
                      <w:lang w:val="en-US" w:eastAsia="en-US" w:bidi="ar-SA"/>
                    </w:rPr>
                  </w:pPr>
                </w:p>
              </w:tc>
            </w:tr>
            <w:tr w14:paraId="0885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shd w:val="clear" w:color="auto" w:fill="auto"/>
                  <w:vAlign w:val="bottom"/>
                </w:tcPr>
                <w:p w14:paraId="46A20126">
                  <w:pPr>
                    <w:jc w:val="center"/>
                    <w:textAlignment w:val="bottom"/>
                    <w:rPr>
                      <w:rFonts w:hint="default" w:ascii="Calibri" w:hAnsi="Calibri" w:eastAsia="SimSun" w:cs="Calibri"/>
                      <w:color w:val="0070C0"/>
                      <w:lang w:val="en-US" w:eastAsia="zh-CN" w:bidi="ar"/>
                    </w:rPr>
                  </w:pPr>
                  <w:r>
                    <w:rPr>
                      <w:rFonts w:ascii="Calibri" w:hAnsi="Calibri" w:eastAsia="SimSun" w:cs="Calibri"/>
                      <w:color w:val="ED7D31" w:themeColor="accent2"/>
                      <w:lang w:eastAsia="zh-CN" w:bidi="ar"/>
                      <w14:textFill>
                        <w14:solidFill>
                          <w14:schemeClr w14:val="accent2"/>
                        </w14:solidFill>
                      </w14:textFill>
                    </w:rPr>
                    <w:t>Total</w:t>
                  </w:r>
                </w:p>
              </w:tc>
              <w:tc>
                <w:tcPr>
                  <w:tcW w:w="999" w:type="dxa"/>
                  <w:shd w:val="clear" w:color="auto" w:fill="auto"/>
                  <w:vAlign w:val="top"/>
                </w:tcPr>
                <w:p w14:paraId="032383AC">
                  <w:pPr>
                    <w:rPr>
                      <w:rFonts w:cstheme="minorHAnsi"/>
                      <w:color w:val="0070C0"/>
                    </w:rPr>
                  </w:pPr>
                  <w:r>
                    <w:rPr>
                      <w:rFonts w:cstheme="minorHAnsi"/>
                      <w:color w:val="ED7D31" w:themeColor="accent2"/>
                      <w14:textFill>
                        <w14:solidFill>
                          <w14:schemeClr w14:val="accent2"/>
                        </w14:solidFill>
                      </w14:textFill>
                    </w:rPr>
                    <w:t>69</w:t>
                  </w:r>
                </w:p>
              </w:tc>
              <w:tc>
                <w:tcPr>
                  <w:tcW w:w="939" w:type="dxa"/>
                  <w:shd w:val="clear" w:color="auto" w:fill="auto"/>
                  <w:vAlign w:val="top"/>
                </w:tcPr>
                <w:p w14:paraId="268F6354">
                  <w:pPr>
                    <w:rPr>
                      <w:rFonts w:cstheme="minorHAnsi"/>
                      <w:color w:val="0070C0"/>
                    </w:rPr>
                  </w:pPr>
                  <w:r>
                    <w:rPr>
                      <w:rFonts w:cstheme="minorHAnsi"/>
                      <w:color w:val="ED7D31" w:themeColor="accent2"/>
                      <w14:textFill>
                        <w14:solidFill>
                          <w14:schemeClr w14:val="accent2"/>
                        </w14:solidFill>
                      </w14:textFill>
                    </w:rPr>
                    <w:t>94</w:t>
                  </w:r>
                </w:p>
              </w:tc>
              <w:tc>
                <w:tcPr>
                  <w:tcW w:w="950" w:type="dxa"/>
                  <w:shd w:val="clear" w:color="auto" w:fill="auto"/>
                  <w:vAlign w:val="top"/>
                </w:tcPr>
                <w:p w14:paraId="54C6FA1B">
                  <w:pPr>
                    <w:spacing w:after="0" w:line="276" w:lineRule="auto"/>
                    <w:jc w:val="center"/>
                    <w:rPr>
                      <w:rFonts w:cstheme="minorHAnsi"/>
                      <w:color w:val="0070C0"/>
                    </w:rPr>
                  </w:pPr>
                  <w:r>
                    <w:rPr>
                      <w:rFonts w:cstheme="minorHAnsi"/>
                      <w:color w:val="ED7D31" w:themeColor="accent2"/>
                      <w14:textFill>
                        <w14:solidFill>
                          <w14:schemeClr w14:val="accent2"/>
                        </w14:solidFill>
                      </w14:textFill>
                    </w:rPr>
                    <w:t>73</w:t>
                  </w:r>
                </w:p>
              </w:tc>
              <w:tc>
                <w:tcPr>
                  <w:tcW w:w="941" w:type="dxa"/>
                  <w:shd w:val="clear" w:color="auto" w:fill="auto"/>
                  <w:vAlign w:val="top"/>
                </w:tcPr>
                <w:p w14:paraId="270DE58C">
                  <w:pPr>
                    <w:spacing w:after="0" w:line="276" w:lineRule="auto"/>
                    <w:jc w:val="center"/>
                    <w:rPr>
                      <w:rFonts w:cstheme="minorHAnsi"/>
                      <w:color w:val="0070C0"/>
                    </w:rPr>
                  </w:pPr>
                  <w:r>
                    <w:rPr>
                      <w:rFonts w:cstheme="minorHAnsi"/>
                      <w:color w:val="ED7D31" w:themeColor="accent2"/>
                      <w14:textFill>
                        <w14:solidFill>
                          <w14:schemeClr w14:val="accent2"/>
                        </w14:solidFill>
                      </w14:textFill>
                    </w:rPr>
                    <w:t>59</w:t>
                  </w:r>
                </w:p>
              </w:tc>
              <w:tc>
                <w:tcPr>
                  <w:tcW w:w="3972" w:type="dxa"/>
                  <w:shd w:val="clear" w:color="auto" w:fill="auto"/>
                  <w:vAlign w:val="top"/>
                </w:tcPr>
                <w:p w14:paraId="1B5F4CD6">
                  <w:pPr>
                    <w:spacing w:after="0" w:line="276" w:lineRule="auto"/>
                    <w:jc w:val="both"/>
                    <w:rPr>
                      <w:rFonts w:asciiTheme="minorHAnsi" w:hAnsiTheme="minorHAnsi" w:eastAsiaTheme="minorHAnsi" w:cstheme="minorHAnsi"/>
                      <w:sz w:val="22"/>
                      <w:szCs w:val="22"/>
                      <w:lang w:val="en-US" w:eastAsia="en-US" w:bidi="ar-SA"/>
                    </w:rPr>
                  </w:pPr>
                </w:p>
              </w:tc>
            </w:tr>
          </w:tbl>
          <w:p w14:paraId="3A7D944B">
            <w:pPr>
              <w:spacing w:after="0" w:line="276" w:lineRule="auto"/>
              <w:jc w:val="both"/>
              <w:rPr>
                <w:rFonts w:cstheme="minorHAnsi"/>
                <w:i/>
                <w:color w:val="auto"/>
              </w:rPr>
            </w:pPr>
          </w:p>
          <w:tbl>
            <w:tblPr>
              <w:tblStyle w:val="16"/>
              <w:tblW w:w="0" w:type="auto"/>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2"/>
              <w:gridCol w:w="984"/>
              <w:gridCol w:w="926"/>
              <w:gridCol w:w="936"/>
              <w:gridCol w:w="928"/>
              <w:gridCol w:w="3917"/>
            </w:tblGrid>
            <w:tr w14:paraId="3F3A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3" w:type="dxa"/>
                  <w:gridSpan w:val="6"/>
                  <w:vAlign w:val="bottom"/>
                </w:tcPr>
                <w:p w14:paraId="2AD89415">
                  <w:pPr>
                    <w:spacing w:after="0" w:line="276" w:lineRule="auto"/>
                    <w:jc w:val="both"/>
                    <w:rPr>
                      <w:rFonts w:cstheme="minorHAnsi"/>
                      <w:bCs/>
                      <w:i/>
                      <w:color w:val="FF0000"/>
                    </w:rPr>
                  </w:pPr>
                  <w:r>
                    <w:rPr>
                      <w:rFonts w:cstheme="minorHAnsi"/>
                      <w:bCs/>
                      <w:i/>
                      <w:color w:val="FF0000"/>
                    </w:rPr>
                    <w:t xml:space="preserve">New Admissions &amp; Drop-outs Status of </w:t>
                  </w:r>
                  <w:r>
                    <w:rPr>
                      <w:rFonts w:cstheme="minorHAnsi"/>
                      <w:iCs/>
                      <w:color w:val="FF0000"/>
                    </w:rPr>
                    <w:t xml:space="preserve"> GGPS#09</w:t>
                  </w:r>
                </w:p>
                <w:p w14:paraId="534851AD">
                  <w:pPr>
                    <w:spacing w:after="0" w:line="276" w:lineRule="auto"/>
                    <w:jc w:val="both"/>
                    <w:rPr>
                      <w:rFonts w:cstheme="minorHAnsi"/>
                      <w:i/>
                      <w:color w:val="auto"/>
                    </w:rPr>
                  </w:pPr>
                  <w:r>
                    <w:rPr>
                      <w:rFonts w:cstheme="minorHAnsi"/>
                      <w:bCs/>
                      <w:i/>
                      <w:color w:val="FF0000"/>
                    </w:rPr>
                    <w:t>Disaggregated by Gender &amp; Grade</w:t>
                  </w:r>
                </w:p>
              </w:tc>
            </w:tr>
            <w:tr w14:paraId="0121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192" w:type="dxa"/>
                  <w:vMerge w:val="restart"/>
                  <w:vAlign w:val="center"/>
                </w:tcPr>
                <w:p w14:paraId="66E79F67">
                  <w:pPr>
                    <w:spacing w:after="0" w:line="276" w:lineRule="auto"/>
                    <w:jc w:val="both"/>
                    <w:rPr>
                      <w:rFonts w:cstheme="minorHAnsi"/>
                      <w:b/>
                      <w:color w:val="auto"/>
                    </w:rPr>
                  </w:pPr>
                  <w:r>
                    <w:rPr>
                      <w:rFonts w:cstheme="minorHAnsi"/>
                      <w:b/>
                    </w:rPr>
                    <w:t>Grade</w:t>
                  </w:r>
                </w:p>
              </w:tc>
              <w:tc>
                <w:tcPr>
                  <w:tcW w:w="1910" w:type="dxa"/>
                  <w:gridSpan w:val="2"/>
                  <w:vAlign w:val="center"/>
                </w:tcPr>
                <w:p w14:paraId="3C445132">
                  <w:pPr>
                    <w:spacing w:after="0" w:line="276" w:lineRule="auto"/>
                    <w:jc w:val="both"/>
                    <w:rPr>
                      <w:rFonts w:cstheme="minorHAnsi"/>
                      <w:b/>
                      <w:color w:val="auto"/>
                    </w:rPr>
                  </w:pPr>
                  <w:r>
                    <w:rPr>
                      <w:rFonts w:cstheme="minorHAnsi"/>
                      <w:b/>
                    </w:rPr>
                    <w:t>No. of New Admissions</w:t>
                  </w:r>
                </w:p>
              </w:tc>
              <w:tc>
                <w:tcPr>
                  <w:tcW w:w="1864" w:type="dxa"/>
                  <w:gridSpan w:val="2"/>
                  <w:vAlign w:val="center"/>
                </w:tcPr>
                <w:p w14:paraId="78E835AF">
                  <w:pPr>
                    <w:spacing w:after="0" w:line="276" w:lineRule="auto"/>
                    <w:jc w:val="both"/>
                    <w:rPr>
                      <w:rFonts w:cstheme="minorHAnsi"/>
                      <w:b/>
                      <w:color w:val="auto"/>
                    </w:rPr>
                  </w:pPr>
                  <w:r>
                    <w:rPr>
                      <w:rFonts w:cstheme="minorHAnsi"/>
                      <w:b/>
                    </w:rPr>
                    <w:t>No. of dropouts</w:t>
                  </w:r>
                </w:p>
              </w:tc>
              <w:tc>
                <w:tcPr>
                  <w:tcW w:w="3917" w:type="dxa"/>
                  <w:vMerge w:val="restart"/>
                  <w:vAlign w:val="center"/>
                </w:tcPr>
                <w:p w14:paraId="2E8CB6AA">
                  <w:pPr>
                    <w:spacing w:after="0" w:line="276" w:lineRule="auto"/>
                    <w:jc w:val="both"/>
                    <w:rPr>
                      <w:rFonts w:cstheme="minorHAnsi"/>
                      <w:b/>
                      <w:color w:val="auto"/>
                    </w:rPr>
                  </w:pPr>
                  <w:r>
                    <w:rPr>
                      <w:rFonts w:cstheme="minorHAnsi"/>
                      <w:b/>
                    </w:rPr>
                    <w:t>Reason of high drop outs (If applicable)</w:t>
                  </w:r>
                </w:p>
              </w:tc>
            </w:tr>
            <w:tr w14:paraId="1037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 w:hRule="atLeast"/>
              </w:trPr>
              <w:tc>
                <w:tcPr>
                  <w:tcW w:w="2192" w:type="dxa"/>
                  <w:vMerge w:val="continue"/>
                  <w:vAlign w:val="top"/>
                </w:tcPr>
                <w:p w14:paraId="293EEB94">
                  <w:pPr>
                    <w:spacing w:after="0" w:line="276" w:lineRule="auto"/>
                    <w:jc w:val="both"/>
                    <w:rPr>
                      <w:rFonts w:cstheme="minorHAnsi"/>
                      <w:i/>
                      <w:color w:val="auto"/>
                    </w:rPr>
                  </w:pPr>
                </w:p>
              </w:tc>
              <w:tc>
                <w:tcPr>
                  <w:tcW w:w="984" w:type="dxa"/>
                  <w:shd w:val="clear" w:color="auto" w:fill="FFFF00"/>
                  <w:vAlign w:val="top"/>
                </w:tcPr>
                <w:p w14:paraId="04E2C698">
                  <w:pPr>
                    <w:spacing w:after="0" w:line="276" w:lineRule="auto"/>
                    <w:jc w:val="center"/>
                    <w:rPr>
                      <w:rFonts w:cstheme="minorHAnsi"/>
                      <w:iCs/>
                      <w:color w:val="auto"/>
                    </w:rPr>
                  </w:pPr>
                  <w:r>
                    <w:rPr>
                      <w:rFonts w:cstheme="minorHAnsi"/>
                      <w:iCs/>
                    </w:rPr>
                    <w:t>Girls</w:t>
                  </w:r>
                </w:p>
              </w:tc>
              <w:tc>
                <w:tcPr>
                  <w:tcW w:w="926" w:type="dxa"/>
                  <w:shd w:val="clear" w:color="auto" w:fill="FFFF00"/>
                  <w:vAlign w:val="top"/>
                </w:tcPr>
                <w:p w14:paraId="38CBF368">
                  <w:pPr>
                    <w:spacing w:after="0" w:line="276" w:lineRule="auto"/>
                    <w:jc w:val="center"/>
                    <w:rPr>
                      <w:rFonts w:cstheme="minorHAnsi"/>
                      <w:iCs/>
                      <w:color w:val="auto"/>
                    </w:rPr>
                  </w:pPr>
                  <w:r>
                    <w:rPr>
                      <w:rFonts w:cstheme="minorHAnsi"/>
                      <w:iCs/>
                    </w:rPr>
                    <w:t>Boys</w:t>
                  </w:r>
                </w:p>
              </w:tc>
              <w:tc>
                <w:tcPr>
                  <w:tcW w:w="936" w:type="dxa"/>
                  <w:shd w:val="clear" w:color="auto" w:fill="FFFF00"/>
                  <w:vAlign w:val="top"/>
                </w:tcPr>
                <w:p w14:paraId="6F94AA50">
                  <w:pPr>
                    <w:spacing w:after="0" w:line="276" w:lineRule="auto"/>
                    <w:jc w:val="center"/>
                    <w:rPr>
                      <w:rFonts w:cstheme="minorHAnsi"/>
                      <w:iCs/>
                      <w:color w:val="auto"/>
                    </w:rPr>
                  </w:pPr>
                  <w:r>
                    <w:rPr>
                      <w:rFonts w:cstheme="minorHAnsi"/>
                      <w:iCs/>
                    </w:rPr>
                    <w:t>Girls</w:t>
                  </w:r>
                </w:p>
              </w:tc>
              <w:tc>
                <w:tcPr>
                  <w:tcW w:w="928" w:type="dxa"/>
                  <w:shd w:val="clear" w:color="auto" w:fill="FFFF00"/>
                  <w:vAlign w:val="top"/>
                </w:tcPr>
                <w:p w14:paraId="7FA8473F">
                  <w:pPr>
                    <w:spacing w:after="0" w:line="276" w:lineRule="auto"/>
                    <w:jc w:val="center"/>
                    <w:rPr>
                      <w:rFonts w:cstheme="minorHAnsi"/>
                      <w:iCs/>
                      <w:color w:val="auto"/>
                    </w:rPr>
                  </w:pPr>
                  <w:r>
                    <w:rPr>
                      <w:rFonts w:cstheme="minorHAnsi"/>
                      <w:iCs/>
                    </w:rPr>
                    <w:t>Boys</w:t>
                  </w:r>
                </w:p>
              </w:tc>
              <w:tc>
                <w:tcPr>
                  <w:tcW w:w="3917" w:type="dxa"/>
                  <w:vMerge w:val="continue"/>
                  <w:vAlign w:val="top"/>
                </w:tcPr>
                <w:p w14:paraId="78EAAD20">
                  <w:pPr>
                    <w:spacing w:after="0" w:line="276" w:lineRule="auto"/>
                    <w:jc w:val="both"/>
                    <w:rPr>
                      <w:rFonts w:cstheme="minorHAnsi"/>
                      <w:i/>
                      <w:color w:val="auto"/>
                    </w:rPr>
                  </w:pPr>
                </w:p>
              </w:tc>
            </w:tr>
            <w:tr w14:paraId="234B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2FFCB83A">
                  <w:pPr>
                    <w:jc w:val="center"/>
                    <w:textAlignment w:val="center"/>
                    <w:rPr>
                      <w:rFonts w:cstheme="minorHAnsi"/>
                      <w:iCs/>
                      <w:color w:val="0070C0"/>
                    </w:rPr>
                  </w:pPr>
                  <w:r>
                    <w:rPr>
                      <w:rFonts w:ascii="Calibri" w:hAnsi="Calibri" w:cs="Calibri"/>
                      <w:color w:val="0070C0"/>
                    </w:rPr>
                    <w:t xml:space="preserve">ECE </w:t>
                  </w:r>
                </w:p>
              </w:tc>
              <w:tc>
                <w:tcPr>
                  <w:tcW w:w="984" w:type="dxa"/>
                  <w:vAlign w:val="top"/>
                </w:tcPr>
                <w:p w14:paraId="7EAED897">
                  <w:pPr>
                    <w:spacing w:after="0" w:line="276" w:lineRule="auto"/>
                    <w:jc w:val="center"/>
                    <w:rPr>
                      <w:rFonts w:hint="default" w:cstheme="minorHAnsi"/>
                      <w:iCs/>
                      <w:color w:val="0070C0"/>
                      <w:lang w:val="en-US"/>
                    </w:rPr>
                  </w:pPr>
                  <w:r>
                    <w:rPr>
                      <w:rFonts w:cstheme="minorHAnsi"/>
                      <w:iCs/>
                      <w:color w:val="0070C0"/>
                    </w:rPr>
                    <w:t>20</w:t>
                  </w:r>
                </w:p>
              </w:tc>
              <w:tc>
                <w:tcPr>
                  <w:tcW w:w="926" w:type="dxa"/>
                  <w:vAlign w:val="top"/>
                </w:tcPr>
                <w:p w14:paraId="048AC3C3">
                  <w:pPr>
                    <w:spacing w:after="0" w:line="276" w:lineRule="auto"/>
                    <w:jc w:val="center"/>
                    <w:rPr>
                      <w:rFonts w:hint="default" w:cstheme="minorHAnsi"/>
                      <w:iCs/>
                      <w:color w:val="0070C0"/>
                      <w:lang w:val="en-US"/>
                    </w:rPr>
                  </w:pPr>
                  <w:r>
                    <w:rPr>
                      <w:rFonts w:cstheme="minorHAnsi"/>
                      <w:iCs/>
                      <w:color w:val="0070C0"/>
                    </w:rPr>
                    <w:t>17</w:t>
                  </w:r>
                </w:p>
              </w:tc>
              <w:tc>
                <w:tcPr>
                  <w:tcW w:w="936" w:type="dxa"/>
                  <w:vAlign w:val="top"/>
                </w:tcPr>
                <w:p w14:paraId="0E134055">
                  <w:pPr>
                    <w:spacing w:after="0" w:line="276" w:lineRule="auto"/>
                    <w:jc w:val="center"/>
                    <w:rPr>
                      <w:rFonts w:hint="default" w:cstheme="minorHAnsi"/>
                      <w:iCs/>
                      <w:color w:val="0070C0"/>
                      <w:lang w:val="en-US"/>
                    </w:rPr>
                  </w:pPr>
                  <w:r>
                    <w:rPr>
                      <w:rFonts w:cstheme="minorHAnsi"/>
                      <w:iCs/>
                      <w:color w:val="0070C0"/>
                    </w:rPr>
                    <w:t>0</w:t>
                  </w:r>
                </w:p>
              </w:tc>
              <w:tc>
                <w:tcPr>
                  <w:tcW w:w="928" w:type="dxa"/>
                  <w:vAlign w:val="top"/>
                </w:tcPr>
                <w:p w14:paraId="7838960D">
                  <w:pPr>
                    <w:spacing w:after="0" w:line="276" w:lineRule="auto"/>
                    <w:jc w:val="center"/>
                    <w:rPr>
                      <w:rFonts w:hint="default" w:cstheme="minorHAnsi"/>
                      <w:iCs/>
                      <w:color w:val="0070C0"/>
                      <w:lang w:val="en-US"/>
                    </w:rPr>
                  </w:pPr>
                  <w:r>
                    <w:rPr>
                      <w:rFonts w:cstheme="minorHAnsi"/>
                      <w:iCs/>
                      <w:color w:val="0070C0"/>
                    </w:rPr>
                    <w:t>1</w:t>
                  </w:r>
                </w:p>
              </w:tc>
              <w:tc>
                <w:tcPr>
                  <w:tcW w:w="3917" w:type="dxa"/>
                  <w:vAlign w:val="top"/>
                </w:tcPr>
                <w:p w14:paraId="58DBF8ED">
                  <w:pPr>
                    <w:spacing w:after="0" w:line="276" w:lineRule="auto"/>
                    <w:jc w:val="both"/>
                    <w:rPr>
                      <w:rFonts w:cstheme="minorHAnsi"/>
                      <w:i/>
                      <w:color w:val="auto"/>
                    </w:rPr>
                  </w:pPr>
                </w:p>
              </w:tc>
            </w:tr>
            <w:tr w14:paraId="2E06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48D9A47A">
                  <w:pPr>
                    <w:jc w:val="center"/>
                    <w:textAlignment w:val="center"/>
                    <w:rPr>
                      <w:rFonts w:cstheme="minorHAnsi"/>
                      <w:iCs/>
                      <w:color w:val="0070C0"/>
                    </w:rPr>
                  </w:pPr>
                  <w:r>
                    <w:rPr>
                      <w:rFonts w:ascii="Calibri" w:hAnsi="Calibri" w:cs="Calibri"/>
                      <w:color w:val="0070C0"/>
                    </w:rPr>
                    <w:t>I</w:t>
                  </w:r>
                </w:p>
              </w:tc>
              <w:tc>
                <w:tcPr>
                  <w:tcW w:w="984" w:type="dxa"/>
                  <w:vAlign w:val="top"/>
                </w:tcPr>
                <w:p w14:paraId="1A73FC1B">
                  <w:pPr>
                    <w:spacing w:after="0" w:line="276" w:lineRule="auto"/>
                    <w:jc w:val="center"/>
                    <w:rPr>
                      <w:rFonts w:hint="default" w:cstheme="minorHAnsi"/>
                      <w:iCs/>
                      <w:color w:val="0070C0"/>
                      <w:lang w:val="en-US"/>
                    </w:rPr>
                  </w:pPr>
                  <w:r>
                    <w:rPr>
                      <w:rFonts w:cstheme="minorHAnsi"/>
                      <w:iCs/>
                      <w:color w:val="0070C0"/>
                    </w:rPr>
                    <w:t>12</w:t>
                  </w:r>
                </w:p>
              </w:tc>
              <w:tc>
                <w:tcPr>
                  <w:tcW w:w="926" w:type="dxa"/>
                  <w:vAlign w:val="top"/>
                </w:tcPr>
                <w:p w14:paraId="1CA0FD52">
                  <w:pPr>
                    <w:spacing w:after="0" w:line="276" w:lineRule="auto"/>
                    <w:jc w:val="center"/>
                    <w:rPr>
                      <w:rFonts w:hint="default" w:cstheme="minorHAnsi"/>
                      <w:iCs/>
                      <w:color w:val="0070C0"/>
                      <w:lang w:val="en-US"/>
                    </w:rPr>
                  </w:pPr>
                  <w:r>
                    <w:rPr>
                      <w:rFonts w:cstheme="minorHAnsi"/>
                      <w:iCs/>
                      <w:color w:val="0070C0"/>
                    </w:rPr>
                    <w:t>6</w:t>
                  </w:r>
                </w:p>
              </w:tc>
              <w:tc>
                <w:tcPr>
                  <w:tcW w:w="936" w:type="dxa"/>
                  <w:vAlign w:val="top"/>
                </w:tcPr>
                <w:p w14:paraId="60AB8100">
                  <w:pPr>
                    <w:spacing w:after="0" w:line="276" w:lineRule="auto"/>
                    <w:jc w:val="center"/>
                    <w:rPr>
                      <w:rFonts w:hint="default" w:cstheme="minorHAnsi"/>
                      <w:iCs/>
                      <w:color w:val="0070C0"/>
                      <w:lang w:val="en-US"/>
                    </w:rPr>
                  </w:pPr>
                  <w:r>
                    <w:rPr>
                      <w:rFonts w:cstheme="minorHAnsi"/>
                      <w:iCs/>
                      <w:color w:val="0070C0"/>
                    </w:rPr>
                    <w:t>1</w:t>
                  </w:r>
                </w:p>
              </w:tc>
              <w:tc>
                <w:tcPr>
                  <w:tcW w:w="928" w:type="dxa"/>
                  <w:vAlign w:val="top"/>
                </w:tcPr>
                <w:p w14:paraId="45060D53">
                  <w:pPr>
                    <w:spacing w:after="0" w:line="276" w:lineRule="auto"/>
                    <w:jc w:val="center"/>
                    <w:rPr>
                      <w:rFonts w:hint="default" w:cstheme="minorHAnsi"/>
                      <w:iCs/>
                      <w:color w:val="0070C0"/>
                      <w:lang w:val="en-US"/>
                    </w:rPr>
                  </w:pPr>
                  <w:r>
                    <w:rPr>
                      <w:rFonts w:cstheme="minorHAnsi"/>
                      <w:iCs/>
                      <w:color w:val="0070C0"/>
                    </w:rPr>
                    <w:t>2</w:t>
                  </w:r>
                </w:p>
              </w:tc>
              <w:tc>
                <w:tcPr>
                  <w:tcW w:w="3917" w:type="dxa"/>
                  <w:tcBorders>
                    <w:bottom w:val="single" w:color="auto" w:sz="4" w:space="0"/>
                  </w:tcBorders>
                  <w:vAlign w:val="top"/>
                </w:tcPr>
                <w:p w14:paraId="229097A5">
                  <w:pPr>
                    <w:spacing w:after="0" w:line="276" w:lineRule="auto"/>
                    <w:jc w:val="both"/>
                    <w:rPr>
                      <w:rFonts w:cstheme="minorHAnsi"/>
                      <w:i/>
                      <w:color w:val="auto"/>
                    </w:rPr>
                  </w:pPr>
                </w:p>
              </w:tc>
            </w:tr>
            <w:tr w14:paraId="0F1E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518CACDC">
                  <w:pPr>
                    <w:jc w:val="center"/>
                    <w:textAlignment w:val="center"/>
                    <w:rPr>
                      <w:rFonts w:cstheme="minorHAnsi"/>
                      <w:iCs/>
                      <w:color w:val="0070C0"/>
                    </w:rPr>
                  </w:pPr>
                  <w:r>
                    <w:rPr>
                      <w:rFonts w:ascii="Calibri" w:hAnsi="Calibri" w:cs="Calibri"/>
                      <w:color w:val="0070C0"/>
                    </w:rPr>
                    <w:t>II</w:t>
                  </w:r>
                </w:p>
              </w:tc>
              <w:tc>
                <w:tcPr>
                  <w:tcW w:w="984" w:type="dxa"/>
                  <w:vAlign w:val="top"/>
                </w:tcPr>
                <w:p w14:paraId="40A56427">
                  <w:pPr>
                    <w:spacing w:after="0" w:line="276" w:lineRule="auto"/>
                    <w:jc w:val="center"/>
                    <w:rPr>
                      <w:rFonts w:cstheme="minorHAnsi"/>
                      <w:iCs/>
                      <w:color w:val="0070C0"/>
                    </w:rPr>
                  </w:pPr>
                  <w:r>
                    <w:rPr>
                      <w:rFonts w:cstheme="minorHAnsi"/>
                      <w:iCs/>
                      <w:color w:val="0070C0"/>
                    </w:rPr>
                    <w:t>4</w:t>
                  </w:r>
                </w:p>
              </w:tc>
              <w:tc>
                <w:tcPr>
                  <w:tcW w:w="926" w:type="dxa"/>
                  <w:vAlign w:val="top"/>
                </w:tcPr>
                <w:p w14:paraId="32AC9107">
                  <w:pPr>
                    <w:spacing w:after="0" w:line="276" w:lineRule="auto"/>
                    <w:jc w:val="center"/>
                    <w:rPr>
                      <w:rFonts w:cstheme="minorHAnsi"/>
                      <w:iCs/>
                      <w:color w:val="0070C0"/>
                    </w:rPr>
                  </w:pPr>
                  <w:r>
                    <w:rPr>
                      <w:rFonts w:cstheme="minorHAnsi"/>
                      <w:iCs/>
                      <w:color w:val="0070C0"/>
                    </w:rPr>
                    <w:t>1</w:t>
                  </w:r>
                </w:p>
              </w:tc>
              <w:tc>
                <w:tcPr>
                  <w:tcW w:w="936" w:type="dxa"/>
                  <w:vAlign w:val="top"/>
                </w:tcPr>
                <w:p w14:paraId="693C281C">
                  <w:pPr>
                    <w:spacing w:after="0" w:line="276" w:lineRule="auto"/>
                    <w:jc w:val="center"/>
                    <w:rPr>
                      <w:rFonts w:hint="default" w:cstheme="minorHAnsi"/>
                      <w:iCs/>
                      <w:color w:val="0070C0"/>
                      <w:lang w:val="en-US"/>
                    </w:rPr>
                  </w:pPr>
                  <w:r>
                    <w:rPr>
                      <w:rFonts w:cstheme="minorHAnsi"/>
                      <w:iCs/>
                      <w:color w:val="0070C0"/>
                    </w:rPr>
                    <w:t>3</w:t>
                  </w:r>
                </w:p>
              </w:tc>
              <w:tc>
                <w:tcPr>
                  <w:tcW w:w="928" w:type="dxa"/>
                  <w:vAlign w:val="top"/>
                </w:tcPr>
                <w:p w14:paraId="2E5D354C">
                  <w:pPr>
                    <w:spacing w:after="0" w:line="276" w:lineRule="auto"/>
                    <w:jc w:val="center"/>
                    <w:rPr>
                      <w:rFonts w:hint="default" w:cstheme="minorHAnsi"/>
                      <w:iCs/>
                      <w:color w:val="0070C0"/>
                      <w:lang w:val="en-US"/>
                    </w:rPr>
                  </w:pPr>
                  <w:r>
                    <w:rPr>
                      <w:rFonts w:cstheme="minorHAnsi"/>
                      <w:iCs/>
                      <w:color w:val="0070C0"/>
                    </w:rPr>
                    <w:t>0</w:t>
                  </w:r>
                </w:p>
              </w:tc>
              <w:tc>
                <w:tcPr>
                  <w:tcW w:w="3917" w:type="dxa"/>
                  <w:vAlign w:val="top"/>
                </w:tcPr>
                <w:p w14:paraId="2CC53BCD">
                  <w:pPr>
                    <w:spacing w:after="0" w:line="276" w:lineRule="auto"/>
                    <w:jc w:val="both"/>
                    <w:rPr>
                      <w:rFonts w:cstheme="minorHAnsi"/>
                      <w:i/>
                      <w:color w:val="auto"/>
                    </w:rPr>
                  </w:pPr>
                </w:p>
              </w:tc>
            </w:tr>
            <w:tr w14:paraId="4793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dxa"/>
                  <w:vAlign w:val="center"/>
                </w:tcPr>
                <w:p w14:paraId="6D7EB4B3">
                  <w:pPr>
                    <w:jc w:val="center"/>
                    <w:textAlignment w:val="center"/>
                    <w:rPr>
                      <w:rFonts w:cstheme="minorHAnsi"/>
                      <w:iCs/>
                      <w:color w:val="0070C0"/>
                    </w:rPr>
                  </w:pPr>
                  <w:r>
                    <w:rPr>
                      <w:rFonts w:ascii="Calibri" w:hAnsi="Calibri" w:cs="Calibri"/>
                      <w:color w:val="0070C0"/>
                    </w:rPr>
                    <w:t>III</w:t>
                  </w:r>
                </w:p>
              </w:tc>
              <w:tc>
                <w:tcPr>
                  <w:tcW w:w="984" w:type="dxa"/>
                  <w:vAlign w:val="top"/>
                </w:tcPr>
                <w:p w14:paraId="6A6D0042">
                  <w:pPr>
                    <w:spacing w:after="0" w:line="276" w:lineRule="auto"/>
                    <w:jc w:val="center"/>
                    <w:rPr>
                      <w:rFonts w:cstheme="minorHAnsi"/>
                      <w:iCs/>
                      <w:color w:val="0070C0"/>
                    </w:rPr>
                  </w:pPr>
                  <w:r>
                    <w:rPr>
                      <w:rFonts w:cstheme="minorHAnsi"/>
                      <w:iCs/>
                      <w:color w:val="0070C0"/>
                    </w:rPr>
                    <w:t>12</w:t>
                  </w:r>
                </w:p>
              </w:tc>
              <w:tc>
                <w:tcPr>
                  <w:tcW w:w="926" w:type="dxa"/>
                  <w:vAlign w:val="top"/>
                </w:tcPr>
                <w:p w14:paraId="67122CF5">
                  <w:pPr>
                    <w:spacing w:after="0" w:line="276" w:lineRule="auto"/>
                    <w:jc w:val="center"/>
                    <w:rPr>
                      <w:rFonts w:cstheme="minorHAnsi"/>
                      <w:iCs/>
                      <w:color w:val="0070C0"/>
                    </w:rPr>
                  </w:pPr>
                  <w:r>
                    <w:rPr>
                      <w:rFonts w:cstheme="minorHAnsi"/>
                      <w:iCs/>
                      <w:color w:val="0070C0"/>
                    </w:rPr>
                    <w:t>5</w:t>
                  </w:r>
                </w:p>
              </w:tc>
              <w:tc>
                <w:tcPr>
                  <w:tcW w:w="936" w:type="dxa"/>
                  <w:vAlign w:val="top"/>
                </w:tcPr>
                <w:p w14:paraId="2F8F8616">
                  <w:pPr>
                    <w:spacing w:after="0" w:line="276" w:lineRule="auto"/>
                    <w:jc w:val="center"/>
                    <w:rPr>
                      <w:rFonts w:hint="default" w:cstheme="minorHAnsi"/>
                      <w:iCs/>
                      <w:color w:val="0070C0"/>
                      <w:lang w:val="en-US"/>
                    </w:rPr>
                  </w:pPr>
                  <w:r>
                    <w:rPr>
                      <w:rFonts w:cstheme="minorHAnsi"/>
                      <w:iCs/>
                      <w:color w:val="0070C0"/>
                    </w:rPr>
                    <w:t>1</w:t>
                  </w:r>
                </w:p>
              </w:tc>
              <w:tc>
                <w:tcPr>
                  <w:tcW w:w="928" w:type="dxa"/>
                  <w:vAlign w:val="top"/>
                </w:tcPr>
                <w:p w14:paraId="41B9E8D5">
                  <w:pPr>
                    <w:spacing w:after="0" w:line="276" w:lineRule="auto"/>
                    <w:jc w:val="center"/>
                    <w:rPr>
                      <w:rFonts w:hint="default" w:cstheme="minorHAnsi"/>
                      <w:iCs/>
                      <w:color w:val="0070C0"/>
                      <w:lang w:val="en-US"/>
                    </w:rPr>
                  </w:pPr>
                  <w:r>
                    <w:rPr>
                      <w:rFonts w:cstheme="minorHAnsi"/>
                      <w:iCs/>
                      <w:color w:val="0070C0"/>
                    </w:rPr>
                    <w:t>1</w:t>
                  </w:r>
                </w:p>
              </w:tc>
              <w:tc>
                <w:tcPr>
                  <w:tcW w:w="3917" w:type="dxa"/>
                  <w:vAlign w:val="top"/>
                </w:tcPr>
                <w:p w14:paraId="303E338F">
                  <w:pPr>
                    <w:spacing w:after="0" w:line="276" w:lineRule="auto"/>
                    <w:jc w:val="both"/>
                    <w:rPr>
                      <w:rFonts w:cstheme="minorHAnsi"/>
                      <w:i/>
                      <w:color w:val="auto"/>
                    </w:rPr>
                  </w:pPr>
                </w:p>
              </w:tc>
            </w:tr>
            <w:tr w14:paraId="0112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bottom"/>
                </w:tcPr>
                <w:p w14:paraId="7B2F9083">
                  <w:pPr>
                    <w:jc w:val="center"/>
                    <w:textAlignment w:val="bottom"/>
                    <w:rPr>
                      <w:rFonts w:cstheme="minorHAnsi"/>
                      <w:iCs/>
                      <w:color w:val="0070C0"/>
                    </w:rPr>
                  </w:pPr>
                  <w:r>
                    <w:rPr>
                      <w:rFonts w:ascii="Calibri" w:hAnsi="Calibri" w:cs="Calibri"/>
                      <w:color w:val="0070C0"/>
                    </w:rPr>
                    <w:t>IV</w:t>
                  </w:r>
                </w:p>
              </w:tc>
              <w:tc>
                <w:tcPr>
                  <w:tcW w:w="984" w:type="dxa"/>
                  <w:vAlign w:val="top"/>
                </w:tcPr>
                <w:p w14:paraId="4883CF9D">
                  <w:pPr>
                    <w:spacing w:after="0" w:line="276" w:lineRule="auto"/>
                    <w:jc w:val="center"/>
                    <w:rPr>
                      <w:rFonts w:hint="default" w:cstheme="minorHAnsi"/>
                      <w:iCs/>
                      <w:color w:val="0070C0"/>
                      <w:lang w:val="en-US"/>
                    </w:rPr>
                  </w:pPr>
                  <w:r>
                    <w:rPr>
                      <w:rFonts w:cstheme="minorHAnsi"/>
                      <w:iCs/>
                      <w:color w:val="0070C0"/>
                    </w:rPr>
                    <w:t>7</w:t>
                  </w:r>
                </w:p>
              </w:tc>
              <w:tc>
                <w:tcPr>
                  <w:tcW w:w="926" w:type="dxa"/>
                  <w:vAlign w:val="top"/>
                </w:tcPr>
                <w:p w14:paraId="7B3EFE65">
                  <w:pPr>
                    <w:spacing w:after="0" w:line="276" w:lineRule="auto"/>
                    <w:jc w:val="center"/>
                    <w:rPr>
                      <w:rFonts w:hint="default" w:cstheme="minorHAnsi"/>
                      <w:iCs/>
                      <w:color w:val="0070C0"/>
                      <w:lang w:val="en-US"/>
                    </w:rPr>
                  </w:pPr>
                  <w:r>
                    <w:rPr>
                      <w:rFonts w:cstheme="minorHAnsi"/>
                      <w:iCs/>
                      <w:color w:val="0070C0"/>
                    </w:rPr>
                    <w:t>0</w:t>
                  </w:r>
                </w:p>
              </w:tc>
              <w:tc>
                <w:tcPr>
                  <w:tcW w:w="936" w:type="dxa"/>
                  <w:vAlign w:val="top"/>
                </w:tcPr>
                <w:p w14:paraId="28A6F2D9">
                  <w:pPr>
                    <w:spacing w:after="0" w:line="276" w:lineRule="auto"/>
                    <w:jc w:val="center"/>
                    <w:rPr>
                      <w:rFonts w:hint="default" w:cstheme="minorHAnsi"/>
                      <w:iCs/>
                      <w:color w:val="0070C0"/>
                      <w:lang w:val="en-US"/>
                    </w:rPr>
                  </w:pPr>
                  <w:r>
                    <w:rPr>
                      <w:rFonts w:cstheme="minorHAnsi"/>
                      <w:iCs/>
                      <w:color w:val="0070C0"/>
                    </w:rPr>
                    <w:t>2</w:t>
                  </w:r>
                </w:p>
              </w:tc>
              <w:tc>
                <w:tcPr>
                  <w:tcW w:w="928" w:type="dxa"/>
                  <w:vAlign w:val="top"/>
                </w:tcPr>
                <w:p w14:paraId="4D862302">
                  <w:pPr>
                    <w:spacing w:after="0" w:line="276" w:lineRule="auto"/>
                    <w:jc w:val="center"/>
                    <w:rPr>
                      <w:rFonts w:hint="default" w:cstheme="minorHAnsi"/>
                      <w:iCs/>
                      <w:color w:val="0070C0"/>
                      <w:lang w:val="en-US"/>
                    </w:rPr>
                  </w:pPr>
                  <w:r>
                    <w:rPr>
                      <w:rFonts w:cstheme="minorHAnsi"/>
                      <w:iCs/>
                      <w:color w:val="0070C0"/>
                    </w:rPr>
                    <w:t>1</w:t>
                  </w:r>
                </w:p>
              </w:tc>
              <w:tc>
                <w:tcPr>
                  <w:tcW w:w="3917" w:type="dxa"/>
                  <w:vAlign w:val="top"/>
                </w:tcPr>
                <w:p w14:paraId="433AFA9F">
                  <w:pPr>
                    <w:spacing w:after="0" w:line="276" w:lineRule="auto"/>
                    <w:jc w:val="both"/>
                    <w:rPr>
                      <w:rFonts w:cstheme="minorHAnsi"/>
                      <w:i/>
                      <w:color w:val="auto"/>
                    </w:rPr>
                  </w:pPr>
                </w:p>
              </w:tc>
            </w:tr>
            <w:tr w14:paraId="5882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bottom"/>
                </w:tcPr>
                <w:p w14:paraId="09062499">
                  <w:pPr>
                    <w:jc w:val="center"/>
                    <w:textAlignment w:val="bottom"/>
                    <w:rPr>
                      <w:rFonts w:cstheme="minorHAnsi"/>
                      <w:iCs/>
                      <w:color w:val="0070C0"/>
                    </w:rPr>
                  </w:pPr>
                  <w:r>
                    <w:rPr>
                      <w:rFonts w:ascii="Calibri" w:hAnsi="Calibri" w:cs="Calibri"/>
                      <w:color w:val="0070C0"/>
                    </w:rPr>
                    <w:t>V</w:t>
                  </w:r>
                </w:p>
              </w:tc>
              <w:tc>
                <w:tcPr>
                  <w:tcW w:w="984" w:type="dxa"/>
                  <w:vAlign w:val="top"/>
                </w:tcPr>
                <w:p w14:paraId="249FB618">
                  <w:pPr>
                    <w:spacing w:after="0" w:line="276" w:lineRule="auto"/>
                    <w:jc w:val="center"/>
                    <w:rPr>
                      <w:rFonts w:cstheme="minorHAnsi"/>
                      <w:iCs/>
                      <w:color w:val="0070C0"/>
                    </w:rPr>
                  </w:pPr>
                  <w:r>
                    <w:rPr>
                      <w:rFonts w:cstheme="minorHAnsi"/>
                      <w:iCs/>
                      <w:color w:val="0070C0"/>
                    </w:rPr>
                    <w:t>10</w:t>
                  </w:r>
                </w:p>
              </w:tc>
              <w:tc>
                <w:tcPr>
                  <w:tcW w:w="926" w:type="dxa"/>
                  <w:vAlign w:val="top"/>
                </w:tcPr>
                <w:p w14:paraId="4C20ADA7">
                  <w:pPr>
                    <w:spacing w:after="0" w:line="276" w:lineRule="auto"/>
                    <w:jc w:val="center"/>
                    <w:rPr>
                      <w:rFonts w:cstheme="minorHAnsi"/>
                      <w:iCs/>
                      <w:color w:val="0070C0"/>
                    </w:rPr>
                  </w:pPr>
                  <w:r>
                    <w:rPr>
                      <w:rFonts w:cstheme="minorHAnsi"/>
                      <w:iCs/>
                      <w:color w:val="0070C0"/>
                    </w:rPr>
                    <w:t>0</w:t>
                  </w:r>
                </w:p>
              </w:tc>
              <w:tc>
                <w:tcPr>
                  <w:tcW w:w="936" w:type="dxa"/>
                  <w:vAlign w:val="top"/>
                </w:tcPr>
                <w:p w14:paraId="36377A31">
                  <w:pPr>
                    <w:spacing w:after="0" w:line="276" w:lineRule="auto"/>
                    <w:jc w:val="center"/>
                    <w:rPr>
                      <w:rFonts w:hint="default" w:cstheme="minorHAnsi"/>
                      <w:iCs/>
                      <w:color w:val="0070C0"/>
                      <w:lang w:val="en-US"/>
                    </w:rPr>
                  </w:pPr>
                  <w:r>
                    <w:rPr>
                      <w:rFonts w:cstheme="minorHAnsi"/>
                      <w:iCs/>
                      <w:color w:val="0070C0"/>
                    </w:rPr>
                    <w:t>0</w:t>
                  </w:r>
                </w:p>
              </w:tc>
              <w:tc>
                <w:tcPr>
                  <w:tcW w:w="928" w:type="dxa"/>
                  <w:vAlign w:val="top"/>
                </w:tcPr>
                <w:p w14:paraId="6A4CB00D">
                  <w:pPr>
                    <w:spacing w:after="0" w:line="276" w:lineRule="auto"/>
                    <w:jc w:val="center"/>
                    <w:rPr>
                      <w:rFonts w:hint="default" w:cstheme="minorHAnsi"/>
                      <w:iCs/>
                      <w:color w:val="0070C0"/>
                      <w:lang w:val="en-US"/>
                    </w:rPr>
                  </w:pPr>
                  <w:r>
                    <w:rPr>
                      <w:rFonts w:cstheme="minorHAnsi"/>
                      <w:iCs/>
                      <w:color w:val="0070C0"/>
                    </w:rPr>
                    <w:t>0</w:t>
                  </w:r>
                </w:p>
              </w:tc>
              <w:tc>
                <w:tcPr>
                  <w:tcW w:w="3917" w:type="dxa"/>
                  <w:vAlign w:val="top"/>
                </w:tcPr>
                <w:p w14:paraId="405104E1">
                  <w:pPr>
                    <w:spacing w:after="0" w:line="276" w:lineRule="auto"/>
                    <w:jc w:val="both"/>
                    <w:rPr>
                      <w:rFonts w:cstheme="minorHAnsi"/>
                      <w:i/>
                      <w:color w:val="auto"/>
                    </w:rPr>
                  </w:pPr>
                </w:p>
              </w:tc>
            </w:tr>
            <w:tr w14:paraId="7120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bottom"/>
                </w:tcPr>
                <w:p w14:paraId="1514695D">
                  <w:pPr>
                    <w:jc w:val="center"/>
                    <w:textAlignment w:val="bottom"/>
                    <w:rPr>
                      <w:rFonts w:hint="default" w:ascii="Calibri" w:hAnsi="Calibri" w:cs="Calibri"/>
                      <w:color w:val="0070C0"/>
                      <w:lang w:val="en-US"/>
                    </w:rPr>
                  </w:pPr>
                  <w:r>
                    <w:rPr>
                      <w:rFonts w:ascii="Calibri" w:hAnsi="Calibri" w:cs="Calibri"/>
                      <w:color w:val="FF0000"/>
                    </w:rPr>
                    <w:t>Total</w:t>
                  </w:r>
                </w:p>
              </w:tc>
              <w:tc>
                <w:tcPr>
                  <w:tcW w:w="984" w:type="dxa"/>
                  <w:vAlign w:val="top"/>
                </w:tcPr>
                <w:p w14:paraId="2E0C13BB">
                  <w:pPr>
                    <w:spacing w:after="0" w:line="276" w:lineRule="auto"/>
                    <w:jc w:val="center"/>
                    <w:rPr>
                      <w:rFonts w:hint="default" w:cstheme="minorHAnsi"/>
                      <w:iCs/>
                      <w:color w:val="0070C0"/>
                      <w:lang w:val="en-US"/>
                    </w:rPr>
                  </w:pPr>
                  <w:r>
                    <w:rPr>
                      <w:rFonts w:cstheme="minorHAnsi"/>
                      <w:iCs/>
                      <w:color w:val="FF0000"/>
                    </w:rPr>
                    <w:t>65</w:t>
                  </w:r>
                </w:p>
              </w:tc>
              <w:tc>
                <w:tcPr>
                  <w:tcW w:w="926" w:type="dxa"/>
                  <w:vAlign w:val="top"/>
                </w:tcPr>
                <w:p w14:paraId="4010ECEC">
                  <w:pPr>
                    <w:spacing w:after="0" w:line="276" w:lineRule="auto"/>
                    <w:jc w:val="center"/>
                    <w:rPr>
                      <w:rFonts w:hint="default" w:cstheme="minorHAnsi"/>
                      <w:iCs/>
                      <w:color w:val="0070C0"/>
                      <w:lang w:val="en-US"/>
                    </w:rPr>
                  </w:pPr>
                  <w:r>
                    <w:rPr>
                      <w:rFonts w:cstheme="minorHAnsi"/>
                      <w:iCs/>
                      <w:color w:val="FF0000"/>
                    </w:rPr>
                    <w:t>29</w:t>
                  </w:r>
                </w:p>
              </w:tc>
              <w:tc>
                <w:tcPr>
                  <w:tcW w:w="936" w:type="dxa"/>
                  <w:vAlign w:val="top"/>
                </w:tcPr>
                <w:p w14:paraId="5A65862E">
                  <w:pPr>
                    <w:spacing w:after="0" w:line="276" w:lineRule="auto"/>
                    <w:jc w:val="center"/>
                    <w:rPr>
                      <w:rFonts w:hint="default" w:cstheme="minorHAnsi"/>
                      <w:iCs/>
                      <w:color w:val="0070C0"/>
                      <w:lang w:val="en-US"/>
                    </w:rPr>
                  </w:pPr>
                  <w:r>
                    <w:rPr>
                      <w:rFonts w:cstheme="minorHAnsi"/>
                      <w:iCs/>
                      <w:color w:val="FF0000"/>
                    </w:rPr>
                    <w:t>7</w:t>
                  </w:r>
                </w:p>
              </w:tc>
              <w:tc>
                <w:tcPr>
                  <w:tcW w:w="928" w:type="dxa"/>
                  <w:vAlign w:val="top"/>
                </w:tcPr>
                <w:p w14:paraId="31D38E72">
                  <w:pPr>
                    <w:spacing w:after="0" w:line="276" w:lineRule="auto"/>
                    <w:jc w:val="center"/>
                    <w:rPr>
                      <w:rFonts w:hint="default" w:cstheme="minorHAnsi"/>
                      <w:iCs/>
                      <w:color w:val="0070C0"/>
                      <w:lang w:val="en-US"/>
                    </w:rPr>
                  </w:pPr>
                  <w:r>
                    <w:rPr>
                      <w:rFonts w:cstheme="minorHAnsi"/>
                      <w:iCs/>
                      <w:color w:val="FF0000"/>
                    </w:rPr>
                    <w:t>5</w:t>
                  </w:r>
                </w:p>
              </w:tc>
              <w:tc>
                <w:tcPr>
                  <w:tcW w:w="3917" w:type="dxa"/>
                  <w:vAlign w:val="top"/>
                </w:tcPr>
                <w:p w14:paraId="7C5C5999">
                  <w:pPr>
                    <w:spacing w:after="0" w:line="276" w:lineRule="auto"/>
                    <w:jc w:val="both"/>
                    <w:rPr>
                      <w:rFonts w:cstheme="minorHAnsi"/>
                      <w:i/>
                      <w:color w:val="auto"/>
                    </w:rPr>
                  </w:pPr>
                </w:p>
              </w:tc>
            </w:tr>
            <w:tr w14:paraId="07E54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3" w:type="dxa"/>
                  <w:gridSpan w:val="6"/>
                  <w:vAlign w:val="bottom"/>
                </w:tcPr>
                <w:p w14:paraId="6770F5F7">
                  <w:pPr>
                    <w:spacing w:after="0" w:line="276" w:lineRule="auto"/>
                    <w:jc w:val="both"/>
                    <w:rPr>
                      <w:rFonts w:cstheme="minorHAnsi"/>
                      <w:bCs/>
                      <w:i/>
                      <w:color w:val="FF0000"/>
                    </w:rPr>
                  </w:pPr>
                  <w:r>
                    <w:rPr>
                      <w:rFonts w:cstheme="minorHAnsi"/>
                      <w:bCs/>
                      <w:i/>
                      <w:color w:val="FF0000"/>
                    </w:rPr>
                    <w:t xml:space="preserve">New Admissions &amp; Drop-outs Status of </w:t>
                  </w:r>
                  <w:r>
                    <w:rPr>
                      <w:rFonts w:cstheme="minorHAnsi"/>
                      <w:iCs/>
                      <w:color w:val="FF0000"/>
                    </w:rPr>
                    <w:t xml:space="preserve"> GGHSS#14</w:t>
                  </w:r>
                </w:p>
                <w:p w14:paraId="08F52F4B">
                  <w:pPr>
                    <w:spacing w:after="0" w:line="276" w:lineRule="auto"/>
                    <w:jc w:val="both"/>
                    <w:rPr>
                      <w:rFonts w:cstheme="minorHAnsi"/>
                      <w:i/>
                    </w:rPr>
                  </w:pPr>
                  <w:r>
                    <w:rPr>
                      <w:rFonts w:cstheme="minorHAnsi"/>
                      <w:bCs/>
                      <w:i/>
                      <w:color w:val="FF0000"/>
                    </w:rPr>
                    <w:t>Disaggregated by Gender &amp; Grade</w:t>
                  </w:r>
                </w:p>
              </w:tc>
            </w:tr>
            <w:tr w14:paraId="65CE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192" w:type="dxa"/>
                  <w:vMerge w:val="restart"/>
                  <w:vAlign w:val="center"/>
                </w:tcPr>
                <w:p w14:paraId="1BC78C56">
                  <w:pPr>
                    <w:spacing w:after="0" w:line="276" w:lineRule="auto"/>
                    <w:jc w:val="both"/>
                    <w:rPr>
                      <w:rFonts w:cstheme="minorHAnsi"/>
                      <w:b/>
                    </w:rPr>
                  </w:pPr>
                  <w:r>
                    <w:rPr>
                      <w:rFonts w:cstheme="minorHAnsi"/>
                      <w:b/>
                    </w:rPr>
                    <w:t>Grade</w:t>
                  </w:r>
                </w:p>
              </w:tc>
              <w:tc>
                <w:tcPr>
                  <w:tcW w:w="1910" w:type="dxa"/>
                  <w:gridSpan w:val="2"/>
                  <w:vAlign w:val="center"/>
                </w:tcPr>
                <w:p w14:paraId="3E3402AC">
                  <w:pPr>
                    <w:spacing w:after="0" w:line="276" w:lineRule="auto"/>
                    <w:jc w:val="both"/>
                    <w:rPr>
                      <w:rFonts w:cstheme="minorHAnsi"/>
                      <w:b/>
                    </w:rPr>
                  </w:pPr>
                  <w:r>
                    <w:rPr>
                      <w:rFonts w:cstheme="minorHAnsi"/>
                      <w:b/>
                    </w:rPr>
                    <w:t>No. of New Admissions</w:t>
                  </w:r>
                </w:p>
              </w:tc>
              <w:tc>
                <w:tcPr>
                  <w:tcW w:w="1864" w:type="dxa"/>
                  <w:gridSpan w:val="2"/>
                  <w:vAlign w:val="center"/>
                </w:tcPr>
                <w:p w14:paraId="60A0A8BA">
                  <w:pPr>
                    <w:spacing w:after="0" w:line="276" w:lineRule="auto"/>
                    <w:jc w:val="both"/>
                    <w:rPr>
                      <w:rFonts w:cstheme="minorHAnsi"/>
                      <w:b/>
                    </w:rPr>
                  </w:pPr>
                  <w:r>
                    <w:rPr>
                      <w:rFonts w:cstheme="minorHAnsi"/>
                      <w:b/>
                    </w:rPr>
                    <w:t>No. of dropouts</w:t>
                  </w:r>
                </w:p>
              </w:tc>
              <w:tc>
                <w:tcPr>
                  <w:tcW w:w="3917" w:type="dxa"/>
                  <w:vMerge w:val="restart"/>
                  <w:vAlign w:val="center"/>
                </w:tcPr>
                <w:p w14:paraId="7CD2241A">
                  <w:pPr>
                    <w:spacing w:after="0" w:line="276" w:lineRule="auto"/>
                    <w:jc w:val="both"/>
                    <w:rPr>
                      <w:rFonts w:cstheme="minorHAnsi"/>
                      <w:b/>
                    </w:rPr>
                  </w:pPr>
                  <w:r>
                    <w:rPr>
                      <w:rFonts w:cstheme="minorHAnsi"/>
                      <w:b/>
                    </w:rPr>
                    <w:t>Reason of high drop outs (If applicable)</w:t>
                  </w:r>
                </w:p>
              </w:tc>
            </w:tr>
            <w:tr w14:paraId="76B0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192" w:type="dxa"/>
                  <w:vMerge w:val="continue"/>
                </w:tcPr>
                <w:p w14:paraId="3F70835E">
                  <w:pPr>
                    <w:spacing w:after="0" w:line="276" w:lineRule="auto"/>
                    <w:jc w:val="both"/>
                    <w:rPr>
                      <w:rFonts w:cstheme="minorHAnsi"/>
                      <w:i/>
                    </w:rPr>
                  </w:pPr>
                </w:p>
              </w:tc>
              <w:tc>
                <w:tcPr>
                  <w:tcW w:w="984" w:type="dxa"/>
                  <w:shd w:val="clear" w:color="auto" w:fill="FFFF00"/>
                </w:tcPr>
                <w:p w14:paraId="2A03A7F6">
                  <w:pPr>
                    <w:spacing w:after="0" w:line="276" w:lineRule="auto"/>
                    <w:jc w:val="center"/>
                    <w:rPr>
                      <w:rFonts w:cstheme="minorHAnsi"/>
                      <w:iCs/>
                    </w:rPr>
                  </w:pPr>
                  <w:r>
                    <w:rPr>
                      <w:rFonts w:cstheme="minorHAnsi"/>
                      <w:iCs/>
                    </w:rPr>
                    <w:t>Girls</w:t>
                  </w:r>
                </w:p>
              </w:tc>
              <w:tc>
                <w:tcPr>
                  <w:tcW w:w="926" w:type="dxa"/>
                  <w:shd w:val="clear" w:color="auto" w:fill="FFFF00"/>
                </w:tcPr>
                <w:p w14:paraId="75FA754C">
                  <w:pPr>
                    <w:spacing w:after="0" w:line="276" w:lineRule="auto"/>
                    <w:jc w:val="center"/>
                    <w:rPr>
                      <w:rFonts w:cstheme="minorHAnsi"/>
                      <w:iCs/>
                    </w:rPr>
                  </w:pPr>
                  <w:r>
                    <w:rPr>
                      <w:rFonts w:cstheme="minorHAnsi"/>
                      <w:iCs/>
                    </w:rPr>
                    <w:t>Boys</w:t>
                  </w:r>
                </w:p>
              </w:tc>
              <w:tc>
                <w:tcPr>
                  <w:tcW w:w="936" w:type="dxa"/>
                  <w:shd w:val="clear" w:color="auto" w:fill="FFFF00"/>
                </w:tcPr>
                <w:p w14:paraId="791FF3D0">
                  <w:pPr>
                    <w:spacing w:after="0" w:line="276" w:lineRule="auto"/>
                    <w:jc w:val="center"/>
                    <w:rPr>
                      <w:rFonts w:cstheme="minorHAnsi"/>
                      <w:iCs/>
                    </w:rPr>
                  </w:pPr>
                  <w:r>
                    <w:rPr>
                      <w:rFonts w:cstheme="minorHAnsi"/>
                      <w:iCs/>
                    </w:rPr>
                    <w:t>Girls</w:t>
                  </w:r>
                </w:p>
              </w:tc>
              <w:tc>
                <w:tcPr>
                  <w:tcW w:w="928" w:type="dxa"/>
                  <w:shd w:val="clear" w:color="auto" w:fill="FFFF00"/>
                </w:tcPr>
                <w:p w14:paraId="53CC4030">
                  <w:pPr>
                    <w:spacing w:after="0" w:line="276" w:lineRule="auto"/>
                    <w:jc w:val="center"/>
                    <w:rPr>
                      <w:rFonts w:cstheme="minorHAnsi"/>
                      <w:iCs/>
                    </w:rPr>
                  </w:pPr>
                  <w:r>
                    <w:rPr>
                      <w:rFonts w:cstheme="minorHAnsi"/>
                      <w:iCs/>
                    </w:rPr>
                    <w:t>Boys</w:t>
                  </w:r>
                </w:p>
              </w:tc>
              <w:tc>
                <w:tcPr>
                  <w:tcW w:w="3917" w:type="dxa"/>
                  <w:vMerge w:val="continue"/>
                </w:tcPr>
                <w:p w14:paraId="50553600">
                  <w:pPr>
                    <w:spacing w:after="0" w:line="276" w:lineRule="auto"/>
                    <w:jc w:val="both"/>
                    <w:rPr>
                      <w:rFonts w:cstheme="minorHAnsi"/>
                      <w:i/>
                    </w:rPr>
                  </w:pPr>
                </w:p>
              </w:tc>
            </w:tr>
            <w:tr w14:paraId="77A3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36E47FE7">
                  <w:pPr>
                    <w:jc w:val="center"/>
                    <w:textAlignment w:val="center"/>
                    <w:rPr>
                      <w:rFonts w:cstheme="minorHAnsi"/>
                      <w:iCs/>
                      <w:color w:val="0070C0"/>
                    </w:rPr>
                  </w:pPr>
                  <w:r>
                    <w:rPr>
                      <w:rFonts w:ascii="Calibri" w:hAnsi="Calibri" w:cs="Calibri"/>
                      <w:color w:val="0070C0"/>
                    </w:rPr>
                    <w:t>VI</w:t>
                  </w:r>
                </w:p>
              </w:tc>
              <w:tc>
                <w:tcPr>
                  <w:tcW w:w="984" w:type="dxa"/>
                </w:tcPr>
                <w:p w14:paraId="76B71A38">
                  <w:pPr>
                    <w:spacing w:after="0" w:line="276" w:lineRule="auto"/>
                    <w:jc w:val="center"/>
                    <w:rPr>
                      <w:rFonts w:cstheme="minorHAnsi"/>
                      <w:iCs/>
                      <w:color w:val="0070C0"/>
                    </w:rPr>
                  </w:pPr>
                  <w:r>
                    <w:rPr>
                      <w:rFonts w:cstheme="minorHAnsi"/>
                      <w:iCs/>
                      <w:color w:val="0070C0"/>
                    </w:rPr>
                    <w:t>62</w:t>
                  </w:r>
                </w:p>
              </w:tc>
              <w:tc>
                <w:tcPr>
                  <w:tcW w:w="926" w:type="dxa"/>
                </w:tcPr>
                <w:p w14:paraId="6FC99EDA">
                  <w:pPr>
                    <w:spacing w:after="0" w:line="276" w:lineRule="auto"/>
                    <w:jc w:val="center"/>
                    <w:rPr>
                      <w:rFonts w:cstheme="minorHAnsi"/>
                      <w:iCs/>
                      <w:color w:val="0070C0"/>
                    </w:rPr>
                  </w:pPr>
                  <w:r>
                    <w:rPr>
                      <w:rFonts w:cstheme="minorHAnsi"/>
                      <w:iCs/>
                      <w:color w:val="0070C0"/>
                    </w:rPr>
                    <w:t>50</w:t>
                  </w:r>
                </w:p>
              </w:tc>
              <w:tc>
                <w:tcPr>
                  <w:tcW w:w="936" w:type="dxa"/>
                </w:tcPr>
                <w:p w14:paraId="64CEF29F">
                  <w:pPr>
                    <w:spacing w:after="0" w:line="276" w:lineRule="auto"/>
                    <w:jc w:val="center"/>
                    <w:rPr>
                      <w:rFonts w:cstheme="minorHAnsi"/>
                      <w:iCs/>
                      <w:color w:val="0070C0"/>
                    </w:rPr>
                  </w:pPr>
                  <w:r>
                    <w:rPr>
                      <w:rFonts w:cstheme="minorHAnsi"/>
                      <w:iCs/>
                      <w:color w:val="0070C0"/>
                    </w:rPr>
                    <w:t>0</w:t>
                  </w:r>
                </w:p>
              </w:tc>
              <w:tc>
                <w:tcPr>
                  <w:tcW w:w="928" w:type="dxa"/>
                </w:tcPr>
                <w:p w14:paraId="72B86EA9">
                  <w:pPr>
                    <w:spacing w:after="0" w:line="276" w:lineRule="auto"/>
                    <w:jc w:val="center"/>
                    <w:rPr>
                      <w:rFonts w:cstheme="minorHAnsi"/>
                      <w:iCs/>
                      <w:color w:val="0070C0"/>
                    </w:rPr>
                  </w:pPr>
                  <w:r>
                    <w:rPr>
                      <w:rFonts w:cstheme="minorHAnsi"/>
                      <w:iCs/>
                      <w:color w:val="0070C0"/>
                    </w:rPr>
                    <w:t>0</w:t>
                  </w:r>
                </w:p>
              </w:tc>
              <w:tc>
                <w:tcPr>
                  <w:tcW w:w="3917" w:type="dxa"/>
                </w:tcPr>
                <w:p w14:paraId="5B3E8BA1">
                  <w:pPr>
                    <w:spacing w:after="0" w:line="276" w:lineRule="auto"/>
                    <w:jc w:val="both"/>
                    <w:rPr>
                      <w:rFonts w:cstheme="minorHAnsi"/>
                      <w:i/>
                    </w:rPr>
                  </w:pPr>
                </w:p>
              </w:tc>
            </w:tr>
            <w:tr w14:paraId="0CB0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68BA8E21">
                  <w:pPr>
                    <w:jc w:val="center"/>
                    <w:textAlignment w:val="center"/>
                    <w:rPr>
                      <w:rFonts w:cstheme="minorHAnsi"/>
                      <w:iCs/>
                      <w:color w:val="0070C0"/>
                    </w:rPr>
                  </w:pPr>
                  <w:r>
                    <w:rPr>
                      <w:rFonts w:ascii="Calibri" w:hAnsi="Calibri" w:cs="Calibri"/>
                      <w:color w:val="0070C0"/>
                    </w:rPr>
                    <w:t>VII</w:t>
                  </w:r>
                </w:p>
              </w:tc>
              <w:tc>
                <w:tcPr>
                  <w:tcW w:w="984" w:type="dxa"/>
                </w:tcPr>
                <w:p w14:paraId="0C035FC8">
                  <w:pPr>
                    <w:spacing w:after="0" w:line="276" w:lineRule="auto"/>
                    <w:jc w:val="center"/>
                    <w:rPr>
                      <w:rFonts w:cstheme="minorHAnsi"/>
                      <w:iCs/>
                      <w:color w:val="0070C0"/>
                    </w:rPr>
                  </w:pPr>
                  <w:r>
                    <w:rPr>
                      <w:rFonts w:cstheme="minorHAnsi"/>
                      <w:iCs/>
                      <w:color w:val="0070C0"/>
                    </w:rPr>
                    <w:t>3</w:t>
                  </w:r>
                </w:p>
              </w:tc>
              <w:tc>
                <w:tcPr>
                  <w:tcW w:w="926" w:type="dxa"/>
                </w:tcPr>
                <w:p w14:paraId="426B3E4E">
                  <w:pPr>
                    <w:spacing w:after="0" w:line="276" w:lineRule="auto"/>
                    <w:jc w:val="center"/>
                    <w:rPr>
                      <w:rFonts w:cstheme="minorHAnsi"/>
                      <w:iCs/>
                      <w:color w:val="0070C0"/>
                    </w:rPr>
                  </w:pPr>
                  <w:r>
                    <w:rPr>
                      <w:rFonts w:cstheme="minorHAnsi"/>
                      <w:iCs/>
                      <w:color w:val="0070C0"/>
                    </w:rPr>
                    <w:t>4</w:t>
                  </w:r>
                </w:p>
              </w:tc>
              <w:tc>
                <w:tcPr>
                  <w:tcW w:w="936" w:type="dxa"/>
                </w:tcPr>
                <w:p w14:paraId="72DBE86F">
                  <w:pPr>
                    <w:spacing w:after="0" w:line="276" w:lineRule="auto"/>
                    <w:jc w:val="center"/>
                    <w:rPr>
                      <w:rFonts w:cstheme="minorHAnsi"/>
                      <w:iCs/>
                      <w:color w:val="0070C0"/>
                    </w:rPr>
                  </w:pPr>
                  <w:r>
                    <w:rPr>
                      <w:rFonts w:cstheme="minorHAnsi"/>
                      <w:iCs/>
                      <w:color w:val="0070C0"/>
                    </w:rPr>
                    <w:t>0</w:t>
                  </w:r>
                </w:p>
              </w:tc>
              <w:tc>
                <w:tcPr>
                  <w:tcW w:w="928" w:type="dxa"/>
                </w:tcPr>
                <w:p w14:paraId="26BB347A">
                  <w:pPr>
                    <w:spacing w:after="0" w:line="276" w:lineRule="auto"/>
                    <w:jc w:val="center"/>
                    <w:rPr>
                      <w:rFonts w:cstheme="minorHAnsi"/>
                      <w:iCs/>
                      <w:color w:val="0070C0"/>
                    </w:rPr>
                  </w:pPr>
                  <w:r>
                    <w:rPr>
                      <w:rFonts w:cstheme="minorHAnsi"/>
                      <w:iCs/>
                      <w:color w:val="0070C0"/>
                    </w:rPr>
                    <w:t>0</w:t>
                  </w:r>
                </w:p>
              </w:tc>
              <w:tc>
                <w:tcPr>
                  <w:tcW w:w="3917" w:type="dxa"/>
                  <w:tcBorders>
                    <w:bottom w:val="single" w:color="auto" w:sz="4" w:space="0"/>
                  </w:tcBorders>
                </w:tcPr>
                <w:p w14:paraId="45B21188">
                  <w:pPr>
                    <w:spacing w:after="0" w:line="276" w:lineRule="auto"/>
                    <w:jc w:val="both"/>
                    <w:rPr>
                      <w:rFonts w:cstheme="minorHAnsi"/>
                      <w:i/>
                    </w:rPr>
                  </w:pPr>
                </w:p>
              </w:tc>
            </w:tr>
            <w:tr w14:paraId="6A55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1E237BDD">
                  <w:pPr>
                    <w:jc w:val="center"/>
                    <w:textAlignment w:val="center"/>
                    <w:rPr>
                      <w:rFonts w:cstheme="minorHAnsi"/>
                      <w:iCs/>
                      <w:color w:val="0070C0"/>
                    </w:rPr>
                  </w:pPr>
                  <w:r>
                    <w:rPr>
                      <w:rFonts w:ascii="Calibri" w:hAnsi="Calibri" w:cs="Calibri"/>
                      <w:color w:val="0070C0"/>
                    </w:rPr>
                    <w:t>VII</w:t>
                  </w:r>
                </w:p>
              </w:tc>
              <w:tc>
                <w:tcPr>
                  <w:tcW w:w="984" w:type="dxa"/>
                </w:tcPr>
                <w:p w14:paraId="38BA91B3">
                  <w:pPr>
                    <w:spacing w:after="0" w:line="276" w:lineRule="auto"/>
                    <w:jc w:val="center"/>
                    <w:rPr>
                      <w:rFonts w:cstheme="minorHAnsi"/>
                      <w:iCs/>
                      <w:color w:val="0070C0"/>
                    </w:rPr>
                  </w:pPr>
                  <w:r>
                    <w:rPr>
                      <w:rFonts w:cstheme="minorHAnsi"/>
                      <w:iCs/>
                      <w:color w:val="0070C0"/>
                    </w:rPr>
                    <w:t>2</w:t>
                  </w:r>
                </w:p>
              </w:tc>
              <w:tc>
                <w:tcPr>
                  <w:tcW w:w="926" w:type="dxa"/>
                </w:tcPr>
                <w:p w14:paraId="71D0C5A3">
                  <w:pPr>
                    <w:spacing w:after="0" w:line="276" w:lineRule="auto"/>
                    <w:jc w:val="center"/>
                    <w:rPr>
                      <w:rFonts w:cstheme="minorHAnsi"/>
                      <w:iCs/>
                      <w:color w:val="0070C0"/>
                    </w:rPr>
                  </w:pPr>
                  <w:r>
                    <w:rPr>
                      <w:rFonts w:cstheme="minorHAnsi"/>
                      <w:iCs/>
                      <w:color w:val="0070C0"/>
                    </w:rPr>
                    <w:t>0</w:t>
                  </w:r>
                </w:p>
              </w:tc>
              <w:tc>
                <w:tcPr>
                  <w:tcW w:w="936" w:type="dxa"/>
                </w:tcPr>
                <w:p w14:paraId="7B4622B1">
                  <w:pPr>
                    <w:spacing w:after="0" w:line="276" w:lineRule="auto"/>
                    <w:jc w:val="center"/>
                    <w:rPr>
                      <w:rFonts w:cstheme="minorHAnsi"/>
                      <w:iCs/>
                      <w:color w:val="0070C0"/>
                    </w:rPr>
                  </w:pPr>
                  <w:r>
                    <w:rPr>
                      <w:rFonts w:cstheme="minorHAnsi"/>
                      <w:iCs/>
                      <w:color w:val="0070C0"/>
                    </w:rPr>
                    <w:t>0</w:t>
                  </w:r>
                </w:p>
              </w:tc>
              <w:tc>
                <w:tcPr>
                  <w:tcW w:w="928" w:type="dxa"/>
                </w:tcPr>
                <w:p w14:paraId="4F710BC7">
                  <w:pPr>
                    <w:spacing w:after="0" w:line="276" w:lineRule="auto"/>
                    <w:jc w:val="center"/>
                    <w:rPr>
                      <w:rFonts w:cstheme="minorHAnsi"/>
                      <w:iCs/>
                      <w:color w:val="0070C0"/>
                    </w:rPr>
                  </w:pPr>
                  <w:r>
                    <w:rPr>
                      <w:rFonts w:cstheme="minorHAnsi"/>
                      <w:iCs/>
                      <w:color w:val="0070C0"/>
                    </w:rPr>
                    <w:t>0</w:t>
                  </w:r>
                </w:p>
              </w:tc>
              <w:tc>
                <w:tcPr>
                  <w:tcW w:w="3917" w:type="dxa"/>
                </w:tcPr>
                <w:p w14:paraId="591B73BD">
                  <w:pPr>
                    <w:spacing w:after="0" w:line="276" w:lineRule="auto"/>
                    <w:jc w:val="both"/>
                    <w:rPr>
                      <w:rFonts w:cstheme="minorHAnsi"/>
                      <w:i/>
                    </w:rPr>
                  </w:pPr>
                </w:p>
              </w:tc>
            </w:tr>
            <w:tr w14:paraId="4375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6028F93E">
                  <w:pPr>
                    <w:jc w:val="center"/>
                    <w:textAlignment w:val="center"/>
                    <w:rPr>
                      <w:rFonts w:cstheme="minorHAnsi"/>
                      <w:iCs/>
                      <w:color w:val="0070C0"/>
                    </w:rPr>
                  </w:pPr>
                  <w:r>
                    <w:rPr>
                      <w:rFonts w:ascii="Calibri" w:hAnsi="Calibri" w:cs="Calibri"/>
                      <w:color w:val="0070C0"/>
                    </w:rPr>
                    <w:t>IX</w:t>
                  </w:r>
                </w:p>
              </w:tc>
              <w:tc>
                <w:tcPr>
                  <w:tcW w:w="984" w:type="dxa"/>
                </w:tcPr>
                <w:p w14:paraId="3FCD8776">
                  <w:pPr>
                    <w:spacing w:after="0" w:line="276" w:lineRule="auto"/>
                    <w:jc w:val="center"/>
                    <w:rPr>
                      <w:rFonts w:cstheme="minorHAnsi"/>
                      <w:iCs/>
                      <w:color w:val="0070C0"/>
                    </w:rPr>
                  </w:pPr>
                  <w:r>
                    <w:rPr>
                      <w:rFonts w:cstheme="minorHAnsi"/>
                      <w:iCs/>
                      <w:color w:val="0070C0"/>
                    </w:rPr>
                    <w:t>15</w:t>
                  </w:r>
                </w:p>
              </w:tc>
              <w:tc>
                <w:tcPr>
                  <w:tcW w:w="926" w:type="dxa"/>
                </w:tcPr>
                <w:p w14:paraId="4AEE596F">
                  <w:pPr>
                    <w:spacing w:after="0" w:line="276" w:lineRule="auto"/>
                    <w:jc w:val="center"/>
                    <w:rPr>
                      <w:rFonts w:cstheme="minorHAnsi"/>
                      <w:iCs/>
                      <w:color w:val="0070C0"/>
                    </w:rPr>
                  </w:pPr>
                  <w:r>
                    <w:rPr>
                      <w:rFonts w:cstheme="minorHAnsi"/>
                      <w:iCs/>
                      <w:color w:val="0070C0"/>
                    </w:rPr>
                    <w:t>9</w:t>
                  </w:r>
                </w:p>
              </w:tc>
              <w:tc>
                <w:tcPr>
                  <w:tcW w:w="936" w:type="dxa"/>
                </w:tcPr>
                <w:p w14:paraId="648DEBD1">
                  <w:pPr>
                    <w:spacing w:after="0" w:line="276" w:lineRule="auto"/>
                    <w:jc w:val="center"/>
                    <w:rPr>
                      <w:rFonts w:cstheme="minorHAnsi"/>
                      <w:iCs/>
                      <w:color w:val="0070C0"/>
                    </w:rPr>
                  </w:pPr>
                  <w:r>
                    <w:rPr>
                      <w:rFonts w:cstheme="minorHAnsi"/>
                      <w:iCs/>
                      <w:color w:val="0070C0"/>
                    </w:rPr>
                    <w:t>0</w:t>
                  </w:r>
                </w:p>
              </w:tc>
              <w:tc>
                <w:tcPr>
                  <w:tcW w:w="928" w:type="dxa"/>
                </w:tcPr>
                <w:p w14:paraId="22B873A1">
                  <w:pPr>
                    <w:spacing w:after="0" w:line="276" w:lineRule="auto"/>
                    <w:jc w:val="center"/>
                    <w:rPr>
                      <w:rFonts w:cstheme="minorHAnsi"/>
                      <w:iCs/>
                      <w:color w:val="0070C0"/>
                    </w:rPr>
                  </w:pPr>
                  <w:r>
                    <w:rPr>
                      <w:rFonts w:cstheme="minorHAnsi"/>
                      <w:iCs/>
                      <w:color w:val="0070C0"/>
                    </w:rPr>
                    <w:t>0</w:t>
                  </w:r>
                </w:p>
              </w:tc>
              <w:tc>
                <w:tcPr>
                  <w:tcW w:w="3917" w:type="dxa"/>
                </w:tcPr>
                <w:p w14:paraId="7E29E708">
                  <w:pPr>
                    <w:spacing w:after="0" w:line="276" w:lineRule="auto"/>
                    <w:jc w:val="both"/>
                    <w:rPr>
                      <w:rFonts w:cstheme="minorHAnsi"/>
                      <w:i/>
                    </w:rPr>
                  </w:pPr>
                </w:p>
              </w:tc>
            </w:tr>
            <w:tr w14:paraId="2653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dxa"/>
                  <w:vAlign w:val="bottom"/>
                </w:tcPr>
                <w:p w14:paraId="5797F252">
                  <w:pPr>
                    <w:jc w:val="center"/>
                    <w:textAlignment w:val="bottom"/>
                    <w:rPr>
                      <w:rFonts w:cstheme="minorHAnsi"/>
                      <w:iCs/>
                      <w:color w:val="0070C0"/>
                    </w:rPr>
                  </w:pPr>
                  <w:r>
                    <w:rPr>
                      <w:rFonts w:ascii="Calibri" w:hAnsi="Calibri" w:cs="Calibri"/>
                      <w:color w:val="0070C0"/>
                    </w:rPr>
                    <w:t>X</w:t>
                  </w:r>
                </w:p>
              </w:tc>
              <w:tc>
                <w:tcPr>
                  <w:tcW w:w="984" w:type="dxa"/>
                </w:tcPr>
                <w:p w14:paraId="3A3DAD1F">
                  <w:pPr>
                    <w:spacing w:after="0" w:line="276" w:lineRule="auto"/>
                    <w:jc w:val="center"/>
                    <w:rPr>
                      <w:rFonts w:cstheme="minorHAnsi"/>
                      <w:iCs/>
                      <w:color w:val="0070C0"/>
                    </w:rPr>
                  </w:pPr>
                  <w:r>
                    <w:rPr>
                      <w:rFonts w:cstheme="minorHAnsi"/>
                      <w:iCs/>
                      <w:color w:val="0070C0"/>
                    </w:rPr>
                    <w:t>0</w:t>
                  </w:r>
                </w:p>
              </w:tc>
              <w:tc>
                <w:tcPr>
                  <w:tcW w:w="926" w:type="dxa"/>
                </w:tcPr>
                <w:p w14:paraId="5E8BD1EF">
                  <w:pPr>
                    <w:spacing w:after="0" w:line="276" w:lineRule="auto"/>
                    <w:jc w:val="center"/>
                    <w:rPr>
                      <w:rFonts w:cstheme="minorHAnsi"/>
                      <w:iCs/>
                      <w:color w:val="0070C0"/>
                    </w:rPr>
                  </w:pPr>
                  <w:r>
                    <w:rPr>
                      <w:rFonts w:cstheme="minorHAnsi"/>
                      <w:iCs/>
                      <w:color w:val="0070C0"/>
                    </w:rPr>
                    <w:t>0</w:t>
                  </w:r>
                </w:p>
              </w:tc>
              <w:tc>
                <w:tcPr>
                  <w:tcW w:w="936" w:type="dxa"/>
                </w:tcPr>
                <w:p w14:paraId="3D7739AF">
                  <w:pPr>
                    <w:spacing w:after="0" w:line="276" w:lineRule="auto"/>
                    <w:jc w:val="center"/>
                    <w:rPr>
                      <w:rFonts w:cstheme="minorHAnsi"/>
                      <w:iCs/>
                      <w:color w:val="0070C0"/>
                    </w:rPr>
                  </w:pPr>
                  <w:r>
                    <w:rPr>
                      <w:rFonts w:cstheme="minorHAnsi"/>
                      <w:iCs/>
                      <w:color w:val="0070C0"/>
                    </w:rPr>
                    <w:t>0</w:t>
                  </w:r>
                </w:p>
              </w:tc>
              <w:tc>
                <w:tcPr>
                  <w:tcW w:w="928" w:type="dxa"/>
                </w:tcPr>
                <w:p w14:paraId="78BCDE44">
                  <w:pPr>
                    <w:spacing w:after="0" w:line="276" w:lineRule="auto"/>
                    <w:jc w:val="center"/>
                    <w:rPr>
                      <w:rFonts w:cstheme="minorHAnsi"/>
                      <w:iCs/>
                      <w:color w:val="0070C0"/>
                    </w:rPr>
                  </w:pPr>
                  <w:r>
                    <w:rPr>
                      <w:rFonts w:cstheme="minorHAnsi"/>
                      <w:iCs/>
                      <w:color w:val="0070C0"/>
                    </w:rPr>
                    <w:t>0</w:t>
                  </w:r>
                </w:p>
              </w:tc>
              <w:tc>
                <w:tcPr>
                  <w:tcW w:w="3917" w:type="dxa"/>
                </w:tcPr>
                <w:p w14:paraId="7502DF59">
                  <w:pPr>
                    <w:spacing w:after="0" w:line="276" w:lineRule="auto"/>
                    <w:jc w:val="both"/>
                    <w:rPr>
                      <w:rFonts w:cstheme="minorHAnsi"/>
                      <w:i/>
                    </w:rPr>
                  </w:pPr>
                </w:p>
              </w:tc>
            </w:tr>
            <w:tr w14:paraId="4DEA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bottom"/>
                </w:tcPr>
                <w:p w14:paraId="75856DD1">
                  <w:pPr>
                    <w:jc w:val="center"/>
                    <w:textAlignment w:val="bottom"/>
                    <w:rPr>
                      <w:rFonts w:ascii="Calibri" w:hAnsi="Calibri" w:cs="Calibri"/>
                      <w:color w:val="0070C0"/>
                    </w:rPr>
                  </w:pPr>
                  <w:r>
                    <w:rPr>
                      <w:rFonts w:ascii="Calibri" w:hAnsi="Calibri" w:cs="Calibri"/>
                      <w:color w:val="0070C0"/>
                    </w:rPr>
                    <w:t>XI</w:t>
                  </w:r>
                </w:p>
                <w:p w14:paraId="38A48D2D">
                  <w:pPr>
                    <w:jc w:val="center"/>
                    <w:textAlignment w:val="bottom"/>
                    <w:rPr>
                      <w:rFonts w:cstheme="minorHAnsi"/>
                      <w:iCs/>
                      <w:color w:val="0070C0"/>
                    </w:rPr>
                  </w:pPr>
                  <w:r>
                    <w:rPr>
                      <w:rFonts w:ascii="Calibri" w:hAnsi="Calibri" w:cs="Calibri"/>
                      <w:color w:val="0070C0"/>
                    </w:rPr>
                    <w:t>XII</w:t>
                  </w:r>
                </w:p>
              </w:tc>
              <w:tc>
                <w:tcPr>
                  <w:tcW w:w="984" w:type="dxa"/>
                </w:tcPr>
                <w:p w14:paraId="0FF0CC33">
                  <w:pPr>
                    <w:spacing w:after="0" w:line="276" w:lineRule="auto"/>
                    <w:jc w:val="center"/>
                    <w:rPr>
                      <w:rFonts w:cstheme="minorHAnsi"/>
                      <w:iCs/>
                      <w:color w:val="0070C0"/>
                    </w:rPr>
                  </w:pPr>
                  <w:r>
                    <w:rPr>
                      <w:rFonts w:cstheme="minorHAnsi"/>
                      <w:iCs/>
                      <w:color w:val="0070C0"/>
                    </w:rPr>
                    <w:t>0</w:t>
                  </w:r>
                </w:p>
                <w:p w14:paraId="650973E1">
                  <w:pPr>
                    <w:spacing w:after="0" w:line="276" w:lineRule="auto"/>
                    <w:jc w:val="center"/>
                    <w:rPr>
                      <w:rFonts w:cstheme="minorHAnsi"/>
                      <w:iCs/>
                      <w:color w:val="0070C0"/>
                    </w:rPr>
                  </w:pPr>
                </w:p>
                <w:p w14:paraId="402C8FC1">
                  <w:pPr>
                    <w:spacing w:after="0" w:line="276" w:lineRule="auto"/>
                    <w:jc w:val="center"/>
                    <w:rPr>
                      <w:rFonts w:cstheme="minorHAnsi"/>
                      <w:iCs/>
                      <w:color w:val="0070C0"/>
                    </w:rPr>
                  </w:pPr>
                  <w:r>
                    <w:rPr>
                      <w:rFonts w:cstheme="minorHAnsi"/>
                      <w:iCs/>
                      <w:color w:val="0070C0"/>
                    </w:rPr>
                    <w:t>0</w:t>
                  </w:r>
                </w:p>
              </w:tc>
              <w:tc>
                <w:tcPr>
                  <w:tcW w:w="926" w:type="dxa"/>
                </w:tcPr>
                <w:p w14:paraId="28066EE4">
                  <w:pPr>
                    <w:spacing w:after="0" w:line="276" w:lineRule="auto"/>
                    <w:jc w:val="center"/>
                    <w:rPr>
                      <w:rFonts w:cstheme="minorHAnsi"/>
                      <w:iCs/>
                      <w:color w:val="0070C0"/>
                    </w:rPr>
                  </w:pPr>
                  <w:r>
                    <w:rPr>
                      <w:rFonts w:cstheme="minorHAnsi"/>
                      <w:iCs/>
                      <w:color w:val="0070C0"/>
                    </w:rPr>
                    <w:t>0</w:t>
                  </w:r>
                </w:p>
                <w:p w14:paraId="27C2F163">
                  <w:pPr>
                    <w:spacing w:after="0" w:line="276" w:lineRule="auto"/>
                    <w:jc w:val="center"/>
                    <w:rPr>
                      <w:rFonts w:cstheme="minorHAnsi"/>
                      <w:iCs/>
                      <w:color w:val="0070C0"/>
                    </w:rPr>
                  </w:pPr>
                </w:p>
                <w:p w14:paraId="39190969">
                  <w:pPr>
                    <w:spacing w:after="0" w:line="276" w:lineRule="auto"/>
                    <w:jc w:val="center"/>
                    <w:rPr>
                      <w:rFonts w:cstheme="minorHAnsi"/>
                      <w:iCs/>
                      <w:color w:val="0070C0"/>
                    </w:rPr>
                  </w:pPr>
                  <w:r>
                    <w:rPr>
                      <w:rFonts w:cstheme="minorHAnsi"/>
                      <w:iCs/>
                      <w:color w:val="0070C0"/>
                    </w:rPr>
                    <w:t>0</w:t>
                  </w:r>
                </w:p>
              </w:tc>
              <w:tc>
                <w:tcPr>
                  <w:tcW w:w="936" w:type="dxa"/>
                </w:tcPr>
                <w:p w14:paraId="2223AFE2">
                  <w:pPr>
                    <w:spacing w:after="0" w:line="276" w:lineRule="auto"/>
                    <w:jc w:val="center"/>
                    <w:rPr>
                      <w:rFonts w:cstheme="minorHAnsi"/>
                      <w:iCs/>
                      <w:color w:val="0070C0"/>
                    </w:rPr>
                  </w:pPr>
                  <w:r>
                    <w:rPr>
                      <w:rFonts w:cstheme="minorHAnsi"/>
                      <w:iCs/>
                      <w:color w:val="0070C0"/>
                    </w:rPr>
                    <w:t>0</w:t>
                  </w:r>
                </w:p>
                <w:p w14:paraId="501980DB">
                  <w:pPr>
                    <w:spacing w:after="0" w:line="276" w:lineRule="auto"/>
                    <w:jc w:val="center"/>
                    <w:rPr>
                      <w:rFonts w:cstheme="minorHAnsi"/>
                      <w:iCs/>
                      <w:color w:val="0070C0"/>
                    </w:rPr>
                  </w:pPr>
                </w:p>
                <w:p w14:paraId="756C878A">
                  <w:pPr>
                    <w:spacing w:after="0" w:line="276" w:lineRule="auto"/>
                    <w:jc w:val="center"/>
                    <w:rPr>
                      <w:rFonts w:cstheme="minorHAnsi"/>
                      <w:iCs/>
                      <w:color w:val="0070C0"/>
                    </w:rPr>
                  </w:pPr>
                  <w:r>
                    <w:rPr>
                      <w:rFonts w:cstheme="minorHAnsi"/>
                      <w:iCs/>
                      <w:color w:val="0070C0"/>
                    </w:rPr>
                    <w:t>0</w:t>
                  </w:r>
                </w:p>
              </w:tc>
              <w:tc>
                <w:tcPr>
                  <w:tcW w:w="928" w:type="dxa"/>
                </w:tcPr>
                <w:p w14:paraId="01C2FE3F">
                  <w:pPr>
                    <w:spacing w:after="0" w:line="276" w:lineRule="auto"/>
                    <w:jc w:val="center"/>
                    <w:rPr>
                      <w:rFonts w:cstheme="minorHAnsi"/>
                      <w:iCs/>
                      <w:color w:val="0070C0"/>
                    </w:rPr>
                  </w:pPr>
                  <w:r>
                    <w:rPr>
                      <w:rFonts w:cstheme="minorHAnsi"/>
                      <w:iCs/>
                      <w:color w:val="0070C0"/>
                    </w:rPr>
                    <w:t>0</w:t>
                  </w:r>
                </w:p>
                <w:p w14:paraId="3EDDCB26">
                  <w:pPr>
                    <w:spacing w:after="0" w:line="276" w:lineRule="auto"/>
                    <w:jc w:val="center"/>
                    <w:rPr>
                      <w:rFonts w:cstheme="minorHAnsi"/>
                      <w:iCs/>
                      <w:color w:val="0070C0"/>
                    </w:rPr>
                  </w:pPr>
                </w:p>
                <w:p w14:paraId="0F1A08F2">
                  <w:pPr>
                    <w:spacing w:after="0" w:line="276" w:lineRule="auto"/>
                    <w:jc w:val="center"/>
                    <w:rPr>
                      <w:rFonts w:cstheme="minorHAnsi"/>
                      <w:iCs/>
                      <w:color w:val="0070C0"/>
                    </w:rPr>
                  </w:pPr>
                  <w:r>
                    <w:rPr>
                      <w:rFonts w:cstheme="minorHAnsi"/>
                      <w:iCs/>
                      <w:color w:val="0070C0"/>
                    </w:rPr>
                    <w:t>0</w:t>
                  </w:r>
                </w:p>
              </w:tc>
              <w:tc>
                <w:tcPr>
                  <w:tcW w:w="3917" w:type="dxa"/>
                </w:tcPr>
                <w:p w14:paraId="16CCD860">
                  <w:pPr>
                    <w:spacing w:after="0" w:line="276" w:lineRule="auto"/>
                    <w:jc w:val="both"/>
                    <w:rPr>
                      <w:rFonts w:cstheme="minorHAnsi"/>
                      <w:i/>
                    </w:rPr>
                  </w:pPr>
                </w:p>
              </w:tc>
            </w:tr>
            <w:tr w14:paraId="265A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dxa"/>
                  <w:vAlign w:val="bottom"/>
                </w:tcPr>
                <w:p w14:paraId="0319A3F9">
                  <w:pPr>
                    <w:jc w:val="center"/>
                    <w:textAlignment w:val="bottom"/>
                    <w:rPr>
                      <w:rFonts w:ascii="Calibri" w:hAnsi="Calibri" w:cs="Calibri"/>
                      <w:color w:val="FF0000"/>
                    </w:rPr>
                  </w:pPr>
                  <w:r>
                    <w:rPr>
                      <w:rFonts w:ascii="Calibri" w:hAnsi="Calibri" w:cs="Calibri"/>
                      <w:color w:val="FF0000"/>
                    </w:rPr>
                    <w:t>Total</w:t>
                  </w:r>
                </w:p>
              </w:tc>
              <w:tc>
                <w:tcPr>
                  <w:tcW w:w="984" w:type="dxa"/>
                </w:tcPr>
                <w:p w14:paraId="19D3D1F0">
                  <w:pPr>
                    <w:spacing w:after="0" w:line="276" w:lineRule="auto"/>
                    <w:jc w:val="center"/>
                    <w:rPr>
                      <w:rFonts w:cstheme="minorHAnsi"/>
                      <w:iCs/>
                      <w:color w:val="FF0000"/>
                    </w:rPr>
                  </w:pPr>
                  <w:r>
                    <w:rPr>
                      <w:rFonts w:cstheme="minorHAnsi"/>
                      <w:iCs/>
                      <w:color w:val="FF0000"/>
                    </w:rPr>
                    <w:t>82</w:t>
                  </w:r>
                </w:p>
              </w:tc>
              <w:tc>
                <w:tcPr>
                  <w:tcW w:w="926" w:type="dxa"/>
                </w:tcPr>
                <w:p w14:paraId="4C5B1407">
                  <w:pPr>
                    <w:spacing w:after="0" w:line="276" w:lineRule="auto"/>
                    <w:jc w:val="center"/>
                    <w:rPr>
                      <w:rFonts w:cstheme="minorHAnsi"/>
                      <w:iCs/>
                      <w:color w:val="FF0000"/>
                    </w:rPr>
                  </w:pPr>
                  <w:r>
                    <w:rPr>
                      <w:rFonts w:cstheme="minorHAnsi"/>
                      <w:iCs/>
                      <w:color w:val="FF0000"/>
                    </w:rPr>
                    <w:t>63</w:t>
                  </w:r>
                </w:p>
              </w:tc>
              <w:tc>
                <w:tcPr>
                  <w:tcW w:w="936" w:type="dxa"/>
                </w:tcPr>
                <w:p w14:paraId="39008497">
                  <w:pPr>
                    <w:spacing w:after="0" w:line="276" w:lineRule="auto"/>
                    <w:jc w:val="center"/>
                    <w:rPr>
                      <w:rFonts w:cstheme="minorHAnsi"/>
                      <w:iCs/>
                      <w:color w:val="FF0000"/>
                    </w:rPr>
                  </w:pPr>
                  <w:r>
                    <w:rPr>
                      <w:rFonts w:cstheme="minorHAnsi"/>
                      <w:iCs/>
                      <w:color w:val="FF0000"/>
                    </w:rPr>
                    <w:t>0</w:t>
                  </w:r>
                </w:p>
              </w:tc>
              <w:tc>
                <w:tcPr>
                  <w:tcW w:w="928" w:type="dxa"/>
                </w:tcPr>
                <w:p w14:paraId="092F035A">
                  <w:pPr>
                    <w:spacing w:after="0" w:line="276" w:lineRule="auto"/>
                    <w:jc w:val="center"/>
                    <w:rPr>
                      <w:rFonts w:cstheme="minorHAnsi"/>
                      <w:iCs/>
                      <w:color w:val="FF0000"/>
                    </w:rPr>
                  </w:pPr>
                  <w:r>
                    <w:rPr>
                      <w:rFonts w:cstheme="minorHAnsi"/>
                      <w:iCs/>
                      <w:color w:val="FF0000"/>
                    </w:rPr>
                    <w:t>0</w:t>
                  </w:r>
                </w:p>
              </w:tc>
              <w:tc>
                <w:tcPr>
                  <w:tcW w:w="3917" w:type="dxa"/>
                </w:tcPr>
                <w:p w14:paraId="52A845DF">
                  <w:pPr>
                    <w:spacing w:after="0" w:line="276" w:lineRule="auto"/>
                    <w:jc w:val="both"/>
                    <w:rPr>
                      <w:rFonts w:cstheme="minorHAnsi"/>
                      <w:i/>
                    </w:rPr>
                  </w:pPr>
                </w:p>
              </w:tc>
            </w:tr>
          </w:tbl>
          <w:p w14:paraId="42A7EF93">
            <w:pPr>
              <w:spacing w:after="0" w:line="276" w:lineRule="auto"/>
              <w:jc w:val="both"/>
              <w:rPr>
                <w:rFonts w:cstheme="minorHAnsi"/>
                <w:i/>
                <w:color w:val="auto"/>
              </w:rPr>
            </w:pPr>
          </w:p>
          <w:tbl>
            <w:tblPr>
              <w:tblStyle w:val="16"/>
              <w:tblW w:w="0" w:type="auto"/>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2"/>
              <w:gridCol w:w="984"/>
              <w:gridCol w:w="926"/>
              <w:gridCol w:w="936"/>
              <w:gridCol w:w="928"/>
              <w:gridCol w:w="3917"/>
            </w:tblGrid>
            <w:tr w14:paraId="7808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3" w:type="dxa"/>
                  <w:gridSpan w:val="6"/>
                  <w:vAlign w:val="bottom"/>
                </w:tcPr>
                <w:p w14:paraId="27D8D4DF">
                  <w:pPr>
                    <w:spacing w:after="0" w:line="276" w:lineRule="auto"/>
                    <w:jc w:val="both"/>
                    <w:rPr>
                      <w:rFonts w:cstheme="minorHAnsi"/>
                      <w:bCs/>
                      <w:i/>
                      <w:color w:val="FF0000"/>
                    </w:rPr>
                  </w:pPr>
                  <w:r>
                    <w:rPr>
                      <w:rFonts w:cstheme="minorHAnsi"/>
                      <w:bCs/>
                      <w:i/>
                      <w:color w:val="FF0000"/>
                    </w:rPr>
                    <w:t xml:space="preserve">New Admissions &amp; Drop-outs Status of </w:t>
                  </w:r>
                  <w:r>
                    <w:rPr>
                      <w:rFonts w:cstheme="minorHAnsi"/>
                      <w:iCs/>
                      <w:color w:val="FF0000"/>
                    </w:rPr>
                    <w:t xml:space="preserve"> GGSS#05</w:t>
                  </w:r>
                </w:p>
                <w:p w14:paraId="4B8131A6">
                  <w:pPr>
                    <w:spacing w:after="0" w:line="276" w:lineRule="auto"/>
                    <w:jc w:val="both"/>
                    <w:rPr>
                      <w:rFonts w:cstheme="minorHAnsi"/>
                      <w:i/>
                    </w:rPr>
                  </w:pPr>
                  <w:r>
                    <w:rPr>
                      <w:rFonts w:cstheme="minorHAnsi"/>
                      <w:bCs/>
                      <w:i/>
                      <w:color w:val="FF0000"/>
                    </w:rPr>
                    <w:t>Disaggregated by Gender &amp; Grade</w:t>
                  </w:r>
                </w:p>
              </w:tc>
            </w:tr>
            <w:tr w14:paraId="72B2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192" w:type="dxa"/>
                  <w:vMerge w:val="restart"/>
                  <w:vAlign w:val="center"/>
                </w:tcPr>
                <w:p w14:paraId="1865770B">
                  <w:pPr>
                    <w:spacing w:after="0" w:line="276" w:lineRule="auto"/>
                    <w:jc w:val="both"/>
                    <w:rPr>
                      <w:rFonts w:cstheme="minorHAnsi"/>
                      <w:b/>
                    </w:rPr>
                  </w:pPr>
                  <w:r>
                    <w:rPr>
                      <w:rFonts w:cstheme="minorHAnsi"/>
                      <w:b/>
                    </w:rPr>
                    <w:t>Grade</w:t>
                  </w:r>
                </w:p>
              </w:tc>
              <w:tc>
                <w:tcPr>
                  <w:tcW w:w="1910" w:type="dxa"/>
                  <w:gridSpan w:val="2"/>
                  <w:vAlign w:val="center"/>
                </w:tcPr>
                <w:p w14:paraId="604C0EBA">
                  <w:pPr>
                    <w:spacing w:after="0" w:line="276" w:lineRule="auto"/>
                    <w:jc w:val="both"/>
                    <w:rPr>
                      <w:rFonts w:cstheme="minorHAnsi"/>
                      <w:b/>
                    </w:rPr>
                  </w:pPr>
                  <w:r>
                    <w:rPr>
                      <w:rFonts w:cstheme="minorHAnsi"/>
                      <w:b/>
                    </w:rPr>
                    <w:t>No. of New Admissions</w:t>
                  </w:r>
                </w:p>
              </w:tc>
              <w:tc>
                <w:tcPr>
                  <w:tcW w:w="1864" w:type="dxa"/>
                  <w:gridSpan w:val="2"/>
                  <w:vAlign w:val="center"/>
                </w:tcPr>
                <w:p w14:paraId="13424FEA">
                  <w:pPr>
                    <w:spacing w:after="0" w:line="276" w:lineRule="auto"/>
                    <w:jc w:val="both"/>
                    <w:rPr>
                      <w:rFonts w:cstheme="minorHAnsi"/>
                      <w:b/>
                    </w:rPr>
                  </w:pPr>
                  <w:r>
                    <w:rPr>
                      <w:rFonts w:cstheme="minorHAnsi"/>
                      <w:b/>
                    </w:rPr>
                    <w:t>No. of dropouts</w:t>
                  </w:r>
                </w:p>
              </w:tc>
              <w:tc>
                <w:tcPr>
                  <w:tcW w:w="3917" w:type="dxa"/>
                  <w:vMerge w:val="restart"/>
                  <w:vAlign w:val="center"/>
                </w:tcPr>
                <w:p w14:paraId="3DDD91D1">
                  <w:pPr>
                    <w:spacing w:after="0" w:line="276" w:lineRule="auto"/>
                    <w:jc w:val="both"/>
                    <w:rPr>
                      <w:rFonts w:cstheme="minorHAnsi"/>
                      <w:b/>
                    </w:rPr>
                  </w:pPr>
                  <w:r>
                    <w:rPr>
                      <w:rFonts w:cstheme="minorHAnsi"/>
                      <w:b/>
                    </w:rPr>
                    <w:t>Reason of high drop outs (If applicable)</w:t>
                  </w:r>
                </w:p>
              </w:tc>
            </w:tr>
            <w:tr w14:paraId="5381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192" w:type="dxa"/>
                  <w:vMerge w:val="continue"/>
                </w:tcPr>
                <w:p w14:paraId="114545B6">
                  <w:pPr>
                    <w:spacing w:after="0" w:line="276" w:lineRule="auto"/>
                    <w:jc w:val="both"/>
                    <w:rPr>
                      <w:rFonts w:cstheme="minorHAnsi"/>
                      <w:i/>
                    </w:rPr>
                  </w:pPr>
                </w:p>
              </w:tc>
              <w:tc>
                <w:tcPr>
                  <w:tcW w:w="984" w:type="dxa"/>
                  <w:shd w:val="clear" w:color="auto" w:fill="FFFF00"/>
                </w:tcPr>
                <w:p w14:paraId="40E76972">
                  <w:pPr>
                    <w:spacing w:after="0" w:line="276" w:lineRule="auto"/>
                    <w:jc w:val="center"/>
                    <w:rPr>
                      <w:rFonts w:cstheme="minorHAnsi"/>
                      <w:iCs/>
                    </w:rPr>
                  </w:pPr>
                  <w:r>
                    <w:rPr>
                      <w:rFonts w:cstheme="minorHAnsi"/>
                      <w:iCs/>
                    </w:rPr>
                    <w:t>Girls</w:t>
                  </w:r>
                </w:p>
              </w:tc>
              <w:tc>
                <w:tcPr>
                  <w:tcW w:w="926" w:type="dxa"/>
                  <w:shd w:val="clear" w:color="auto" w:fill="FFFF00"/>
                </w:tcPr>
                <w:p w14:paraId="44EC4215">
                  <w:pPr>
                    <w:spacing w:after="0" w:line="276" w:lineRule="auto"/>
                    <w:jc w:val="center"/>
                    <w:rPr>
                      <w:rFonts w:cstheme="minorHAnsi"/>
                      <w:iCs/>
                    </w:rPr>
                  </w:pPr>
                  <w:r>
                    <w:rPr>
                      <w:rFonts w:cstheme="minorHAnsi"/>
                      <w:iCs/>
                    </w:rPr>
                    <w:t>Boys</w:t>
                  </w:r>
                </w:p>
              </w:tc>
              <w:tc>
                <w:tcPr>
                  <w:tcW w:w="936" w:type="dxa"/>
                  <w:shd w:val="clear" w:color="auto" w:fill="FFFF00"/>
                </w:tcPr>
                <w:p w14:paraId="6CC17EEE">
                  <w:pPr>
                    <w:spacing w:after="0" w:line="276" w:lineRule="auto"/>
                    <w:jc w:val="center"/>
                    <w:rPr>
                      <w:rFonts w:cstheme="minorHAnsi"/>
                      <w:iCs/>
                    </w:rPr>
                  </w:pPr>
                  <w:r>
                    <w:rPr>
                      <w:rFonts w:cstheme="minorHAnsi"/>
                      <w:iCs/>
                    </w:rPr>
                    <w:t>Girls</w:t>
                  </w:r>
                </w:p>
              </w:tc>
              <w:tc>
                <w:tcPr>
                  <w:tcW w:w="928" w:type="dxa"/>
                  <w:shd w:val="clear" w:color="auto" w:fill="FFFF00"/>
                </w:tcPr>
                <w:p w14:paraId="232B98A3">
                  <w:pPr>
                    <w:spacing w:after="0" w:line="276" w:lineRule="auto"/>
                    <w:jc w:val="center"/>
                    <w:rPr>
                      <w:rFonts w:cstheme="minorHAnsi"/>
                      <w:iCs/>
                    </w:rPr>
                  </w:pPr>
                  <w:r>
                    <w:rPr>
                      <w:rFonts w:cstheme="minorHAnsi"/>
                      <w:iCs/>
                    </w:rPr>
                    <w:t>Boys</w:t>
                  </w:r>
                </w:p>
              </w:tc>
              <w:tc>
                <w:tcPr>
                  <w:tcW w:w="3917" w:type="dxa"/>
                  <w:vMerge w:val="continue"/>
                </w:tcPr>
                <w:p w14:paraId="45E1A1AA">
                  <w:pPr>
                    <w:spacing w:after="0" w:line="276" w:lineRule="auto"/>
                    <w:jc w:val="both"/>
                    <w:rPr>
                      <w:rFonts w:cstheme="minorHAnsi"/>
                      <w:i/>
                    </w:rPr>
                  </w:pPr>
                </w:p>
              </w:tc>
            </w:tr>
            <w:tr w14:paraId="689F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7A4F9021">
                  <w:pPr>
                    <w:jc w:val="center"/>
                    <w:textAlignment w:val="center"/>
                    <w:rPr>
                      <w:rFonts w:cstheme="minorHAnsi"/>
                      <w:iCs/>
                      <w:color w:val="0070C0"/>
                    </w:rPr>
                  </w:pPr>
                  <w:r>
                    <w:rPr>
                      <w:rFonts w:ascii="Calibri" w:hAnsi="Calibri" w:cs="Calibri"/>
                      <w:color w:val="0070C0"/>
                    </w:rPr>
                    <w:t>VI</w:t>
                  </w:r>
                </w:p>
              </w:tc>
              <w:tc>
                <w:tcPr>
                  <w:tcW w:w="984" w:type="dxa"/>
                </w:tcPr>
                <w:p w14:paraId="7D2B2FA5">
                  <w:pPr>
                    <w:spacing w:after="0" w:line="276" w:lineRule="auto"/>
                    <w:jc w:val="center"/>
                    <w:rPr>
                      <w:rFonts w:cstheme="minorHAnsi"/>
                      <w:iCs/>
                      <w:color w:val="0070C0"/>
                    </w:rPr>
                  </w:pPr>
                  <w:r>
                    <w:rPr>
                      <w:rFonts w:cstheme="minorHAnsi"/>
                      <w:iCs/>
                      <w:color w:val="0070C0"/>
                    </w:rPr>
                    <w:t>53</w:t>
                  </w:r>
                </w:p>
              </w:tc>
              <w:tc>
                <w:tcPr>
                  <w:tcW w:w="926" w:type="dxa"/>
                </w:tcPr>
                <w:p w14:paraId="10B81F67">
                  <w:pPr>
                    <w:spacing w:after="0" w:line="276" w:lineRule="auto"/>
                    <w:jc w:val="center"/>
                    <w:rPr>
                      <w:rFonts w:cstheme="minorHAnsi"/>
                      <w:iCs/>
                      <w:color w:val="0070C0"/>
                    </w:rPr>
                  </w:pPr>
                </w:p>
              </w:tc>
              <w:tc>
                <w:tcPr>
                  <w:tcW w:w="936" w:type="dxa"/>
                </w:tcPr>
                <w:p w14:paraId="32EA3428">
                  <w:pPr>
                    <w:spacing w:after="0" w:line="276" w:lineRule="auto"/>
                    <w:jc w:val="center"/>
                    <w:rPr>
                      <w:rFonts w:cstheme="minorHAnsi"/>
                      <w:iCs/>
                      <w:color w:val="0070C0"/>
                    </w:rPr>
                  </w:pPr>
                  <w:r>
                    <w:rPr>
                      <w:rFonts w:cstheme="minorHAnsi"/>
                      <w:iCs/>
                      <w:color w:val="0070C0"/>
                    </w:rPr>
                    <w:t>0</w:t>
                  </w:r>
                </w:p>
              </w:tc>
              <w:tc>
                <w:tcPr>
                  <w:tcW w:w="928" w:type="dxa"/>
                </w:tcPr>
                <w:p w14:paraId="2FCFFCD8">
                  <w:pPr>
                    <w:spacing w:after="0" w:line="276" w:lineRule="auto"/>
                    <w:jc w:val="center"/>
                    <w:rPr>
                      <w:rFonts w:cstheme="minorHAnsi"/>
                      <w:iCs/>
                      <w:color w:val="0070C0"/>
                    </w:rPr>
                  </w:pPr>
                </w:p>
              </w:tc>
              <w:tc>
                <w:tcPr>
                  <w:tcW w:w="3917" w:type="dxa"/>
                </w:tcPr>
                <w:p w14:paraId="1AB47478">
                  <w:pPr>
                    <w:spacing w:after="0" w:line="276" w:lineRule="auto"/>
                    <w:jc w:val="both"/>
                    <w:rPr>
                      <w:rFonts w:cstheme="minorHAnsi"/>
                      <w:i/>
                    </w:rPr>
                  </w:pPr>
                </w:p>
              </w:tc>
            </w:tr>
            <w:tr w14:paraId="51F2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43DB4878">
                  <w:pPr>
                    <w:jc w:val="center"/>
                    <w:textAlignment w:val="center"/>
                    <w:rPr>
                      <w:rFonts w:cstheme="minorHAnsi"/>
                      <w:iCs/>
                      <w:color w:val="0070C0"/>
                    </w:rPr>
                  </w:pPr>
                  <w:r>
                    <w:rPr>
                      <w:rFonts w:ascii="Calibri" w:hAnsi="Calibri" w:cs="Calibri"/>
                      <w:color w:val="0070C0"/>
                    </w:rPr>
                    <w:t>VII</w:t>
                  </w:r>
                </w:p>
              </w:tc>
              <w:tc>
                <w:tcPr>
                  <w:tcW w:w="984" w:type="dxa"/>
                </w:tcPr>
                <w:p w14:paraId="0EB71E6C">
                  <w:pPr>
                    <w:spacing w:after="0" w:line="276" w:lineRule="auto"/>
                    <w:jc w:val="center"/>
                    <w:rPr>
                      <w:rFonts w:cstheme="minorHAnsi"/>
                      <w:iCs/>
                      <w:color w:val="0070C0"/>
                    </w:rPr>
                  </w:pPr>
                  <w:r>
                    <w:rPr>
                      <w:rFonts w:cstheme="minorHAnsi"/>
                      <w:iCs/>
                      <w:color w:val="0070C0"/>
                    </w:rPr>
                    <w:t>17</w:t>
                  </w:r>
                </w:p>
              </w:tc>
              <w:tc>
                <w:tcPr>
                  <w:tcW w:w="926" w:type="dxa"/>
                </w:tcPr>
                <w:p w14:paraId="4B6F691D">
                  <w:pPr>
                    <w:spacing w:after="0" w:line="276" w:lineRule="auto"/>
                    <w:jc w:val="center"/>
                    <w:rPr>
                      <w:rFonts w:cstheme="minorHAnsi"/>
                      <w:iCs/>
                      <w:color w:val="0070C0"/>
                    </w:rPr>
                  </w:pPr>
                </w:p>
              </w:tc>
              <w:tc>
                <w:tcPr>
                  <w:tcW w:w="936" w:type="dxa"/>
                </w:tcPr>
                <w:p w14:paraId="7AC6EF76">
                  <w:pPr>
                    <w:spacing w:after="0" w:line="276" w:lineRule="auto"/>
                    <w:jc w:val="center"/>
                    <w:rPr>
                      <w:rFonts w:cstheme="minorHAnsi"/>
                      <w:iCs/>
                      <w:color w:val="0070C0"/>
                    </w:rPr>
                  </w:pPr>
                  <w:r>
                    <w:rPr>
                      <w:rFonts w:cstheme="minorHAnsi"/>
                      <w:iCs/>
                      <w:color w:val="0070C0"/>
                    </w:rPr>
                    <w:t>1</w:t>
                  </w:r>
                </w:p>
              </w:tc>
              <w:tc>
                <w:tcPr>
                  <w:tcW w:w="928" w:type="dxa"/>
                </w:tcPr>
                <w:p w14:paraId="028C5A75">
                  <w:pPr>
                    <w:spacing w:after="0" w:line="276" w:lineRule="auto"/>
                    <w:jc w:val="center"/>
                    <w:rPr>
                      <w:rFonts w:cstheme="minorHAnsi"/>
                      <w:iCs/>
                      <w:color w:val="0070C0"/>
                    </w:rPr>
                  </w:pPr>
                </w:p>
              </w:tc>
              <w:tc>
                <w:tcPr>
                  <w:tcW w:w="3917" w:type="dxa"/>
                  <w:tcBorders>
                    <w:bottom w:val="single" w:color="auto" w:sz="4" w:space="0"/>
                  </w:tcBorders>
                </w:tcPr>
                <w:p w14:paraId="60099084">
                  <w:pPr>
                    <w:spacing w:after="0" w:line="276" w:lineRule="auto"/>
                    <w:jc w:val="both"/>
                    <w:rPr>
                      <w:rFonts w:cstheme="minorHAnsi"/>
                      <w:i/>
                    </w:rPr>
                  </w:pPr>
                </w:p>
              </w:tc>
            </w:tr>
            <w:tr w14:paraId="60D5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center"/>
                </w:tcPr>
                <w:p w14:paraId="42D03245">
                  <w:pPr>
                    <w:jc w:val="center"/>
                    <w:textAlignment w:val="center"/>
                    <w:rPr>
                      <w:rFonts w:cstheme="minorHAnsi"/>
                      <w:iCs/>
                      <w:color w:val="0070C0"/>
                    </w:rPr>
                  </w:pPr>
                  <w:r>
                    <w:rPr>
                      <w:rFonts w:ascii="Calibri" w:hAnsi="Calibri" w:cs="Calibri"/>
                      <w:color w:val="0070C0"/>
                    </w:rPr>
                    <w:t>VII</w:t>
                  </w:r>
                </w:p>
              </w:tc>
              <w:tc>
                <w:tcPr>
                  <w:tcW w:w="984" w:type="dxa"/>
                </w:tcPr>
                <w:p w14:paraId="592DD13F">
                  <w:pPr>
                    <w:spacing w:after="0" w:line="276" w:lineRule="auto"/>
                    <w:jc w:val="center"/>
                    <w:rPr>
                      <w:rFonts w:cstheme="minorHAnsi"/>
                      <w:iCs/>
                      <w:color w:val="0070C0"/>
                    </w:rPr>
                  </w:pPr>
                  <w:r>
                    <w:rPr>
                      <w:rFonts w:cstheme="minorHAnsi"/>
                      <w:iCs/>
                      <w:color w:val="0070C0"/>
                    </w:rPr>
                    <w:t>21</w:t>
                  </w:r>
                </w:p>
              </w:tc>
              <w:tc>
                <w:tcPr>
                  <w:tcW w:w="926" w:type="dxa"/>
                </w:tcPr>
                <w:p w14:paraId="70810566">
                  <w:pPr>
                    <w:spacing w:after="0" w:line="276" w:lineRule="auto"/>
                    <w:jc w:val="center"/>
                    <w:rPr>
                      <w:rFonts w:cstheme="minorHAnsi"/>
                      <w:iCs/>
                      <w:color w:val="0070C0"/>
                    </w:rPr>
                  </w:pPr>
                </w:p>
              </w:tc>
              <w:tc>
                <w:tcPr>
                  <w:tcW w:w="936" w:type="dxa"/>
                </w:tcPr>
                <w:p w14:paraId="4344B4D0">
                  <w:pPr>
                    <w:spacing w:after="0" w:line="276" w:lineRule="auto"/>
                    <w:jc w:val="center"/>
                    <w:rPr>
                      <w:rFonts w:cstheme="minorHAnsi"/>
                      <w:iCs/>
                      <w:color w:val="0070C0"/>
                    </w:rPr>
                  </w:pPr>
                  <w:r>
                    <w:rPr>
                      <w:rFonts w:cstheme="minorHAnsi"/>
                      <w:iCs/>
                      <w:color w:val="0070C0"/>
                    </w:rPr>
                    <w:t>0</w:t>
                  </w:r>
                </w:p>
              </w:tc>
              <w:tc>
                <w:tcPr>
                  <w:tcW w:w="928" w:type="dxa"/>
                </w:tcPr>
                <w:p w14:paraId="2F474B57">
                  <w:pPr>
                    <w:spacing w:after="0" w:line="276" w:lineRule="auto"/>
                    <w:jc w:val="center"/>
                    <w:rPr>
                      <w:rFonts w:cstheme="minorHAnsi"/>
                      <w:iCs/>
                      <w:color w:val="0070C0"/>
                    </w:rPr>
                  </w:pPr>
                </w:p>
              </w:tc>
              <w:tc>
                <w:tcPr>
                  <w:tcW w:w="3917" w:type="dxa"/>
                </w:tcPr>
                <w:p w14:paraId="11310757">
                  <w:pPr>
                    <w:spacing w:after="0" w:line="276" w:lineRule="auto"/>
                    <w:jc w:val="both"/>
                    <w:rPr>
                      <w:rFonts w:cstheme="minorHAnsi"/>
                      <w:i/>
                    </w:rPr>
                  </w:pPr>
                </w:p>
              </w:tc>
            </w:tr>
            <w:tr w14:paraId="1C67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dxa"/>
                  <w:vAlign w:val="center"/>
                </w:tcPr>
                <w:p w14:paraId="6E16F8F2">
                  <w:pPr>
                    <w:jc w:val="center"/>
                    <w:textAlignment w:val="center"/>
                    <w:rPr>
                      <w:rFonts w:cstheme="minorHAnsi"/>
                      <w:iCs/>
                      <w:color w:val="0070C0"/>
                    </w:rPr>
                  </w:pPr>
                  <w:r>
                    <w:rPr>
                      <w:rFonts w:ascii="Calibri" w:hAnsi="Calibri" w:cs="Calibri"/>
                      <w:color w:val="0070C0"/>
                    </w:rPr>
                    <w:t>IX</w:t>
                  </w:r>
                </w:p>
              </w:tc>
              <w:tc>
                <w:tcPr>
                  <w:tcW w:w="984" w:type="dxa"/>
                </w:tcPr>
                <w:p w14:paraId="216462E3">
                  <w:pPr>
                    <w:spacing w:after="0" w:line="276" w:lineRule="auto"/>
                    <w:jc w:val="center"/>
                    <w:rPr>
                      <w:rFonts w:cstheme="minorHAnsi"/>
                      <w:iCs/>
                      <w:color w:val="0070C0"/>
                    </w:rPr>
                  </w:pPr>
                  <w:r>
                    <w:rPr>
                      <w:rFonts w:cstheme="minorHAnsi"/>
                      <w:iCs/>
                      <w:color w:val="0070C0"/>
                    </w:rPr>
                    <w:t>10</w:t>
                  </w:r>
                </w:p>
              </w:tc>
              <w:tc>
                <w:tcPr>
                  <w:tcW w:w="926" w:type="dxa"/>
                </w:tcPr>
                <w:p w14:paraId="40A694E8">
                  <w:pPr>
                    <w:spacing w:after="0" w:line="276" w:lineRule="auto"/>
                    <w:jc w:val="center"/>
                    <w:rPr>
                      <w:rFonts w:cstheme="minorHAnsi"/>
                      <w:iCs/>
                      <w:color w:val="0070C0"/>
                    </w:rPr>
                  </w:pPr>
                </w:p>
              </w:tc>
              <w:tc>
                <w:tcPr>
                  <w:tcW w:w="936" w:type="dxa"/>
                </w:tcPr>
                <w:p w14:paraId="693C2CCA">
                  <w:pPr>
                    <w:spacing w:after="0" w:line="276" w:lineRule="auto"/>
                    <w:jc w:val="center"/>
                    <w:rPr>
                      <w:rFonts w:cstheme="minorHAnsi"/>
                      <w:iCs/>
                      <w:color w:val="0070C0"/>
                    </w:rPr>
                  </w:pPr>
                  <w:r>
                    <w:rPr>
                      <w:rFonts w:cstheme="minorHAnsi"/>
                      <w:iCs/>
                      <w:color w:val="0070C0"/>
                    </w:rPr>
                    <w:t>2</w:t>
                  </w:r>
                </w:p>
              </w:tc>
              <w:tc>
                <w:tcPr>
                  <w:tcW w:w="928" w:type="dxa"/>
                </w:tcPr>
                <w:p w14:paraId="4809DCA7">
                  <w:pPr>
                    <w:spacing w:after="0" w:line="276" w:lineRule="auto"/>
                    <w:jc w:val="center"/>
                    <w:rPr>
                      <w:rFonts w:cstheme="minorHAnsi"/>
                      <w:iCs/>
                      <w:color w:val="0070C0"/>
                    </w:rPr>
                  </w:pPr>
                </w:p>
              </w:tc>
              <w:tc>
                <w:tcPr>
                  <w:tcW w:w="3917" w:type="dxa"/>
                </w:tcPr>
                <w:p w14:paraId="2CE17180">
                  <w:pPr>
                    <w:spacing w:after="0" w:line="276" w:lineRule="auto"/>
                    <w:jc w:val="both"/>
                    <w:rPr>
                      <w:rFonts w:cstheme="minorHAnsi"/>
                      <w:i/>
                    </w:rPr>
                  </w:pPr>
                </w:p>
              </w:tc>
            </w:tr>
            <w:tr w14:paraId="4666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bottom"/>
                </w:tcPr>
                <w:p w14:paraId="753622B1">
                  <w:pPr>
                    <w:jc w:val="center"/>
                    <w:textAlignment w:val="bottom"/>
                    <w:rPr>
                      <w:rFonts w:cstheme="minorHAnsi"/>
                      <w:iCs/>
                      <w:color w:val="0070C0"/>
                    </w:rPr>
                  </w:pPr>
                  <w:r>
                    <w:rPr>
                      <w:rFonts w:ascii="Calibri" w:hAnsi="Calibri" w:cs="Calibri"/>
                      <w:color w:val="0070C0"/>
                    </w:rPr>
                    <w:t>X</w:t>
                  </w:r>
                </w:p>
              </w:tc>
              <w:tc>
                <w:tcPr>
                  <w:tcW w:w="984" w:type="dxa"/>
                </w:tcPr>
                <w:p w14:paraId="0E22E274">
                  <w:pPr>
                    <w:spacing w:after="0" w:line="276" w:lineRule="auto"/>
                    <w:jc w:val="center"/>
                    <w:rPr>
                      <w:rFonts w:cstheme="minorHAnsi"/>
                      <w:iCs/>
                      <w:color w:val="0070C0"/>
                    </w:rPr>
                  </w:pPr>
                  <w:r>
                    <w:rPr>
                      <w:rFonts w:cstheme="minorHAnsi"/>
                      <w:iCs/>
                      <w:color w:val="0070C0"/>
                    </w:rPr>
                    <w:t>0</w:t>
                  </w:r>
                </w:p>
              </w:tc>
              <w:tc>
                <w:tcPr>
                  <w:tcW w:w="926" w:type="dxa"/>
                </w:tcPr>
                <w:p w14:paraId="01A9988F">
                  <w:pPr>
                    <w:spacing w:after="0" w:line="276" w:lineRule="auto"/>
                    <w:jc w:val="center"/>
                    <w:rPr>
                      <w:rFonts w:cstheme="minorHAnsi"/>
                      <w:iCs/>
                      <w:color w:val="0070C0"/>
                    </w:rPr>
                  </w:pPr>
                </w:p>
              </w:tc>
              <w:tc>
                <w:tcPr>
                  <w:tcW w:w="936" w:type="dxa"/>
                </w:tcPr>
                <w:p w14:paraId="30F3C876">
                  <w:pPr>
                    <w:spacing w:after="0" w:line="276" w:lineRule="auto"/>
                    <w:jc w:val="center"/>
                    <w:rPr>
                      <w:rFonts w:cstheme="minorHAnsi"/>
                      <w:iCs/>
                      <w:color w:val="0070C0"/>
                    </w:rPr>
                  </w:pPr>
                  <w:r>
                    <w:rPr>
                      <w:rFonts w:cstheme="minorHAnsi"/>
                      <w:iCs/>
                      <w:color w:val="0070C0"/>
                    </w:rPr>
                    <w:t>0</w:t>
                  </w:r>
                </w:p>
              </w:tc>
              <w:tc>
                <w:tcPr>
                  <w:tcW w:w="928" w:type="dxa"/>
                </w:tcPr>
                <w:p w14:paraId="41661799">
                  <w:pPr>
                    <w:spacing w:after="0" w:line="276" w:lineRule="auto"/>
                    <w:jc w:val="center"/>
                    <w:rPr>
                      <w:rFonts w:cstheme="minorHAnsi"/>
                      <w:iCs/>
                      <w:color w:val="0070C0"/>
                    </w:rPr>
                  </w:pPr>
                </w:p>
              </w:tc>
              <w:tc>
                <w:tcPr>
                  <w:tcW w:w="3917" w:type="dxa"/>
                </w:tcPr>
                <w:p w14:paraId="0C728016">
                  <w:pPr>
                    <w:spacing w:after="0" w:line="276" w:lineRule="auto"/>
                    <w:jc w:val="both"/>
                    <w:rPr>
                      <w:rFonts w:cstheme="minorHAnsi"/>
                      <w:i/>
                    </w:rPr>
                  </w:pPr>
                </w:p>
              </w:tc>
            </w:tr>
            <w:tr w14:paraId="5C79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vAlign w:val="bottom"/>
                </w:tcPr>
                <w:p w14:paraId="34C35475">
                  <w:pPr>
                    <w:jc w:val="center"/>
                    <w:textAlignment w:val="bottom"/>
                    <w:rPr>
                      <w:rFonts w:ascii="Calibri" w:hAnsi="Calibri" w:cs="Calibri"/>
                      <w:color w:val="FF0000"/>
                    </w:rPr>
                  </w:pPr>
                  <w:r>
                    <w:rPr>
                      <w:rFonts w:ascii="Calibri" w:hAnsi="Calibri" w:cs="Calibri"/>
                      <w:color w:val="FF0000"/>
                    </w:rPr>
                    <w:t>Total</w:t>
                  </w:r>
                </w:p>
              </w:tc>
              <w:tc>
                <w:tcPr>
                  <w:tcW w:w="984" w:type="dxa"/>
                </w:tcPr>
                <w:p w14:paraId="1255169D">
                  <w:pPr>
                    <w:spacing w:after="0" w:line="276" w:lineRule="auto"/>
                    <w:jc w:val="center"/>
                    <w:rPr>
                      <w:rFonts w:cstheme="minorHAnsi"/>
                      <w:iCs/>
                      <w:color w:val="FF0000"/>
                    </w:rPr>
                  </w:pPr>
                  <w:r>
                    <w:rPr>
                      <w:rFonts w:cstheme="minorHAnsi"/>
                      <w:iCs/>
                      <w:color w:val="FF0000"/>
                    </w:rPr>
                    <w:t>101</w:t>
                  </w:r>
                </w:p>
              </w:tc>
              <w:tc>
                <w:tcPr>
                  <w:tcW w:w="926" w:type="dxa"/>
                </w:tcPr>
                <w:p w14:paraId="3B8BCF40">
                  <w:pPr>
                    <w:spacing w:after="0" w:line="276" w:lineRule="auto"/>
                    <w:jc w:val="center"/>
                    <w:rPr>
                      <w:rFonts w:cstheme="minorHAnsi"/>
                      <w:iCs/>
                      <w:color w:val="FF0000"/>
                    </w:rPr>
                  </w:pPr>
                </w:p>
              </w:tc>
              <w:tc>
                <w:tcPr>
                  <w:tcW w:w="936" w:type="dxa"/>
                </w:tcPr>
                <w:p w14:paraId="6A324714">
                  <w:pPr>
                    <w:spacing w:after="0" w:line="276" w:lineRule="auto"/>
                    <w:jc w:val="center"/>
                    <w:rPr>
                      <w:rFonts w:cstheme="minorHAnsi"/>
                      <w:iCs/>
                      <w:color w:val="FF0000"/>
                    </w:rPr>
                  </w:pPr>
                  <w:r>
                    <w:rPr>
                      <w:rFonts w:cstheme="minorHAnsi"/>
                      <w:iCs/>
                      <w:color w:val="FF0000"/>
                    </w:rPr>
                    <w:t>3</w:t>
                  </w:r>
                </w:p>
              </w:tc>
              <w:tc>
                <w:tcPr>
                  <w:tcW w:w="928" w:type="dxa"/>
                </w:tcPr>
                <w:p w14:paraId="47400DA0">
                  <w:pPr>
                    <w:spacing w:after="0" w:line="276" w:lineRule="auto"/>
                    <w:jc w:val="center"/>
                    <w:rPr>
                      <w:rFonts w:cstheme="minorHAnsi"/>
                      <w:iCs/>
                      <w:color w:val="FF0000"/>
                    </w:rPr>
                  </w:pPr>
                </w:p>
              </w:tc>
              <w:tc>
                <w:tcPr>
                  <w:tcW w:w="3917" w:type="dxa"/>
                </w:tcPr>
                <w:p w14:paraId="58DFF8BC">
                  <w:pPr>
                    <w:spacing w:after="0" w:line="276" w:lineRule="auto"/>
                    <w:jc w:val="both"/>
                    <w:rPr>
                      <w:rFonts w:cstheme="minorHAnsi"/>
                      <w:i/>
                    </w:rPr>
                  </w:pPr>
                </w:p>
              </w:tc>
            </w:tr>
          </w:tbl>
          <w:p w14:paraId="3F3A4377">
            <w:pPr>
              <w:spacing w:after="0" w:line="276" w:lineRule="auto"/>
              <w:jc w:val="both"/>
              <w:rPr>
                <w:rFonts w:cstheme="minorHAnsi"/>
                <w:i/>
                <w:color w:val="auto"/>
              </w:rPr>
            </w:pPr>
          </w:p>
          <w:tbl>
            <w:tblPr>
              <w:tblStyle w:val="16"/>
              <w:tblW w:w="10025" w:type="dxa"/>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089D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vAlign w:val="bottom"/>
                </w:tcPr>
                <w:p w14:paraId="089D8158">
                  <w:pPr>
                    <w:spacing w:after="0" w:line="276" w:lineRule="auto"/>
                    <w:jc w:val="both"/>
                    <w:rPr>
                      <w:rFonts w:cstheme="minorHAnsi"/>
                      <w:bCs/>
                      <w:i/>
                      <w:color w:val="FF0000"/>
                    </w:rPr>
                  </w:pPr>
                  <w:r>
                    <w:rPr>
                      <w:rFonts w:cstheme="minorHAnsi"/>
                      <w:bCs/>
                      <w:i/>
                      <w:color w:val="FF0000"/>
                    </w:rPr>
                    <w:t>New Admissions &amp; Drop-outs Status of (</w:t>
                  </w:r>
                  <w:r>
                    <w:rPr>
                      <w:rFonts w:cstheme="minorHAnsi"/>
                      <w:color w:val="FF0000"/>
                    </w:rPr>
                    <w:t>GBPS Frontier colony No 1</w:t>
                  </w:r>
                </w:p>
                <w:p w14:paraId="089D8159">
                  <w:pPr>
                    <w:spacing w:after="0" w:line="276" w:lineRule="auto"/>
                    <w:jc w:val="both"/>
                    <w:rPr>
                      <w:rFonts w:cstheme="minorHAnsi"/>
                      <w:i/>
                    </w:rPr>
                  </w:pPr>
                  <w:r>
                    <w:rPr>
                      <w:rFonts w:cstheme="minorHAnsi"/>
                      <w:bCs/>
                      <w:i/>
                      <w:color w:val="FF0000"/>
                    </w:rPr>
                    <w:t>Disaggregated by Gender &amp; Grade</w:t>
                  </w:r>
                </w:p>
              </w:tc>
            </w:tr>
            <w:tr w14:paraId="089D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24" w:type="dxa"/>
                  <w:vMerge w:val="restart"/>
                  <w:vAlign w:val="center"/>
                </w:tcPr>
                <w:p w14:paraId="089D815B">
                  <w:pPr>
                    <w:spacing w:after="0" w:line="276" w:lineRule="auto"/>
                    <w:jc w:val="both"/>
                    <w:rPr>
                      <w:rFonts w:cstheme="minorHAnsi"/>
                      <w:b/>
                    </w:rPr>
                  </w:pPr>
                  <w:r>
                    <w:rPr>
                      <w:rFonts w:cstheme="minorHAnsi"/>
                      <w:b/>
                    </w:rPr>
                    <w:t>Grade</w:t>
                  </w:r>
                </w:p>
              </w:tc>
              <w:tc>
                <w:tcPr>
                  <w:tcW w:w="1938" w:type="dxa"/>
                  <w:gridSpan w:val="2"/>
                  <w:vAlign w:val="center"/>
                </w:tcPr>
                <w:p w14:paraId="089D815C">
                  <w:pPr>
                    <w:spacing w:after="0" w:line="276" w:lineRule="auto"/>
                    <w:jc w:val="both"/>
                    <w:rPr>
                      <w:rFonts w:cstheme="minorHAnsi"/>
                      <w:b/>
                    </w:rPr>
                  </w:pPr>
                  <w:r>
                    <w:rPr>
                      <w:rFonts w:cstheme="minorHAnsi"/>
                      <w:b/>
                    </w:rPr>
                    <w:t>No. of New Admissions</w:t>
                  </w:r>
                </w:p>
              </w:tc>
              <w:tc>
                <w:tcPr>
                  <w:tcW w:w="1891" w:type="dxa"/>
                  <w:gridSpan w:val="2"/>
                  <w:vAlign w:val="center"/>
                </w:tcPr>
                <w:p w14:paraId="089D815D">
                  <w:pPr>
                    <w:spacing w:after="0" w:line="276" w:lineRule="auto"/>
                    <w:jc w:val="both"/>
                    <w:rPr>
                      <w:rFonts w:cstheme="minorHAnsi"/>
                      <w:b/>
                    </w:rPr>
                  </w:pPr>
                  <w:r>
                    <w:rPr>
                      <w:rFonts w:cstheme="minorHAnsi"/>
                      <w:b/>
                    </w:rPr>
                    <w:t>No. of dropouts</w:t>
                  </w:r>
                </w:p>
              </w:tc>
              <w:tc>
                <w:tcPr>
                  <w:tcW w:w="3972" w:type="dxa"/>
                  <w:vMerge w:val="restart"/>
                  <w:vAlign w:val="center"/>
                </w:tcPr>
                <w:p w14:paraId="089D815E">
                  <w:pPr>
                    <w:spacing w:after="0" w:line="276" w:lineRule="auto"/>
                    <w:jc w:val="both"/>
                    <w:rPr>
                      <w:rFonts w:cstheme="minorHAnsi"/>
                      <w:b/>
                    </w:rPr>
                  </w:pPr>
                  <w:r>
                    <w:rPr>
                      <w:rFonts w:cstheme="minorHAnsi"/>
                      <w:b/>
                    </w:rPr>
                    <w:t>Reason of high drop outs (If applicable)</w:t>
                  </w:r>
                </w:p>
              </w:tc>
            </w:tr>
            <w:tr w14:paraId="089D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224" w:type="dxa"/>
                  <w:vMerge w:val="continue"/>
                </w:tcPr>
                <w:p w14:paraId="089D8160">
                  <w:pPr>
                    <w:spacing w:after="0" w:line="276" w:lineRule="auto"/>
                    <w:jc w:val="both"/>
                    <w:rPr>
                      <w:rFonts w:cstheme="minorHAnsi"/>
                    </w:rPr>
                  </w:pPr>
                </w:p>
              </w:tc>
              <w:tc>
                <w:tcPr>
                  <w:tcW w:w="999" w:type="dxa"/>
                  <w:shd w:val="clear" w:color="auto" w:fill="FFFF00"/>
                </w:tcPr>
                <w:p w14:paraId="089D8161">
                  <w:pPr>
                    <w:spacing w:after="0" w:line="276" w:lineRule="auto"/>
                    <w:jc w:val="center"/>
                    <w:rPr>
                      <w:rFonts w:cstheme="minorHAnsi"/>
                    </w:rPr>
                  </w:pPr>
                  <w:r>
                    <w:rPr>
                      <w:rFonts w:cstheme="minorHAnsi"/>
                    </w:rPr>
                    <w:t>Girls</w:t>
                  </w:r>
                </w:p>
              </w:tc>
              <w:tc>
                <w:tcPr>
                  <w:tcW w:w="939" w:type="dxa"/>
                  <w:shd w:val="clear" w:color="auto" w:fill="FFFF00"/>
                </w:tcPr>
                <w:p w14:paraId="089D8162">
                  <w:pPr>
                    <w:spacing w:after="0" w:line="276" w:lineRule="auto"/>
                    <w:jc w:val="center"/>
                    <w:rPr>
                      <w:rFonts w:cstheme="minorHAnsi"/>
                    </w:rPr>
                  </w:pPr>
                  <w:r>
                    <w:rPr>
                      <w:rFonts w:cstheme="minorHAnsi"/>
                    </w:rPr>
                    <w:t>Boys</w:t>
                  </w:r>
                </w:p>
              </w:tc>
              <w:tc>
                <w:tcPr>
                  <w:tcW w:w="950" w:type="dxa"/>
                  <w:shd w:val="clear" w:color="auto" w:fill="FFFF00"/>
                </w:tcPr>
                <w:p w14:paraId="089D8163">
                  <w:pPr>
                    <w:spacing w:after="0" w:line="276" w:lineRule="auto"/>
                    <w:jc w:val="center"/>
                    <w:rPr>
                      <w:rFonts w:cstheme="minorHAnsi"/>
                    </w:rPr>
                  </w:pPr>
                  <w:r>
                    <w:rPr>
                      <w:rFonts w:cstheme="minorHAnsi"/>
                    </w:rPr>
                    <w:t>Girls</w:t>
                  </w:r>
                </w:p>
              </w:tc>
              <w:tc>
                <w:tcPr>
                  <w:tcW w:w="941" w:type="dxa"/>
                  <w:shd w:val="clear" w:color="auto" w:fill="FFFF00"/>
                </w:tcPr>
                <w:p w14:paraId="089D8164">
                  <w:pPr>
                    <w:spacing w:after="0" w:line="276" w:lineRule="auto"/>
                    <w:jc w:val="center"/>
                    <w:rPr>
                      <w:rFonts w:cstheme="minorHAnsi"/>
                    </w:rPr>
                  </w:pPr>
                  <w:r>
                    <w:rPr>
                      <w:rFonts w:cstheme="minorHAnsi"/>
                    </w:rPr>
                    <w:t>Boys</w:t>
                  </w:r>
                </w:p>
              </w:tc>
              <w:tc>
                <w:tcPr>
                  <w:tcW w:w="3972" w:type="dxa"/>
                  <w:vMerge w:val="continue"/>
                </w:tcPr>
                <w:p w14:paraId="089D8165">
                  <w:pPr>
                    <w:spacing w:after="0" w:line="276" w:lineRule="auto"/>
                    <w:jc w:val="both"/>
                    <w:rPr>
                      <w:rFonts w:cstheme="minorHAnsi"/>
                    </w:rPr>
                  </w:pPr>
                </w:p>
              </w:tc>
            </w:tr>
            <w:tr w14:paraId="089D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6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ECE</w:t>
                  </w:r>
                </w:p>
              </w:tc>
              <w:tc>
                <w:tcPr>
                  <w:tcW w:w="999" w:type="dxa"/>
                  <w:vAlign w:val="top"/>
                </w:tcPr>
                <w:p w14:paraId="089D816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20</w:t>
                  </w:r>
                </w:p>
              </w:tc>
              <w:tc>
                <w:tcPr>
                  <w:tcW w:w="939" w:type="dxa"/>
                  <w:vAlign w:val="top"/>
                </w:tcPr>
                <w:p w14:paraId="089D816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20</w:t>
                  </w:r>
                </w:p>
              </w:tc>
              <w:tc>
                <w:tcPr>
                  <w:tcW w:w="950" w:type="dxa"/>
                  <w:vAlign w:val="top"/>
                </w:tcPr>
                <w:p w14:paraId="089D816A">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6B">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6C">
                  <w:pPr>
                    <w:spacing w:after="0" w:line="276" w:lineRule="auto"/>
                    <w:jc w:val="both"/>
                    <w:rPr>
                      <w:rFonts w:cstheme="minorHAnsi"/>
                    </w:rPr>
                  </w:pPr>
                </w:p>
              </w:tc>
            </w:tr>
            <w:tr w14:paraId="089D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6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I</w:t>
                  </w:r>
                </w:p>
              </w:tc>
              <w:tc>
                <w:tcPr>
                  <w:tcW w:w="999" w:type="dxa"/>
                  <w:shd w:val="clear" w:color="auto" w:fill="auto"/>
                  <w:vAlign w:val="top"/>
                </w:tcPr>
                <w:p w14:paraId="089D816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3</w:t>
                  </w:r>
                </w:p>
              </w:tc>
              <w:tc>
                <w:tcPr>
                  <w:tcW w:w="939" w:type="dxa"/>
                  <w:shd w:val="clear" w:color="auto" w:fill="auto"/>
                  <w:vAlign w:val="top"/>
                </w:tcPr>
                <w:p w14:paraId="089D817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3</w:t>
                  </w:r>
                </w:p>
              </w:tc>
              <w:tc>
                <w:tcPr>
                  <w:tcW w:w="950" w:type="dxa"/>
                  <w:vAlign w:val="top"/>
                </w:tcPr>
                <w:p w14:paraId="089D817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20</w:t>
                  </w:r>
                </w:p>
              </w:tc>
              <w:tc>
                <w:tcPr>
                  <w:tcW w:w="941" w:type="dxa"/>
                  <w:vAlign w:val="top"/>
                </w:tcPr>
                <w:p w14:paraId="089D817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10</w:t>
                  </w:r>
                </w:p>
              </w:tc>
              <w:tc>
                <w:tcPr>
                  <w:tcW w:w="3972" w:type="dxa"/>
                  <w:tcBorders>
                    <w:bottom w:val="single" w:color="auto" w:sz="4" w:space="0"/>
                  </w:tcBorders>
                </w:tcPr>
                <w:p w14:paraId="089D8173">
                  <w:pPr>
                    <w:spacing w:after="0" w:line="276" w:lineRule="auto"/>
                    <w:jc w:val="both"/>
                    <w:rPr>
                      <w:rFonts w:cstheme="minorHAnsi"/>
                    </w:rPr>
                  </w:pPr>
                </w:p>
              </w:tc>
            </w:tr>
            <w:tr w14:paraId="089D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7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II</w:t>
                  </w:r>
                </w:p>
              </w:tc>
              <w:tc>
                <w:tcPr>
                  <w:tcW w:w="999" w:type="dxa"/>
                  <w:shd w:val="clear" w:color="auto" w:fill="auto"/>
                  <w:vAlign w:val="top"/>
                </w:tcPr>
                <w:p w14:paraId="089D817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4</w:t>
                  </w:r>
                </w:p>
              </w:tc>
              <w:tc>
                <w:tcPr>
                  <w:tcW w:w="939" w:type="dxa"/>
                  <w:shd w:val="clear" w:color="auto" w:fill="auto"/>
                  <w:vAlign w:val="top"/>
                </w:tcPr>
                <w:p w14:paraId="089D817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2</w:t>
                  </w:r>
                </w:p>
              </w:tc>
              <w:tc>
                <w:tcPr>
                  <w:tcW w:w="950" w:type="dxa"/>
                  <w:vAlign w:val="top"/>
                </w:tcPr>
                <w:p w14:paraId="089D8178">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79">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7A">
                  <w:pPr>
                    <w:spacing w:after="0" w:line="276" w:lineRule="auto"/>
                    <w:jc w:val="both"/>
                    <w:rPr>
                      <w:rFonts w:cstheme="minorHAnsi"/>
                    </w:rPr>
                  </w:pPr>
                </w:p>
              </w:tc>
            </w:tr>
            <w:tr w14:paraId="089D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7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III</w:t>
                  </w:r>
                </w:p>
              </w:tc>
              <w:tc>
                <w:tcPr>
                  <w:tcW w:w="999" w:type="dxa"/>
                  <w:shd w:val="clear" w:color="auto" w:fill="auto"/>
                  <w:vAlign w:val="top"/>
                </w:tcPr>
                <w:p w14:paraId="089D817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4</w:t>
                  </w:r>
                </w:p>
              </w:tc>
              <w:tc>
                <w:tcPr>
                  <w:tcW w:w="939" w:type="dxa"/>
                  <w:shd w:val="clear" w:color="auto" w:fill="auto"/>
                  <w:vAlign w:val="top"/>
                </w:tcPr>
                <w:p w14:paraId="089D817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2</w:t>
                  </w:r>
                </w:p>
              </w:tc>
              <w:tc>
                <w:tcPr>
                  <w:tcW w:w="950" w:type="dxa"/>
                  <w:vAlign w:val="top"/>
                </w:tcPr>
                <w:p w14:paraId="089D817F">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80">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81">
                  <w:pPr>
                    <w:spacing w:after="0" w:line="276" w:lineRule="auto"/>
                    <w:jc w:val="both"/>
                    <w:rPr>
                      <w:rFonts w:cstheme="minorHAnsi"/>
                    </w:rPr>
                  </w:pPr>
                </w:p>
              </w:tc>
            </w:tr>
            <w:tr w14:paraId="089D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8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IV</w:t>
                  </w:r>
                </w:p>
              </w:tc>
              <w:tc>
                <w:tcPr>
                  <w:tcW w:w="999" w:type="dxa"/>
                  <w:shd w:val="clear" w:color="auto" w:fill="auto"/>
                  <w:vAlign w:val="top"/>
                </w:tcPr>
                <w:p w14:paraId="089D818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w:t>
                  </w:r>
                </w:p>
              </w:tc>
              <w:tc>
                <w:tcPr>
                  <w:tcW w:w="939" w:type="dxa"/>
                  <w:shd w:val="clear" w:color="auto" w:fill="auto"/>
                  <w:vAlign w:val="top"/>
                </w:tcPr>
                <w:p w14:paraId="089D8185">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50" w:type="dxa"/>
                  <w:vAlign w:val="top"/>
                </w:tcPr>
                <w:p w14:paraId="089D818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w:t>
                  </w:r>
                </w:p>
              </w:tc>
              <w:tc>
                <w:tcPr>
                  <w:tcW w:w="941" w:type="dxa"/>
                  <w:vAlign w:val="top"/>
                </w:tcPr>
                <w:p w14:paraId="089D8187">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88">
                  <w:pPr>
                    <w:spacing w:after="0" w:line="276" w:lineRule="auto"/>
                    <w:jc w:val="both"/>
                    <w:rPr>
                      <w:rFonts w:cstheme="minorHAnsi"/>
                    </w:rPr>
                  </w:pPr>
                </w:p>
              </w:tc>
            </w:tr>
            <w:tr w14:paraId="089D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8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V</w:t>
                  </w:r>
                </w:p>
              </w:tc>
              <w:tc>
                <w:tcPr>
                  <w:tcW w:w="999" w:type="dxa"/>
                  <w:shd w:val="clear" w:color="auto" w:fill="auto"/>
                  <w:vAlign w:val="top"/>
                </w:tcPr>
                <w:p w14:paraId="089D818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3</w:t>
                  </w:r>
                </w:p>
              </w:tc>
              <w:tc>
                <w:tcPr>
                  <w:tcW w:w="939" w:type="dxa"/>
                  <w:shd w:val="clear" w:color="auto" w:fill="auto"/>
                  <w:vAlign w:val="top"/>
                </w:tcPr>
                <w:p w14:paraId="089D818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w:t>
                  </w:r>
                </w:p>
              </w:tc>
              <w:tc>
                <w:tcPr>
                  <w:tcW w:w="950" w:type="dxa"/>
                  <w:vAlign w:val="top"/>
                </w:tcPr>
                <w:p w14:paraId="089D818D">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8E">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8F">
                  <w:pPr>
                    <w:spacing w:after="0" w:line="276" w:lineRule="auto"/>
                    <w:jc w:val="both"/>
                    <w:rPr>
                      <w:rFonts w:cstheme="minorHAnsi"/>
                    </w:rPr>
                  </w:pPr>
                </w:p>
              </w:tc>
            </w:tr>
            <w:tr w14:paraId="089D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9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VI</w:t>
                  </w:r>
                </w:p>
              </w:tc>
              <w:tc>
                <w:tcPr>
                  <w:tcW w:w="999" w:type="dxa"/>
                  <w:shd w:val="clear" w:color="auto" w:fill="auto"/>
                  <w:vAlign w:val="top"/>
                </w:tcPr>
                <w:p w14:paraId="089D819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16</w:t>
                  </w:r>
                </w:p>
              </w:tc>
              <w:tc>
                <w:tcPr>
                  <w:tcW w:w="939" w:type="dxa"/>
                  <w:shd w:val="clear" w:color="auto" w:fill="auto"/>
                  <w:vAlign w:val="top"/>
                </w:tcPr>
                <w:p w14:paraId="089D819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50" w:type="dxa"/>
                  <w:vAlign w:val="top"/>
                </w:tcPr>
                <w:p w14:paraId="089D8194">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9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972" w:type="dxa"/>
                </w:tcPr>
                <w:p w14:paraId="089D8196">
                  <w:pPr>
                    <w:spacing w:after="0" w:line="276" w:lineRule="auto"/>
                    <w:jc w:val="both"/>
                    <w:rPr>
                      <w:rFonts w:cstheme="minorHAnsi"/>
                    </w:rPr>
                  </w:pPr>
                </w:p>
              </w:tc>
            </w:tr>
            <w:tr w14:paraId="089D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9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VII</w:t>
                  </w:r>
                </w:p>
              </w:tc>
              <w:tc>
                <w:tcPr>
                  <w:tcW w:w="999" w:type="dxa"/>
                  <w:vAlign w:val="top"/>
                </w:tcPr>
                <w:p w14:paraId="089D819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4</w:t>
                  </w:r>
                </w:p>
              </w:tc>
              <w:tc>
                <w:tcPr>
                  <w:tcW w:w="939" w:type="dxa"/>
                  <w:vAlign w:val="top"/>
                </w:tcPr>
                <w:p w14:paraId="089D819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50" w:type="dxa"/>
                  <w:vAlign w:val="top"/>
                </w:tcPr>
                <w:p w14:paraId="089D819B">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9C">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9D">
                  <w:pPr>
                    <w:spacing w:after="0" w:line="276" w:lineRule="auto"/>
                    <w:jc w:val="both"/>
                    <w:rPr>
                      <w:rFonts w:cstheme="minorHAnsi"/>
                    </w:rPr>
                  </w:pPr>
                </w:p>
              </w:tc>
            </w:tr>
            <w:tr w14:paraId="089D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089D81A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VIII</w:t>
                  </w:r>
                </w:p>
              </w:tc>
              <w:tc>
                <w:tcPr>
                  <w:tcW w:w="999" w:type="dxa"/>
                  <w:vAlign w:val="top"/>
                </w:tcPr>
                <w:p w14:paraId="089D81A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w:t>
                  </w:r>
                </w:p>
              </w:tc>
              <w:tc>
                <w:tcPr>
                  <w:tcW w:w="939" w:type="dxa"/>
                  <w:vAlign w:val="top"/>
                </w:tcPr>
                <w:p w14:paraId="089D81A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50" w:type="dxa"/>
                  <w:vAlign w:val="top"/>
                </w:tcPr>
                <w:p w14:paraId="089D81B0">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941" w:type="dxa"/>
                  <w:vAlign w:val="top"/>
                </w:tcPr>
                <w:p w14:paraId="089D81B1">
                  <w:pPr>
                    <w:spacing w:after="0" w:line="276" w:lineRule="auto"/>
                    <w:jc w:val="center"/>
                    <w:rPr>
                      <w:rFonts w:hint="default" w:cstheme="minorHAnsi"/>
                      <w:color w:val="5B9BD5" w:themeColor="accent1"/>
                      <w:lang w:val="en-US"/>
                      <w14:textFill>
                        <w14:solidFill>
                          <w14:schemeClr w14:val="accent1"/>
                        </w14:solidFill>
                      </w14:textFill>
                    </w:rPr>
                  </w:pPr>
                  <w:r>
                    <w:rPr>
                      <w:rFonts w:hint="default" w:cstheme="minorHAnsi"/>
                      <w:color w:val="5B9BD5" w:themeColor="accent1"/>
                      <w:lang w:val="en-US"/>
                      <w14:textFill>
                        <w14:solidFill>
                          <w14:schemeClr w14:val="accent1"/>
                        </w14:solidFill>
                      </w14:textFill>
                    </w:rPr>
                    <w:t>0</w:t>
                  </w:r>
                </w:p>
              </w:tc>
              <w:tc>
                <w:tcPr>
                  <w:tcW w:w="3972" w:type="dxa"/>
                </w:tcPr>
                <w:p w14:paraId="089D81B2">
                  <w:pPr>
                    <w:spacing w:after="0" w:line="276" w:lineRule="auto"/>
                    <w:jc w:val="both"/>
                    <w:rPr>
                      <w:rFonts w:cstheme="minorHAnsi"/>
                    </w:rPr>
                  </w:pPr>
                </w:p>
              </w:tc>
            </w:tr>
            <w:tr w14:paraId="1142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top"/>
                </w:tcPr>
                <w:p w14:paraId="58DAEB2E">
                  <w:pPr>
                    <w:spacing w:after="0" w:line="276" w:lineRule="auto"/>
                    <w:jc w:val="center"/>
                    <w:rPr>
                      <w:rFonts w:hint="default" w:cstheme="minorHAnsi"/>
                      <w:color w:val="ED7D31" w:themeColor="accent2"/>
                      <w:lang w:val="en-US"/>
                      <w14:textFill>
                        <w14:solidFill>
                          <w14:schemeClr w14:val="accent2"/>
                        </w14:solidFill>
                      </w14:textFill>
                    </w:rPr>
                  </w:pPr>
                  <w:r>
                    <w:rPr>
                      <w:rFonts w:hint="default" w:cstheme="minorHAnsi"/>
                      <w:color w:val="ED7D31" w:themeColor="accent2"/>
                      <w:lang w:val="en-US"/>
                      <w14:textFill>
                        <w14:solidFill>
                          <w14:schemeClr w14:val="accent2"/>
                        </w14:solidFill>
                      </w14:textFill>
                    </w:rPr>
                    <w:t>Total</w:t>
                  </w:r>
                </w:p>
              </w:tc>
              <w:tc>
                <w:tcPr>
                  <w:tcW w:w="999" w:type="dxa"/>
                  <w:vAlign w:val="top"/>
                </w:tcPr>
                <w:p w14:paraId="1F30A098">
                  <w:pPr>
                    <w:spacing w:after="0" w:line="276" w:lineRule="auto"/>
                    <w:jc w:val="center"/>
                    <w:rPr>
                      <w:rFonts w:hint="default" w:cstheme="minorHAnsi"/>
                      <w:color w:val="ED7D31" w:themeColor="accent2"/>
                      <w:lang w:val="en-US"/>
                      <w14:textFill>
                        <w14:solidFill>
                          <w14:schemeClr w14:val="accent2"/>
                        </w14:solidFill>
                      </w14:textFill>
                    </w:rPr>
                  </w:pPr>
                  <w:r>
                    <w:rPr>
                      <w:rFonts w:hint="default" w:cstheme="minorHAnsi"/>
                      <w:color w:val="ED7D31" w:themeColor="accent2"/>
                      <w:lang w:val="en-US"/>
                      <w14:textFill>
                        <w14:solidFill>
                          <w14:schemeClr w14:val="accent2"/>
                        </w14:solidFill>
                      </w14:textFill>
                    </w:rPr>
                    <w:t>63</w:t>
                  </w:r>
                </w:p>
              </w:tc>
              <w:tc>
                <w:tcPr>
                  <w:tcW w:w="939" w:type="dxa"/>
                  <w:vAlign w:val="top"/>
                </w:tcPr>
                <w:p w14:paraId="0A3D5FC6">
                  <w:pPr>
                    <w:spacing w:after="0" w:line="276" w:lineRule="auto"/>
                    <w:jc w:val="center"/>
                    <w:rPr>
                      <w:rFonts w:hint="default" w:cstheme="minorHAnsi"/>
                      <w:color w:val="ED7D31" w:themeColor="accent2"/>
                      <w:lang w:val="en-US"/>
                      <w14:textFill>
                        <w14:solidFill>
                          <w14:schemeClr w14:val="accent2"/>
                        </w14:solidFill>
                      </w14:textFill>
                    </w:rPr>
                  </w:pPr>
                  <w:r>
                    <w:rPr>
                      <w:rFonts w:hint="default" w:cstheme="minorHAnsi"/>
                      <w:color w:val="ED7D31" w:themeColor="accent2"/>
                      <w:lang w:val="en-US"/>
                      <w14:textFill>
                        <w14:solidFill>
                          <w14:schemeClr w14:val="accent2"/>
                        </w14:solidFill>
                      </w14:textFill>
                    </w:rPr>
                    <w:t>28</w:t>
                  </w:r>
                </w:p>
              </w:tc>
              <w:tc>
                <w:tcPr>
                  <w:tcW w:w="950" w:type="dxa"/>
                  <w:vAlign w:val="top"/>
                </w:tcPr>
                <w:p w14:paraId="7FA74FAE">
                  <w:pPr>
                    <w:spacing w:after="0" w:line="276" w:lineRule="auto"/>
                    <w:jc w:val="center"/>
                    <w:rPr>
                      <w:rFonts w:hint="default" w:cstheme="minorHAnsi"/>
                      <w:color w:val="ED7D31" w:themeColor="accent2"/>
                      <w:lang w:val="en-US"/>
                      <w14:textFill>
                        <w14:solidFill>
                          <w14:schemeClr w14:val="accent2"/>
                        </w14:solidFill>
                      </w14:textFill>
                    </w:rPr>
                  </w:pPr>
                  <w:r>
                    <w:rPr>
                      <w:rFonts w:hint="default" w:cstheme="minorHAnsi"/>
                      <w:color w:val="ED7D31" w:themeColor="accent2"/>
                      <w:lang w:val="en-US"/>
                      <w14:textFill>
                        <w14:solidFill>
                          <w14:schemeClr w14:val="accent2"/>
                        </w14:solidFill>
                      </w14:textFill>
                    </w:rPr>
                    <w:t>21</w:t>
                  </w:r>
                </w:p>
              </w:tc>
              <w:tc>
                <w:tcPr>
                  <w:tcW w:w="941" w:type="dxa"/>
                  <w:vAlign w:val="top"/>
                </w:tcPr>
                <w:p w14:paraId="54017F29">
                  <w:pPr>
                    <w:spacing w:after="0" w:line="276" w:lineRule="auto"/>
                    <w:jc w:val="center"/>
                    <w:rPr>
                      <w:rFonts w:hint="default" w:cstheme="minorHAnsi"/>
                      <w:color w:val="ED7D31" w:themeColor="accent2"/>
                      <w:lang w:val="en-US"/>
                      <w14:textFill>
                        <w14:solidFill>
                          <w14:schemeClr w14:val="accent2"/>
                        </w14:solidFill>
                      </w14:textFill>
                    </w:rPr>
                  </w:pPr>
                  <w:r>
                    <w:rPr>
                      <w:rFonts w:hint="default" w:cstheme="minorHAnsi"/>
                      <w:color w:val="ED7D31" w:themeColor="accent2"/>
                      <w:lang w:val="en-US"/>
                      <w14:textFill>
                        <w14:solidFill>
                          <w14:schemeClr w14:val="accent2"/>
                        </w14:solidFill>
                      </w14:textFill>
                    </w:rPr>
                    <w:t>10</w:t>
                  </w:r>
                </w:p>
              </w:tc>
              <w:tc>
                <w:tcPr>
                  <w:tcW w:w="3972" w:type="dxa"/>
                </w:tcPr>
                <w:p w14:paraId="346D1969">
                  <w:pPr>
                    <w:spacing w:after="0" w:line="276" w:lineRule="auto"/>
                    <w:jc w:val="both"/>
                    <w:rPr>
                      <w:rFonts w:cstheme="minorHAnsi"/>
                    </w:rPr>
                  </w:pPr>
                </w:p>
              </w:tc>
            </w:tr>
          </w:tbl>
          <w:p w14:paraId="3C2E088E">
            <w:pPr>
              <w:spacing w:after="0" w:line="276" w:lineRule="auto"/>
              <w:jc w:val="both"/>
              <w:rPr>
                <w:rFonts w:cstheme="minorHAnsi"/>
                <w:i/>
                <w:color w:val="FF0000"/>
              </w:rPr>
            </w:pPr>
          </w:p>
          <w:tbl>
            <w:tblPr>
              <w:tblStyle w:val="16"/>
              <w:tblW w:w="0" w:type="auto"/>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089D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vAlign w:val="bottom"/>
                </w:tcPr>
                <w:p w14:paraId="089D81B5">
                  <w:pPr>
                    <w:spacing w:after="0" w:line="276" w:lineRule="auto"/>
                    <w:jc w:val="both"/>
                    <w:rPr>
                      <w:rFonts w:cstheme="minorHAnsi"/>
                      <w:bCs/>
                      <w:i/>
                      <w:color w:val="FF0000"/>
                    </w:rPr>
                  </w:pPr>
                  <w:r>
                    <w:rPr>
                      <w:rFonts w:cstheme="minorHAnsi"/>
                      <w:bCs/>
                      <w:i/>
                      <w:color w:val="FF0000"/>
                    </w:rPr>
                    <w:t>New Admissions &amp; Drop-outs Status of (ZULFIQAR GBSS)</w:t>
                  </w:r>
                </w:p>
                <w:p w14:paraId="089D81B6">
                  <w:pPr>
                    <w:spacing w:after="0" w:line="276" w:lineRule="auto"/>
                    <w:jc w:val="both"/>
                    <w:rPr>
                      <w:rFonts w:cstheme="minorHAnsi"/>
                      <w:i/>
                      <w:color w:val="FF0000"/>
                    </w:rPr>
                  </w:pPr>
                  <w:r>
                    <w:rPr>
                      <w:rFonts w:cstheme="minorHAnsi"/>
                      <w:bCs/>
                      <w:i/>
                      <w:color w:val="FF0000"/>
                    </w:rPr>
                    <w:t>Disaggregated by Gender &amp; Grade</w:t>
                  </w:r>
                </w:p>
              </w:tc>
            </w:tr>
            <w:tr w14:paraId="089D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vAlign w:val="center"/>
                </w:tcPr>
                <w:p w14:paraId="089D81B8">
                  <w:pPr>
                    <w:spacing w:after="0" w:line="276" w:lineRule="auto"/>
                    <w:jc w:val="both"/>
                    <w:rPr>
                      <w:rFonts w:cstheme="minorHAnsi"/>
                      <w:b/>
                    </w:rPr>
                  </w:pPr>
                  <w:r>
                    <w:rPr>
                      <w:rFonts w:cstheme="minorHAnsi"/>
                      <w:b/>
                    </w:rPr>
                    <w:t>Grade</w:t>
                  </w:r>
                </w:p>
              </w:tc>
              <w:tc>
                <w:tcPr>
                  <w:tcW w:w="1938" w:type="dxa"/>
                  <w:gridSpan w:val="2"/>
                  <w:vAlign w:val="center"/>
                </w:tcPr>
                <w:p w14:paraId="089D81B9">
                  <w:pPr>
                    <w:spacing w:after="0" w:line="276" w:lineRule="auto"/>
                    <w:jc w:val="both"/>
                    <w:rPr>
                      <w:rFonts w:cstheme="minorHAnsi"/>
                      <w:b/>
                    </w:rPr>
                  </w:pPr>
                  <w:r>
                    <w:rPr>
                      <w:rFonts w:cstheme="minorHAnsi"/>
                      <w:b/>
                    </w:rPr>
                    <w:t>No. of New Admissions</w:t>
                  </w:r>
                </w:p>
              </w:tc>
              <w:tc>
                <w:tcPr>
                  <w:tcW w:w="1891" w:type="dxa"/>
                  <w:gridSpan w:val="2"/>
                  <w:vAlign w:val="center"/>
                </w:tcPr>
                <w:p w14:paraId="089D81BA">
                  <w:pPr>
                    <w:spacing w:after="0" w:line="276" w:lineRule="auto"/>
                    <w:jc w:val="both"/>
                    <w:rPr>
                      <w:rFonts w:cstheme="minorHAnsi"/>
                      <w:b/>
                    </w:rPr>
                  </w:pPr>
                  <w:r>
                    <w:rPr>
                      <w:rFonts w:cstheme="minorHAnsi"/>
                      <w:b/>
                    </w:rPr>
                    <w:t>No. of dropouts</w:t>
                  </w:r>
                </w:p>
              </w:tc>
              <w:tc>
                <w:tcPr>
                  <w:tcW w:w="3972" w:type="dxa"/>
                  <w:vMerge w:val="restart"/>
                  <w:vAlign w:val="center"/>
                </w:tcPr>
                <w:p w14:paraId="089D81BB">
                  <w:pPr>
                    <w:spacing w:after="0" w:line="276" w:lineRule="auto"/>
                    <w:jc w:val="both"/>
                    <w:rPr>
                      <w:rFonts w:cstheme="minorHAnsi"/>
                      <w:b/>
                    </w:rPr>
                  </w:pPr>
                  <w:r>
                    <w:rPr>
                      <w:rFonts w:cstheme="minorHAnsi"/>
                      <w:b/>
                    </w:rPr>
                    <w:t>Reason of high drop outs (If applicable)</w:t>
                  </w:r>
                </w:p>
              </w:tc>
            </w:tr>
            <w:tr w14:paraId="089D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24" w:type="dxa"/>
                  <w:vMerge w:val="continue"/>
                </w:tcPr>
                <w:p w14:paraId="089D81BD">
                  <w:pPr>
                    <w:spacing w:after="0" w:line="276" w:lineRule="auto"/>
                    <w:jc w:val="both"/>
                    <w:rPr>
                      <w:rFonts w:cstheme="minorHAnsi"/>
                      <w:i/>
                    </w:rPr>
                  </w:pPr>
                </w:p>
              </w:tc>
              <w:tc>
                <w:tcPr>
                  <w:tcW w:w="999" w:type="dxa"/>
                  <w:shd w:val="clear" w:color="auto" w:fill="FFFF00"/>
                </w:tcPr>
                <w:p w14:paraId="089D81BE">
                  <w:pPr>
                    <w:spacing w:after="0" w:line="276" w:lineRule="auto"/>
                    <w:jc w:val="center"/>
                    <w:rPr>
                      <w:rFonts w:cstheme="minorHAnsi"/>
                      <w:iCs/>
                    </w:rPr>
                  </w:pPr>
                  <w:r>
                    <w:rPr>
                      <w:rFonts w:cstheme="minorHAnsi"/>
                      <w:iCs/>
                    </w:rPr>
                    <w:t>Girls</w:t>
                  </w:r>
                </w:p>
              </w:tc>
              <w:tc>
                <w:tcPr>
                  <w:tcW w:w="939" w:type="dxa"/>
                  <w:shd w:val="clear" w:color="auto" w:fill="FFFF00"/>
                </w:tcPr>
                <w:p w14:paraId="089D81BF">
                  <w:pPr>
                    <w:spacing w:after="0" w:line="276" w:lineRule="auto"/>
                    <w:jc w:val="center"/>
                    <w:rPr>
                      <w:rFonts w:cstheme="minorHAnsi"/>
                      <w:iCs/>
                    </w:rPr>
                  </w:pPr>
                  <w:r>
                    <w:rPr>
                      <w:rFonts w:cstheme="minorHAnsi"/>
                      <w:iCs/>
                    </w:rPr>
                    <w:t>Boys</w:t>
                  </w:r>
                </w:p>
              </w:tc>
              <w:tc>
                <w:tcPr>
                  <w:tcW w:w="950" w:type="dxa"/>
                  <w:shd w:val="clear" w:color="auto" w:fill="FFFF00"/>
                </w:tcPr>
                <w:p w14:paraId="089D81C0">
                  <w:pPr>
                    <w:spacing w:after="0" w:line="276" w:lineRule="auto"/>
                    <w:jc w:val="center"/>
                    <w:rPr>
                      <w:rFonts w:cstheme="minorHAnsi"/>
                      <w:iCs/>
                    </w:rPr>
                  </w:pPr>
                  <w:r>
                    <w:rPr>
                      <w:rFonts w:cstheme="minorHAnsi"/>
                      <w:iCs/>
                    </w:rPr>
                    <w:t>Girls</w:t>
                  </w:r>
                </w:p>
              </w:tc>
              <w:tc>
                <w:tcPr>
                  <w:tcW w:w="941" w:type="dxa"/>
                  <w:shd w:val="clear" w:color="auto" w:fill="FFFF00"/>
                </w:tcPr>
                <w:p w14:paraId="089D81C1">
                  <w:pPr>
                    <w:spacing w:after="0" w:line="276" w:lineRule="auto"/>
                    <w:jc w:val="center"/>
                    <w:rPr>
                      <w:rFonts w:cstheme="minorHAnsi"/>
                      <w:iCs/>
                    </w:rPr>
                  </w:pPr>
                  <w:r>
                    <w:rPr>
                      <w:rFonts w:cstheme="minorHAnsi"/>
                      <w:iCs/>
                    </w:rPr>
                    <w:t>Boys</w:t>
                  </w:r>
                </w:p>
              </w:tc>
              <w:tc>
                <w:tcPr>
                  <w:tcW w:w="3972" w:type="dxa"/>
                  <w:vMerge w:val="continue"/>
                </w:tcPr>
                <w:p w14:paraId="089D81C2">
                  <w:pPr>
                    <w:spacing w:after="0" w:line="276" w:lineRule="auto"/>
                    <w:jc w:val="both"/>
                    <w:rPr>
                      <w:rFonts w:cstheme="minorHAnsi"/>
                      <w:i/>
                    </w:rPr>
                  </w:pPr>
                </w:p>
              </w:tc>
            </w:tr>
            <w:tr w14:paraId="089D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089D81C4">
                  <w:pPr>
                    <w:spacing w:line="276" w:lineRule="auto"/>
                    <w:textAlignment w:val="center"/>
                    <w:rPr>
                      <w:rFonts w:hint="default" w:cstheme="minorHAnsi"/>
                      <w:color w:val="0070C0"/>
                      <w:lang w:val="en-US"/>
                    </w:rPr>
                  </w:pPr>
                  <w:r>
                    <w:rPr>
                      <w:rFonts w:hint="default" w:cstheme="minorHAnsi"/>
                      <w:color w:val="0070C0"/>
                      <w:lang w:val="en-US"/>
                    </w:rPr>
                    <w:t>I</w:t>
                  </w:r>
                </w:p>
              </w:tc>
              <w:tc>
                <w:tcPr>
                  <w:tcW w:w="999" w:type="dxa"/>
                  <w:vAlign w:val="top"/>
                </w:tcPr>
                <w:p w14:paraId="089D81C5">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12</w:t>
                  </w:r>
                </w:p>
              </w:tc>
              <w:tc>
                <w:tcPr>
                  <w:tcW w:w="939" w:type="dxa"/>
                  <w:vAlign w:val="top"/>
                </w:tcPr>
                <w:p w14:paraId="089D81C6">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16</w:t>
                  </w:r>
                </w:p>
              </w:tc>
              <w:tc>
                <w:tcPr>
                  <w:tcW w:w="950" w:type="dxa"/>
                  <w:vAlign w:val="top"/>
                </w:tcPr>
                <w:p w14:paraId="089D81C7">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089D81C8">
                  <w:pPr>
                    <w:spacing w:after="0" w:line="276" w:lineRule="auto"/>
                    <w:jc w:val="center"/>
                    <w:rPr>
                      <w:rFonts w:cstheme="minorHAnsi"/>
                      <w:iCs/>
                      <w:color w:val="5B9BD5" w:themeColor="accent1"/>
                      <w14:textFill>
                        <w14:solidFill>
                          <w14:schemeClr w14:val="accent1"/>
                        </w14:solidFill>
                      </w14:textFill>
                    </w:rPr>
                  </w:pPr>
                </w:p>
              </w:tc>
              <w:tc>
                <w:tcPr>
                  <w:tcW w:w="3972" w:type="dxa"/>
                </w:tcPr>
                <w:p w14:paraId="089D81C9">
                  <w:pPr>
                    <w:spacing w:after="0" w:line="276" w:lineRule="auto"/>
                    <w:jc w:val="both"/>
                    <w:rPr>
                      <w:rFonts w:cstheme="minorHAnsi"/>
                      <w:i/>
                    </w:rPr>
                  </w:pPr>
                </w:p>
              </w:tc>
            </w:tr>
            <w:tr w14:paraId="089D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089D81CB">
                  <w:pPr>
                    <w:spacing w:line="276" w:lineRule="auto"/>
                    <w:textAlignment w:val="center"/>
                    <w:rPr>
                      <w:rFonts w:hint="default" w:cstheme="minorHAnsi"/>
                      <w:color w:val="0070C0"/>
                      <w:lang w:val="en-US"/>
                    </w:rPr>
                  </w:pPr>
                  <w:r>
                    <w:rPr>
                      <w:rFonts w:hint="default" w:cstheme="minorHAnsi"/>
                      <w:color w:val="0070C0"/>
                      <w:lang w:val="en-US"/>
                    </w:rPr>
                    <w:t>II</w:t>
                  </w:r>
                </w:p>
              </w:tc>
              <w:tc>
                <w:tcPr>
                  <w:tcW w:w="999" w:type="dxa"/>
                  <w:vAlign w:val="top"/>
                </w:tcPr>
                <w:p w14:paraId="089D81CC">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08</w:t>
                  </w:r>
                </w:p>
              </w:tc>
              <w:tc>
                <w:tcPr>
                  <w:tcW w:w="939" w:type="dxa"/>
                  <w:vAlign w:val="top"/>
                </w:tcPr>
                <w:p w14:paraId="089D81CD">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05</w:t>
                  </w:r>
                </w:p>
              </w:tc>
              <w:tc>
                <w:tcPr>
                  <w:tcW w:w="950" w:type="dxa"/>
                  <w:vAlign w:val="top"/>
                </w:tcPr>
                <w:p w14:paraId="089D81CE">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089D81CF">
                  <w:pPr>
                    <w:spacing w:after="0" w:line="276" w:lineRule="auto"/>
                    <w:jc w:val="center"/>
                    <w:rPr>
                      <w:rFonts w:cstheme="minorHAnsi"/>
                      <w:iCs/>
                      <w:color w:val="5B9BD5" w:themeColor="accent1"/>
                      <w14:textFill>
                        <w14:solidFill>
                          <w14:schemeClr w14:val="accent1"/>
                        </w14:solidFill>
                      </w14:textFill>
                    </w:rPr>
                  </w:pPr>
                </w:p>
              </w:tc>
              <w:tc>
                <w:tcPr>
                  <w:tcW w:w="3972" w:type="dxa"/>
                  <w:tcBorders>
                    <w:bottom w:val="single" w:color="auto" w:sz="4" w:space="0"/>
                  </w:tcBorders>
                </w:tcPr>
                <w:p w14:paraId="089D81D0">
                  <w:pPr>
                    <w:spacing w:after="0" w:line="276" w:lineRule="auto"/>
                    <w:jc w:val="both"/>
                    <w:rPr>
                      <w:rFonts w:cstheme="minorHAnsi"/>
                      <w:i/>
                    </w:rPr>
                  </w:pPr>
                </w:p>
              </w:tc>
            </w:tr>
            <w:tr w14:paraId="089D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089D81D2">
                  <w:pPr>
                    <w:spacing w:line="276" w:lineRule="auto"/>
                    <w:textAlignment w:val="center"/>
                    <w:rPr>
                      <w:rFonts w:hint="default" w:cstheme="minorHAnsi"/>
                      <w:color w:val="0070C0"/>
                      <w:lang w:val="en-US"/>
                    </w:rPr>
                  </w:pPr>
                  <w:r>
                    <w:rPr>
                      <w:rFonts w:hint="default" w:cstheme="minorHAnsi"/>
                      <w:color w:val="0070C0"/>
                      <w:lang w:val="en-US"/>
                    </w:rPr>
                    <w:t>II</w:t>
                  </w:r>
                </w:p>
              </w:tc>
              <w:tc>
                <w:tcPr>
                  <w:tcW w:w="999" w:type="dxa"/>
                  <w:vAlign w:val="top"/>
                </w:tcPr>
                <w:p w14:paraId="089D81D3">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07</w:t>
                  </w:r>
                </w:p>
              </w:tc>
              <w:tc>
                <w:tcPr>
                  <w:tcW w:w="939" w:type="dxa"/>
                  <w:vAlign w:val="top"/>
                </w:tcPr>
                <w:p w14:paraId="089D81D4">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03</w:t>
                  </w:r>
                </w:p>
              </w:tc>
              <w:tc>
                <w:tcPr>
                  <w:tcW w:w="950" w:type="dxa"/>
                  <w:vAlign w:val="top"/>
                </w:tcPr>
                <w:p w14:paraId="089D81D5">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089D81D6">
                  <w:pPr>
                    <w:spacing w:after="0" w:line="276" w:lineRule="auto"/>
                    <w:jc w:val="center"/>
                    <w:rPr>
                      <w:rFonts w:cstheme="minorHAnsi"/>
                      <w:iCs/>
                      <w:color w:val="5B9BD5" w:themeColor="accent1"/>
                      <w14:textFill>
                        <w14:solidFill>
                          <w14:schemeClr w14:val="accent1"/>
                        </w14:solidFill>
                      </w14:textFill>
                    </w:rPr>
                  </w:pPr>
                </w:p>
              </w:tc>
              <w:tc>
                <w:tcPr>
                  <w:tcW w:w="3972" w:type="dxa"/>
                </w:tcPr>
                <w:p w14:paraId="089D81D7">
                  <w:pPr>
                    <w:spacing w:after="0" w:line="276" w:lineRule="auto"/>
                    <w:jc w:val="both"/>
                    <w:rPr>
                      <w:rFonts w:cstheme="minorHAnsi"/>
                      <w:i/>
                    </w:rPr>
                  </w:pPr>
                </w:p>
              </w:tc>
            </w:tr>
            <w:tr w14:paraId="089D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089D81D9">
                  <w:pPr>
                    <w:spacing w:line="276" w:lineRule="auto"/>
                    <w:textAlignment w:val="center"/>
                    <w:rPr>
                      <w:rFonts w:hint="default" w:cstheme="minorHAnsi"/>
                      <w:color w:val="0070C0"/>
                      <w:lang w:val="en-US"/>
                    </w:rPr>
                  </w:pPr>
                  <w:r>
                    <w:rPr>
                      <w:rFonts w:hint="default" w:cstheme="minorHAnsi"/>
                      <w:color w:val="0070C0"/>
                      <w:lang w:val="en-US"/>
                    </w:rPr>
                    <w:t>IV</w:t>
                  </w:r>
                </w:p>
              </w:tc>
              <w:tc>
                <w:tcPr>
                  <w:tcW w:w="999" w:type="dxa"/>
                  <w:vAlign w:val="top"/>
                </w:tcPr>
                <w:p w14:paraId="089D81DA">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03</w:t>
                  </w:r>
                </w:p>
              </w:tc>
              <w:tc>
                <w:tcPr>
                  <w:tcW w:w="939" w:type="dxa"/>
                  <w:vAlign w:val="top"/>
                </w:tcPr>
                <w:p w14:paraId="089D81DB">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06</w:t>
                  </w:r>
                </w:p>
              </w:tc>
              <w:tc>
                <w:tcPr>
                  <w:tcW w:w="950" w:type="dxa"/>
                  <w:vAlign w:val="top"/>
                </w:tcPr>
                <w:p w14:paraId="089D81DC">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089D81DD">
                  <w:pPr>
                    <w:spacing w:after="0" w:line="276" w:lineRule="auto"/>
                    <w:jc w:val="center"/>
                    <w:rPr>
                      <w:rFonts w:cstheme="minorHAnsi"/>
                      <w:iCs/>
                      <w:color w:val="5B9BD5" w:themeColor="accent1"/>
                      <w14:textFill>
                        <w14:solidFill>
                          <w14:schemeClr w14:val="accent1"/>
                        </w14:solidFill>
                      </w14:textFill>
                    </w:rPr>
                  </w:pPr>
                </w:p>
              </w:tc>
              <w:tc>
                <w:tcPr>
                  <w:tcW w:w="3972" w:type="dxa"/>
                </w:tcPr>
                <w:p w14:paraId="089D81DE">
                  <w:pPr>
                    <w:spacing w:after="0" w:line="276" w:lineRule="auto"/>
                    <w:jc w:val="both"/>
                    <w:rPr>
                      <w:rFonts w:cstheme="minorHAnsi"/>
                      <w:i/>
                    </w:rPr>
                  </w:pPr>
                </w:p>
              </w:tc>
            </w:tr>
            <w:tr w14:paraId="089D8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089D81E0">
                  <w:pPr>
                    <w:spacing w:line="276" w:lineRule="auto"/>
                    <w:textAlignment w:val="center"/>
                    <w:rPr>
                      <w:rFonts w:hint="default" w:cstheme="minorHAnsi"/>
                      <w:color w:val="0070C0"/>
                      <w:lang w:val="en-US"/>
                    </w:rPr>
                  </w:pPr>
                  <w:r>
                    <w:rPr>
                      <w:rFonts w:hint="default" w:cstheme="minorHAnsi"/>
                      <w:color w:val="0070C0"/>
                      <w:lang w:val="en-US"/>
                    </w:rPr>
                    <w:t>V</w:t>
                  </w:r>
                </w:p>
              </w:tc>
              <w:tc>
                <w:tcPr>
                  <w:tcW w:w="999" w:type="dxa"/>
                  <w:vAlign w:val="top"/>
                </w:tcPr>
                <w:p w14:paraId="089D81E1">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05</w:t>
                  </w:r>
                </w:p>
              </w:tc>
              <w:tc>
                <w:tcPr>
                  <w:tcW w:w="939" w:type="dxa"/>
                  <w:vAlign w:val="top"/>
                </w:tcPr>
                <w:p w14:paraId="089D81E2">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04</w:t>
                  </w:r>
                </w:p>
              </w:tc>
              <w:tc>
                <w:tcPr>
                  <w:tcW w:w="950" w:type="dxa"/>
                  <w:vAlign w:val="top"/>
                </w:tcPr>
                <w:p w14:paraId="089D81E3">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089D81E4">
                  <w:pPr>
                    <w:spacing w:after="0" w:line="276" w:lineRule="auto"/>
                    <w:jc w:val="center"/>
                    <w:rPr>
                      <w:rFonts w:cstheme="minorHAnsi"/>
                      <w:iCs/>
                      <w:color w:val="5B9BD5" w:themeColor="accent1"/>
                      <w14:textFill>
                        <w14:solidFill>
                          <w14:schemeClr w14:val="accent1"/>
                        </w14:solidFill>
                      </w14:textFill>
                    </w:rPr>
                  </w:pPr>
                </w:p>
              </w:tc>
              <w:tc>
                <w:tcPr>
                  <w:tcW w:w="3972" w:type="dxa"/>
                </w:tcPr>
                <w:p w14:paraId="089D81E5">
                  <w:pPr>
                    <w:spacing w:after="0" w:line="276" w:lineRule="auto"/>
                    <w:jc w:val="both"/>
                    <w:rPr>
                      <w:rFonts w:cstheme="minorHAnsi"/>
                      <w:i/>
                    </w:rPr>
                  </w:pPr>
                </w:p>
              </w:tc>
            </w:tr>
            <w:tr w14:paraId="070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2EF8BA4A">
                  <w:pPr>
                    <w:spacing w:line="276" w:lineRule="auto"/>
                    <w:textAlignment w:val="center"/>
                    <w:rPr>
                      <w:rFonts w:hint="default" w:cstheme="minorHAnsi"/>
                      <w:color w:val="0070C0"/>
                      <w:lang w:val="en-US"/>
                    </w:rPr>
                  </w:pPr>
                  <w:r>
                    <w:rPr>
                      <w:rFonts w:hint="default" w:cstheme="minorHAnsi"/>
                      <w:color w:val="0070C0"/>
                      <w:lang w:val="en-US"/>
                    </w:rPr>
                    <w:t>VI</w:t>
                  </w:r>
                </w:p>
              </w:tc>
              <w:tc>
                <w:tcPr>
                  <w:tcW w:w="999" w:type="dxa"/>
                  <w:vAlign w:val="top"/>
                </w:tcPr>
                <w:p w14:paraId="2F7011B8">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03</w:t>
                  </w:r>
                </w:p>
              </w:tc>
              <w:tc>
                <w:tcPr>
                  <w:tcW w:w="939" w:type="dxa"/>
                  <w:vAlign w:val="top"/>
                </w:tcPr>
                <w:p w14:paraId="300877D3">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02</w:t>
                  </w:r>
                </w:p>
              </w:tc>
              <w:tc>
                <w:tcPr>
                  <w:tcW w:w="950" w:type="dxa"/>
                  <w:vAlign w:val="top"/>
                </w:tcPr>
                <w:p w14:paraId="001FF87D">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23FAE85D">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43</w:t>
                  </w:r>
                </w:p>
              </w:tc>
              <w:tc>
                <w:tcPr>
                  <w:tcW w:w="3972" w:type="dxa"/>
                </w:tcPr>
                <w:p w14:paraId="40488EAC">
                  <w:pPr>
                    <w:spacing w:after="0" w:line="276" w:lineRule="auto"/>
                    <w:jc w:val="both"/>
                    <w:rPr>
                      <w:rFonts w:cstheme="minorHAnsi"/>
                      <w:i/>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ZULFIQAR Shifted in sec 14 orangi town</w:t>
                  </w:r>
                </w:p>
              </w:tc>
            </w:tr>
            <w:tr w14:paraId="2A53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4D18EB97">
                  <w:pPr>
                    <w:spacing w:line="276" w:lineRule="auto"/>
                    <w:textAlignment w:val="center"/>
                    <w:rPr>
                      <w:rFonts w:hint="default" w:cstheme="minorHAnsi"/>
                      <w:color w:val="0070C0"/>
                      <w:lang w:val="en-US"/>
                    </w:rPr>
                  </w:pPr>
                  <w:r>
                    <w:rPr>
                      <w:rFonts w:hint="default" w:cstheme="minorHAnsi"/>
                      <w:color w:val="0070C0"/>
                      <w:lang w:val="en-US"/>
                    </w:rPr>
                    <w:t>VII</w:t>
                  </w:r>
                </w:p>
              </w:tc>
              <w:tc>
                <w:tcPr>
                  <w:tcW w:w="999" w:type="dxa"/>
                  <w:vAlign w:val="top"/>
                </w:tcPr>
                <w:p w14:paraId="03F304B1">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04</w:t>
                  </w:r>
                </w:p>
              </w:tc>
              <w:tc>
                <w:tcPr>
                  <w:tcW w:w="939" w:type="dxa"/>
                  <w:vAlign w:val="top"/>
                </w:tcPr>
                <w:p w14:paraId="31FFE7B8">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05</w:t>
                  </w:r>
                </w:p>
              </w:tc>
              <w:tc>
                <w:tcPr>
                  <w:tcW w:w="950" w:type="dxa"/>
                  <w:vAlign w:val="top"/>
                </w:tcPr>
                <w:p w14:paraId="3DCF9D54">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07046A69">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46</w:t>
                  </w:r>
                </w:p>
              </w:tc>
              <w:tc>
                <w:tcPr>
                  <w:tcW w:w="3972" w:type="dxa"/>
                </w:tcPr>
                <w:p w14:paraId="4BF5BEA6">
                  <w:pPr>
                    <w:spacing w:after="0" w:line="276" w:lineRule="auto"/>
                    <w:jc w:val="both"/>
                    <w:rPr>
                      <w:rFonts w:cstheme="minorHAnsi"/>
                      <w:i/>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ZULFIQAR Shifted in sec 14 orangi town</w:t>
                  </w:r>
                </w:p>
              </w:tc>
            </w:tr>
            <w:tr w14:paraId="48D4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3418424E">
                  <w:pPr>
                    <w:spacing w:line="276" w:lineRule="auto"/>
                    <w:textAlignment w:val="center"/>
                    <w:rPr>
                      <w:rFonts w:hint="default" w:cstheme="minorHAnsi"/>
                      <w:color w:val="0070C0"/>
                      <w:lang w:val="en-US"/>
                    </w:rPr>
                  </w:pPr>
                  <w:r>
                    <w:rPr>
                      <w:rFonts w:hint="default" w:cstheme="minorHAnsi"/>
                      <w:color w:val="0070C0"/>
                      <w:lang w:val="en-US"/>
                    </w:rPr>
                    <w:t>VII</w:t>
                  </w:r>
                </w:p>
              </w:tc>
              <w:tc>
                <w:tcPr>
                  <w:tcW w:w="999" w:type="dxa"/>
                  <w:vAlign w:val="top"/>
                </w:tcPr>
                <w:p w14:paraId="16C21E84">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07</w:t>
                  </w:r>
                </w:p>
              </w:tc>
              <w:tc>
                <w:tcPr>
                  <w:tcW w:w="939" w:type="dxa"/>
                  <w:vAlign w:val="top"/>
                </w:tcPr>
                <w:p w14:paraId="33234A34">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___</w:t>
                  </w:r>
                </w:p>
              </w:tc>
              <w:tc>
                <w:tcPr>
                  <w:tcW w:w="950" w:type="dxa"/>
                  <w:vAlign w:val="top"/>
                </w:tcPr>
                <w:p w14:paraId="6CA384BD">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40243351">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36</w:t>
                  </w:r>
                </w:p>
              </w:tc>
              <w:tc>
                <w:tcPr>
                  <w:tcW w:w="3972" w:type="dxa"/>
                </w:tcPr>
                <w:p w14:paraId="0A7CD8AA">
                  <w:pPr>
                    <w:spacing w:after="0" w:line="276" w:lineRule="auto"/>
                    <w:jc w:val="both"/>
                    <w:rPr>
                      <w:rFonts w:cstheme="minorHAnsi"/>
                      <w:i/>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ZULFIQAR Shifted in sec 14 orangi town</w:t>
                  </w:r>
                </w:p>
              </w:tc>
            </w:tr>
            <w:tr w14:paraId="577D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46521497">
                  <w:pPr>
                    <w:spacing w:line="276" w:lineRule="auto"/>
                    <w:textAlignment w:val="center"/>
                    <w:rPr>
                      <w:rFonts w:hint="default" w:cstheme="minorHAnsi"/>
                      <w:color w:val="0070C0"/>
                      <w:lang w:val="en-US"/>
                    </w:rPr>
                  </w:pPr>
                  <w:r>
                    <w:rPr>
                      <w:rFonts w:hint="default" w:cstheme="minorHAnsi"/>
                      <w:color w:val="0070C0"/>
                      <w:lang w:val="en-US"/>
                    </w:rPr>
                    <w:t>IX</w:t>
                  </w:r>
                </w:p>
              </w:tc>
              <w:tc>
                <w:tcPr>
                  <w:tcW w:w="999" w:type="dxa"/>
                  <w:vAlign w:val="top"/>
                </w:tcPr>
                <w:p w14:paraId="4881BAF3">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03</w:t>
                  </w:r>
                </w:p>
              </w:tc>
              <w:tc>
                <w:tcPr>
                  <w:tcW w:w="939" w:type="dxa"/>
                  <w:vAlign w:val="top"/>
                </w:tcPr>
                <w:p w14:paraId="73D7590D">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10</w:t>
                  </w:r>
                </w:p>
              </w:tc>
              <w:tc>
                <w:tcPr>
                  <w:tcW w:w="950" w:type="dxa"/>
                  <w:vAlign w:val="top"/>
                </w:tcPr>
                <w:p w14:paraId="1B0C2902">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49F6B8A8">
                  <w:pPr>
                    <w:spacing w:after="0" w:line="276" w:lineRule="auto"/>
                    <w:jc w:val="center"/>
                    <w:rPr>
                      <w:rFonts w:hint="default" w:cstheme="minorHAnsi"/>
                      <w:iCs/>
                      <w:color w:val="5B9BD5" w:themeColor="accent1"/>
                      <w:lang w:val="en-US"/>
                      <w14:textFill>
                        <w14:solidFill>
                          <w14:schemeClr w14:val="accent1"/>
                        </w14:solidFill>
                      </w14:textFill>
                    </w:rPr>
                  </w:pPr>
                </w:p>
              </w:tc>
              <w:tc>
                <w:tcPr>
                  <w:tcW w:w="3972" w:type="dxa"/>
                </w:tcPr>
                <w:p w14:paraId="7B10F76D">
                  <w:pPr>
                    <w:spacing w:after="0" w:line="276" w:lineRule="auto"/>
                    <w:jc w:val="both"/>
                    <w:rPr>
                      <w:rFonts w:cstheme="minorHAnsi"/>
                      <w:i/>
                    </w:rPr>
                  </w:pPr>
                </w:p>
              </w:tc>
            </w:tr>
            <w:tr w14:paraId="3CE1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6CD2607B">
                  <w:pPr>
                    <w:spacing w:line="276" w:lineRule="auto"/>
                    <w:textAlignment w:val="center"/>
                    <w:rPr>
                      <w:rFonts w:hint="default" w:cstheme="minorHAnsi"/>
                      <w:color w:val="0070C0"/>
                      <w:lang w:val="en-US"/>
                    </w:rPr>
                  </w:pPr>
                  <w:r>
                    <w:rPr>
                      <w:rFonts w:hint="default" w:cstheme="minorHAnsi"/>
                      <w:color w:val="0070C0"/>
                      <w:lang w:val="en-US"/>
                    </w:rPr>
                    <w:t>X</w:t>
                  </w:r>
                </w:p>
              </w:tc>
              <w:tc>
                <w:tcPr>
                  <w:tcW w:w="999" w:type="dxa"/>
                  <w:vAlign w:val="top"/>
                </w:tcPr>
                <w:p w14:paraId="4846D05E">
                  <w:pPr>
                    <w:spacing w:after="0" w:line="276" w:lineRule="auto"/>
                    <w:jc w:val="center"/>
                    <w:rPr>
                      <w:rFonts w:cstheme="minorHAnsi"/>
                      <w:i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___</w:t>
                  </w:r>
                </w:p>
              </w:tc>
              <w:tc>
                <w:tcPr>
                  <w:tcW w:w="939" w:type="dxa"/>
                  <w:vAlign w:val="top"/>
                </w:tcPr>
                <w:p w14:paraId="2810A2BD">
                  <w:pPr>
                    <w:spacing w:after="0" w:line="276" w:lineRule="auto"/>
                    <w:jc w:val="center"/>
                    <w:rPr>
                      <w:rFonts w:hint="default" w:cstheme="minorHAnsi"/>
                      <w:iCs/>
                      <w:color w:val="5B9BD5" w:themeColor="accent1"/>
                      <w:lang w:val="en-US"/>
                      <w14:textFill>
                        <w14:solidFill>
                          <w14:schemeClr w14:val="accent1"/>
                        </w14:solidFill>
                      </w14:textFill>
                    </w:rPr>
                  </w:pPr>
                  <w:r>
                    <w:rPr>
                      <w:rFonts w:cstheme="minorHAnsi"/>
                      <w:iCs/>
                      <w:color w:val="5B9BD5" w:themeColor="accent1"/>
                      <w14:textFill>
                        <w14:solidFill>
                          <w14:schemeClr w14:val="accent1"/>
                        </w14:solidFill>
                      </w14:textFill>
                    </w:rPr>
                    <w:t>___</w:t>
                  </w:r>
                </w:p>
              </w:tc>
              <w:tc>
                <w:tcPr>
                  <w:tcW w:w="950" w:type="dxa"/>
                  <w:vAlign w:val="top"/>
                </w:tcPr>
                <w:p w14:paraId="7438FDD5">
                  <w:pPr>
                    <w:spacing w:after="0" w:line="276" w:lineRule="auto"/>
                    <w:jc w:val="center"/>
                    <w:rPr>
                      <w:rFonts w:cstheme="minorHAnsi"/>
                      <w:iCs/>
                      <w:color w:val="5B9BD5" w:themeColor="accent1"/>
                      <w14:textFill>
                        <w14:solidFill>
                          <w14:schemeClr w14:val="accent1"/>
                        </w14:solidFill>
                      </w14:textFill>
                    </w:rPr>
                  </w:pPr>
                </w:p>
              </w:tc>
              <w:tc>
                <w:tcPr>
                  <w:tcW w:w="941" w:type="dxa"/>
                  <w:vAlign w:val="top"/>
                </w:tcPr>
                <w:p w14:paraId="7B264410">
                  <w:pPr>
                    <w:spacing w:after="0" w:line="276" w:lineRule="auto"/>
                    <w:jc w:val="center"/>
                    <w:rPr>
                      <w:rFonts w:hint="default" w:cstheme="minorHAnsi"/>
                      <w:iCs/>
                      <w:color w:val="5B9BD5" w:themeColor="accent1"/>
                      <w:lang w:val="en-US"/>
                      <w14:textFill>
                        <w14:solidFill>
                          <w14:schemeClr w14:val="accent1"/>
                        </w14:solidFill>
                      </w14:textFill>
                    </w:rPr>
                  </w:pPr>
                </w:p>
              </w:tc>
              <w:tc>
                <w:tcPr>
                  <w:tcW w:w="3972" w:type="dxa"/>
                </w:tcPr>
                <w:p w14:paraId="27BA555C">
                  <w:pPr>
                    <w:spacing w:after="0" w:line="276" w:lineRule="auto"/>
                    <w:jc w:val="both"/>
                    <w:rPr>
                      <w:rFonts w:cstheme="minorHAnsi"/>
                      <w:i/>
                    </w:rPr>
                  </w:pPr>
                </w:p>
              </w:tc>
            </w:tr>
            <w:tr w14:paraId="0984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7C2C99A0">
                  <w:pPr>
                    <w:spacing w:line="276" w:lineRule="auto"/>
                    <w:textAlignment w:val="center"/>
                    <w:rPr>
                      <w:rFonts w:hint="default" w:cstheme="minorHAnsi"/>
                      <w:color w:val="ED7D31" w:themeColor="accent2"/>
                      <w:lang w:val="en-US"/>
                      <w14:textFill>
                        <w14:solidFill>
                          <w14:schemeClr w14:val="accent2"/>
                        </w14:solidFill>
                      </w14:textFill>
                    </w:rPr>
                  </w:pPr>
                  <w:r>
                    <w:rPr>
                      <w:rFonts w:hint="default" w:cstheme="minorHAnsi"/>
                      <w:color w:val="ED7D31" w:themeColor="accent2"/>
                      <w:lang w:val="en-US"/>
                      <w14:textFill>
                        <w14:solidFill>
                          <w14:schemeClr w14:val="accent2"/>
                        </w14:solidFill>
                      </w14:textFill>
                    </w:rPr>
                    <w:t>tOTAL</w:t>
                  </w:r>
                </w:p>
              </w:tc>
              <w:tc>
                <w:tcPr>
                  <w:tcW w:w="999" w:type="dxa"/>
                  <w:vAlign w:val="top"/>
                </w:tcPr>
                <w:p w14:paraId="4028A140">
                  <w:pPr>
                    <w:spacing w:after="0" w:line="276" w:lineRule="auto"/>
                    <w:jc w:val="center"/>
                    <w:rPr>
                      <w:rFonts w:hint="default" w:cstheme="minorHAnsi"/>
                      <w:iCs/>
                      <w:color w:val="ED7D31" w:themeColor="accent2"/>
                      <w:lang w:val="en-US"/>
                      <w14:textFill>
                        <w14:solidFill>
                          <w14:schemeClr w14:val="accent2"/>
                        </w14:solidFill>
                      </w14:textFill>
                    </w:rPr>
                  </w:pPr>
                  <w:r>
                    <w:rPr>
                      <w:rFonts w:hint="default" w:cstheme="minorHAnsi"/>
                      <w:iCs/>
                      <w:color w:val="ED7D31" w:themeColor="accent2"/>
                      <w:lang w:val="en-US"/>
                      <w14:textFill>
                        <w14:solidFill>
                          <w14:schemeClr w14:val="accent2"/>
                        </w14:solidFill>
                      </w14:textFill>
                    </w:rPr>
                    <w:t>52</w:t>
                  </w:r>
                </w:p>
              </w:tc>
              <w:tc>
                <w:tcPr>
                  <w:tcW w:w="939" w:type="dxa"/>
                  <w:vAlign w:val="top"/>
                </w:tcPr>
                <w:p w14:paraId="7CCAB436">
                  <w:pPr>
                    <w:spacing w:after="0" w:line="276" w:lineRule="auto"/>
                    <w:jc w:val="center"/>
                    <w:rPr>
                      <w:rFonts w:hint="default" w:cstheme="minorHAnsi"/>
                      <w:iCs/>
                      <w:color w:val="ED7D31" w:themeColor="accent2"/>
                      <w:lang w:val="en-US"/>
                      <w14:textFill>
                        <w14:solidFill>
                          <w14:schemeClr w14:val="accent2"/>
                        </w14:solidFill>
                      </w14:textFill>
                    </w:rPr>
                  </w:pPr>
                  <w:r>
                    <w:rPr>
                      <w:rFonts w:hint="default" w:cstheme="minorHAnsi"/>
                      <w:iCs/>
                      <w:color w:val="ED7D31" w:themeColor="accent2"/>
                      <w:lang w:val="en-US"/>
                      <w14:textFill>
                        <w14:solidFill>
                          <w14:schemeClr w14:val="accent2"/>
                        </w14:solidFill>
                      </w14:textFill>
                    </w:rPr>
                    <w:t>51</w:t>
                  </w:r>
                </w:p>
              </w:tc>
              <w:tc>
                <w:tcPr>
                  <w:tcW w:w="950" w:type="dxa"/>
                  <w:vAlign w:val="top"/>
                </w:tcPr>
                <w:p w14:paraId="344768B8">
                  <w:pPr>
                    <w:spacing w:after="0" w:line="276" w:lineRule="auto"/>
                    <w:jc w:val="center"/>
                    <w:rPr>
                      <w:rFonts w:cstheme="minorHAnsi"/>
                      <w:iCs/>
                      <w:color w:val="ED7D31" w:themeColor="accent2"/>
                      <w14:textFill>
                        <w14:solidFill>
                          <w14:schemeClr w14:val="accent2"/>
                        </w14:solidFill>
                      </w14:textFill>
                    </w:rPr>
                  </w:pPr>
                </w:p>
              </w:tc>
              <w:tc>
                <w:tcPr>
                  <w:tcW w:w="941" w:type="dxa"/>
                  <w:vAlign w:val="top"/>
                </w:tcPr>
                <w:p w14:paraId="6FF86855">
                  <w:pPr>
                    <w:spacing w:after="0" w:line="276" w:lineRule="auto"/>
                    <w:jc w:val="center"/>
                    <w:rPr>
                      <w:rFonts w:hint="default" w:cstheme="minorHAnsi"/>
                      <w:iCs/>
                      <w:color w:val="ED7D31" w:themeColor="accent2"/>
                      <w:lang w:val="en-US"/>
                      <w14:textFill>
                        <w14:solidFill>
                          <w14:schemeClr w14:val="accent2"/>
                        </w14:solidFill>
                      </w14:textFill>
                    </w:rPr>
                  </w:pPr>
                  <w:r>
                    <w:rPr>
                      <w:rFonts w:hint="default" w:cstheme="minorHAnsi"/>
                      <w:iCs/>
                      <w:color w:val="ED7D31" w:themeColor="accent2"/>
                      <w:lang w:val="en-US"/>
                      <w14:textFill>
                        <w14:solidFill>
                          <w14:schemeClr w14:val="accent2"/>
                        </w14:solidFill>
                      </w14:textFill>
                    </w:rPr>
                    <w:t>125</w:t>
                  </w:r>
                </w:p>
              </w:tc>
              <w:tc>
                <w:tcPr>
                  <w:tcW w:w="3972" w:type="dxa"/>
                </w:tcPr>
                <w:p w14:paraId="54B33012">
                  <w:pPr>
                    <w:spacing w:after="0" w:line="276" w:lineRule="auto"/>
                    <w:jc w:val="both"/>
                    <w:rPr>
                      <w:rFonts w:cstheme="minorHAnsi"/>
                      <w:i/>
                    </w:rPr>
                  </w:pPr>
                </w:p>
              </w:tc>
            </w:tr>
          </w:tbl>
          <w:p w14:paraId="49985D62">
            <w:pPr>
              <w:spacing w:after="0" w:line="276" w:lineRule="auto"/>
              <w:jc w:val="both"/>
              <w:rPr>
                <w:rFonts w:cstheme="minorHAnsi"/>
                <w:i/>
                <w:color w:val="auto"/>
              </w:rPr>
            </w:pPr>
          </w:p>
          <w:p w14:paraId="6525FE69">
            <w:pPr>
              <w:spacing w:after="0" w:line="276" w:lineRule="auto"/>
              <w:jc w:val="both"/>
              <w:rPr>
                <w:rFonts w:cstheme="minorHAnsi"/>
                <w:i/>
                <w:color w:val="auto"/>
              </w:rPr>
            </w:pPr>
          </w:p>
          <w:tbl>
            <w:tblPr>
              <w:tblStyle w:val="16"/>
              <w:tblW w:w="0" w:type="auto"/>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972"/>
            </w:tblGrid>
            <w:tr w14:paraId="089D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5" w:type="dxa"/>
                  <w:gridSpan w:val="6"/>
                  <w:vAlign w:val="bottom"/>
                </w:tcPr>
                <w:p w14:paraId="089D81F6">
                  <w:pPr>
                    <w:spacing w:after="0" w:line="276" w:lineRule="auto"/>
                    <w:jc w:val="both"/>
                    <w:rPr>
                      <w:rFonts w:cstheme="minorHAnsi"/>
                      <w:bCs/>
                      <w:i/>
                      <w:color w:val="FF0000"/>
                    </w:rPr>
                  </w:pPr>
                  <w:r>
                    <w:rPr>
                      <w:rFonts w:cstheme="minorHAnsi"/>
                      <w:bCs/>
                      <w:i/>
                      <w:color w:val="FF0000"/>
                    </w:rPr>
                    <w:t>New Admissions &amp; Drop-outs Status of ( GGPS Qasba ST2)</w:t>
                  </w:r>
                </w:p>
                <w:p w14:paraId="089D81F7">
                  <w:pPr>
                    <w:spacing w:after="0" w:line="276" w:lineRule="auto"/>
                    <w:jc w:val="both"/>
                    <w:rPr>
                      <w:rFonts w:cstheme="minorHAnsi"/>
                      <w:i/>
                    </w:rPr>
                  </w:pPr>
                  <w:r>
                    <w:rPr>
                      <w:rFonts w:cstheme="minorHAnsi"/>
                      <w:bCs/>
                      <w:i/>
                      <w:color w:val="FF0000"/>
                    </w:rPr>
                    <w:t>Disaggregated by Gender &amp; Grade</w:t>
                  </w:r>
                </w:p>
              </w:tc>
            </w:tr>
            <w:tr w14:paraId="089D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vAlign w:val="center"/>
                </w:tcPr>
                <w:p w14:paraId="089D81F9">
                  <w:pPr>
                    <w:spacing w:after="0" w:line="276" w:lineRule="auto"/>
                    <w:jc w:val="both"/>
                    <w:rPr>
                      <w:rFonts w:cstheme="minorHAnsi"/>
                      <w:b/>
                    </w:rPr>
                  </w:pPr>
                  <w:r>
                    <w:rPr>
                      <w:rFonts w:cstheme="minorHAnsi"/>
                      <w:b/>
                    </w:rPr>
                    <w:t>Grade</w:t>
                  </w:r>
                </w:p>
              </w:tc>
              <w:tc>
                <w:tcPr>
                  <w:tcW w:w="1938" w:type="dxa"/>
                  <w:gridSpan w:val="2"/>
                  <w:vAlign w:val="center"/>
                </w:tcPr>
                <w:p w14:paraId="089D81FA">
                  <w:pPr>
                    <w:spacing w:after="0" w:line="276" w:lineRule="auto"/>
                    <w:jc w:val="both"/>
                    <w:rPr>
                      <w:rFonts w:cstheme="minorHAnsi"/>
                      <w:b/>
                    </w:rPr>
                  </w:pPr>
                  <w:r>
                    <w:rPr>
                      <w:rFonts w:cstheme="minorHAnsi"/>
                      <w:b/>
                    </w:rPr>
                    <w:t>No. of New Admissions</w:t>
                  </w:r>
                </w:p>
              </w:tc>
              <w:tc>
                <w:tcPr>
                  <w:tcW w:w="1891" w:type="dxa"/>
                  <w:gridSpan w:val="2"/>
                  <w:vAlign w:val="center"/>
                </w:tcPr>
                <w:p w14:paraId="089D81FB">
                  <w:pPr>
                    <w:spacing w:after="0" w:line="276" w:lineRule="auto"/>
                    <w:jc w:val="both"/>
                    <w:rPr>
                      <w:rFonts w:cstheme="minorHAnsi"/>
                      <w:b/>
                    </w:rPr>
                  </w:pPr>
                  <w:r>
                    <w:rPr>
                      <w:rFonts w:cstheme="minorHAnsi"/>
                      <w:b/>
                    </w:rPr>
                    <w:t>No. of dropouts</w:t>
                  </w:r>
                </w:p>
              </w:tc>
              <w:tc>
                <w:tcPr>
                  <w:tcW w:w="3972" w:type="dxa"/>
                  <w:vMerge w:val="restart"/>
                  <w:vAlign w:val="center"/>
                </w:tcPr>
                <w:p w14:paraId="089D81FC">
                  <w:pPr>
                    <w:spacing w:after="0" w:line="276" w:lineRule="auto"/>
                    <w:jc w:val="both"/>
                    <w:rPr>
                      <w:rFonts w:cstheme="minorHAnsi"/>
                      <w:b/>
                    </w:rPr>
                  </w:pPr>
                  <w:r>
                    <w:rPr>
                      <w:rFonts w:cstheme="minorHAnsi"/>
                      <w:b/>
                    </w:rPr>
                    <w:t>Reason of high drop outs (If applicable)</w:t>
                  </w:r>
                </w:p>
              </w:tc>
            </w:tr>
            <w:tr w14:paraId="089D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24" w:type="dxa"/>
                  <w:vMerge w:val="continue"/>
                </w:tcPr>
                <w:p w14:paraId="089D81FE">
                  <w:pPr>
                    <w:spacing w:after="0" w:line="276" w:lineRule="auto"/>
                    <w:jc w:val="both"/>
                    <w:rPr>
                      <w:rFonts w:cstheme="minorHAnsi"/>
                    </w:rPr>
                  </w:pPr>
                </w:p>
              </w:tc>
              <w:tc>
                <w:tcPr>
                  <w:tcW w:w="999" w:type="dxa"/>
                  <w:shd w:val="clear" w:color="auto" w:fill="FFFF00"/>
                </w:tcPr>
                <w:p w14:paraId="089D81FF">
                  <w:pPr>
                    <w:spacing w:after="0" w:line="276" w:lineRule="auto"/>
                    <w:jc w:val="center"/>
                    <w:rPr>
                      <w:rFonts w:cstheme="minorHAnsi"/>
                    </w:rPr>
                  </w:pPr>
                  <w:r>
                    <w:rPr>
                      <w:rFonts w:cstheme="minorHAnsi"/>
                    </w:rPr>
                    <w:t>Girls</w:t>
                  </w:r>
                </w:p>
              </w:tc>
              <w:tc>
                <w:tcPr>
                  <w:tcW w:w="939" w:type="dxa"/>
                  <w:shd w:val="clear" w:color="auto" w:fill="FFFF00"/>
                </w:tcPr>
                <w:p w14:paraId="089D8200">
                  <w:pPr>
                    <w:spacing w:after="0" w:line="276" w:lineRule="auto"/>
                    <w:jc w:val="center"/>
                    <w:rPr>
                      <w:rFonts w:cstheme="minorHAnsi"/>
                    </w:rPr>
                  </w:pPr>
                  <w:r>
                    <w:rPr>
                      <w:rFonts w:cstheme="minorHAnsi"/>
                    </w:rPr>
                    <w:t>Boys</w:t>
                  </w:r>
                </w:p>
              </w:tc>
              <w:tc>
                <w:tcPr>
                  <w:tcW w:w="950" w:type="dxa"/>
                  <w:shd w:val="clear" w:color="auto" w:fill="FFFF00"/>
                </w:tcPr>
                <w:p w14:paraId="089D8201">
                  <w:pPr>
                    <w:spacing w:after="0" w:line="276" w:lineRule="auto"/>
                    <w:jc w:val="center"/>
                    <w:rPr>
                      <w:rFonts w:cstheme="minorHAnsi"/>
                    </w:rPr>
                  </w:pPr>
                  <w:r>
                    <w:rPr>
                      <w:rFonts w:cstheme="minorHAnsi"/>
                    </w:rPr>
                    <w:t>Girls</w:t>
                  </w:r>
                </w:p>
              </w:tc>
              <w:tc>
                <w:tcPr>
                  <w:tcW w:w="941" w:type="dxa"/>
                  <w:shd w:val="clear" w:color="auto" w:fill="FFFF00"/>
                </w:tcPr>
                <w:p w14:paraId="089D8202">
                  <w:pPr>
                    <w:spacing w:after="0" w:line="276" w:lineRule="auto"/>
                    <w:jc w:val="center"/>
                    <w:rPr>
                      <w:rFonts w:cstheme="minorHAnsi"/>
                    </w:rPr>
                  </w:pPr>
                  <w:r>
                    <w:rPr>
                      <w:rFonts w:cstheme="minorHAnsi"/>
                    </w:rPr>
                    <w:t>Boys</w:t>
                  </w:r>
                </w:p>
              </w:tc>
              <w:tc>
                <w:tcPr>
                  <w:tcW w:w="3972" w:type="dxa"/>
                  <w:vMerge w:val="continue"/>
                </w:tcPr>
                <w:p w14:paraId="089D8203">
                  <w:pPr>
                    <w:spacing w:after="0" w:line="276" w:lineRule="auto"/>
                    <w:jc w:val="both"/>
                    <w:rPr>
                      <w:rFonts w:cstheme="minorHAnsi"/>
                    </w:rPr>
                  </w:pPr>
                </w:p>
              </w:tc>
            </w:tr>
            <w:tr w14:paraId="089D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05">
                  <w:pPr>
                    <w:spacing w:after="0" w:line="276" w:lineRule="auto"/>
                    <w:jc w:val="both"/>
                    <w:rPr>
                      <w:rFonts w:cstheme="minorHAnsi"/>
                      <w:color w:val="0070C0"/>
                    </w:rPr>
                  </w:pPr>
                  <w:r>
                    <w:rPr>
                      <w:rFonts w:cstheme="minorHAnsi"/>
                      <w:color w:val="0070C0"/>
                    </w:rPr>
                    <w:t>ECE</w:t>
                  </w:r>
                </w:p>
              </w:tc>
              <w:tc>
                <w:tcPr>
                  <w:tcW w:w="999" w:type="dxa"/>
                  <w:vAlign w:val="top"/>
                </w:tcPr>
                <w:p w14:paraId="089D820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08</w:t>
                  </w:r>
                </w:p>
              </w:tc>
              <w:tc>
                <w:tcPr>
                  <w:tcW w:w="939" w:type="dxa"/>
                  <w:vAlign w:val="top"/>
                </w:tcPr>
                <w:p w14:paraId="089D820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12</w:t>
                  </w:r>
                </w:p>
              </w:tc>
              <w:tc>
                <w:tcPr>
                  <w:tcW w:w="950" w:type="dxa"/>
                  <w:vAlign w:val="top"/>
                </w:tcPr>
                <w:p w14:paraId="089D820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41" w:type="dxa"/>
                  <w:vAlign w:val="top"/>
                </w:tcPr>
                <w:p w14:paraId="089D820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3972" w:type="dxa"/>
                </w:tcPr>
                <w:p w14:paraId="089D820A">
                  <w:pPr>
                    <w:spacing w:after="0" w:line="276" w:lineRule="auto"/>
                    <w:jc w:val="both"/>
                    <w:rPr>
                      <w:rFonts w:cstheme="minorHAnsi"/>
                    </w:rPr>
                  </w:pPr>
                </w:p>
              </w:tc>
            </w:tr>
            <w:tr w14:paraId="089D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0C">
                  <w:pPr>
                    <w:spacing w:after="0" w:line="276" w:lineRule="auto"/>
                    <w:jc w:val="both"/>
                    <w:rPr>
                      <w:rFonts w:cstheme="minorHAnsi"/>
                      <w:color w:val="0070C0"/>
                    </w:rPr>
                  </w:pPr>
                  <w:r>
                    <w:rPr>
                      <w:rFonts w:cstheme="minorHAnsi"/>
                      <w:color w:val="0070C0"/>
                    </w:rPr>
                    <w:t>I</w:t>
                  </w:r>
                </w:p>
              </w:tc>
              <w:tc>
                <w:tcPr>
                  <w:tcW w:w="999" w:type="dxa"/>
                  <w:vAlign w:val="top"/>
                </w:tcPr>
                <w:p w14:paraId="089D820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02</w:t>
                  </w:r>
                </w:p>
              </w:tc>
              <w:tc>
                <w:tcPr>
                  <w:tcW w:w="939" w:type="dxa"/>
                  <w:vAlign w:val="top"/>
                </w:tcPr>
                <w:p w14:paraId="089D820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05</w:t>
                  </w:r>
                </w:p>
              </w:tc>
              <w:tc>
                <w:tcPr>
                  <w:tcW w:w="950" w:type="dxa"/>
                  <w:vAlign w:val="top"/>
                </w:tcPr>
                <w:p w14:paraId="089D820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41" w:type="dxa"/>
                  <w:vAlign w:val="top"/>
                </w:tcPr>
                <w:p w14:paraId="089D821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3972" w:type="dxa"/>
                  <w:tcBorders>
                    <w:bottom w:val="single" w:color="auto" w:sz="4" w:space="0"/>
                  </w:tcBorders>
                </w:tcPr>
                <w:p w14:paraId="089D8211">
                  <w:pPr>
                    <w:spacing w:after="0" w:line="276" w:lineRule="auto"/>
                    <w:jc w:val="both"/>
                    <w:rPr>
                      <w:rFonts w:cstheme="minorHAnsi"/>
                    </w:rPr>
                  </w:pPr>
                </w:p>
              </w:tc>
            </w:tr>
            <w:tr w14:paraId="089D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13">
                  <w:pPr>
                    <w:spacing w:after="0" w:line="276" w:lineRule="auto"/>
                    <w:jc w:val="both"/>
                    <w:rPr>
                      <w:rFonts w:cstheme="minorHAnsi"/>
                      <w:color w:val="0070C0"/>
                    </w:rPr>
                  </w:pPr>
                  <w:r>
                    <w:rPr>
                      <w:rFonts w:cstheme="minorHAnsi"/>
                      <w:color w:val="0070C0"/>
                    </w:rPr>
                    <w:t>II</w:t>
                  </w:r>
                </w:p>
              </w:tc>
              <w:tc>
                <w:tcPr>
                  <w:tcW w:w="999" w:type="dxa"/>
                  <w:vAlign w:val="top"/>
                </w:tcPr>
                <w:p w14:paraId="089D821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06</w:t>
                  </w:r>
                </w:p>
              </w:tc>
              <w:tc>
                <w:tcPr>
                  <w:tcW w:w="939" w:type="dxa"/>
                  <w:vAlign w:val="top"/>
                </w:tcPr>
                <w:p w14:paraId="089D821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03</w:t>
                  </w:r>
                </w:p>
              </w:tc>
              <w:tc>
                <w:tcPr>
                  <w:tcW w:w="950" w:type="dxa"/>
                  <w:vAlign w:val="top"/>
                </w:tcPr>
                <w:p w14:paraId="089D821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41" w:type="dxa"/>
                  <w:vAlign w:val="top"/>
                </w:tcPr>
                <w:p w14:paraId="089D821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3972" w:type="dxa"/>
                </w:tcPr>
                <w:p w14:paraId="089D8218">
                  <w:pPr>
                    <w:spacing w:after="0" w:line="276" w:lineRule="auto"/>
                    <w:jc w:val="both"/>
                    <w:rPr>
                      <w:rFonts w:cstheme="minorHAnsi"/>
                    </w:rPr>
                  </w:pPr>
                </w:p>
              </w:tc>
            </w:tr>
            <w:tr w14:paraId="089D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1A">
                  <w:pPr>
                    <w:spacing w:after="0" w:line="276" w:lineRule="auto"/>
                    <w:jc w:val="both"/>
                    <w:rPr>
                      <w:rFonts w:cstheme="minorHAnsi"/>
                      <w:color w:val="0070C0"/>
                    </w:rPr>
                  </w:pPr>
                  <w:r>
                    <w:rPr>
                      <w:rFonts w:cstheme="minorHAnsi"/>
                      <w:color w:val="0070C0"/>
                    </w:rPr>
                    <w:t>III</w:t>
                  </w:r>
                </w:p>
              </w:tc>
              <w:tc>
                <w:tcPr>
                  <w:tcW w:w="999" w:type="dxa"/>
                  <w:vAlign w:val="top"/>
                </w:tcPr>
                <w:p w14:paraId="089D821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39" w:type="dxa"/>
                  <w:vAlign w:val="top"/>
                </w:tcPr>
                <w:p w14:paraId="089D821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03</w:t>
                  </w:r>
                </w:p>
              </w:tc>
              <w:tc>
                <w:tcPr>
                  <w:tcW w:w="950" w:type="dxa"/>
                  <w:vAlign w:val="top"/>
                </w:tcPr>
                <w:p w14:paraId="089D821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02</w:t>
                  </w:r>
                </w:p>
              </w:tc>
              <w:tc>
                <w:tcPr>
                  <w:tcW w:w="941" w:type="dxa"/>
                  <w:vAlign w:val="top"/>
                </w:tcPr>
                <w:p w14:paraId="089D821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__</w:t>
                  </w:r>
                </w:p>
              </w:tc>
              <w:tc>
                <w:tcPr>
                  <w:tcW w:w="3972" w:type="dxa"/>
                </w:tcPr>
                <w:p w14:paraId="089D821F">
                  <w:pPr>
                    <w:spacing w:after="0" w:line="276" w:lineRule="auto"/>
                    <w:jc w:val="both"/>
                    <w:rPr>
                      <w:rFonts w:cstheme="minorHAnsi"/>
                    </w:rPr>
                  </w:pPr>
                </w:p>
              </w:tc>
            </w:tr>
            <w:tr w14:paraId="089D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21">
                  <w:pPr>
                    <w:spacing w:after="0" w:line="276" w:lineRule="auto"/>
                    <w:jc w:val="both"/>
                    <w:rPr>
                      <w:rFonts w:cstheme="minorHAnsi"/>
                      <w:color w:val="0070C0"/>
                    </w:rPr>
                  </w:pPr>
                  <w:r>
                    <w:rPr>
                      <w:rFonts w:cstheme="minorHAnsi"/>
                      <w:color w:val="0070C0"/>
                    </w:rPr>
                    <w:t>IV</w:t>
                  </w:r>
                </w:p>
              </w:tc>
              <w:tc>
                <w:tcPr>
                  <w:tcW w:w="999" w:type="dxa"/>
                  <w:vAlign w:val="top"/>
                </w:tcPr>
                <w:p w14:paraId="089D822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02</w:t>
                  </w:r>
                </w:p>
              </w:tc>
              <w:tc>
                <w:tcPr>
                  <w:tcW w:w="939" w:type="dxa"/>
                  <w:vAlign w:val="top"/>
                </w:tcPr>
                <w:p w14:paraId="089D822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50" w:type="dxa"/>
                  <w:vAlign w:val="top"/>
                </w:tcPr>
                <w:p w14:paraId="089D822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41" w:type="dxa"/>
                  <w:vAlign w:val="top"/>
                </w:tcPr>
                <w:p w14:paraId="089D822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07</w:t>
                  </w:r>
                </w:p>
              </w:tc>
              <w:tc>
                <w:tcPr>
                  <w:tcW w:w="3972" w:type="dxa"/>
                </w:tcPr>
                <w:p w14:paraId="089D8226">
                  <w:pPr>
                    <w:spacing w:after="0" w:line="276" w:lineRule="auto"/>
                    <w:jc w:val="both"/>
                    <w:rPr>
                      <w:rFonts w:cstheme="minorHAnsi"/>
                    </w:rPr>
                  </w:pPr>
                </w:p>
              </w:tc>
            </w:tr>
            <w:tr w14:paraId="089D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28">
                  <w:pPr>
                    <w:spacing w:after="0" w:line="276" w:lineRule="auto"/>
                    <w:jc w:val="both"/>
                    <w:rPr>
                      <w:rFonts w:cstheme="minorHAnsi"/>
                      <w:color w:val="0070C0"/>
                    </w:rPr>
                  </w:pPr>
                  <w:r>
                    <w:rPr>
                      <w:rFonts w:cstheme="minorHAnsi"/>
                      <w:color w:val="0070C0"/>
                    </w:rPr>
                    <w:t>V</w:t>
                  </w:r>
                </w:p>
              </w:tc>
              <w:tc>
                <w:tcPr>
                  <w:tcW w:w="999" w:type="dxa"/>
                  <w:vAlign w:val="top"/>
                </w:tcPr>
                <w:p w14:paraId="089D822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01</w:t>
                  </w:r>
                </w:p>
              </w:tc>
              <w:tc>
                <w:tcPr>
                  <w:tcW w:w="939" w:type="dxa"/>
                  <w:vAlign w:val="top"/>
                </w:tcPr>
                <w:p w14:paraId="089D822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50" w:type="dxa"/>
                  <w:vAlign w:val="top"/>
                </w:tcPr>
                <w:p w14:paraId="089D822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w:t>
                  </w:r>
                </w:p>
              </w:tc>
              <w:tc>
                <w:tcPr>
                  <w:tcW w:w="941" w:type="dxa"/>
                  <w:vAlign w:val="top"/>
                </w:tcPr>
                <w:p w14:paraId="089D822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06</w:t>
                  </w:r>
                </w:p>
              </w:tc>
              <w:tc>
                <w:tcPr>
                  <w:tcW w:w="3972" w:type="dxa"/>
                </w:tcPr>
                <w:p w14:paraId="089D822D">
                  <w:pPr>
                    <w:spacing w:after="0" w:line="276" w:lineRule="auto"/>
                    <w:jc w:val="both"/>
                    <w:rPr>
                      <w:rFonts w:cstheme="minorHAnsi"/>
                    </w:rPr>
                  </w:pPr>
                </w:p>
              </w:tc>
            </w:tr>
            <w:tr w14:paraId="089D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4" w:type="dxa"/>
                </w:tcPr>
                <w:p w14:paraId="089D8236">
                  <w:pPr>
                    <w:spacing w:after="0" w:line="276" w:lineRule="auto"/>
                    <w:jc w:val="both"/>
                    <w:rPr>
                      <w:rFonts w:cstheme="minorHAnsi"/>
                      <w:color w:val="ED7D31" w:themeColor="accent2"/>
                      <w14:textFill>
                        <w14:solidFill>
                          <w14:schemeClr w14:val="accent2"/>
                        </w14:solidFill>
                      </w14:textFill>
                    </w:rPr>
                  </w:pPr>
                  <w:r>
                    <w:rPr>
                      <w:rFonts w:cstheme="minorHAnsi"/>
                      <w:color w:val="ED7D31" w:themeColor="accent2"/>
                      <w14:textFill>
                        <w14:solidFill>
                          <w14:schemeClr w14:val="accent2"/>
                        </w14:solidFill>
                      </w14:textFill>
                    </w:rPr>
                    <w:t>TOTAL</w:t>
                  </w:r>
                </w:p>
              </w:tc>
              <w:tc>
                <w:tcPr>
                  <w:tcW w:w="999" w:type="dxa"/>
                  <w:vAlign w:val="top"/>
                </w:tcPr>
                <w:p w14:paraId="089D8237">
                  <w:pPr>
                    <w:spacing w:after="0" w:line="276" w:lineRule="auto"/>
                    <w:jc w:val="center"/>
                    <w:rPr>
                      <w:rFonts w:cstheme="minorHAnsi"/>
                      <w:color w:val="ED7D31" w:themeColor="accent2"/>
                      <w14:textFill>
                        <w14:solidFill>
                          <w14:schemeClr w14:val="accent2"/>
                        </w14:solidFill>
                      </w14:textFill>
                    </w:rPr>
                  </w:pPr>
                  <w:r>
                    <w:rPr>
                      <w:rFonts w:cstheme="minorHAnsi"/>
                      <w:color w:val="ED7D31" w:themeColor="accent2"/>
                      <w14:textFill>
                        <w14:solidFill>
                          <w14:schemeClr w14:val="accent2"/>
                        </w14:solidFill>
                      </w14:textFill>
                    </w:rPr>
                    <w:t>19</w:t>
                  </w:r>
                </w:p>
              </w:tc>
              <w:tc>
                <w:tcPr>
                  <w:tcW w:w="939" w:type="dxa"/>
                  <w:vAlign w:val="top"/>
                </w:tcPr>
                <w:p w14:paraId="089D8238">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23</w:t>
                  </w:r>
                </w:p>
              </w:tc>
              <w:tc>
                <w:tcPr>
                  <w:tcW w:w="950" w:type="dxa"/>
                  <w:vAlign w:val="top"/>
                </w:tcPr>
                <w:p w14:paraId="089D8239">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02</w:t>
                  </w:r>
                </w:p>
              </w:tc>
              <w:tc>
                <w:tcPr>
                  <w:tcW w:w="941" w:type="dxa"/>
                  <w:vAlign w:val="top"/>
                </w:tcPr>
                <w:p w14:paraId="089D823A">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13</w:t>
                  </w:r>
                </w:p>
              </w:tc>
              <w:tc>
                <w:tcPr>
                  <w:tcW w:w="3972" w:type="dxa"/>
                </w:tcPr>
                <w:p w14:paraId="089D823B">
                  <w:pPr>
                    <w:spacing w:after="0" w:line="276" w:lineRule="auto"/>
                    <w:jc w:val="both"/>
                    <w:rPr>
                      <w:rFonts w:cstheme="minorHAnsi"/>
                    </w:rPr>
                  </w:pPr>
                </w:p>
              </w:tc>
            </w:tr>
          </w:tbl>
          <w:p w14:paraId="76DCCD41">
            <w:pPr>
              <w:spacing w:after="0" w:line="276" w:lineRule="auto"/>
              <w:jc w:val="both"/>
              <w:rPr>
                <w:rFonts w:cstheme="minorHAnsi"/>
                <w:i/>
                <w:color w:val="auto"/>
              </w:rPr>
            </w:pPr>
          </w:p>
          <w:tbl>
            <w:tblPr>
              <w:tblStyle w:val="16"/>
              <w:tblW w:w="0" w:type="auto"/>
              <w:tblInd w:w="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4"/>
              <w:gridCol w:w="999"/>
              <w:gridCol w:w="939"/>
              <w:gridCol w:w="950"/>
              <w:gridCol w:w="941"/>
              <w:gridCol w:w="3830"/>
            </w:tblGrid>
            <w:tr w14:paraId="089D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3" w:type="dxa"/>
                  <w:gridSpan w:val="6"/>
                  <w:vAlign w:val="bottom"/>
                </w:tcPr>
                <w:p w14:paraId="089D823E">
                  <w:pPr>
                    <w:spacing w:after="0" w:line="276" w:lineRule="auto"/>
                    <w:jc w:val="both"/>
                    <w:rPr>
                      <w:rFonts w:cstheme="minorHAnsi"/>
                      <w:bCs/>
                      <w:i/>
                      <w:color w:val="FF0000"/>
                    </w:rPr>
                  </w:pPr>
                  <w:r>
                    <w:rPr>
                      <w:rFonts w:cstheme="minorHAnsi"/>
                      <w:bCs/>
                      <w:i/>
                      <w:color w:val="FF0000"/>
                    </w:rPr>
                    <w:t>New Admissions &amp; Drop-outs Status of Cosmopolitan (Campus)</w:t>
                  </w:r>
                </w:p>
                <w:p w14:paraId="089D823F">
                  <w:pPr>
                    <w:spacing w:after="0" w:line="276" w:lineRule="auto"/>
                    <w:jc w:val="both"/>
                    <w:rPr>
                      <w:rFonts w:cstheme="minorHAnsi"/>
                      <w:i/>
                    </w:rPr>
                  </w:pPr>
                  <w:r>
                    <w:rPr>
                      <w:rFonts w:cstheme="minorHAnsi"/>
                      <w:bCs/>
                      <w:i/>
                      <w:color w:val="FF0000"/>
                    </w:rPr>
                    <w:t>Disaggregated by Gender &amp; Grade</w:t>
                  </w:r>
                </w:p>
              </w:tc>
            </w:tr>
            <w:tr w14:paraId="089D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24" w:type="dxa"/>
                  <w:vMerge w:val="restart"/>
                  <w:vAlign w:val="center"/>
                </w:tcPr>
                <w:p w14:paraId="089D8241">
                  <w:pPr>
                    <w:spacing w:after="0" w:line="276" w:lineRule="auto"/>
                    <w:jc w:val="both"/>
                    <w:rPr>
                      <w:rFonts w:cstheme="minorHAnsi"/>
                      <w:b/>
                    </w:rPr>
                  </w:pPr>
                  <w:r>
                    <w:rPr>
                      <w:rFonts w:cstheme="minorHAnsi"/>
                      <w:b/>
                    </w:rPr>
                    <w:t>Grade</w:t>
                  </w:r>
                </w:p>
              </w:tc>
              <w:tc>
                <w:tcPr>
                  <w:tcW w:w="1938" w:type="dxa"/>
                  <w:gridSpan w:val="2"/>
                  <w:vAlign w:val="center"/>
                </w:tcPr>
                <w:p w14:paraId="089D8242">
                  <w:pPr>
                    <w:spacing w:after="0" w:line="276" w:lineRule="auto"/>
                    <w:jc w:val="both"/>
                    <w:rPr>
                      <w:rFonts w:cstheme="minorHAnsi"/>
                      <w:b/>
                    </w:rPr>
                  </w:pPr>
                  <w:r>
                    <w:rPr>
                      <w:rFonts w:cstheme="minorHAnsi"/>
                      <w:b/>
                    </w:rPr>
                    <w:t>No. of New Admissions</w:t>
                  </w:r>
                </w:p>
              </w:tc>
              <w:tc>
                <w:tcPr>
                  <w:tcW w:w="1891" w:type="dxa"/>
                  <w:gridSpan w:val="2"/>
                  <w:vAlign w:val="center"/>
                </w:tcPr>
                <w:p w14:paraId="089D8243">
                  <w:pPr>
                    <w:spacing w:after="0" w:line="276" w:lineRule="auto"/>
                    <w:jc w:val="both"/>
                    <w:rPr>
                      <w:rFonts w:cstheme="minorHAnsi"/>
                      <w:b/>
                    </w:rPr>
                  </w:pPr>
                  <w:r>
                    <w:rPr>
                      <w:rFonts w:cstheme="minorHAnsi"/>
                      <w:b/>
                    </w:rPr>
                    <w:t>No. of dropouts</w:t>
                  </w:r>
                </w:p>
              </w:tc>
              <w:tc>
                <w:tcPr>
                  <w:tcW w:w="3830" w:type="dxa"/>
                  <w:vMerge w:val="restart"/>
                  <w:vAlign w:val="center"/>
                </w:tcPr>
                <w:p w14:paraId="089D8244">
                  <w:pPr>
                    <w:spacing w:after="0" w:line="276" w:lineRule="auto"/>
                    <w:jc w:val="both"/>
                    <w:rPr>
                      <w:rFonts w:cstheme="minorHAnsi"/>
                      <w:b/>
                    </w:rPr>
                  </w:pPr>
                  <w:r>
                    <w:rPr>
                      <w:rFonts w:cstheme="minorHAnsi"/>
                      <w:b/>
                    </w:rPr>
                    <w:t>Reason of high drop outs (If applicable)</w:t>
                  </w:r>
                </w:p>
              </w:tc>
            </w:tr>
            <w:tr w14:paraId="089D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224" w:type="dxa"/>
                  <w:vMerge w:val="continue"/>
                </w:tcPr>
                <w:p w14:paraId="089D8246">
                  <w:pPr>
                    <w:spacing w:after="0" w:line="276" w:lineRule="auto"/>
                    <w:jc w:val="both"/>
                    <w:rPr>
                      <w:rFonts w:cstheme="minorHAnsi"/>
                    </w:rPr>
                  </w:pPr>
                </w:p>
              </w:tc>
              <w:tc>
                <w:tcPr>
                  <w:tcW w:w="999" w:type="dxa"/>
                  <w:shd w:val="clear" w:color="auto" w:fill="FFFF00"/>
                </w:tcPr>
                <w:p w14:paraId="089D8247">
                  <w:pPr>
                    <w:spacing w:after="0" w:line="276" w:lineRule="auto"/>
                    <w:jc w:val="center"/>
                    <w:rPr>
                      <w:rFonts w:cstheme="minorHAnsi"/>
                    </w:rPr>
                  </w:pPr>
                  <w:r>
                    <w:rPr>
                      <w:rFonts w:cstheme="minorHAnsi"/>
                    </w:rPr>
                    <w:t>Girls</w:t>
                  </w:r>
                </w:p>
              </w:tc>
              <w:tc>
                <w:tcPr>
                  <w:tcW w:w="939" w:type="dxa"/>
                  <w:shd w:val="clear" w:color="auto" w:fill="FFFF00"/>
                </w:tcPr>
                <w:p w14:paraId="089D8248">
                  <w:pPr>
                    <w:spacing w:after="0" w:line="276" w:lineRule="auto"/>
                    <w:jc w:val="center"/>
                    <w:rPr>
                      <w:rFonts w:cstheme="minorHAnsi"/>
                    </w:rPr>
                  </w:pPr>
                  <w:r>
                    <w:rPr>
                      <w:rFonts w:cstheme="minorHAnsi"/>
                    </w:rPr>
                    <w:t>Boys</w:t>
                  </w:r>
                </w:p>
              </w:tc>
              <w:tc>
                <w:tcPr>
                  <w:tcW w:w="950" w:type="dxa"/>
                  <w:shd w:val="clear" w:color="auto" w:fill="FFFF00"/>
                </w:tcPr>
                <w:p w14:paraId="089D8249">
                  <w:pPr>
                    <w:spacing w:after="0" w:line="276" w:lineRule="auto"/>
                    <w:jc w:val="center"/>
                    <w:rPr>
                      <w:rFonts w:cstheme="minorHAnsi"/>
                    </w:rPr>
                  </w:pPr>
                  <w:r>
                    <w:rPr>
                      <w:rFonts w:cstheme="minorHAnsi"/>
                    </w:rPr>
                    <w:t>Girls</w:t>
                  </w:r>
                </w:p>
              </w:tc>
              <w:tc>
                <w:tcPr>
                  <w:tcW w:w="941" w:type="dxa"/>
                  <w:shd w:val="clear" w:color="auto" w:fill="FFFF00"/>
                </w:tcPr>
                <w:p w14:paraId="089D824A">
                  <w:pPr>
                    <w:spacing w:after="0" w:line="276" w:lineRule="auto"/>
                    <w:jc w:val="center"/>
                    <w:rPr>
                      <w:rFonts w:cstheme="minorHAnsi"/>
                    </w:rPr>
                  </w:pPr>
                  <w:r>
                    <w:rPr>
                      <w:rFonts w:cstheme="minorHAnsi"/>
                    </w:rPr>
                    <w:t>Boys</w:t>
                  </w:r>
                </w:p>
              </w:tc>
              <w:tc>
                <w:tcPr>
                  <w:tcW w:w="3830" w:type="dxa"/>
                  <w:vMerge w:val="continue"/>
                </w:tcPr>
                <w:p w14:paraId="089D824B">
                  <w:pPr>
                    <w:spacing w:after="0" w:line="276" w:lineRule="auto"/>
                    <w:jc w:val="both"/>
                    <w:rPr>
                      <w:rFonts w:cstheme="minorHAnsi"/>
                      <w:i/>
                    </w:rPr>
                  </w:pPr>
                </w:p>
              </w:tc>
            </w:tr>
            <w:tr w14:paraId="089D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4D">
                  <w:pPr>
                    <w:spacing w:after="0" w:line="276" w:lineRule="auto"/>
                    <w:jc w:val="both"/>
                    <w:rPr>
                      <w:rFonts w:cstheme="minorHAnsi"/>
                      <w:color w:val="0070C0"/>
                    </w:rPr>
                  </w:pPr>
                  <w:r>
                    <w:rPr>
                      <w:rFonts w:cstheme="minorHAnsi"/>
                      <w:color w:val="0070C0"/>
                    </w:rPr>
                    <w:t>ECE</w:t>
                  </w:r>
                </w:p>
              </w:tc>
              <w:tc>
                <w:tcPr>
                  <w:tcW w:w="999" w:type="dxa"/>
                  <w:vAlign w:val="top"/>
                </w:tcPr>
                <w:p w14:paraId="089D824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30</w:t>
                  </w:r>
                </w:p>
              </w:tc>
              <w:tc>
                <w:tcPr>
                  <w:tcW w:w="939" w:type="dxa"/>
                  <w:vAlign w:val="top"/>
                </w:tcPr>
                <w:p w14:paraId="089D824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__</w:t>
                  </w:r>
                </w:p>
              </w:tc>
              <w:tc>
                <w:tcPr>
                  <w:tcW w:w="950" w:type="dxa"/>
                  <w:vAlign w:val="top"/>
                </w:tcPr>
                <w:p w14:paraId="089D825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089D825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089D8252">
                  <w:pPr>
                    <w:spacing w:after="0" w:line="276" w:lineRule="auto"/>
                    <w:jc w:val="both"/>
                    <w:rPr>
                      <w:rFonts w:cstheme="minorHAnsi"/>
                      <w:i/>
                    </w:rPr>
                  </w:pPr>
                </w:p>
              </w:tc>
            </w:tr>
            <w:tr w14:paraId="089D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54">
                  <w:pPr>
                    <w:spacing w:after="0" w:line="276" w:lineRule="auto"/>
                    <w:jc w:val="both"/>
                    <w:rPr>
                      <w:rFonts w:cstheme="minorHAnsi"/>
                      <w:color w:val="0070C0"/>
                    </w:rPr>
                  </w:pPr>
                  <w:r>
                    <w:rPr>
                      <w:rFonts w:cstheme="minorHAnsi"/>
                      <w:color w:val="0070C0"/>
                    </w:rPr>
                    <w:t>I</w:t>
                  </w:r>
                </w:p>
              </w:tc>
              <w:tc>
                <w:tcPr>
                  <w:tcW w:w="999" w:type="dxa"/>
                  <w:vAlign w:val="top"/>
                </w:tcPr>
                <w:p w14:paraId="089D825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10</w:t>
                  </w:r>
                </w:p>
              </w:tc>
              <w:tc>
                <w:tcPr>
                  <w:tcW w:w="939" w:type="dxa"/>
                  <w:vAlign w:val="top"/>
                </w:tcPr>
                <w:p w14:paraId="089D825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07</w:t>
                  </w:r>
                </w:p>
              </w:tc>
              <w:tc>
                <w:tcPr>
                  <w:tcW w:w="950" w:type="dxa"/>
                  <w:vAlign w:val="top"/>
                </w:tcPr>
                <w:p w14:paraId="089D825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089D825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Borders>
                    <w:bottom w:val="single" w:color="auto" w:sz="4" w:space="0"/>
                  </w:tcBorders>
                </w:tcPr>
                <w:p w14:paraId="089D8259">
                  <w:pPr>
                    <w:spacing w:after="0" w:line="276" w:lineRule="auto"/>
                    <w:jc w:val="both"/>
                    <w:rPr>
                      <w:rFonts w:cstheme="minorHAnsi"/>
                      <w:i/>
                    </w:rPr>
                  </w:pPr>
                </w:p>
              </w:tc>
            </w:tr>
            <w:tr w14:paraId="089D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4" w:type="dxa"/>
                </w:tcPr>
                <w:p w14:paraId="089D825B">
                  <w:pPr>
                    <w:spacing w:after="0" w:line="276" w:lineRule="auto"/>
                    <w:jc w:val="both"/>
                    <w:rPr>
                      <w:rFonts w:cstheme="minorHAnsi"/>
                      <w:color w:val="0070C0"/>
                    </w:rPr>
                  </w:pPr>
                  <w:r>
                    <w:rPr>
                      <w:rFonts w:cstheme="minorHAnsi"/>
                      <w:color w:val="0070C0"/>
                    </w:rPr>
                    <w:t>II</w:t>
                  </w:r>
                </w:p>
              </w:tc>
              <w:tc>
                <w:tcPr>
                  <w:tcW w:w="999" w:type="dxa"/>
                  <w:vAlign w:val="top"/>
                </w:tcPr>
                <w:p w14:paraId="089D825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08</w:t>
                  </w:r>
                </w:p>
              </w:tc>
              <w:tc>
                <w:tcPr>
                  <w:tcW w:w="939" w:type="dxa"/>
                  <w:vAlign w:val="top"/>
                </w:tcPr>
                <w:p w14:paraId="089D825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04</w:t>
                  </w:r>
                </w:p>
              </w:tc>
              <w:tc>
                <w:tcPr>
                  <w:tcW w:w="950" w:type="dxa"/>
                  <w:vAlign w:val="top"/>
                </w:tcPr>
                <w:p w14:paraId="089D825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089D825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089D8260">
                  <w:pPr>
                    <w:spacing w:after="0" w:line="276" w:lineRule="auto"/>
                    <w:jc w:val="both"/>
                    <w:rPr>
                      <w:rFonts w:cstheme="minorHAnsi"/>
                      <w:i/>
                    </w:rPr>
                  </w:pPr>
                </w:p>
              </w:tc>
            </w:tr>
            <w:tr w14:paraId="0EF8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66FCAA38">
                  <w:pPr>
                    <w:spacing w:after="0" w:line="276" w:lineRule="auto"/>
                    <w:jc w:val="both"/>
                    <w:rPr>
                      <w:rFonts w:cstheme="minorHAnsi"/>
                      <w:color w:val="0070C0"/>
                    </w:rPr>
                  </w:pPr>
                  <w:r>
                    <w:rPr>
                      <w:rFonts w:cstheme="minorHAnsi"/>
                      <w:color w:val="0070C0"/>
                    </w:rPr>
                    <w:t>III</w:t>
                  </w:r>
                </w:p>
              </w:tc>
              <w:tc>
                <w:tcPr>
                  <w:tcW w:w="999" w:type="dxa"/>
                  <w:vAlign w:val="top"/>
                </w:tcPr>
                <w:p w14:paraId="061B091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10</w:t>
                  </w:r>
                </w:p>
              </w:tc>
              <w:tc>
                <w:tcPr>
                  <w:tcW w:w="939" w:type="dxa"/>
                  <w:vAlign w:val="top"/>
                </w:tcPr>
                <w:p w14:paraId="5638ED5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05</w:t>
                  </w:r>
                </w:p>
              </w:tc>
              <w:tc>
                <w:tcPr>
                  <w:tcW w:w="950" w:type="dxa"/>
                  <w:vAlign w:val="top"/>
                </w:tcPr>
                <w:p w14:paraId="60F69DC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700F3CA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13967AFC">
                  <w:pPr>
                    <w:spacing w:after="0" w:line="276" w:lineRule="auto"/>
                    <w:jc w:val="both"/>
                    <w:rPr>
                      <w:rFonts w:cstheme="minorHAnsi"/>
                      <w:i/>
                    </w:rPr>
                  </w:pPr>
                </w:p>
              </w:tc>
            </w:tr>
            <w:tr w14:paraId="4127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235A729E">
                  <w:pPr>
                    <w:spacing w:after="0" w:line="276" w:lineRule="auto"/>
                    <w:jc w:val="both"/>
                    <w:rPr>
                      <w:rFonts w:cstheme="minorHAnsi"/>
                      <w:color w:val="0070C0"/>
                    </w:rPr>
                  </w:pPr>
                  <w:r>
                    <w:rPr>
                      <w:rFonts w:cstheme="minorHAnsi"/>
                      <w:color w:val="0070C0"/>
                    </w:rPr>
                    <w:t>IV</w:t>
                  </w:r>
                </w:p>
              </w:tc>
              <w:tc>
                <w:tcPr>
                  <w:tcW w:w="999" w:type="dxa"/>
                  <w:vAlign w:val="top"/>
                </w:tcPr>
                <w:p w14:paraId="5FEBE7F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09</w:t>
                  </w:r>
                </w:p>
              </w:tc>
              <w:tc>
                <w:tcPr>
                  <w:tcW w:w="939" w:type="dxa"/>
                  <w:vAlign w:val="top"/>
                </w:tcPr>
                <w:p w14:paraId="782E12D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06</w:t>
                  </w:r>
                </w:p>
              </w:tc>
              <w:tc>
                <w:tcPr>
                  <w:tcW w:w="950" w:type="dxa"/>
                  <w:vAlign w:val="top"/>
                </w:tcPr>
                <w:p w14:paraId="1A96B45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2290C0B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01</w:t>
                  </w:r>
                </w:p>
              </w:tc>
              <w:tc>
                <w:tcPr>
                  <w:tcW w:w="3830" w:type="dxa"/>
                </w:tcPr>
                <w:p w14:paraId="263E5A9E">
                  <w:pPr>
                    <w:spacing w:after="0" w:line="276" w:lineRule="auto"/>
                    <w:jc w:val="both"/>
                    <w:rPr>
                      <w:rFonts w:cstheme="minorHAnsi"/>
                      <w:i/>
                    </w:rPr>
                  </w:pPr>
                </w:p>
              </w:tc>
            </w:tr>
            <w:tr w14:paraId="4074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60CAE3FB">
                  <w:pPr>
                    <w:spacing w:after="0" w:line="276" w:lineRule="auto"/>
                    <w:jc w:val="both"/>
                    <w:rPr>
                      <w:rFonts w:cstheme="minorHAnsi"/>
                      <w:color w:val="0070C0"/>
                    </w:rPr>
                  </w:pPr>
                  <w:r>
                    <w:rPr>
                      <w:rFonts w:cstheme="minorHAnsi"/>
                      <w:color w:val="0070C0"/>
                    </w:rPr>
                    <w:t>V</w:t>
                  </w:r>
                </w:p>
              </w:tc>
              <w:tc>
                <w:tcPr>
                  <w:tcW w:w="999" w:type="dxa"/>
                  <w:vAlign w:val="top"/>
                </w:tcPr>
                <w:p w14:paraId="6299044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08</w:t>
                  </w:r>
                </w:p>
              </w:tc>
              <w:tc>
                <w:tcPr>
                  <w:tcW w:w="939" w:type="dxa"/>
                  <w:vAlign w:val="top"/>
                </w:tcPr>
                <w:p w14:paraId="2345E77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07</w:t>
                  </w:r>
                </w:p>
              </w:tc>
              <w:tc>
                <w:tcPr>
                  <w:tcW w:w="950" w:type="dxa"/>
                  <w:vAlign w:val="top"/>
                </w:tcPr>
                <w:p w14:paraId="4BCCB71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07999DF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2B4CE831">
                  <w:pPr>
                    <w:spacing w:after="0" w:line="276" w:lineRule="auto"/>
                    <w:jc w:val="both"/>
                    <w:rPr>
                      <w:rFonts w:cstheme="minorHAnsi"/>
                      <w:i/>
                    </w:rPr>
                  </w:pPr>
                </w:p>
              </w:tc>
            </w:tr>
            <w:tr w14:paraId="21AA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593E749B">
                  <w:pPr>
                    <w:spacing w:after="0" w:line="276" w:lineRule="auto"/>
                    <w:jc w:val="both"/>
                    <w:rPr>
                      <w:rFonts w:cstheme="minorHAnsi"/>
                      <w:color w:val="0070C0"/>
                    </w:rPr>
                  </w:pPr>
                  <w:r>
                    <w:rPr>
                      <w:rFonts w:cstheme="minorHAnsi"/>
                      <w:color w:val="0070C0"/>
                    </w:rPr>
                    <w:t>VI</w:t>
                  </w:r>
                </w:p>
              </w:tc>
              <w:tc>
                <w:tcPr>
                  <w:tcW w:w="999" w:type="dxa"/>
                  <w:vAlign w:val="top"/>
                </w:tcPr>
                <w:p w14:paraId="4C0C44E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75</w:t>
                  </w:r>
                </w:p>
              </w:tc>
              <w:tc>
                <w:tcPr>
                  <w:tcW w:w="939" w:type="dxa"/>
                  <w:vAlign w:val="top"/>
                </w:tcPr>
                <w:p w14:paraId="0DBB857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45</w:t>
                  </w:r>
                </w:p>
              </w:tc>
              <w:tc>
                <w:tcPr>
                  <w:tcW w:w="950" w:type="dxa"/>
                  <w:vAlign w:val="top"/>
                </w:tcPr>
                <w:p w14:paraId="6DFD021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1E4746D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02</w:t>
                  </w:r>
                </w:p>
              </w:tc>
              <w:tc>
                <w:tcPr>
                  <w:tcW w:w="3830" w:type="dxa"/>
                </w:tcPr>
                <w:p w14:paraId="2F74749A">
                  <w:pPr>
                    <w:spacing w:after="0" w:line="276" w:lineRule="auto"/>
                    <w:jc w:val="both"/>
                    <w:rPr>
                      <w:rFonts w:cstheme="minorHAnsi"/>
                      <w:i/>
                    </w:rPr>
                  </w:pPr>
                </w:p>
              </w:tc>
            </w:tr>
            <w:tr w14:paraId="6E0D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121C88E">
                  <w:pPr>
                    <w:spacing w:after="0" w:line="276" w:lineRule="auto"/>
                    <w:jc w:val="both"/>
                    <w:rPr>
                      <w:rFonts w:cstheme="minorHAnsi"/>
                      <w:color w:val="0070C0"/>
                    </w:rPr>
                  </w:pPr>
                  <w:r>
                    <w:rPr>
                      <w:rFonts w:cstheme="minorHAnsi"/>
                      <w:color w:val="0070C0"/>
                    </w:rPr>
                    <w:t>VII</w:t>
                  </w:r>
                </w:p>
              </w:tc>
              <w:tc>
                <w:tcPr>
                  <w:tcW w:w="999" w:type="dxa"/>
                  <w:vAlign w:val="top"/>
                </w:tcPr>
                <w:p w14:paraId="0817AD8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11</w:t>
                  </w:r>
                </w:p>
              </w:tc>
              <w:tc>
                <w:tcPr>
                  <w:tcW w:w="939" w:type="dxa"/>
                  <w:vAlign w:val="top"/>
                </w:tcPr>
                <w:p w14:paraId="0F69DC6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04</w:t>
                  </w:r>
                </w:p>
              </w:tc>
              <w:tc>
                <w:tcPr>
                  <w:tcW w:w="950" w:type="dxa"/>
                  <w:vAlign w:val="top"/>
                </w:tcPr>
                <w:p w14:paraId="6B3858A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6BAD037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676A24AC">
                  <w:pPr>
                    <w:spacing w:after="0" w:line="276" w:lineRule="auto"/>
                    <w:jc w:val="both"/>
                    <w:rPr>
                      <w:rFonts w:cstheme="minorHAnsi"/>
                      <w:i/>
                    </w:rPr>
                  </w:pPr>
                </w:p>
              </w:tc>
            </w:tr>
            <w:tr w14:paraId="089D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62">
                  <w:pPr>
                    <w:spacing w:after="0" w:line="276" w:lineRule="auto"/>
                    <w:jc w:val="both"/>
                    <w:rPr>
                      <w:rFonts w:cstheme="minorHAnsi"/>
                      <w:color w:val="0070C0"/>
                    </w:rPr>
                  </w:pPr>
                  <w:r>
                    <w:rPr>
                      <w:rFonts w:cstheme="minorHAnsi"/>
                      <w:color w:val="0070C0"/>
                    </w:rPr>
                    <w:t>VIII</w:t>
                  </w:r>
                </w:p>
              </w:tc>
              <w:tc>
                <w:tcPr>
                  <w:tcW w:w="999" w:type="dxa"/>
                  <w:vAlign w:val="top"/>
                </w:tcPr>
                <w:p w14:paraId="089D826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12</w:t>
                  </w:r>
                </w:p>
              </w:tc>
              <w:tc>
                <w:tcPr>
                  <w:tcW w:w="939" w:type="dxa"/>
                  <w:vAlign w:val="top"/>
                </w:tcPr>
                <w:p w14:paraId="089D826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06</w:t>
                  </w:r>
                </w:p>
              </w:tc>
              <w:tc>
                <w:tcPr>
                  <w:tcW w:w="950" w:type="dxa"/>
                  <w:vAlign w:val="top"/>
                </w:tcPr>
                <w:p w14:paraId="089D826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01</w:t>
                  </w:r>
                </w:p>
              </w:tc>
              <w:tc>
                <w:tcPr>
                  <w:tcW w:w="941" w:type="dxa"/>
                  <w:vAlign w:val="top"/>
                </w:tcPr>
                <w:p w14:paraId="089D826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089D8267">
                  <w:pPr>
                    <w:spacing w:after="0" w:line="276" w:lineRule="auto"/>
                    <w:jc w:val="both"/>
                    <w:rPr>
                      <w:rFonts w:cstheme="minorHAnsi"/>
                      <w:i/>
                    </w:rPr>
                  </w:pPr>
                </w:p>
              </w:tc>
            </w:tr>
            <w:tr w14:paraId="65C8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1D3509F">
                  <w:pPr>
                    <w:spacing w:after="0" w:line="276" w:lineRule="auto"/>
                    <w:jc w:val="both"/>
                    <w:rPr>
                      <w:rFonts w:cstheme="minorHAnsi"/>
                      <w:color w:val="0070C0"/>
                    </w:rPr>
                  </w:pPr>
                  <w:r>
                    <w:rPr>
                      <w:rFonts w:cstheme="minorHAnsi"/>
                      <w:color w:val="0070C0"/>
                    </w:rPr>
                    <w:t>IX</w:t>
                  </w:r>
                </w:p>
              </w:tc>
              <w:tc>
                <w:tcPr>
                  <w:tcW w:w="999" w:type="dxa"/>
                  <w:vAlign w:val="top"/>
                </w:tcPr>
                <w:p w14:paraId="22C8A7E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20</w:t>
                  </w:r>
                </w:p>
              </w:tc>
              <w:tc>
                <w:tcPr>
                  <w:tcW w:w="939" w:type="dxa"/>
                  <w:vAlign w:val="top"/>
                </w:tcPr>
                <w:p w14:paraId="06DCF42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10</w:t>
                  </w:r>
                </w:p>
              </w:tc>
              <w:tc>
                <w:tcPr>
                  <w:tcW w:w="950" w:type="dxa"/>
                  <w:vAlign w:val="top"/>
                </w:tcPr>
                <w:p w14:paraId="658E3F7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1D26DD1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01</w:t>
                  </w:r>
                </w:p>
              </w:tc>
              <w:tc>
                <w:tcPr>
                  <w:tcW w:w="3830" w:type="dxa"/>
                </w:tcPr>
                <w:p w14:paraId="76FD12D9">
                  <w:pPr>
                    <w:spacing w:after="0" w:line="276" w:lineRule="auto"/>
                    <w:jc w:val="both"/>
                    <w:rPr>
                      <w:rFonts w:cstheme="minorHAnsi"/>
                      <w:i/>
                    </w:rPr>
                  </w:pPr>
                </w:p>
              </w:tc>
            </w:tr>
            <w:tr w14:paraId="72DA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423616BA">
                  <w:pPr>
                    <w:spacing w:after="0" w:line="276" w:lineRule="auto"/>
                    <w:jc w:val="both"/>
                    <w:rPr>
                      <w:rFonts w:cstheme="minorHAnsi"/>
                      <w:color w:val="0070C0"/>
                    </w:rPr>
                  </w:pPr>
                  <w:r>
                    <w:rPr>
                      <w:rFonts w:cstheme="minorHAnsi"/>
                      <w:color w:val="0070C0"/>
                    </w:rPr>
                    <w:t>X</w:t>
                  </w:r>
                </w:p>
              </w:tc>
              <w:tc>
                <w:tcPr>
                  <w:tcW w:w="999" w:type="dxa"/>
                  <w:vAlign w:val="top"/>
                </w:tcPr>
                <w:p w14:paraId="3012C40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39" w:type="dxa"/>
                  <w:vAlign w:val="top"/>
                </w:tcPr>
                <w:p w14:paraId="5AF5F31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50" w:type="dxa"/>
                  <w:vAlign w:val="top"/>
                </w:tcPr>
                <w:p w14:paraId="287B90F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941" w:type="dxa"/>
                  <w:vAlign w:val="top"/>
                </w:tcPr>
                <w:p w14:paraId="27747AB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0</w:t>
                  </w:r>
                </w:p>
              </w:tc>
              <w:tc>
                <w:tcPr>
                  <w:tcW w:w="3830" w:type="dxa"/>
                </w:tcPr>
                <w:p w14:paraId="3A94A06A">
                  <w:pPr>
                    <w:spacing w:after="0" w:line="276" w:lineRule="auto"/>
                    <w:jc w:val="both"/>
                    <w:rPr>
                      <w:rFonts w:cstheme="minorHAnsi"/>
                      <w:i/>
                    </w:rPr>
                  </w:pPr>
                </w:p>
              </w:tc>
            </w:tr>
            <w:tr w14:paraId="089D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tcPr>
                <w:p w14:paraId="089D8269">
                  <w:pPr>
                    <w:spacing w:after="0" w:line="276" w:lineRule="auto"/>
                    <w:jc w:val="both"/>
                    <w:rPr>
                      <w:rFonts w:cstheme="minorHAnsi"/>
                      <w:color w:val="ED7D31" w:themeColor="accent2"/>
                      <w14:textFill>
                        <w14:solidFill>
                          <w14:schemeClr w14:val="accent2"/>
                        </w14:solidFill>
                      </w14:textFill>
                    </w:rPr>
                  </w:pPr>
                  <w:r>
                    <w:rPr>
                      <w:rFonts w:cstheme="minorHAnsi"/>
                      <w:color w:val="ED7D31" w:themeColor="accent2"/>
                      <w14:textFill>
                        <w14:solidFill>
                          <w14:schemeClr w14:val="accent2"/>
                        </w14:solidFill>
                      </w14:textFill>
                    </w:rPr>
                    <w:t>TOTAL</w:t>
                  </w:r>
                </w:p>
              </w:tc>
              <w:tc>
                <w:tcPr>
                  <w:tcW w:w="999" w:type="dxa"/>
                  <w:vAlign w:val="top"/>
                </w:tcPr>
                <w:p w14:paraId="089D826A">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193</w:t>
                  </w:r>
                </w:p>
              </w:tc>
              <w:tc>
                <w:tcPr>
                  <w:tcW w:w="939" w:type="dxa"/>
                  <w:vAlign w:val="top"/>
                </w:tcPr>
                <w:p w14:paraId="089D826B">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94</w:t>
                  </w:r>
                </w:p>
              </w:tc>
              <w:tc>
                <w:tcPr>
                  <w:tcW w:w="950" w:type="dxa"/>
                  <w:vAlign w:val="top"/>
                </w:tcPr>
                <w:p w14:paraId="089D826C">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01</w:t>
                  </w:r>
                </w:p>
              </w:tc>
              <w:tc>
                <w:tcPr>
                  <w:tcW w:w="941" w:type="dxa"/>
                  <w:vAlign w:val="top"/>
                </w:tcPr>
                <w:p w14:paraId="089D826D">
                  <w:pPr>
                    <w:spacing w:after="0" w:line="276" w:lineRule="auto"/>
                    <w:jc w:val="center"/>
                    <w:rPr>
                      <w:rFonts w:hint="default" w:cstheme="minorHAnsi"/>
                      <w:color w:val="ED7D31" w:themeColor="accent2"/>
                      <w:lang w:val="en-US"/>
                      <w14:textFill>
                        <w14:solidFill>
                          <w14:schemeClr w14:val="accent2"/>
                        </w14:solidFill>
                      </w14:textFill>
                    </w:rPr>
                  </w:pPr>
                  <w:r>
                    <w:rPr>
                      <w:rFonts w:cstheme="minorHAnsi"/>
                      <w:color w:val="ED7D31" w:themeColor="accent2"/>
                      <w14:textFill>
                        <w14:solidFill>
                          <w14:schemeClr w14:val="accent2"/>
                        </w14:solidFill>
                      </w14:textFill>
                    </w:rPr>
                    <w:t>04</w:t>
                  </w:r>
                </w:p>
              </w:tc>
              <w:tc>
                <w:tcPr>
                  <w:tcW w:w="3830" w:type="dxa"/>
                </w:tcPr>
                <w:p w14:paraId="089D826E">
                  <w:pPr>
                    <w:spacing w:after="0" w:line="276" w:lineRule="auto"/>
                    <w:jc w:val="both"/>
                    <w:rPr>
                      <w:rFonts w:cstheme="minorHAnsi"/>
                      <w:i/>
                    </w:rPr>
                  </w:pPr>
                </w:p>
              </w:tc>
            </w:tr>
          </w:tbl>
          <w:p w14:paraId="7053ECED">
            <w:pPr>
              <w:numPr>
                <w:ilvl w:val="0"/>
                <w:numId w:val="0"/>
              </w:numPr>
              <w:spacing w:after="0" w:line="276" w:lineRule="auto"/>
              <w:jc w:val="both"/>
              <w:rPr>
                <w:rFonts w:cstheme="minorHAnsi"/>
                <w:iCs/>
                <w:color w:val="auto"/>
              </w:rPr>
            </w:pPr>
          </w:p>
          <w:p w14:paraId="24275120">
            <w:pPr>
              <w:numPr>
                <w:ilvl w:val="0"/>
                <w:numId w:val="11"/>
              </w:numPr>
              <w:spacing w:after="0" w:line="276" w:lineRule="auto"/>
              <w:jc w:val="both"/>
              <w:rPr>
                <w:rFonts w:cstheme="minorHAnsi"/>
                <w:iCs/>
                <w:color w:val="auto"/>
              </w:rPr>
            </w:pPr>
            <w:r>
              <w:rPr>
                <w:rFonts w:cstheme="minorHAnsi"/>
                <w:iCs/>
                <w:color w:val="auto"/>
              </w:rPr>
              <w:t>Student Attendance</w:t>
            </w:r>
          </w:p>
          <w:p w14:paraId="1DB826F3">
            <w:pPr>
              <w:spacing w:after="0" w:line="276" w:lineRule="auto"/>
              <w:ind w:left="360"/>
              <w:jc w:val="both"/>
              <w:rPr>
                <w:rFonts w:cstheme="minorHAnsi"/>
                <w:iCs/>
                <w:color w:val="0070C0"/>
              </w:rPr>
            </w:pPr>
            <w:r>
              <w:rPr>
                <w:rFonts w:hint="default" w:cstheme="minorHAnsi"/>
                <w:iCs/>
                <w:color w:val="0070C0"/>
                <w:lang w:val="en-US"/>
              </w:rPr>
              <w:t>A</w:t>
            </w:r>
            <w:r>
              <w:rPr>
                <w:rFonts w:cstheme="minorHAnsi"/>
                <w:iCs/>
                <w:color w:val="0070C0"/>
              </w:rPr>
              <w:t>n Excel sheet detailing individual attendance has been prepared</w:t>
            </w:r>
            <w:r>
              <w:rPr>
                <w:rFonts w:hint="default" w:cstheme="minorHAnsi"/>
                <w:iCs/>
                <w:color w:val="0070C0"/>
                <w:lang w:val="en-US"/>
              </w:rPr>
              <w:t>.</w:t>
            </w:r>
            <w:r>
              <w:rPr>
                <w:rFonts w:cstheme="minorHAnsi"/>
                <w:iCs/>
                <w:color w:val="0070C0"/>
              </w:rPr>
              <w:t xml:space="preserve"> Aggregate attendance of students has been compiled and analyzed, and the findings are presented below, school-wise and class-wise.</w:t>
            </w:r>
          </w:p>
          <w:tbl>
            <w:tblPr>
              <w:tblStyle w:val="6"/>
              <w:tblW w:w="9772" w:type="dxa"/>
              <w:tblInd w:w="175" w:type="dxa"/>
              <w:tblLayout w:type="fixed"/>
              <w:tblCellMar>
                <w:top w:w="0" w:type="dxa"/>
                <w:left w:w="108" w:type="dxa"/>
                <w:bottom w:w="0" w:type="dxa"/>
                <w:right w:w="108" w:type="dxa"/>
              </w:tblCellMar>
            </w:tblPr>
            <w:tblGrid>
              <w:gridCol w:w="1625"/>
              <w:gridCol w:w="1004"/>
              <w:gridCol w:w="25"/>
              <w:gridCol w:w="917"/>
              <w:gridCol w:w="963"/>
              <w:gridCol w:w="1328"/>
              <w:gridCol w:w="1780"/>
              <w:gridCol w:w="2130"/>
            </w:tblGrid>
            <w:tr w14:paraId="1AAA5403">
              <w:tblPrEx>
                <w:tblCellMar>
                  <w:top w:w="0" w:type="dxa"/>
                  <w:left w:w="108" w:type="dxa"/>
                  <w:bottom w:w="0" w:type="dxa"/>
                  <w:right w:w="108" w:type="dxa"/>
                </w:tblCellMar>
              </w:tblPrEx>
              <w:trPr>
                <w:trHeight w:val="219" w:hRule="atLeast"/>
              </w:trPr>
              <w:tc>
                <w:tcPr>
                  <w:tcW w:w="9772" w:type="dxa"/>
                  <w:gridSpan w:val="8"/>
                  <w:tcBorders>
                    <w:top w:val="single" w:color="auto" w:sz="4" w:space="0"/>
                    <w:left w:val="single" w:color="auto" w:sz="4" w:space="0"/>
                    <w:right w:val="single" w:color="auto" w:sz="4" w:space="0"/>
                  </w:tcBorders>
                  <w:shd w:val="clear" w:color="auto" w:fill="auto"/>
                  <w:noWrap/>
                  <w:vAlign w:val="bottom"/>
                </w:tcPr>
                <w:p w14:paraId="5B2B1BF6">
                  <w:pPr>
                    <w:spacing w:after="0" w:line="276" w:lineRule="auto"/>
                    <w:jc w:val="both"/>
                    <w:rPr>
                      <w:rFonts w:cstheme="minorHAnsi"/>
                      <w:color w:val="FF0000"/>
                    </w:rPr>
                  </w:pPr>
                  <w:r>
                    <w:rPr>
                      <w:rFonts w:cstheme="minorHAnsi"/>
                      <w:color w:val="FF0000"/>
                    </w:rPr>
                    <w:t>Students Attendance Percentage of (GBPS Waryo Gabol)</w:t>
                  </w:r>
                </w:p>
                <w:p w14:paraId="3BE39112">
                  <w:pPr>
                    <w:spacing w:after="0" w:line="276" w:lineRule="auto"/>
                    <w:jc w:val="both"/>
                    <w:rPr>
                      <w:rFonts w:cstheme="minorHAnsi"/>
                      <w:b/>
                      <w:bCs/>
                    </w:rPr>
                  </w:pPr>
                  <w:r>
                    <w:rPr>
                      <w:rFonts w:cstheme="minorHAnsi"/>
                      <w:color w:val="FF0000"/>
                    </w:rPr>
                    <w:t>Disaggregated by Gender &amp; Grade</w:t>
                  </w:r>
                </w:p>
              </w:tc>
            </w:tr>
            <w:tr w14:paraId="6ABA08FA">
              <w:tblPrEx>
                <w:tblCellMar>
                  <w:top w:w="0" w:type="dxa"/>
                  <w:left w:w="108" w:type="dxa"/>
                  <w:bottom w:w="0" w:type="dxa"/>
                  <w:right w:w="108" w:type="dxa"/>
                </w:tblCellMar>
              </w:tblPrEx>
              <w:trPr>
                <w:trHeight w:val="440" w:hRule="atLeast"/>
              </w:trPr>
              <w:tc>
                <w:tcPr>
                  <w:tcW w:w="1625" w:type="dxa"/>
                  <w:vMerge w:val="restart"/>
                  <w:tcBorders>
                    <w:left w:val="single" w:color="auto" w:sz="4" w:space="0"/>
                    <w:right w:val="single" w:color="auto" w:sz="4" w:space="0"/>
                  </w:tcBorders>
                  <w:shd w:val="clear" w:color="auto" w:fill="auto"/>
                  <w:noWrap/>
                  <w:vAlign w:val="center"/>
                </w:tcPr>
                <w:p w14:paraId="6B69F4A1">
                  <w:pPr>
                    <w:spacing w:after="0" w:line="276" w:lineRule="auto"/>
                    <w:jc w:val="center"/>
                    <w:rPr>
                      <w:rFonts w:cstheme="minorHAnsi"/>
                      <w:b/>
                    </w:rPr>
                  </w:pPr>
                  <w:r>
                    <w:rPr>
                      <w:rFonts w:cstheme="minorHAnsi"/>
                      <w:b/>
                    </w:rPr>
                    <w:t>Grade</w:t>
                  </w:r>
                </w:p>
              </w:tc>
              <w:tc>
                <w:tcPr>
                  <w:tcW w:w="1946" w:type="dxa"/>
                  <w:gridSpan w:val="3"/>
                  <w:tcBorders>
                    <w:left w:val="nil"/>
                    <w:bottom w:val="single" w:color="auto" w:sz="4" w:space="0"/>
                    <w:right w:val="single" w:color="auto" w:sz="4" w:space="0"/>
                  </w:tcBorders>
                  <w:shd w:val="clear" w:color="auto" w:fill="FFFFFF" w:themeFill="background1"/>
                  <w:vAlign w:val="center"/>
                </w:tcPr>
                <w:p w14:paraId="73D86620">
                  <w:pPr>
                    <w:spacing w:after="0" w:line="276" w:lineRule="auto"/>
                    <w:jc w:val="center"/>
                    <w:rPr>
                      <w:rFonts w:hint="default" w:cstheme="minorHAnsi"/>
                      <w:b/>
                      <w:lang w:val="en-US"/>
                    </w:rPr>
                  </w:pPr>
                  <w:r>
                    <w:rPr>
                      <w:rFonts w:cstheme="minorHAnsi"/>
                      <w:b/>
                    </w:rPr>
                    <w:t>Month #</w:t>
                  </w:r>
                  <w:r>
                    <w:rPr>
                      <w:rFonts w:hint="default" w:cstheme="minorHAnsi"/>
                      <w:b/>
                      <w:lang w:val="en-US"/>
                    </w:rPr>
                    <w:t xml:space="preserve"> mar</w:t>
                  </w:r>
                </w:p>
              </w:tc>
              <w:tc>
                <w:tcPr>
                  <w:tcW w:w="2291" w:type="dxa"/>
                  <w:gridSpan w:val="2"/>
                  <w:tcBorders>
                    <w:left w:val="nil"/>
                    <w:bottom w:val="single" w:color="auto" w:sz="4" w:space="0"/>
                    <w:right w:val="single" w:color="auto" w:sz="4" w:space="0"/>
                  </w:tcBorders>
                  <w:shd w:val="clear" w:color="auto" w:fill="FFFFFF" w:themeFill="background1"/>
                  <w:noWrap/>
                  <w:vAlign w:val="center"/>
                </w:tcPr>
                <w:p w14:paraId="4001F8A6">
                  <w:pPr>
                    <w:spacing w:after="0" w:line="276" w:lineRule="auto"/>
                    <w:jc w:val="center"/>
                    <w:rPr>
                      <w:rFonts w:hint="default" w:cstheme="minorHAnsi"/>
                      <w:b/>
                      <w:lang w:val="en-US"/>
                    </w:rPr>
                  </w:pPr>
                  <w:r>
                    <w:rPr>
                      <w:rFonts w:cstheme="minorHAnsi"/>
                      <w:b/>
                    </w:rPr>
                    <w:t xml:space="preserve">Month </w:t>
                  </w:r>
                  <w:r>
                    <w:rPr>
                      <w:rFonts w:hint="default" w:cstheme="minorHAnsi"/>
                      <w:b/>
                      <w:lang w:val="en-US"/>
                    </w:rPr>
                    <w:t>APRIL</w:t>
                  </w:r>
                </w:p>
              </w:tc>
              <w:tc>
                <w:tcPr>
                  <w:tcW w:w="3910" w:type="dxa"/>
                  <w:gridSpan w:val="2"/>
                  <w:tcBorders>
                    <w:left w:val="nil"/>
                    <w:bottom w:val="single" w:color="auto" w:sz="4" w:space="0"/>
                    <w:right w:val="single" w:color="auto" w:sz="4" w:space="0"/>
                  </w:tcBorders>
                  <w:shd w:val="clear" w:color="auto" w:fill="FFFFFF" w:themeFill="background1"/>
                  <w:vAlign w:val="center"/>
                </w:tcPr>
                <w:p w14:paraId="42C4846D">
                  <w:pPr>
                    <w:spacing w:after="0" w:line="276" w:lineRule="auto"/>
                    <w:ind w:firstLine="550" w:firstLineChars="250"/>
                    <w:jc w:val="both"/>
                    <w:rPr>
                      <w:rFonts w:hint="default" w:cstheme="minorHAnsi"/>
                      <w:b/>
                      <w:lang w:val="en-US"/>
                    </w:rPr>
                  </w:pPr>
                  <w:r>
                    <w:rPr>
                      <w:rFonts w:cstheme="minorHAnsi"/>
                      <w:b/>
                    </w:rPr>
                    <w:t xml:space="preserve">Month </w:t>
                  </w:r>
                  <w:r>
                    <w:rPr>
                      <w:rFonts w:hint="default" w:cstheme="minorHAnsi"/>
                      <w:b/>
                      <w:lang w:val="en-US"/>
                    </w:rPr>
                    <w:t>MAY</w:t>
                  </w:r>
                </w:p>
              </w:tc>
            </w:tr>
            <w:tr w14:paraId="0762F8E7">
              <w:tblPrEx>
                <w:tblCellMar>
                  <w:top w:w="0" w:type="dxa"/>
                  <w:left w:w="108" w:type="dxa"/>
                  <w:bottom w:w="0" w:type="dxa"/>
                  <w:right w:w="108" w:type="dxa"/>
                </w:tblCellMar>
              </w:tblPrEx>
              <w:trPr>
                <w:trHeight w:val="219" w:hRule="atLeast"/>
              </w:trPr>
              <w:tc>
                <w:tcPr>
                  <w:tcW w:w="1625" w:type="dxa"/>
                  <w:vMerge w:val="continue"/>
                  <w:tcBorders>
                    <w:left w:val="single" w:color="auto" w:sz="4" w:space="0"/>
                    <w:bottom w:val="single" w:color="auto" w:sz="4" w:space="0"/>
                    <w:right w:val="single" w:color="auto" w:sz="4" w:space="0"/>
                  </w:tcBorders>
                  <w:shd w:val="clear" w:color="auto" w:fill="auto"/>
                  <w:noWrap/>
                  <w:vAlign w:val="bottom"/>
                </w:tcPr>
                <w:p w14:paraId="3B2F13B5">
                  <w:pPr>
                    <w:spacing w:after="0" w:line="276" w:lineRule="auto"/>
                    <w:jc w:val="both"/>
                    <w:rPr>
                      <w:rFonts w:cstheme="minorHAnsi"/>
                      <w:b/>
                      <w:iCs/>
                    </w:rPr>
                  </w:pPr>
                </w:p>
              </w:tc>
              <w:tc>
                <w:tcPr>
                  <w:tcW w:w="1004" w:type="dxa"/>
                  <w:tcBorders>
                    <w:top w:val="nil"/>
                    <w:left w:val="nil"/>
                    <w:bottom w:val="single" w:color="auto" w:sz="4" w:space="0"/>
                    <w:right w:val="single" w:color="auto" w:sz="4" w:space="0"/>
                  </w:tcBorders>
                  <w:shd w:val="clear" w:color="auto" w:fill="FFFF00"/>
                  <w:noWrap/>
                  <w:vAlign w:val="bottom"/>
                </w:tcPr>
                <w:p w14:paraId="1E7D71E3">
                  <w:pPr>
                    <w:spacing w:after="0" w:line="276" w:lineRule="auto"/>
                    <w:jc w:val="center"/>
                    <w:rPr>
                      <w:rFonts w:cstheme="minorHAnsi"/>
                    </w:rPr>
                  </w:pPr>
                  <w:r>
                    <w:rPr>
                      <w:rFonts w:cstheme="minorHAnsi"/>
                      <w:bCs/>
                    </w:rPr>
                    <w:t>Girls</w:t>
                  </w:r>
                </w:p>
              </w:tc>
              <w:tc>
                <w:tcPr>
                  <w:tcW w:w="942" w:type="dxa"/>
                  <w:gridSpan w:val="2"/>
                  <w:tcBorders>
                    <w:top w:val="nil"/>
                    <w:left w:val="nil"/>
                    <w:bottom w:val="single" w:color="auto" w:sz="4" w:space="0"/>
                    <w:right w:val="single" w:color="auto" w:sz="4" w:space="0"/>
                  </w:tcBorders>
                  <w:shd w:val="clear" w:color="auto" w:fill="FFFF00"/>
                  <w:noWrap/>
                  <w:vAlign w:val="bottom"/>
                </w:tcPr>
                <w:p w14:paraId="56A1945E">
                  <w:pPr>
                    <w:spacing w:after="0" w:line="276" w:lineRule="auto"/>
                    <w:jc w:val="center"/>
                    <w:rPr>
                      <w:rFonts w:cstheme="minorHAnsi"/>
                    </w:rPr>
                  </w:pPr>
                  <w:r>
                    <w:rPr>
                      <w:rFonts w:cstheme="minorHAnsi"/>
                      <w:bCs/>
                    </w:rPr>
                    <w:t>Boys</w:t>
                  </w:r>
                </w:p>
              </w:tc>
              <w:tc>
                <w:tcPr>
                  <w:tcW w:w="963" w:type="dxa"/>
                  <w:tcBorders>
                    <w:top w:val="nil"/>
                    <w:left w:val="nil"/>
                    <w:bottom w:val="single" w:color="auto" w:sz="4" w:space="0"/>
                    <w:right w:val="single" w:color="auto" w:sz="4" w:space="0"/>
                  </w:tcBorders>
                  <w:shd w:val="clear" w:color="auto" w:fill="FFFF00"/>
                  <w:noWrap/>
                  <w:vAlign w:val="bottom"/>
                </w:tcPr>
                <w:p w14:paraId="167FCB6B">
                  <w:pPr>
                    <w:spacing w:after="0" w:line="276" w:lineRule="auto"/>
                    <w:jc w:val="center"/>
                    <w:rPr>
                      <w:rFonts w:cstheme="minorHAnsi"/>
                    </w:rPr>
                  </w:pPr>
                  <w:r>
                    <w:rPr>
                      <w:rFonts w:cstheme="minorHAnsi"/>
                      <w:bCs/>
                    </w:rPr>
                    <w:t>Girls</w:t>
                  </w:r>
                </w:p>
              </w:tc>
              <w:tc>
                <w:tcPr>
                  <w:tcW w:w="1328" w:type="dxa"/>
                  <w:tcBorders>
                    <w:top w:val="nil"/>
                    <w:left w:val="nil"/>
                    <w:bottom w:val="single" w:color="auto" w:sz="4" w:space="0"/>
                    <w:right w:val="single" w:color="auto" w:sz="4" w:space="0"/>
                  </w:tcBorders>
                  <w:shd w:val="clear" w:color="auto" w:fill="FFFF00"/>
                  <w:vAlign w:val="bottom"/>
                </w:tcPr>
                <w:p w14:paraId="4A564AD5">
                  <w:pPr>
                    <w:spacing w:after="0" w:line="276" w:lineRule="auto"/>
                    <w:jc w:val="center"/>
                    <w:rPr>
                      <w:rFonts w:cstheme="minorHAnsi"/>
                    </w:rPr>
                  </w:pPr>
                  <w:r>
                    <w:rPr>
                      <w:rFonts w:cstheme="minorHAnsi"/>
                      <w:bCs/>
                    </w:rPr>
                    <w:t>Boys</w:t>
                  </w:r>
                </w:p>
              </w:tc>
              <w:tc>
                <w:tcPr>
                  <w:tcW w:w="1780" w:type="dxa"/>
                  <w:tcBorders>
                    <w:top w:val="nil"/>
                    <w:left w:val="nil"/>
                    <w:bottom w:val="single" w:color="auto" w:sz="4" w:space="0"/>
                    <w:right w:val="single" w:color="auto" w:sz="4" w:space="0"/>
                  </w:tcBorders>
                  <w:shd w:val="clear" w:color="auto" w:fill="FFFF00"/>
                  <w:noWrap/>
                  <w:vAlign w:val="bottom"/>
                </w:tcPr>
                <w:p w14:paraId="733FC99D">
                  <w:pPr>
                    <w:spacing w:after="0" w:line="276" w:lineRule="auto"/>
                    <w:jc w:val="center"/>
                    <w:rPr>
                      <w:rFonts w:cstheme="minorHAnsi"/>
                    </w:rPr>
                  </w:pPr>
                  <w:r>
                    <w:rPr>
                      <w:rFonts w:cstheme="minorHAnsi"/>
                      <w:bCs/>
                    </w:rPr>
                    <w:t>Girls</w:t>
                  </w:r>
                </w:p>
              </w:tc>
              <w:tc>
                <w:tcPr>
                  <w:tcW w:w="2130" w:type="dxa"/>
                  <w:tcBorders>
                    <w:top w:val="nil"/>
                    <w:left w:val="nil"/>
                    <w:bottom w:val="single" w:color="auto" w:sz="4" w:space="0"/>
                    <w:right w:val="single" w:color="auto" w:sz="4" w:space="0"/>
                  </w:tcBorders>
                  <w:shd w:val="clear" w:color="auto" w:fill="FFFF00"/>
                  <w:vAlign w:val="bottom"/>
                </w:tcPr>
                <w:p w14:paraId="44694456">
                  <w:pPr>
                    <w:spacing w:after="0" w:line="276" w:lineRule="auto"/>
                    <w:jc w:val="center"/>
                    <w:rPr>
                      <w:rFonts w:cstheme="minorHAnsi"/>
                    </w:rPr>
                  </w:pPr>
                  <w:r>
                    <w:rPr>
                      <w:rFonts w:cstheme="minorHAnsi"/>
                      <w:bCs/>
                    </w:rPr>
                    <w:t>Boys</w:t>
                  </w:r>
                </w:p>
              </w:tc>
            </w:tr>
            <w:tr w14:paraId="1E593502">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727416B9">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ECE</w:t>
                  </w:r>
                </w:p>
              </w:tc>
              <w:tc>
                <w:tcPr>
                  <w:tcW w:w="1004" w:type="dxa"/>
                  <w:tcBorders>
                    <w:top w:val="nil"/>
                    <w:left w:val="nil"/>
                    <w:bottom w:val="single" w:color="auto" w:sz="4" w:space="0"/>
                    <w:right w:val="single" w:color="auto" w:sz="4" w:space="0"/>
                  </w:tcBorders>
                  <w:shd w:val="clear" w:color="auto" w:fill="auto"/>
                  <w:noWrap/>
                  <w:vAlign w:val="bottom"/>
                </w:tcPr>
                <w:p w14:paraId="5D762901">
                  <w:pPr>
                    <w:spacing w:after="0" w:line="276" w:lineRule="auto"/>
                    <w:jc w:val="center"/>
                    <w:rPr>
                      <w:rFonts w:cstheme="minorHAnsi"/>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61%</w:t>
                  </w:r>
                </w:p>
              </w:tc>
              <w:tc>
                <w:tcPr>
                  <w:tcW w:w="942" w:type="dxa"/>
                  <w:gridSpan w:val="2"/>
                  <w:tcBorders>
                    <w:top w:val="nil"/>
                    <w:left w:val="nil"/>
                    <w:bottom w:val="single" w:color="auto" w:sz="4" w:space="0"/>
                    <w:right w:val="single" w:color="auto" w:sz="4" w:space="0"/>
                  </w:tcBorders>
                  <w:shd w:val="clear" w:color="auto" w:fill="auto"/>
                  <w:noWrap/>
                  <w:vAlign w:val="bottom"/>
                </w:tcPr>
                <w:p w14:paraId="45964A5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82%</w:t>
                  </w:r>
                </w:p>
              </w:tc>
              <w:tc>
                <w:tcPr>
                  <w:tcW w:w="963" w:type="dxa"/>
                  <w:tcBorders>
                    <w:top w:val="nil"/>
                    <w:left w:val="nil"/>
                    <w:bottom w:val="single" w:color="auto" w:sz="4" w:space="0"/>
                    <w:right w:val="single" w:color="auto" w:sz="4" w:space="0"/>
                  </w:tcBorders>
                  <w:shd w:val="clear" w:color="auto" w:fill="auto"/>
                  <w:noWrap/>
                  <w:vAlign w:val="bottom"/>
                </w:tcPr>
                <w:p w14:paraId="06039D1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76%</w:t>
                  </w:r>
                </w:p>
              </w:tc>
              <w:tc>
                <w:tcPr>
                  <w:tcW w:w="1328" w:type="dxa"/>
                  <w:tcBorders>
                    <w:top w:val="nil"/>
                    <w:left w:val="nil"/>
                    <w:bottom w:val="single" w:color="auto" w:sz="4" w:space="0"/>
                    <w:right w:val="single" w:color="auto" w:sz="4" w:space="0"/>
                  </w:tcBorders>
                  <w:shd w:val="clear" w:color="auto" w:fill="auto"/>
                  <w:vAlign w:val="bottom"/>
                </w:tcPr>
                <w:p w14:paraId="7DE06AB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75%</w:t>
                  </w:r>
                </w:p>
              </w:tc>
              <w:tc>
                <w:tcPr>
                  <w:tcW w:w="1780" w:type="dxa"/>
                  <w:tcBorders>
                    <w:top w:val="nil"/>
                    <w:left w:val="nil"/>
                    <w:bottom w:val="single" w:color="auto" w:sz="4" w:space="0"/>
                    <w:right w:val="single" w:color="auto" w:sz="4" w:space="0"/>
                  </w:tcBorders>
                  <w:shd w:val="clear" w:color="auto" w:fill="auto"/>
                  <w:noWrap/>
                  <w:vAlign w:val="bottom"/>
                </w:tcPr>
                <w:p w14:paraId="010657AF">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74%</w:t>
                  </w:r>
                </w:p>
              </w:tc>
              <w:tc>
                <w:tcPr>
                  <w:tcW w:w="2130" w:type="dxa"/>
                  <w:tcBorders>
                    <w:top w:val="nil"/>
                    <w:left w:val="nil"/>
                    <w:bottom w:val="single" w:color="auto" w:sz="4" w:space="0"/>
                    <w:right w:val="single" w:color="auto" w:sz="4" w:space="0"/>
                  </w:tcBorders>
                  <w:shd w:val="clear" w:color="auto" w:fill="auto"/>
                  <w:vAlign w:val="bottom"/>
                </w:tcPr>
                <w:p w14:paraId="0CC04F9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82%</w:t>
                  </w:r>
                </w:p>
              </w:tc>
            </w:tr>
            <w:tr w14:paraId="380DAF9B">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2E47737D">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1</w:t>
                  </w:r>
                </w:p>
              </w:tc>
              <w:tc>
                <w:tcPr>
                  <w:tcW w:w="1004" w:type="dxa"/>
                  <w:tcBorders>
                    <w:top w:val="nil"/>
                    <w:left w:val="nil"/>
                    <w:bottom w:val="single" w:color="auto" w:sz="4" w:space="0"/>
                    <w:right w:val="single" w:color="auto" w:sz="4" w:space="0"/>
                  </w:tcBorders>
                  <w:shd w:val="clear" w:color="auto" w:fill="auto"/>
                  <w:noWrap/>
                  <w:vAlign w:val="bottom"/>
                </w:tcPr>
                <w:p w14:paraId="6F25C19D">
                  <w:pPr>
                    <w:spacing w:after="0" w:line="276" w:lineRule="auto"/>
                    <w:jc w:val="center"/>
                    <w:rPr>
                      <w:rFonts w:cstheme="minorHAnsi"/>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91%</w:t>
                  </w:r>
                </w:p>
              </w:tc>
              <w:tc>
                <w:tcPr>
                  <w:tcW w:w="942" w:type="dxa"/>
                  <w:gridSpan w:val="2"/>
                  <w:tcBorders>
                    <w:top w:val="nil"/>
                    <w:left w:val="nil"/>
                    <w:bottom w:val="single" w:color="auto" w:sz="4" w:space="0"/>
                    <w:right w:val="single" w:color="auto" w:sz="4" w:space="0"/>
                  </w:tcBorders>
                  <w:shd w:val="clear" w:color="auto" w:fill="auto"/>
                  <w:noWrap/>
                  <w:vAlign w:val="bottom"/>
                </w:tcPr>
                <w:p w14:paraId="58426C7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86%</w:t>
                  </w:r>
                </w:p>
              </w:tc>
              <w:tc>
                <w:tcPr>
                  <w:tcW w:w="963" w:type="dxa"/>
                  <w:tcBorders>
                    <w:top w:val="nil"/>
                    <w:left w:val="nil"/>
                    <w:bottom w:val="single" w:color="auto" w:sz="4" w:space="0"/>
                    <w:right w:val="single" w:color="auto" w:sz="4" w:space="0"/>
                  </w:tcBorders>
                  <w:shd w:val="clear" w:color="auto" w:fill="auto"/>
                  <w:noWrap/>
                  <w:vAlign w:val="bottom"/>
                </w:tcPr>
                <w:p w14:paraId="5E5B7C8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81%</w:t>
                  </w:r>
                </w:p>
              </w:tc>
              <w:tc>
                <w:tcPr>
                  <w:tcW w:w="1328" w:type="dxa"/>
                  <w:tcBorders>
                    <w:top w:val="nil"/>
                    <w:left w:val="nil"/>
                    <w:bottom w:val="single" w:color="auto" w:sz="4" w:space="0"/>
                    <w:right w:val="single" w:color="auto" w:sz="4" w:space="0"/>
                  </w:tcBorders>
                  <w:shd w:val="clear" w:color="auto" w:fill="auto"/>
                  <w:vAlign w:val="bottom"/>
                </w:tcPr>
                <w:p w14:paraId="6CA0B16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80%</w:t>
                  </w:r>
                </w:p>
              </w:tc>
              <w:tc>
                <w:tcPr>
                  <w:tcW w:w="1780" w:type="dxa"/>
                  <w:tcBorders>
                    <w:top w:val="nil"/>
                    <w:left w:val="nil"/>
                    <w:bottom w:val="single" w:color="auto" w:sz="4" w:space="0"/>
                    <w:right w:val="single" w:color="auto" w:sz="4" w:space="0"/>
                  </w:tcBorders>
                  <w:shd w:val="clear" w:color="auto" w:fill="auto"/>
                  <w:noWrap/>
                  <w:vAlign w:val="bottom"/>
                </w:tcPr>
                <w:p w14:paraId="555139E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50%</w:t>
                  </w:r>
                </w:p>
              </w:tc>
              <w:tc>
                <w:tcPr>
                  <w:tcW w:w="2130" w:type="dxa"/>
                  <w:tcBorders>
                    <w:top w:val="nil"/>
                    <w:left w:val="nil"/>
                    <w:bottom w:val="single" w:color="auto" w:sz="4" w:space="0"/>
                    <w:right w:val="single" w:color="auto" w:sz="4" w:space="0"/>
                  </w:tcBorders>
                  <w:shd w:val="clear" w:color="auto" w:fill="auto"/>
                  <w:vAlign w:val="bottom"/>
                </w:tcPr>
                <w:p w14:paraId="46CD14C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78%</w:t>
                  </w:r>
                </w:p>
              </w:tc>
            </w:tr>
            <w:tr w14:paraId="6BA5B135">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577B324A">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2</w:t>
                  </w:r>
                </w:p>
              </w:tc>
              <w:tc>
                <w:tcPr>
                  <w:tcW w:w="1004" w:type="dxa"/>
                  <w:tcBorders>
                    <w:top w:val="nil"/>
                    <w:left w:val="nil"/>
                    <w:bottom w:val="single" w:color="auto" w:sz="4" w:space="0"/>
                    <w:right w:val="single" w:color="auto" w:sz="4" w:space="0"/>
                  </w:tcBorders>
                  <w:shd w:val="clear" w:color="auto" w:fill="auto"/>
                  <w:noWrap/>
                  <w:vAlign w:val="bottom"/>
                </w:tcPr>
                <w:p w14:paraId="3492BFC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77%</w:t>
                  </w:r>
                </w:p>
              </w:tc>
              <w:tc>
                <w:tcPr>
                  <w:tcW w:w="942" w:type="dxa"/>
                  <w:gridSpan w:val="2"/>
                  <w:tcBorders>
                    <w:top w:val="nil"/>
                    <w:left w:val="nil"/>
                    <w:bottom w:val="single" w:color="auto" w:sz="4" w:space="0"/>
                    <w:right w:val="single" w:color="auto" w:sz="4" w:space="0"/>
                  </w:tcBorders>
                  <w:shd w:val="clear" w:color="auto" w:fill="auto"/>
                  <w:noWrap/>
                  <w:vAlign w:val="bottom"/>
                </w:tcPr>
                <w:p w14:paraId="0CD77D1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79%</w:t>
                  </w:r>
                </w:p>
              </w:tc>
              <w:tc>
                <w:tcPr>
                  <w:tcW w:w="963" w:type="dxa"/>
                  <w:tcBorders>
                    <w:top w:val="nil"/>
                    <w:left w:val="nil"/>
                    <w:bottom w:val="single" w:color="auto" w:sz="4" w:space="0"/>
                    <w:right w:val="single" w:color="auto" w:sz="4" w:space="0"/>
                  </w:tcBorders>
                  <w:shd w:val="clear" w:color="auto" w:fill="auto"/>
                  <w:noWrap/>
                  <w:vAlign w:val="bottom"/>
                </w:tcPr>
                <w:p w14:paraId="691DAEA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85%</w:t>
                  </w:r>
                </w:p>
              </w:tc>
              <w:tc>
                <w:tcPr>
                  <w:tcW w:w="1328" w:type="dxa"/>
                  <w:tcBorders>
                    <w:top w:val="nil"/>
                    <w:left w:val="nil"/>
                    <w:bottom w:val="single" w:color="auto" w:sz="4" w:space="0"/>
                    <w:right w:val="single" w:color="auto" w:sz="4" w:space="0"/>
                  </w:tcBorders>
                  <w:shd w:val="clear" w:color="auto" w:fill="auto"/>
                  <w:vAlign w:val="bottom"/>
                </w:tcPr>
                <w:p w14:paraId="0790A3F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84%</w:t>
                  </w:r>
                </w:p>
              </w:tc>
              <w:tc>
                <w:tcPr>
                  <w:tcW w:w="1780" w:type="dxa"/>
                  <w:tcBorders>
                    <w:top w:val="nil"/>
                    <w:left w:val="nil"/>
                    <w:bottom w:val="single" w:color="auto" w:sz="4" w:space="0"/>
                    <w:right w:val="single" w:color="auto" w:sz="4" w:space="0"/>
                  </w:tcBorders>
                  <w:shd w:val="clear" w:color="auto" w:fill="auto"/>
                  <w:noWrap/>
                  <w:vAlign w:val="bottom"/>
                </w:tcPr>
                <w:p w14:paraId="7DED387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87%</w:t>
                  </w:r>
                </w:p>
              </w:tc>
              <w:tc>
                <w:tcPr>
                  <w:tcW w:w="2130" w:type="dxa"/>
                  <w:tcBorders>
                    <w:top w:val="nil"/>
                    <w:left w:val="nil"/>
                    <w:bottom w:val="single" w:color="auto" w:sz="4" w:space="0"/>
                    <w:right w:val="single" w:color="auto" w:sz="4" w:space="0"/>
                  </w:tcBorders>
                  <w:shd w:val="clear" w:color="auto" w:fill="auto"/>
                  <w:vAlign w:val="bottom"/>
                </w:tcPr>
                <w:p w14:paraId="5E06D8B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80%</w:t>
                  </w:r>
                </w:p>
              </w:tc>
            </w:tr>
            <w:tr w14:paraId="6D45A505">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483AB83D">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3</w:t>
                  </w:r>
                </w:p>
              </w:tc>
              <w:tc>
                <w:tcPr>
                  <w:tcW w:w="1004" w:type="dxa"/>
                  <w:tcBorders>
                    <w:top w:val="nil"/>
                    <w:left w:val="nil"/>
                    <w:bottom w:val="single" w:color="auto" w:sz="4" w:space="0"/>
                    <w:right w:val="single" w:color="auto" w:sz="4" w:space="0"/>
                  </w:tcBorders>
                  <w:shd w:val="clear" w:color="auto" w:fill="auto"/>
                  <w:noWrap/>
                  <w:vAlign w:val="bottom"/>
                </w:tcPr>
                <w:p w14:paraId="2D6F8630">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93%</w:t>
                  </w:r>
                </w:p>
              </w:tc>
              <w:tc>
                <w:tcPr>
                  <w:tcW w:w="942" w:type="dxa"/>
                  <w:gridSpan w:val="2"/>
                  <w:tcBorders>
                    <w:top w:val="nil"/>
                    <w:left w:val="nil"/>
                    <w:bottom w:val="single" w:color="auto" w:sz="4" w:space="0"/>
                    <w:right w:val="single" w:color="auto" w:sz="4" w:space="0"/>
                  </w:tcBorders>
                  <w:shd w:val="clear" w:color="auto" w:fill="auto"/>
                  <w:noWrap/>
                  <w:vAlign w:val="bottom"/>
                </w:tcPr>
                <w:p w14:paraId="24570F2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83%</w:t>
                  </w:r>
                </w:p>
              </w:tc>
              <w:tc>
                <w:tcPr>
                  <w:tcW w:w="963" w:type="dxa"/>
                  <w:tcBorders>
                    <w:top w:val="nil"/>
                    <w:left w:val="nil"/>
                    <w:bottom w:val="single" w:color="auto" w:sz="4" w:space="0"/>
                    <w:right w:val="single" w:color="auto" w:sz="4" w:space="0"/>
                  </w:tcBorders>
                  <w:shd w:val="clear" w:color="auto" w:fill="auto"/>
                  <w:noWrap/>
                  <w:vAlign w:val="bottom"/>
                </w:tcPr>
                <w:p w14:paraId="3B7421F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91%</w:t>
                  </w:r>
                </w:p>
              </w:tc>
              <w:tc>
                <w:tcPr>
                  <w:tcW w:w="1328" w:type="dxa"/>
                  <w:tcBorders>
                    <w:top w:val="nil"/>
                    <w:left w:val="nil"/>
                    <w:bottom w:val="single" w:color="auto" w:sz="4" w:space="0"/>
                    <w:right w:val="single" w:color="auto" w:sz="4" w:space="0"/>
                  </w:tcBorders>
                  <w:shd w:val="clear" w:color="auto" w:fill="auto"/>
                  <w:vAlign w:val="bottom"/>
                </w:tcPr>
                <w:p w14:paraId="17339E0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91%</w:t>
                  </w:r>
                </w:p>
              </w:tc>
              <w:tc>
                <w:tcPr>
                  <w:tcW w:w="1780" w:type="dxa"/>
                  <w:tcBorders>
                    <w:top w:val="nil"/>
                    <w:left w:val="nil"/>
                    <w:bottom w:val="single" w:color="auto" w:sz="4" w:space="0"/>
                    <w:right w:val="single" w:color="auto" w:sz="4" w:space="0"/>
                  </w:tcBorders>
                  <w:shd w:val="clear" w:color="auto" w:fill="auto"/>
                  <w:noWrap/>
                  <w:vAlign w:val="bottom"/>
                </w:tcPr>
                <w:p w14:paraId="756A8CA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55%</w:t>
                  </w:r>
                </w:p>
              </w:tc>
              <w:tc>
                <w:tcPr>
                  <w:tcW w:w="2130" w:type="dxa"/>
                  <w:tcBorders>
                    <w:top w:val="nil"/>
                    <w:left w:val="nil"/>
                    <w:bottom w:val="single" w:color="auto" w:sz="4" w:space="0"/>
                    <w:right w:val="single" w:color="auto" w:sz="4" w:space="0"/>
                  </w:tcBorders>
                  <w:shd w:val="clear" w:color="auto" w:fill="auto"/>
                  <w:vAlign w:val="bottom"/>
                </w:tcPr>
                <w:p w14:paraId="59E19E78">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62%</w:t>
                  </w:r>
                </w:p>
              </w:tc>
            </w:tr>
            <w:tr w14:paraId="096A1112">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6A174F3D">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4</w:t>
                  </w:r>
                </w:p>
              </w:tc>
              <w:tc>
                <w:tcPr>
                  <w:tcW w:w="1004" w:type="dxa"/>
                  <w:tcBorders>
                    <w:top w:val="nil"/>
                    <w:left w:val="nil"/>
                    <w:bottom w:val="single" w:color="auto" w:sz="4" w:space="0"/>
                    <w:right w:val="single" w:color="auto" w:sz="4" w:space="0"/>
                  </w:tcBorders>
                  <w:shd w:val="clear" w:color="auto" w:fill="auto"/>
                  <w:noWrap/>
                  <w:vAlign w:val="bottom"/>
                </w:tcPr>
                <w:p w14:paraId="7ABEBA6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90%</w:t>
                  </w:r>
                </w:p>
              </w:tc>
              <w:tc>
                <w:tcPr>
                  <w:tcW w:w="942" w:type="dxa"/>
                  <w:gridSpan w:val="2"/>
                  <w:tcBorders>
                    <w:top w:val="nil"/>
                    <w:left w:val="nil"/>
                    <w:bottom w:val="single" w:color="auto" w:sz="4" w:space="0"/>
                    <w:right w:val="single" w:color="auto" w:sz="4" w:space="0"/>
                  </w:tcBorders>
                  <w:shd w:val="clear" w:color="auto" w:fill="auto"/>
                  <w:noWrap/>
                  <w:vAlign w:val="bottom"/>
                </w:tcPr>
                <w:p w14:paraId="1AC4090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90%</w:t>
                  </w:r>
                </w:p>
              </w:tc>
              <w:tc>
                <w:tcPr>
                  <w:tcW w:w="963" w:type="dxa"/>
                  <w:tcBorders>
                    <w:top w:val="nil"/>
                    <w:left w:val="nil"/>
                    <w:bottom w:val="single" w:color="auto" w:sz="4" w:space="0"/>
                    <w:right w:val="single" w:color="auto" w:sz="4" w:space="0"/>
                  </w:tcBorders>
                  <w:shd w:val="clear" w:color="auto" w:fill="auto"/>
                  <w:noWrap/>
                  <w:vAlign w:val="bottom"/>
                </w:tcPr>
                <w:p w14:paraId="39D9D8D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97%</w:t>
                  </w:r>
                </w:p>
              </w:tc>
              <w:tc>
                <w:tcPr>
                  <w:tcW w:w="1328" w:type="dxa"/>
                  <w:tcBorders>
                    <w:top w:val="nil"/>
                    <w:left w:val="nil"/>
                    <w:bottom w:val="single" w:color="auto" w:sz="4" w:space="0"/>
                    <w:right w:val="single" w:color="auto" w:sz="4" w:space="0"/>
                  </w:tcBorders>
                  <w:shd w:val="clear" w:color="auto" w:fill="auto"/>
                  <w:vAlign w:val="bottom"/>
                </w:tcPr>
                <w:p w14:paraId="152928D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91%</w:t>
                  </w:r>
                </w:p>
              </w:tc>
              <w:tc>
                <w:tcPr>
                  <w:tcW w:w="1780" w:type="dxa"/>
                  <w:tcBorders>
                    <w:top w:val="nil"/>
                    <w:left w:val="nil"/>
                    <w:bottom w:val="single" w:color="auto" w:sz="4" w:space="0"/>
                    <w:right w:val="single" w:color="auto" w:sz="4" w:space="0"/>
                  </w:tcBorders>
                  <w:shd w:val="clear" w:color="auto" w:fill="auto"/>
                  <w:noWrap/>
                  <w:vAlign w:val="bottom"/>
                </w:tcPr>
                <w:p w14:paraId="449D78E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78%</w:t>
                  </w:r>
                </w:p>
              </w:tc>
              <w:tc>
                <w:tcPr>
                  <w:tcW w:w="2130" w:type="dxa"/>
                  <w:tcBorders>
                    <w:top w:val="nil"/>
                    <w:left w:val="nil"/>
                    <w:bottom w:val="single" w:color="auto" w:sz="4" w:space="0"/>
                    <w:right w:val="single" w:color="auto" w:sz="4" w:space="0"/>
                  </w:tcBorders>
                  <w:shd w:val="clear" w:color="auto" w:fill="auto"/>
                  <w:vAlign w:val="bottom"/>
                </w:tcPr>
                <w:p w14:paraId="0D79365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72%</w:t>
                  </w:r>
                </w:p>
              </w:tc>
            </w:tr>
            <w:tr w14:paraId="22B95840">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2E2611B4">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5</w:t>
                  </w:r>
                </w:p>
              </w:tc>
              <w:tc>
                <w:tcPr>
                  <w:tcW w:w="1004" w:type="dxa"/>
                  <w:tcBorders>
                    <w:top w:val="nil"/>
                    <w:left w:val="nil"/>
                    <w:bottom w:val="single" w:color="auto" w:sz="4" w:space="0"/>
                    <w:right w:val="single" w:color="auto" w:sz="4" w:space="0"/>
                  </w:tcBorders>
                  <w:shd w:val="clear" w:color="auto" w:fill="auto"/>
                  <w:noWrap/>
                  <w:vAlign w:val="bottom"/>
                </w:tcPr>
                <w:p w14:paraId="7BF2608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94%</w:t>
                  </w:r>
                </w:p>
              </w:tc>
              <w:tc>
                <w:tcPr>
                  <w:tcW w:w="942" w:type="dxa"/>
                  <w:gridSpan w:val="2"/>
                  <w:tcBorders>
                    <w:top w:val="nil"/>
                    <w:left w:val="nil"/>
                    <w:bottom w:val="single" w:color="auto" w:sz="4" w:space="0"/>
                    <w:right w:val="single" w:color="auto" w:sz="4" w:space="0"/>
                  </w:tcBorders>
                  <w:shd w:val="clear" w:color="auto" w:fill="auto"/>
                  <w:noWrap/>
                  <w:vAlign w:val="bottom"/>
                </w:tcPr>
                <w:p w14:paraId="32F74169">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89%</w:t>
                  </w:r>
                </w:p>
              </w:tc>
              <w:tc>
                <w:tcPr>
                  <w:tcW w:w="963" w:type="dxa"/>
                  <w:tcBorders>
                    <w:top w:val="nil"/>
                    <w:left w:val="nil"/>
                    <w:bottom w:val="single" w:color="auto" w:sz="4" w:space="0"/>
                    <w:right w:val="single" w:color="auto" w:sz="4" w:space="0"/>
                  </w:tcBorders>
                  <w:shd w:val="clear" w:color="auto" w:fill="auto"/>
                  <w:noWrap/>
                  <w:vAlign w:val="bottom"/>
                </w:tcPr>
                <w:p w14:paraId="6F6A184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92%</w:t>
                  </w:r>
                </w:p>
              </w:tc>
              <w:tc>
                <w:tcPr>
                  <w:tcW w:w="1328" w:type="dxa"/>
                  <w:tcBorders>
                    <w:top w:val="nil"/>
                    <w:left w:val="nil"/>
                    <w:bottom w:val="single" w:color="auto" w:sz="4" w:space="0"/>
                    <w:right w:val="single" w:color="auto" w:sz="4" w:space="0"/>
                  </w:tcBorders>
                  <w:shd w:val="clear" w:color="auto" w:fill="auto"/>
                  <w:vAlign w:val="bottom"/>
                </w:tcPr>
                <w:p w14:paraId="5A46BE7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93%</w:t>
                  </w:r>
                </w:p>
              </w:tc>
              <w:tc>
                <w:tcPr>
                  <w:tcW w:w="1780" w:type="dxa"/>
                  <w:tcBorders>
                    <w:top w:val="nil"/>
                    <w:left w:val="nil"/>
                    <w:bottom w:val="single" w:color="auto" w:sz="4" w:space="0"/>
                    <w:right w:val="single" w:color="auto" w:sz="4" w:space="0"/>
                  </w:tcBorders>
                  <w:shd w:val="clear" w:color="auto" w:fill="auto"/>
                  <w:noWrap/>
                  <w:vAlign w:val="bottom"/>
                </w:tcPr>
                <w:p w14:paraId="0892780A">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95%</w:t>
                  </w:r>
                </w:p>
              </w:tc>
              <w:tc>
                <w:tcPr>
                  <w:tcW w:w="2130" w:type="dxa"/>
                  <w:tcBorders>
                    <w:top w:val="nil"/>
                    <w:left w:val="nil"/>
                    <w:bottom w:val="single" w:color="auto" w:sz="4" w:space="0"/>
                    <w:right w:val="single" w:color="auto" w:sz="4" w:space="0"/>
                  </w:tcBorders>
                  <w:shd w:val="clear" w:color="auto" w:fill="auto"/>
                  <w:vAlign w:val="bottom"/>
                </w:tcPr>
                <w:p w14:paraId="46445C7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87%</w:t>
                  </w:r>
                </w:p>
              </w:tc>
            </w:tr>
            <w:tr w14:paraId="0DEE6E6E">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14F0993C">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6</w:t>
                  </w:r>
                </w:p>
              </w:tc>
              <w:tc>
                <w:tcPr>
                  <w:tcW w:w="1029" w:type="dxa"/>
                  <w:gridSpan w:val="2"/>
                  <w:tcBorders>
                    <w:top w:val="nil"/>
                    <w:left w:val="nil"/>
                    <w:bottom w:val="single" w:color="auto" w:sz="4" w:space="0"/>
                    <w:right w:val="single" w:color="auto" w:sz="4" w:space="0"/>
                  </w:tcBorders>
                  <w:shd w:val="clear" w:color="auto" w:fill="auto"/>
                  <w:noWrap/>
                  <w:vAlign w:val="bottom"/>
                </w:tcPr>
                <w:p w14:paraId="58EA2AE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81%</w:t>
                  </w:r>
                </w:p>
              </w:tc>
              <w:tc>
                <w:tcPr>
                  <w:tcW w:w="917" w:type="dxa"/>
                  <w:tcBorders>
                    <w:top w:val="nil"/>
                    <w:left w:val="nil"/>
                    <w:bottom w:val="single" w:color="auto" w:sz="4" w:space="0"/>
                    <w:right w:val="single" w:color="auto" w:sz="4" w:space="0"/>
                  </w:tcBorders>
                  <w:shd w:val="clear" w:color="auto" w:fill="auto"/>
                  <w:vAlign w:val="bottom"/>
                </w:tcPr>
                <w:p w14:paraId="358B9C4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77%</w:t>
                  </w:r>
                </w:p>
              </w:tc>
              <w:tc>
                <w:tcPr>
                  <w:tcW w:w="963" w:type="dxa"/>
                  <w:tcBorders>
                    <w:top w:val="nil"/>
                    <w:left w:val="nil"/>
                    <w:bottom w:val="single" w:color="auto" w:sz="4" w:space="0"/>
                    <w:right w:val="single" w:color="auto" w:sz="4" w:space="0"/>
                  </w:tcBorders>
                  <w:shd w:val="clear" w:color="auto" w:fill="auto"/>
                  <w:noWrap/>
                  <w:vAlign w:val="bottom"/>
                </w:tcPr>
                <w:p w14:paraId="65C6C29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83%</w:t>
                  </w:r>
                </w:p>
              </w:tc>
              <w:tc>
                <w:tcPr>
                  <w:tcW w:w="1328" w:type="dxa"/>
                  <w:tcBorders>
                    <w:top w:val="nil"/>
                    <w:left w:val="nil"/>
                    <w:bottom w:val="single" w:color="auto" w:sz="4" w:space="0"/>
                    <w:right w:val="single" w:color="auto" w:sz="4" w:space="0"/>
                  </w:tcBorders>
                  <w:shd w:val="clear" w:color="auto" w:fill="auto"/>
                  <w:vAlign w:val="bottom"/>
                </w:tcPr>
                <w:p w14:paraId="21EA084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82%</w:t>
                  </w:r>
                </w:p>
              </w:tc>
              <w:tc>
                <w:tcPr>
                  <w:tcW w:w="1780" w:type="dxa"/>
                  <w:tcBorders>
                    <w:top w:val="nil"/>
                    <w:left w:val="nil"/>
                    <w:bottom w:val="single" w:color="auto" w:sz="4" w:space="0"/>
                    <w:right w:val="single" w:color="auto" w:sz="4" w:space="0"/>
                  </w:tcBorders>
                  <w:shd w:val="clear" w:color="auto" w:fill="auto"/>
                  <w:noWrap/>
                  <w:vAlign w:val="bottom"/>
                </w:tcPr>
                <w:p w14:paraId="1F0B1413">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80%</w:t>
                  </w:r>
                </w:p>
              </w:tc>
              <w:tc>
                <w:tcPr>
                  <w:tcW w:w="2130" w:type="dxa"/>
                  <w:tcBorders>
                    <w:top w:val="nil"/>
                    <w:left w:val="nil"/>
                    <w:bottom w:val="single" w:color="auto" w:sz="4" w:space="0"/>
                    <w:right w:val="single" w:color="auto" w:sz="4" w:space="0"/>
                  </w:tcBorders>
                  <w:shd w:val="clear" w:color="auto" w:fill="auto"/>
                  <w:vAlign w:val="bottom"/>
                </w:tcPr>
                <w:p w14:paraId="0D75EFB5">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80%</w:t>
                  </w:r>
                </w:p>
              </w:tc>
            </w:tr>
            <w:tr w14:paraId="2833F3EE">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0A657D0B">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7</w:t>
                  </w:r>
                </w:p>
              </w:tc>
              <w:tc>
                <w:tcPr>
                  <w:tcW w:w="1029" w:type="dxa"/>
                  <w:gridSpan w:val="2"/>
                  <w:tcBorders>
                    <w:top w:val="nil"/>
                    <w:left w:val="nil"/>
                    <w:bottom w:val="single" w:color="auto" w:sz="4" w:space="0"/>
                    <w:right w:val="single" w:color="auto" w:sz="4" w:space="0"/>
                  </w:tcBorders>
                  <w:shd w:val="clear" w:color="auto" w:fill="auto"/>
                  <w:noWrap/>
                  <w:vAlign w:val="bottom"/>
                </w:tcPr>
                <w:p w14:paraId="2401144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85%</w:t>
                  </w:r>
                </w:p>
              </w:tc>
              <w:tc>
                <w:tcPr>
                  <w:tcW w:w="917" w:type="dxa"/>
                  <w:tcBorders>
                    <w:top w:val="nil"/>
                    <w:left w:val="nil"/>
                    <w:bottom w:val="single" w:color="auto" w:sz="4" w:space="0"/>
                    <w:right w:val="single" w:color="auto" w:sz="4" w:space="0"/>
                  </w:tcBorders>
                  <w:shd w:val="clear" w:color="auto" w:fill="auto"/>
                  <w:vAlign w:val="bottom"/>
                </w:tcPr>
                <w:p w14:paraId="1CBC320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55%</w:t>
                  </w:r>
                </w:p>
              </w:tc>
              <w:tc>
                <w:tcPr>
                  <w:tcW w:w="963" w:type="dxa"/>
                  <w:tcBorders>
                    <w:top w:val="nil"/>
                    <w:left w:val="nil"/>
                    <w:bottom w:val="single" w:color="auto" w:sz="4" w:space="0"/>
                    <w:right w:val="single" w:color="auto" w:sz="4" w:space="0"/>
                  </w:tcBorders>
                  <w:shd w:val="clear" w:color="auto" w:fill="auto"/>
                  <w:noWrap/>
                  <w:vAlign w:val="bottom"/>
                </w:tcPr>
                <w:p w14:paraId="7CAF262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96%</w:t>
                  </w:r>
                </w:p>
              </w:tc>
              <w:tc>
                <w:tcPr>
                  <w:tcW w:w="1328" w:type="dxa"/>
                  <w:tcBorders>
                    <w:top w:val="nil"/>
                    <w:left w:val="nil"/>
                    <w:bottom w:val="single" w:color="auto" w:sz="4" w:space="0"/>
                    <w:right w:val="single" w:color="auto" w:sz="4" w:space="0"/>
                  </w:tcBorders>
                  <w:shd w:val="clear" w:color="auto" w:fill="auto"/>
                  <w:vAlign w:val="bottom"/>
                </w:tcPr>
                <w:p w14:paraId="6034DFE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90%</w:t>
                  </w:r>
                </w:p>
              </w:tc>
              <w:tc>
                <w:tcPr>
                  <w:tcW w:w="1780" w:type="dxa"/>
                  <w:tcBorders>
                    <w:top w:val="nil"/>
                    <w:left w:val="nil"/>
                    <w:bottom w:val="single" w:color="auto" w:sz="4" w:space="0"/>
                    <w:right w:val="single" w:color="auto" w:sz="4" w:space="0"/>
                  </w:tcBorders>
                  <w:shd w:val="clear" w:color="auto" w:fill="auto"/>
                  <w:noWrap/>
                  <w:vAlign w:val="bottom"/>
                </w:tcPr>
                <w:p w14:paraId="3792EECC">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73%</w:t>
                  </w:r>
                </w:p>
              </w:tc>
              <w:tc>
                <w:tcPr>
                  <w:tcW w:w="2130" w:type="dxa"/>
                  <w:tcBorders>
                    <w:top w:val="nil"/>
                    <w:left w:val="nil"/>
                    <w:bottom w:val="single" w:color="auto" w:sz="4" w:space="0"/>
                    <w:right w:val="single" w:color="auto" w:sz="4" w:space="0"/>
                  </w:tcBorders>
                  <w:shd w:val="clear" w:color="auto" w:fill="auto"/>
                  <w:vAlign w:val="bottom"/>
                </w:tcPr>
                <w:p w14:paraId="25EBFF5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89%</w:t>
                  </w:r>
                </w:p>
              </w:tc>
            </w:tr>
            <w:tr w14:paraId="7921C019">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19884FA9">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8</w:t>
                  </w:r>
                </w:p>
              </w:tc>
              <w:tc>
                <w:tcPr>
                  <w:tcW w:w="1029" w:type="dxa"/>
                  <w:gridSpan w:val="2"/>
                  <w:tcBorders>
                    <w:top w:val="nil"/>
                    <w:left w:val="nil"/>
                    <w:bottom w:val="single" w:color="auto" w:sz="4" w:space="0"/>
                    <w:right w:val="single" w:color="auto" w:sz="4" w:space="0"/>
                  </w:tcBorders>
                  <w:shd w:val="clear" w:color="auto" w:fill="auto"/>
                  <w:noWrap/>
                  <w:vAlign w:val="bottom"/>
                </w:tcPr>
                <w:p w14:paraId="3554A37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89%</w:t>
                  </w:r>
                </w:p>
              </w:tc>
              <w:tc>
                <w:tcPr>
                  <w:tcW w:w="917" w:type="dxa"/>
                  <w:tcBorders>
                    <w:top w:val="nil"/>
                    <w:left w:val="nil"/>
                    <w:bottom w:val="single" w:color="auto" w:sz="4" w:space="0"/>
                    <w:right w:val="single" w:color="auto" w:sz="4" w:space="0"/>
                  </w:tcBorders>
                  <w:shd w:val="clear" w:color="auto" w:fill="auto"/>
                  <w:vAlign w:val="bottom"/>
                </w:tcPr>
                <w:p w14:paraId="63279F4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86%</w:t>
                  </w:r>
                </w:p>
              </w:tc>
              <w:tc>
                <w:tcPr>
                  <w:tcW w:w="963" w:type="dxa"/>
                  <w:tcBorders>
                    <w:top w:val="nil"/>
                    <w:left w:val="nil"/>
                    <w:bottom w:val="single" w:color="auto" w:sz="4" w:space="0"/>
                    <w:right w:val="single" w:color="auto" w:sz="4" w:space="0"/>
                  </w:tcBorders>
                  <w:shd w:val="clear" w:color="auto" w:fill="auto"/>
                  <w:noWrap/>
                  <w:vAlign w:val="bottom"/>
                </w:tcPr>
                <w:p w14:paraId="7C3E5C1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88%</w:t>
                  </w:r>
                </w:p>
              </w:tc>
              <w:tc>
                <w:tcPr>
                  <w:tcW w:w="1328" w:type="dxa"/>
                  <w:tcBorders>
                    <w:top w:val="nil"/>
                    <w:left w:val="nil"/>
                    <w:bottom w:val="single" w:color="auto" w:sz="4" w:space="0"/>
                    <w:right w:val="single" w:color="auto" w:sz="4" w:space="0"/>
                  </w:tcBorders>
                  <w:shd w:val="clear" w:color="auto" w:fill="auto"/>
                  <w:vAlign w:val="bottom"/>
                </w:tcPr>
                <w:p w14:paraId="67B8ACD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92%</w:t>
                  </w:r>
                </w:p>
              </w:tc>
              <w:tc>
                <w:tcPr>
                  <w:tcW w:w="1780" w:type="dxa"/>
                  <w:tcBorders>
                    <w:top w:val="nil"/>
                    <w:left w:val="nil"/>
                    <w:bottom w:val="single" w:color="auto" w:sz="4" w:space="0"/>
                    <w:right w:val="single" w:color="auto" w:sz="4" w:space="0"/>
                  </w:tcBorders>
                  <w:shd w:val="clear" w:color="auto" w:fill="auto"/>
                  <w:noWrap/>
                  <w:vAlign w:val="bottom"/>
                </w:tcPr>
                <w:p w14:paraId="2AAAB04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93%</w:t>
                  </w:r>
                </w:p>
              </w:tc>
              <w:tc>
                <w:tcPr>
                  <w:tcW w:w="2130" w:type="dxa"/>
                  <w:tcBorders>
                    <w:top w:val="nil"/>
                    <w:left w:val="nil"/>
                    <w:bottom w:val="single" w:color="auto" w:sz="4" w:space="0"/>
                    <w:right w:val="single" w:color="auto" w:sz="4" w:space="0"/>
                  </w:tcBorders>
                  <w:shd w:val="clear" w:color="auto" w:fill="auto"/>
                  <w:vAlign w:val="bottom"/>
                </w:tcPr>
                <w:p w14:paraId="465605FE">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78%</w:t>
                  </w:r>
                </w:p>
              </w:tc>
            </w:tr>
            <w:tr w14:paraId="43E47FB1">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6685DA53">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9</w:t>
                  </w:r>
                </w:p>
              </w:tc>
              <w:tc>
                <w:tcPr>
                  <w:tcW w:w="1029" w:type="dxa"/>
                  <w:gridSpan w:val="2"/>
                  <w:tcBorders>
                    <w:top w:val="nil"/>
                    <w:left w:val="nil"/>
                    <w:bottom w:val="single" w:color="auto" w:sz="4" w:space="0"/>
                    <w:right w:val="single" w:color="auto" w:sz="4" w:space="0"/>
                  </w:tcBorders>
                  <w:shd w:val="clear" w:color="auto" w:fill="auto"/>
                  <w:noWrap/>
                  <w:vAlign w:val="bottom"/>
                </w:tcPr>
                <w:p w14:paraId="32369E9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88%</w:t>
                  </w:r>
                </w:p>
              </w:tc>
              <w:tc>
                <w:tcPr>
                  <w:tcW w:w="917" w:type="dxa"/>
                  <w:tcBorders>
                    <w:top w:val="nil"/>
                    <w:left w:val="nil"/>
                    <w:bottom w:val="single" w:color="auto" w:sz="4" w:space="0"/>
                    <w:right w:val="single" w:color="auto" w:sz="4" w:space="0"/>
                  </w:tcBorders>
                  <w:shd w:val="clear" w:color="auto" w:fill="auto"/>
                  <w:vAlign w:val="bottom"/>
                </w:tcPr>
                <w:p w14:paraId="07DF672B">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78%</w:t>
                  </w:r>
                </w:p>
              </w:tc>
              <w:tc>
                <w:tcPr>
                  <w:tcW w:w="963" w:type="dxa"/>
                  <w:tcBorders>
                    <w:top w:val="nil"/>
                    <w:left w:val="nil"/>
                    <w:bottom w:val="single" w:color="auto" w:sz="4" w:space="0"/>
                    <w:right w:val="single" w:color="auto" w:sz="4" w:space="0"/>
                  </w:tcBorders>
                  <w:shd w:val="clear" w:color="auto" w:fill="auto"/>
                  <w:noWrap/>
                  <w:vAlign w:val="bottom"/>
                </w:tcPr>
                <w:p w14:paraId="0B00C4DD">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98%</w:t>
                  </w:r>
                </w:p>
              </w:tc>
              <w:tc>
                <w:tcPr>
                  <w:tcW w:w="1328" w:type="dxa"/>
                  <w:tcBorders>
                    <w:top w:val="nil"/>
                    <w:left w:val="nil"/>
                    <w:bottom w:val="single" w:color="auto" w:sz="4" w:space="0"/>
                    <w:right w:val="single" w:color="auto" w:sz="4" w:space="0"/>
                  </w:tcBorders>
                  <w:shd w:val="clear" w:color="auto" w:fill="auto"/>
                  <w:vAlign w:val="bottom"/>
                </w:tcPr>
                <w:p w14:paraId="5EF36D5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96%</w:t>
                  </w:r>
                </w:p>
              </w:tc>
              <w:tc>
                <w:tcPr>
                  <w:tcW w:w="1780" w:type="dxa"/>
                  <w:tcBorders>
                    <w:top w:val="nil"/>
                    <w:left w:val="nil"/>
                    <w:bottom w:val="single" w:color="auto" w:sz="4" w:space="0"/>
                    <w:right w:val="single" w:color="auto" w:sz="4" w:space="0"/>
                  </w:tcBorders>
                  <w:shd w:val="clear" w:color="auto" w:fill="auto"/>
                  <w:noWrap/>
                  <w:vAlign w:val="bottom"/>
                </w:tcPr>
                <w:p w14:paraId="756CD036">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82%</w:t>
                  </w:r>
                </w:p>
              </w:tc>
              <w:tc>
                <w:tcPr>
                  <w:tcW w:w="2130" w:type="dxa"/>
                  <w:tcBorders>
                    <w:top w:val="nil"/>
                    <w:left w:val="nil"/>
                    <w:bottom w:val="single" w:color="auto" w:sz="4" w:space="0"/>
                    <w:right w:val="single" w:color="auto" w:sz="4" w:space="0"/>
                  </w:tcBorders>
                  <w:shd w:val="clear" w:color="auto" w:fill="auto"/>
                  <w:vAlign w:val="bottom"/>
                </w:tcPr>
                <w:p w14:paraId="57ADC64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82%</w:t>
                  </w:r>
                </w:p>
              </w:tc>
            </w:tr>
            <w:tr w14:paraId="68F5027C">
              <w:tblPrEx>
                <w:tblCellMar>
                  <w:top w:w="0" w:type="dxa"/>
                  <w:left w:w="108" w:type="dxa"/>
                  <w:bottom w:w="0" w:type="dxa"/>
                  <w:right w:w="108" w:type="dxa"/>
                </w:tblCellMar>
              </w:tblPrEx>
              <w:trPr>
                <w:trHeight w:val="219" w:hRule="atLeast"/>
              </w:trPr>
              <w:tc>
                <w:tcPr>
                  <w:tcW w:w="1625" w:type="dxa"/>
                  <w:tcBorders>
                    <w:top w:val="nil"/>
                    <w:left w:val="single" w:color="auto" w:sz="4" w:space="0"/>
                    <w:bottom w:val="nil"/>
                    <w:right w:val="single" w:color="auto" w:sz="4" w:space="0"/>
                  </w:tcBorders>
                  <w:shd w:val="clear" w:color="auto" w:fill="auto"/>
                  <w:noWrap/>
                  <w:vAlign w:val="bottom"/>
                </w:tcPr>
                <w:p w14:paraId="370E2BA0">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10</w:t>
                  </w:r>
                </w:p>
              </w:tc>
              <w:tc>
                <w:tcPr>
                  <w:tcW w:w="1029" w:type="dxa"/>
                  <w:gridSpan w:val="2"/>
                  <w:tcBorders>
                    <w:top w:val="nil"/>
                    <w:left w:val="nil"/>
                    <w:bottom w:val="nil"/>
                    <w:right w:val="single" w:color="auto" w:sz="4" w:space="0"/>
                  </w:tcBorders>
                  <w:shd w:val="clear" w:color="auto" w:fill="auto"/>
                  <w:noWrap/>
                  <w:vAlign w:val="bottom"/>
                </w:tcPr>
                <w:p w14:paraId="2E1EA10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89%</w:t>
                  </w:r>
                </w:p>
              </w:tc>
              <w:tc>
                <w:tcPr>
                  <w:tcW w:w="917" w:type="dxa"/>
                  <w:tcBorders>
                    <w:top w:val="nil"/>
                    <w:left w:val="nil"/>
                    <w:bottom w:val="nil"/>
                    <w:right w:val="single" w:color="auto" w:sz="4" w:space="0"/>
                  </w:tcBorders>
                  <w:shd w:val="clear" w:color="auto" w:fill="auto"/>
                  <w:vAlign w:val="bottom"/>
                </w:tcPr>
                <w:p w14:paraId="6BBBAAD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89%</w:t>
                  </w:r>
                </w:p>
              </w:tc>
              <w:tc>
                <w:tcPr>
                  <w:tcW w:w="963" w:type="dxa"/>
                  <w:tcBorders>
                    <w:top w:val="nil"/>
                    <w:left w:val="nil"/>
                    <w:bottom w:val="nil"/>
                    <w:right w:val="single" w:color="auto" w:sz="4" w:space="0"/>
                  </w:tcBorders>
                  <w:shd w:val="clear" w:color="auto" w:fill="auto"/>
                  <w:noWrap/>
                  <w:vAlign w:val="bottom"/>
                </w:tcPr>
                <w:p w14:paraId="097D3B32">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OFF</w:t>
                  </w:r>
                </w:p>
              </w:tc>
              <w:tc>
                <w:tcPr>
                  <w:tcW w:w="1328" w:type="dxa"/>
                  <w:tcBorders>
                    <w:top w:val="nil"/>
                    <w:left w:val="nil"/>
                    <w:bottom w:val="nil"/>
                    <w:right w:val="single" w:color="auto" w:sz="4" w:space="0"/>
                  </w:tcBorders>
                  <w:shd w:val="clear" w:color="auto" w:fill="auto"/>
                  <w:vAlign w:val="bottom"/>
                </w:tcPr>
                <w:p w14:paraId="4EF41004">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OFF</w:t>
                  </w:r>
                </w:p>
              </w:tc>
              <w:tc>
                <w:tcPr>
                  <w:tcW w:w="1780" w:type="dxa"/>
                  <w:tcBorders>
                    <w:top w:val="nil"/>
                    <w:left w:val="nil"/>
                    <w:bottom w:val="nil"/>
                    <w:right w:val="single" w:color="auto" w:sz="4" w:space="0"/>
                  </w:tcBorders>
                  <w:shd w:val="clear" w:color="auto" w:fill="auto"/>
                  <w:noWrap/>
                  <w:vAlign w:val="bottom"/>
                </w:tcPr>
                <w:p w14:paraId="74738647">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74%</w:t>
                  </w:r>
                </w:p>
              </w:tc>
              <w:tc>
                <w:tcPr>
                  <w:tcW w:w="2130" w:type="dxa"/>
                  <w:tcBorders>
                    <w:top w:val="nil"/>
                    <w:left w:val="nil"/>
                    <w:bottom w:val="nil"/>
                    <w:right w:val="single" w:color="auto" w:sz="4" w:space="0"/>
                  </w:tcBorders>
                  <w:shd w:val="clear" w:color="auto" w:fill="auto"/>
                  <w:vAlign w:val="bottom"/>
                </w:tcPr>
                <w:p w14:paraId="781E7091">
                  <w:pPr>
                    <w:spacing w:after="0" w:line="276" w:lineRule="auto"/>
                    <w:jc w:val="center"/>
                    <w:rPr>
                      <w:rFonts w:cstheme="minorHAnsi"/>
                      <w:color w:val="5B9BD5" w:themeColor="accent1"/>
                      <w14:textFill>
                        <w14:solidFill>
                          <w14:schemeClr w14:val="accent1"/>
                        </w14:solidFill>
                      </w14:textFill>
                    </w:rPr>
                  </w:pPr>
                  <w:r>
                    <w:rPr>
                      <w:rFonts w:cstheme="minorHAnsi"/>
                      <w:color w:val="5B9BD5" w:themeColor="accent1"/>
                      <w14:textFill>
                        <w14:solidFill>
                          <w14:schemeClr w14:val="accent1"/>
                        </w14:solidFill>
                      </w14:textFill>
                    </w:rPr>
                    <w:t>73%</w:t>
                  </w:r>
                </w:p>
              </w:tc>
            </w:tr>
            <w:tr w14:paraId="57AE4BE4">
              <w:tblPrEx>
                <w:tblCellMar>
                  <w:top w:w="0" w:type="dxa"/>
                  <w:left w:w="108" w:type="dxa"/>
                  <w:bottom w:w="0" w:type="dxa"/>
                  <w:right w:w="108" w:type="dxa"/>
                </w:tblCellMar>
              </w:tblPrEx>
              <w:trPr>
                <w:trHeight w:val="219" w:hRule="atLeast"/>
              </w:trPr>
              <w:tc>
                <w:tcPr>
                  <w:tcW w:w="1625" w:type="dxa"/>
                  <w:tcBorders>
                    <w:top w:val="nil"/>
                    <w:left w:val="single" w:color="auto" w:sz="4" w:space="0"/>
                    <w:bottom w:val="single" w:color="auto" w:sz="4" w:space="0"/>
                    <w:right w:val="single" w:color="auto" w:sz="4" w:space="0"/>
                  </w:tcBorders>
                  <w:shd w:val="clear" w:color="auto" w:fill="auto"/>
                  <w:noWrap/>
                  <w:vAlign w:val="bottom"/>
                </w:tcPr>
                <w:p w14:paraId="31302A21">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 xml:space="preserve">TOTAL </w:t>
                  </w:r>
                </w:p>
              </w:tc>
              <w:tc>
                <w:tcPr>
                  <w:tcW w:w="1029" w:type="dxa"/>
                  <w:gridSpan w:val="2"/>
                  <w:tcBorders>
                    <w:top w:val="nil"/>
                    <w:left w:val="nil"/>
                    <w:bottom w:val="single" w:color="auto" w:sz="4" w:space="0"/>
                    <w:right w:val="single" w:color="auto" w:sz="4" w:space="0"/>
                  </w:tcBorders>
                  <w:shd w:val="clear" w:color="auto" w:fill="auto"/>
                  <w:noWrap/>
                  <w:vAlign w:val="bottom"/>
                </w:tcPr>
                <w:p w14:paraId="7D328DE9">
                  <w:pPr>
                    <w:spacing w:after="0" w:line="276" w:lineRule="auto"/>
                    <w:jc w:val="center"/>
                    <w:rPr>
                      <w:rFonts w:hint="default" w:cstheme="minorHAnsi"/>
                      <w:color w:val="5B9BD5" w:themeColor="accent1"/>
                      <w:lang w:val="en-US"/>
                      <w14:textFill>
                        <w14:solidFill>
                          <w14:schemeClr w14:val="accent1"/>
                        </w14:solidFill>
                      </w14:textFill>
                    </w:rPr>
                  </w:pPr>
                  <w:r>
                    <w:rPr>
                      <w:rFonts w:cstheme="minorHAnsi"/>
                      <w:color w:val="5B9BD5" w:themeColor="accent1"/>
                      <w14:textFill>
                        <w14:solidFill>
                          <w14:schemeClr w14:val="accent1"/>
                        </w14:solidFill>
                      </w14:textFill>
                    </w:rPr>
                    <w:t>85%</w:t>
                  </w:r>
                </w:p>
              </w:tc>
              <w:tc>
                <w:tcPr>
                  <w:tcW w:w="917" w:type="dxa"/>
                  <w:tcBorders>
                    <w:top w:val="nil"/>
                    <w:left w:val="nil"/>
                    <w:bottom w:val="single" w:color="auto" w:sz="4" w:space="0"/>
                    <w:right w:val="single" w:color="auto" w:sz="4" w:space="0"/>
                  </w:tcBorders>
                  <w:shd w:val="clear" w:color="auto" w:fill="auto"/>
                  <w:vAlign w:val="bottom"/>
                </w:tcPr>
                <w:p w14:paraId="61D917B6">
                  <w:pPr>
                    <w:spacing w:after="0" w:line="276" w:lineRule="auto"/>
                    <w:jc w:val="center"/>
                    <w:rPr>
                      <w:rFonts w:hint="default" w:cstheme="minorHAnsi"/>
                      <w:color w:val="5B9BD5" w:themeColor="accent1"/>
                      <w:lang w:val="en-US"/>
                      <w14:textFill>
                        <w14:solidFill>
                          <w14:schemeClr w14:val="accent1"/>
                        </w14:solidFill>
                      </w14:textFill>
                    </w:rPr>
                  </w:pPr>
                  <w:r>
                    <w:rPr>
                      <w:rFonts w:cstheme="minorHAnsi"/>
                      <w:color w:val="5B9BD5" w:themeColor="accent1"/>
                      <w14:textFill>
                        <w14:solidFill>
                          <w14:schemeClr w14:val="accent1"/>
                        </w14:solidFill>
                      </w14:textFill>
                    </w:rPr>
                    <w:t>80%</w:t>
                  </w:r>
                </w:p>
              </w:tc>
              <w:tc>
                <w:tcPr>
                  <w:tcW w:w="963" w:type="dxa"/>
                  <w:tcBorders>
                    <w:top w:val="nil"/>
                    <w:left w:val="nil"/>
                    <w:bottom w:val="single" w:color="auto" w:sz="4" w:space="0"/>
                    <w:right w:val="single" w:color="auto" w:sz="4" w:space="0"/>
                  </w:tcBorders>
                  <w:shd w:val="clear" w:color="auto" w:fill="auto"/>
                  <w:noWrap/>
                  <w:vAlign w:val="bottom"/>
                </w:tcPr>
                <w:p w14:paraId="24459F50">
                  <w:pPr>
                    <w:spacing w:after="0" w:line="276" w:lineRule="auto"/>
                    <w:jc w:val="center"/>
                    <w:rPr>
                      <w:rFonts w:hint="default" w:cstheme="minorHAnsi"/>
                      <w:color w:val="5B9BD5" w:themeColor="accent1"/>
                      <w:lang w:val="en-US"/>
                      <w14:textFill>
                        <w14:solidFill>
                          <w14:schemeClr w14:val="accent1"/>
                        </w14:solidFill>
                      </w14:textFill>
                    </w:rPr>
                  </w:pPr>
                  <w:r>
                    <w:rPr>
                      <w:rFonts w:cstheme="minorHAnsi"/>
                      <w:color w:val="5B9BD5" w:themeColor="accent1"/>
                      <w14:textFill>
                        <w14:solidFill>
                          <w14:schemeClr w14:val="accent1"/>
                        </w14:solidFill>
                      </w14:textFill>
                    </w:rPr>
                    <w:t>89%</w:t>
                  </w:r>
                </w:p>
              </w:tc>
              <w:tc>
                <w:tcPr>
                  <w:tcW w:w="1328" w:type="dxa"/>
                  <w:tcBorders>
                    <w:top w:val="nil"/>
                    <w:left w:val="nil"/>
                    <w:bottom w:val="single" w:color="auto" w:sz="4" w:space="0"/>
                    <w:right w:val="single" w:color="auto" w:sz="4" w:space="0"/>
                  </w:tcBorders>
                  <w:shd w:val="clear" w:color="auto" w:fill="auto"/>
                  <w:vAlign w:val="bottom"/>
                </w:tcPr>
                <w:p w14:paraId="5195674B">
                  <w:pPr>
                    <w:spacing w:after="0" w:line="276" w:lineRule="auto"/>
                    <w:jc w:val="center"/>
                    <w:rPr>
                      <w:rFonts w:hint="default" w:cstheme="minorHAnsi"/>
                      <w:color w:val="5B9BD5" w:themeColor="accent1"/>
                      <w:lang w:val="en-US"/>
                      <w14:textFill>
                        <w14:solidFill>
                          <w14:schemeClr w14:val="accent1"/>
                        </w14:solidFill>
                      </w14:textFill>
                    </w:rPr>
                  </w:pPr>
                  <w:r>
                    <w:rPr>
                      <w:rFonts w:cstheme="minorHAnsi"/>
                      <w:color w:val="5B9BD5" w:themeColor="accent1"/>
                      <w14:textFill>
                        <w14:solidFill>
                          <w14:schemeClr w14:val="accent1"/>
                        </w14:solidFill>
                      </w14:textFill>
                    </w:rPr>
                    <w:t>87%</w:t>
                  </w:r>
                </w:p>
              </w:tc>
              <w:tc>
                <w:tcPr>
                  <w:tcW w:w="1780" w:type="dxa"/>
                  <w:tcBorders>
                    <w:top w:val="nil"/>
                    <w:left w:val="nil"/>
                    <w:bottom w:val="single" w:color="auto" w:sz="4" w:space="0"/>
                    <w:right w:val="single" w:color="auto" w:sz="4" w:space="0"/>
                  </w:tcBorders>
                  <w:shd w:val="clear" w:color="auto" w:fill="auto"/>
                  <w:noWrap/>
                  <w:vAlign w:val="bottom"/>
                </w:tcPr>
                <w:p w14:paraId="4AC2A1A0">
                  <w:pPr>
                    <w:spacing w:after="0" w:line="276" w:lineRule="auto"/>
                    <w:jc w:val="center"/>
                    <w:rPr>
                      <w:rFonts w:hint="default" w:cstheme="minorHAnsi"/>
                      <w:color w:val="5B9BD5" w:themeColor="accent1"/>
                      <w:lang w:val="en-US"/>
                      <w14:textFill>
                        <w14:solidFill>
                          <w14:schemeClr w14:val="accent1"/>
                        </w14:solidFill>
                      </w14:textFill>
                    </w:rPr>
                  </w:pPr>
                  <w:r>
                    <w:rPr>
                      <w:rFonts w:cstheme="minorHAnsi"/>
                      <w:color w:val="5B9BD5" w:themeColor="accent1"/>
                      <w14:textFill>
                        <w14:solidFill>
                          <w14:schemeClr w14:val="accent1"/>
                        </w14:solidFill>
                      </w14:textFill>
                    </w:rPr>
                    <w:t>76%</w:t>
                  </w:r>
                </w:p>
              </w:tc>
              <w:tc>
                <w:tcPr>
                  <w:tcW w:w="2130" w:type="dxa"/>
                  <w:tcBorders>
                    <w:top w:val="nil"/>
                    <w:left w:val="nil"/>
                    <w:bottom w:val="single" w:color="auto" w:sz="4" w:space="0"/>
                    <w:right w:val="single" w:color="auto" w:sz="4" w:space="0"/>
                  </w:tcBorders>
                  <w:shd w:val="clear" w:color="auto" w:fill="auto"/>
                  <w:vAlign w:val="bottom"/>
                </w:tcPr>
                <w:p w14:paraId="49E03F60">
                  <w:pPr>
                    <w:spacing w:after="0" w:line="276" w:lineRule="auto"/>
                    <w:jc w:val="center"/>
                    <w:rPr>
                      <w:rFonts w:hint="default" w:cstheme="minorHAnsi"/>
                      <w:color w:val="5B9BD5" w:themeColor="accent1"/>
                      <w:lang w:val="en-US"/>
                      <w14:textFill>
                        <w14:solidFill>
                          <w14:schemeClr w14:val="accent1"/>
                        </w14:solidFill>
                      </w14:textFill>
                    </w:rPr>
                  </w:pPr>
                  <w:r>
                    <w:rPr>
                      <w:rFonts w:cstheme="minorHAnsi"/>
                      <w:color w:val="5B9BD5" w:themeColor="accent1"/>
                      <w14:textFill>
                        <w14:solidFill>
                          <w14:schemeClr w14:val="accent1"/>
                        </w14:solidFill>
                      </w14:textFill>
                    </w:rPr>
                    <w:t>78%</w:t>
                  </w:r>
                </w:p>
              </w:tc>
            </w:tr>
          </w:tbl>
          <w:p w14:paraId="3275DF53">
            <w:pPr>
              <w:spacing w:after="0" w:line="276" w:lineRule="auto"/>
              <w:ind w:firstLine="220" w:firstLineChars="100"/>
              <w:jc w:val="both"/>
              <w:rPr>
                <w:rFonts w:cstheme="minorHAnsi"/>
              </w:rPr>
            </w:pPr>
            <w:r>
              <w:rPr>
                <w:rFonts w:cstheme="minorHAnsi"/>
              </w:rPr>
              <w:t xml:space="preserve">Students Attendance Percentage of </w:t>
            </w:r>
            <w:r>
              <w:rPr>
                <w:rFonts w:cstheme="minorHAnsi"/>
                <w:bCs/>
                <w:i/>
              </w:rPr>
              <w:t>(Sindhi Jamat Co Operative Housing Society)</w:t>
            </w:r>
          </w:p>
          <w:p w14:paraId="3DC75C33">
            <w:pPr>
              <w:spacing w:after="0" w:line="276" w:lineRule="auto"/>
              <w:ind w:firstLine="220" w:firstLineChars="100"/>
              <w:jc w:val="both"/>
              <w:rPr>
                <w:rFonts w:cstheme="minorHAnsi"/>
                <w:iCs/>
                <w:color w:val="0070C0"/>
              </w:rPr>
            </w:pPr>
            <w:r>
              <w:rPr>
                <w:rFonts w:cstheme="minorHAnsi"/>
              </w:rPr>
              <w:t>Disaggregated by Gender &amp; Grade</w:t>
            </w:r>
          </w:p>
          <w:tbl>
            <w:tblPr>
              <w:tblStyle w:val="6"/>
              <w:tblW w:w="9996" w:type="dxa"/>
              <w:tblInd w:w="166" w:type="dxa"/>
              <w:tblLayout w:type="fixed"/>
              <w:tblCellMar>
                <w:top w:w="0" w:type="dxa"/>
                <w:left w:w="108" w:type="dxa"/>
                <w:bottom w:w="0" w:type="dxa"/>
                <w:right w:w="108" w:type="dxa"/>
              </w:tblCellMar>
            </w:tblPr>
            <w:tblGrid>
              <w:gridCol w:w="1603"/>
              <w:gridCol w:w="1062"/>
              <w:gridCol w:w="19"/>
              <w:gridCol w:w="874"/>
              <w:gridCol w:w="971"/>
              <w:gridCol w:w="1355"/>
              <w:gridCol w:w="1127"/>
              <w:gridCol w:w="929"/>
              <w:gridCol w:w="1027"/>
              <w:gridCol w:w="1029"/>
            </w:tblGrid>
            <w:tr w14:paraId="626A61B0">
              <w:trPr>
                <w:trHeight w:val="442" w:hRule="atLeast"/>
              </w:trPr>
              <w:tc>
                <w:tcPr>
                  <w:tcW w:w="1603"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61B52F4">
                  <w:pPr>
                    <w:spacing w:after="0" w:line="276" w:lineRule="auto"/>
                    <w:jc w:val="center"/>
                    <w:rPr>
                      <w:rFonts w:cstheme="minorHAnsi"/>
                      <w:b/>
                    </w:rPr>
                  </w:pPr>
                  <w:r>
                    <w:rPr>
                      <w:rFonts w:cstheme="minorHAnsi"/>
                      <w:b/>
                    </w:rPr>
                    <w:t>Grade</w:t>
                  </w:r>
                </w:p>
              </w:tc>
              <w:tc>
                <w:tcPr>
                  <w:tcW w:w="1955" w:type="dxa"/>
                  <w:gridSpan w:val="3"/>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72DCDA">
                  <w:pPr>
                    <w:spacing w:after="0" w:line="276" w:lineRule="auto"/>
                    <w:jc w:val="center"/>
                    <w:rPr>
                      <w:rFonts w:cstheme="minorHAnsi"/>
                      <w:b/>
                    </w:rPr>
                  </w:pPr>
                  <w:r>
                    <w:rPr>
                      <w:rFonts w:cstheme="minorHAnsi"/>
                      <w:b/>
                    </w:rPr>
                    <w:t>Month # FEB</w:t>
                  </w:r>
                </w:p>
              </w:tc>
              <w:tc>
                <w:tcPr>
                  <w:tcW w:w="2326"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8F8E1B">
                  <w:pPr>
                    <w:spacing w:after="0" w:line="276" w:lineRule="auto"/>
                    <w:jc w:val="center"/>
                    <w:rPr>
                      <w:rFonts w:cstheme="minorHAnsi"/>
                      <w:b/>
                    </w:rPr>
                  </w:pPr>
                  <w:r>
                    <w:rPr>
                      <w:rFonts w:cstheme="minorHAnsi"/>
                      <w:b/>
                    </w:rPr>
                    <w:t>Month #MAR</w:t>
                  </w:r>
                </w:p>
              </w:tc>
              <w:tc>
                <w:tcPr>
                  <w:tcW w:w="2056"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3FDC1B">
                  <w:pPr>
                    <w:spacing w:after="0" w:line="276" w:lineRule="auto"/>
                    <w:ind w:firstLine="550" w:firstLineChars="250"/>
                    <w:jc w:val="both"/>
                    <w:rPr>
                      <w:rFonts w:cstheme="minorHAnsi"/>
                      <w:b/>
                    </w:rPr>
                  </w:pPr>
                  <w:r>
                    <w:rPr>
                      <w:rFonts w:cstheme="minorHAnsi"/>
                      <w:b/>
                    </w:rPr>
                    <w:t>Month #APR</w:t>
                  </w:r>
                </w:p>
              </w:tc>
              <w:tc>
                <w:tcPr>
                  <w:tcW w:w="2056"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3CD2B7C">
                  <w:pPr>
                    <w:spacing w:after="0" w:line="276" w:lineRule="auto"/>
                    <w:jc w:val="center"/>
                    <w:rPr>
                      <w:rFonts w:cstheme="minorHAnsi"/>
                      <w:b/>
                    </w:rPr>
                  </w:pPr>
                  <w:r>
                    <w:rPr>
                      <w:rFonts w:cstheme="minorHAnsi"/>
                      <w:b/>
                    </w:rPr>
                    <w:t>Month #MAY</w:t>
                  </w:r>
                </w:p>
              </w:tc>
            </w:tr>
            <w:tr w14:paraId="7FAF972A">
              <w:tblPrEx>
                <w:tblCellMar>
                  <w:top w:w="0" w:type="dxa"/>
                  <w:left w:w="108" w:type="dxa"/>
                  <w:bottom w:w="0" w:type="dxa"/>
                  <w:right w:w="108" w:type="dxa"/>
                </w:tblCellMar>
              </w:tblPrEx>
              <w:trPr>
                <w:trHeight w:val="220" w:hRule="atLeast"/>
              </w:trPr>
              <w:tc>
                <w:tcPr>
                  <w:tcW w:w="1603"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1E576FAB">
                  <w:pPr>
                    <w:spacing w:after="0" w:line="276" w:lineRule="auto"/>
                    <w:jc w:val="both"/>
                    <w:rPr>
                      <w:rFonts w:cstheme="minorHAnsi"/>
                      <w:b/>
                      <w:iCs/>
                    </w:rPr>
                  </w:pPr>
                </w:p>
              </w:tc>
              <w:tc>
                <w:tcPr>
                  <w:tcW w:w="1081" w:type="dxa"/>
                  <w:gridSpan w:val="2"/>
                  <w:tcBorders>
                    <w:top w:val="single" w:color="auto" w:sz="4" w:space="0"/>
                    <w:left w:val="single" w:color="auto" w:sz="4" w:space="0"/>
                    <w:bottom w:val="single" w:color="auto" w:sz="4" w:space="0"/>
                    <w:right w:val="single" w:color="auto" w:sz="4" w:space="0"/>
                  </w:tcBorders>
                  <w:shd w:val="clear" w:color="auto" w:fill="FFFF00"/>
                  <w:noWrap/>
                  <w:vAlign w:val="bottom"/>
                </w:tcPr>
                <w:p w14:paraId="13DE3E72">
                  <w:pPr>
                    <w:spacing w:after="0" w:line="276" w:lineRule="auto"/>
                    <w:jc w:val="center"/>
                    <w:rPr>
                      <w:rFonts w:cstheme="minorHAnsi"/>
                      <w:iCs/>
                    </w:rPr>
                  </w:pPr>
                  <w:r>
                    <w:rPr>
                      <w:rFonts w:cstheme="minorHAnsi"/>
                      <w:iCs/>
                    </w:rPr>
                    <w:t>Girls</w:t>
                  </w:r>
                </w:p>
              </w:tc>
              <w:tc>
                <w:tcPr>
                  <w:tcW w:w="874" w:type="dxa"/>
                  <w:tcBorders>
                    <w:top w:val="single" w:color="auto" w:sz="4" w:space="0"/>
                    <w:left w:val="single" w:color="auto" w:sz="4" w:space="0"/>
                    <w:bottom w:val="single" w:color="auto" w:sz="4" w:space="0"/>
                    <w:right w:val="single" w:color="auto" w:sz="4" w:space="0"/>
                  </w:tcBorders>
                  <w:shd w:val="clear" w:color="auto" w:fill="FFFF00"/>
                  <w:vAlign w:val="bottom"/>
                </w:tcPr>
                <w:p w14:paraId="500E4CCB">
                  <w:pPr>
                    <w:spacing w:after="0" w:line="276" w:lineRule="auto"/>
                    <w:jc w:val="center"/>
                    <w:rPr>
                      <w:rFonts w:cstheme="minorHAnsi"/>
                      <w:iCs/>
                    </w:rPr>
                  </w:pPr>
                  <w:r>
                    <w:rPr>
                      <w:rFonts w:cstheme="minorHAnsi"/>
                      <w:iCs/>
                    </w:rPr>
                    <w:t>Boys</w:t>
                  </w:r>
                </w:p>
              </w:tc>
              <w:tc>
                <w:tcPr>
                  <w:tcW w:w="971" w:type="dxa"/>
                  <w:tcBorders>
                    <w:top w:val="single" w:color="auto" w:sz="4" w:space="0"/>
                    <w:left w:val="single" w:color="auto" w:sz="4" w:space="0"/>
                    <w:bottom w:val="single" w:color="auto" w:sz="4" w:space="0"/>
                    <w:right w:val="single" w:color="auto" w:sz="4" w:space="0"/>
                  </w:tcBorders>
                  <w:shd w:val="clear" w:color="auto" w:fill="FFFF00"/>
                  <w:noWrap/>
                  <w:vAlign w:val="bottom"/>
                </w:tcPr>
                <w:p w14:paraId="4FA4D61F">
                  <w:pPr>
                    <w:spacing w:after="0" w:line="276" w:lineRule="auto"/>
                    <w:jc w:val="center"/>
                    <w:rPr>
                      <w:rFonts w:cstheme="minorHAnsi"/>
                      <w:iCs/>
                    </w:rPr>
                  </w:pPr>
                  <w:r>
                    <w:rPr>
                      <w:rFonts w:cstheme="minorHAnsi"/>
                      <w:iCs/>
                    </w:rPr>
                    <w:t>Girls</w:t>
                  </w:r>
                </w:p>
              </w:tc>
              <w:tc>
                <w:tcPr>
                  <w:tcW w:w="1355" w:type="dxa"/>
                  <w:tcBorders>
                    <w:top w:val="single" w:color="auto" w:sz="4" w:space="0"/>
                    <w:left w:val="single" w:color="auto" w:sz="4" w:space="0"/>
                    <w:bottom w:val="single" w:color="auto" w:sz="4" w:space="0"/>
                    <w:right w:val="single" w:color="auto" w:sz="4" w:space="0"/>
                  </w:tcBorders>
                  <w:shd w:val="clear" w:color="auto" w:fill="FFFF00"/>
                  <w:vAlign w:val="bottom"/>
                </w:tcPr>
                <w:p w14:paraId="01B73CF4">
                  <w:pPr>
                    <w:spacing w:after="0" w:line="276" w:lineRule="auto"/>
                    <w:jc w:val="center"/>
                    <w:rPr>
                      <w:rFonts w:cstheme="minorHAnsi"/>
                      <w:iCs/>
                    </w:rPr>
                  </w:pPr>
                  <w:r>
                    <w:rPr>
                      <w:rFonts w:cstheme="minorHAnsi"/>
                      <w:iCs/>
                    </w:rPr>
                    <w:t>Boys</w:t>
                  </w:r>
                </w:p>
              </w:tc>
              <w:tc>
                <w:tcPr>
                  <w:tcW w:w="1127" w:type="dxa"/>
                  <w:tcBorders>
                    <w:top w:val="single" w:color="auto" w:sz="4" w:space="0"/>
                    <w:left w:val="single" w:color="auto" w:sz="4" w:space="0"/>
                    <w:bottom w:val="single" w:color="auto" w:sz="4" w:space="0"/>
                    <w:right w:val="single" w:color="auto" w:sz="4" w:space="0"/>
                  </w:tcBorders>
                  <w:shd w:val="clear" w:color="auto" w:fill="FFFF00"/>
                  <w:vAlign w:val="bottom"/>
                </w:tcPr>
                <w:p w14:paraId="46E5A9B3">
                  <w:pPr>
                    <w:spacing w:after="0" w:line="276" w:lineRule="auto"/>
                    <w:jc w:val="center"/>
                    <w:rPr>
                      <w:rFonts w:cstheme="minorHAnsi"/>
                      <w:iCs/>
                    </w:rPr>
                  </w:pPr>
                  <w:r>
                    <w:rPr>
                      <w:rFonts w:cstheme="minorHAnsi"/>
                      <w:iCs/>
                    </w:rPr>
                    <w:t>Girls</w:t>
                  </w:r>
                </w:p>
              </w:tc>
              <w:tc>
                <w:tcPr>
                  <w:tcW w:w="929" w:type="dxa"/>
                  <w:tcBorders>
                    <w:top w:val="single" w:color="auto" w:sz="4" w:space="0"/>
                    <w:left w:val="single" w:color="auto" w:sz="4" w:space="0"/>
                    <w:bottom w:val="single" w:color="auto" w:sz="4" w:space="0"/>
                    <w:right w:val="single" w:color="auto" w:sz="4" w:space="0"/>
                  </w:tcBorders>
                  <w:shd w:val="clear" w:color="auto" w:fill="FFFF00"/>
                  <w:vAlign w:val="bottom"/>
                </w:tcPr>
                <w:p w14:paraId="6774B7DD">
                  <w:pPr>
                    <w:spacing w:after="0" w:line="276" w:lineRule="auto"/>
                    <w:jc w:val="center"/>
                    <w:rPr>
                      <w:rFonts w:cstheme="minorHAnsi"/>
                      <w:iCs/>
                    </w:rPr>
                  </w:pPr>
                  <w:r>
                    <w:rPr>
                      <w:rFonts w:cstheme="minorHAnsi"/>
                      <w:iCs/>
                    </w:rPr>
                    <w:t>Boys</w:t>
                  </w:r>
                </w:p>
              </w:tc>
              <w:tc>
                <w:tcPr>
                  <w:tcW w:w="1027" w:type="dxa"/>
                  <w:tcBorders>
                    <w:top w:val="single" w:color="auto" w:sz="4" w:space="0"/>
                    <w:left w:val="single" w:color="auto" w:sz="4" w:space="0"/>
                    <w:bottom w:val="single" w:color="auto" w:sz="4" w:space="0"/>
                    <w:right w:val="single" w:color="auto" w:sz="4" w:space="0"/>
                  </w:tcBorders>
                  <w:shd w:val="clear" w:color="auto" w:fill="FFFF00"/>
                  <w:vAlign w:val="top"/>
                </w:tcPr>
                <w:p w14:paraId="3B3BEADE">
                  <w:pPr>
                    <w:spacing w:after="0" w:line="276" w:lineRule="auto"/>
                    <w:jc w:val="center"/>
                    <w:rPr>
                      <w:rFonts w:cstheme="minorHAnsi"/>
                      <w:iCs/>
                    </w:rPr>
                  </w:pPr>
                  <w:r>
                    <w:rPr>
                      <w:rFonts w:cstheme="minorHAnsi"/>
                      <w:iCs/>
                    </w:rPr>
                    <w:t>Girls</w:t>
                  </w:r>
                </w:p>
              </w:tc>
              <w:tc>
                <w:tcPr>
                  <w:tcW w:w="1029" w:type="dxa"/>
                  <w:tcBorders>
                    <w:top w:val="single" w:color="auto" w:sz="4" w:space="0"/>
                    <w:left w:val="single" w:color="auto" w:sz="4" w:space="0"/>
                    <w:bottom w:val="single" w:color="auto" w:sz="4" w:space="0"/>
                    <w:right w:val="single" w:color="auto" w:sz="4" w:space="0"/>
                  </w:tcBorders>
                  <w:shd w:val="clear" w:color="auto" w:fill="FFFF00"/>
                  <w:vAlign w:val="top"/>
                </w:tcPr>
                <w:p w14:paraId="01E10EA5">
                  <w:pPr>
                    <w:spacing w:after="0" w:line="276" w:lineRule="auto"/>
                    <w:jc w:val="center"/>
                  </w:pPr>
                  <w:r>
                    <w:rPr>
                      <w:rFonts w:cstheme="minorHAnsi"/>
                      <w:iCs/>
                    </w:rPr>
                    <w:t>Boys</w:t>
                  </w:r>
                </w:p>
              </w:tc>
            </w:tr>
            <w:tr w14:paraId="31934CC1">
              <w:tblPrEx>
                <w:tblCellMar>
                  <w:top w:w="0" w:type="dxa"/>
                  <w:left w:w="108" w:type="dxa"/>
                  <w:bottom w:w="0" w:type="dxa"/>
                  <w:right w:w="108" w:type="dxa"/>
                </w:tblCellMar>
              </w:tblPrEx>
              <w:trPr>
                <w:trHeight w:val="442"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2A8E483">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ECE “A”</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42F14B2">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75%</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2D39CDBA">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78%</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9622FA">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23C89276">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5C33143F">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65%</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3CCC1EDE">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62%</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61C01F4E">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46893FFC">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65%</w:t>
                  </w:r>
                </w:p>
              </w:tc>
            </w:tr>
            <w:tr w14:paraId="3E222171">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1CEA91">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ECE “B”</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26270FB">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76%</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35950C0D">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77%</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FC1169">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2E34B5F3">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3734E5B9">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035DB7C3">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67%</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13832A41">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69%</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3F535648">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68%</w:t>
                  </w:r>
                </w:p>
              </w:tc>
            </w:tr>
            <w:tr w14:paraId="6FF4C90A">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2A0B5E2">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1</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A4DA4AE">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68%</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3FB390DC">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75%</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C9261B">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4DC7C003">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3502B6B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20BBA3BE">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68%</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0971D868">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1E2472AA">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65%</w:t>
                  </w:r>
                </w:p>
              </w:tc>
            </w:tr>
            <w:tr w14:paraId="50BDD71C">
              <w:tblPrEx>
                <w:tblCellMar>
                  <w:top w:w="0" w:type="dxa"/>
                  <w:left w:w="108" w:type="dxa"/>
                  <w:bottom w:w="0" w:type="dxa"/>
                  <w:right w:w="108" w:type="dxa"/>
                </w:tblCellMar>
              </w:tblPrEx>
              <w:trPr>
                <w:trHeight w:val="9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17E682C">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2</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55AC58B">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69%</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36594960">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72%</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60C6A9">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98%</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0DB2129F">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2A1D2F1F">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63%</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71C4C370">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64%</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5BC1C1D4">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682F3260">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58%</w:t>
                  </w:r>
                </w:p>
              </w:tc>
            </w:tr>
            <w:tr w14:paraId="35117FBA">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8E9A990">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3</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0172D50">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74%</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64321F5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70%</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E93F2B">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1C294A69">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1AA2223D">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64%</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75417E4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65%</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45AE37AF">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62%</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3400D178">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66%</w:t>
                  </w:r>
                </w:p>
              </w:tc>
            </w:tr>
            <w:tr w14:paraId="419B6236">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E196EBC">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4</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5DD001">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74%</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570175D4">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59%</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121A15">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477F9030">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1CC23E8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61FA06F8">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3877A768">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61%</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03E5A877">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62%</w:t>
                  </w:r>
                </w:p>
              </w:tc>
            </w:tr>
            <w:tr w14:paraId="61CA6F0A">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CFAB323">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5</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7A4201C">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63%</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2E709F33">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68%</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9836E1">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377E16ED">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98%</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5CBFDF98">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59%</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6AB7BF62">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5CBB4661">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67%</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0E25FE20">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66%</w:t>
                  </w:r>
                </w:p>
              </w:tc>
            </w:tr>
            <w:tr w14:paraId="19A2E615">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BF6160D">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6</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74AB4CD">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75%</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1806FAE3">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71%</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D384D8">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739C3D04">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44478E1C">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61%</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03A478B4">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65%</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27BC378D">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64%</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291BCA99">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69%</w:t>
                  </w:r>
                </w:p>
              </w:tc>
            </w:tr>
            <w:tr w14:paraId="2EAB6F3C">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70E799">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7</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68D967B">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70%</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10D2C5C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63%</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FA15A6">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151D372E">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3795B842">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29E2EC7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65%</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13966F13">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62C54D5A">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65%</w:t>
                  </w:r>
                </w:p>
              </w:tc>
            </w:tr>
            <w:tr w14:paraId="22CABF92">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BBFEDE9">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8</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B232654">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68%</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1E8247CC">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55%</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092A70">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05ADCF8D">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0DB21EA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68%</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7ED64E67">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714AB26C">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50B573C5">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63%</w:t>
                  </w:r>
                </w:p>
              </w:tc>
            </w:tr>
            <w:tr w14:paraId="6B4BC4AC">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C9D47C">
                  <w:pPr>
                    <w:spacing w:after="0" w:line="276" w:lineRule="auto"/>
                    <w:jc w:val="both"/>
                    <w:rPr>
                      <w:rFonts w:hint="default" w:ascii="Times New Roman" w:hAnsi="Times New Roman" w:cs="Times New Roman"/>
                      <w:b w:val="0"/>
                      <w:bCs/>
                      <w:iCs/>
                      <w:color w:val="0070C0"/>
                      <w:sz w:val="24"/>
                      <w:szCs w:val="24"/>
                    </w:rPr>
                  </w:pPr>
                  <w:r>
                    <w:rPr>
                      <w:rFonts w:hint="default" w:ascii="Times New Roman" w:hAnsi="Times New Roman" w:cs="Times New Roman"/>
                      <w:b w:val="0"/>
                      <w:bCs/>
                      <w:iCs/>
                      <w:color w:val="0070C0"/>
                      <w:sz w:val="24"/>
                      <w:szCs w:val="24"/>
                    </w:rPr>
                    <w:t>9</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C5AE613">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59%</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36392E76">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66%</w:t>
                  </w: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B82A40">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99%</w:t>
                  </w: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1639BABC">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98%</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4D5391CE">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60%</w:t>
                  </w: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2C08CAD8">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62%</w:t>
                  </w: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12B9641C">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63%</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6644489D">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61%</w:t>
                  </w:r>
                </w:p>
              </w:tc>
            </w:tr>
            <w:tr w14:paraId="31EE1E3B">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CB7500">
                  <w:pPr>
                    <w:spacing w:after="0" w:line="276" w:lineRule="auto"/>
                    <w:jc w:val="both"/>
                    <w:rPr>
                      <w:rFonts w:hint="default" w:ascii="Times New Roman" w:hAnsi="Times New Roman" w:cs="Times New Roman"/>
                      <w:b w:val="0"/>
                      <w:bCs/>
                      <w:iCs/>
                      <w:color w:val="0070C0"/>
                      <w:sz w:val="24"/>
                      <w:szCs w:val="24"/>
                      <w:lang w:val="en-US"/>
                    </w:rPr>
                  </w:pPr>
                  <w:r>
                    <w:rPr>
                      <w:rFonts w:hint="default" w:ascii="Times New Roman" w:hAnsi="Times New Roman" w:cs="Times New Roman"/>
                      <w:b w:val="0"/>
                      <w:bCs/>
                      <w:iCs/>
                      <w:color w:val="0070C0"/>
                      <w:sz w:val="24"/>
                      <w:szCs w:val="24"/>
                      <w:lang w:val="en-US"/>
                    </w:rPr>
                    <w:t>10</w:t>
                  </w:r>
                </w:p>
              </w:tc>
              <w:tc>
                <w:tcPr>
                  <w:tcW w:w="10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531E539">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14:paraId="61B5D0E4">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6D944A">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6A10E5AB">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7FDD114A">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23E944F8">
                  <w:pPr>
                    <w:spacing w:after="0" w:line="276" w:lineRule="auto"/>
                    <w:jc w:val="center"/>
                    <w:rPr>
                      <w:rFonts w:hint="default" w:ascii="Times New Roman" w:hAnsi="Times New Roman" w:cs="Times New Roman"/>
                      <w:b w:val="0"/>
                      <w:bCs/>
                      <w:iCs/>
                      <w:color w:val="5B9BD5" w:themeColor="accent1"/>
                      <w:sz w:val="24"/>
                      <w:szCs w:val="24"/>
                      <w14:textFill>
                        <w14:solidFill>
                          <w14:schemeClr w14:val="accent1"/>
                        </w14:solidFill>
                      </w14:textFill>
                    </w:rPr>
                  </w:pPr>
                </w:p>
              </w:tc>
              <w:tc>
                <w:tcPr>
                  <w:tcW w:w="1027" w:type="dxa"/>
                  <w:tcBorders>
                    <w:top w:val="single" w:color="auto" w:sz="4" w:space="0"/>
                    <w:left w:val="single" w:color="auto" w:sz="4" w:space="0"/>
                    <w:bottom w:val="single" w:color="auto" w:sz="4" w:space="0"/>
                    <w:right w:val="single" w:color="auto" w:sz="4" w:space="0"/>
                  </w:tcBorders>
                  <w:shd w:val="clear" w:color="auto" w:fill="auto"/>
                  <w:vAlign w:val="center"/>
                </w:tcPr>
                <w:p w14:paraId="0EFA2A0C">
                  <w:pPr>
                    <w:spacing w:after="0" w:line="276" w:lineRule="auto"/>
                    <w:jc w:val="center"/>
                    <w:rPr>
                      <w:rFonts w:hint="default" w:ascii="Times New Roman" w:hAnsi="Times New Roman" w:cs="Times New Roman"/>
                      <w:b w:val="0"/>
                      <w:bCs/>
                      <w:color w:val="5B9BD5" w:themeColor="accent1"/>
                      <w:sz w:val="24"/>
                      <w:szCs w:val="24"/>
                      <w14:textFill>
                        <w14:solidFill>
                          <w14:schemeClr w14:val="accent1"/>
                        </w14:solidFill>
                      </w14:textFill>
                    </w:rPr>
                  </w:pPr>
                  <w:r>
                    <w:rPr>
                      <w:b/>
                      <w:bCs/>
                      <w:color w:val="5B9BD5" w:themeColor="accent1"/>
                      <w:sz w:val="18"/>
                      <w:szCs w:val="18"/>
                      <w14:textFill>
                        <w14:solidFill>
                          <w14:schemeClr w14:val="accent1"/>
                        </w14:solidFill>
                      </w14:textFill>
                    </w:rPr>
                    <w:t>65%</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4099CA90">
                  <w:pPr>
                    <w:spacing w:after="0" w:line="276" w:lineRule="auto"/>
                    <w:jc w:val="center"/>
                    <w:rPr>
                      <w:color w:val="5B9BD5" w:themeColor="accent1"/>
                      <w14:textFill>
                        <w14:solidFill>
                          <w14:schemeClr w14:val="accent1"/>
                        </w14:solidFill>
                      </w14:textFill>
                    </w:rPr>
                  </w:pPr>
                  <w:r>
                    <w:rPr>
                      <w:b/>
                      <w:bCs/>
                      <w:color w:val="5B9BD5" w:themeColor="accent1"/>
                      <w:sz w:val="18"/>
                      <w:szCs w:val="18"/>
                      <w14:textFill>
                        <w14:solidFill>
                          <w14:schemeClr w14:val="accent1"/>
                        </w14:solidFill>
                      </w14:textFill>
                    </w:rPr>
                    <w:t>63%</w:t>
                  </w:r>
                </w:p>
              </w:tc>
            </w:tr>
            <w:tr w14:paraId="62DB4C8C">
              <w:tblPrEx>
                <w:tblCellMar>
                  <w:top w:w="0" w:type="dxa"/>
                  <w:left w:w="108" w:type="dxa"/>
                  <w:bottom w:w="0" w:type="dxa"/>
                  <w:right w:w="108" w:type="dxa"/>
                </w:tblCellMar>
              </w:tblPrEx>
              <w:trPr>
                <w:trHeight w:val="220" w:hRule="atLeast"/>
              </w:trPr>
              <w:tc>
                <w:tcPr>
                  <w:tcW w:w="160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5C4C8AA">
                  <w:pPr>
                    <w:spacing w:after="0" w:line="276" w:lineRule="auto"/>
                    <w:jc w:val="both"/>
                    <w:rPr>
                      <w:rFonts w:hint="default" w:ascii="Times New Roman" w:hAnsi="Times New Roman" w:cs="Times New Roman"/>
                      <w:b w:val="0"/>
                      <w:bCs/>
                      <w:iCs/>
                      <w:color w:val="0070C0"/>
                      <w:sz w:val="24"/>
                      <w:szCs w:val="24"/>
                      <w:lang w:val="en-US"/>
                    </w:rPr>
                  </w:pPr>
                  <w:r>
                    <w:rPr>
                      <w:rFonts w:hint="default" w:ascii="Times New Roman" w:hAnsi="Times New Roman" w:cs="Times New Roman"/>
                      <w:b w:val="0"/>
                      <w:bCs/>
                      <w:iCs/>
                      <w:color w:val="0070C0"/>
                      <w:sz w:val="24"/>
                      <w:szCs w:val="24"/>
                      <w:lang w:val="en-US"/>
                    </w:rPr>
                    <w:t>Total</w:t>
                  </w:r>
                </w:p>
              </w:tc>
              <w:tc>
                <w:tcPr>
                  <w:tcW w:w="10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C1D464">
                  <w:pPr>
                    <w:spacing w:after="0" w:line="276" w:lineRule="auto"/>
                    <w:jc w:val="center"/>
                    <w:rPr>
                      <w:rFonts w:hint="default" w:ascii="Times New Roman" w:hAnsi="Times New Roman" w:cs="Times New Roman"/>
                      <w:b w:val="0"/>
                      <w:bCs/>
                      <w:color w:val="0070C0"/>
                      <w:sz w:val="24"/>
                      <w:szCs w:val="24"/>
                      <w:lang w:val="en-US"/>
                    </w:rPr>
                  </w:pPr>
                </w:p>
              </w:tc>
              <w:tc>
                <w:tcPr>
                  <w:tcW w:w="8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605D672">
                  <w:pPr>
                    <w:spacing w:after="0" w:line="276" w:lineRule="auto"/>
                    <w:jc w:val="center"/>
                    <w:rPr>
                      <w:rFonts w:hint="default" w:ascii="Times New Roman" w:hAnsi="Times New Roman" w:cs="Times New Roman"/>
                      <w:b w:val="0"/>
                      <w:bCs/>
                      <w:color w:val="0070C0"/>
                      <w:sz w:val="24"/>
                      <w:szCs w:val="24"/>
                      <w:lang w:val="en-US"/>
                    </w:rPr>
                  </w:pPr>
                </w:p>
              </w:tc>
              <w:tc>
                <w:tcPr>
                  <w:tcW w:w="9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968A23">
                  <w:pPr>
                    <w:spacing w:after="0" w:line="276" w:lineRule="auto"/>
                    <w:jc w:val="center"/>
                    <w:rPr>
                      <w:rFonts w:hint="default" w:ascii="Times New Roman" w:hAnsi="Times New Roman" w:cs="Times New Roman"/>
                      <w:b w:val="0"/>
                      <w:bCs/>
                      <w:color w:val="0070C0"/>
                      <w:sz w:val="24"/>
                      <w:szCs w:val="24"/>
                      <w:lang w:val="en-US"/>
                    </w:rPr>
                  </w:pPr>
                </w:p>
              </w:tc>
              <w:tc>
                <w:tcPr>
                  <w:tcW w:w="1355" w:type="dxa"/>
                  <w:tcBorders>
                    <w:top w:val="single" w:color="auto" w:sz="4" w:space="0"/>
                    <w:left w:val="single" w:color="auto" w:sz="4" w:space="0"/>
                    <w:bottom w:val="single" w:color="auto" w:sz="4" w:space="0"/>
                    <w:right w:val="single" w:color="auto" w:sz="4" w:space="0"/>
                  </w:tcBorders>
                  <w:shd w:val="clear" w:color="auto" w:fill="auto"/>
                  <w:vAlign w:val="center"/>
                </w:tcPr>
                <w:p w14:paraId="7B3663FF">
                  <w:pPr>
                    <w:spacing w:after="0" w:line="276" w:lineRule="auto"/>
                    <w:jc w:val="center"/>
                    <w:rPr>
                      <w:rFonts w:hint="default" w:ascii="Times New Roman" w:hAnsi="Times New Roman" w:cs="Times New Roman"/>
                      <w:b w:val="0"/>
                      <w:bCs/>
                      <w:color w:val="0070C0"/>
                      <w:sz w:val="24"/>
                      <w:szCs w:val="24"/>
                      <w:lang w:val="en-US"/>
                    </w:rPr>
                  </w:pPr>
                </w:p>
              </w:tc>
              <w:tc>
                <w:tcPr>
                  <w:tcW w:w="1127" w:type="dxa"/>
                  <w:tcBorders>
                    <w:top w:val="single" w:color="auto" w:sz="4" w:space="0"/>
                    <w:left w:val="single" w:color="auto" w:sz="4" w:space="0"/>
                    <w:bottom w:val="single" w:color="auto" w:sz="4" w:space="0"/>
                    <w:right w:val="single" w:color="auto" w:sz="4" w:space="0"/>
                  </w:tcBorders>
                  <w:shd w:val="clear" w:color="auto" w:fill="auto"/>
                  <w:vAlign w:val="center"/>
                </w:tcPr>
                <w:p w14:paraId="45711E16">
                  <w:pPr>
                    <w:spacing w:after="0" w:line="276" w:lineRule="auto"/>
                    <w:jc w:val="center"/>
                    <w:rPr>
                      <w:rFonts w:hint="default" w:ascii="Times New Roman" w:hAnsi="Times New Roman" w:cs="Times New Roman"/>
                      <w:b w:val="0"/>
                      <w:bCs/>
                      <w:color w:val="0070C0"/>
                      <w:sz w:val="24"/>
                      <w:szCs w:val="24"/>
                      <w:lang w:val="en-US"/>
                    </w:rPr>
                  </w:pPr>
                </w:p>
              </w:tc>
              <w:tc>
                <w:tcPr>
                  <w:tcW w:w="929" w:type="dxa"/>
                  <w:tcBorders>
                    <w:top w:val="single" w:color="auto" w:sz="4" w:space="0"/>
                    <w:left w:val="single" w:color="auto" w:sz="4" w:space="0"/>
                    <w:bottom w:val="single" w:color="auto" w:sz="4" w:space="0"/>
                    <w:right w:val="single" w:color="auto" w:sz="4" w:space="0"/>
                  </w:tcBorders>
                  <w:shd w:val="clear" w:color="auto" w:fill="auto"/>
                  <w:vAlign w:val="center"/>
                </w:tcPr>
                <w:p w14:paraId="75951C95">
                  <w:pPr>
                    <w:spacing w:after="0" w:line="276" w:lineRule="auto"/>
                    <w:jc w:val="center"/>
                    <w:rPr>
                      <w:rFonts w:hint="default" w:ascii="Times New Roman" w:hAnsi="Times New Roman" w:cs="Times New Roman"/>
                      <w:b w:val="0"/>
                      <w:bCs/>
                      <w:color w:val="0070C0"/>
                      <w:sz w:val="24"/>
                      <w:szCs w:val="24"/>
                      <w:lang w:val="en-US"/>
                    </w:rPr>
                  </w:pPr>
                </w:p>
              </w:tc>
              <w:tc>
                <w:tcPr>
                  <w:tcW w:w="205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F5DEEDA">
                  <w:pPr>
                    <w:spacing w:after="0" w:line="276" w:lineRule="auto"/>
                    <w:jc w:val="center"/>
                    <w:rPr>
                      <w:rFonts w:hint="default" w:ascii="Times New Roman" w:hAnsi="Times New Roman" w:cs="Times New Roman"/>
                      <w:b w:val="0"/>
                      <w:bCs/>
                      <w:color w:val="0070C0"/>
                      <w:sz w:val="24"/>
                      <w:szCs w:val="24"/>
                      <w:lang w:val="en-US"/>
                    </w:rPr>
                  </w:pPr>
                </w:p>
              </w:tc>
            </w:tr>
          </w:tbl>
          <w:p w14:paraId="7295D6AA">
            <w:pPr>
              <w:spacing w:after="0" w:line="276" w:lineRule="auto"/>
              <w:ind w:left="360"/>
              <w:jc w:val="both"/>
              <w:rPr>
                <w:rFonts w:cstheme="minorHAnsi"/>
                <w:iCs/>
                <w:color w:val="0070C0"/>
              </w:rPr>
            </w:pPr>
          </w:p>
          <w:p w14:paraId="31A01303">
            <w:pPr>
              <w:spacing w:after="0" w:line="276" w:lineRule="auto"/>
              <w:jc w:val="both"/>
              <w:rPr>
                <w:rFonts w:eastAsia="SimSun" w:cstheme="minorHAnsi"/>
                <w:b/>
                <w:bCs/>
                <w:iCs/>
                <w:lang w:eastAsia="zh-CN" w:bidi="ar"/>
              </w:rPr>
            </w:pPr>
            <w:r>
              <w:rPr>
                <w:rFonts w:cstheme="minorHAnsi"/>
              </w:rPr>
              <w:t>Students Attendance Percentage of (</w:t>
            </w:r>
            <w:r>
              <w:rPr>
                <w:rFonts w:eastAsia="SimSun" w:cstheme="minorHAnsi"/>
                <w:b/>
                <w:bCs/>
                <w:iCs/>
                <w:lang w:eastAsia="zh-CN" w:bidi="ar"/>
              </w:rPr>
              <w:t xml:space="preserve"> GBPS Haji Shafi Muhammad Goth)</w:t>
            </w:r>
          </w:p>
          <w:p w14:paraId="2F3811E6">
            <w:pPr>
              <w:spacing w:after="0" w:line="276" w:lineRule="auto"/>
              <w:jc w:val="both"/>
              <w:rPr>
                <w:rFonts w:cstheme="minorHAnsi"/>
                <w:iCs/>
                <w:color w:val="0070C0"/>
              </w:rPr>
            </w:pPr>
            <w:r>
              <w:rPr>
                <w:rFonts w:cstheme="minorHAnsi"/>
              </w:rPr>
              <w:t>Disaggregated by Gender &amp; Grade</w:t>
            </w:r>
          </w:p>
          <w:tbl>
            <w:tblPr>
              <w:tblStyle w:val="6"/>
              <w:tblpPr w:leftFromText="180" w:rightFromText="180" w:vertAnchor="text" w:horzAnchor="page" w:tblpX="20" w:tblpY="21"/>
              <w:tblOverlap w:val="never"/>
              <w:tblW w:w="10824" w:type="dxa"/>
              <w:tblInd w:w="0" w:type="dxa"/>
              <w:tblLayout w:type="fixed"/>
              <w:tblCellMar>
                <w:top w:w="0" w:type="dxa"/>
                <w:left w:w="108" w:type="dxa"/>
                <w:bottom w:w="0" w:type="dxa"/>
                <w:right w:w="108" w:type="dxa"/>
              </w:tblCellMar>
            </w:tblPr>
            <w:tblGrid>
              <w:gridCol w:w="1526"/>
              <w:gridCol w:w="941"/>
              <w:gridCol w:w="1188"/>
              <w:gridCol w:w="938"/>
              <w:gridCol w:w="1273"/>
              <w:gridCol w:w="1354"/>
              <w:gridCol w:w="6"/>
              <w:gridCol w:w="1119"/>
              <w:gridCol w:w="1024"/>
              <w:gridCol w:w="1455"/>
            </w:tblGrid>
            <w:tr w14:paraId="4640BBF0">
              <w:tblPrEx>
                <w:tblCellMar>
                  <w:top w:w="0" w:type="dxa"/>
                  <w:left w:w="108" w:type="dxa"/>
                  <w:bottom w:w="0" w:type="dxa"/>
                  <w:right w:w="108" w:type="dxa"/>
                </w:tblCellMar>
              </w:tblPrEx>
              <w:trPr>
                <w:trHeight w:val="442" w:hRule="atLeast"/>
              </w:trPr>
              <w:tc>
                <w:tcPr>
                  <w:tcW w:w="152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E723D98">
                  <w:pPr>
                    <w:spacing w:after="0" w:line="276" w:lineRule="auto"/>
                    <w:jc w:val="center"/>
                    <w:rPr>
                      <w:rFonts w:cstheme="minorHAnsi"/>
                      <w:b/>
                    </w:rPr>
                  </w:pPr>
                  <w:r>
                    <w:rPr>
                      <w:rFonts w:cstheme="minorHAnsi"/>
                      <w:b/>
                    </w:rPr>
                    <w:t>Grade</w:t>
                  </w:r>
                </w:p>
              </w:tc>
              <w:tc>
                <w:tcPr>
                  <w:tcW w:w="2129" w:type="dxa"/>
                  <w:gridSpan w:val="2"/>
                  <w:tcBorders>
                    <w:top w:val="single" w:color="auto" w:sz="4" w:space="0"/>
                    <w:left w:val="nil"/>
                    <w:bottom w:val="single" w:color="auto" w:sz="4" w:space="0"/>
                    <w:right w:val="single" w:color="auto" w:sz="4" w:space="0"/>
                  </w:tcBorders>
                  <w:shd w:val="clear" w:color="auto" w:fill="FFFFFF" w:themeFill="background1"/>
                  <w:noWrap/>
                  <w:vAlign w:val="center"/>
                </w:tcPr>
                <w:p w14:paraId="5AE7953F">
                  <w:pPr>
                    <w:spacing w:after="0" w:line="276" w:lineRule="auto"/>
                    <w:jc w:val="center"/>
                    <w:rPr>
                      <w:rFonts w:cstheme="minorHAnsi"/>
                      <w:b/>
                    </w:rPr>
                  </w:pPr>
                  <w:r>
                    <w:rPr>
                      <w:rFonts w:cstheme="minorHAnsi"/>
                      <w:b/>
                    </w:rPr>
                    <w:t>Month # FEB</w:t>
                  </w:r>
                </w:p>
              </w:tc>
              <w:tc>
                <w:tcPr>
                  <w:tcW w:w="2211"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51186F6D">
                  <w:pPr>
                    <w:spacing w:after="0" w:line="276" w:lineRule="auto"/>
                    <w:jc w:val="center"/>
                    <w:rPr>
                      <w:rFonts w:cstheme="minorHAnsi"/>
                      <w:b/>
                    </w:rPr>
                  </w:pPr>
                  <w:r>
                    <w:rPr>
                      <w:rFonts w:cstheme="minorHAnsi"/>
                      <w:b/>
                    </w:rPr>
                    <w:t>Month #MAR</w:t>
                  </w:r>
                </w:p>
              </w:tc>
              <w:tc>
                <w:tcPr>
                  <w:tcW w:w="2479" w:type="dxa"/>
                  <w:gridSpan w:val="3"/>
                  <w:tcBorders>
                    <w:top w:val="single" w:color="auto" w:sz="4" w:space="0"/>
                    <w:left w:val="nil"/>
                    <w:bottom w:val="single" w:color="auto" w:sz="4" w:space="0"/>
                    <w:right w:val="single" w:color="auto" w:sz="4" w:space="0"/>
                  </w:tcBorders>
                  <w:shd w:val="clear" w:color="auto" w:fill="FFFFFF" w:themeFill="background1"/>
                  <w:vAlign w:val="center"/>
                </w:tcPr>
                <w:p w14:paraId="37848453">
                  <w:pPr>
                    <w:spacing w:after="0" w:line="276" w:lineRule="auto"/>
                    <w:ind w:firstLine="550" w:firstLineChars="250"/>
                    <w:jc w:val="both"/>
                    <w:rPr>
                      <w:rFonts w:cstheme="minorHAnsi"/>
                      <w:b/>
                    </w:rPr>
                  </w:pPr>
                  <w:r>
                    <w:rPr>
                      <w:rFonts w:cstheme="minorHAnsi"/>
                      <w:b/>
                    </w:rPr>
                    <w:t>Month #APR</w:t>
                  </w:r>
                </w:p>
              </w:tc>
              <w:tc>
                <w:tcPr>
                  <w:tcW w:w="2479"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346993F2">
                  <w:pPr>
                    <w:spacing w:after="0" w:line="276" w:lineRule="auto"/>
                    <w:ind w:firstLine="550" w:firstLineChars="250"/>
                    <w:jc w:val="both"/>
                    <w:rPr>
                      <w:rFonts w:cstheme="minorHAnsi"/>
                      <w:b/>
                    </w:rPr>
                  </w:pPr>
                  <w:r>
                    <w:rPr>
                      <w:rFonts w:cstheme="minorHAnsi"/>
                      <w:b/>
                    </w:rPr>
                    <w:t>Month #MAY</w:t>
                  </w:r>
                </w:p>
              </w:tc>
            </w:tr>
            <w:tr w14:paraId="43DD20F3">
              <w:tblPrEx>
                <w:tblCellMar>
                  <w:top w:w="0" w:type="dxa"/>
                  <w:left w:w="108" w:type="dxa"/>
                  <w:bottom w:w="0" w:type="dxa"/>
                  <w:right w:w="108" w:type="dxa"/>
                </w:tblCellMar>
              </w:tblPrEx>
              <w:trPr>
                <w:trHeight w:val="220" w:hRule="atLeast"/>
              </w:trPr>
              <w:tc>
                <w:tcPr>
                  <w:tcW w:w="1526"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1B3E96D3">
                  <w:pPr>
                    <w:spacing w:after="0" w:line="276" w:lineRule="auto"/>
                    <w:jc w:val="both"/>
                    <w:rPr>
                      <w:rFonts w:cstheme="minorHAnsi"/>
                      <w:bCs/>
                    </w:rPr>
                  </w:pPr>
                </w:p>
              </w:tc>
              <w:tc>
                <w:tcPr>
                  <w:tcW w:w="941" w:type="dxa"/>
                  <w:tcBorders>
                    <w:top w:val="single" w:color="auto" w:sz="4" w:space="0"/>
                    <w:left w:val="nil"/>
                    <w:bottom w:val="single" w:color="auto" w:sz="4" w:space="0"/>
                    <w:right w:val="single" w:color="auto" w:sz="4" w:space="0"/>
                  </w:tcBorders>
                  <w:shd w:val="clear" w:color="auto" w:fill="FFFF00"/>
                  <w:noWrap/>
                  <w:vAlign w:val="bottom"/>
                </w:tcPr>
                <w:p w14:paraId="2E267C88">
                  <w:pPr>
                    <w:spacing w:after="0" w:line="276" w:lineRule="auto"/>
                    <w:jc w:val="center"/>
                    <w:rPr>
                      <w:rFonts w:cstheme="minorHAnsi"/>
                      <w:bCs/>
                    </w:rPr>
                  </w:pPr>
                  <w:r>
                    <w:rPr>
                      <w:rFonts w:cstheme="minorHAnsi"/>
                      <w:bCs/>
                    </w:rPr>
                    <w:t>Girls</w:t>
                  </w:r>
                </w:p>
              </w:tc>
              <w:tc>
                <w:tcPr>
                  <w:tcW w:w="1188" w:type="dxa"/>
                  <w:tcBorders>
                    <w:top w:val="single" w:color="auto" w:sz="4" w:space="0"/>
                    <w:left w:val="nil"/>
                    <w:bottom w:val="single" w:color="auto" w:sz="4" w:space="0"/>
                    <w:right w:val="single" w:color="auto" w:sz="4" w:space="0"/>
                  </w:tcBorders>
                  <w:shd w:val="clear" w:color="auto" w:fill="FFFF00"/>
                  <w:vAlign w:val="bottom"/>
                </w:tcPr>
                <w:p w14:paraId="6532E24F">
                  <w:pPr>
                    <w:spacing w:after="0" w:line="276" w:lineRule="auto"/>
                    <w:jc w:val="center"/>
                    <w:rPr>
                      <w:rFonts w:cstheme="minorHAnsi"/>
                      <w:bCs/>
                    </w:rPr>
                  </w:pPr>
                  <w:r>
                    <w:rPr>
                      <w:rFonts w:cstheme="minorHAnsi"/>
                      <w:bCs/>
                    </w:rPr>
                    <w:t>Boys</w:t>
                  </w:r>
                </w:p>
              </w:tc>
              <w:tc>
                <w:tcPr>
                  <w:tcW w:w="938" w:type="dxa"/>
                  <w:tcBorders>
                    <w:top w:val="single" w:color="auto" w:sz="4" w:space="0"/>
                    <w:left w:val="nil"/>
                    <w:bottom w:val="single" w:color="auto" w:sz="4" w:space="0"/>
                    <w:right w:val="single" w:color="auto" w:sz="4" w:space="0"/>
                  </w:tcBorders>
                  <w:shd w:val="clear" w:color="auto" w:fill="FFFF00"/>
                  <w:noWrap/>
                  <w:vAlign w:val="bottom"/>
                </w:tcPr>
                <w:p w14:paraId="7BE50F16">
                  <w:pPr>
                    <w:spacing w:after="0" w:line="276" w:lineRule="auto"/>
                    <w:jc w:val="center"/>
                    <w:rPr>
                      <w:rFonts w:cstheme="minorHAnsi"/>
                      <w:bCs/>
                    </w:rPr>
                  </w:pPr>
                  <w:r>
                    <w:rPr>
                      <w:rFonts w:cstheme="minorHAnsi"/>
                      <w:bCs/>
                    </w:rPr>
                    <w:t>Girls</w:t>
                  </w:r>
                </w:p>
              </w:tc>
              <w:tc>
                <w:tcPr>
                  <w:tcW w:w="1273" w:type="dxa"/>
                  <w:tcBorders>
                    <w:top w:val="single" w:color="auto" w:sz="4" w:space="0"/>
                    <w:left w:val="nil"/>
                    <w:bottom w:val="single" w:color="auto" w:sz="4" w:space="0"/>
                    <w:right w:val="single" w:color="auto" w:sz="4" w:space="0"/>
                  </w:tcBorders>
                  <w:shd w:val="clear" w:color="auto" w:fill="FFFF00"/>
                  <w:vAlign w:val="bottom"/>
                </w:tcPr>
                <w:p w14:paraId="2B272C45">
                  <w:pPr>
                    <w:spacing w:after="0" w:line="276" w:lineRule="auto"/>
                    <w:jc w:val="center"/>
                    <w:rPr>
                      <w:rFonts w:cstheme="minorHAnsi"/>
                      <w:bCs/>
                    </w:rPr>
                  </w:pPr>
                  <w:r>
                    <w:rPr>
                      <w:rFonts w:cstheme="minorHAnsi"/>
                      <w:bCs/>
                    </w:rPr>
                    <w:t>Boys</w:t>
                  </w:r>
                </w:p>
              </w:tc>
              <w:tc>
                <w:tcPr>
                  <w:tcW w:w="1360" w:type="dxa"/>
                  <w:gridSpan w:val="2"/>
                  <w:tcBorders>
                    <w:top w:val="single" w:color="auto" w:sz="4" w:space="0"/>
                    <w:left w:val="nil"/>
                    <w:bottom w:val="single" w:color="auto" w:sz="4" w:space="0"/>
                    <w:right w:val="single" w:color="auto" w:sz="4" w:space="0"/>
                  </w:tcBorders>
                  <w:shd w:val="clear" w:color="auto" w:fill="FFFF00"/>
                  <w:vAlign w:val="bottom"/>
                </w:tcPr>
                <w:p w14:paraId="7F4F01B8">
                  <w:pPr>
                    <w:spacing w:after="0" w:line="276" w:lineRule="auto"/>
                    <w:jc w:val="center"/>
                    <w:rPr>
                      <w:rFonts w:cstheme="minorHAnsi"/>
                      <w:bCs/>
                    </w:rPr>
                  </w:pPr>
                  <w:r>
                    <w:rPr>
                      <w:rFonts w:cstheme="minorHAnsi"/>
                      <w:bCs/>
                    </w:rPr>
                    <w:t>Girls</w:t>
                  </w:r>
                </w:p>
              </w:tc>
              <w:tc>
                <w:tcPr>
                  <w:tcW w:w="1119" w:type="dxa"/>
                  <w:tcBorders>
                    <w:top w:val="single" w:color="auto" w:sz="4" w:space="0"/>
                    <w:left w:val="nil"/>
                    <w:bottom w:val="single" w:color="auto" w:sz="4" w:space="0"/>
                    <w:right w:val="single" w:color="auto" w:sz="4" w:space="0"/>
                  </w:tcBorders>
                  <w:shd w:val="clear" w:color="auto" w:fill="FFFF00"/>
                  <w:vAlign w:val="bottom"/>
                </w:tcPr>
                <w:p w14:paraId="570B126D">
                  <w:pPr>
                    <w:spacing w:after="0" w:line="276" w:lineRule="auto"/>
                    <w:jc w:val="center"/>
                    <w:rPr>
                      <w:rFonts w:cstheme="minorHAnsi"/>
                      <w:bCs/>
                    </w:rPr>
                  </w:pPr>
                  <w:r>
                    <w:rPr>
                      <w:rFonts w:cstheme="minorHAnsi"/>
                      <w:bCs/>
                    </w:rPr>
                    <w:t>Boys</w:t>
                  </w:r>
                </w:p>
              </w:tc>
              <w:tc>
                <w:tcPr>
                  <w:tcW w:w="1024" w:type="dxa"/>
                  <w:tcBorders>
                    <w:top w:val="single" w:color="auto" w:sz="4" w:space="0"/>
                    <w:left w:val="nil"/>
                    <w:bottom w:val="single" w:color="auto" w:sz="4" w:space="0"/>
                    <w:right w:val="single" w:color="auto" w:sz="4" w:space="0"/>
                  </w:tcBorders>
                  <w:shd w:val="clear" w:color="auto" w:fill="FFFF00"/>
                  <w:vAlign w:val="bottom"/>
                </w:tcPr>
                <w:p w14:paraId="3B47D895">
                  <w:pPr>
                    <w:spacing w:after="0" w:line="276" w:lineRule="auto"/>
                    <w:jc w:val="center"/>
                    <w:rPr>
                      <w:rFonts w:cstheme="minorHAnsi"/>
                      <w:bCs/>
                    </w:rPr>
                  </w:pPr>
                  <w:r>
                    <w:rPr>
                      <w:rFonts w:cstheme="minorHAnsi"/>
                      <w:bCs/>
                    </w:rPr>
                    <w:t>Girls</w:t>
                  </w:r>
                </w:p>
              </w:tc>
              <w:tc>
                <w:tcPr>
                  <w:tcW w:w="1455" w:type="dxa"/>
                  <w:tcBorders>
                    <w:top w:val="single" w:color="auto" w:sz="4" w:space="0"/>
                    <w:left w:val="nil"/>
                    <w:bottom w:val="single" w:color="auto" w:sz="4" w:space="0"/>
                    <w:right w:val="single" w:color="auto" w:sz="4" w:space="0"/>
                  </w:tcBorders>
                  <w:shd w:val="clear" w:color="auto" w:fill="FFFF00"/>
                  <w:vAlign w:val="bottom"/>
                </w:tcPr>
                <w:p w14:paraId="2141279F">
                  <w:pPr>
                    <w:spacing w:after="0" w:line="276" w:lineRule="auto"/>
                    <w:jc w:val="center"/>
                  </w:pPr>
                  <w:r>
                    <w:rPr>
                      <w:rFonts w:cstheme="minorHAnsi"/>
                      <w:bCs/>
                    </w:rPr>
                    <w:t>Boys</w:t>
                  </w:r>
                </w:p>
              </w:tc>
            </w:tr>
            <w:tr w14:paraId="4EDED227">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D4DE29C">
                  <w:pPr>
                    <w:spacing w:after="0" w:line="276" w:lineRule="auto"/>
                    <w:jc w:val="center"/>
                    <w:rPr>
                      <w:rFonts w:cstheme="minorHAnsi"/>
                      <w:b/>
                      <w:color w:val="0070C0"/>
                    </w:rPr>
                  </w:pPr>
                  <w:r>
                    <w:rPr>
                      <w:rFonts w:cstheme="minorHAnsi"/>
                      <w:b/>
                      <w:color w:val="0070C0"/>
                    </w:rPr>
                    <w:t>KG</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A9D552">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68%</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016840FD">
                  <w:pPr>
                    <w:spacing w:after="0" w:line="276" w:lineRule="auto"/>
                    <w:jc w:val="center"/>
                    <w:rPr>
                      <w:rFonts w:cstheme="minorHAnsi"/>
                      <w:b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60%</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4452D60">
                  <w:pPr>
                    <w:spacing w:after="0" w:line="276" w:lineRule="auto"/>
                    <w:jc w:val="center"/>
                    <w:rPr>
                      <w:rFonts w:cstheme="minorHAnsi"/>
                      <w:bCs/>
                      <w:color w:val="5B9BD5" w:themeColor="accent1"/>
                      <w14:textFill>
                        <w14:solidFill>
                          <w14:schemeClr w14:val="accent1"/>
                        </w14:solidFill>
                      </w14:textFill>
                    </w:rPr>
                  </w:pPr>
                  <w:r>
                    <w:rPr>
                      <w:rFonts w:cstheme="minorHAnsi"/>
                      <w:iCs/>
                      <w:color w:val="5B9BD5" w:themeColor="accent1"/>
                      <w14:textFill>
                        <w14:solidFill>
                          <w14:schemeClr w14:val="accent1"/>
                        </w14:solidFill>
                      </w14:textFill>
                    </w:rPr>
                    <w:t>80%</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22220FE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360"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63BEDA1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119" w:type="dxa"/>
                  <w:tcBorders>
                    <w:top w:val="single" w:color="auto" w:sz="4" w:space="0"/>
                    <w:left w:val="single" w:color="auto" w:sz="4" w:space="0"/>
                    <w:bottom w:val="single" w:color="auto" w:sz="4" w:space="0"/>
                    <w:right w:val="single" w:color="auto" w:sz="4" w:space="0"/>
                  </w:tcBorders>
                  <w:shd w:val="clear" w:color="auto" w:fill="auto"/>
                  <w:vAlign w:val="bottom"/>
                </w:tcPr>
                <w:p w14:paraId="3CFBB105">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3C57602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75%</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4C3F2782">
                  <w:pPr>
                    <w:spacing w:after="0" w:line="276" w:lineRule="auto"/>
                    <w:jc w:val="center"/>
                    <w:rPr>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78%</w:t>
                  </w:r>
                </w:p>
              </w:tc>
            </w:tr>
            <w:tr w14:paraId="0EF546F8">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B1DC51B">
                  <w:pPr>
                    <w:spacing w:after="0" w:line="276" w:lineRule="auto"/>
                    <w:jc w:val="center"/>
                    <w:rPr>
                      <w:rFonts w:cstheme="minorHAnsi"/>
                      <w:b/>
                      <w:color w:val="0070C0"/>
                    </w:rPr>
                  </w:pPr>
                  <w:r>
                    <w:rPr>
                      <w:rFonts w:cstheme="minorHAnsi"/>
                      <w:b/>
                      <w:color w:val="0070C0"/>
                    </w:rPr>
                    <w:t>1</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6FC51C2">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65%</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3AA471EC">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59%</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9AA733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89%</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15F448F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89%</w:t>
                  </w:r>
                </w:p>
              </w:tc>
              <w:tc>
                <w:tcPr>
                  <w:tcW w:w="1360"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22CE57B5">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1119" w:type="dxa"/>
                  <w:tcBorders>
                    <w:top w:val="single" w:color="auto" w:sz="4" w:space="0"/>
                    <w:left w:val="single" w:color="auto" w:sz="4" w:space="0"/>
                    <w:bottom w:val="single" w:color="auto" w:sz="4" w:space="0"/>
                    <w:right w:val="single" w:color="auto" w:sz="4" w:space="0"/>
                  </w:tcBorders>
                  <w:shd w:val="clear" w:color="auto" w:fill="auto"/>
                  <w:vAlign w:val="bottom"/>
                </w:tcPr>
                <w:p w14:paraId="1E86839E">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91%</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46C5D7A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71%</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31010D84">
                  <w:pPr>
                    <w:spacing w:after="0" w:line="276" w:lineRule="auto"/>
                    <w:jc w:val="center"/>
                    <w:rPr>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74%</w:t>
                  </w:r>
                </w:p>
              </w:tc>
            </w:tr>
            <w:tr w14:paraId="4FC16A5E">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9D4E0D0">
                  <w:pPr>
                    <w:spacing w:after="0" w:line="276" w:lineRule="auto"/>
                    <w:jc w:val="center"/>
                    <w:rPr>
                      <w:rFonts w:cstheme="minorHAnsi"/>
                      <w:b/>
                      <w:color w:val="0070C0"/>
                    </w:rPr>
                  </w:pPr>
                  <w:r>
                    <w:rPr>
                      <w:rFonts w:cstheme="minorHAnsi"/>
                      <w:b/>
                      <w:color w:val="0070C0"/>
                    </w:rPr>
                    <w:t>2</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1E97792">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69%</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027282D5">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58%</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63ECABC">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27A5020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85%</w:t>
                  </w:r>
                </w:p>
              </w:tc>
              <w:tc>
                <w:tcPr>
                  <w:tcW w:w="1360"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04B52564">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82%</w:t>
                  </w:r>
                </w:p>
              </w:tc>
              <w:tc>
                <w:tcPr>
                  <w:tcW w:w="1119" w:type="dxa"/>
                  <w:tcBorders>
                    <w:top w:val="single" w:color="auto" w:sz="4" w:space="0"/>
                    <w:left w:val="single" w:color="auto" w:sz="4" w:space="0"/>
                    <w:bottom w:val="single" w:color="auto" w:sz="4" w:space="0"/>
                    <w:right w:val="single" w:color="auto" w:sz="4" w:space="0"/>
                  </w:tcBorders>
                  <w:shd w:val="clear" w:color="auto" w:fill="auto"/>
                  <w:vAlign w:val="bottom"/>
                </w:tcPr>
                <w:p w14:paraId="1E10CE94">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302C9038">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76%</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1E6364BA">
                  <w:pPr>
                    <w:spacing w:after="0" w:line="276" w:lineRule="auto"/>
                    <w:jc w:val="center"/>
                    <w:rPr>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84%</w:t>
                  </w:r>
                </w:p>
              </w:tc>
            </w:tr>
            <w:tr w14:paraId="279E929C">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3765D62">
                  <w:pPr>
                    <w:spacing w:after="0" w:line="276" w:lineRule="auto"/>
                    <w:jc w:val="center"/>
                    <w:rPr>
                      <w:rFonts w:cstheme="minorHAnsi"/>
                      <w:b/>
                      <w:color w:val="0070C0"/>
                    </w:rPr>
                  </w:pPr>
                  <w:r>
                    <w:rPr>
                      <w:rFonts w:cstheme="minorHAnsi"/>
                      <w:b/>
                      <w:color w:val="0070C0"/>
                    </w:rPr>
                    <w:t>3</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DC16C9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65%</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4D568F1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64%</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2920E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84%</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3F4B6B1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360"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7B95499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85%</w:t>
                  </w:r>
                </w:p>
              </w:tc>
              <w:tc>
                <w:tcPr>
                  <w:tcW w:w="1119" w:type="dxa"/>
                  <w:tcBorders>
                    <w:top w:val="single" w:color="auto" w:sz="4" w:space="0"/>
                    <w:left w:val="single" w:color="auto" w:sz="4" w:space="0"/>
                    <w:bottom w:val="single" w:color="auto" w:sz="4" w:space="0"/>
                    <w:right w:val="single" w:color="auto" w:sz="4" w:space="0"/>
                  </w:tcBorders>
                  <w:shd w:val="clear" w:color="auto" w:fill="auto"/>
                  <w:vAlign w:val="bottom"/>
                </w:tcPr>
                <w:p w14:paraId="35CA8A04">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81%</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14DD318A">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79%</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1EDD5CD3">
                  <w:pPr>
                    <w:spacing w:after="0" w:line="276" w:lineRule="auto"/>
                    <w:jc w:val="center"/>
                    <w:rPr>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76%</w:t>
                  </w:r>
                </w:p>
              </w:tc>
            </w:tr>
            <w:tr w14:paraId="13992D29">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A399852">
                  <w:pPr>
                    <w:spacing w:after="0" w:line="276" w:lineRule="auto"/>
                    <w:jc w:val="center"/>
                    <w:rPr>
                      <w:rFonts w:cstheme="minorHAnsi"/>
                      <w:b/>
                      <w:color w:val="0070C0"/>
                    </w:rPr>
                  </w:pPr>
                  <w:r>
                    <w:rPr>
                      <w:rFonts w:cstheme="minorHAnsi"/>
                      <w:b/>
                      <w:color w:val="0070C0"/>
                    </w:rPr>
                    <w:t>4</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F5A1CC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60%</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1C8D6CB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69%</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F4CF69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89%</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729C5E7E">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360"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575DA96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80%</w:t>
                  </w:r>
                </w:p>
              </w:tc>
              <w:tc>
                <w:tcPr>
                  <w:tcW w:w="1119" w:type="dxa"/>
                  <w:tcBorders>
                    <w:top w:val="single" w:color="auto" w:sz="4" w:space="0"/>
                    <w:left w:val="single" w:color="auto" w:sz="4" w:space="0"/>
                    <w:bottom w:val="single" w:color="auto" w:sz="4" w:space="0"/>
                    <w:right w:val="single" w:color="auto" w:sz="4" w:space="0"/>
                  </w:tcBorders>
                  <w:shd w:val="clear" w:color="auto" w:fill="auto"/>
                  <w:vAlign w:val="bottom"/>
                </w:tcPr>
                <w:p w14:paraId="2B89734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645EB61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79%</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16796620">
                  <w:pPr>
                    <w:spacing w:after="0" w:line="276" w:lineRule="auto"/>
                    <w:jc w:val="center"/>
                    <w:rPr>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82%</w:t>
                  </w:r>
                </w:p>
              </w:tc>
            </w:tr>
            <w:tr w14:paraId="6D7084FF">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B13CA9D">
                  <w:pPr>
                    <w:spacing w:after="0" w:line="276" w:lineRule="auto"/>
                    <w:jc w:val="center"/>
                    <w:rPr>
                      <w:rFonts w:cstheme="minorHAnsi"/>
                      <w:b/>
                      <w:color w:val="0070C0"/>
                    </w:rPr>
                  </w:pPr>
                  <w:r>
                    <w:rPr>
                      <w:rFonts w:cstheme="minorHAnsi"/>
                      <w:b/>
                      <w:color w:val="0070C0"/>
                    </w:rPr>
                    <w:t>5</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1185B7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61%</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427A17E4">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65%</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9ABC214">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85%</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11D870E5">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89%</w:t>
                  </w:r>
                </w:p>
              </w:tc>
              <w:tc>
                <w:tcPr>
                  <w:tcW w:w="1360"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58AF1A75">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119" w:type="dxa"/>
                  <w:tcBorders>
                    <w:top w:val="single" w:color="auto" w:sz="4" w:space="0"/>
                    <w:left w:val="single" w:color="auto" w:sz="4" w:space="0"/>
                    <w:bottom w:val="single" w:color="auto" w:sz="4" w:space="0"/>
                    <w:right w:val="single" w:color="auto" w:sz="4" w:space="0"/>
                  </w:tcBorders>
                  <w:shd w:val="clear" w:color="auto" w:fill="auto"/>
                  <w:vAlign w:val="bottom"/>
                </w:tcPr>
                <w:p w14:paraId="1DBCBD3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40F2A52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70%</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1B7FCC4F">
                  <w:pPr>
                    <w:spacing w:after="0" w:line="276" w:lineRule="auto"/>
                    <w:jc w:val="center"/>
                    <w:rPr>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78%</w:t>
                  </w:r>
                </w:p>
              </w:tc>
            </w:tr>
            <w:tr w14:paraId="04B3A66F">
              <w:tblPrEx>
                <w:tblCellMar>
                  <w:top w:w="0" w:type="dxa"/>
                  <w:left w:w="108" w:type="dxa"/>
                  <w:bottom w:w="0" w:type="dxa"/>
                  <w:right w:w="108" w:type="dxa"/>
                </w:tblCellMar>
              </w:tblPrEx>
              <w:trPr>
                <w:trHeight w:val="220" w:hRule="atLeast"/>
              </w:trPr>
              <w:tc>
                <w:tcPr>
                  <w:tcW w:w="15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A00336F">
                  <w:pPr>
                    <w:spacing w:after="0" w:line="276" w:lineRule="auto"/>
                    <w:jc w:val="both"/>
                    <w:rPr>
                      <w:rFonts w:hint="default" w:cstheme="minorHAnsi"/>
                      <w:b/>
                      <w:lang w:val="en-US"/>
                    </w:rPr>
                  </w:pPr>
                  <w:r>
                    <w:rPr>
                      <w:rFonts w:hint="default" w:cstheme="minorHAnsi"/>
                      <w:b/>
                      <w:lang w:val="en-US"/>
                    </w:rPr>
                    <w:t>Total</w:t>
                  </w:r>
                </w:p>
              </w:tc>
              <w:tc>
                <w:tcPr>
                  <w:tcW w:w="94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F21AEB0">
                  <w:pPr>
                    <w:keepNext w:val="0"/>
                    <w:keepLines w:val="0"/>
                    <w:widowControl/>
                    <w:suppressLineNumbers w:val="0"/>
                    <w:jc w:val="right"/>
                    <w:textAlignment w:val="bottom"/>
                    <w:rPr>
                      <w:rFonts w:ascii="Calibri" w:hAnsi="Calibri" w:cs="Calibri"/>
                      <w:i w:val="0"/>
                      <w:iCs w:val="0"/>
                      <w:color w:val="0070C0"/>
                      <w:sz w:val="22"/>
                      <w:szCs w:val="22"/>
                      <w:u w:val="none"/>
                    </w:rPr>
                  </w:pPr>
                  <w:r>
                    <w:rPr>
                      <w:rFonts w:hint="default" w:ascii="Calibri" w:hAnsi="Calibri" w:eastAsia="SimSun" w:cs="Calibri"/>
                      <w:i w:val="0"/>
                      <w:iCs w:val="0"/>
                      <w:color w:val="000000"/>
                      <w:kern w:val="0"/>
                      <w:sz w:val="22"/>
                      <w:szCs w:val="22"/>
                      <w:u w:val="none"/>
                      <w:lang w:val="en-US" w:eastAsia="zh-CN" w:bidi="ar"/>
                    </w:rPr>
                    <w:t>65%</w:t>
                  </w:r>
                </w:p>
              </w:tc>
              <w:tc>
                <w:tcPr>
                  <w:tcW w:w="1188" w:type="dxa"/>
                  <w:tcBorders>
                    <w:top w:val="single" w:color="auto" w:sz="4" w:space="0"/>
                    <w:left w:val="single" w:color="auto" w:sz="4" w:space="0"/>
                    <w:bottom w:val="single" w:color="auto" w:sz="4" w:space="0"/>
                    <w:right w:val="single" w:color="auto" w:sz="4" w:space="0"/>
                  </w:tcBorders>
                  <w:shd w:val="clear" w:color="auto" w:fill="auto"/>
                  <w:vAlign w:val="bottom"/>
                </w:tcPr>
                <w:p w14:paraId="6E0C4B8C">
                  <w:pPr>
                    <w:keepNext w:val="0"/>
                    <w:keepLines w:val="0"/>
                    <w:widowControl/>
                    <w:suppressLineNumbers w:val="0"/>
                    <w:jc w:val="right"/>
                    <w:textAlignment w:val="bottom"/>
                    <w:rPr>
                      <w:rFonts w:hint="default" w:ascii="Calibri" w:hAnsi="Calibri" w:cs="Calibri"/>
                      <w:i w:val="0"/>
                      <w:iCs w:val="0"/>
                      <w:color w:val="0070C0"/>
                      <w:sz w:val="22"/>
                      <w:szCs w:val="22"/>
                      <w:u w:val="none"/>
                    </w:rPr>
                  </w:pPr>
                  <w:r>
                    <w:rPr>
                      <w:rFonts w:hint="default" w:ascii="Calibri" w:hAnsi="Calibri" w:eastAsia="SimSun" w:cs="Calibri"/>
                      <w:i w:val="0"/>
                      <w:iCs w:val="0"/>
                      <w:color w:val="000000"/>
                      <w:kern w:val="0"/>
                      <w:sz w:val="22"/>
                      <w:szCs w:val="22"/>
                      <w:u w:val="none"/>
                      <w:lang w:val="en-US" w:eastAsia="zh-CN" w:bidi="ar"/>
                    </w:rPr>
                    <w:t>63%</w:t>
                  </w:r>
                </w:p>
              </w:tc>
              <w:tc>
                <w:tcPr>
                  <w:tcW w:w="9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2764F2B">
                  <w:pPr>
                    <w:keepNext w:val="0"/>
                    <w:keepLines w:val="0"/>
                    <w:widowControl/>
                    <w:suppressLineNumbers w:val="0"/>
                    <w:jc w:val="right"/>
                    <w:textAlignment w:val="bottom"/>
                    <w:rPr>
                      <w:rFonts w:hint="default" w:ascii="Calibri" w:hAnsi="Calibri" w:cs="Calibri"/>
                      <w:i w:val="0"/>
                      <w:iCs w:val="0"/>
                      <w:color w:val="0070C0"/>
                      <w:sz w:val="22"/>
                      <w:szCs w:val="22"/>
                      <w:u w:val="none"/>
                    </w:rPr>
                  </w:pPr>
                  <w:r>
                    <w:rPr>
                      <w:rFonts w:hint="default" w:ascii="Calibri" w:hAnsi="Calibri" w:eastAsia="SimSun" w:cs="Calibri"/>
                      <w:i w:val="0"/>
                      <w:iCs w:val="0"/>
                      <w:color w:val="000000"/>
                      <w:kern w:val="0"/>
                      <w:sz w:val="22"/>
                      <w:szCs w:val="22"/>
                      <w:u w:val="none"/>
                      <w:lang w:val="en-US" w:eastAsia="zh-CN" w:bidi="ar"/>
                    </w:rPr>
                    <w:t>86%</w:t>
                  </w:r>
                </w:p>
              </w:tc>
              <w:tc>
                <w:tcPr>
                  <w:tcW w:w="1273" w:type="dxa"/>
                  <w:tcBorders>
                    <w:top w:val="single" w:color="auto" w:sz="4" w:space="0"/>
                    <w:left w:val="single" w:color="auto" w:sz="4" w:space="0"/>
                    <w:bottom w:val="single" w:color="auto" w:sz="4" w:space="0"/>
                    <w:right w:val="single" w:color="auto" w:sz="4" w:space="0"/>
                  </w:tcBorders>
                  <w:shd w:val="clear" w:color="auto" w:fill="auto"/>
                  <w:vAlign w:val="bottom"/>
                </w:tcPr>
                <w:p w14:paraId="4D542E3A">
                  <w:pPr>
                    <w:keepNext w:val="0"/>
                    <w:keepLines w:val="0"/>
                    <w:widowControl/>
                    <w:suppressLineNumbers w:val="0"/>
                    <w:jc w:val="right"/>
                    <w:textAlignment w:val="bottom"/>
                    <w:rPr>
                      <w:rFonts w:hint="default" w:ascii="Calibri" w:hAnsi="Calibri" w:cs="Calibri"/>
                      <w:i w:val="0"/>
                      <w:iCs w:val="0"/>
                      <w:color w:val="0070C0"/>
                      <w:sz w:val="22"/>
                      <w:szCs w:val="22"/>
                      <w:u w:val="none"/>
                    </w:rPr>
                  </w:pPr>
                  <w:r>
                    <w:rPr>
                      <w:rFonts w:hint="default" w:ascii="Calibri" w:hAnsi="Calibri" w:eastAsia="SimSun" w:cs="Calibri"/>
                      <w:i w:val="0"/>
                      <w:iCs w:val="0"/>
                      <w:color w:val="000000"/>
                      <w:kern w:val="0"/>
                      <w:sz w:val="22"/>
                      <w:szCs w:val="22"/>
                      <w:u w:val="none"/>
                      <w:lang w:val="en-US" w:eastAsia="zh-CN" w:bidi="ar"/>
                    </w:rPr>
                    <w:t>88%</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bottom"/>
                </w:tcPr>
                <w:p w14:paraId="4E81CC24">
                  <w:pPr>
                    <w:keepNext w:val="0"/>
                    <w:keepLines w:val="0"/>
                    <w:widowControl/>
                    <w:suppressLineNumbers w:val="0"/>
                    <w:jc w:val="right"/>
                    <w:textAlignment w:val="bottom"/>
                    <w:rPr>
                      <w:rFonts w:hint="default" w:ascii="Calibri" w:hAnsi="Calibri" w:cs="Calibri"/>
                      <w:i w:val="0"/>
                      <w:iCs w:val="0"/>
                      <w:color w:val="0070C0"/>
                      <w:sz w:val="22"/>
                      <w:szCs w:val="22"/>
                      <w:u w:val="none"/>
                    </w:rPr>
                  </w:pPr>
                  <w:r>
                    <w:rPr>
                      <w:rFonts w:hint="default" w:ascii="Calibri" w:hAnsi="Calibri" w:eastAsia="SimSun" w:cs="Calibri"/>
                      <w:i w:val="0"/>
                      <w:iCs w:val="0"/>
                      <w:color w:val="000000"/>
                      <w:kern w:val="0"/>
                      <w:sz w:val="22"/>
                      <w:szCs w:val="22"/>
                      <w:u w:val="none"/>
                      <w:lang w:val="en-US" w:eastAsia="zh-CN" w:bidi="ar"/>
                    </w:rPr>
                    <w:t>85%</w:t>
                  </w:r>
                </w:p>
              </w:tc>
              <w:tc>
                <w:tcPr>
                  <w:tcW w:w="1125" w:type="dxa"/>
                  <w:gridSpan w:val="2"/>
                  <w:tcBorders>
                    <w:top w:val="single" w:color="auto" w:sz="4" w:space="0"/>
                    <w:left w:val="single" w:color="auto" w:sz="4" w:space="0"/>
                    <w:bottom w:val="single" w:color="auto" w:sz="4" w:space="0"/>
                    <w:right w:val="single" w:color="auto" w:sz="4" w:space="0"/>
                  </w:tcBorders>
                  <w:shd w:val="clear" w:color="auto" w:fill="auto"/>
                  <w:vAlign w:val="bottom"/>
                </w:tcPr>
                <w:p w14:paraId="53609800">
                  <w:pPr>
                    <w:keepNext w:val="0"/>
                    <w:keepLines w:val="0"/>
                    <w:widowControl/>
                    <w:suppressLineNumbers w:val="0"/>
                    <w:jc w:val="right"/>
                    <w:textAlignment w:val="bottom"/>
                    <w:rPr>
                      <w:rFonts w:hint="default" w:ascii="Calibri" w:hAnsi="Calibri" w:cs="Calibri"/>
                      <w:i w:val="0"/>
                      <w:iCs w:val="0"/>
                      <w:color w:val="0070C0"/>
                      <w:sz w:val="22"/>
                      <w:szCs w:val="22"/>
                      <w:u w:val="none"/>
                    </w:rPr>
                  </w:pPr>
                  <w:r>
                    <w:rPr>
                      <w:rFonts w:hint="default" w:ascii="Calibri" w:hAnsi="Calibri" w:eastAsia="SimSun" w:cs="Calibri"/>
                      <w:i w:val="0"/>
                      <w:iCs w:val="0"/>
                      <w:color w:val="000000"/>
                      <w:kern w:val="0"/>
                      <w:sz w:val="22"/>
                      <w:szCs w:val="22"/>
                      <w:u w:val="none"/>
                      <w:lang w:val="en-US" w:eastAsia="zh-CN" w:bidi="ar"/>
                    </w:rPr>
                    <w:t>86%</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bottom"/>
                </w:tcPr>
                <w:p w14:paraId="3243AB62">
                  <w:pPr>
                    <w:keepNext w:val="0"/>
                    <w:keepLines w:val="0"/>
                    <w:widowControl/>
                    <w:suppressLineNumbers w:val="0"/>
                    <w:jc w:val="right"/>
                    <w:textAlignment w:val="bottom"/>
                    <w:rPr>
                      <w:rFonts w:hint="default" w:ascii="Calibri" w:hAnsi="Calibri" w:eastAsia="SimSun" w:cs="Calibri"/>
                      <w:i w:val="0"/>
                      <w:iCs w:val="0"/>
                      <w:color w:val="0070C0"/>
                      <w:kern w:val="0"/>
                      <w:sz w:val="22"/>
                      <w:szCs w:val="22"/>
                      <w:u w:val="none"/>
                      <w:lang w:val="en-US" w:eastAsia="zh-CN" w:bidi="ar"/>
                    </w:rPr>
                  </w:pPr>
                  <w:r>
                    <w:rPr>
                      <w:rFonts w:hint="default" w:ascii="Calibri" w:hAnsi="Calibri" w:eastAsia="SimSun" w:cs="Calibri"/>
                      <w:i w:val="0"/>
                      <w:iCs w:val="0"/>
                      <w:color w:val="000000"/>
                      <w:kern w:val="0"/>
                      <w:sz w:val="22"/>
                      <w:szCs w:val="22"/>
                      <w:u w:val="none"/>
                      <w:lang w:val="en-US" w:eastAsia="zh-CN" w:bidi="ar"/>
                    </w:rPr>
                    <w:t>75%</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bottom"/>
                </w:tcPr>
                <w:p w14:paraId="3564F7E9">
                  <w:pPr>
                    <w:keepNext w:val="0"/>
                    <w:keepLines w:val="0"/>
                    <w:widowControl/>
                    <w:suppressLineNumbers w:val="0"/>
                    <w:jc w:val="center"/>
                    <w:textAlignment w:val="bottom"/>
                  </w:pPr>
                  <w:r>
                    <w:rPr>
                      <w:rFonts w:hint="default" w:ascii="Calibri" w:hAnsi="Calibri" w:eastAsia="SimSun" w:cs="Calibri"/>
                      <w:i w:val="0"/>
                      <w:iCs w:val="0"/>
                      <w:color w:val="000000"/>
                      <w:kern w:val="0"/>
                      <w:sz w:val="22"/>
                      <w:szCs w:val="22"/>
                      <w:u w:val="none"/>
                      <w:lang w:val="en-US" w:eastAsia="zh-CN" w:bidi="ar"/>
                    </w:rPr>
                    <w:t>79%</w:t>
                  </w:r>
                </w:p>
              </w:tc>
            </w:tr>
          </w:tbl>
          <w:p w14:paraId="5106C3CD">
            <w:pPr>
              <w:spacing w:after="0" w:line="276" w:lineRule="auto"/>
              <w:jc w:val="both"/>
              <w:rPr>
                <w:rFonts w:cstheme="minorHAnsi"/>
                <w:color w:val="FF0000"/>
              </w:rPr>
            </w:pPr>
          </w:p>
          <w:p w14:paraId="0FB2DAB9">
            <w:pPr>
              <w:spacing w:after="0" w:line="276" w:lineRule="auto"/>
              <w:jc w:val="both"/>
              <w:rPr>
                <w:rFonts w:cstheme="minorHAnsi"/>
                <w:color w:val="FF0000"/>
              </w:rPr>
            </w:pPr>
          </w:p>
          <w:p w14:paraId="3B235AE2">
            <w:pPr>
              <w:spacing w:after="0" w:line="276" w:lineRule="auto"/>
              <w:jc w:val="both"/>
              <w:rPr>
                <w:rFonts w:cstheme="minorHAnsi"/>
                <w:color w:val="FF0000"/>
              </w:rPr>
            </w:pPr>
            <w:r>
              <w:rPr>
                <w:rFonts w:cstheme="minorHAnsi"/>
                <w:color w:val="FF0000"/>
              </w:rPr>
              <w:t>Students Attendance Percentage of</w:t>
            </w:r>
            <w:r>
              <w:rPr>
                <w:rFonts w:cstheme="minorHAnsi"/>
                <w:i/>
                <w:color w:val="FF0000"/>
              </w:rPr>
              <w:t xml:space="preserve"> </w:t>
            </w:r>
            <w:r>
              <w:rPr>
                <w:rFonts w:cstheme="minorHAnsi"/>
                <w:bCs/>
                <w:i/>
                <w:color w:val="FF0000"/>
              </w:rPr>
              <w:t>(</w:t>
            </w:r>
            <w:r>
              <w:rPr>
                <w:rFonts w:cstheme="minorHAnsi"/>
                <w:color w:val="FF0000"/>
              </w:rPr>
              <w:t>GBPS Hassan Panhwar</w:t>
            </w:r>
            <w:r>
              <w:rPr>
                <w:rFonts w:cstheme="minorHAnsi"/>
                <w:bCs/>
                <w:i/>
                <w:color w:val="FF0000"/>
              </w:rPr>
              <w:t>)</w:t>
            </w:r>
          </w:p>
          <w:p w14:paraId="5B82AB8F">
            <w:pPr>
              <w:spacing w:after="0" w:line="276" w:lineRule="auto"/>
              <w:jc w:val="both"/>
              <w:rPr>
                <w:rFonts w:cstheme="minorHAnsi"/>
                <w:iCs/>
                <w:color w:val="FF0000"/>
              </w:rPr>
            </w:pPr>
            <w:r>
              <w:rPr>
                <w:rFonts w:cstheme="minorHAnsi"/>
                <w:color w:val="FF0000"/>
              </w:rPr>
              <w:t>Disaggregated by Gender &amp; Grade</w:t>
            </w:r>
          </w:p>
          <w:p w14:paraId="5E9476D2">
            <w:pPr>
              <w:spacing w:after="0" w:line="276" w:lineRule="auto"/>
              <w:ind w:left="360"/>
              <w:jc w:val="both"/>
              <w:rPr>
                <w:rFonts w:cstheme="minorHAnsi"/>
                <w:iCs/>
                <w:color w:val="0070C0"/>
              </w:rPr>
            </w:pPr>
          </w:p>
          <w:tbl>
            <w:tblPr>
              <w:tblStyle w:val="6"/>
              <w:tblW w:w="9804" w:type="dxa"/>
              <w:tblInd w:w="175" w:type="dxa"/>
              <w:tblLayout w:type="fixed"/>
              <w:tblCellMar>
                <w:top w:w="0" w:type="dxa"/>
                <w:left w:w="108" w:type="dxa"/>
                <w:bottom w:w="0" w:type="dxa"/>
                <w:right w:w="108" w:type="dxa"/>
              </w:tblCellMar>
            </w:tblPr>
            <w:tblGrid>
              <w:gridCol w:w="1236"/>
              <w:gridCol w:w="938"/>
              <w:gridCol w:w="883"/>
              <w:gridCol w:w="883"/>
              <w:gridCol w:w="1189"/>
              <w:gridCol w:w="1086"/>
              <w:gridCol w:w="1284"/>
              <w:gridCol w:w="1152"/>
              <w:gridCol w:w="1153"/>
            </w:tblGrid>
            <w:tr w14:paraId="0DBB3BDC">
              <w:tblPrEx>
                <w:tblCellMar>
                  <w:top w:w="0" w:type="dxa"/>
                  <w:left w:w="108" w:type="dxa"/>
                  <w:bottom w:w="0" w:type="dxa"/>
                  <w:right w:w="108" w:type="dxa"/>
                </w:tblCellMar>
              </w:tblPrEx>
              <w:trPr>
                <w:trHeight w:val="402" w:hRule="atLeast"/>
              </w:trPr>
              <w:tc>
                <w:tcPr>
                  <w:tcW w:w="123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2002E2E">
                  <w:pPr>
                    <w:spacing w:after="0" w:line="276" w:lineRule="auto"/>
                    <w:jc w:val="center"/>
                    <w:rPr>
                      <w:rFonts w:cstheme="minorHAnsi"/>
                      <w:b/>
                    </w:rPr>
                  </w:pPr>
                  <w:r>
                    <w:rPr>
                      <w:rFonts w:cstheme="minorHAnsi"/>
                      <w:b/>
                    </w:rPr>
                    <w:t>Grade</w:t>
                  </w:r>
                </w:p>
              </w:tc>
              <w:tc>
                <w:tcPr>
                  <w:tcW w:w="1821"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22BB5D12">
                  <w:pPr>
                    <w:spacing w:after="0" w:line="276" w:lineRule="auto"/>
                    <w:jc w:val="center"/>
                    <w:rPr>
                      <w:rFonts w:cstheme="minorHAnsi"/>
                      <w:b/>
                    </w:rPr>
                  </w:pPr>
                  <w:r>
                    <w:rPr>
                      <w:rFonts w:cstheme="minorHAnsi"/>
                      <w:b/>
                    </w:rPr>
                    <w:t>Month # FEB</w:t>
                  </w:r>
                </w:p>
              </w:tc>
              <w:tc>
                <w:tcPr>
                  <w:tcW w:w="2072" w:type="dxa"/>
                  <w:gridSpan w:val="2"/>
                  <w:tcBorders>
                    <w:top w:val="single" w:color="auto" w:sz="4" w:space="0"/>
                    <w:left w:val="nil"/>
                    <w:bottom w:val="single" w:color="auto" w:sz="4" w:space="0"/>
                    <w:right w:val="single" w:color="auto" w:sz="4" w:space="0"/>
                  </w:tcBorders>
                  <w:shd w:val="clear" w:color="auto" w:fill="FFFFFF" w:themeFill="background1"/>
                  <w:noWrap/>
                  <w:vAlign w:val="center"/>
                </w:tcPr>
                <w:p w14:paraId="7D448022">
                  <w:pPr>
                    <w:spacing w:after="0" w:line="276" w:lineRule="auto"/>
                    <w:jc w:val="center"/>
                    <w:rPr>
                      <w:rFonts w:cstheme="minorHAnsi"/>
                      <w:b/>
                    </w:rPr>
                  </w:pPr>
                  <w:r>
                    <w:rPr>
                      <w:rFonts w:cstheme="minorHAnsi"/>
                      <w:b/>
                    </w:rPr>
                    <w:t>Month #MAR</w:t>
                  </w:r>
                </w:p>
              </w:tc>
              <w:tc>
                <w:tcPr>
                  <w:tcW w:w="2370"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534D43F5">
                  <w:pPr>
                    <w:spacing w:after="0" w:line="276" w:lineRule="auto"/>
                    <w:ind w:firstLine="550" w:firstLineChars="250"/>
                    <w:jc w:val="both"/>
                    <w:rPr>
                      <w:rFonts w:cstheme="minorHAnsi"/>
                      <w:b/>
                    </w:rPr>
                  </w:pPr>
                  <w:r>
                    <w:rPr>
                      <w:rFonts w:cstheme="minorHAnsi"/>
                      <w:b/>
                    </w:rPr>
                    <w:t>Month #APR</w:t>
                  </w:r>
                </w:p>
              </w:tc>
              <w:tc>
                <w:tcPr>
                  <w:tcW w:w="2305"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5D8445C7">
                  <w:pPr>
                    <w:spacing w:after="0" w:line="276" w:lineRule="auto"/>
                    <w:ind w:firstLine="550" w:firstLineChars="250"/>
                    <w:jc w:val="both"/>
                    <w:rPr>
                      <w:rFonts w:cstheme="minorHAnsi"/>
                      <w:b/>
                    </w:rPr>
                  </w:pPr>
                  <w:r>
                    <w:rPr>
                      <w:rFonts w:cstheme="minorHAnsi"/>
                      <w:b/>
                    </w:rPr>
                    <w:t>Month #MAY</w:t>
                  </w:r>
                </w:p>
              </w:tc>
            </w:tr>
            <w:tr w14:paraId="27C0A30F">
              <w:tblPrEx>
                <w:tblCellMar>
                  <w:top w:w="0" w:type="dxa"/>
                  <w:left w:w="108" w:type="dxa"/>
                  <w:bottom w:w="0" w:type="dxa"/>
                  <w:right w:w="108" w:type="dxa"/>
                </w:tblCellMar>
              </w:tblPrEx>
              <w:trPr>
                <w:trHeight w:val="200" w:hRule="atLeast"/>
              </w:trPr>
              <w:tc>
                <w:tcPr>
                  <w:tcW w:w="1236"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2071185D">
                  <w:pPr>
                    <w:spacing w:after="0" w:line="276" w:lineRule="auto"/>
                    <w:jc w:val="both"/>
                    <w:rPr>
                      <w:rFonts w:cstheme="minorHAnsi"/>
                      <w:bCs/>
                    </w:rPr>
                  </w:pPr>
                </w:p>
              </w:tc>
              <w:tc>
                <w:tcPr>
                  <w:tcW w:w="938" w:type="dxa"/>
                  <w:tcBorders>
                    <w:top w:val="single" w:color="auto" w:sz="4" w:space="0"/>
                    <w:left w:val="nil"/>
                    <w:bottom w:val="single" w:color="auto" w:sz="4" w:space="0"/>
                    <w:right w:val="single" w:color="auto" w:sz="4" w:space="0"/>
                  </w:tcBorders>
                  <w:shd w:val="clear" w:color="auto" w:fill="FFFF00"/>
                  <w:noWrap/>
                  <w:vAlign w:val="bottom"/>
                </w:tcPr>
                <w:p w14:paraId="33A9FE64">
                  <w:pPr>
                    <w:spacing w:after="0" w:line="276" w:lineRule="auto"/>
                    <w:jc w:val="center"/>
                    <w:rPr>
                      <w:rFonts w:cstheme="minorHAnsi"/>
                      <w:bCs/>
                    </w:rPr>
                  </w:pPr>
                  <w:r>
                    <w:rPr>
                      <w:rFonts w:cstheme="minorHAnsi"/>
                      <w:bCs/>
                    </w:rPr>
                    <w:t>Girls</w:t>
                  </w:r>
                </w:p>
              </w:tc>
              <w:tc>
                <w:tcPr>
                  <w:tcW w:w="883" w:type="dxa"/>
                  <w:tcBorders>
                    <w:top w:val="single" w:color="auto" w:sz="4" w:space="0"/>
                    <w:left w:val="nil"/>
                    <w:bottom w:val="single" w:color="auto" w:sz="4" w:space="0"/>
                    <w:right w:val="single" w:color="auto" w:sz="4" w:space="0"/>
                  </w:tcBorders>
                  <w:shd w:val="clear" w:color="auto" w:fill="FFFF00"/>
                  <w:vAlign w:val="bottom"/>
                </w:tcPr>
                <w:p w14:paraId="7090019F">
                  <w:pPr>
                    <w:spacing w:after="0" w:line="276" w:lineRule="auto"/>
                    <w:jc w:val="center"/>
                    <w:rPr>
                      <w:rFonts w:cstheme="minorHAnsi"/>
                      <w:bCs/>
                    </w:rPr>
                  </w:pPr>
                  <w:r>
                    <w:rPr>
                      <w:rFonts w:cstheme="minorHAnsi"/>
                      <w:bCs/>
                    </w:rPr>
                    <w:t>Boys</w:t>
                  </w:r>
                </w:p>
              </w:tc>
              <w:tc>
                <w:tcPr>
                  <w:tcW w:w="883" w:type="dxa"/>
                  <w:tcBorders>
                    <w:top w:val="single" w:color="auto" w:sz="4" w:space="0"/>
                    <w:left w:val="nil"/>
                    <w:bottom w:val="single" w:color="auto" w:sz="4" w:space="0"/>
                    <w:right w:val="single" w:color="auto" w:sz="4" w:space="0"/>
                  </w:tcBorders>
                  <w:shd w:val="clear" w:color="auto" w:fill="FFFF00"/>
                  <w:noWrap/>
                  <w:vAlign w:val="bottom"/>
                </w:tcPr>
                <w:p w14:paraId="015A00C4">
                  <w:pPr>
                    <w:spacing w:after="0" w:line="276" w:lineRule="auto"/>
                    <w:jc w:val="center"/>
                    <w:rPr>
                      <w:rFonts w:cstheme="minorHAnsi"/>
                      <w:bCs/>
                    </w:rPr>
                  </w:pPr>
                  <w:r>
                    <w:rPr>
                      <w:rFonts w:cstheme="minorHAnsi"/>
                      <w:bCs/>
                    </w:rPr>
                    <w:t>Girls</w:t>
                  </w:r>
                </w:p>
              </w:tc>
              <w:tc>
                <w:tcPr>
                  <w:tcW w:w="1189" w:type="dxa"/>
                  <w:tcBorders>
                    <w:top w:val="single" w:color="auto" w:sz="4" w:space="0"/>
                    <w:left w:val="nil"/>
                    <w:bottom w:val="single" w:color="auto" w:sz="4" w:space="0"/>
                    <w:right w:val="single" w:color="auto" w:sz="4" w:space="0"/>
                  </w:tcBorders>
                  <w:shd w:val="clear" w:color="auto" w:fill="FFFF00"/>
                  <w:vAlign w:val="bottom"/>
                </w:tcPr>
                <w:p w14:paraId="47F81A98">
                  <w:pPr>
                    <w:spacing w:after="0" w:line="276" w:lineRule="auto"/>
                    <w:jc w:val="center"/>
                    <w:rPr>
                      <w:rFonts w:cstheme="minorHAnsi"/>
                      <w:bCs/>
                    </w:rPr>
                  </w:pPr>
                  <w:r>
                    <w:rPr>
                      <w:rFonts w:cstheme="minorHAnsi"/>
                      <w:bCs/>
                    </w:rPr>
                    <w:t>Boys</w:t>
                  </w:r>
                </w:p>
              </w:tc>
              <w:tc>
                <w:tcPr>
                  <w:tcW w:w="1086" w:type="dxa"/>
                  <w:tcBorders>
                    <w:top w:val="single" w:color="auto" w:sz="4" w:space="0"/>
                    <w:left w:val="nil"/>
                    <w:bottom w:val="single" w:color="auto" w:sz="4" w:space="0"/>
                    <w:right w:val="single" w:color="auto" w:sz="4" w:space="0"/>
                  </w:tcBorders>
                  <w:shd w:val="clear" w:color="auto" w:fill="FFFF00"/>
                  <w:noWrap/>
                  <w:vAlign w:val="bottom"/>
                </w:tcPr>
                <w:p w14:paraId="2C5B7647">
                  <w:pPr>
                    <w:spacing w:after="0" w:line="276" w:lineRule="auto"/>
                    <w:jc w:val="center"/>
                    <w:rPr>
                      <w:rFonts w:cstheme="minorHAnsi"/>
                      <w:bCs/>
                    </w:rPr>
                  </w:pPr>
                  <w:r>
                    <w:rPr>
                      <w:rFonts w:cstheme="minorHAnsi"/>
                      <w:bCs/>
                    </w:rPr>
                    <w:t>Girls</w:t>
                  </w:r>
                </w:p>
              </w:tc>
              <w:tc>
                <w:tcPr>
                  <w:tcW w:w="1284" w:type="dxa"/>
                  <w:tcBorders>
                    <w:top w:val="single" w:color="auto" w:sz="4" w:space="0"/>
                    <w:left w:val="nil"/>
                    <w:bottom w:val="single" w:color="auto" w:sz="4" w:space="0"/>
                    <w:right w:val="single" w:color="auto" w:sz="4" w:space="0"/>
                  </w:tcBorders>
                  <w:shd w:val="clear" w:color="auto" w:fill="FFFF00"/>
                  <w:vAlign w:val="bottom"/>
                </w:tcPr>
                <w:p w14:paraId="5AB27D7A">
                  <w:pPr>
                    <w:spacing w:after="0" w:line="276" w:lineRule="auto"/>
                    <w:jc w:val="center"/>
                    <w:rPr>
                      <w:rFonts w:cstheme="minorHAnsi"/>
                      <w:bCs/>
                    </w:rPr>
                  </w:pPr>
                  <w:r>
                    <w:rPr>
                      <w:rFonts w:cstheme="minorHAnsi"/>
                      <w:bCs/>
                    </w:rPr>
                    <w:t>Girls</w:t>
                  </w:r>
                </w:p>
              </w:tc>
              <w:tc>
                <w:tcPr>
                  <w:tcW w:w="1152" w:type="dxa"/>
                  <w:tcBorders>
                    <w:top w:val="single" w:color="auto" w:sz="4" w:space="0"/>
                    <w:left w:val="nil"/>
                    <w:bottom w:val="single" w:color="auto" w:sz="4" w:space="0"/>
                    <w:right w:val="single" w:color="auto" w:sz="4" w:space="0"/>
                  </w:tcBorders>
                  <w:shd w:val="clear" w:color="auto" w:fill="FFFF00"/>
                  <w:vAlign w:val="bottom"/>
                </w:tcPr>
                <w:p w14:paraId="58FD362B">
                  <w:pPr>
                    <w:spacing w:after="0" w:line="276" w:lineRule="auto"/>
                    <w:jc w:val="center"/>
                    <w:rPr>
                      <w:rFonts w:cstheme="minorHAnsi"/>
                      <w:bCs/>
                    </w:rPr>
                  </w:pPr>
                  <w:r>
                    <w:rPr>
                      <w:rFonts w:cstheme="minorHAnsi"/>
                      <w:bCs/>
                    </w:rPr>
                    <w:t>Boys</w:t>
                  </w:r>
                </w:p>
              </w:tc>
              <w:tc>
                <w:tcPr>
                  <w:tcW w:w="1153" w:type="dxa"/>
                  <w:tcBorders>
                    <w:top w:val="single" w:color="auto" w:sz="4" w:space="0"/>
                    <w:left w:val="nil"/>
                    <w:bottom w:val="single" w:color="auto" w:sz="4" w:space="0"/>
                    <w:right w:val="single" w:color="auto" w:sz="4" w:space="0"/>
                  </w:tcBorders>
                  <w:shd w:val="clear" w:color="auto" w:fill="FFFF00"/>
                  <w:vAlign w:val="bottom"/>
                </w:tcPr>
                <w:p w14:paraId="1ABB1013">
                  <w:pPr>
                    <w:spacing w:after="0" w:line="276" w:lineRule="auto"/>
                    <w:jc w:val="center"/>
                    <w:rPr>
                      <w:rFonts w:cstheme="minorHAnsi"/>
                      <w:bCs/>
                    </w:rPr>
                  </w:pPr>
                  <w:r>
                    <w:rPr>
                      <w:rFonts w:cstheme="minorHAnsi"/>
                      <w:bCs/>
                    </w:rPr>
                    <w:t>Girls</w:t>
                  </w:r>
                </w:p>
              </w:tc>
            </w:tr>
            <w:tr w14:paraId="354C2D1D">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0AF4C95">
                  <w:pPr>
                    <w:spacing w:after="0" w:line="276" w:lineRule="auto"/>
                    <w:jc w:val="both"/>
                    <w:rPr>
                      <w:rFonts w:cstheme="minorHAnsi"/>
                      <w:bCs/>
                    </w:rPr>
                  </w:pPr>
                  <w:r>
                    <w:rPr>
                      <w:rFonts w:cstheme="minorHAnsi"/>
                      <w:b/>
                    </w:rPr>
                    <w:t>KG</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73C0E4FC">
                  <w:pPr>
                    <w:spacing w:after="0" w:line="276" w:lineRule="auto"/>
                    <w:jc w:val="center"/>
                    <w:rPr>
                      <w:rFonts w:cstheme="minorHAnsi"/>
                      <w:bCs/>
                      <w:color w:val="0000FF"/>
                    </w:rPr>
                  </w:pPr>
                  <w:r>
                    <w:rPr>
                      <w:rFonts w:cstheme="minorHAnsi"/>
                      <w:bCs/>
                      <w:color w:val="0000FF"/>
                    </w:rPr>
                    <w:t>68%</w:t>
                  </w:r>
                </w:p>
              </w:tc>
              <w:tc>
                <w:tcPr>
                  <w:tcW w:w="883" w:type="dxa"/>
                  <w:tcBorders>
                    <w:top w:val="single" w:color="auto" w:sz="4" w:space="0"/>
                    <w:left w:val="nil"/>
                    <w:bottom w:val="single" w:color="auto" w:sz="4" w:space="0"/>
                    <w:right w:val="single" w:color="auto" w:sz="4" w:space="0"/>
                  </w:tcBorders>
                  <w:shd w:val="clear" w:color="auto" w:fill="auto"/>
                  <w:vAlign w:val="bottom"/>
                </w:tcPr>
                <w:p w14:paraId="2BB6787A">
                  <w:pPr>
                    <w:spacing w:after="0" w:line="276" w:lineRule="auto"/>
                    <w:jc w:val="center"/>
                    <w:rPr>
                      <w:rFonts w:cstheme="minorHAnsi"/>
                      <w:bCs/>
                      <w:color w:val="0000FF"/>
                    </w:rPr>
                  </w:pPr>
                  <w:r>
                    <w:rPr>
                      <w:rFonts w:cstheme="minorHAnsi"/>
                      <w:bCs/>
                      <w:color w:val="0000FF"/>
                    </w:rPr>
                    <w:t>73%</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5ADEF275">
                  <w:pPr>
                    <w:spacing w:after="0" w:line="276" w:lineRule="auto"/>
                    <w:jc w:val="center"/>
                    <w:rPr>
                      <w:rFonts w:cstheme="minorHAnsi"/>
                      <w:bCs/>
                      <w:color w:val="0000FF"/>
                    </w:rPr>
                  </w:pPr>
                  <w:r>
                    <w:rPr>
                      <w:rFonts w:cstheme="minorHAnsi"/>
                      <w:bCs/>
                      <w:color w:val="0000FF"/>
                    </w:rPr>
                    <w:t>83%</w:t>
                  </w:r>
                </w:p>
              </w:tc>
              <w:tc>
                <w:tcPr>
                  <w:tcW w:w="1189" w:type="dxa"/>
                  <w:tcBorders>
                    <w:top w:val="single" w:color="auto" w:sz="4" w:space="0"/>
                    <w:left w:val="nil"/>
                    <w:bottom w:val="single" w:color="auto" w:sz="4" w:space="0"/>
                    <w:right w:val="single" w:color="auto" w:sz="4" w:space="0"/>
                  </w:tcBorders>
                  <w:shd w:val="clear" w:color="auto" w:fill="auto"/>
                  <w:vAlign w:val="bottom"/>
                </w:tcPr>
                <w:p w14:paraId="38086F6B">
                  <w:pPr>
                    <w:spacing w:after="0" w:line="276" w:lineRule="auto"/>
                    <w:jc w:val="center"/>
                    <w:rPr>
                      <w:rFonts w:cstheme="minorHAnsi"/>
                      <w:bCs/>
                      <w:color w:val="0000FF"/>
                    </w:rPr>
                  </w:pPr>
                  <w:r>
                    <w:rPr>
                      <w:rFonts w:cstheme="minorHAnsi"/>
                      <w:bCs/>
                      <w:color w:val="0000FF"/>
                    </w:rPr>
                    <w:t>80%</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05F9AE0C">
                  <w:pPr>
                    <w:spacing w:after="0" w:line="276" w:lineRule="auto"/>
                    <w:jc w:val="center"/>
                    <w:rPr>
                      <w:rFonts w:cstheme="minorHAnsi"/>
                      <w:bCs/>
                      <w:color w:val="0000FF"/>
                    </w:rPr>
                  </w:pPr>
                  <w:r>
                    <w:rPr>
                      <w:rFonts w:cstheme="minorHAnsi"/>
                      <w:bCs/>
                      <w:color w:val="0000FF"/>
                    </w:rPr>
                    <w:t>70%</w:t>
                  </w:r>
                </w:p>
              </w:tc>
              <w:tc>
                <w:tcPr>
                  <w:tcW w:w="1284" w:type="dxa"/>
                  <w:tcBorders>
                    <w:top w:val="single" w:color="auto" w:sz="4" w:space="0"/>
                    <w:left w:val="nil"/>
                    <w:bottom w:val="single" w:color="auto" w:sz="4" w:space="0"/>
                    <w:right w:val="single" w:color="auto" w:sz="4" w:space="0"/>
                  </w:tcBorders>
                  <w:shd w:val="clear" w:color="auto" w:fill="auto"/>
                  <w:vAlign w:val="bottom"/>
                </w:tcPr>
                <w:p w14:paraId="7095CF01">
                  <w:pPr>
                    <w:spacing w:after="0" w:line="276" w:lineRule="auto"/>
                    <w:jc w:val="center"/>
                    <w:rPr>
                      <w:rFonts w:cstheme="minorHAnsi"/>
                      <w:bCs/>
                      <w:color w:val="0000FF"/>
                    </w:rPr>
                  </w:pPr>
                  <w:r>
                    <w:rPr>
                      <w:rFonts w:cstheme="minorHAnsi"/>
                      <w:bCs/>
                      <w:color w:val="0000FF"/>
                    </w:rPr>
                    <w:t>71%</w:t>
                  </w:r>
                </w:p>
              </w:tc>
              <w:tc>
                <w:tcPr>
                  <w:tcW w:w="1152" w:type="dxa"/>
                  <w:tcBorders>
                    <w:top w:val="single" w:color="auto" w:sz="4" w:space="0"/>
                    <w:left w:val="nil"/>
                    <w:bottom w:val="single" w:color="auto" w:sz="4" w:space="0"/>
                    <w:right w:val="single" w:color="auto" w:sz="4" w:space="0"/>
                  </w:tcBorders>
                  <w:shd w:val="clear" w:color="auto" w:fill="auto"/>
                  <w:vAlign w:val="bottom"/>
                </w:tcPr>
                <w:p w14:paraId="5D17153C">
                  <w:pPr>
                    <w:spacing w:after="0" w:line="276" w:lineRule="auto"/>
                    <w:jc w:val="center"/>
                    <w:rPr>
                      <w:rFonts w:cstheme="minorHAnsi"/>
                      <w:bCs/>
                      <w:color w:val="0000FF"/>
                    </w:rPr>
                  </w:pPr>
                  <w:r>
                    <w:rPr>
                      <w:rFonts w:cstheme="minorHAnsi"/>
                      <w:bCs/>
                      <w:color w:val="0000FF"/>
                    </w:rPr>
                    <w:t>77%</w:t>
                  </w:r>
                </w:p>
              </w:tc>
              <w:tc>
                <w:tcPr>
                  <w:tcW w:w="1153" w:type="dxa"/>
                  <w:tcBorders>
                    <w:top w:val="single" w:color="auto" w:sz="4" w:space="0"/>
                    <w:left w:val="nil"/>
                    <w:bottom w:val="single" w:color="auto" w:sz="4" w:space="0"/>
                    <w:right w:val="single" w:color="auto" w:sz="4" w:space="0"/>
                  </w:tcBorders>
                  <w:shd w:val="clear" w:color="auto" w:fill="auto"/>
                  <w:vAlign w:val="bottom"/>
                </w:tcPr>
                <w:p w14:paraId="2D8E6150">
                  <w:pPr>
                    <w:spacing w:after="0" w:line="276" w:lineRule="auto"/>
                    <w:jc w:val="center"/>
                    <w:rPr>
                      <w:rFonts w:cstheme="minorHAnsi"/>
                      <w:bCs/>
                      <w:color w:val="0000FF"/>
                    </w:rPr>
                  </w:pPr>
                  <w:r>
                    <w:rPr>
                      <w:rFonts w:cstheme="minorHAnsi"/>
                      <w:bCs/>
                      <w:color w:val="0000FF"/>
                    </w:rPr>
                    <w:t>75%</w:t>
                  </w:r>
                </w:p>
              </w:tc>
            </w:tr>
            <w:tr w14:paraId="5EEF1934">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8F6DA9">
                  <w:pPr>
                    <w:spacing w:after="0" w:line="276" w:lineRule="auto"/>
                    <w:jc w:val="both"/>
                    <w:rPr>
                      <w:rFonts w:cstheme="minorHAnsi"/>
                      <w:bCs/>
                    </w:rPr>
                  </w:pPr>
                  <w:r>
                    <w:rPr>
                      <w:rFonts w:cstheme="minorHAnsi"/>
                      <w:b/>
                    </w:rPr>
                    <w:t>1</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7F8355CF">
                  <w:pPr>
                    <w:spacing w:after="0" w:line="276" w:lineRule="auto"/>
                    <w:jc w:val="center"/>
                    <w:rPr>
                      <w:rFonts w:cstheme="minorHAnsi"/>
                      <w:bCs/>
                      <w:color w:val="0000FF"/>
                    </w:rPr>
                  </w:pPr>
                  <w:r>
                    <w:rPr>
                      <w:rFonts w:cstheme="minorHAnsi"/>
                      <w:bCs/>
                      <w:color w:val="0000FF"/>
                    </w:rPr>
                    <w:t>73%</w:t>
                  </w:r>
                </w:p>
              </w:tc>
              <w:tc>
                <w:tcPr>
                  <w:tcW w:w="883" w:type="dxa"/>
                  <w:tcBorders>
                    <w:top w:val="single" w:color="auto" w:sz="4" w:space="0"/>
                    <w:left w:val="nil"/>
                    <w:bottom w:val="single" w:color="auto" w:sz="4" w:space="0"/>
                    <w:right w:val="single" w:color="auto" w:sz="4" w:space="0"/>
                  </w:tcBorders>
                  <w:shd w:val="clear" w:color="auto" w:fill="auto"/>
                  <w:vAlign w:val="bottom"/>
                </w:tcPr>
                <w:p w14:paraId="6913B9DB">
                  <w:pPr>
                    <w:spacing w:after="0" w:line="276" w:lineRule="auto"/>
                    <w:jc w:val="center"/>
                    <w:rPr>
                      <w:rFonts w:cstheme="minorHAnsi"/>
                      <w:bCs/>
                      <w:color w:val="0000FF"/>
                    </w:rPr>
                  </w:pPr>
                  <w:r>
                    <w:rPr>
                      <w:rFonts w:cstheme="minorHAnsi"/>
                      <w:bCs/>
                      <w:color w:val="0000FF"/>
                    </w:rPr>
                    <w:t>71%</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18583DB7">
                  <w:pPr>
                    <w:spacing w:after="0" w:line="276" w:lineRule="auto"/>
                    <w:jc w:val="center"/>
                    <w:rPr>
                      <w:rFonts w:cstheme="minorHAnsi"/>
                      <w:bCs/>
                      <w:color w:val="0000FF"/>
                    </w:rPr>
                  </w:pPr>
                  <w:r>
                    <w:rPr>
                      <w:rFonts w:cstheme="minorHAnsi"/>
                      <w:bCs/>
                      <w:color w:val="0000FF"/>
                    </w:rPr>
                    <w:t>87%</w:t>
                  </w:r>
                </w:p>
              </w:tc>
              <w:tc>
                <w:tcPr>
                  <w:tcW w:w="1189" w:type="dxa"/>
                  <w:tcBorders>
                    <w:top w:val="single" w:color="auto" w:sz="4" w:space="0"/>
                    <w:left w:val="nil"/>
                    <w:bottom w:val="single" w:color="auto" w:sz="4" w:space="0"/>
                    <w:right w:val="single" w:color="auto" w:sz="4" w:space="0"/>
                  </w:tcBorders>
                  <w:shd w:val="clear" w:color="auto" w:fill="auto"/>
                  <w:vAlign w:val="bottom"/>
                </w:tcPr>
                <w:p w14:paraId="4CAED722">
                  <w:pPr>
                    <w:spacing w:after="0" w:line="276" w:lineRule="auto"/>
                    <w:jc w:val="center"/>
                    <w:rPr>
                      <w:rFonts w:cstheme="minorHAnsi"/>
                      <w:bCs/>
                      <w:color w:val="0000FF"/>
                    </w:rPr>
                  </w:pPr>
                  <w:r>
                    <w:rPr>
                      <w:rFonts w:cstheme="minorHAnsi"/>
                      <w:bCs/>
                      <w:color w:val="0000FF"/>
                    </w:rPr>
                    <w:t>82%</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4286EFDE">
                  <w:pPr>
                    <w:spacing w:after="0" w:line="276" w:lineRule="auto"/>
                    <w:jc w:val="center"/>
                    <w:rPr>
                      <w:rFonts w:cstheme="minorHAnsi"/>
                      <w:bCs/>
                      <w:color w:val="0000FF"/>
                    </w:rPr>
                  </w:pPr>
                  <w:r>
                    <w:rPr>
                      <w:rFonts w:cstheme="minorHAnsi"/>
                      <w:bCs/>
                      <w:color w:val="0000FF"/>
                    </w:rPr>
                    <w:t>71%</w:t>
                  </w:r>
                </w:p>
              </w:tc>
              <w:tc>
                <w:tcPr>
                  <w:tcW w:w="1284" w:type="dxa"/>
                  <w:tcBorders>
                    <w:top w:val="single" w:color="auto" w:sz="4" w:space="0"/>
                    <w:left w:val="nil"/>
                    <w:bottom w:val="single" w:color="auto" w:sz="4" w:space="0"/>
                    <w:right w:val="single" w:color="auto" w:sz="4" w:space="0"/>
                  </w:tcBorders>
                  <w:shd w:val="clear" w:color="auto" w:fill="auto"/>
                  <w:vAlign w:val="bottom"/>
                </w:tcPr>
                <w:p w14:paraId="1AB09949">
                  <w:pPr>
                    <w:spacing w:after="0" w:line="276" w:lineRule="auto"/>
                    <w:jc w:val="center"/>
                    <w:rPr>
                      <w:rFonts w:cstheme="minorHAnsi"/>
                      <w:bCs/>
                      <w:color w:val="0000FF"/>
                    </w:rPr>
                  </w:pPr>
                  <w:r>
                    <w:rPr>
                      <w:rFonts w:cstheme="minorHAnsi"/>
                      <w:bCs/>
                      <w:color w:val="0000FF"/>
                    </w:rPr>
                    <w:t>68%</w:t>
                  </w:r>
                </w:p>
              </w:tc>
              <w:tc>
                <w:tcPr>
                  <w:tcW w:w="1152" w:type="dxa"/>
                  <w:tcBorders>
                    <w:top w:val="single" w:color="auto" w:sz="4" w:space="0"/>
                    <w:left w:val="nil"/>
                    <w:bottom w:val="single" w:color="auto" w:sz="4" w:space="0"/>
                    <w:right w:val="single" w:color="auto" w:sz="4" w:space="0"/>
                  </w:tcBorders>
                  <w:shd w:val="clear" w:color="auto" w:fill="auto"/>
                  <w:vAlign w:val="bottom"/>
                </w:tcPr>
                <w:p w14:paraId="6A0410F3">
                  <w:pPr>
                    <w:spacing w:after="0" w:line="276" w:lineRule="auto"/>
                    <w:jc w:val="center"/>
                    <w:rPr>
                      <w:rFonts w:cstheme="minorHAnsi"/>
                      <w:bCs/>
                      <w:color w:val="0000FF"/>
                    </w:rPr>
                  </w:pPr>
                  <w:r>
                    <w:rPr>
                      <w:rFonts w:cstheme="minorHAnsi"/>
                      <w:bCs/>
                      <w:color w:val="0000FF"/>
                    </w:rPr>
                    <w:t>76%</w:t>
                  </w:r>
                </w:p>
              </w:tc>
              <w:tc>
                <w:tcPr>
                  <w:tcW w:w="1153" w:type="dxa"/>
                  <w:tcBorders>
                    <w:top w:val="single" w:color="auto" w:sz="4" w:space="0"/>
                    <w:left w:val="nil"/>
                    <w:bottom w:val="single" w:color="auto" w:sz="4" w:space="0"/>
                    <w:right w:val="single" w:color="auto" w:sz="4" w:space="0"/>
                  </w:tcBorders>
                  <w:shd w:val="clear" w:color="auto" w:fill="auto"/>
                  <w:vAlign w:val="bottom"/>
                </w:tcPr>
                <w:p w14:paraId="4C12F725">
                  <w:pPr>
                    <w:spacing w:after="0" w:line="276" w:lineRule="auto"/>
                    <w:jc w:val="center"/>
                    <w:rPr>
                      <w:rFonts w:cstheme="minorHAnsi"/>
                      <w:bCs/>
                      <w:color w:val="0000FF"/>
                    </w:rPr>
                  </w:pPr>
                  <w:r>
                    <w:rPr>
                      <w:rFonts w:cstheme="minorHAnsi"/>
                      <w:bCs/>
                      <w:color w:val="0000FF"/>
                    </w:rPr>
                    <w:t>77%</w:t>
                  </w:r>
                </w:p>
              </w:tc>
            </w:tr>
            <w:tr w14:paraId="3654B311">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41270D7">
                  <w:pPr>
                    <w:spacing w:after="0" w:line="276" w:lineRule="auto"/>
                    <w:jc w:val="both"/>
                    <w:rPr>
                      <w:rFonts w:cstheme="minorHAnsi"/>
                      <w:bCs/>
                    </w:rPr>
                  </w:pPr>
                  <w:r>
                    <w:rPr>
                      <w:rFonts w:cstheme="minorHAnsi"/>
                      <w:b/>
                    </w:rPr>
                    <w:t>2</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37C87112">
                  <w:pPr>
                    <w:spacing w:after="0" w:line="276" w:lineRule="auto"/>
                    <w:jc w:val="center"/>
                    <w:rPr>
                      <w:rFonts w:cstheme="minorHAnsi"/>
                      <w:bCs/>
                      <w:color w:val="0000FF"/>
                    </w:rPr>
                  </w:pPr>
                  <w:r>
                    <w:rPr>
                      <w:rFonts w:cstheme="minorHAnsi"/>
                      <w:bCs/>
                      <w:color w:val="0000FF"/>
                    </w:rPr>
                    <w:t>76%</w:t>
                  </w:r>
                </w:p>
              </w:tc>
              <w:tc>
                <w:tcPr>
                  <w:tcW w:w="883" w:type="dxa"/>
                  <w:tcBorders>
                    <w:top w:val="single" w:color="auto" w:sz="4" w:space="0"/>
                    <w:left w:val="nil"/>
                    <w:bottom w:val="single" w:color="auto" w:sz="4" w:space="0"/>
                    <w:right w:val="single" w:color="auto" w:sz="4" w:space="0"/>
                  </w:tcBorders>
                  <w:shd w:val="clear" w:color="auto" w:fill="auto"/>
                  <w:vAlign w:val="bottom"/>
                </w:tcPr>
                <w:p w14:paraId="1801CC93">
                  <w:pPr>
                    <w:spacing w:after="0" w:line="276" w:lineRule="auto"/>
                    <w:jc w:val="center"/>
                    <w:rPr>
                      <w:rFonts w:cstheme="minorHAnsi"/>
                      <w:bCs/>
                      <w:color w:val="0000FF"/>
                    </w:rPr>
                  </w:pPr>
                  <w:r>
                    <w:rPr>
                      <w:rFonts w:cstheme="minorHAnsi"/>
                      <w:bCs/>
                      <w:color w:val="0000FF"/>
                    </w:rPr>
                    <w:t>75%</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2CCC96AD">
                  <w:pPr>
                    <w:spacing w:after="0" w:line="276" w:lineRule="auto"/>
                    <w:jc w:val="center"/>
                    <w:rPr>
                      <w:rFonts w:cstheme="minorHAnsi"/>
                      <w:bCs/>
                      <w:color w:val="0000FF"/>
                    </w:rPr>
                  </w:pPr>
                  <w:r>
                    <w:rPr>
                      <w:rFonts w:cstheme="minorHAnsi"/>
                      <w:bCs/>
                      <w:color w:val="0000FF"/>
                    </w:rPr>
                    <w:t>86%</w:t>
                  </w:r>
                </w:p>
              </w:tc>
              <w:tc>
                <w:tcPr>
                  <w:tcW w:w="1189" w:type="dxa"/>
                  <w:tcBorders>
                    <w:top w:val="single" w:color="auto" w:sz="4" w:space="0"/>
                    <w:left w:val="nil"/>
                    <w:bottom w:val="single" w:color="auto" w:sz="4" w:space="0"/>
                    <w:right w:val="single" w:color="auto" w:sz="4" w:space="0"/>
                  </w:tcBorders>
                  <w:shd w:val="clear" w:color="auto" w:fill="auto"/>
                  <w:vAlign w:val="bottom"/>
                </w:tcPr>
                <w:p w14:paraId="55142A53">
                  <w:pPr>
                    <w:spacing w:after="0" w:line="276" w:lineRule="auto"/>
                    <w:jc w:val="center"/>
                    <w:rPr>
                      <w:rFonts w:cstheme="minorHAnsi"/>
                      <w:bCs/>
                      <w:color w:val="0000FF"/>
                    </w:rPr>
                  </w:pPr>
                  <w:r>
                    <w:rPr>
                      <w:rFonts w:cstheme="minorHAnsi"/>
                      <w:bCs/>
                      <w:color w:val="0000FF"/>
                    </w:rPr>
                    <w:t>87%</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72A27FE2">
                  <w:pPr>
                    <w:spacing w:after="0" w:line="276" w:lineRule="auto"/>
                    <w:jc w:val="center"/>
                    <w:rPr>
                      <w:rFonts w:cstheme="minorHAnsi"/>
                      <w:bCs/>
                      <w:color w:val="0000FF"/>
                    </w:rPr>
                  </w:pPr>
                  <w:r>
                    <w:rPr>
                      <w:rFonts w:cstheme="minorHAnsi"/>
                      <w:bCs/>
                      <w:color w:val="0000FF"/>
                    </w:rPr>
                    <w:t>72%</w:t>
                  </w:r>
                </w:p>
              </w:tc>
              <w:tc>
                <w:tcPr>
                  <w:tcW w:w="1284" w:type="dxa"/>
                  <w:tcBorders>
                    <w:top w:val="single" w:color="auto" w:sz="4" w:space="0"/>
                    <w:left w:val="nil"/>
                    <w:bottom w:val="single" w:color="auto" w:sz="4" w:space="0"/>
                    <w:right w:val="single" w:color="auto" w:sz="4" w:space="0"/>
                  </w:tcBorders>
                  <w:shd w:val="clear" w:color="auto" w:fill="auto"/>
                  <w:vAlign w:val="bottom"/>
                </w:tcPr>
                <w:p w14:paraId="35114FE8">
                  <w:pPr>
                    <w:spacing w:after="0" w:line="276" w:lineRule="auto"/>
                    <w:jc w:val="center"/>
                    <w:rPr>
                      <w:rFonts w:cstheme="minorHAnsi"/>
                      <w:bCs/>
                      <w:color w:val="0000FF"/>
                    </w:rPr>
                  </w:pPr>
                  <w:r>
                    <w:rPr>
                      <w:rFonts w:cstheme="minorHAnsi"/>
                      <w:bCs/>
                      <w:color w:val="0000FF"/>
                    </w:rPr>
                    <w:t>71%</w:t>
                  </w:r>
                </w:p>
              </w:tc>
              <w:tc>
                <w:tcPr>
                  <w:tcW w:w="1152" w:type="dxa"/>
                  <w:tcBorders>
                    <w:top w:val="single" w:color="auto" w:sz="4" w:space="0"/>
                    <w:left w:val="nil"/>
                    <w:bottom w:val="single" w:color="auto" w:sz="4" w:space="0"/>
                    <w:right w:val="single" w:color="auto" w:sz="4" w:space="0"/>
                  </w:tcBorders>
                  <w:shd w:val="clear" w:color="auto" w:fill="auto"/>
                  <w:vAlign w:val="bottom"/>
                </w:tcPr>
                <w:p w14:paraId="198368C4">
                  <w:pPr>
                    <w:spacing w:after="0" w:line="276" w:lineRule="auto"/>
                    <w:jc w:val="center"/>
                    <w:rPr>
                      <w:rFonts w:cstheme="minorHAnsi"/>
                      <w:bCs/>
                      <w:color w:val="0000FF"/>
                    </w:rPr>
                  </w:pPr>
                  <w:r>
                    <w:rPr>
                      <w:rFonts w:cstheme="minorHAnsi"/>
                      <w:bCs/>
                      <w:color w:val="0000FF"/>
                    </w:rPr>
                    <w:t>65%</w:t>
                  </w:r>
                </w:p>
              </w:tc>
              <w:tc>
                <w:tcPr>
                  <w:tcW w:w="1153" w:type="dxa"/>
                  <w:tcBorders>
                    <w:top w:val="single" w:color="auto" w:sz="4" w:space="0"/>
                    <w:left w:val="nil"/>
                    <w:bottom w:val="single" w:color="auto" w:sz="4" w:space="0"/>
                    <w:right w:val="single" w:color="auto" w:sz="4" w:space="0"/>
                  </w:tcBorders>
                  <w:shd w:val="clear" w:color="auto" w:fill="auto"/>
                  <w:vAlign w:val="bottom"/>
                </w:tcPr>
                <w:p w14:paraId="5A4AE5DE">
                  <w:pPr>
                    <w:spacing w:after="0" w:line="276" w:lineRule="auto"/>
                    <w:jc w:val="center"/>
                    <w:rPr>
                      <w:rFonts w:cstheme="minorHAnsi"/>
                      <w:bCs/>
                      <w:color w:val="0000FF"/>
                    </w:rPr>
                  </w:pPr>
                  <w:r>
                    <w:rPr>
                      <w:rFonts w:cstheme="minorHAnsi"/>
                      <w:bCs/>
                      <w:color w:val="0000FF"/>
                    </w:rPr>
                    <w:t>76%</w:t>
                  </w:r>
                </w:p>
              </w:tc>
            </w:tr>
            <w:tr w14:paraId="50C84AEF">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11A7CC3">
                  <w:pPr>
                    <w:spacing w:after="0" w:line="276" w:lineRule="auto"/>
                    <w:jc w:val="both"/>
                    <w:rPr>
                      <w:rFonts w:cstheme="minorHAnsi"/>
                      <w:bCs/>
                    </w:rPr>
                  </w:pPr>
                  <w:r>
                    <w:rPr>
                      <w:rFonts w:cstheme="minorHAnsi"/>
                      <w:b/>
                    </w:rPr>
                    <w:t>3</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0E3DAE1F">
                  <w:pPr>
                    <w:spacing w:after="0" w:line="276" w:lineRule="auto"/>
                    <w:jc w:val="center"/>
                    <w:rPr>
                      <w:rFonts w:cstheme="minorHAnsi"/>
                      <w:bCs/>
                      <w:color w:val="0000FF"/>
                    </w:rPr>
                  </w:pPr>
                  <w:r>
                    <w:rPr>
                      <w:rFonts w:cstheme="minorHAnsi"/>
                      <w:bCs/>
                      <w:color w:val="0000FF"/>
                    </w:rPr>
                    <w:t>73%</w:t>
                  </w:r>
                </w:p>
              </w:tc>
              <w:tc>
                <w:tcPr>
                  <w:tcW w:w="883" w:type="dxa"/>
                  <w:tcBorders>
                    <w:top w:val="single" w:color="auto" w:sz="4" w:space="0"/>
                    <w:left w:val="nil"/>
                    <w:bottom w:val="single" w:color="auto" w:sz="4" w:space="0"/>
                    <w:right w:val="single" w:color="auto" w:sz="4" w:space="0"/>
                  </w:tcBorders>
                  <w:shd w:val="clear" w:color="auto" w:fill="auto"/>
                  <w:vAlign w:val="bottom"/>
                </w:tcPr>
                <w:p w14:paraId="585E97A6">
                  <w:pPr>
                    <w:spacing w:after="0" w:line="276" w:lineRule="auto"/>
                    <w:jc w:val="center"/>
                    <w:rPr>
                      <w:rFonts w:cstheme="minorHAnsi"/>
                      <w:bCs/>
                      <w:color w:val="0000FF"/>
                    </w:rPr>
                  </w:pPr>
                  <w:r>
                    <w:rPr>
                      <w:rFonts w:cstheme="minorHAnsi"/>
                      <w:bCs/>
                      <w:color w:val="0000FF"/>
                    </w:rPr>
                    <w:t>69%</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70A4863B">
                  <w:pPr>
                    <w:spacing w:after="0" w:line="276" w:lineRule="auto"/>
                    <w:jc w:val="center"/>
                    <w:rPr>
                      <w:rFonts w:cstheme="minorHAnsi"/>
                      <w:bCs/>
                      <w:color w:val="0000FF"/>
                    </w:rPr>
                  </w:pPr>
                  <w:r>
                    <w:rPr>
                      <w:rFonts w:cstheme="minorHAnsi"/>
                      <w:bCs/>
                      <w:color w:val="0000FF"/>
                    </w:rPr>
                    <w:t>85%</w:t>
                  </w:r>
                </w:p>
              </w:tc>
              <w:tc>
                <w:tcPr>
                  <w:tcW w:w="1189" w:type="dxa"/>
                  <w:tcBorders>
                    <w:top w:val="single" w:color="auto" w:sz="4" w:space="0"/>
                    <w:left w:val="nil"/>
                    <w:bottom w:val="single" w:color="auto" w:sz="4" w:space="0"/>
                    <w:right w:val="single" w:color="auto" w:sz="4" w:space="0"/>
                  </w:tcBorders>
                  <w:shd w:val="clear" w:color="auto" w:fill="auto"/>
                  <w:vAlign w:val="bottom"/>
                </w:tcPr>
                <w:p w14:paraId="5DF1300E">
                  <w:pPr>
                    <w:spacing w:after="0" w:line="276" w:lineRule="auto"/>
                    <w:jc w:val="center"/>
                    <w:rPr>
                      <w:rFonts w:cstheme="minorHAnsi"/>
                      <w:bCs/>
                      <w:color w:val="0000FF"/>
                    </w:rPr>
                  </w:pPr>
                  <w:r>
                    <w:rPr>
                      <w:rFonts w:cstheme="minorHAnsi"/>
                      <w:bCs/>
                      <w:color w:val="0000FF"/>
                    </w:rPr>
                    <w:t>85%</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33FE620D">
                  <w:pPr>
                    <w:spacing w:after="0" w:line="276" w:lineRule="auto"/>
                    <w:jc w:val="center"/>
                    <w:rPr>
                      <w:rFonts w:cstheme="minorHAnsi"/>
                      <w:bCs/>
                      <w:color w:val="0000FF"/>
                    </w:rPr>
                  </w:pPr>
                  <w:r>
                    <w:rPr>
                      <w:rFonts w:cstheme="minorHAnsi"/>
                      <w:bCs/>
                      <w:color w:val="0000FF"/>
                    </w:rPr>
                    <w:t>68%</w:t>
                  </w:r>
                </w:p>
              </w:tc>
              <w:tc>
                <w:tcPr>
                  <w:tcW w:w="1284" w:type="dxa"/>
                  <w:tcBorders>
                    <w:top w:val="single" w:color="auto" w:sz="4" w:space="0"/>
                    <w:left w:val="nil"/>
                    <w:bottom w:val="single" w:color="auto" w:sz="4" w:space="0"/>
                    <w:right w:val="single" w:color="auto" w:sz="4" w:space="0"/>
                  </w:tcBorders>
                  <w:shd w:val="clear" w:color="auto" w:fill="auto"/>
                  <w:vAlign w:val="bottom"/>
                </w:tcPr>
                <w:p w14:paraId="7EE34B94">
                  <w:pPr>
                    <w:spacing w:after="0" w:line="276" w:lineRule="auto"/>
                    <w:jc w:val="center"/>
                    <w:rPr>
                      <w:rFonts w:cstheme="minorHAnsi"/>
                      <w:bCs/>
                      <w:color w:val="0000FF"/>
                    </w:rPr>
                  </w:pPr>
                  <w:r>
                    <w:rPr>
                      <w:rFonts w:cstheme="minorHAnsi"/>
                      <w:bCs/>
                      <w:color w:val="0000FF"/>
                    </w:rPr>
                    <w:t>76%</w:t>
                  </w:r>
                </w:p>
              </w:tc>
              <w:tc>
                <w:tcPr>
                  <w:tcW w:w="1152" w:type="dxa"/>
                  <w:tcBorders>
                    <w:top w:val="single" w:color="auto" w:sz="4" w:space="0"/>
                    <w:left w:val="nil"/>
                    <w:bottom w:val="single" w:color="auto" w:sz="4" w:space="0"/>
                    <w:right w:val="single" w:color="auto" w:sz="4" w:space="0"/>
                  </w:tcBorders>
                  <w:shd w:val="clear" w:color="auto" w:fill="auto"/>
                  <w:vAlign w:val="bottom"/>
                </w:tcPr>
                <w:p w14:paraId="4A214C5B">
                  <w:pPr>
                    <w:spacing w:after="0" w:line="276" w:lineRule="auto"/>
                    <w:jc w:val="center"/>
                    <w:rPr>
                      <w:rFonts w:cstheme="minorHAnsi"/>
                      <w:bCs/>
                      <w:color w:val="0000FF"/>
                    </w:rPr>
                  </w:pPr>
                  <w:r>
                    <w:rPr>
                      <w:rFonts w:cstheme="minorHAnsi"/>
                      <w:bCs/>
                      <w:color w:val="0000FF"/>
                    </w:rPr>
                    <w:t>63%</w:t>
                  </w:r>
                </w:p>
              </w:tc>
              <w:tc>
                <w:tcPr>
                  <w:tcW w:w="1153" w:type="dxa"/>
                  <w:tcBorders>
                    <w:top w:val="single" w:color="auto" w:sz="4" w:space="0"/>
                    <w:left w:val="nil"/>
                    <w:bottom w:val="single" w:color="auto" w:sz="4" w:space="0"/>
                    <w:right w:val="single" w:color="auto" w:sz="4" w:space="0"/>
                  </w:tcBorders>
                  <w:shd w:val="clear" w:color="auto" w:fill="auto"/>
                  <w:vAlign w:val="bottom"/>
                </w:tcPr>
                <w:p w14:paraId="5BFF3661">
                  <w:pPr>
                    <w:spacing w:after="0" w:line="276" w:lineRule="auto"/>
                    <w:jc w:val="center"/>
                    <w:rPr>
                      <w:rFonts w:cstheme="minorHAnsi"/>
                      <w:bCs/>
                      <w:color w:val="0000FF"/>
                    </w:rPr>
                  </w:pPr>
                  <w:r>
                    <w:rPr>
                      <w:rFonts w:cstheme="minorHAnsi"/>
                      <w:bCs/>
                      <w:color w:val="0000FF"/>
                    </w:rPr>
                    <w:t>65%</w:t>
                  </w:r>
                </w:p>
              </w:tc>
            </w:tr>
            <w:tr w14:paraId="02645A5B">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B45B094">
                  <w:pPr>
                    <w:spacing w:after="0" w:line="276" w:lineRule="auto"/>
                    <w:jc w:val="both"/>
                    <w:rPr>
                      <w:rFonts w:cstheme="minorHAnsi"/>
                      <w:bCs/>
                    </w:rPr>
                  </w:pPr>
                  <w:r>
                    <w:rPr>
                      <w:rFonts w:cstheme="minorHAnsi"/>
                      <w:b/>
                    </w:rPr>
                    <w:t>4</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0BD2DA95">
                  <w:pPr>
                    <w:spacing w:after="0" w:line="276" w:lineRule="auto"/>
                    <w:jc w:val="center"/>
                    <w:rPr>
                      <w:rFonts w:cstheme="minorHAnsi"/>
                      <w:bCs/>
                      <w:color w:val="0000FF"/>
                    </w:rPr>
                  </w:pPr>
                  <w:r>
                    <w:rPr>
                      <w:rFonts w:cstheme="minorHAnsi"/>
                      <w:bCs/>
                      <w:color w:val="0000FF"/>
                    </w:rPr>
                    <w:t>65%</w:t>
                  </w:r>
                </w:p>
              </w:tc>
              <w:tc>
                <w:tcPr>
                  <w:tcW w:w="883" w:type="dxa"/>
                  <w:tcBorders>
                    <w:top w:val="single" w:color="auto" w:sz="4" w:space="0"/>
                    <w:left w:val="nil"/>
                    <w:bottom w:val="single" w:color="auto" w:sz="4" w:space="0"/>
                    <w:right w:val="single" w:color="auto" w:sz="4" w:space="0"/>
                  </w:tcBorders>
                  <w:shd w:val="clear" w:color="auto" w:fill="auto"/>
                  <w:vAlign w:val="bottom"/>
                </w:tcPr>
                <w:p w14:paraId="4B7C53D9">
                  <w:pPr>
                    <w:spacing w:after="0" w:line="276" w:lineRule="auto"/>
                    <w:jc w:val="center"/>
                    <w:rPr>
                      <w:rFonts w:cstheme="minorHAnsi"/>
                      <w:bCs/>
                      <w:color w:val="0000FF"/>
                    </w:rPr>
                  </w:pPr>
                  <w:r>
                    <w:rPr>
                      <w:rFonts w:cstheme="minorHAnsi"/>
                      <w:iCs/>
                      <w:color w:val="0000FF"/>
                    </w:rPr>
                    <w:t>59%</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108042A1">
                  <w:pPr>
                    <w:spacing w:after="0" w:line="276" w:lineRule="auto"/>
                    <w:jc w:val="center"/>
                    <w:rPr>
                      <w:rFonts w:cstheme="minorHAnsi"/>
                      <w:bCs/>
                      <w:color w:val="0000FF"/>
                    </w:rPr>
                  </w:pPr>
                  <w:r>
                    <w:rPr>
                      <w:rFonts w:cstheme="minorHAnsi"/>
                      <w:bCs/>
                      <w:color w:val="0000FF"/>
                    </w:rPr>
                    <w:t>88%</w:t>
                  </w:r>
                </w:p>
              </w:tc>
              <w:tc>
                <w:tcPr>
                  <w:tcW w:w="1189" w:type="dxa"/>
                  <w:tcBorders>
                    <w:top w:val="single" w:color="auto" w:sz="4" w:space="0"/>
                    <w:left w:val="nil"/>
                    <w:bottom w:val="single" w:color="auto" w:sz="4" w:space="0"/>
                    <w:right w:val="single" w:color="auto" w:sz="4" w:space="0"/>
                  </w:tcBorders>
                  <w:shd w:val="clear" w:color="auto" w:fill="auto"/>
                  <w:vAlign w:val="bottom"/>
                </w:tcPr>
                <w:p w14:paraId="1C69E345">
                  <w:pPr>
                    <w:spacing w:after="0" w:line="276" w:lineRule="auto"/>
                    <w:jc w:val="center"/>
                    <w:rPr>
                      <w:rFonts w:cstheme="minorHAnsi"/>
                      <w:bCs/>
                      <w:color w:val="0000FF"/>
                    </w:rPr>
                  </w:pPr>
                  <w:r>
                    <w:rPr>
                      <w:rFonts w:cstheme="minorHAnsi"/>
                      <w:bCs/>
                      <w:color w:val="0000FF"/>
                    </w:rPr>
                    <w:t>89%</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5A7FE13A">
                  <w:pPr>
                    <w:spacing w:after="0" w:line="276" w:lineRule="auto"/>
                    <w:jc w:val="center"/>
                    <w:rPr>
                      <w:rFonts w:cstheme="minorHAnsi"/>
                      <w:bCs/>
                      <w:color w:val="0000FF"/>
                    </w:rPr>
                  </w:pPr>
                  <w:r>
                    <w:rPr>
                      <w:rFonts w:cstheme="minorHAnsi"/>
                      <w:iCs/>
                      <w:color w:val="0000FF"/>
                    </w:rPr>
                    <w:t>65%</w:t>
                  </w:r>
                </w:p>
              </w:tc>
              <w:tc>
                <w:tcPr>
                  <w:tcW w:w="1284" w:type="dxa"/>
                  <w:tcBorders>
                    <w:top w:val="single" w:color="auto" w:sz="4" w:space="0"/>
                    <w:left w:val="nil"/>
                    <w:bottom w:val="single" w:color="auto" w:sz="4" w:space="0"/>
                    <w:right w:val="single" w:color="auto" w:sz="4" w:space="0"/>
                  </w:tcBorders>
                  <w:shd w:val="clear" w:color="auto" w:fill="auto"/>
                  <w:vAlign w:val="bottom"/>
                </w:tcPr>
                <w:p w14:paraId="67F93B71">
                  <w:pPr>
                    <w:spacing w:after="0" w:line="276" w:lineRule="auto"/>
                    <w:jc w:val="center"/>
                    <w:rPr>
                      <w:rFonts w:cstheme="minorHAnsi"/>
                      <w:bCs/>
                      <w:color w:val="0000FF"/>
                    </w:rPr>
                  </w:pPr>
                  <w:r>
                    <w:rPr>
                      <w:rFonts w:cstheme="minorHAnsi"/>
                      <w:bCs/>
                      <w:color w:val="0000FF"/>
                    </w:rPr>
                    <w:t>75%</w:t>
                  </w:r>
                </w:p>
              </w:tc>
              <w:tc>
                <w:tcPr>
                  <w:tcW w:w="1152" w:type="dxa"/>
                  <w:tcBorders>
                    <w:top w:val="single" w:color="auto" w:sz="4" w:space="0"/>
                    <w:left w:val="nil"/>
                    <w:bottom w:val="single" w:color="auto" w:sz="4" w:space="0"/>
                    <w:right w:val="single" w:color="auto" w:sz="4" w:space="0"/>
                  </w:tcBorders>
                  <w:shd w:val="clear" w:color="auto" w:fill="auto"/>
                  <w:vAlign w:val="bottom"/>
                </w:tcPr>
                <w:p w14:paraId="4FF4D029">
                  <w:pPr>
                    <w:spacing w:after="0" w:line="276" w:lineRule="auto"/>
                    <w:jc w:val="center"/>
                    <w:rPr>
                      <w:rFonts w:cstheme="minorHAnsi"/>
                      <w:bCs/>
                      <w:color w:val="0000FF"/>
                    </w:rPr>
                  </w:pPr>
                  <w:r>
                    <w:rPr>
                      <w:rFonts w:cstheme="minorHAnsi"/>
                      <w:bCs/>
                      <w:color w:val="0000FF"/>
                    </w:rPr>
                    <w:t>65%</w:t>
                  </w:r>
                </w:p>
              </w:tc>
              <w:tc>
                <w:tcPr>
                  <w:tcW w:w="1153" w:type="dxa"/>
                  <w:tcBorders>
                    <w:top w:val="single" w:color="auto" w:sz="4" w:space="0"/>
                    <w:left w:val="nil"/>
                    <w:bottom w:val="single" w:color="auto" w:sz="4" w:space="0"/>
                    <w:right w:val="single" w:color="auto" w:sz="4" w:space="0"/>
                  </w:tcBorders>
                  <w:shd w:val="clear" w:color="auto" w:fill="auto"/>
                  <w:vAlign w:val="bottom"/>
                </w:tcPr>
                <w:p w14:paraId="15C0ADC6">
                  <w:pPr>
                    <w:spacing w:after="0" w:line="276" w:lineRule="auto"/>
                    <w:jc w:val="center"/>
                    <w:rPr>
                      <w:rFonts w:cstheme="minorHAnsi"/>
                      <w:bCs/>
                      <w:color w:val="0000FF"/>
                    </w:rPr>
                  </w:pPr>
                  <w:r>
                    <w:rPr>
                      <w:rFonts w:cstheme="minorHAnsi"/>
                      <w:bCs/>
                      <w:color w:val="0000FF"/>
                    </w:rPr>
                    <w:t>78%</w:t>
                  </w:r>
                </w:p>
              </w:tc>
            </w:tr>
            <w:tr w14:paraId="6559890A">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D458206">
                  <w:pPr>
                    <w:spacing w:after="0" w:line="276" w:lineRule="auto"/>
                    <w:jc w:val="both"/>
                    <w:rPr>
                      <w:rFonts w:cstheme="minorHAnsi"/>
                      <w:bCs/>
                    </w:rPr>
                  </w:pPr>
                  <w:r>
                    <w:rPr>
                      <w:rFonts w:cstheme="minorHAnsi"/>
                      <w:b/>
                    </w:rPr>
                    <w:t>5</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1181CB9B">
                  <w:pPr>
                    <w:spacing w:after="0" w:line="276" w:lineRule="auto"/>
                    <w:jc w:val="center"/>
                    <w:rPr>
                      <w:rFonts w:cstheme="minorHAnsi"/>
                      <w:bCs/>
                      <w:color w:val="0000FF"/>
                    </w:rPr>
                  </w:pPr>
                  <w:r>
                    <w:rPr>
                      <w:rFonts w:cstheme="minorHAnsi"/>
                      <w:bCs/>
                      <w:color w:val="0000FF"/>
                    </w:rPr>
                    <w:t>68%</w:t>
                  </w:r>
                </w:p>
              </w:tc>
              <w:tc>
                <w:tcPr>
                  <w:tcW w:w="883" w:type="dxa"/>
                  <w:tcBorders>
                    <w:top w:val="single" w:color="auto" w:sz="4" w:space="0"/>
                    <w:left w:val="nil"/>
                    <w:bottom w:val="single" w:color="auto" w:sz="4" w:space="0"/>
                    <w:right w:val="single" w:color="auto" w:sz="4" w:space="0"/>
                  </w:tcBorders>
                  <w:shd w:val="clear" w:color="auto" w:fill="auto"/>
                  <w:vAlign w:val="bottom"/>
                </w:tcPr>
                <w:p w14:paraId="3EE3E3AC">
                  <w:pPr>
                    <w:spacing w:after="0" w:line="276" w:lineRule="auto"/>
                    <w:jc w:val="center"/>
                    <w:rPr>
                      <w:rFonts w:cstheme="minorHAnsi"/>
                      <w:bCs/>
                      <w:color w:val="0000FF"/>
                    </w:rPr>
                  </w:pPr>
                  <w:r>
                    <w:rPr>
                      <w:rFonts w:cstheme="minorHAnsi"/>
                      <w:bCs/>
                      <w:color w:val="0000FF"/>
                    </w:rPr>
                    <w:t>58%</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386EC881">
                  <w:pPr>
                    <w:spacing w:after="0" w:line="276" w:lineRule="auto"/>
                    <w:jc w:val="center"/>
                    <w:rPr>
                      <w:rFonts w:cstheme="minorHAnsi"/>
                      <w:bCs/>
                      <w:color w:val="0000FF"/>
                    </w:rPr>
                  </w:pPr>
                  <w:r>
                    <w:rPr>
                      <w:rFonts w:cstheme="minorHAnsi"/>
                      <w:bCs/>
                      <w:color w:val="0000FF"/>
                    </w:rPr>
                    <w:t>82%</w:t>
                  </w:r>
                </w:p>
              </w:tc>
              <w:tc>
                <w:tcPr>
                  <w:tcW w:w="1189" w:type="dxa"/>
                  <w:tcBorders>
                    <w:top w:val="single" w:color="auto" w:sz="4" w:space="0"/>
                    <w:left w:val="nil"/>
                    <w:bottom w:val="single" w:color="auto" w:sz="4" w:space="0"/>
                    <w:right w:val="single" w:color="auto" w:sz="4" w:space="0"/>
                  </w:tcBorders>
                  <w:shd w:val="clear" w:color="auto" w:fill="auto"/>
                  <w:vAlign w:val="bottom"/>
                </w:tcPr>
                <w:p w14:paraId="149B3EFB">
                  <w:pPr>
                    <w:spacing w:after="0" w:line="276" w:lineRule="auto"/>
                    <w:jc w:val="center"/>
                    <w:rPr>
                      <w:rFonts w:cstheme="minorHAnsi"/>
                      <w:bCs/>
                      <w:color w:val="0000FF"/>
                    </w:rPr>
                  </w:pPr>
                  <w:r>
                    <w:rPr>
                      <w:rFonts w:cstheme="minorHAnsi"/>
                      <w:bCs/>
                      <w:color w:val="0000FF"/>
                    </w:rPr>
                    <w:t>86%</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152C09AB">
                  <w:pPr>
                    <w:spacing w:after="0" w:line="276" w:lineRule="auto"/>
                    <w:jc w:val="center"/>
                    <w:rPr>
                      <w:rFonts w:cstheme="minorHAnsi"/>
                      <w:bCs/>
                      <w:color w:val="0000FF"/>
                    </w:rPr>
                  </w:pPr>
                  <w:r>
                    <w:rPr>
                      <w:rFonts w:cstheme="minorHAnsi"/>
                      <w:bCs/>
                      <w:color w:val="0000FF"/>
                    </w:rPr>
                    <w:t>64%</w:t>
                  </w:r>
                </w:p>
              </w:tc>
              <w:tc>
                <w:tcPr>
                  <w:tcW w:w="1284" w:type="dxa"/>
                  <w:tcBorders>
                    <w:top w:val="single" w:color="auto" w:sz="4" w:space="0"/>
                    <w:left w:val="nil"/>
                    <w:bottom w:val="single" w:color="auto" w:sz="4" w:space="0"/>
                    <w:right w:val="single" w:color="auto" w:sz="4" w:space="0"/>
                  </w:tcBorders>
                  <w:shd w:val="clear" w:color="auto" w:fill="auto"/>
                  <w:vAlign w:val="bottom"/>
                </w:tcPr>
                <w:p w14:paraId="3315AA32">
                  <w:pPr>
                    <w:spacing w:after="0" w:line="276" w:lineRule="auto"/>
                    <w:jc w:val="center"/>
                    <w:rPr>
                      <w:rFonts w:cstheme="minorHAnsi"/>
                      <w:bCs/>
                      <w:color w:val="0000FF"/>
                    </w:rPr>
                  </w:pPr>
                  <w:r>
                    <w:rPr>
                      <w:rFonts w:cstheme="minorHAnsi"/>
                      <w:bCs/>
                      <w:color w:val="0000FF"/>
                    </w:rPr>
                    <w:t>82%</w:t>
                  </w:r>
                </w:p>
              </w:tc>
              <w:tc>
                <w:tcPr>
                  <w:tcW w:w="1152" w:type="dxa"/>
                  <w:tcBorders>
                    <w:top w:val="single" w:color="auto" w:sz="4" w:space="0"/>
                    <w:left w:val="nil"/>
                    <w:bottom w:val="single" w:color="auto" w:sz="4" w:space="0"/>
                    <w:right w:val="single" w:color="auto" w:sz="4" w:space="0"/>
                  </w:tcBorders>
                  <w:shd w:val="clear" w:color="auto" w:fill="auto"/>
                  <w:vAlign w:val="bottom"/>
                </w:tcPr>
                <w:p w14:paraId="0A7242BC">
                  <w:pPr>
                    <w:spacing w:after="0" w:line="276" w:lineRule="auto"/>
                    <w:jc w:val="center"/>
                    <w:rPr>
                      <w:rFonts w:cstheme="minorHAnsi"/>
                      <w:bCs/>
                      <w:color w:val="0000FF"/>
                    </w:rPr>
                  </w:pPr>
                  <w:r>
                    <w:rPr>
                      <w:rFonts w:cstheme="minorHAnsi"/>
                      <w:bCs/>
                      <w:color w:val="0000FF"/>
                    </w:rPr>
                    <w:t>79%</w:t>
                  </w:r>
                </w:p>
              </w:tc>
              <w:tc>
                <w:tcPr>
                  <w:tcW w:w="1153" w:type="dxa"/>
                  <w:tcBorders>
                    <w:top w:val="single" w:color="auto" w:sz="4" w:space="0"/>
                    <w:left w:val="nil"/>
                    <w:bottom w:val="single" w:color="auto" w:sz="4" w:space="0"/>
                    <w:right w:val="single" w:color="auto" w:sz="4" w:space="0"/>
                  </w:tcBorders>
                  <w:shd w:val="clear" w:color="auto" w:fill="auto"/>
                  <w:vAlign w:val="bottom"/>
                </w:tcPr>
                <w:p w14:paraId="1DC66239">
                  <w:pPr>
                    <w:spacing w:after="0" w:line="276" w:lineRule="auto"/>
                    <w:jc w:val="center"/>
                    <w:rPr>
                      <w:rFonts w:cstheme="minorHAnsi"/>
                      <w:bCs/>
                      <w:color w:val="0000FF"/>
                    </w:rPr>
                  </w:pPr>
                  <w:r>
                    <w:rPr>
                      <w:rFonts w:cstheme="minorHAnsi"/>
                      <w:bCs/>
                      <w:color w:val="0000FF"/>
                    </w:rPr>
                    <w:t>72%</w:t>
                  </w:r>
                </w:p>
              </w:tc>
            </w:tr>
            <w:tr w14:paraId="315A1CF5">
              <w:tblPrEx>
                <w:tblCellMar>
                  <w:top w:w="0" w:type="dxa"/>
                  <w:left w:w="108" w:type="dxa"/>
                  <w:bottom w:w="0" w:type="dxa"/>
                  <w:right w:w="108" w:type="dxa"/>
                </w:tblCellMar>
              </w:tblPrEx>
              <w:trPr>
                <w:trHeight w:val="200" w:hRule="atLeast"/>
              </w:trPr>
              <w:tc>
                <w:tcPr>
                  <w:tcW w:w="123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569F531">
                  <w:pPr>
                    <w:spacing w:after="0" w:line="276" w:lineRule="auto"/>
                    <w:jc w:val="both"/>
                    <w:rPr>
                      <w:rFonts w:hint="default" w:cstheme="minorHAnsi"/>
                      <w:b/>
                      <w:lang w:val="en-US"/>
                    </w:rPr>
                  </w:pPr>
                  <w:r>
                    <w:rPr>
                      <w:rFonts w:hint="default" w:cstheme="minorHAnsi"/>
                      <w:b/>
                      <w:lang w:val="en-US"/>
                    </w:rPr>
                    <w:t>TOTAL</w:t>
                  </w:r>
                </w:p>
              </w:tc>
              <w:tc>
                <w:tcPr>
                  <w:tcW w:w="938" w:type="dxa"/>
                  <w:tcBorders>
                    <w:top w:val="single" w:color="auto" w:sz="4" w:space="0"/>
                    <w:left w:val="nil"/>
                    <w:bottom w:val="single" w:color="auto" w:sz="4" w:space="0"/>
                    <w:right w:val="single" w:color="auto" w:sz="4" w:space="0"/>
                  </w:tcBorders>
                  <w:shd w:val="clear" w:color="auto" w:fill="auto"/>
                  <w:noWrap/>
                  <w:vAlign w:val="bottom"/>
                </w:tcPr>
                <w:p w14:paraId="5F2BF1FF">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71%</w:t>
                  </w:r>
                </w:p>
              </w:tc>
              <w:tc>
                <w:tcPr>
                  <w:tcW w:w="883" w:type="dxa"/>
                  <w:tcBorders>
                    <w:top w:val="single" w:color="auto" w:sz="4" w:space="0"/>
                    <w:left w:val="nil"/>
                    <w:bottom w:val="single" w:color="auto" w:sz="4" w:space="0"/>
                    <w:right w:val="single" w:color="auto" w:sz="4" w:space="0"/>
                  </w:tcBorders>
                  <w:shd w:val="clear" w:color="auto" w:fill="auto"/>
                  <w:vAlign w:val="bottom"/>
                </w:tcPr>
                <w:p w14:paraId="49B1DAE0">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68%</w:t>
                  </w:r>
                </w:p>
              </w:tc>
              <w:tc>
                <w:tcPr>
                  <w:tcW w:w="883" w:type="dxa"/>
                  <w:tcBorders>
                    <w:top w:val="single" w:color="auto" w:sz="4" w:space="0"/>
                    <w:left w:val="nil"/>
                    <w:bottom w:val="single" w:color="auto" w:sz="4" w:space="0"/>
                    <w:right w:val="single" w:color="auto" w:sz="4" w:space="0"/>
                  </w:tcBorders>
                  <w:shd w:val="clear" w:color="auto" w:fill="auto"/>
                  <w:noWrap/>
                  <w:vAlign w:val="bottom"/>
                </w:tcPr>
                <w:p w14:paraId="39D0F419">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85%</w:t>
                  </w:r>
                </w:p>
              </w:tc>
              <w:tc>
                <w:tcPr>
                  <w:tcW w:w="1189" w:type="dxa"/>
                  <w:tcBorders>
                    <w:top w:val="single" w:color="auto" w:sz="4" w:space="0"/>
                    <w:left w:val="nil"/>
                    <w:bottom w:val="single" w:color="auto" w:sz="4" w:space="0"/>
                    <w:right w:val="single" w:color="auto" w:sz="4" w:space="0"/>
                  </w:tcBorders>
                  <w:shd w:val="clear" w:color="auto" w:fill="auto"/>
                  <w:vAlign w:val="bottom"/>
                </w:tcPr>
                <w:p w14:paraId="15A1EA39">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85%</w:t>
                  </w:r>
                </w:p>
              </w:tc>
              <w:tc>
                <w:tcPr>
                  <w:tcW w:w="1086" w:type="dxa"/>
                  <w:tcBorders>
                    <w:top w:val="single" w:color="auto" w:sz="4" w:space="0"/>
                    <w:left w:val="nil"/>
                    <w:bottom w:val="single" w:color="auto" w:sz="4" w:space="0"/>
                    <w:right w:val="single" w:color="auto" w:sz="4" w:space="0"/>
                  </w:tcBorders>
                  <w:shd w:val="clear" w:color="auto" w:fill="auto"/>
                  <w:noWrap/>
                  <w:vAlign w:val="bottom"/>
                </w:tcPr>
                <w:p w14:paraId="18A66A78">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68%</w:t>
                  </w:r>
                </w:p>
              </w:tc>
              <w:tc>
                <w:tcPr>
                  <w:tcW w:w="1284" w:type="dxa"/>
                  <w:tcBorders>
                    <w:top w:val="single" w:color="auto" w:sz="4" w:space="0"/>
                    <w:left w:val="nil"/>
                    <w:bottom w:val="single" w:color="auto" w:sz="4" w:space="0"/>
                    <w:right w:val="single" w:color="auto" w:sz="4" w:space="0"/>
                  </w:tcBorders>
                  <w:shd w:val="clear" w:color="auto" w:fill="auto"/>
                  <w:vAlign w:val="bottom"/>
                </w:tcPr>
                <w:p w14:paraId="3FF4F678">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74%</w:t>
                  </w:r>
                </w:p>
              </w:tc>
              <w:tc>
                <w:tcPr>
                  <w:tcW w:w="1152" w:type="dxa"/>
                  <w:tcBorders>
                    <w:top w:val="single" w:color="auto" w:sz="4" w:space="0"/>
                    <w:left w:val="nil"/>
                    <w:bottom w:val="single" w:color="auto" w:sz="4" w:space="0"/>
                    <w:right w:val="single" w:color="auto" w:sz="4" w:space="0"/>
                  </w:tcBorders>
                  <w:shd w:val="clear" w:color="auto" w:fill="auto"/>
                  <w:vAlign w:val="bottom"/>
                </w:tcPr>
                <w:p w14:paraId="71FCB9FC">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71%</w:t>
                  </w:r>
                </w:p>
              </w:tc>
              <w:tc>
                <w:tcPr>
                  <w:tcW w:w="1153" w:type="dxa"/>
                  <w:tcBorders>
                    <w:top w:val="single" w:color="auto" w:sz="4" w:space="0"/>
                    <w:left w:val="nil"/>
                    <w:bottom w:val="single" w:color="auto" w:sz="4" w:space="0"/>
                    <w:right w:val="single" w:color="auto" w:sz="4" w:space="0"/>
                  </w:tcBorders>
                  <w:shd w:val="clear" w:color="auto" w:fill="auto"/>
                  <w:vAlign w:val="bottom"/>
                </w:tcPr>
                <w:p w14:paraId="435140B2">
                  <w:pPr>
                    <w:keepNext w:val="0"/>
                    <w:keepLines w:val="0"/>
                    <w:widowControl/>
                    <w:suppressLineNumbers w:val="0"/>
                    <w:jc w:val="right"/>
                    <w:textAlignment w:val="bottom"/>
                    <w:rPr>
                      <w:rFonts w:cstheme="minorHAnsi"/>
                      <w:bCs/>
                    </w:rPr>
                  </w:pPr>
                  <w:r>
                    <w:rPr>
                      <w:rFonts w:hint="default" w:ascii="Calibri" w:hAnsi="Calibri" w:eastAsia="SimSun" w:cs="Calibri"/>
                      <w:i w:val="0"/>
                      <w:iCs w:val="0"/>
                      <w:color w:val="000000"/>
                      <w:kern w:val="0"/>
                      <w:sz w:val="22"/>
                      <w:szCs w:val="22"/>
                      <w:u w:val="none"/>
                      <w:lang w:val="en-US" w:eastAsia="zh-CN" w:bidi="ar"/>
                    </w:rPr>
                    <w:t>74%</w:t>
                  </w:r>
                </w:p>
              </w:tc>
            </w:tr>
          </w:tbl>
          <w:p w14:paraId="1C23D1EF">
            <w:pPr>
              <w:spacing w:after="0" w:line="276" w:lineRule="auto"/>
              <w:ind w:left="360"/>
              <w:jc w:val="both"/>
              <w:rPr>
                <w:rFonts w:cstheme="minorHAnsi"/>
                <w:iCs/>
                <w:color w:val="0070C0"/>
              </w:rPr>
            </w:pPr>
          </w:p>
          <w:p w14:paraId="2F3D83BA">
            <w:pPr>
              <w:spacing w:after="0" w:line="276" w:lineRule="auto"/>
              <w:ind w:firstLine="330" w:firstLineChars="150"/>
              <w:jc w:val="both"/>
              <w:rPr>
                <w:rFonts w:cstheme="minorHAnsi"/>
                <w:color w:val="FF0000"/>
              </w:rPr>
            </w:pPr>
            <w:r>
              <w:rPr>
                <w:rFonts w:cstheme="minorHAnsi"/>
                <w:color w:val="FF0000"/>
              </w:rPr>
              <w:t xml:space="preserve">Students Attendance Percentage of </w:t>
            </w:r>
            <w:r>
              <w:rPr>
                <w:rFonts w:cstheme="minorHAnsi"/>
                <w:bCs/>
                <w:iCs/>
                <w:color w:val="FF0000"/>
              </w:rPr>
              <w:t>(</w:t>
            </w:r>
            <w:r>
              <w:rPr>
                <w:rFonts w:cstheme="minorHAnsi"/>
                <w:iCs/>
                <w:color w:val="FF0000"/>
              </w:rPr>
              <w:t>GBPS Juvenile Jail Quaidabad B. Qasim SEMIS Code: 408170018</w:t>
            </w:r>
            <w:r>
              <w:rPr>
                <w:rFonts w:cstheme="minorHAnsi"/>
                <w:bCs/>
                <w:i/>
                <w:color w:val="FF0000"/>
              </w:rPr>
              <w:t>)</w:t>
            </w:r>
          </w:p>
          <w:p w14:paraId="6AABDC11">
            <w:pPr>
              <w:spacing w:after="0" w:line="276" w:lineRule="auto"/>
              <w:ind w:left="360"/>
              <w:jc w:val="both"/>
              <w:rPr>
                <w:rFonts w:cstheme="minorHAnsi"/>
                <w:iCs/>
                <w:color w:val="FF0000"/>
              </w:rPr>
            </w:pPr>
            <w:r>
              <w:rPr>
                <w:rFonts w:cstheme="minorHAnsi"/>
                <w:color w:val="FF0000"/>
              </w:rPr>
              <w:t>Disaggregated by Gender &amp; Grade</w:t>
            </w:r>
          </w:p>
          <w:tbl>
            <w:tblPr>
              <w:tblStyle w:val="6"/>
              <w:tblW w:w="9804" w:type="dxa"/>
              <w:tblInd w:w="175" w:type="dxa"/>
              <w:tblLayout w:type="fixed"/>
              <w:tblCellMar>
                <w:top w:w="0" w:type="dxa"/>
                <w:left w:w="108" w:type="dxa"/>
                <w:bottom w:w="0" w:type="dxa"/>
                <w:right w:w="108" w:type="dxa"/>
              </w:tblCellMar>
            </w:tblPr>
            <w:tblGrid>
              <w:gridCol w:w="1164"/>
              <w:gridCol w:w="766"/>
              <w:gridCol w:w="689"/>
              <w:gridCol w:w="842"/>
              <w:gridCol w:w="843"/>
              <w:gridCol w:w="1002"/>
              <w:gridCol w:w="1787"/>
              <w:gridCol w:w="1355"/>
              <w:gridCol w:w="1356"/>
            </w:tblGrid>
            <w:tr w14:paraId="4D27E24F">
              <w:tblPrEx>
                <w:tblCellMar>
                  <w:top w:w="0" w:type="dxa"/>
                  <w:left w:w="108" w:type="dxa"/>
                  <w:bottom w:w="0" w:type="dxa"/>
                  <w:right w:w="108" w:type="dxa"/>
                </w:tblCellMar>
              </w:tblPrEx>
              <w:trPr>
                <w:trHeight w:val="407" w:hRule="atLeast"/>
              </w:trPr>
              <w:tc>
                <w:tcPr>
                  <w:tcW w:w="116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88A6E5E">
                  <w:pPr>
                    <w:spacing w:after="0" w:line="276" w:lineRule="auto"/>
                    <w:jc w:val="center"/>
                    <w:rPr>
                      <w:rFonts w:cstheme="minorHAnsi"/>
                      <w:b/>
                    </w:rPr>
                  </w:pPr>
                  <w:r>
                    <w:rPr>
                      <w:rFonts w:cstheme="minorHAnsi"/>
                      <w:b/>
                    </w:rPr>
                    <w:t>Grade</w:t>
                  </w:r>
                </w:p>
              </w:tc>
              <w:tc>
                <w:tcPr>
                  <w:tcW w:w="1455"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040734CC">
                  <w:pPr>
                    <w:spacing w:after="0" w:line="276" w:lineRule="auto"/>
                    <w:jc w:val="center"/>
                    <w:rPr>
                      <w:rFonts w:cstheme="minorHAnsi"/>
                      <w:b/>
                    </w:rPr>
                  </w:pPr>
                  <w:r>
                    <w:rPr>
                      <w:rFonts w:cstheme="minorHAnsi"/>
                      <w:b/>
                    </w:rPr>
                    <w:t>Month # FEB</w:t>
                  </w:r>
                </w:p>
              </w:tc>
              <w:tc>
                <w:tcPr>
                  <w:tcW w:w="1685" w:type="dxa"/>
                  <w:gridSpan w:val="2"/>
                  <w:tcBorders>
                    <w:top w:val="single" w:color="auto" w:sz="4" w:space="0"/>
                    <w:left w:val="nil"/>
                    <w:bottom w:val="single" w:color="auto" w:sz="4" w:space="0"/>
                    <w:right w:val="single" w:color="auto" w:sz="4" w:space="0"/>
                  </w:tcBorders>
                  <w:shd w:val="clear" w:color="auto" w:fill="FFFFFF" w:themeFill="background1"/>
                  <w:noWrap/>
                  <w:vAlign w:val="center"/>
                </w:tcPr>
                <w:p w14:paraId="78CBD490">
                  <w:pPr>
                    <w:spacing w:after="0" w:line="276" w:lineRule="auto"/>
                    <w:jc w:val="center"/>
                    <w:rPr>
                      <w:rFonts w:cstheme="minorHAnsi"/>
                      <w:b/>
                    </w:rPr>
                  </w:pPr>
                  <w:r>
                    <w:rPr>
                      <w:rFonts w:cstheme="minorHAnsi"/>
                      <w:b/>
                    </w:rPr>
                    <w:t>Month #MAR</w:t>
                  </w:r>
                </w:p>
              </w:tc>
              <w:tc>
                <w:tcPr>
                  <w:tcW w:w="2789"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684EDF84">
                  <w:pPr>
                    <w:spacing w:after="0" w:line="276" w:lineRule="auto"/>
                    <w:ind w:firstLine="550" w:firstLineChars="250"/>
                    <w:jc w:val="both"/>
                    <w:rPr>
                      <w:rFonts w:cstheme="minorHAnsi"/>
                      <w:b/>
                    </w:rPr>
                  </w:pPr>
                  <w:r>
                    <w:rPr>
                      <w:rFonts w:cstheme="minorHAnsi"/>
                      <w:b/>
                    </w:rPr>
                    <w:t>Month #APR</w:t>
                  </w:r>
                </w:p>
              </w:tc>
              <w:tc>
                <w:tcPr>
                  <w:tcW w:w="2711" w:type="dxa"/>
                  <w:gridSpan w:val="2"/>
                  <w:tcBorders>
                    <w:top w:val="single" w:color="auto" w:sz="4" w:space="0"/>
                    <w:left w:val="nil"/>
                    <w:bottom w:val="single" w:color="auto" w:sz="4" w:space="0"/>
                    <w:right w:val="single" w:color="auto" w:sz="4" w:space="0"/>
                  </w:tcBorders>
                  <w:shd w:val="clear" w:color="auto" w:fill="FFFFFF" w:themeFill="background1"/>
                  <w:vAlign w:val="center"/>
                </w:tcPr>
                <w:p w14:paraId="5B01417B">
                  <w:pPr>
                    <w:spacing w:after="0" w:line="276" w:lineRule="auto"/>
                    <w:ind w:firstLine="550" w:firstLineChars="250"/>
                    <w:jc w:val="both"/>
                    <w:rPr>
                      <w:rFonts w:cstheme="minorHAnsi"/>
                      <w:b/>
                    </w:rPr>
                  </w:pPr>
                  <w:r>
                    <w:rPr>
                      <w:rFonts w:cstheme="minorHAnsi"/>
                      <w:b/>
                    </w:rPr>
                    <w:t>Month #MAY</w:t>
                  </w:r>
                </w:p>
              </w:tc>
            </w:tr>
            <w:tr w14:paraId="07B63821">
              <w:tblPrEx>
                <w:tblCellMar>
                  <w:top w:w="0" w:type="dxa"/>
                  <w:left w:w="108" w:type="dxa"/>
                  <w:bottom w:w="0" w:type="dxa"/>
                  <w:right w:w="108" w:type="dxa"/>
                </w:tblCellMar>
              </w:tblPrEx>
              <w:trPr>
                <w:trHeight w:val="202" w:hRule="atLeast"/>
              </w:trPr>
              <w:tc>
                <w:tcPr>
                  <w:tcW w:w="1164"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4EAF577A">
                  <w:pPr>
                    <w:spacing w:after="0" w:line="276" w:lineRule="auto"/>
                    <w:jc w:val="both"/>
                    <w:rPr>
                      <w:rFonts w:cstheme="minorHAnsi"/>
                      <w:bCs/>
                    </w:rPr>
                  </w:pPr>
                </w:p>
              </w:tc>
              <w:tc>
                <w:tcPr>
                  <w:tcW w:w="766" w:type="dxa"/>
                  <w:tcBorders>
                    <w:top w:val="single" w:color="auto" w:sz="4" w:space="0"/>
                    <w:left w:val="nil"/>
                    <w:bottom w:val="single" w:color="auto" w:sz="4" w:space="0"/>
                    <w:right w:val="single" w:color="auto" w:sz="4" w:space="0"/>
                  </w:tcBorders>
                  <w:shd w:val="clear" w:color="auto" w:fill="FFFF00"/>
                  <w:noWrap/>
                  <w:vAlign w:val="bottom"/>
                </w:tcPr>
                <w:p w14:paraId="3485E9AE">
                  <w:pPr>
                    <w:spacing w:after="0" w:line="276" w:lineRule="auto"/>
                    <w:jc w:val="center"/>
                    <w:rPr>
                      <w:rFonts w:cstheme="minorHAnsi"/>
                      <w:bCs/>
                    </w:rPr>
                  </w:pPr>
                  <w:r>
                    <w:rPr>
                      <w:rFonts w:cstheme="minorHAnsi"/>
                      <w:bCs/>
                    </w:rPr>
                    <w:t>Girls</w:t>
                  </w:r>
                </w:p>
              </w:tc>
              <w:tc>
                <w:tcPr>
                  <w:tcW w:w="689" w:type="dxa"/>
                  <w:tcBorders>
                    <w:top w:val="single" w:color="auto" w:sz="4" w:space="0"/>
                    <w:left w:val="nil"/>
                    <w:bottom w:val="single" w:color="auto" w:sz="4" w:space="0"/>
                    <w:right w:val="single" w:color="auto" w:sz="4" w:space="0"/>
                  </w:tcBorders>
                  <w:shd w:val="clear" w:color="auto" w:fill="FFFF00"/>
                  <w:vAlign w:val="bottom"/>
                </w:tcPr>
                <w:p w14:paraId="10628564">
                  <w:pPr>
                    <w:spacing w:after="0" w:line="276" w:lineRule="auto"/>
                    <w:jc w:val="center"/>
                    <w:rPr>
                      <w:rFonts w:cstheme="minorHAnsi"/>
                      <w:bCs/>
                    </w:rPr>
                  </w:pPr>
                  <w:r>
                    <w:rPr>
                      <w:rFonts w:cstheme="minorHAnsi"/>
                      <w:bCs/>
                    </w:rPr>
                    <w:t>Boys</w:t>
                  </w:r>
                </w:p>
              </w:tc>
              <w:tc>
                <w:tcPr>
                  <w:tcW w:w="842" w:type="dxa"/>
                  <w:tcBorders>
                    <w:top w:val="single" w:color="auto" w:sz="4" w:space="0"/>
                    <w:left w:val="nil"/>
                    <w:bottom w:val="single" w:color="auto" w:sz="4" w:space="0"/>
                    <w:right w:val="single" w:color="auto" w:sz="4" w:space="0"/>
                  </w:tcBorders>
                  <w:shd w:val="clear" w:color="auto" w:fill="FFFF00"/>
                  <w:noWrap/>
                  <w:vAlign w:val="bottom"/>
                </w:tcPr>
                <w:p w14:paraId="132B0523">
                  <w:pPr>
                    <w:spacing w:after="0" w:line="276" w:lineRule="auto"/>
                    <w:jc w:val="center"/>
                    <w:rPr>
                      <w:rFonts w:cstheme="minorHAnsi"/>
                      <w:bCs/>
                    </w:rPr>
                  </w:pPr>
                  <w:r>
                    <w:rPr>
                      <w:rFonts w:cstheme="minorHAnsi"/>
                      <w:bCs/>
                    </w:rPr>
                    <w:t>Girls</w:t>
                  </w:r>
                </w:p>
              </w:tc>
              <w:tc>
                <w:tcPr>
                  <w:tcW w:w="843" w:type="dxa"/>
                  <w:tcBorders>
                    <w:top w:val="single" w:color="auto" w:sz="4" w:space="0"/>
                    <w:left w:val="nil"/>
                    <w:bottom w:val="single" w:color="auto" w:sz="4" w:space="0"/>
                    <w:right w:val="single" w:color="auto" w:sz="4" w:space="0"/>
                  </w:tcBorders>
                  <w:shd w:val="clear" w:color="auto" w:fill="FFFF00"/>
                  <w:vAlign w:val="bottom"/>
                </w:tcPr>
                <w:p w14:paraId="2F4A52E9">
                  <w:pPr>
                    <w:spacing w:after="0" w:line="276" w:lineRule="auto"/>
                    <w:jc w:val="center"/>
                    <w:rPr>
                      <w:rFonts w:cstheme="minorHAnsi"/>
                      <w:bCs/>
                    </w:rPr>
                  </w:pPr>
                  <w:r>
                    <w:rPr>
                      <w:rFonts w:cstheme="minorHAnsi"/>
                      <w:bCs/>
                    </w:rPr>
                    <w:t>Boys</w:t>
                  </w:r>
                </w:p>
              </w:tc>
              <w:tc>
                <w:tcPr>
                  <w:tcW w:w="1002" w:type="dxa"/>
                  <w:tcBorders>
                    <w:top w:val="single" w:color="auto" w:sz="4" w:space="0"/>
                    <w:left w:val="nil"/>
                    <w:bottom w:val="single" w:color="auto" w:sz="4" w:space="0"/>
                    <w:right w:val="single" w:color="auto" w:sz="4" w:space="0"/>
                  </w:tcBorders>
                  <w:shd w:val="clear" w:color="auto" w:fill="FFFF00"/>
                  <w:noWrap/>
                  <w:vAlign w:val="bottom"/>
                </w:tcPr>
                <w:p w14:paraId="0CF18918">
                  <w:pPr>
                    <w:spacing w:after="0" w:line="276" w:lineRule="auto"/>
                    <w:jc w:val="center"/>
                    <w:rPr>
                      <w:rFonts w:cstheme="minorHAnsi"/>
                      <w:bCs/>
                    </w:rPr>
                  </w:pPr>
                  <w:r>
                    <w:rPr>
                      <w:rFonts w:cstheme="minorHAnsi"/>
                      <w:bCs/>
                    </w:rPr>
                    <w:t>Girls</w:t>
                  </w:r>
                </w:p>
              </w:tc>
              <w:tc>
                <w:tcPr>
                  <w:tcW w:w="1787" w:type="dxa"/>
                  <w:tcBorders>
                    <w:top w:val="single" w:color="auto" w:sz="4" w:space="0"/>
                    <w:left w:val="nil"/>
                    <w:bottom w:val="single" w:color="auto" w:sz="4" w:space="0"/>
                    <w:right w:val="single" w:color="auto" w:sz="4" w:space="0"/>
                  </w:tcBorders>
                  <w:shd w:val="clear" w:color="auto" w:fill="FFFF00"/>
                  <w:vAlign w:val="bottom"/>
                </w:tcPr>
                <w:p w14:paraId="024C099F">
                  <w:pPr>
                    <w:spacing w:after="0" w:line="276" w:lineRule="auto"/>
                    <w:jc w:val="center"/>
                    <w:rPr>
                      <w:rFonts w:cstheme="minorHAnsi"/>
                      <w:bCs/>
                    </w:rPr>
                  </w:pPr>
                  <w:r>
                    <w:rPr>
                      <w:rFonts w:cstheme="minorHAnsi"/>
                      <w:bCs/>
                    </w:rPr>
                    <w:t>Girls</w:t>
                  </w:r>
                </w:p>
              </w:tc>
              <w:tc>
                <w:tcPr>
                  <w:tcW w:w="1355" w:type="dxa"/>
                  <w:tcBorders>
                    <w:top w:val="single" w:color="auto" w:sz="4" w:space="0"/>
                    <w:left w:val="nil"/>
                    <w:bottom w:val="single" w:color="auto" w:sz="4" w:space="0"/>
                    <w:right w:val="single" w:color="auto" w:sz="4" w:space="0"/>
                  </w:tcBorders>
                  <w:shd w:val="clear" w:color="auto" w:fill="FFFF00"/>
                  <w:vAlign w:val="bottom"/>
                </w:tcPr>
                <w:p w14:paraId="7FF7FD30">
                  <w:pPr>
                    <w:spacing w:after="0" w:line="276" w:lineRule="auto"/>
                    <w:jc w:val="center"/>
                    <w:rPr>
                      <w:rFonts w:cstheme="minorHAnsi"/>
                      <w:bCs/>
                    </w:rPr>
                  </w:pPr>
                  <w:r>
                    <w:rPr>
                      <w:rFonts w:cstheme="minorHAnsi"/>
                      <w:bCs/>
                    </w:rPr>
                    <w:t>Boys</w:t>
                  </w:r>
                </w:p>
              </w:tc>
              <w:tc>
                <w:tcPr>
                  <w:tcW w:w="1356" w:type="dxa"/>
                  <w:tcBorders>
                    <w:top w:val="single" w:color="auto" w:sz="4" w:space="0"/>
                    <w:left w:val="nil"/>
                    <w:bottom w:val="single" w:color="auto" w:sz="4" w:space="0"/>
                    <w:right w:val="single" w:color="auto" w:sz="4" w:space="0"/>
                  </w:tcBorders>
                  <w:shd w:val="clear" w:color="auto" w:fill="FFFF00"/>
                  <w:vAlign w:val="bottom"/>
                </w:tcPr>
                <w:p w14:paraId="54732F59">
                  <w:pPr>
                    <w:spacing w:after="0" w:line="276" w:lineRule="auto"/>
                    <w:jc w:val="center"/>
                    <w:rPr>
                      <w:rFonts w:cstheme="minorHAnsi"/>
                      <w:bCs/>
                    </w:rPr>
                  </w:pPr>
                  <w:r>
                    <w:rPr>
                      <w:rFonts w:cstheme="minorHAnsi"/>
                      <w:bCs/>
                    </w:rPr>
                    <w:t>Girls</w:t>
                  </w:r>
                </w:p>
              </w:tc>
            </w:tr>
            <w:tr w14:paraId="1CDB6E7C">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8BC1591">
                  <w:pPr>
                    <w:spacing w:after="0" w:line="276" w:lineRule="auto"/>
                    <w:jc w:val="both"/>
                    <w:rPr>
                      <w:rFonts w:cstheme="minorHAnsi"/>
                      <w:b/>
                    </w:rPr>
                  </w:pPr>
                  <w:r>
                    <w:rPr>
                      <w:rFonts w:cstheme="minorHAnsi"/>
                      <w:b/>
                    </w:rPr>
                    <w:t>KG</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07CBD741">
                  <w:pPr>
                    <w:spacing w:after="0" w:line="276" w:lineRule="auto"/>
                    <w:jc w:val="center"/>
                    <w:rPr>
                      <w:rFonts w:cstheme="minorHAnsi"/>
                      <w:bCs/>
                      <w:color w:val="0000FF"/>
                    </w:rPr>
                  </w:pPr>
                  <w:r>
                    <w:rPr>
                      <w:rFonts w:cstheme="minorHAnsi"/>
                      <w:bCs/>
                      <w:color w:val="0000FF"/>
                    </w:rPr>
                    <w:t>65%</w:t>
                  </w:r>
                </w:p>
              </w:tc>
              <w:tc>
                <w:tcPr>
                  <w:tcW w:w="689" w:type="dxa"/>
                  <w:tcBorders>
                    <w:top w:val="single" w:color="auto" w:sz="4" w:space="0"/>
                    <w:left w:val="nil"/>
                    <w:bottom w:val="single" w:color="auto" w:sz="4" w:space="0"/>
                    <w:right w:val="single" w:color="auto" w:sz="4" w:space="0"/>
                  </w:tcBorders>
                  <w:shd w:val="clear" w:color="auto" w:fill="auto"/>
                  <w:vAlign w:val="bottom"/>
                </w:tcPr>
                <w:p w14:paraId="320D832C">
                  <w:pPr>
                    <w:spacing w:after="0" w:line="276" w:lineRule="auto"/>
                    <w:jc w:val="center"/>
                    <w:rPr>
                      <w:rFonts w:cstheme="minorHAnsi"/>
                      <w:bCs/>
                      <w:color w:val="0000FF"/>
                    </w:rPr>
                  </w:pPr>
                  <w:r>
                    <w:rPr>
                      <w:rFonts w:cstheme="minorHAnsi"/>
                      <w:bCs/>
                      <w:color w:val="0000FF"/>
                    </w:rPr>
                    <w:t>67%</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492E2FFB">
                  <w:pPr>
                    <w:spacing w:after="0" w:line="276" w:lineRule="auto"/>
                    <w:jc w:val="center"/>
                    <w:rPr>
                      <w:rFonts w:cstheme="minorHAnsi"/>
                      <w:bCs/>
                      <w:color w:val="0000FF"/>
                    </w:rPr>
                  </w:pPr>
                  <w:r>
                    <w:rPr>
                      <w:rFonts w:cstheme="minorHAnsi"/>
                      <w:bCs/>
                      <w:color w:val="0000FF"/>
                    </w:rPr>
                    <w:t>88%</w:t>
                  </w:r>
                </w:p>
              </w:tc>
              <w:tc>
                <w:tcPr>
                  <w:tcW w:w="843" w:type="dxa"/>
                  <w:tcBorders>
                    <w:top w:val="single" w:color="auto" w:sz="4" w:space="0"/>
                    <w:left w:val="nil"/>
                    <w:bottom w:val="single" w:color="auto" w:sz="4" w:space="0"/>
                    <w:right w:val="single" w:color="auto" w:sz="4" w:space="0"/>
                  </w:tcBorders>
                  <w:shd w:val="clear" w:color="auto" w:fill="auto"/>
                  <w:vAlign w:val="bottom"/>
                </w:tcPr>
                <w:p w14:paraId="322EFC65">
                  <w:pPr>
                    <w:spacing w:after="0" w:line="276" w:lineRule="auto"/>
                    <w:jc w:val="center"/>
                    <w:rPr>
                      <w:rFonts w:cstheme="minorHAnsi"/>
                      <w:bCs/>
                      <w:color w:val="0000FF"/>
                    </w:rPr>
                  </w:pPr>
                  <w:r>
                    <w:rPr>
                      <w:rFonts w:cstheme="minorHAnsi"/>
                      <w:bCs/>
                      <w:color w:val="0000FF"/>
                    </w:rPr>
                    <w:t>88%</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200B654F">
                  <w:pPr>
                    <w:spacing w:after="0" w:line="276" w:lineRule="auto"/>
                    <w:jc w:val="center"/>
                    <w:rPr>
                      <w:rFonts w:cstheme="minorHAnsi"/>
                      <w:bCs/>
                      <w:color w:val="0000FF"/>
                    </w:rPr>
                  </w:pPr>
                  <w:r>
                    <w:rPr>
                      <w:rFonts w:cstheme="minorHAnsi"/>
                      <w:bCs/>
                      <w:color w:val="0000FF"/>
                    </w:rPr>
                    <w:t>75%</w:t>
                  </w:r>
                </w:p>
              </w:tc>
              <w:tc>
                <w:tcPr>
                  <w:tcW w:w="1787" w:type="dxa"/>
                  <w:tcBorders>
                    <w:top w:val="single" w:color="auto" w:sz="4" w:space="0"/>
                    <w:left w:val="nil"/>
                    <w:bottom w:val="single" w:color="auto" w:sz="4" w:space="0"/>
                    <w:right w:val="single" w:color="auto" w:sz="4" w:space="0"/>
                  </w:tcBorders>
                  <w:shd w:val="clear" w:color="auto" w:fill="auto"/>
                  <w:vAlign w:val="bottom"/>
                </w:tcPr>
                <w:p w14:paraId="24ED00EB">
                  <w:pPr>
                    <w:spacing w:after="0" w:line="276" w:lineRule="auto"/>
                    <w:jc w:val="center"/>
                    <w:rPr>
                      <w:rFonts w:cstheme="minorHAnsi"/>
                      <w:bCs/>
                      <w:color w:val="0000FF"/>
                    </w:rPr>
                  </w:pPr>
                  <w:r>
                    <w:rPr>
                      <w:rFonts w:cstheme="minorHAnsi"/>
                      <w:bCs/>
                      <w:color w:val="0000FF"/>
                    </w:rPr>
                    <w:t>75%</w:t>
                  </w:r>
                </w:p>
              </w:tc>
              <w:tc>
                <w:tcPr>
                  <w:tcW w:w="1355" w:type="dxa"/>
                  <w:tcBorders>
                    <w:top w:val="single" w:color="auto" w:sz="4" w:space="0"/>
                    <w:left w:val="nil"/>
                    <w:bottom w:val="single" w:color="auto" w:sz="4" w:space="0"/>
                    <w:right w:val="single" w:color="auto" w:sz="4" w:space="0"/>
                  </w:tcBorders>
                  <w:shd w:val="clear" w:color="auto" w:fill="auto"/>
                  <w:vAlign w:val="bottom"/>
                </w:tcPr>
                <w:p w14:paraId="3AF69BF2">
                  <w:pPr>
                    <w:spacing w:after="0" w:line="276" w:lineRule="auto"/>
                    <w:jc w:val="center"/>
                    <w:rPr>
                      <w:rFonts w:cstheme="minorHAnsi"/>
                      <w:bCs/>
                      <w:color w:val="0000FF"/>
                    </w:rPr>
                  </w:pPr>
                  <w:r>
                    <w:rPr>
                      <w:rFonts w:cstheme="minorHAnsi"/>
                      <w:bCs/>
                      <w:color w:val="0000FF"/>
                    </w:rPr>
                    <w:t>78%</w:t>
                  </w:r>
                </w:p>
              </w:tc>
              <w:tc>
                <w:tcPr>
                  <w:tcW w:w="1356" w:type="dxa"/>
                  <w:tcBorders>
                    <w:top w:val="single" w:color="auto" w:sz="4" w:space="0"/>
                    <w:left w:val="nil"/>
                    <w:bottom w:val="single" w:color="auto" w:sz="4" w:space="0"/>
                    <w:right w:val="single" w:color="auto" w:sz="4" w:space="0"/>
                  </w:tcBorders>
                  <w:shd w:val="clear" w:color="auto" w:fill="auto"/>
                  <w:vAlign w:val="bottom"/>
                </w:tcPr>
                <w:p w14:paraId="65F1A7D3">
                  <w:pPr>
                    <w:spacing w:after="0" w:line="276" w:lineRule="auto"/>
                    <w:jc w:val="center"/>
                    <w:rPr>
                      <w:rFonts w:cstheme="minorHAnsi"/>
                      <w:bCs/>
                      <w:color w:val="0000FF"/>
                    </w:rPr>
                  </w:pPr>
                  <w:r>
                    <w:rPr>
                      <w:rFonts w:cstheme="minorHAnsi"/>
                      <w:bCs/>
                      <w:color w:val="0000FF"/>
                    </w:rPr>
                    <w:t>75%</w:t>
                  </w:r>
                </w:p>
              </w:tc>
            </w:tr>
            <w:tr w14:paraId="1EAFA3A1">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615EB9A">
                  <w:pPr>
                    <w:spacing w:after="0" w:line="276" w:lineRule="auto"/>
                    <w:jc w:val="both"/>
                    <w:rPr>
                      <w:rFonts w:cstheme="minorHAnsi"/>
                      <w:b/>
                    </w:rPr>
                  </w:pPr>
                  <w:r>
                    <w:rPr>
                      <w:rFonts w:cstheme="minorHAnsi"/>
                      <w:b/>
                    </w:rPr>
                    <w:t>1</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797E6271">
                  <w:pPr>
                    <w:spacing w:after="0" w:line="276" w:lineRule="auto"/>
                    <w:jc w:val="center"/>
                    <w:rPr>
                      <w:rFonts w:cstheme="minorHAnsi"/>
                      <w:bCs/>
                      <w:color w:val="0000FF"/>
                    </w:rPr>
                  </w:pPr>
                  <w:r>
                    <w:rPr>
                      <w:rFonts w:cstheme="minorHAnsi"/>
                      <w:iCs/>
                      <w:color w:val="0000FF"/>
                    </w:rPr>
                    <w:t>20%</w:t>
                  </w:r>
                </w:p>
              </w:tc>
              <w:tc>
                <w:tcPr>
                  <w:tcW w:w="689" w:type="dxa"/>
                  <w:tcBorders>
                    <w:top w:val="single" w:color="auto" w:sz="4" w:space="0"/>
                    <w:left w:val="nil"/>
                    <w:bottom w:val="single" w:color="auto" w:sz="4" w:space="0"/>
                    <w:right w:val="single" w:color="auto" w:sz="4" w:space="0"/>
                  </w:tcBorders>
                  <w:shd w:val="clear" w:color="auto" w:fill="auto"/>
                  <w:vAlign w:val="bottom"/>
                </w:tcPr>
                <w:p w14:paraId="00937507">
                  <w:pPr>
                    <w:spacing w:after="0" w:line="276" w:lineRule="auto"/>
                    <w:jc w:val="center"/>
                    <w:rPr>
                      <w:rFonts w:cstheme="minorHAnsi"/>
                      <w:bCs/>
                      <w:color w:val="0000FF"/>
                    </w:rPr>
                  </w:pPr>
                  <w:r>
                    <w:rPr>
                      <w:rFonts w:cstheme="minorHAnsi"/>
                      <w:bCs/>
                      <w:color w:val="0000FF"/>
                    </w:rPr>
                    <w:t>68%</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33BD282E">
                  <w:pPr>
                    <w:spacing w:after="0" w:line="276" w:lineRule="auto"/>
                    <w:jc w:val="center"/>
                    <w:rPr>
                      <w:rFonts w:cstheme="minorHAnsi"/>
                      <w:bCs/>
                      <w:color w:val="0000FF"/>
                    </w:rPr>
                  </w:pPr>
                  <w:r>
                    <w:rPr>
                      <w:rFonts w:cstheme="minorHAnsi"/>
                      <w:bCs/>
                      <w:color w:val="0000FF"/>
                    </w:rPr>
                    <w:t>85%</w:t>
                  </w:r>
                </w:p>
              </w:tc>
              <w:tc>
                <w:tcPr>
                  <w:tcW w:w="843" w:type="dxa"/>
                  <w:tcBorders>
                    <w:top w:val="single" w:color="auto" w:sz="4" w:space="0"/>
                    <w:left w:val="nil"/>
                    <w:bottom w:val="single" w:color="auto" w:sz="4" w:space="0"/>
                    <w:right w:val="single" w:color="auto" w:sz="4" w:space="0"/>
                  </w:tcBorders>
                  <w:shd w:val="clear" w:color="auto" w:fill="auto"/>
                  <w:vAlign w:val="bottom"/>
                </w:tcPr>
                <w:p w14:paraId="7653C6FD">
                  <w:pPr>
                    <w:spacing w:after="0" w:line="276" w:lineRule="auto"/>
                    <w:jc w:val="center"/>
                    <w:rPr>
                      <w:rFonts w:cstheme="minorHAnsi"/>
                      <w:bCs/>
                      <w:color w:val="0000FF"/>
                    </w:rPr>
                  </w:pPr>
                  <w:r>
                    <w:rPr>
                      <w:rFonts w:cstheme="minorHAnsi"/>
                      <w:bCs/>
                      <w:color w:val="0000FF"/>
                    </w:rPr>
                    <w:t>85%</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7CACAA0B">
                  <w:pPr>
                    <w:spacing w:after="0" w:line="276" w:lineRule="auto"/>
                    <w:jc w:val="center"/>
                    <w:rPr>
                      <w:rFonts w:cstheme="minorHAnsi"/>
                      <w:bCs/>
                      <w:color w:val="0000FF"/>
                    </w:rPr>
                  </w:pPr>
                  <w:r>
                    <w:rPr>
                      <w:rFonts w:cstheme="minorHAnsi"/>
                      <w:iCs/>
                      <w:color w:val="0000FF"/>
                    </w:rPr>
                    <w:t>73%</w:t>
                  </w:r>
                </w:p>
              </w:tc>
              <w:tc>
                <w:tcPr>
                  <w:tcW w:w="1787" w:type="dxa"/>
                  <w:tcBorders>
                    <w:top w:val="single" w:color="auto" w:sz="4" w:space="0"/>
                    <w:left w:val="nil"/>
                    <w:bottom w:val="single" w:color="auto" w:sz="4" w:space="0"/>
                    <w:right w:val="single" w:color="auto" w:sz="4" w:space="0"/>
                  </w:tcBorders>
                  <w:shd w:val="clear" w:color="auto" w:fill="auto"/>
                  <w:vAlign w:val="bottom"/>
                </w:tcPr>
                <w:p w14:paraId="345CEDB7">
                  <w:pPr>
                    <w:spacing w:after="0" w:line="276" w:lineRule="auto"/>
                    <w:jc w:val="center"/>
                    <w:rPr>
                      <w:rFonts w:cstheme="minorHAnsi"/>
                      <w:bCs/>
                      <w:color w:val="0000FF"/>
                    </w:rPr>
                  </w:pPr>
                  <w:r>
                    <w:rPr>
                      <w:rFonts w:cstheme="minorHAnsi"/>
                      <w:bCs/>
                      <w:color w:val="0000FF"/>
                    </w:rPr>
                    <w:t>75%</w:t>
                  </w:r>
                </w:p>
              </w:tc>
              <w:tc>
                <w:tcPr>
                  <w:tcW w:w="1355" w:type="dxa"/>
                  <w:tcBorders>
                    <w:top w:val="single" w:color="auto" w:sz="4" w:space="0"/>
                    <w:left w:val="nil"/>
                    <w:bottom w:val="single" w:color="auto" w:sz="4" w:space="0"/>
                    <w:right w:val="single" w:color="auto" w:sz="4" w:space="0"/>
                  </w:tcBorders>
                  <w:shd w:val="clear" w:color="auto" w:fill="auto"/>
                  <w:vAlign w:val="bottom"/>
                </w:tcPr>
                <w:p w14:paraId="3C568A6C">
                  <w:pPr>
                    <w:spacing w:after="0" w:line="276" w:lineRule="auto"/>
                    <w:jc w:val="center"/>
                    <w:rPr>
                      <w:rFonts w:cstheme="minorHAnsi"/>
                      <w:bCs/>
                      <w:color w:val="0000FF"/>
                    </w:rPr>
                  </w:pPr>
                  <w:r>
                    <w:rPr>
                      <w:rFonts w:cstheme="minorHAnsi"/>
                      <w:bCs/>
                      <w:color w:val="0000FF"/>
                    </w:rPr>
                    <w:t>78%</w:t>
                  </w:r>
                </w:p>
              </w:tc>
              <w:tc>
                <w:tcPr>
                  <w:tcW w:w="1356" w:type="dxa"/>
                  <w:tcBorders>
                    <w:top w:val="single" w:color="auto" w:sz="4" w:space="0"/>
                    <w:left w:val="nil"/>
                    <w:bottom w:val="single" w:color="auto" w:sz="4" w:space="0"/>
                    <w:right w:val="single" w:color="auto" w:sz="4" w:space="0"/>
                  </w:tcBorders>
                  <w:shd w:val="clear" w:color="auto" w:fill="auto"/>
                  <w:vAlign w:val="bottom"/>
                </w:tcPr>
                <w:p w14:paraId="18AE87EC">
                  <w:pPr>
                    <w:spacing w:after="0" w:line="276" w:lineRule="auto"/>
                    <w:jc w:val="center"/>
                    <w:rPr>
                      <w:rFonts w:cstheme="minorHAnsi"/>
                      <w:bCs/>
                      <w:color w:val="0000FF"/>
                    </w:rPr>
                  </w:pPr>
                  <w:r>
                    <w:rPr>
                      <w:rFonts w:cstheme="minorHAnsi"/>
                      <w:bCs/>
                      <w:color w:val="0000FF"/>
                    </w:rPr>
                    <w:t>78%</w:t>
                  </w:r>
                </w:p>
              </w:tc>
            </w:tr>
            <w:tr w14:paraId="3BD6E2E2">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A4C7EDB">
                  <w:pPr>
                    <w:spacing w:after="0" w:line="276" w:lineRule="auto"/>
                    <w:jc w:val="both"/>
                    <w:rPr>
                      <w:rFonts w:cstheme="minorHAnsi"/>
                      <w:b/>
                    </w:rPr>
                  </w:pPr>
                  <w:r>
                    <w:rPr>
                      <w:rFonts w:cstheme="minorHAnsi"/>
                      <w:b/>
                    </w:rPr>
                    <w:t>2</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09BFCBDB">
                  <w:pPr>
                    <w:spacing w:after="0" w:line="276" w:lineRule="auto"/>
                    <w:jc w:val="center"/>
                    <w:rPr>
                      <w:rFonts w:cstheme="minorHAnsi"/>
                      <w:bCs/>
                      <w:color w:val="0000FF"/>
                    </w:rPr>
                  </w:pPr>
                  <w:r>
                    <w:rPr>
                      <w:rFonts w:cstheme="minorHAnsi"/>
                      <w:bCs/>
                      <w:color w:val="0000FF"/>
                    </w:rPr>
                    <w:t>62%</w:t>
                  </w:r>
                </w:p>
              </w:tc>
              <w:tc>
                <w:tcPr>
                  <w:tcW w:w="689" w:type="dxa"/>
                  <w:tcBorders>
                    <w:top w:val="single" w:color="auto" w:sz="4" w:space="0"/>
                    <w:left w:val="nil"/>
                    <w:bottom w:val="single" w:color="auto" w:sz="4" w:space="0"/>
                    <w:right w:val="single" w:color="auto" w:sz="4" w:space="0"/>
                  </w:tcBorders>
                  <w:shd w:val="clear" w:color="auto" w:fill="auto"/>
                  <w:vAlign w:val="bottom"/>
                </w:tcPr>
                <w:p w14:paraId="1DFC33DA">
                  <w:pPr>
                    <w:spacing w:after="0" w:line="276" w:lineRule="auto"/>
                    <w:jc w:val="center"/>
                    <w:rPr>
                      <w:rFonts w:cstheme="minorHAnsi"/>
                      <w:bCs/>
                      <w:color w:val="0000FF"/>
                    </w:rPr>
                  </w:pPr>
                  <w:r>
                    <w:rPr>
                      <w:rFonts w:cstheme="minorHAnsi"/>
                      <w:bCs/>
                      <w:color w:val="0000FF"/>
                    </w:rPr>
                    <w:t>65%</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3B0DFF67">
                  <w:pPr>
                    <w:spacing w:after="0" w:line="276" w:lineRule="auto"/>
                    <w:jc w:val="center"/>
                    <w:rPr>
                      <w:rFonts w:cstheme="minorHAnsi"/>
                      <w:bCs/>
                      <w:color w:val="0000FF"/>
                    </w:rPr>
                  </w:pPr>
                  <w:r>
                    <w:rPr>
                      <w:rFonts w:cstheme="minorHAnsi"/>
                      <w:bCs/>
                      <w:color w:val="0000FF"/>
                    </w:rPr>
                    <w:t>88%</w:t>
                  </w:r>
                </w:p>
              </w:tc>
              <w:tc>
                <w:tcPr>
                  <w:tcW w:w="843" w:type="dxa"/>
                  <w:tcBorders>
                    <w:top w:val="single" w:color="auto" w:sz="4" w:space="0"/>
                    <w:left w:val="nil"/>
                    <w:bottom w:val="single" w:color="auto" w:sz="4" w:space="0"/>
                    <w:right w:val="single" w:color="auto" w:sz="4" w:space="0"/>
                  </w:tcBorders>
                  <w:shd w:val="clear" w:color="auto" w:fill="auto"/>
                  <w:vAlign w:val="bottom"/>
                </w:tcPr>
                <w:p w14:paraId="4A593F7A">
                  <w:pPr>
                    <w:spacing w:after="0" w:line="276" w:lineRule="auto"/>
                    <w:jc w:val="center"/>
                    <w:rPr>
                      <w:rFonts w:cstheme="minorHAnsi"/>
                      <w:bCs/>
                      <w:color w:val="0000FF"/>
                    </w:rPr>
                  </w:pPr>
                  <w:r>
                    <w:rPr>
                      <w:rFonts w:cstheme="minorHAnsi"/>
                      <w:bCs/>
                      <w:color w:val="0000FF"/>
                    </w:rPr>
                    <w:t>82%</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27936F91">
                  <w:pPr>
                    <w:spacing w:after="0" w:line="276" w:lineRule="auto"/>
                    <w:jc w:val="center"/>
                    <w:rPr>
                      <w:rFonts w:cstheme="minorHAnsi"/>
                      <w:bCs/>
                      <w:color w:val="0000FF"/>
                    </w:rPr>
                  </w:pPr>
                  <w:r>
                    <w:rPr>
                      <w:rFonts w:cstheme="minorHAnsi"/>
                      <w:bCs/>
                      <w:color w:val="0000FF"/>
                    </w:rPr>
                    <w:t>75%</w:t>
                  </w:r>
                </w:p>
              </w:tc>
              <w:tc>
                <w:tcPr>
                  <w:tcW w:w="1787" w:type="dxa"/>
                  <w:tcBorders>
                    <w:top w:val="single" w:color="auto" w:sz="4" w:space="0"/>
                    <w:left w:val="nil"/>
                    <w:bottom w:val="single" w:color="auto" w:sz="4" w:space="0"/>
                    <w:right w:val="single" w:color="auto" w:sz="4" w:space="0"/>
                  </w:tcBorders>
                  <w:shd w:val="clear" w:color="auto" w:fill="auto"/>
                  <w:vAlign w:val="bottom"/>
                </w:tcPr>
                <w:p w14:paraId="77FE4E82">
                  <w:pPr>
                    <w:spacing w:after="0" w:line="276" w:lineRule="auto"/>
                    <w:jc w:val="center"/>
                    <w:rPr>
                      <w:rFonts w:cstheme="minorHAnsi"/>
                      <w:bCs/>
                      <w:color w:val="0000FF"/>
                    </w:rPr>
                  </w:pPr>
                  <w:r>
                    <w:rPr>
                      <w:rFonts w:cstheme="minorHAnsi"/>
                      <w:bCs/>
                      <w:color w:val="0000FF"/>
                    </w:rPr>
                    <w:t>72%</w:t>
                  </w:r>
                </w:p>
              </w:tc>
              <w:tc>
                <w:tcPr>
                  <w:tcW w:w="1355" w:type="dxa"/>
                  <w:tcBorders>
                    <w:top w:val="single" w:color="auto" w:sz="4" w:space="0"/>
                    <w:left w:val="nil"/>
                    <w:bottom w:val="single" w:color="auto" w:sz="4" w:space="0"/>
                    <w:right w:val="single" w:color="auto" w:sz="4" w:space="0"/>
                  </w:tcBorders>
                  <w:shd w:val="clear" w:color="auto" w:fill="auto"/>
                  <w:vAlign w:val="bottom"/>
                </w:tcPr>
                <w:p w14:paraId="2B2282C8">
                  <w:pPr>
                    <w:spacing w:after="0" w:line="276" w:lineRule="auto"/>
                    <w:jc w:val="center"/>
                    <w:rPr>
                      <w:rFonts w:cstheme="minorHAnsi"/>
                      <w:bCs/>
                      <w:color w:val="0000FF"/>
                    </w:rPr>
                  </w:pPr>
                  <w:r>
                    <w:rPr>
                      <w:rFonts w:cstheme="minorHAnsi"/>
                      <w:bCs/>
                      <w:color w:val="0000FF"/>
                    </w:rPr>
                    <w:t>75%</w:t>
                  </w:r>
                </w:p>
              </w:tc>
              <w:tc>
                <w:tcPr>
                  <w:tcW w:w="1356" w:type="dxa"/>
                  <w:tcBorders>
                    <w:top w:val="single" w:color="auto" w:sz="4" w:space="0"/>
                    <w:left w:val="nil"/>
                    <w:bottom w:val="single" w:color="auto" w:sz="4" w:space="0"/>
                    <w:right w:val="single" w:color="auto" w:sz="4" w:space="0"/>
                  </w:tcBorders>
                  <w:shd w:val="clear" w:color="auto" w:fill="auto"/>
                  <w:vAlign w:val="bottom"/>
                </w:tcPr>
                <w:p w14:paraId="60C48544">
                  <w:pPr>
                    <w:spacing w:after="0" w:line="276" w:lineRule="auto"/>
                    <w:jc w:val="center"/>
                    <w:rPr>
                      <w:rFonts w:cstheme="minorHAnsi"/>
                      <w:bCs/>
                      <w:color w:val="0000FF"/>
                    </w:rPr>
                  </w:pPr>
                  <w:r>
                    <w:rPr>
                      <w:rFonts w:cstheme="minorHAnsi"/>
                      <w:bCs/>
                      <w:color w:val="0000FF"/>
                    </w:rPr>
                    <w:t>75%</w:t>
                  </w:r>
                </w:p>
              </w:tc>
            </w:tr>
            <w:tr w14:paraId="6822E833">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026C48F">
                  <w:pPr>
                    <w:spacing w:after="0" w:line="276" w:lineRule="auto"/>
                    <w:jc w:val="both"/>
                    <w:rPr>
                      <w:rFonts w:cstheme="minorHAnsi"/>
                      <w:b/>
                    </w:rPr>
                  </w:pPr>
                  <w:r>
                    <w:rPr>
                      <w:rFonts w:cstheme="minorHAnsi"/>
                      <w:b/>
                    </w:rPr>
                    <w:t>3</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4F87791F">
                  <w:pPr>
                    <w:spacing w:after="0" w:line="276" w:lineRule="auto"/>
                    <w:jc w:val="center"/>
                    <w:rPr>
                      <w:rFonts w:cstheme="minorHAnsi"/>
                      <w:bCs/>
                      <w:color w:val="0000FF"/>
                    </w:rPr>
                  </w:pPr>
                  <w:r>
                    <w:rPr>
                      <w:rFonts w:cstheme="minorHAnsi"/>
                      <w:bCs/>
                      <w:color w:val="0000FF"/>
                    </w:rPr>
                    <w:t>68%</w:t>
                  </w:r>
                </w:p>
              </w:tc>
              <w:tc>
                <w:tcPr>
                  <w:tcW w:w="689" w:type="dxa"/>
                  <w:tcBorders>
                    <w:top w:val="single" w:color="auto" w:sz="4" w:space="0"/>
                    <w:left w:val="nil"/>
                    <w:bottom w:val="single" w:color="auto" w:sz="4" w:space="0"/>
                    <w:right w:val="single" w:color="auto" w:sz="4" w:space="0"/>
                  </w:tcBorders>
                  <w:shd w:val="clear" w:color="auto" w:fill="auto"/>
                  <w:vAlign w:val="bottom"/>
                </w:tcPr>
                <w:p w14:paraId="1B3E84AA">
                  <w:pPr>
                    <w:spacing w:after="0" w:line="276" w:lineRule="auto"/>
                    <w:jc w:val="center"/>
                    <w:rPr>
                      <w:rFonts w:cstheme="minorHAnsi"/>
                      <w:bCs/>
                      <w:color w:val="0000FF"/>
                    </w:rPr>
                  </w:pPr>
                  <w:r>
                    <w:rPr>
                      <w:rFonts w:cstheme="minorHAnsi"/>
                      <w:iCs/>
                      <w:color w:val="0000FF"/>
                    </w:rPr>
                    <w:t>60%</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71269EEF">
                  <w:pPr>
                    <w:spacing w:after="0" w:line="276" w:lineRule="auto"/>
                    <w:jc w:val="center"/>
                    <w:rPr>
                      <w:rFonts w:cstheme="minorHAnsi"/>
                      <w:bCs/>
                      <w:color w:val="0000FF"/>
                    </w:rPr>
                  </w:pPr>
                  <w:r>
                    <w:rPr>
                      <w:rFonts w:cstheme="minorHAnsi"/>
                      <w:bCs/>
                      <w:color w:val="0000FF"/>
                    </w:rPr>
                    <w:t>88%</w:t>
                  </w:r>
                </w:p>
              </w:tc>
              <w:tc>
                <w:tcPr>
                  <w:tcW w:w="843" w:type="dxa"/>
                  <w:tcBorders>
                    <w:top w:val="single" w:color="auto" w:sz="4" w:space="0"/>
                    <w:left w:val="nil"/>
                    <w:bottom w:val="single" w:color="auto" w:sz="4" w:space="0"/>
                    <w:right w:val="single" w:color="auto" w:sz="4" w:space="0"/>
                  </w:tcBorders>
                  <w:shd w:val="clear" w:color="auto" w:fill="auto"/>
                  <w:vAlign w:val="bottom"/>
                </w:tcPr>
                <w:p w14:paraId="487CB9E5">
                  <w:pPr>
                    <w:spacing w:after="0" w:line="276" w:lineRule="auto"/>
                    <w:jc w:val="center"/>
                    <w:rPr>
                      <w:rFonts w:cstheme="minorHAnsi"/>
                      <w:bCs/>
                      <w:color w:val="0000FF"/>
                    </w:rPr>
                  </w:pPr>
                  <w:r>
                    <w:rPr>
                      <w:rFonts w:cstheme="minorHAnsi"/>
                      <w:bCs/>
                      <w:color w:val="0000FF"/>
                    </w:rPr>
                    <w:t>88%</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1F991401">
                  <w:pPr>
                    <w:spacing w:after="0" w:line="276" w:lineRule="auto"/>
                    <w:jc w:val="center"/>
                    <w:rPr>
                      <w:rFonts w:cstheme="minorHAnsi"/>
                      <w:bCs/>
                      <w:color w:val="0000FF"/>
                    </w:rPr>
                  </w:pPr>
                  <w:r>
                    <w:rPr>
                      <w:rFonts w:cstheme="minorHAnsi"/>
                      <w:bCs/>
                      <w:color w:val="0000FF"/>
                    </w:rPr>
                    <w:t>73%</w:t>
                  </w:r>
                </w:p>
              </w:tc>
              <w:tc>
                <w:tcPr>
                  <w:tcW w:w="1787" w:type="dxa"/>
                  <w:tcBorders>
                    <w:top w:val="single" w:color="auto" w:sz="4" w:space="0"/>
                    <w:left w:val="nil"/>
                    <w:bottom w:val="single" w:color="auto" w:sz="4" w:space="0"/>
                    <w:right w:val="single" w:color="auto" w:sz="4" w:space="0"/>
                  </w:tcBorders>
                  <w:shd w:val="clear" w:color="auto" w:fill="auto"/>
                  <w:vAlign w:val="bottom"/>
                </w:tcPr>
                <w:p w14:paraId="0D11B28A">
                  <w:pPr>
                    <w:spacing w:after="0" w:line="276" w:lineRule="auto"/>
                    <w:jc w:val="center"/>
                    <w:rPr>
                      <w:rFonts w:cstheme="minorHAnsi"/>
                      <w:bCs/>
                      <w:color w:val="0000FF"/>
                    </w:rPr>
                  </w:pPr>
                  <w:r>
                    <w:rPr>
                      <w:rFonts w:cstheme="minorHAnsi"/>
                      <w:bCs/>
                      <w:color w:val="0000FF"/>
                    </w:rPr>
                    <w:t>78%</w:t>
                  </w:r>
                </w:p>
              </w:tc>
              <w:tc>
                <w:tcPr>
                  <w:tcW w:w="1355" w:type="dxa"/>
                  <w:tcBorders>
                    <w:top w:val="single" w:color="auto" w:sz="4" w:space="0"/>
                    <w:left w:val="nil"/>
                    <w:bottom w:val="single" w:color="auto" w:sz="4" w:space="0"/>
                    <w:right w:val="single" w:color="auto" w:sz="4" w:space="0"/>
                  </w:tcBorders>
                  <w:shd w:val="clear" w:color="auto" w:fill="auto"/>
                  <w:vAlign w:val="bottom"/>
                </w:tcPr>
                <w:p w14:paraId="2FA60F94">
                  <w:pPr>
                    <w:spacing w:after="0" w:line="276" w:lineRule="auto"/>
                    <w:jc w:val="center"/>
                    <w:rPr>
                      <w:rFonts w:cstheme="minorHAnsi"/>
                      <w:bCs/>
                      <w:color w:val="0000FF"/>
                    </w:rPr>
                  </w:pPr>
                  <w:r>
                    <w:rPr>
                      <w:rFonts w:cstheme="minorHAnsi"/>
                      <w:bCs/>
                      <w:color w:val="0000FF"/>
                    </w:rPr>
                    <w:t>72%</w:t>
                  </w:r>
                </w:p>
              </w:tc>
              <w:tc>
                <w:tcPr>
                  <w:tcW w:w="1356" w:type="dxa"/>
                  <w:tcBorders>
                    <w:top w:val="single" w:color="auto" w:sz="4" w:space="0"/>
                    <w:left w:val="nil"/>
                    <w:bottom w:val="single" w:color="auto" w:sz="4" w:space="0"/>
                    <w:right w:val="single" w:color="auto" w:sz="4" w:space="0"/>
                  </w:tcBorders>
                  <w:shd w:val="clear" w:color="auto" w:fill="auto"/>
                  <w:vAlign w:val="bottom"/>
                </w:tcPr>
                <w:p w14:paraId="041AEFC2">
                  <w:pPr>
                    <w:spacing w:after="0" w:line="276" w:lineRule="auto"/>
                    <w:jc w:val="center"/>
                    <w:rPr>
                      <w:rFonts w:cstheme="minorHAnsi"/>
                      <w:bCs/>
                      <w:color w:val="0000FF"/>
                    </w:rPr>
                  </w:pPr>
                  <w:r>
                    <w:rPr>
                      <w:rFonts w:cstheme="minorHAnsi"/>
                      <w:bCs/>
                      <w:color w:val="0000FF"/>
                    </w:rPr>
                    <w:t>72%</w:t>
                  </w:r>
                </w:p>
              </w:tc>
            </w:tr>
            <w:tr w14:paraId="40199EF1">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8B72E4C">
                  <w:pPr>
                    <w:spacing w:after="0" w:line="276" w:lineRule="auto"/>
                    <w:jc w:val="both"/>
                    <w:rPr>
                      <w:rFonts w:cstheme="minorHAnsi"/>
                      <w:b/>
                    </w:rPr>
                  </w:pPr>
                  <w:r>
                    <w:rPr>
                      <w:rFonts w:cstheme="minorHAnsi"/>
                      <w:b/>
                    </w:rPr>
                    <w:t>4</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5F6C01B1">
                  <w:pPr>
                    <w:spacing w:after="0" w:line="276" w:lineRule="auto"/>
                    <w:jc w:val="center"/>
                    <w:rPr>
                      <w:rFonts w:cstheme="minorHAnsi"/>
                      <w:bCs/>
                      <w:color w:val="0000FF"/>
                    </w:rPr>
                  </w:pPr>
                  <w:r>
                    <w:rPr>
                      <w:rFonts w:cstheme="minorHAnsi"/>
                      <w:bCs/>
                      <w:color w:val="0000FF"/>
                    </w:rPr>
                    <w:t>64%</w:t>
                  </w:r>
                </w:p>
              </w:tc>
              <w:tc>
                <w:tcPr>
                  <w:tcW w:w="689" w:type="dxa"/>
                  <w:tcBorders>
                    <w:top w:val="single" w:color="auto" w:sz="4" w:space="0"/>
                    <w:left w:val="nil"/>
                    <w:bottom w:val="single" w:color="auto" w:sz="4" w:space="0"/>
                    <w:right w:val="single" w:color="auto" w:sz="4" w:space="0"/>
                  </w:tcBorders>
                  <w:shd w:val="clear" w:color="auto" w:fill="auto"/>
                  <w:vAlign w:val="bottom"/>
                </w:tcPr>
                <w:p w14:paraId="4D89D9D6">
                  <w:pPr>
                    <w:spacing w:after="0" w:line="276" w:lineRule="auto"/>
                    <w:jc w:val="center"/>
                    <w:rPr>
                      <w:rFonts w:cstheme="minorHAnsi"/>
                      <w:bCs/>
                      <w:color w:val="0000FF"/>
                    </w:rPr>
                  </w:pPr>
                  <w:r>
                    <w:rPr>
                      <w:rFonts w:cstheme="minorHAnsi"/>
                      <w:bCs/>
                      <w:color w:val="0000FF"/>
                    </w:rPr>
                    <w:t>70%</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6A481630">
                  <w:pPr>
                    <w:spacing w:after="0" w:line="276" w:lineRule="auto"/>
                    <w:jc w:val="center"/>
                    <w:rPr>
                      <w:rFonts w:cstheme="minorHAnsi"/>
                      <w:bCs/>
                      <w:color w:val="0000FF"/>
                    </w:rPr>
                  </w:pPr>
                  <w:r>
                    <w:rPr>
                      <w:rFonts w:cstheme="minorHAnsi"/>
                      <w:bCs/>
                      <w:color w:val="0000FF"/>
                    </w:rPr>
                    <w:t>85%</w:t>
                  </w:r>
                </w:p>
              </w:tc>
              <w:tc>
                <w:tcPr>
                  <w:tcW w:w="843" w:type="dxa"/>
                  <w:tcBorders>
                    <w:top w:val="single" w:color="auto" w:sz="4" w:space="0"/>
                    <w:left w:val="nil"/>
                    <w:bottom w:val="single" w:color="auto" w:sz="4" w:space="0"/>
                    <w:right w:val="single" w:color="auto" w:sz="4" w:space="0"/>
                  </w:tcBorders>
                  <w:shd w:val="clear" w:color="auto" w:fill="auto"/>
                  <w:vAlign w:val="bottom"/>
                </w:tcPr>
                <w:p w14:paraId="4CA94F77">
                  <w:pPr>
                    <w:spacing w:after="0" w:line="276" w:lineRule="auto"/>
                    <w:jc w:val="center"/>
                    <w:rPr>
                      <w:rFonts w:cstheme="minorHAnsi"/>
                      <w:bCs/>
                      <w:color w:val="0000FF"/>
                    </w:rPr>
                  </w:pPr>
                  <w:r>
                    <w:rPr>
                      <w:rFonts w:cstheme="minorHAnsi"/>
                      <w:bCs/>
                      <w:color w:val="0000FF"/>
                    </w:rPr>
                    <w:t>84%</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7F1388EC">
                  <w:pPr>
                    <w:spacing w:after="0" w:line="276" w:lineRule="auto"/>
                    <w:jc w:val="center"/>
                    <w:rPr>
                      <w:rFonts w:cstheme="minorHAnsi"/>
                      <w:bCs/>
                      <w:color w:val="0000FF"/>
                    </w:rPr>
                  </w:pPr>
                  <w:r>
                    <w:rPr>
                      <w:rFonts w:cstheme="minorHAnsi"/>
                      <w:bCs/>
                      <w:color w:val="0000FF"/>
                    </w:rPr>
                    <w:t>75%</w:t>
                  </w:r>
                </w:p>
              </w:tc>
              <w:tc>
                <w:tcPr>
                  <w:tcW w:w="1787" w:type="dxa"/>
                  <w:tcBorders>
                    <w:top w:val="single" w:color="auto" w:sz="4" w:space="0"/>
                    <w:left w:val="nil"/>
                    <w:bottom w:val="single" w:color="auto" w:sz="4" w:space="0"/>
                    <w:right w:val="single" w:color="auto" w:sz="4" w:space="0"/>
                  </w:tcBorders>
                  <w:shd w:val="clear" w:color="auto" w:fill="auto"/>
                  <w:vAlign w:val="bottom"/>
                </w:tcPr>
                <w:p w14:paraId="227CC467">
                  <w:pPr>
                    <w:spacing w:after="0" w:line="276" w:lineRule="auto"/>
                    <w:jc w:val="center"/>
                    <w:rPr>
                      <w:rFonts w:cstheme="minorHAnsi"/>
                      <w:bCs/>
                      <w:color w:val="0000FF"/>
                    </w:rPr>
                  </w:pPr>
                  <w:r>
                    <w:rPr>
                      <w:rFonts w:cstheme="minorHAnsi"/>
                      <w:bCs/>
                      <w:color w:val="0000FF"/>
                    </w:rPr>
                    <w:t>72%</w:t>
                  </w:r>
                </w:p>
              </w:tc>
              <w:tc>
                <w:tcPr>
                  <w:tcW w:w="1355" w:type="dxa"/>
                  <w:tcBorders>
                    <w:top w:val="single" w:color="auto" w:sz="4" w:space="0"/>
                    <w:left w:val="nil"/>
                    <w:bottom w:val="single" w:color="auto" w:sz="4" w:space="0"/>
                    <w:right w:val="single" w:color="auto" w:sz="4" w:space="0"/>
                  </w:tcBorders>
                  <w:shd w:val="clear" w:color="auto" w:fill="auto"/>
                  <w:vAlign w:val="bottom"/>
                </w:tcPr>
                <w:p w14:paraId="01E2159E">
                  <w:pPr>
                    <w:spacing w:after="0" w:line="276" w:lineRule="auto"/>
                    <w:jc w:val="center"/>
                    <w:rPr>
                      <w:rFonts w:cstheme="minorHAnsi"/>
                      <w:bCs/>
                      <w:color w:val="0000FF"/>
                    </w:rPr>
                  </w:pPr>
                  <w:r>
                    <w:rPr>
                      <w:rFonts w:cstheme="minorHAnsi"/>
                      <w:bCs/>
                      <w:color w:val="0000FF"/>
                    </w:rPr>
                    <w:t>78%</w:t>
                  </w:r>
                </w:p>
              </w:tc>
              <w:tc>
                <w:tcPr>
                  <w:tcW w:w="1356" w:type="dxa"/>
                  <w:tcBorders>
                    <w:top w:val="single" w:color="auto" w:sz="4" w:space="0"/>
                    <w:left w:val="nil"/>
                    <w:bottom w:val="single" w:color="auto" w:sz="4" w:space="0"/>
                    <w:right w:val="single" w:color="auto" w:sz="4" w:space="0"/>
                  </w:tcBorders>
                  <w:shd w:val="clear" w:color="auto" w:fill="auto"/>
                  <w:vAlign w:val="bottom"/>
                </w:tcPr>
                <w:p w14:paraId="13890FA2">
                  <w:pPr>
                    <w:spacing w:after="0" w:line="276" w:lineRule="auto"/>
                    <w:jc w:val="center"/>
                    <w:rPr>
                      <w:rFonts w:cstheme="minorHAnsi"/>
                      <w:bCs/>
                      <w:color w:val="0000FF"/>
                    </w:rPr>
                  </w:pPr>
                  <w:r>
                    <w:rPr>
                      <w:rFonts w:cstheme="minorHAnsi"/>
                      <w:bCs/>
                      <w:color w:val="0000FF"/>
                    </w:rPr>
                    <w:t>78%</w:t>
                  </w:r>
                </w:p>
              </w:tc>
            </w:tr>
            <w:tr w14:paraId="49F1A474">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CCA95CB">
                  <w:pPr>
                    <w:spacing w:after="0" w:line="276" w:lineRule="auto"/>
                    <w:jc w:val="both"/>
                    <w:rPr>
                      <w:rFonts w:cstheme="minorHAnsi"/>
                      <w:b/>
                    </w:rPr>
                  </w:pPr>
                  <w:r>
                    <w:rPr>
                      <w:rFonts w:cstheme="minorHAnsi"/>
                      <w:b/>
                    </w:rPr>
                    <w:t>5</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369B56B1">
                  <w:pPr>
                    <w:spacing w:after="0" w:line="276" w:lineRule="auto"/>
                    <w:jc w:val="center"/>
                    <w:rPr>
                      <w:rFonts w:cstheme="minorHAnsi"/>
                      <w:bCs/>
                      <w:color w:val="0000FF"/>
                    </w:rPr>
                  </w:pPr>
                  <w:r>
                    <w:rPr>
                      <w:rFonts w:cstheme="minorHAnsi"/>
                      <w:bCs/>
                      <w:color w:val="0000FF"/>
                    </w:rPr>
                    <w:t>64%</w:t>
                  </w:r>
                </w:p>
              </w:tc>
              <w:tc>
                <w:tcPr>
                  <w:tcW w:w="689" w:type="dxa"/>
                  <w:tcBorders>
                    <w:top w:val="single" w:color="auto" w:sz="4" w:space="0"/>
                    <w:left w:val="nil"/>
                    <w:bottom w:val="single" w:color="auto" w:sz="4" w:space="0"/>
                    <w:right w:val="single" w:color="auto" w:sz="4" w:space="0"/>
                  </w:tcBorders>
                  <w:shd w:val="clear" w:color="auto" w:fill="auto"/>
                  <w:vAlign w:val="bottom"/>
                </w:tcPr>
                <w:p w14:paraId="0059850B">
                  <w:pPr>
                    <w:spacing w:after="0" w:line="276" w:lineRule="auto"/>
                    <w:jc w:val="center"/>
                    <w:rPr>
                      <w:rFonts w:cstheme="minorHAnsi"/>
                      <w:bCs/>
                      <w:color w:val="0000FF"/>
                    </w:rPr>
                  </w:pPr>
                  <w:r>
                    <w:rPr>
                      <w:rFonts w:cstheme="minorHAnsi"/>
                      <w:bCs/>
                      <w:color w:val="0000FF"/>
                    </w:rPr>
                    <w:t>60%</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0D3517B1">
                  <w:pPr>
                    <w:spacing w:after="0" w:line="276" w:lineRule="auto"/>
                    <w:jc w:val="center"/>
                    <w:rPr>
                      <w:rFonts w:cstheme="minorHAnsi"/>
                      <w:bCs/>
                      <w:color w:val="0000FF"/>
                    </w:rPr>
                  </w:pPr>
                  <w:r>
                    <w:rPr>
                      <w:rFonts w:cstheme="minorHAnsi"/>
                      <w:bCs/>
                      <w:color w:val="0000FF"/>
                    </w:rPr>
                    <w:t>83%</w:t>
                  </w:r>
                </w:p>
              </w:tc>
              <w:tc>
                <w:tcPr>
                  <w:tcW w:w="843" w:type="dxa"/>
                  <w:tcBorders>
                    <w:top w:val="single" w:color="auto" w:sz="4" w:space="0"/>
                    <w:left w:val="nil"/>
                    <w:bottom w:val="single" w:color="auto" w:sz="4" w:space="0"/>
                    <w:right w:val="single" w:color="auto" w:sz="4" w:space="0"/>
                  </w:tcBorders>
                  <w:shd w:val="clear" w:color="auto" w:fill="auto"/>
                  <w:vAlign w:val="bottom"/>
                </w:tcPr>
                <w:p w14:paraId="270C8511">
                  <w:pPr>
                    <w:spacing w:after="0" w:line="276" w:lineRule="auto"/>
                    <w:jc w:val="center"/>
                    <w:rPr>
                      <w:rFonts w:cstheme="minorHAnsi"/>
                      <w:bCs/>
                      <w:color w:val="0000FF"/>
                    </w:rPr>
                  </w:pPr>
                  <w:r>
                    <w:rPr>
                      <w:rFonts w:cstheme="minorHAnsi"/>
                      <w:bCs/>
                      <w:color w:val="0000FF"/>
                    </w:rPr>
                    <w:t>88%</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6F1178D6">
                  <w:pPr>
                    <w:spacing w:after="0" w:line="276" w:lineRule="auto"/>
                    <w:jc w:val="center"/>
                    <w:rPr>
                      <w:rFonts w:cstheme="minorHAnsi"/>
                      <w:bCs/>
                      <w:color w:val="0000FF"/>
                    </w:rPr>
                  </w:pPr>
                  <w:r>
                    <w:rPr>
                      <w:rFonts w:cstheme="minorHAnsi"/>
                      <w:bCs/>
                      <w:color w:val="0000FF"/>
                    </w:rPr>
                    <w:t>75%</w:t>
                  </w:r>
                </w:p>
              </w:tc>
              <w:tc>
                <w:tcPr>
                  <w:tcW w:w="1787" w:type="dxa"/>
                  <w:tcBorders>
                    <w:top w:val="single" w:color="auto" w:sz="4" w:space="0"/>
                    <w:left w:val="nil"/>
                    <w:bottom w:val="single" w:color="auto" w:sz="4" w:space="0"/>
                    <w:right w:val="single" w:color="auto" w:sz="4" w:space="0"/>
                  </w:tcBorders>
                  <w:shd w:val="clear" w:color="auto" w:fill="auto"/>
                  <w:vAlign w:val="bottom"/>
                </w:tcPr>
                <w:p w14:paraId="36412D35">
                  <w:pPr>
                    <w:spacing w:after="0" w:line="276" w:lineRule="auto"/>
                    <w:jc w:val="center"/>
                    <w:rPr>
                      <w:rFonts w:cstheme="minorHAnsi"/>
                      <w:bCs/>
                      <w:color w:val="0000FF"/>
                    </w:rPr>
                  </w:pPr>
                  <w:r>
                    <w:rPr>
                      <w:rFonts w:cstheme="minorHAnsi"/>
                      <w:bCs/>
                      <w:color w:val="0000FF"/>
                    </w:rPr>
                    <w:t>78%</w:t>
                  </w:r>
                </w:p>
              </w:tc>
              <w:tc>
                <w:tcPr>
                  <w:tcW w:w="1355" w:type="dxa"/>
                  <w:tcBorders>
                    <w:top w:val="single" w:color="auto" w:sz="4" w:space="0"/>
                    <w:left w:val="nil"/>
                    <w:bottom w:val="single" w:color="auto" w:sz="4" w:space="0"/>
                    <w:right w:val="single" w:color="auto" w:sz="4" w:space="0"/>
                  </w:tcBorders>
                  <w:shd w:val="clear" w:color="auto" w:fill="auto"/>
                  <w:vAlign w:val="bottom"/>
                </w:tcPr>
                <w:p w14:paraId="0E2096FA">
                  <w:pPr>
                    <w:spacing w:after="0" w:line="276" w:lineRule="auto"/>
                    <w:jc w:val="center"/>
                    <w:rPr>
                      <w:rFonts w:cstheme="minorHAnsi"/>
                      <w:bCs/>
                      <w:color w:val="0000FF"/>
                    </w:rPr>
                  </w:pPr>
                  <w:r>
                    <w:rPr>
                      <w:rFonts w:cstheme="minorHAnsi"/>
                      <w:bCs/>
                      <w:color w:val="0000FF"/>
                    </w:rPr>
                    <w:t>75%</w:t>
                  </w:r>
                </w:p>
              </w:tc>
              <w:tc>
                <w:tcPr>
                  <w:tcW w:w="1356" w:type="dxa"/>
                  <w:tcBorders>
                    <w:top w:val="single" w:color="auto" w:sz="4" w:space="0"/>
                    <w:left w:val="nil"/>
                    <w:bottom w:val="single" w:color="auto" w:sz="4" w:space="0"/>
                    <w:right w:val="single" w:color="auto" w:sz="4" w:space="0"/>
                  </w:tcBorders>
                  <w:shd w:val="clear" w:color="auto" w:fill="auto"/>
                  <w:vAlign w:val="bottom"/>
                </w:tcPr>
                <w:p w14:paraId="2D2D64C7">
                  <w:pPr>
                    <w:spacing w:after="0" w:line="276" w:lineRule="auto"/>
                    <w:jc w:val="center"/>
                    <w:rPr>
                      <w:rFonts w:cstheme="minorHAnsi"/>
                      <w:bCs/>
                      <w:color w:val="0000FF"/>
                    </w:rPr>
                  </w:pPr>
                  <w:r>
                    <w:rPr>
                      <w:rFonts w:cstheme="minorHAnsi"/>
                      <w:bCs/>
                      <w:color w:val="0000FF"/>
                    </w:rPr>
                    <w:t>74%</w:t>
                  </w:r>
                </w:p>
              </w:tc>
            </w:tr>
            <w:tr w14:paraId="5B93A369">
              <w:tblPrEx>
                <w:tblCellMar>
                  <w:top w:w="0" w:type="dxa"/>
                  <w:left w:w="108" w:type="dxa"/>
                  <w:bottom w:w="0" w:type="dxa"/>
                  <w:right w:w="108" w:type="dxa"/>
                </w:tblCellMar>
              </w:tblPrEx>
              <w:trPr>
                <w:trHeight w:val="202" w:hRule="atLeast"/>
              </w:trPr>
              <w:tc>
                <w:tcPr>
                  <w:tcW w:w="116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D43685B">
                  <w:pPr>
                    <w:spacing w:after="0" w:line="276" w:lineRule="auto"/>
                    <w:jc w:val="both"/>
                    <w:rPr>
                      <w:rFonts w:hint="default" w:cstheme="minorHAnsi"/>
                      <w:b/>
                      <w:lang w:val="en-US"/>
                    </w:rPr>
                  </w:pPr>
                  <w:r>
                    <w:rPr>
                      <w:rFonts w:hint="default" w:cstheme="minorHAnsi"/>
                      <w:b/>
                      <w:lang w:val="en-US"/>
                    </w:rPr>
                    <w:t>TOTAL</w:t>
                  </w:r>
                </w:p>
              </w:tc>
              <w:tc>
                <w:tcPr>
                  <w:tcW w:w="766" w:type="dxa"/>
                  <w:tcBorders>
                    <w:top w:val="single" w:color="auto" w:sz="4" w:space="0"/>
                    <w:left w:val="nil"/>
                    <w:bottom w:val="single" w:color="auto" w:sz="4" w:space="0"/>
                    <w:right w:val="single" w:color="auto" w:sz="4" w:space="0"/>
                  </w:tcBorders>
                  <w:shd w:val="clear" w:color="auto" w:fill="auto"/>
                  <w:noWrap/>
                  <w:vAlign w:val="bottom"/>
                </w:tcPr>
                <w:p w14:paraId="4A8AFD62">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57%</w:t>
                  </w:r>
                </w:p>
              </w:tc>
              <w:tc>
                <w:tcPr>
                  <w:tcW w:w="689" w:type="dxa"/>
                  <w:tcBorders>
                    <w:top w:val="single" w:color="auto" w:sz="4" w:space="0"/>
                    <w:left w:val="nil"/>
                    <w:bottom w:val="single" w:color="auto" w:sz="4" w:space="0"/>
                    <w:right w:val="single" w:color="auto" w:sz="4" w:space="0"/>
                  </w:tcBorders>
                  <w:shd w:val="clear" w:color="auto" w:fill="auto"/>
                  <w:vAlign w:val="bottom"/>
                </w:tcPr>
                <w:p w14:paraId="3D2B0323">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65%</w:t>
                  </w:r>
                </w:p>
              </w:tc>
              <w:tc>
                <w:tcPr>
                  <w:tcW w:w="842" w:type="dxa"/>
                  <w:tcBorders>
                    <w:top w:val="single" w:color="auto" w:sz="4" w:space="0"/>
                    <w:left w:val="nil"/>
                    <w:bottom w:val="single" w:color="auto" w:sz="4" w:space="0"/>
                    <w:right w:val="single" w:color="auto" w:sz="4" w:space="0"/>
                  </w:tcBorders>
                  <w:shd w:val="clear" w:color="auto" w:fill="auto"/>
                  <w:noWrap/>
                  <w:vAlign w:val="bottom"/>
                </w:tcPr>
                <w:p w14:paraId="2E61F57B">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86%</w:t>
                  </w:r>
                </w:p>
              </w:tc>
              <w:tc>
                <w:tcPr>
                  <w:tcW w:w="843" w:type="dxa"/>
                  <w:tcBorders>
                    <w:top w:val="single" w:color="auto" w:sz="4" w:space="0"/>
                    <w:left w:val="nil"/>
                    <w:bottom w:val="single" w:color="auto" w:sz="4" w:space="0"/>
                    <w:right w:val="single" w:color="auto" w:sz="4" w:space="0"/>
                  </w:tcBorders>
                  <w:shd w:val="clear" w:color="auto" w:fill="auto"/>
                  <w:vAlign w:val="bottom"/>
                </w:tcPr>
                <w:p w14:paraId="156325B6">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86%</w:t>
                  </w:r>
                </w:p>
              </w:tc>
              <w:tc>
                <w:tcPr>
                  <w:tcW w:w="1002" w:type="dxa"/>
                  <w:tcBorders>
                    <w:top w:val="single" w:color="auto" w:sz="4" w:space="0"/>
                    <w:left w:val="nil"/>
                    <w:bottom w:val="single" w:color="auto" w:sz="4" w:space="0"/>
                    <w:right w:val="single" w:color="auto" w:sz="4" w:space="0"/>
                  </w:tcBorders>
                  <w:shd w:val="clear" w:color="auto" w:fill="auto"/>
                  <w:noWrap/>
                  <w:vAlign w:val="bottom"/>
                </w:tcPr>
                <w:p w14:paraId="4724BC20">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74%</w:t>
                  </w:r>
                </w:p>
              </w:tc>
              <w:tc>
                <w:tcPr>
                  <w:tcW w:w="1787" w:type="dxa"/>
                  <w:tcBorders>
                    <w:top w:val="single" w:color="auto" w:sz="4" w:space="0"/>
                    <w:left w:val="nil"/>
                    <w:bottom w:val="single" w:color="auto" w:sz="4" w:space="0"/>
                    <w:right w:val="single" w:color="auto" w:sz="4" w:space="0"/>
                  </w:tcBorders>
                  <w:shd w:val="clear" w:color="auto" w:fill="auto"/>
                  <w:vAlign w:val="bottom"/>
                </w:tcPr>
                <w:p w14:paraId="562950D7">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75%</w:t>
                  </w:r>
                </w:p>
              </w:tc>
              <w:tc>
                <w:tcPr>
                  <w:tcW w:w="1355" w:type="dxa"/>
                  <w:tcBorders>
                    <w:top w:val="single" w:color="auto" w:sz="4" w:space="0"/>
                    <w:left w:val="nil"/>
                    <w:bottom w:val="single" w:color="auto" w:sz="4" w:space="0"/>
                    <w:right w:val="single" w:color="auto" w:sz="4" w:space="0"/>
                  </w:tcBorders>
                  <w:shd w:val="clear" w:color="auto" w:fill="auto"/>
                  <w:vAlign w:val="bottom"/>
                </w:tcPr>
                <w:p w14:paraId="4EBE68DE">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76%</w:t>
                  </w:r>
                </w:p>
              </w:tc>
              <w:tc>
                <w:tcPr>
                  <w:tcW w:w="1356" w:type="dxa"/>
                  <w:tcBorders>
                    <w:top w:val="single" w:color="auto" w:sz="4" w:space="0"/>
                    <w:left w:val="nil"/>
                    <w:bottom w:val="single" w:color="auto" w:sz="4" w:space="0"/>
                    <w:right w:val="single" w:color="auto" w:sz="4" w:space="0"/>
                  </w:tcBorders>
                  <w:shd w:val="clear" w:color="auto" w:fill="auto"/>
                  <w:vAlign w:val="bottom"/>
                </w:tcPr>
                <w:p w14:paraId="32224432">
                  <w:pPr>
                    <w:keepNext w:val="0"/>
                    <w:keepLines w:val="0"/>
                    <w:widowControl/>
                    <w:suppressLineNumbers w:val="0"/>
                    <w:jc w:val="right"/>
                    <w:textAlignment w:val="bottom"/>
                    <w:rPr>
                      <w:rFonts w:cstheme="minorHAnsi"/>
                      <w:bCs/>
                      <w:color w:val="0000FF"/>
                    </w:rPr>
                  </w:pPr>
                  <w:r>
                    <w:rPr>
                      <w:rFonts w:hint="default" w:ascii="Calibri" w:hAnsi="Calibri" w:eastAsia="SimSun" w:cs="Calibri"/>
                      <w:i w:val="0"/>
                      <w:iCs w:val="0"/>
                      <w:color w:val="000000"/>
                      <w:kern w:val="0"/>
                      <w:sz w:val="22"/>
                      <w:szCs w:val="22"/>
                      <w:u w:val="none"/>
                      <w:lang w:val="en-US" w:eastAsia="zh-CN" w:bidi="ar"/>
                    </w:rPr>
                    <w:t>75%</w:t>
                  </w:r>
                </w:p>
              </w:tc>
            </w:tr>
          </w:tbl>
          <w:p w14:paraId="13F01538">
            <w:pPr>
              <w:spacing w:after="0" w:line="276" w:lineRule="auto"/>
              <w:jc w:val="both"/>
              <w:rPr>
                <w:rFonts w:cstheme="minorHAnsi"/>
                <w:iCs/>
                <w:color w:val="0070C0"/>
              </w:rPr>
            </w:pPr>
          </w:p>
          <w:p w14:paraId="72A6C133">
            <w:pPr>
              <w:spacing w:after="0" w:line="276" w:lineRule="auto"/>
              <w:jc w:val="both"/>
              <w:rPr>
                <w:rFonts w:hint="default" w:cstheme="minorHAnsi"/>
                <w:iCs/>
                <w:color w:val="0070C0"/>
                <w:lang w:val="en-US"/>
              </w:rPr>
            </w:pPr>
            <w:r>
              <w:rPr>
                <w:rFonts w:hint="default" w:cstheme="minorHAnsi"/>
                <w:iCs/>
                <w:color w:val="0070C0"/>
                <w:lang w:val="en-US"/>
              </w:rPr>
              <w:t>In the month of April</w:t>
            </w:r>
          </w:p>
          <w:tbl>
            <w:tblPr>
              <w:tblStyle w:val="6"/>
              <w:tblW w:w="9781" w:type="dxa"/>
              <w:tblInd w:w="166" w:type="dxa"/>
              <w:tblLayout w:type="fixed"/>
              <w:tblCellMar>
                <w:top w:w="0" w:type="dxa"/>
                <w:left w:w="108" w:type="dxa"/>
                <w:bottom w:w="0" w:type="dxa"/>
                <w:right w:w="108" w:type="dxa"/>
              </w:tblCellMar>
            </w:tblPr>
            <w:tblGrid>
              <w:gridCol w:w="1984"/>
              <w:gridCol w:w="1426"/>
              <w:gridCol w:w="1134"/>
              <w:gridCol w:w="992"/>
              <w:gridCol w:w="1417"/>
              <w:gridCol w:w="1560"/>
              <w:gridCol w:w="1268"/>
            </w:tblGrid>
            <w:tr w14:paraId="5B2819E3">
              <w:tblPrEx>
                <w:tblCellMar>
                  <w:top w:w="0" w:type="dxa"/>
                  <w:left w:w="108" w:type="dxa"/>
                  <w:bottom w:w="0" w:type="dxa"/>
                  <w:right w:w="108" w:type="dxa"/>
                </w:tblCellMar>
              </w:tblPrEx>
              <w:trPr>
                <w:trHeight w:val="220" w:hRule="atLeast"/>
              </w:trPr>
              <w:tc>
                <w:tcPr>
                  <w:tcW w:w="9781" w:type="dxa"/>
                  <w:gridSpan w:val="7"/>
                  <w:tcBorders>
                    <w:top w:val="single" w:color="auto" w:sz="4" w:space="0"/>
                    <w:left w:val="single" w:color="auto" w:sz="4" w:space="0"/>
                    <w:bottom w:val="single" w:color="auto" w:sz="4" w:space="0"/>
                    <w:right w:val="single" w:color="auto" w:sz="4" w:space="0"/>
                  </w:tcBorders>
                  <w:shd w:val="clear" w:color="auto" w:fill="auto"/>
                  <w:noWrap/>
                  <w:vAlign w:val="bottom"/>
                </w:tcPr>
                <w:p w14:paraId="3D18964D">
                  <w:pPr>
                    <w:spacing w:after="0" w:line="276" w:lineRule="auto"/>
                    <w:jc w:val="both"/>
                    <w:rPr>
                      <w:rFonts w:cstheme="minorHAnsi"/>
                      <w:color w:val="FF0000"/>
                    </w:rPr>
                  </w:pPr>
                  <w:r>
                    <w:rPr>
                      <w:rFonts w:cstheme="minorHAnsi"/>
                      <w:color w:val="FF0000"/>
                    </w:rPr>
                    <w:t>Students Attendance Percentage of  GBSS No. 9 Sector 8/L</w:t>
                  </w:r>
                </w:p>
                <w:p w14:paraId="3E56B465">
                  <w:pPr>
                    <w:spacing w:after="0" w:line="276" w:lineRule="auto"/>
                    <w:jc w:val="both"/>
                    <w:rPr>
                      <w:rFonts w:cstheme="minorHAnsi"/>
                      <w:b/>
                      <w:bCs/>
                    </w:rPr>
                  </w:pPr>
                  <w:r>
                    <w:rPr>
                      <w:rFonts w:cstheme="minorHAnsi"/>
                      <w:color w:val="FF0000"/>
                    </w:rPr>
                    <w:t>Disaggregated by Gender &amp; Grade</w:t>
                  </w:r>
                </w:p>
              </w:tc>
            </w:tr>
            <w:tr w14:paraId="0773D494">
              <w:tblPrEx>
                <w:tblCellMar>
                  <w:top w:w="0" w:type="dxa"/>
                  <w:left w:w="108" w:type="dxa"/>
                  <w:bottom w:w="0" w:type="dxa"/>
                  <w:right w:w="108" w:type="dxa"/>
                </w:tblCellMar>
              </w:tblPrEx>
              <w:trPr>
                <w:trHeight w:val="442" w:hRule="atLeast"/>
              </w:trPr>
              <w:tc>
                <w:tcPr>
                  <w:tcW w:w="198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FF3722D">
                  <w:pPr>
                    <w:spacing w:after="0" w:line="276" w:lineRule="auto"/>
                    <w:jc w:val="center"/>
                    <w:rPr>
                      <w:rFonts w:cstheme="minorHAnsi"/>
                      <w:b/>
                    </w:rPr>
                  </w:pPr>
                  <w:r>
                    <w:rPr>
                      <w:rFonts w:cstheme="minorHAnsi"/>
                      <w:b/>
                    </w:rPr>
                    <w:t>Grade</w:t>
                  </w:r>
                </w:p>
              </w:tc>
              <w:tc>
                <w:tcPr>
                  <w:tcW w:w="2560"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BDFDE">
                  <w:pPr>
                    <w:spacing w:after="0" w:line="276" w:lineRule="auto"/>
                    <w:jc w:val="center"/>
                    <w:rPr>
                      <w:rFonts w:hint="default" w:cstheme="minorHAnsi"/>
                      <w:b/>
                      <w:lang w:val="en-US"/>
                    </w:rPr>
                  </w:pPr>
                  <w:r>
                    <w:rPr>
                      <w:rFonts w:cstheme="minorHAnsi"/>
                      <w:b/>
                    </w:rPr>
                    <w:t xml:space="preserve">Month # </w:t>
                  </w:r>
                  <w:r>
                    <w:rPr>
                      <w:rFonts w:hint="default" w:cstheme="minorHAnsi"/>
                      <w:b/>
                      <w:lang w:val="en-US"/>
                    </w:rPr>
                    <w:t>MAR</w:t>
                  </w:r>
                </w:p>
              </w:tc>
              <w:tc>
                <w:tcPr>
                  <w:tcW w:w="2409" w:type="dxa"/>
                  <w:gridSpan w:val="2"/>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ED4AE60">
                  <w:pPr>
                    <w:spacing w:after="0" w:line="276" w:lineRule="auto"/>
                    <w:jc w:val="center"/>
                    <w:rPr>
                      <w:rFonts w:hint="default" w:cstheme="minorHAnsi"/>
                      <w:b/>
                      <w:lang w:val="en-US"/>
                    </w:rPr>
                  </w:pPr>
                  <w:r>
                    <w:rPr>
                      <w:rFonts w:cstheme="minorHAnsi"/>
                      <w:b/>
                    </w:rPr>
                    <w:t>Month #</w:t>
                  </w:r>
                  <w:r>
                    <w:rPr>
                      <w:rFonts w:hint="default" w:cstheme="minorHAnsi"/>
                      <w:b/>
                      <w:lang w:val="en-US"/>
                    </w:rPr>
                    <w:t>APR</w:t>
                  </w:r>
                </w:p>
              </w:tc>
              <w:tc>
                <w:tcPr>
                  <w:tcW w:w="282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0FF9D3">
                  <w:pPr>
                    <w:spacing w:after="0" w:line="276" w:lineRule="auto"/>
                    <w:ind w:firstLine="550" w:firstLineChars="250"/>
                    <w:jc w:val="both"/>
                    <w:rPr>
                      <w:rFonts w:hint="default" w:cstheme="minorHAnsi"/>
                      <w:b/>
                      <w:lang w:val="en-US"/>
                    </w:rPr>
                  </w:pPr>
                  <w:r>
                    <w:rPr>
                      <w:rFonts w:cstheme="minorHAnsi"/>
                      <w:b/>
                    </w:rPr>
                    <w:t>Month #</w:t>
                  </w:r>
                  <w:r>
                    <w:rPr>
                      <w:rFonts w:hint="default" w:cstheme="minorHAnsi"/>
                      <w:b/>
                      <w:lang w:val="en-US"/>
                    </w:rPr>
                    <w:t>MAY</w:t>
                  </w:r>
                </w:p>
              </w:tc>
            </w:tr>
            <w:tr w14:paraId="654403D1">
              <w:tblPrEx>
                <w:tblCellMar>
                  <w:top w:w="0" w:type="dxa"/>
                  <w:left w:w="108" w:type="dxa"/>
                  <w:bottom w:w="0" w:type="dxa"/>
                  <w:right w:w="108" w:type="dxa"/>
                </w:tblCellMar>
              </w:tblPrEx>
              <w:trPr>
                <w:trHeight w:val="220" w:hRule="atLeast"/>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78DAFC92">
                  <w:pPr>
                    <w:spacing w:after="0" w:line="276" w:lineRule="auto"/>
                    <w:jc w:val="both"/>
                    <w:rPr>
                      <w:rFonts w:cstheme="minorHAnsi"/>
                      <w:b/>
                      <w:iCs/>
                    </w:rPr>
                  </w:pPr>
                </w:p>
              </w:tc>
              <w:tc>
                <w:tcPr>
                  <w:tcW w:w="1426" w:type="dxa"/>
                  <w:tcBorders>
                    <w:top w:val="single" w:color="auto" w:sz="4" w:space="0"/>
                    <w:left w:val="nil"/>
                    <w:bottom w:val="single" w:color="auto" w:sz="4" w:space="0"/>
                    <w:right w:val="single" w:color="auto" w:sz="4" w:space="0"/>
                  </w:tcBorders>
                  <w:shd w:val="clear" w:color="auto" w:fill="FFFF00"/>
                  <w:noWrap/>
                  <w:vAlign w:val="bottom"/>
                </w:tcPr>
                <w:p w14:paraId="2587758D">
                  <w:pPr>
                    <w:spacing w:after="0" w:line="276" w:lineRule="auto"/>
                    <w:jc w:val="center"/>
                    <w:rPr>
                      <w:rFonts w:cstheme="minorHAnsi"/>
                      <w:iCs/>
                    </w:rPr>
                  </w:pPr>
                  <w:r>
                    <w:rPr>
                      <w:rFonts w:cstheme="minorHAnsi"/>
                      <w:iCs/>
                    </w:rPr>
                    <w:t>Girls</w:t>
                  </w:r>
                </w:p>
              </w:tc>
              <w:tc>
                <w:tcPr>
                  <w:tcW w:w="1134" w:type="dxa"/>
                  <w:tcBorders>
                    <w:top w:val="single" w:color="auto" w:sz="4" w:space="0"/>
                    <w:left w:val="nil"/>
                    <w:bottom w:val="single" w:color="auto" w:sz="4" w:space="0"/>
                    <w:right w:val="single" w:color="auto" w:sz="4" w:space="0"/>
                  </w:tcBorders>
                  <w:shd w:val="clear" w:color="auto" w:fill="FFFF00"/>
                  <w:vAlign w:val="bottom"/>
                </w:tcPr>
                <w:p w14:paraId="5A06F71A">
                  <w:pPr>
                    <w:spacing w:after="0" w:line="276" w:lineRule="auto"/>
                    <w:jc w:val="center"/>
                    <w:rPr>
                      <w:rFonts w:cstheme="minorHAnsi"/>
                      <w:iCs/>
                    </w:rPr>
                  </w:pPr>
                  <w:r>
                    <w:rPr>
                      <w:rFonts w:cstheme="minorHAnsi"/>
                      <w:iCs/>
                    </w:rPr>
                    <w:t>Boys</w:t>
                  </w:r>
                </w:p>
              </w:tc>
              <w:tc>
                <w:tcPr>
                  <w:tcW w:w="992" w:type="dxa"/>
                  <w:tcBorders>
                    <w:top w:val="single" w:color="auto" w:sz="4" w:space="0"/>
                    <w:left w:val="nil"/>
                    <w:bottom w:val="single" w:color="auto" w:sz="4" w:space="0"/>
                    <w:right w:val="single" w:color="auto" w:sz="4" w:space="0"/>
                  </w:tcBorders>
                  <w:shd w:val="clear" w:color="auto" w:fill="FFFF00"/>
                  <w:noWrap/>
                  <w:vAlign w:val="bottom"/>
                </w:tcPr>
                <w:p w14:paraId="7EF184E0">
                  <w:pPr>
                    <w:spacing w:after="0" w:line="276" w:lineRule="auto"/>
                    <w:jc w:val="center"/>
                    <w:rPr>
                      <w:rFonts w:cstheme="minorHAnsi"/>
                      <w:iCs/>
                    </w:rPr>
                  </w:pPr>
                  <w:r>
                    <w:rPr>
                      <w:rFonts w:cstheme="minorHAnsi"/>
                      <w:iCs/>
                    </w:rPr>
                    <w:t>Girls</w:t>
                  </w:r>
                </w:p>
              </w:tc>
              <w:tc>
                <w:tcPr>
                  <w:tcW w:w="1417" w:type="dxa"/>
                  <w:tcBorders>
                    <w:top w:val="single" w:color="auto" w:sz="4" w:space="0"/>
                    <w:left w:val="nil"/>
                    <w:bottom w:val="single" w:color="auto" w:sz="4" w:space="0"/>
                    <w:right w:val="single" w:color="auto" w:sz="4" w:space="0"/>
                  </w:tcBorders>
                  <w:shd w:val="clear" w:color="auto" w:fill="FFFF00"/>
                  <w:vAlign w:val="bottom"/>
                </w:tcPr>
                <w:p w14:paraId="5835232F">
                  <w:pPr>
                    <w:spacing w:after="0" w:line="276" w:lineRule="auto"/>
                    <w:jc w:val="center"/>
                    <w:rPr>
                      <w:rFonts w:cstheme="minorHAnsi"/>
                      <w:iCs/>
                    </w:rPr>
                  </w:pPr>
                  <w:r>
                    <w:rPr>
                      <w:rFonts w:cstheme="minorHAnsi"/>
                      <w:iCs/>
                    </w:rPr>
                    <w:t>Boys</w:t>
                  </w:r>
                </w:p>
              </w:tc>
              <w:tc>
                <w:tcPr>
                  <w:tcW w:w="1560" w:type="dxa"/>
                  <w:tcBorders>
                    <w:top w:val="single" w:color="auto" w:sz="4" w:space="0"/>
                    <w:left w:val="nil"/>
                    <w:bottom w:val="single" w:color="auto" w:sz="4" w:space="0"/>
                    <w:right w:val="single" w:color="auto" w:sz="4" w:space="0"/>
                  </w:tcBorders>
                  <w:shd w:val="clear" w:color="auto" w:fill="FFFF00"/>
                  <w:noWrap/>
                  <w:vAlign w:val="bottom"/>
                </w:tcPr>
                <w:p w14:paraId="4FA725ED">
                  <w:pPr>
                    <w:spacing w:after="0" w:line="276" w:lineRule="auto"/>
                    <w:jc w:val="center"/>
                    <w:rPr>
                      <w:rFonts w:cstheme="minorHAnsi"/>
                      <w:iCs/>
                    </w:rPr>
                  </w:pPr>
                  <w:r>
                    <w:rPr>
                      <w:rFonts w:cstheme="minorHAnsi"/>
                      <w:iCs/>
                    </w:rPr>
                    <w:t>Girls</w:t>
                  </w:r>
                </w:p>
              </w:tc>
              <w:tc>
                <w:tcPr>
                  <w:tcW w:w="1268" w:type="dxa"/>
                  <w:tcBorders>
                    <w:top w:val="single" w:color="auto" w:sz="4" w:space="0"/>
                    <w:left w:val="nil"/>
                    <w:bottom w:val="single" w:color="auto" w:sz="4" w:space="0"/>
                    <w:right w:val="single" w:color="auto" w:sz="4" w:space="0"/>
                  </w:tcBorders>
                  <w:shd w:val="clear" w:color="auto" w:fill="FFFF00"/>
                  <w:vAlign w:val="bottom"/>
                </w:tcPr>
                <w:p w14:paraId="4A71000D">
                  <w:pPr>
                    <w:spacing w:after="0" w:line="276" w:lineRule="auto"/>
                    <w:jc w:val="center"/>
                    <w:rPr>
                      <w:rFonts w:cstheme="minorHAnsi"/>
                      <w:iCs/>
                    </w:rPr>
                  </w:pPr>
                  <w:r>
                    <w:rPr>
                      <w:rFonts w:cstheme="minorHAnsi"/>
                      <w:iCs/>
                    </w:rPr>
                    <w:t>Boys</w:t>
                  </w:r>
                </w:p>
              </w:tc>
            </w:tr>
            <w:tr w14:paraId="605E402F">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E906CF">
                  <w:pPr>
                    <w:jc w:val="center"/>
                    <w:textAlignment w:val="center"/>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ECE A</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E493DB4">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48.44</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0107BFEC">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50.7</w:t>
                  </w:r>
                </w:p>
              </w:tc>
              <w:tc>
                <w:tcPr>
                  <w:tcW w:w="2409" w:type="dxa"/>
                  <w:gridSpan w:val="2"/>
                  <w:vMerge w:val="restart"/>
                  <w:tcBorders>
                    <w:top w:val="single" w:color="auto" w:sz="4" w:space="0"/>
                    <w:left w:val="single" w:color="auto" w:sz="4" w:space="0"/>
                    <w:right w:val="single" w:color="auto" w:sz="4" w:space="0"/>
                  </w:tcBorders>
                  <w:shd w:val="clear" w:color="auto" w:fill="auto"/>
                  <w:noWrap/>
                  <w:vAlign w:val="bottom"/>
                </w:tcPr>
                <w:p w14:paraId="010E0A6B">
                  <w:pPr>
                    <w:keepNext w:val="0"/>
                    <w:keepLines w:val="0"/>
                    <w:widowControl/>
                    <w:suppressLineNumbers w:val="0"/>
                    <w:jc w:val="center"/>
                    <w:rPr>
                      <w:color w:val="FF0000"/>
                    </w:rPr>
                  </w:pPr>
                  <w:r>
                    <w:rPr>
                      <w:rFonts w:ascii="SimSun" w:hAnsi="SimSun" w:eastAsia="SimSun" w:cs="SimSun"/>
                      <w:color w:val="FF0000"/>
                      <w:kern w:val="0"/>
                      <w:sz w:val="24"/>
                      <w:szCs w:val="24"/>
                      <w:lang w:val="en-US" w:eastAsia="zh-CN" w:bidi="ar"/>
                    </w:rPr>
                    <w:t>Classes were canceled because of the HSSC Examination center</w:t>
                  </w:r>
                </w:p>
                <w:p w14:paraId="0C7B7F68">
                  <w:pPr>
                    <w:jc w:val="center"/>
                    <w:rPr>
                      <w:rFonts w:hint="default" w:cstheme="minorHAnsi"/>
                      <w:iCs/>
                      <w:color w:val="4472C4" w:themeColor="accent5"/>
                      <w:lang w:val="en-US"/>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1227A8C">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47.5</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6D2D5CA6">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48.8</w:t>
                  </w:r>
                </w:p>
              </w:tc>
            </w:tr>
            <w:tr w14:paraId="506E279A">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2AF290">
                  <w:pPr>
                    <w:jc w:val="center"/>
                    <w:textAlignment w:val="center"/>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ECE B</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F54B5FF">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67.16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4397157E">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57.8</w:t>
                  </w:r>
                </w:p>
              </w:tc>
              <w:tc>
                <w:tcPr>
                  <w:tcW w:w="2409" w:type="dxa"/>
                  <w:gridSpan w:val="2"/>
                  <w:vMerge w:val="continue"/>
                  <w:tcBorders>
                    <w:left w:val="single" w:color="auto" w:sz="4" w:space="0"/>
                    <w:right w:val="single" w:color="auto" w:sz="4" w:space="0"/>
                  </w:tcBorders>
                  <w:shd w:val="clear" w:color="auto" w:fill="auto"/>
                  <w:noWrap/>
                  <w:vAlign w:val="bottom"/>
                </w:tcPr>
                <w:p w14:paraId="6ACE8641">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F9CDD32">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39</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6969379C">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55.3</w:t>
                  </w:r>
                </w:p>
              </w:tc>
            </w:tr>
            <w:tr w14:paraId="0AFDEAE9">
              <w:tblPrEx>
                <w:tblCellMar>
                  <w:top w:w="0" w:type="dxa"/>
                  <w:left w:w="108" w:type="dxa"/>
                  <w:bottom w:w="0" w:type="dxa"/>
                  <w:right w:w="108" w:type="dxa"/>
                </w:tblCellMar>
              </w:tblPrEx>
              <w:trPr>
                <w:trHeight w:val="9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BE6160">
                  <w:pPr>
                    <w:jc w:val="center"/>
                    <w:textAlignment w:val="center"/>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ECE C</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F3A62D7">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65.35</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49ABE7C3">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56.5</w:t>
                  </w:r>
                </w:p>
              </w:tc>
              <w:tc>
                <w:tcPr>
                  <w:tcW w:w="2409" w:type="dxa"/>
                  <w:gridSpan w:val="2"/>
                  <w:vMerge w:val="continue"/>
                  <w:tcBorders>
                    <w:left w:val="single" w:color="auto" w:sz="4" w:space="0"/>
                    <w:right w:val="single" w:color="auto" w:sz="4" w:space="0"/>
                  </w:tcBorders>
                  <w:shd w:val="clear" w:color="auto" w:fill="auto"/>
                  <w:noWrap/>
                  <w:vAlign w:val="bottom"/>
                </w:tcPr>
                <w:p w14:paraId="46B8A068">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053892">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46.3</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5EE66AFC">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65.8</w:t>
                  </w:r>
                </w:p>
              </w:tc>
            </w:tr>
            <w:tr w14:paraId="2A94A11D">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9FFA92">
                  <w:pPr>
                    <w:jc w:val="center"/>
                    <w:textAlignment w:val="center"/>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I</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DEBDF7E">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58.74</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2E97E91E">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53.2</w:t>
                  </w:r>
                </w:p>
              </w:tc>
              <w:tc>
                <w:tcPr>
                  <w:tcW w:w="2409" w:type="dxa"/>
                  <w:gridSpan w:val="2"/>
                  <w:vMerge w:val="continue"/>
                  <w:tcBorders>
                    <w:left w:val="single" w:color="auto" w:sz="4" w:space="0"/>
                    <w:right w:val="single" w:color="auto" w:sz="4" w:space="0"/>
                  </w:tcBorders>
                  <w:shd w:val="clear" w:color="auto" w:fill="auto"/>
                  <w:noWrap/>
                  <w:vAlign w:val="bottom"/>
                </w:tcPr>
                <w:p w14:paraId="2D8BB0AA">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466DF2C">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56.98</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33BA36CF">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54.9</w:t>
                  </w:r>
                </w:p>
              </w:tc>
            </w:tr>
            <w:tr w14:paraId="3BAAE1BB">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7F935A">
                  <w:pPr>
                    <w:jc w:val="center"/>
                    <w:textAlignment w:val="center"/>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II</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0C6C1F5">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58.11</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6254B9D9">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66.5</w:t>
                  </w:r>
                </w:p>
              </w:tc>
              <w:tc>
                <w:tcPr>
                  <w:tcW w:w="2409" w:type="dxa"/>
                  <w:gridSpan w:val="2"/>
                  <w:vMerge w:val="continue"/>
                  <w:tcBorders>
                    <w:left w:val="single" w:color="auto" w:sz="4" w:space="0"/>
                    <w:right w:val="single" w:color="auto" w:sz="4" w:space="0"/>
                  </w:tcBorders>
                  <w:shd w:val="clear" w:color="auto" w:fill="auto"/>
                  <w:noWrap/>
                  <w:vAlign w:val="bottom"/>
                </w:tcPr>
                <w:p w14:paraId="402B90E3">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0A469E2">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63.39</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6A2EFCC1">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70.1</w:t>
                  </w:r>
                </w:p>
              </w:tc>
            </w:tr>
            <w:tr w14:paraId="1A5726E4">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D251F7">
                  <w:pPr>
                    <w:jc w:val="center"/>
                    <w:textAlignment w:val="center"/>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III</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C8D8477">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63.62</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03B6CB53">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49.8</w:t>
                  </w:r>
                </w:p>
              </w:tc>
              <w:tc>
                <w:tcPr>
                  <w:tcW w:w="2409" w:type="dxa"/>
                  <w:gridSpan w:val="2"/>
                  <w:vMerge w:val="continue"/>
                  <w:tcBorders>
                    <w:left w:val="single" w:color="auto" w:sz="4" w:space="0"/>
                    <w:right w:val="single" w:color="auto" w:sz="4" w:space="0"/>
                  </w:tcBorders>
                  <w:shd w:val="clear" w:color="auto" w:fill="auto"/>
                  <w:noWrap/>
                  <w:vAlign w:val="bottom"/>
                </w:tcPr>
                <w:p w14:paraId="4D51CDE6">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71C2FA3">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64.42</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6C2EDAA5">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58.7</w:t>
                  </w:r>
                </w:p>
              </w:tc>
            </w:tr>
            <w:tr w14:paraId="33587A9C">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459637">
                  <w:pPr>
                    <w:jc w:val="center"/>
                    <w:textAlignment w:val="bottom"/>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IV</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EBED8CC">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67.29</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3D19E6DC">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61.3</w:t>
                  </w:r>
                </w:p>
              </w:tc>
              <w:tc>
                <w:tcPr>
                  <w:tcW w:w="2409" w:type="dxa"/>
                  <w:gridSpan w:val="2"/>
                  <w:vMerge w:val="continue"/>
                  <w:tcBorders>
                    <w:left w:val="single" w:color="auto" w:sz="4" w:space="0"/>
                    <w:right w:val="single" w:color="auto" w:sz="4" w:space="0"/>
                  </w:tcBorders>
                  <w:shd w:val="clear" w:color="auto" w:fill="auto"/>
                  <w:noWrap/>
                  <w:vAlign w:val="bottom"/>
                </w:tcPr>
                <w:p w14:paraId="61D29206">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0B4C9EA">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65.63</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195F2D6F">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65.1</w:t>
                  </w:r>
                </w:p>
              </w:tc>
            </w:tr>
            <w:tr w14:paraId="281021C6">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E0A80D5">
                  <w:pPr>
                    <w:jc w:val="center"/>
                    <w:textAlignment w:val="bottom"/>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V</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4A7871">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62</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58C59E99">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55.7</w:t>
                  </w:r>
                </w:p>
              </w:tc>
              <w:tc>
                <w:tcPr>
                  <w:tcW w:w="2409" w:type="dxa"/>
                  <w:gridSpan w:val="2"/>
                  <w:vMerge w:val="continue"/>
                  <w:tcBorders>
                    <w:left w:val="single" w:color="auto" w:sz="4" w:space="0"/>
                    <w:right w:val="single" w:color="auto" w:sz="4" w:space="0"/>
                  </w:tcBorders>
                  <w:shd w:val="clear" w:color="auto" w:fill="auto"/>
                  <w:noWrap/>
                  <w:vAlign w:val="bottom"/>
                </w:tcPr>
                <w:p w14:paraId="6C2AA691">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F12A3D3">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60.33</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233F7382">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54.4</w:t>
                  </w:r>
                </w:p>
              </w:tc>
            </w:tr>
            <w:tr w14:paraId="555C86AB">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2E5FCE">
                  <w:pPr>
                    <w:jc w:val="center"/>
                    <w:textAlignment w:val="bottom"/>
                    <w:rPr>
                      <w:rFonts w:ascii="Calibri" w:hAnsi="Calibri" w:cs="Calibri"/>
                      <w:color w:val="4472C4" w:themeColor="accent5"/>
                      <w14:textFill>
                        <w14:solidFill>
                          <w14:schemeClr w14:val="accent5"/>
                        </w14:solidFill>
                      </w14:textFill>
                    </w:rPr>
                  </w:pPr>
                  <w:r>
                    <w:rPr>
                      <w:rFonts w:ascii="Calibri" w:hAnsi="Calibri" w:cs="Calibri"/>
                      <w:color w:val="4472C4" w:themeColor="accent5"/>
                      <w14:textFill>
                        <w14:solidFill>
                          <w14:schemeClr w14:val="accent5"/>
                        </w14:solidFill>
                      </w14:textFill>
                    </w:rPr>
                    <w:t>VI</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63275B5">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57.61</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4173FC02">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60.1</w:t>
                  </w:r>
                </w:p>
              </w:tc>
              <w:tc>
                <w:tcPr>
                  <w:tcW w:w="2409" w:type="dxa"/>
                  <w:gridSpan w:val="2"/>
                  <w:vMerge w:val="continue"/>
                  <w:tcBorders>
                    <w:left w:val="single" w:color="auto" w:sz="4" w:space="0"/>
                    <w:right w:val="single" w:color="auto" w:sz="4" w:space="0"/>
                  </w:tcBorders>
                  <w:shd w:val="clear" w:color="auto" w:fill="auto"/>
                  <w:noWrap/>
                  <w:vAlign w:val="bottom"/>
                </w:tcPr>
                <w:p w14:paraId="251F3C4F">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3076AC2">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59.78</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40B66A39">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64.5</w:t>
                  </w:r>
                </w:p>
              </w:tc>
            </w:tr>
            <w:tr w14:paraId="6FF346DD">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C4487A4">
                  <w:pPr>
                    <w:jc w:val="center"/>
                    <w:textAlignment w:val="bottom"/>
                    <w:rPr>
                      <w:rFonts w:ascii="Calibri" w:hAnsi="Calibri" w:eastAsia="SimSun" w:cs="Calibri"/>
                      <w:color w:val="4472C4" w:themeColor="accent5"/>
                      <w:lang w:eastAsia="zh-CN" w:bidi="ar"/>
                      <w14:textFill>
                        <w14:solidFill>
                          <w14:schemeClr w14:val="accent5"/>
                        </w14:solidFill>
                      </w14:textFill>
                    </w:rPr>
                  </w:pPr>
                  <w:r>
                    <w:rPr>
                      <w:rFonts w:ascii="Calibri" w:hAnsi="Calibri" w:eastAsia="SimSun" w:cs="Calibri"/>
                      <w:color w:val="4472C4" w:themeColor="accent5"/>
                      <w:lang w:eastAsia="zh-CN" w:bidi="ar"/>
                      <w14:textFill>
                        <w14:solidFill>
                          <w14:schemeClr w14:val="accent5"/>
                        </w14:solidFill>
                      </w14:textFill>
                    </w:rPr>
                    <w:t>VII</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1987D40">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64.46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5A0E9C5E">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55.8</w:t>
                  </w:r>
                </w:p>
              </w:tc>
              <w:tc>
                <w:tcPr>
                  <w:tcW w:w="2409" w:type="dxa"/>
                  <w:gridSpan w:val="2"/>
                  <w:vMerge w:val="continue"/>
                  <w:tcBorders>
                    <w:left w:val="single" w:color="auto" w:sz="4" w:space="0"/>
                    <w:right w:val="single" w:color="auto" w:sz="4" w:space="0"/>
                  </w:tcBorders>
                  <w:shd w:val="clear" w:color="auto" w:fill="auto"/>
                  <w:noWrap/>
                  <w:vAlign w:val="bottom"/>
                </w:tcPr>
                <w:p w14:paraId="22EF660D">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62D89AE">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72.79</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14AB7037">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74.1</w:t>
                  </w:r>
                </w:p>
              </w:tc>
            </w:tr>
            <w:tr w14:paraId="3FA6D5E9">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A2115A">
                  <w:pPr>
                    <w:jc w:val="center"/>
                    <w:textAlignment w:val="bottom"/>
                    <w:rPr>
                      <w:rFonts w:ascii="Calibri" w:hAnsi="Calibri" w:eastAsia="SimSun" w:cs="Calibri"/>
                      <w:color w:val="4472C4" w:themeColor="accent5"/>
                      <w:lang w:eastAsia="zh-CN" w:bidi="ar"/>
                      <w14:textFill>
                        <w14:solidFill>
                          <w14:schemeClr w14:val="accent5"/>
                        </w14:solidFill>
                      </w14:textFill>
                    </w:rPr>
                  </w:pPr>
                  <w:r>
                    <w:rPr>
                      <w:rFonts w:ascii="Calibri" w:hAnsi="Calibri" w:eastAsia="SimSun" w:cs="Calibri"/>
                      <w:color w:val="4472C4" w:themeColor="accent5"/>
                      <w:lang w:eastAsia="zh-CN" w:bidi="ar"/>
                      <w14:textFill>
                        <w14:solidFill>
                          <w14:schemeClr w14:val="accent5"/>
                        </w14:solidFill>
                      </w14:textFill>
                    </w:rPr>
                    <w:t>VIII</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C1BE41A">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73.66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3D1A8AB8">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48.6</w:t>
                  </w:r>
                </w:p>
              </w:tc>
              <w:tc>
                <w:tcPr>
                  <w:tcW w:w="2409" w:type="dxa"/>
                  <w:gridSpan w:val="2"/>
                  <w:vMerge w:val="continue"/>
                  <w:tcBorders>
                    <w:left w:val="single" w:color="auto" w:sz="4" w:space="0"/>
                    <w:right w:val="single" w:color="auto" w:sz="4" w:space="0"/>
                  </w:tcBorders>
                  <w:shd w:val="clear" w:color="auto" w:fill="auto"/>
                  <w:noWrap/>
                  <w:vAlign w:val="bottom"/>
                </w:tcPr>
                <w:p w14:paraId="3B73B5A5">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24E093">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65.7</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795F0D88">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80.1</w:t>
                  </w:r>
                </w:p>
              </w:tc>
            </w:tr>
            <w:tr w14:paraId="55FA033F">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2C5DE8C">
                  <w:pPr>
                    <w:jc w:val="center"/>
                    <w:textAlignment w:val="bottom"/>
                    <w:rPr>
                      <w:rFonts w:ascii="Calibri" w:hAnsi="Calibri" w:eastAsia="SimSun" w:cs="Calibri"/>
                      <w:color w:val="4472C4" w:themeColor="accent5"/>
                      <w:lang w:eastAsia="zh-CN" w:bidi="ar"/>
                      <w14:textFill>
                        <w14:solidFill>
                          <w14:schemeClr w14:val="accent5"/>
                        </w14:solidFill>
                      </w14:textFill>
                    </w:rPr>
                  </w:pPr>
                  <w:r>
                    <w:rPr>
                      <w:rFonts w:ascii="Calibri" w:hAnsi="Calibri" w:eastAsia="SimSun" w:cs="Calibri"/>
                      <w:color w:val="4472C4" w:themeColor="accent5"/>
                      <w:lang w:eastAsia="zh-CN" w:bidi="ar"/>
                      <w14:textFill>
                        <w14:solidFill>
                          <w14:schemeClr w14:val="accent5"/>
                        </w14:solidFill>
                      </w14:textFill>
                    </w:rPr>
                    <w:t>IX</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43F7E67">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51.16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12117747">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63.1</w:t>
                  </w:r>
                </w:p>
              </w:tc>
              <w:tc>
                <w:tcPr>
                  <w:tcW w:w="2409" w:type="dxa"/>
                  <w:gridSpan w:val="2"/>
                  <w:vMerge w:val="continue"/>
                  <w:tcBorders>
                    <w:left w:val="single" w:color="auto" w:sz="4" w:space="0"/>
                    <w:right w:val="single" w:color="auto" w:sz="4" w:space="0"/>
                  </w:tcBorders>
                  <w:shd w:val="clear" w:color="auto" w:fill="auto"/>
                  <w:noWrap/>
                  <w:vAlign w:val="bottom"/>
                </w:tcPr>
                <w:p w14:paraId="706CAD50">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9CC6A5">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65.93</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50899E9C">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74.7</w:t>
                  </w:r>
                </w:p>
              </w:tc>
            </w:tr>
            <w:tr w14:paraId="42DBF409">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91273D1">
                  <w:pPr>
                    <w:jc w:val="center"/>
                    <w:textAlignment w:val="bottom"/>
                    <w:rPr>
                      <w:rFonts w:ascii="Calibri" w:hAnsi="Calibri" w:eastAsia="SimSun" w:cs="Calibri"/>
                      <w:color w:val="4472C4" w:themeColor="accent5"/>
                      <w:lang w:eastAsia="zh-CN" w:bidi="ar"/>
                      <w14:textFill>
                        <w14:solidFill>
                          <w14:schemeClr w14:val="accent5"/>
                        </w14:solidFill>
                      </w14:textFill>
                    </w:rPr>
                  </w:pPr>
                  <w:r>
                    <w:rPr>
                      <w:rFonts w:ascii="Calibri" w:hAnsi="Calibri" w:eastAsia="SimSun" w:cs="Calibri"/>
                      <w:color w:val="4472C4" w:themeColor="accent5"/>
                      <w:lang w:eastAsia="zh-CN" w:bidi="ar"/>
                      <w14:textFill>
                        <w14:solidFill>
                          <w14:schemeClr w14:val="accent5"/>
                        </w14:solidFill>
                      </w14:textFill>
                    </w:rPr>
                    <w:t>X</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157BACB">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64.95</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67A691DE">
                  <w:pPr>
                    <w:spacing w:after="0" w:line="240" w:lineRule="auto"/>
                    <w:jc w:val="center"/>
                    <w:rPr>
                      <w:rFonts w:cstheme="minorHAnsi"/>
                      <w:iCs/>
                      <w:color w:val="4472C4" w:themeColor="accent5"/>
                      <w14:textFill>
                        <w14:solidFill>
                          <w14:schemeClr w14:val="accent5"/>
                        </w14:solidFill>
                      </w14:textFill>
                    </w:rPr>
                  </w:pPr>
                  <w:r>
                    <w:rPr>
                      <w:rFonts w:ascii="Times New Roman" w:hAnsi="Times New Roman" w:eastAsia="Times New Roman" w:cs="Times New Roman"/>
                      <w:b/>
                      <w:bCs/>
                      <w:color w:val="4472C4" w:themeColor="accent5"/>
                      <w:sz w:val="18"/>
                      <w:szCs w:val="18"/>
                      <w14:textFill>
                        <w14:solidFill>
                          <w14:schemeClr w14:val="accent5"/>
                        </w14:solidFill>
                      </w14:textFill>
                    </w:rPr>
                    <w:t>62.7</w:t>
                  </w:r>
                </w:p>
              </w:tc>
              <w:tc>
                <w:tcPr>
                  <w:tcW w:w="2409" w:type="dxa"/>
                  <w:gridSpan w:val="2"/>
                  <w:vMerge w:val="continue"/>
                  <w:tcBorders>
                    <w:left w:val="single" w:color="auto" w:sz="4" w:space="0"/>
                    <w:right w:val="single" w:color="auto" w:sz="4" w:space="0"/>
                  </w:tcBorders>
                  <w:shd w:val="clear" w:color="auto" w:fill="auto"/>
                  <w:noWrap/>
                  <w:vAlign w:val="bottom"/>
                </w:tcPr>
                <w:p w14:paraId="71586478">
                  <w:pPr>
                    <w:jc w:val="center"/>
                    <w:rPr>
                      <w:rFonts w:cstheme="minorHAnsi"/>
                      <w:iCs/>
                      <w:color w:val="4472C4" w:themeColor="accent5"/>
                      <w14:textFill>
                        <w14:solidFill>
                          <w14:schemeClr w14:val="accent5"/>
                        </w14:solidFill>
                      </w14:textFill>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97870BB">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54.41</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0BD21061">
                  <w:pPr>
                    <w:jc w:val="center"/>
                    <w:rPr>
                      <w:rFonts w:cstheme="minorHAnsi"/>
                      <w:iCs/>
                      <w:color w:val="4472C4" w:themeColor="accent5"/>
                      <w14:textFill>
                        <w14:solidFill>
                          <w14:schemeClr w14:val="accent5"/>
                        </w14:solidFill>
                      </w14:textFill>
                    </w:rPr>
                  </w:pPr>
                  <w:r>
                    <w:rPr>
                      <w:b/>
                      <w:bCs/>
                      <w:color w:val="4472C4" w:themeColor="accent5"/>
                      <w:sz w:val="18"/>
                      <w:szCs w:val="18"/>
                      <w14:textFill>
                        <w14:solidFill>
                          <w14:schemeClr w14:val="accent5"/>
                        </w14:solidFill>
                      </w14:textFill>
                    </w:rPr>
                    <w:t>35.7</w:t>
                  </w:r>
                </w:p>
              </w:tc>
            </w:tr>
            <w:tr w14:paraId="6A71C75B">
              <w:tblPrEx>
                <w:tblCellMar>
                  <w:top w:w="0" w:type="dxa"/>
                  <w:left w:w="108" w:type="dxa"/>
                  <w:bottom w:w="0" w:type="dxa"/>
                  <w:right w:w="108" w:type="dxa"/>
                </w:tblCellMar>
              </w:tblPrEx>
              <w:trPr>
                <w:trHeight w:val="220" w:hRule="atLeast"/>
              </w:trPr>
              <w:tc>
                <w:tcPr>
                  <w:tcW w:w="198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1294E0F">
                  <w:pPr>
                    <w:jc w:val="center"/>
                    <w:textAlignment w:val="bottom"/>
                    <w:rPr>
                      <w:rFonts w:hint="default" w:ascii="Calibri" w:hAnsi="Calibri" w:eastAsia="SimSun" w:cs="Calibri"/>
                      <w:color w:val="0070C0"/>
                      <w:lang w:val="en-US" w:eastAsia="zh-CN" w:bidi="ar"/>
                    </w:rPr>
                  </w:pPr>
                  <w:r>
                    <w:rPr>
                      <w:rFonts w:ascii="Calibri" w:hAnsi="Calibri" w:eastAsia="SimSun" w:cs="Calibri"/>
                      <w:color w:val="FF0000"/>
                      <w:lang w:eastAsia="zh-CN" w:bidi="ar"/>
                    </w:rPr>
                    <w:t>Total</w:t>
                  </w:r>
                </w:p>
              </w:tc>
              <w:tc>
                <w:tcPr>
                  <w:tcW w:w="1426"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3859BA">
                  <w:pPr>
                    <w:spacing w:after="0" w:line="240" w:lineRule="auto"/>
                    <w:jc w:val="center"/>
                    <w:rPr>
                      <w:rFonts w:ascii="Calibri" w:hAnsi="Calibri" w:cs="Calibri"/>
                      <w:i w:val="0"/>
                      <w:iCs w:val="0"/>
                      <w:color w:val="0070C0"/>
                      <w:sz w:val="22"/>
                      <w:szCs w:val="22"/>
                      <w:u w:val="none"/>
                    </w:rPr>
                  </w:pPr>
                  <w:r>
                    <w:rPr>
                      <w:rFonts w:ascii="Times New Roman" w:hAnsi="Times New Roman" w:eastAsia="Times New Roman" w:cs="Times New Roman"/>
                      <w:b/>
                      <w:bCs/>
                      <w:color w:val="FF0000"/>
                      <w:sz w:val="18"/>
                      <w:szCs w:val="18"/>
                    </w:rPr>
                    <w:t>48.44</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07E00E96">
                  <w:pPr>
                    <w:spacing w:after="0" w:line="240" w:lineRule="auto"/>
                    <w:jc w:val="center"/>
                    <w:rPr>
                      <w:rFonts w:hint="default" w:ascii="Calibri" w:hAnsi="Calibri" w:cs="Calibri"/>
                      <w:i w:val="0"/>
                      <w:iCs w:val="0"/>
                      <w:color w:val="0070C0"/>
                      <w:sz w:val="22"/>
                      <w:szCs w:val="22"/>
                      <w:u w:val="none"/>
                    </w:rPr>
                  </w:pPr>
                  <w:r>
                    <w:rPr>
                      <w:rFonts w:ascii="Times New Roman" w:hAnsi="Times New Roman" w:eastAsia="Times New Roman" w:cs="Times New Roman"/>
                      <w:b/>
                      <w:bCs/>
                      <w:color w:val="FF0000"/>
                      <w:sz w:val="18"/>
                      <w:szCs w:val="18"/>
                    </w:rPr>
                    <w:t>50.7</w:t>
                  </w:r>
                </w:p>
              </w:tc>
              <w:tc>
                <w:tcPr>
                  <w:tcW w:w="2409" w:type="dxa"/>
                  <w:gridSpan w:val="2"/>
                  <w:vMerge w:val="continue"/>
                  <w:tcBorders>
                    <w:left w:val="single" w:color="auto" w:sz="4" w:space="0"/>
                    <w:bottom w:val="single" w:color="auto" w:sz="4" w:space="0"/>
                    <w:right w:val="single" w:color="auto" w:sz="4" w:space="0"/>
                  </w:tcBorders>
                  <w:shd w:val="clear" w:color="auto" w:fill="auto"/>
                  <w:noWrap/>
                  <w:vAlign w:val="bottom"/>
                </w:tcPr>
                <w:p w14:paraId="36B48A10">
                  <w:pPr>
                    <w:jc w:val="center"/>
                    <w:rPr>
                      <w:rFonts w:hint="default" w:ascii="Calibri" w:hAnsi="Calibri" w:cs="Calibri"/>
                      <w:i w:val="0"/>
                      <w:iCs w:val="0"/>
                      <w:color w:val="0070C0"/>
                      <w:sz w:val="22"/>
                      <w:szCs w:val="22"/>
                      <w:u w:val="none"/>
                    </w:rPr>
                  </w:pP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8509488">
                  <w:pPr>
                    <w:jc w:val="center"/>
                    <w:rPr>
                      <w:rFonts w:hint="default" w:ascii="Calibri" w:hAnsi="Calibri" w:cs="Calibri"/>
                      <w:i w:val="0"/>
                      <w:iCs w:val="0"/>
                      <w:color w:val="0070C0"/>
                      <w:sz w:val="22"/>
                      <w:szCs w:val="22"/>
                      <w:u w:val="none"/>
                    </w:rPr>
                  </w:pPr>
                  <w:r>
                    <w:rPr>
                      <w:b/>
                      <w:bCs/>
                      <w:color w:val="FF0000"/>
                      <w:sz w:val="18"/>
                      <w:szCs w:val="18"/>
                    </w:rPr>
                    <w:t>19.88</w:t>
                  </w:r>
                </w:p>
              </w:tc>
              <w:tc>
                <w:tcPr>
                  <w:tcW w:w="1268" w:type="dxa"/>
                  <w:tcBorders>
                    <w:top w:val="single" w:color="auto" w:sz="4" w:space="0"/>
                    <w:left w:val="single" w:color="auto" w:sz="4" w:space="0"/>
                    <w:bottom w:val="single" w:color="auto" w:sz="4" w:space="0"/>
                    <w:right w:val="single" w:color="auto" w:sz="4" w:space="0"/>
                  </w:tcBorders>
                  <w:shd w:val="clear" w:color="auto" w:fill="auto"/>
                  <w:vAlign w:val="bottom"/>
                </w:tcPr>
                <w:p w14:paraId="2A70F022">
                  <w:pPr>
                    <w:jc w:val="center"/>
                    <w:rPr>
                      <w:rFonts w:hint="default" w:ascii="Calibri" w:hAnsi="Calibri" w:cs="Calibri"/>
                      <w:i w:val="0"/>
                      <w:iCs w:val="0"/>
                      <w:color w:val="0070C0"/>
                      <w:sz w:val="22"/>
                      <w:szCs w:val="22"/>
                      <w:u w:val="none"/>
                    </w:rPr>
                  </w:pPr>
                  <w:r>
                    <w:rPr>
                      <w:b/>
                      <w:bCs/>
                      <w:color w:val="FF0000"/>
                      <w:sz w:val="18"/>
                      <w:szCs w:val="18"/>
                    </w:rPr>
                    <w:t>12.2</w:t>
                  </w:r>
                </w:p>
              </w:tc>
            </w:tr>
          </w:tbl>
          <w:p w14:paraId="4205F91C">
            <w:pPr>
              <w:spacing w:after="0" w:line="276" w:lineRule="auto"/>
              <w:ind w:left="360"/>
              <w:jc w:val="both"/>
              <w:rPr>
                <w:rFonts w:cstheme="minorHAnsi"/>
                <w:iCs/>
                <w:color w:val="0070C0"/>
              </w:rPr>
            </w:pPr>
          </w:p>
          <w:tbl>
            <w:tblPr>
              <w:tblStyle w:val="6"/>
              <w:tblW w:w="9781" w:type="dxa"/>
              <w:tblInd w:w="166" w:type="dxa"/>
              <w:tblLayout w:type="fixed"/>
              <w:tblCellMar>
                <w:top w:w="0" w:type="dxa"/>
                <w:left w:w="108" w:type="dxa"/>
                <w:bottom w:w="0" w:type="dxa"/>
                <w:right w:w="108" w:type="dxa"/>
              </w:tblCellMar>
            </w:tblPr>
            <w:tblGrid>
              <w:gridCol w:w="1984"/>
              <w:gridCol w:w="993"/>
              <w:gridCol w:w="1275"/>
              <w:gridCol w:w="1134"/>
              <w:gridCol w:w="1567"/>
              <w:gridCol w:w="1560"/>
              <w:gridCol w:w="1268"/>
            </w:tblGrid>
            <w:tr w14:paraId="1A0A284B">
              <w:tblPrEx>
                <w:tblCellMar>
                  <w:top w:w="0" w:type="dxa"/>
                  <w:left w:w="108" w:type="dxa"/>
                  <w:bottom w:w="0" w:type="dxa"/>
                  <w:right w:w="108" w:type="dxa"/>
                </w:tblCellMar>
              </w:tblPrEx>
              <w:trPr>
                <w:trHeight w:val="220" w:hRule="atLeast"/>
              </w:trPr>
              <w:tc>
                <w:tcPr>
                  <w:tcW w:w="9781" w:type="dxa"/>
                  <w:gridSpan w:val="7"/>
                  <w:tcBorders>
                    <w:top w:val="single" w:color="auto" w:sz="4" w:space="0"/>
                    <w:left w:val="single" w:color="auto" w:sz="4" w:space="0"/>
                    <w:right w:val="single" w:color="auto" w:sz="4" w:space="0"/>
                  </w:tcBorders>
                  <w:shd w:val="clear" w:color="auto" w:fill="auto"/>
                  <w:noWrap/>
                  <w:vAlign w:val="bottom"/>
                </w:tcPr>
                <w:p w14:paraId="4D6AFDF0">
                  <w:pPr>
                    <w:spacing w:after="0" w:line="276" w:lineRule="auto"/>
                    <w:jc w:val="both"/>
                    <w:rPr>
                      <w:rFonts w:cstheme="minorHAnsi"/>
                      <w:color w:val="FF0000"/>
                    </w:rPr>
                  </w:pPr>
                  <w:r>
                    <w:rPr>
                      <w:rFonts w:cstheme="minorHAnsi"/>
                      <w:color w:val="FF0000"/>
                    </w:rPr>
                    <w:t xml:space="preserve">Students Attendance Percentage of </w:t>
                  </w:r>
                  <w:r>
                    <w:rPr>
                      <w:rFonts w:cstheme="minorHAnsi"/>
                      <w:iCs/>
                      <w:color w:val="FF0000"/>
                    </w:rPr>
                    <w:t xml:space="preserve"> GGPS#09</w:t>
                  </w:r>
                </w:p>
                <w:p w14:paraId="1F6D4A26">
                  <w:pPr>
                    <w:spacing w:after="0" w:line="276" w:lineRule="auto"/>
                    <w:jc w:val="both"/>
                    <w:rPr>
                      <w:rFonts w:cstheme="minorHAnsi"/>
                    </w:rPr>
                  </w:pPr>
                  <w:r>
                    <w:rPr>
                      <w:rFonts w:cstheme="minorHAnsi"/>
                      <w:color w:val="FF0000"/>
                    </w:rPr>
                    <w:t>Disaggregated by Gender &amp; Grade</w:t>
                  </w:r>
                </w:p>
              </w:tc>
            </w:tr>
            <w:tr w14:paraId="06321379">
              <w:tblPrEx>
                <w:tblCellMar>
                  <w:top w:w="0" w:type="dxa"/>
                  <w:left w:w="108" w:type="dxa"/>
                  <w:bottom w:w="0" w:type="dxa"/>
                  <w:right w:w="108" w:type="dxa"/>
                </w:tblCellMar>
              </w:tblPrEx>
              <w:trPr>
                <w:trHeight w:val="442" w:hRule="atLeast"/>
              </w:trPr>
              <w:tc>
                <w:tcPr>
                  <w:tcW w:w="1984" w:type="dxa"/>
                  <w:vMerge w:val="restart"/>
                  <w:tcBorders>
                    <w:left w:val="single" w:color="auto" w:sz="4" w:space="0"/>
                    <w:right w:val="single" w:color="auto" w:sz="4" w:space="0"/>
                  </w:tcBorders>
                  <w:shd w:val="clear" w:color="auto" w:fill="auto"/>
                  <w:noWrap/>
                  <w:vAlign w:val="center"/>
                </w:tcPr>
                <w:p w14:paraId="724681D5">
                  <w:pPr>
                    <w:spacing w:after="0" w:line="240" w:lineRule="auto"/>
                    <w:jc w:val="center"/>
                    <w:rPr>
                      <w:rFonts w:cstheme="minorHAnsi"/>
                      <w:b/>
                    </w:rPr>
                  </w:pPr>
                  <w:r>
                    <w:rPr>
                      <w:rFonts w:cstheme="minorHAnsi"/>
                      <w:b/>
                    </w:rPr>
                    <w:t>Grade</w:t>
                  </w:r>
                </w:p>
              </w:tc>
              <w:tc>
                <w:tcPr>
                  <w:tcW w:w="2268" w:type="dxa"/>
                  <w:gridSpan w:val="2"/>
                  <w:tcBorders>
                    <w:left w:val="nil"/>
                    <w:bottom w:val="single" w:color="auto" w:sz="4" w:space="0"/>
                    <w:right w:val="single" w:color="auto" w:sz="4" w:space="0"/>
                  </w:tcBorders>
                  <w:shd w:val="clear" w:color="auto" w:fill="FFFFFF" w:themeFill="background1"/>
                  <w:vAlign w:val="center"/>
                </w:tcPr>
                <w:p w14:paraId="185F5794">
                  <w:pPr>
                    <w:spacing w:after="0" w:line="276" w:lineRule="auto"/>
                    <w:jc w:val="center"/>
                    <w:rPr>
                      <w:rFonts w:cstheme="minorHAnsi"/>
                      <w:b/>
                    </w:rPr>
                  </w:pPr>
                  <w:r>
                    <w:rPr>
                      <w:rFonts w:cstheme="minorHAnsi"/>
                      <w:b/>
                    </w:rPr>
                    <w:t xml:space="preserve">Month # </w:t>
                  </w:r>
                  <w:r>
                    <w:rPr>
                      <w:rFonts w:hint="default" w:cstheme="minorHAnsi"/>
                      <w:b/>
                      <w:lang w:val="en-US"/>
                    </w:rPr>
                    <w:t>MAR</w:t>
                  </w:r>
                </w:p>
              </w:tc>
              <w:tc>
                <w:tcPr>
                  <w:tcW w:w="2701" w:type="dxa"/>
                  <w:gridSpan w:val="2"/>
                  <w:tcBorders>
                    <w:left w:val="nil"/>
                    <w:bottom w:val="single" w:color="auto" w:sz="4" w:space="0"/>
                    <w:right w:val="single" w:color="auto" w:sz="4" w:space="0"/>
                  </w:tcBorders>
                  <w:shd w:val="clear" w:color="auto" w:fill="FFFFFF" w:themeFill="background1"/>
                  <w:noWrap/>
                  <w:vAlign w:val="center"/>
                </w:tcPr>
                <w:p w14:paraId="4C559198">
                  <w:pPr>
                    <w:spacing w:after="0" w:line="276" w:lineRule="auto"/>
                    <w:jc w:val="center"/>
                    <w:rPr>
                      <w:rFonts w:cstheme="minorHAnsi"/>
                      <w:b/>
                    </w:rPr>
                  </w:pPr>
                  <w:r>
                    <w:rPr>
                      <w:rFonts w:cstheme="minorHAnsi"/>
                      <w:b/>
                    </w:rPr>
                    <w:t>Month #</w:t>
                  </w:r>
                  <w:r>
                    <w:rPr>
                      <w:rFonts w:hint="default" w:cstheme="minorHAnsi"/>
                      <w:b/>
                      <w:lang w:val="en-US"/>
                    </w:rPr>
                    <w:t>APR</w:t>
                  </w:r>
                </w:p>
              </w:tc>
              <w:tc>
                <w:tcPr>
                  <w:tcW w:w="2828" w:type="dxa"/>
                  <w:gridSpan w:val="2"/>
                  <w:tcBorders>
                    <w:left w:val="nil"/>
                    <w:bottom w:val="single" w:color="auto" w:sz="4" w:space="0"/>
                    <w:right w:val="single" w:color="auto" w:sz="4" w:space="0"/>
                  </w:tcBorders>
                  <w:shd w:val="clear" w:color="auto" w:fill="FFFFFF" w:themeFill="background1"/>
                  <w:vAlign w:val="center"/>
                </w:tcPr>
                <w:p w14:paraId="7DADB405">
                  <w:pPr>
                    <w:spacing w:after="0" w:line="276" w:lineRule="auto"/>
                    <w:ind w:firstLine="550" w:firstLineChars="250"/>
                    <w:jc w:val="both"/>
                    <w:rPr>
                      <w:rFonts w:cstheme="minorHAnsi"/>
                      <w:b/>
                    </w:rPr>
                  </w:pPr>
                  <w:r>
                    <w:rPr>
                      <w:rFonts w:cstheme="minorHAnsi"/>
                      <w:b/>
                    </w:rPr>
                    <w:t>Month #</w:t>
                  </w:r>
                  <w:r>
                    <w:rPr>
                      <w:rFonts w:hint="default" w:cstheme="minorHAnsi"/>
                      <w:b/>
                      <w:lang w:val="en-US"/>
                    </w:rPr>
                    <w:t>MAY</w:t>
                  </w:r>
                </w:p>
              </w:tc>
            </w:tr>
            <w:tr w14:paraId="2B015278">
              <w:tblPrEx>
                <w:tblCellMar>
                  <w:top w:w="0" w:type="dxa"/>
                  <w:left w:w="108" w:type="dxa"/>
                  <w:bottom w:w="0" w:type="dxa"/>
                  <w:right w:w="108" w:type="dxa"/>
                </w:tblCellMar>
              </w:tblPrEx>
              <w:trPr>
                <w:trHeight w:val="220" w:hRule="atLeast"/>
              </w:trPr>
              <w:tc>
                <w:tcPr>
                  <w:tcW w:w="1984" w:type="dxa"/>
                  <w:vMerge w:val="continue"/>
                  <w:tcBorders>
                    <w:left w:val="single" w:color="auto" w:sz="4" w:space="0"/>
                    <w:bottom w:val="single" w:color="auto" w:sz="4" w:space="0"/>
                    <w:right w:val="single" w:color="auto" w:sz="4" w:space="0"/>
                  </w:tcBorders>
                  <w:shd w:val="clear" w:color="auto" w:fill="auto"/>
                  <w:noWrap/>
                  <w:vAlign w:val="bottom"/>
                </w:tcPr>
                <w:p w14:paraId="130A7A98">
                  <w:pPr>
                    <w:spacing w:after="0" w:line="240" w:lineRule="auto"/>
                    <w:jc w:val="both"/>
                    <w:rPr>
                      <w:rFonts w:cstheme="minorHAnsi"/>
                      <w:bCs/>
                    </w:rPr>
                  </w:pPr>
                </w:p>
              </w:tc>
              <w:tc>
                <w:tcPr>
                  <w:tcW w:w="993" w:type="dxa"/>
                  <w:tcBorders>
                    <w:top w:val="nil"/>
                    <w:left w:val="nil"/>
                    <w:bottom w:val="single" w:color="auto" w:sz="4" w:space="0"/>
                    <w:right w:val="single" w:color="auto" w:sz="4" w:space="0"/>
                  </w:tcBorders>
                  <w:shd w:val="clear" w:color="auto" w:fill="FFFF00"/>
                  <w:noWrap/>
                  <w:vAlign w:val="bottom"/>
                </w:tcPr>
                <w:p w14:paraId="5236BCE8">
                  <w:pPr>
                    <w:spacing w:after="0" w:line="240" w:lineRule="auto"/>
                    <w:jc w:val="center"/>
                    <w:rPr>
                      <w:rFonts w:cstheme="minorHAnsi"/>
                      <w:bCs/>
                    </w:rPr>
                  </w:pPr>
                  <w:r>
                    <w:rPr>
                      <w:rFonts w:cstheme="minorHAnsi"/>
                      <w:bCs/>
                    </w:rPr>
                    <w:t>Girls</w:t>
                  </w:r>
                </w:p>
              </w:tc>
              <w:tc>
                <w:tcPr>
                  <w:tcW w:w="1275" w:type="dxa"/>
                  <w:tcBorders>
                    <w:top w:val="nil"/>
                    <w:left w:val="nil"/>
                    <w:bottom w:val="single" w:color="auto" w:sz="4" w:space="0"/>
                    <w:right w:val="single" w:color="auto" w:sz="4" w:space="0"/>
                  </w:tcBorders>
                  <w:shd w:val="clear" w:color="auto" w:fill="FFFF00"/>
                  <w:vAlign w:val="bottom"/>
                </w:tcPr>
                <w:p w14:paraId="146078B6">
                  <w:pPr>
                    <w:spacing w:after="0" w:line="240" w:lineRule="auto"/>
                    <w:jc w:val="center"/>
                    <w:rPr>
                      <w:rFonts w:cstheme="minorHAnsi"/>
                      <w:bCs/>
                    </w:rPr>
                  </w:pPr>
                  <w:r>
                    <w:rPr>
                      <w:rFonts w:cstheme="minorHAnsi"/>
                      <w:bCs/>
                    </w:rPr>
                    <w:t>Boys</w:t>
                  </w:r>
                </w:p>
              </w:tc>
              <w:tc>
                <w:tcPr>
                  <w:tcW w:w="1134" w:type="dxa"/>
                  <w:tcBorders>
                    <w:top w:val="nil"/>
                    <w:left w:val="nil"/>
                    <w:bottom w:val="single" w:color="auto" w:sz="4" w:space="0"/>
                    <w:right w:val="single" w:color="auto" w:sz="4" w:space="0"/>
                  </w:tcBorders>
                  <w:shd w:val="clear" w:color="auto" w:fill="FFFF00"/>
                  <w:noWrap/>
                  <w:vAlign w:val="bottom"/>
                </w:tcPr>
                <w:p w14:paraId="4B34D9FB">
                  <w:pPr>
                    <w:spacing w:after="0" w:line="240" w:lineRule="auto"/>
                    <w:jc w:val="center"/>
                    <w:rPr>
                      <w:rFonts w:cstheme="minorHAnsi"/>
                      <w:bCs/>
                    </w:rPr>
                  </w:pPr>
                  <w:r>
                    <w:rPr>
                      <w:rFonts w:cstheme="minorHAnsi"/>
                      <w:bCs/>
                    </w:rPr>
                    <w:t>Girls</w:t>
                  </w:r>
                </w:p>
              </w:tc>
              <w:tc>
                <w:tcPr>
                  <w:tcW w:w="1567" w:type="dxa"/>
                  <w:tcBorders>
                    <w:top w:val="nil"/>
                    <w:left w:val="nil"/>
                    <w:bottom w:val="single" w:color="auto" w:sz="4" w:space="0"/>
                    <w:right w:val="single" w:color="auto" w:sz="4" w:space="0"/>
                  </w:tcBorders>
                  <w:shd w:val="clear" w:color="auto" w:fill="FFFF00"/>
                  <w:vAlign w:val="bottom"/>
                </w:tcPr>
                <w:p w14:paraId="3061FFB9">
                  <w:pPr>
                    <w:spacing w:after="0" w:line="240" w:lineRule="auto"/>
                    <w:jc w:val="center"/>
                    <w:rPr>
                      <w:rFonts w:cstheme="minorHAnsi"/>
                      <w:bCs/>
                    </w:rPr>
                  </w:pPr>
                  <w:r>
                    <w:rPr>
                      <w:rFonts w:cstheme="minorHAnsi"/>
                      <w:bCs/>
                    </w:rPr>
                    <w:t>Boys</w:t>
                  </w:r>
                </w:p>
              </w:tc>
              <w:tc>
                <w:tcPr>
                  <w:tcW w:w="1560" w:type="dxa"/>
                  <w:tcBorders>
                    <w:top w:val="nil"/>
                    <w:left w:val="nil"/>
                    <w:bottom w:val="single" w:color="auto" w:sz="4" w:space="0"/>
                    <w:right w:val="single" w:color="auto" w:sz="4" w:space="0"/>
                  </w:tcBorders>
                  <w:shd w:val="clear" w:color="auto" w:fill="FFFF00"/>
                  <w:noWrap/>
                  <w:vAlign w:val="bottom"/>
                </w:tcPr>
                <w:p w14:paraId="46C82169">
                  <w:pPr>
                    <w:spacing w:after="0" w:line="240" w:lineRule="auto"/>
                    <w:jc w:val="center"/>
                    <w:rPr>
                      <w:rFonts w:cstheme="minorHAnsi"/>
                      <w:bCs/>
                    </w:rPr>
                  </w:pPr>
                  <w:r>
                    <w:rPr>
                      <w:rFonts w:cstheme="minorHAnsi"/>
                      <w:bCs/>
                    </w:rPr>
                    <w:t>Girls</w:t>
                  </w:r>
                </w:p>
              </w:tc>
              <w:tc>
                <w:tcPr>
                  <w:tcW w:w="1268" w:type="dxa"/>
                  <w:tcBorders>
                    <w:top w:val="nil"/>
                    <w:left w:val="nil"/>
                    <w:bottom w:val="single" w:color="auto" w:sz="4" w:space="0"/>
                    <w:right w:val="single" w:color="auto" w:sz="4" w:space="0"/>
                  </w:tcBorders>
                  <w:shd w:val="clear" w:color="auto" w:fill="FFFF00"/>
                  <w:vAlign w:val="bottom"/>
                </w:tcPr>
                <w:p w14:paraId="7D970B79">
                  <w:pPr>
                    <w:spacing w:after="0" w:line="240" w:lineRule="auto"/>
                    <w:jc w:val="center"/>
                    <w:rPr>
                      <w:rFonts w:cstheme="minorHAnsi"/>
                      <w:bCs/>
                    </w:rPr>
                  </w:pPr>
                  <w:r>
                    <w:rPr>
                      <w:rFonts w:cstheme="minorHAnsi"/>
                      <w:bCs/>
                    </w:rPr>
                    <w:t>Boys</w:t>
                  </w:r>
                </w:p>
              </w:tc>
            </w:tr>
            <w:tr w14:paraId="1CB7C429">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center"/>
                </w:tcPr>
                <w:p w14:paraId="04C3C078">
                  <w:pPr>
                    <w:spacing w:line="240" w:lineRule="auto"/>
                    <w:jc w:val="center"/>
                    <w:textAlignment w:val="center"/>
                    <w:rPr>
                      <w:rFonts w:ascii="Calibri" w:hAnsi="Calibri" w:cs="Calibri"/>
                      <w:color w:val="000000"/>
                    </w:rPr>
                  </w:pPr>
                  <w:r>
                    <w:rPr>
                      <w:rFonts w:ascii="Calibri" w:hAnsi="Calibri" w:cs="Calibri"/>
                      <w:color w:val="000000"/>
                    </w:rPr>
                    <w:t xml:space="preserve">ECE </w:t>
                  </w:r>
                </w:p>
              </w:tc>
              <w:tc>
                <w:tcPr>
                  <w:tcW w:w="993" w:type="dxa"/>
                  <w:tcBorders>
                    <w:top w:val="nil"/>
                    <w:left w:val="nil"/>
                    <w:bottom w:val="single" w:color="auto" w:sz="4" w:space="0"/>
                    <w:right w:val="single" w:color="auto" w:sz="4" w:space="0"/>
                  </w:tcBorders>
                  <w:shd w:val="clear" w:color="auto" w:fill="auto"/>
                  <w:noWrap/>
                  <w:vAlign w:val="center"/>
                </w:tcPr>
                <w:p w14:paraId="360D3C7A">
                  <w:pPr>
                    <w:jc w:val="center"/>
                    <w:rPr>
                      <w:rFonts w:cstheme="minorHAnsi"/>
                      <w:bCs/>
                    </w:rPr>
                  </w:pPr>
                  <w:r>
                    <w:rPr>
                      <w:rFonts w:ascii="Calibri" w:hAnsi="Calibri" w:cs="Calibri"/>
                      <w:color w:val="2E75B6" w:themeColor="accent1" w:themeShade="BF"/>
                      <w:szCs w:val="36"/>
                    </w:rPr>
                    <w:t>61</w:t>
                  </w:r>
                </w:p>
              </w:tc>
              <w:tc>
                <w:tcPr>
                  <w:tcW w:w="1275" w:type="dxa"/>
                  <w:tcBorders>
                    <w:top w:val="nil"/>
                    <w:left w:val="nil"/>
                    <w:bottom w:val="single" w:color="auto" w:sz="4" w:space="0"/>
                    <w:right w:val="single" w:color="auto" w:sz="4" w:space="0"/>
                  </w:tcBorders>
                  <w:shd w:val="clear" w:color="auto" w:fill="auto"/>
                  <w:vAlign w:val="center"/>
                </w:tcPr>
                <w:p w14:paraId="488E9D38">
                  <w:pPr>
                    <w:jc w:val="center"/>
                    <w:rPr>
                      <w:rFonts w:cstheme="minorHAnsi"/>
                      <w:bCs/>
                    </w:rPr>
                  </w:pPr>
                  <w:r>
                    <w:rPr>
                      <w:rFonts w:ascii="Calibri" w:hAnsi="Calibri" w:cs="Calibri"/>
                      <w:color w:val="2E75B6" w:themeColor="accent1" w:themeShade="BF"/>
                      <w:szCs w:val="36"/>
                    </w:rPr>
                    <w:t>68.4</w:t>
                  </w:r>
                </w:p>
              </w:tc>
              <w:tc>
                <w:tcPr>
                  <w:tcW w:w="2701" w:type="dxa"/>
                  <w:gridSpan w:val="2"/>
                  <w:vMerge w:val="restart"/>
                  <w:tcBorders>
                    <w:top w:val="nil"/>
                    <w:left w:val="nil"/>
                    <w:right w:val="single" w:color="auto" w:sz="4" w:space="0"/>
                  </w:tcBorders>
                  <w:shd w:val="clear" w:color="auto" w:fill="auto"/>
                  <w:noWrap/>
                  <w:vAlign w:val="center"/>
                </w:tcPr>
                <w:p w14:paraId="389DA29F">
                  <w:pPr>
                    <w:jc w:val="center"/>
                    <w:rPr>
                      <w:rFonts w:cstheme="minorHAnsi"/>
                      <w:bCs/>
                    </w:rPr>
                  </w:pPr>
                  <w:r>
                    <w:rPr>
                      <w:rFonts w:ascii="SimSun" w:hAnsi="SimSun" w:eastAsia="SimSun" w:cs="SimSun"/>
                      <w:color w:val="FF0000"/>
                      <w:kern w:val="0"/>
                      <w:sz w:val="24"/>
                      <w:szCs w:val="24"/>
                      <w:lang w:val="en-US" w:eastAsia="zh-CN" w:bidi="ar"/>
                    </w:rPr>
                    <w:t>Classes were canceled because of the HSSC Examination center</w:t>
                  </w:r>
                </w:p>
              </w:tc>
              <w:tc>
                <w:tcPr>
                  <w:tcW w:w="1560" w:type="dxa"/>
                  <w:tcBorders>
                    <w:top w:val="nil"/>
                    <w:left w:val="nil"/>
                    <w:bottom w:val="single" w:color="auto" w:sz="4" w:space="0"/>
                    <w:right w:val="single" w:color="auto" w:sz="4" w:space="0"/>
                  </w:tcBorders>
                  <w:shd w:val="clear" w:color="auto" w:fill="auto"/>
                  <w:noWrap/>
                  <w:vAlign w:val="center"/>
                </w:tcPr>
                <w:p w14:paraId="0E453F7E">
                  <w:pPr>
                    <w:jc w:val="center"/>
                    <w:rPr>
                      <w:rFonts w:cstheme="minorHAnsi"/>
                      <w:bCs/>
                    </w:rPr>
                  </w:pPr>
                  <w:r>
                    <w:rPr>
                      <w:rFonts w:ascii="Calibri" w:hAnsi="Calibri" w:cs="Calibri"/>
                      <w:color w:val="2E75B6" w:themeColor="accent1" w:themeShade="BF"/>
                      <w:szCs w:val="36"/>
                    </w:rPr>
                    <w:t>61</w:t>
                  </w:r>
                </w:p>
              </w:tc>
              <w:tc>
                <w:tcPr>
                  <w:tcW w:w="1268" w:type="dxa"/>
                  <w:tcBorders>
                    <w:top w:val="nil"/>
                    <w:left w:val="nil"/>
                    <w:bottom w:val="single" w:color="auto" w:sz="4" w:space="0"/>
                    <w:right w:val="single" w:color="auto" w:sz="4" w:space="0"/>
                  </w:tcBorders>
                  <w:shd w:val="clear" w:color="auto" w:fill="auto"/>
                  <w:vAlign w:val="center"/>
                </w:tcPr>
                <w:p w14:paraId="60A53E28">
                  <w:pPr>
                    <w:jc w:val="center"/>
                    <w:rPr>
                      <w:rFonts w:cstheme="minorHAnsi"/>
                      <w:bCs/>
                    </w:rPr>
                  </w:pPr>
                  <w:r>
                    <w:rPr>
                      <w:rFonts w:ascii="Calibri" w:hAnsi="Calibri" w:cs="Calibri"/>
                      <w:color w:val="2E75B6" w:themeColor="accent1" w:themeShade="BF"/>
                      <w:szCs w:val="36"/>
                    </w:rPr>
                    <w:t>71.8</w:t>
                  </w:r>
                </w:p>
              </w:tc>
            </w:tr>
            <w:tr w14:paraId="7684C4AB">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center"/>
                </w:tcPr>
                <w:p w14:paraId="1E041C05">
                  <w:pPr>
                    <w:spacing w:line="240" w:lineRule="auto"/>
                    <w:jc w:val="center"/>
                    <w:textAlignment w:val="center"/>
                    <w:rPr>
                      <w:rFonts w:ascii="Calibri" w:hAnsi="Calibri" w:cs="Calibri"/>
                      <w:color w:val="000000"/>
                    </w:rPr>
                  </w:pPr>
                  <w:r>
                    <w:rPr>
                      <w:rFonts w:ascii="Calibri" w:hAnsi="Calibri" w:cs="Calibri"/>
                      <w:color w:val="000000"/>
                    </w:rPr>
                    <w:t>I</w:t>
                  </w:r>
                </w:p>
              </w:tc>
              <w:tc>
                <w:tcPr>
                  <w:tcW w:w="993" w:type="dxa"/>
                  <w:tcBorders>
                    <w:top w:val="nil"/>
                    <w:left w:val="nil"/>
                    <w:bottom w:val="single" w:color="auto" w:sz="4" w:space="0"/>
                    <w:right w:val="single" w:color="auto" w:sz="4" w:space="0"/>
                  </w:tcBorders>
                  <w:shd w:val="clear" w:color="auto" w:fill="auto"/>
                  <w:noWrap/>
                  <w:vAlign w:val="center"/>
                </w:tcPr>
                <w:p w14:paraId="7EA4BDB0">
                  <w:pPr>
                    <w:jc w:val="center"/>
                    <w:rPr>
                      <w:rFonts w:cstheme="minorHAnsi"/>
                      <w:bCs/>
                    </w:rPr>
                  </w:pPr>
                  <w:r>
                    <w:rPr>
                      <w:rFonts w:ascii="Calibri" w:hAnsi="Calibri" w:cs="Calibri"/>
                      <w:color w:val="2E75B6" w:themeColor="accent1" w:themeShade="BF"/>
                      <w:szCs w:val="36"/>
                    </w:rPr>
                    <w:t>68.8</w:t>
                  </w:r>
                </w:p>
              </w:tc>
              <w:tc>
                <w:tcPr>
                  <w:tcW w:w="1275" w:type="dxa"/>
                  <w:tcBorders>
                    <w:top w:val="nil"/>
                    <w:left w:val="nil"/>
                    <w:bottom w:val="single" w:color="auto" w:sz="4" w:space="0"/>
                    <w:right w:val="single" w:color="auto" w:sz="4" w:space="0"/>
                  </w:tcBorders>
                  <w:shd w:val="clear" w:color="auto" w:fill="auto"/>
                  <w:vAlign w:val="center"/>
                </w:tcPr>
                <w:p w14:paraId="5005F497">
                  <w:pPr>
                    <w:jc w:val="center"/>
                    <w:rPr>
                      <w:rFonts w:cstheme="minorHAnsi"/>
                      <w:bCs/>
                    </w:rPr>
                  </w:pPr>
                  <w:r>
                    <w:rPr>
                      <w:rFonts w:ascii="Calibri" w:hAnsi="Calibri" w:cs="Calibri"/>
                      <w:color w:val="2E75B6" w:themeColor="accent1" w:themeShade="BF"/>
                      <w:szCs w:val="36"/>
                    </w:rPr>
                    <w:t>56.8</w:t>
                  </w:r>
                </w:p>
              </w:tc>
              <w:tc>
                <w:tcPr>
                  <w:tcW w:w="2701" w:type="dxa"/>
                  <w:gridSpan w:val="2"/>
                  <w:vMerge w:val="continue"/>
                  <w:tcBorders>
                    <w:left w:val="nil"/>
                    <w:right w:val="single" w:color="auto" w:sz="4" w:space="0"/>
                  </w:tcBorders>
                  <w:shd w:val="clear" w:color="auto" w:fill="auto"/>
                  <w:noWrap/>
                  <w:vAlign w:val="center"/>
                </w:tcPr>
                <w:p w14:paraId="6BF4E0AC">
                  <w:pPr>
                    <w:jc w:val="center"/>
                    <w:rPr>
                      <w:rFonts w:cstheme="minorHAnsi"/>
                      <w:bCs/>
                    </w:rPr>
                  </w:pPr>
                </w:p>
              </w:tc>
              <w:tc>
                <w:tcPr>
                  <w:tcW w:w="1560" w:type="dxa"/>
                  <w:tcBorders>
                    <w:top w:val="nil"/>
                    <w:left w:val="nil"/>
                    <w:bottom w:val="single" w:color="auto" w:sz="4" w:space="0"/>
                    <w:right w:val="single" w:color="auto" w:sz="4" w:space="0"/>
                  </w:tcBorders>
                  <w:shd w:val="clear" w:color="auto" w:fill="auto"/>
                  <w:noWrap/>
                  <w:vAlign w:val="center"/>
                </w:tcPr>
                <w:p w14:paraId="61461F10">
                  <w:pPr>
                    <w:jc w:val="center"/>
                    <w:rPr>
                      <w:rFonts w:cstheme="minorHAnsi"/>
                      <w:bCs/>
                    </w:rPr>
                  </w:pPr>
                  <w:r>
                    <w:rPr>
                      <w:rFonts w:ascii="Calibri" w:hAnsi="Calibri" w:cs="Calibri"/>
                      <w:color w:val="2E75B6" w:themeColor="accent1" w:themeShade="BF"/>
                      <w:szCs w:val="36"/>
                    </w:rPr>
                    <w:t>89.7</w:t>
                  </w:r>
                </w:p>
              </w:tc>
              <w:tc>
                <w:tcPr>
                  <w:tcW w:w="1268" w:type="dxa"/>
                  <w:tcBorders>
                    <w:top w:val="nil"/>
                    <w:left w:val="nil"/>
                    <w:bottom w:val="single" w:color="auto" w:sz="4" w:space="0"/>
                    <w:right w:val="single" w:color="auto" w:sz="4" w:space="0"/>
                  </w:tcBorders>
                  <w:shd w:val="clear" w:color="auto" w:fill="auto"/>
                  <w:vAlign w:val="center"/>
                </w:tcPr>
                <w:p w14:paraId="3D995A25">
                  <w:pPr>
                    <w:jc w:val="center"/>
                    <w:rPr>
                      <w:rFonts w:cstheme="minorHAnsi"/>
                      <w:bCs/>
                    </w:rPr>
                  </w:pPr>
                  <w:r>
                    <w:rPr>
                      <w:rFonts w:ascii="Calibri" w:hAnsi="Calibri" w:cs="Calibri"/>
                      <w:color w:val="2E75B6" w:themeColor="accent1" w:themeShade="BF"/>
                      <w:szCs w:val="36"/>
                    </w:rPr>
                    <w:t>87</w:t>
                  </w:r>
                </w:p>
              </w:tc>
            </w:tr>
            <w:tr w14:paraId="4DCA731A">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center"/>
                </w:tcPr>
                <w:p w14:paraId="7C3F5587">
                  <w:pPr>
                    <w:spacing w:line="240" w:lineRule="auto"/>
                    <w:jc w:val="center"/>
                    <w:textAlignment w:val="center"/>
                    <w:rPr>
                      <w:rFonts w:ascii="Calibri" w:hAnsi="Calibri" w:cs="Calibri"/>
                      <w:color w:val="000000"/>
                    </w:rPr>
                  </w:pPr>
                  <w:r>
                    <w:rPr>
                      <w:rFonts w:ascii="Calibri" w:hAnsi="Calibri" w:cs="Calibri"/>
                      <w:color w:val="000000"/>
                    </w:rPr>
                    <w:t>II</w:t>
                  </w:r>
                </w:p>
              </w:tc>
              <w:tc>
                <w:tcPr>
                  <w:tcW w:w="993" w:type="dxa"/>
                  <w:tcBorders>
                    <w:top w:val="nil"/>
                    <w:left w:val="nil"/>
                    <w:bottom w:val="single" w:color="auto" w:sz="4" w:space="0"/>
                    <w:right w:val="single" w:color="auto" w:sz="4" w:space="0"/>
                  </w:tcBorders>
                  <w:shd w:val="clear" w:color="auto" w:fill="auto"/>
                  <w:noWrap/>
                  <w:vAlign w:val="center"/>
                </w:tcPr>
                <w:p w14:paraId="2B8E66C3">
                  <w:pPr>
                    <w:jc w:val="center"/>
                    <w:rPr>
                      <w:rFonts w:cstheme="minorHAnsi"/>
                      <w:bCs/>
                    </w:rPr>
                  </w:pPr>
                  <w:r>
                    <w:rPr>
                      <w:rFonts w:ascii="Calibri" w:hAnsi="Calibri" w:cs="Calibri"/>
                      <w:color w:val="2E75B6" w:themeColor="accent1" w:themeShade="BF"/>
                      <w:szCs w:val="36"/>
                    </w:rPr>
                    <w:t>71</w:t>
                  </w:r>
                </w:p>
              </w:tc>
              <w:tc>
                <w:tcPr>
                  <w:tcW w:w="1275" w:type="dxa"/>
                  <w:tcBorders>
                    <w:top w:val="nil"/>
                    <w:left w:val="nil"/>
                    <w:bottom w:val="single" w:color="auto" w:sz="4" w:space="0"/>
                    <w:right w:val="single" w:color="auto" w:sz="4" w:space="0"/>
                  </w:tcBorders>
                  <w:shd w:val="clear" w:color="auto" w:fill="auto"/>
                  <w:vAlign w:val="center"/>
                </w:tcPr>
                <w:p w14:paraId="4479A74C">
                  <w:pPr>
                    <w:jc w:val="center"/>
                    <w:rPr>
                      <w:rFonts w:cstheme="minorHAnsi"/>
                      <w:bCs/>
                    </w:rPr>
                  </w:pPr>
                  <w:r>
                    <w:rPr>
                      <w:rFonts w:ascii="Calibri" w:hAnsi="Calibri" w:cs="Calibri"/>
                      <w:color w:val="2E75B6" w:themeColor="accent1" w:themeShade="BF"/>
                      <w:szCs w:val="36"/>
                    </w:rPr>
                    <w:t>67.5</w:t>
                  </w:r>
                </w:p>
              </w:tc>
              <w:tc>
                <w:tcPr>
                  <w:tcW w:w="2701" w:type="dxa"/>
                  <w:gridSpan w:val="2"/>
                  <w:vMerge w:val="continue"/>
                  <w:tcBorders>
                    <w:left w:val="nil"/>
                    <w:right w:val="single" w:color="auto" w:sz="4" w:space="0"/>
                  </w:tcBorders>
                  <w:shd w:val="clear" w:color="auto" w:fill="auto"/>
                  <w:noWrap/>
                  <w:vAlign w:val="center"/>
                </w:tcPr>
                <w:p w14:paraId="37FD3A91">
                  <w:pPr>
                    <w:jc w:val="center"/>
                    <w:rPr>
                      <w:rFonts w:cstheme="minorHAnsi"/>
                      <w:bCs/>
                    </w:rPr>
                  </w:pPr>
                </w:p>
              </w:tc>
              <w:tc>
                <w:tcPr>
                  <w:tcW w:w="1560" w:type="dxa"/>
                  <w:tcBorders>
                    <w:top w:val="nil"/>
                    <w:left w:val="nil"/>
                    <w:bottom w:val="single" w:color="auto" w:sz="4" w:space="0"/>
                    <w:right w:val="single" w:color="auto" w:sz="4" w:space="0"/>
                  </w:tcBorders>
                  <w:shd w:val="clear" w:color="auto" w:fill="auto"/>
                  <w:noWrap/>
                  <w:vAlign w:val="center"/>
                </w:tcPr>
                <w:p w14:paraId="6A0C260D">
                  <w:pPr>
                    <w:jc w:val="center"/>
                    <w:rPr>
                      <w:rFonts w:cstheme="minorHAnsi"/>
                      <w:bCs/>
                    </w:rPr>
                  </w:pPr>
                  <w:r>
                    <w:rPr>
                      <w:rFonts w:ascii="Calibri" w:hAnsi="Calibri" w:cs="Calibri"/>
                      <w:color w:val="2E75B6" w:themeColor="accent1" w:themeShade="BF"/>
                      <w:szCs w:val="36"/>
                    </w:rPr>
                    <w:t>67</w:t>
                  </w:r>
                </w:p>
              </w:tc>
              <w:tc>
                <w:tcPr>
                  <w:tcW w:w="1268" w:type="dxa"/>
                  <w:tcBorders>
                    <w:top w:val="nil"/>
                    <w:left w:val="nil"/>
                    <w:bottom w:val="single" w:color="auto" w:sz="4" w:space="0"/>
                    <w:right w:val="single" w:color="auto" w:sz="4" w:space="0"/>
                  </w:tcBorders>
                  <w:shd w:val="clear" w:color="auto" w:fill="auto"/>
                  <w:vAlign w:val="center"/>
                </w:tcPr>
                <w:p w14:paraId="03DD0496">
                  <w:pPr>
                    <w:jc w:val="center"/>
                    <w:rPr>
                      <w:rFonts w:cstheme="minorHAnsi"/>
                      <w:bCs/>
                    </w:rPr>
                  </w:pPr>
                  <w:r>
                    <w:rPr>
                      <w:rFonts w:ascii="Calibri" w:hAnsi="Calibri" w:cs="Calibri"/>
                      <w:color w:val="2E75B6" w:themeColor="accent1" w:themeShade="BF"/>
                      <w:szCs w:val="36"/>
                    </w:rPr>
                    <w:t>57</w:t>
                  </w:r>
                </w:p>
              </w:tc>
            </w:tr>
            <w:tr w14:paraId="6BD84295">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center"/>
                </w:tcPr>
                <w:p w14:paraId="09A2AD8A">
                  <w:pPr>
                    <w:spacing w:line="240" w:lineRule="auto"/>
                    <w:jc w:val="center"/>
                    <w:textAlignment w:val="center"/>
                    <w:rPr>
                      <w:rFonts w:ascii="Calibri" w:hAnsi="Calibri" w:cs="Calibri"/>
                      <w:color w:val="000000"/>
                    </w:rPr>
                  </w:pPr>
                  <w:r>
                    <w:rPr>
                      <w:rFonts w:ascii="Calibri" w:hAnsi="Calibri" w:cs="Calibri"/>
                      <w:color w:val="000000"/>
                    </w:rPr>
                    <w:t>III</w:t>
                  </w:r>
                </w:p>
              </w:tc>
              <w:tc>
                <w:tcPr>
                  <w:tcW w:w="993" w:type="dxa"/>
                  <w:tcBorders>
                    <w:top w:val="nil"/>
                    <w:left w:val="nil"/>
                    <w:bottom w:val="single" w:color="auto" w:sz="4" w:space="0"/>
                    <w:right w:val="single" w:color="auto" w:sz="4" w:space="0"/>
                  </w:tcBorders>
                  <w:shd w:val="clear" w:color="auto" w:fill="auto"/>
                  <w:noWrap/>
                  <w:vAlign w:val="center"/>
                </w:tcPr>
                <w:p w14:paraId="2072D16B">
                  <w:pPr>
                    <w:jc w:val="center"/>
                    <w:rPr>
                      <w:rFonts w:cstheme="minorHAnsi"/>
                      <w:bCs/>
                    </w:rPr>
                  </w:pPr>
                  <w:r>
                    <w:rPr>
                      <w:rFonts w:ascii="Calibri" w:hAnsi="Calibri" w:cs="Calibri"/>
                      <w:color w:val="2E75B6" w:themeColor="accent1" w:themeShade="BF"/>
                      <w:szCs w:val="36"/>
                    </w:rPr>
                    <w:t>65</w:t>
                  </w:r>
                </w:p>
              </w:tc>
              <w:tc>
                <w:tcPr>
                  <w:tcW w:w="1275" w:type="dxa"/>
                  <w:tcBorders>
                    <w:top w:val="nil"/>
                    <w:left w:val="nil"/>
                    <w:bottom w:val="single" w:color="auto" w:sz="4" w:space="0"/>
                    <w:right w:val="single" w:color="auto" w:sz="4" w:space="0"/>
                  </w:tcBorders>
                  <w:shd w:val="clear" w:color="auto" w:fill="auto"/>
                  <w:vAlign w:val="center"/>
                </w:tcPr>
                <w:p w14:paraId="6269048B">
                  <w:pPr>
                    <w:jc w:val="center"/>
                    <w:rPr>
                      <w:rFonts w:cstheme="minorHAnsi"/>
                      <w:bCs/>
                    </w:rPr>
                  </w:pPr>
                  <w:r>
                    <w:rPr>
                      <w:rFonts w:ascii="Calibri" w:hAnsi="Calibri" w:cs="Calibri"/>
                      <w:color w:val="2E75B6" w:themeColor="accent1" w:themeShade="BF"/>
                      <w:szCs w:val="36"/>
                    </w:rPr>
                    <w:t>62.6</w:t>
                  </w:r>
                </w:p>
              </w:tc>
              <w:tc>
                <w:tcPr>
                  <w:tcW w:w="2701" w:type="dxa"/>
                  <w:gridSpan w:val="2"/>
                  <w:vMerge w:val="continue"/>
                  <w:tcBorders>
                    <w:left w:val="nil"/>
                    <w:right w:val="single" w:color="auto" w:sz="4" w:space="0"/>
                  </w:tcBorders>
                  <w:shd w:val="clear" w:color="auto" w:fill="auto"/>
                  <w:noWrap/>
                  <w:vAlign w:val="center"/>
                </w:tcPr>
                <w:p w14:paraId="01C5057C">
                  <w:pPr>
                    <w:jc w:val="center"/>
                    <w:rPr>
                      <w:rFonts w:cstheme="minorHAnsi"/>
                      <w:bCs/>
                    </w:rPr>
                  </w:pPr>
                </w:p>
              </w:tc>
              <w:tc>
                <w:tcPr>
                  <w:tcW w:w="1560" w:type="dxa"/>
                  <w:tcBorders>
                    <w:top w:val="nil"/>
                    <w:left w:val="nil"/>
                    <w:bottom w:val="single" w:color="auto" w:sz="4" w:space="0"/>
                    <w:right w:val="single" w:color="auto" w:sz="4" w:space="0"/>
                  </w:tcBorders>
                  <w:shd w:val="clear" w:color="auto" w:fill="auto"/>
                  <w:noWrap/>
                  <w:vAlign w:val="center"/>
                </w:tcPr>
                <w:p w14:paraId="456CCAEF">
                  <w:pPr>
                    <w:jc w:val="center"/>
                    <w:rPr>
                      <w:rFonts w:cstheme="minorHAnsi"/>
                      <w:bCs/>
                    </w:rPr>
                  </w:pPr>
                  <w:r>
                    <w:rPr>
                      <w:rFonts w:ascii="Calibri" w:hAnsi="Calibri" w:cs="Calibri"/>
                      <w:color w:val="2E75B6" w:themeColor="accent1" w:themeShade="BF"/>
                      <w:szCs w:val="36"/>
                    </w:rPr>
                    <w:t>89.5</w:t>
                  </w:r>
                </w:p>
              </w:tc>
              <w:tc>
                <w:tcPr>
                  <w:tcW w:w="1268" w:type="dxa"/>
                  <w:tcBorders>
                    <w:top w:val="nil"/>
                    <w:left w:val="nil"/>
                    <w:bottom w:val="single" w:color="auto" w:sz="4" w:space="0"/>
                    <w:right w:val="single" w:color="auto" w:sz="4" w:space="0"/>
                  </w:tcBorders>
                  <w:shd w:val="clear" w:color="auto" w:fill="auto"/>
                  <w:vAlign w:val="center"/>
                </w:tcPr>
                <w:p w14:paraId="2901CDBF">
                  <w:pPr>
                    <w:jc w:val="center"/>
                    <w:rPr>
                      <w:rFonts w:cstheme="minorHAnsi"/>
                      <w:bCs/>
                    </w:rPr>
                  </w:pPr>
                  <w:r>
                    <w:rPr>
                      <w:rFonts w:ascii="Calibri" w:hAnsi="Calibri" w:cs="Calibri"/>
                      <w:color w:val="2E75B6" w:themeColor="accent1" w:themeShade="BF"/>
                      <w:szCs w:val="36"/>
                    </w:rPr>
                    <w:t>82</w:t>
                  </w:r>
                </w:p>
              </w:tc>
            </w:tr>
            <w:tr w14:paraId="35D83217">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663306E2">
                  <w:pPr>
                    <w:spacing w:line="240" w:lineRule="auto"/>
                    <w:jc w:val="center"/>
                    <w:textAlignment w:val="bottom"/>
                    <w:rPr>
                      <w:rFonts w:ascii="Calibri" w:hAnsi="Calibri" w:cs="Calibri"/>
                      <w:color w:val="000000"/>
                    </w:rPr>
                  </w:pPr>
                  <w:r>
                    <w:rPr>
                      <w:rFonts w:ascii="Calibri" w:hAnsi="Calibri" w:cs="Calibri"/>
                      <w:color w:val="000000"/>
                    </w:rPr>
                    <w:t>IV</w:t>
                  </w:r>
                </w:p>
              </w:tc>
              <w:tc>
                <w:tcPr>
                  <w:tcW w:w="993" w:type="dxa"/>
                  <w:tcBorders>
                    <w:top w:val="nil"/>
                    <w:left w:val="nil"/>
                    <w:bottom w:val="single" w:color="auto" w:sz="4" w:space="0"/>
                    <w:right w:val="single" w:color="auto" w:sz="4" w:space="0"/>
                  </w:tcBorders>
                  <w:shd w:val="clear" w:color="auto" w:fill="auto"/>
                  <w:noWrap/>
                  <w:vAlign w:val="center"/>
                </w:tcPr>
                <w:p w14:paraId="593576B6">
                  <w:pPr>
                    <w:jc w:val="center"/>
                    <w:rPr>
                      <w:rFonts w:cstheme="minorHAnsi"/>
                      <w:bCs/>
                    </w:rPr>
                  </w:pPr>
                  <w:r>
                    <w:rPr>
                      <w:rFonts w:ascii="Calibri" w:hAnsi="Calibri" w:cs="Calibri"/>
                      <w:color w:val="2E75B6" w:themeColor="accent1" w:themeShade="BF"/>
                      <w:szCs w:val="36"/>
                    </w:rPr>
                    <w:t>71</w:t>
                  </w:r>
                </w:p>
              </w:tc>
              <w:tc>
                <w:tcPr>
                  <w:tcW w:w="1275" w:type="dxa"/>
                  <w:tcBorders>
                    <w:top w:val="nil"/>
                    <w:left w:val="nil"/>
                    <w:bottom w:val="single" w:color="auto" w:sz="4" w:space="0"/>
                    <w:right w:val="single" w:color="auto" w:sz="4" w:space="0"/>
                  </w:tcBorders>
                  <w:shd w:val="clear" w:color="auto" w:fill="auto"/>
                  <w:vAlign w:val="center"/>
                </w:tcPr>
                <w:p w14:paraId="5DF3046B">
                  <w:pPr>
                    <w:jc w:val="center"/>
                    <w:rPr>
                      <w:rFonts w:cstheme="minorHAnsi"/>
                      <w:bCs/>
                    </w:rPr>
                  </w:pPr>
                  <w:r>
                    <w:rPr>
                      <w:rFonts w:ascii="Calibri" w:hAnsi="Calibri" w:cs="Calibri"/>
                      <w:color w:val="2E75B6" w:themeColor="accent1" w:themeShade="BF"/>
                      <w:szCs w:val="36"/>
                    </w:rPr>
                    <w:t>71</w:t>
                  </w:r>
                </w:p>
              </w:tc>
              <w:tc>
                <w:tcPr>
                  <w:tcW w:w="2701" w:type="dxa"/>
                  <w:gridSpan w:val="2"/>
                  <w:vMerge w:val="continue"/>
                  <w:tcBorders>
                    <w:left w:val="nil"/>
                    <w:right w:val="single" w:color="auto" w:sz="4" w:space="0"/>
                  </w:tcBorders>
                  <w:shd w:val="clear" w:color="auto" w:fill="auto"/>
                  <w:noWrap/>
                  <w:vAlign w:val="center"/>
                </w:tcPr>
                <w:p w14:paraId="0CF21CE4">
                  <w:pPr>
                    <w:jc w:val="center"/>
                    <w:rPr>
                      <w:rFonts w:cstheme="minorHAnsi"/>
                      <w:bCs/>
                    </w:rPr>
                  </w:pPr>
                </w:p>
              </w:tc>
              <w:tc>
                <w:tcPr>
                  <w:tcW w:w="1560" w:type="dxa"/>
                  <w:tcBorders>
                    <w:top w:val="nil"/>
                    <w:left w:val="nil"/>
                    <w:bottom w:val="single" w:color="auto" w:sz="4" w:space="0"/>
                    <w:right w:val="single" w:color="auto" w:sz="4" w:space="0"/>
                  </w:tcBorders>
                  <w:shd w:val="clear" w:color="auto" w:fill="auto"/>
                  <w:noWrap/>
                  <w:vAlign w:val="center"/>
                </w:tcPr>
                <w:p w14:paraId="708003CA">
                  <w:pPr>
                    <w:jc w:val="center"/>
                    <w:rPr>
                      <w:rFonts w:cstheme="minorHAnsi"/>
                      <w:bCs/>
                    </w:rPr>
                  </w:pPr>
                  <w:r>
                    <w:rPr>
                      <w:rFonts w:ascii="Calibri" w:hAnsi="Calibri" w:cs="Calibri"/>
                      <w:color w:val="2E75B6" w:themeColor="accent1" w:themeShade="BF"/>
                      <w:szCs w:val="36"/>
                    </w:rPr>
                    <w:t>80</w:t>
                  </w:r>
                </w:p>
              </w:tc>
              <w:tc>
                <w:tcPr>
                  <w:tcW w:w="1268" w:type="dxa"/>
                  <w:tcBorders>
                    <w:top w:val="nil"/>
                    <w:left w:val="nil"/>
                    <w:bottom w:val="single" w:color="auto" w:sz="4" w:space="0"/>
                    <w:right w:val="single" w:color="auto" w:sz="4" w:space="0"/>
                  </w:tcBorders>
                  <w:shd w:val="clear" w:color="auto" w:fill="auto"/>
                  <w:vAlign w:val="center"/>
                </w:tcPr>
                <w:p w14:paraId="2A94FF84">
                  <w:pPr>
                    <w:jc w:val="center"/>
                    <w:rPr>
                      <w:rFonts w:cstheme="minorHAnsi"/>
                      <w:bCs/>
                    </w:rPr>
                  </w:pPr>
                  <w:r>
                    <w:rPr>
                      <w:rFonts w:ascii="Calibri" w:hAnsi="Calibri" w:cs="Calibri"/>
                      <w:color w:val="2E75B6" w:themeColor="accent1" w:themeShade="BF"/>
                      <w:szCs w:val="36"/>
                    </w:rPr>
                    <w:t>78</w:t>
                  </w:r>
                </w:p>
              </w:tc>
            </w:tr>
            <w:tr w14:paraId="1EEB4505">
              <w:tblPrEx>
                <w:tblCellMar>
                  <w:top w:w="0" w:type="dxa"/>
                  <w:left w:w="108" w:type="dxa"/>
                  <w:bottom w:w="0" w:type="dxa"/>
                  <w:right w:w="108" w:type="dxa"/>
                </w:tblCellMar>
              </w:tblPrEx>
              <w:trPr>
                <w:trHeight w:val="220" w:hRule="atLeast"/>
              </w:trPr>
              <w:tc>
                <w:tcPr>
                  <w:tcW w:w="1984" w:type="dxa"/>
                  <w:tcBorders>
                    <w:top w:val="nil"/>
                    <w:left w:val="single" w:color="auto" w:sz="4" w:space="0"/>
                    <w:bottom w:val="nil"/>
                    <w:right w:val="single" w:color="auto" w:sz="4" w:space="0"/>
                  </w:tcBorders>
                  <w:shd w:val="clear" w:color="auto" w:fill="auto"/>
                  <w:noWrap/>
                  <w:vAlign w:val="bottom"/>
                </w:tcPr>
                <w:p w14:paraId="0672ACF6">
                  <w:pPr>
                    <w:spacing w:line="240" w:lineRule="auto"/>
                    <w:jc w:val="center"/>
                    <w:textAlignment w:val="bottom"/>
                    <w:rPr>
                      <w:rFonts w:ascii="Calibri" w:hAnsi="Calibri" w:cs="Calibri"/>
                      <w:color w:val="000000"/>
                    </w:rPr>
                  </w:pPr>
                  <w:r>
                    <w:rPr>
                      <w:rFonts w:ascii="Calibri" w:hAnsi="Calibri" w:cs="Calibri"/>
                      <w:color w:val="000000"/>
                    </w:rPr>
                    <w:t>V</w:t>
                  </w:r>
                </w:p>
              </w:tc>
              <w:tc>
                <w:tcPr>
                  <w:tcW w:w="993" w:type="dxa"/>
                  <w:tcBorders>
                    <w:top w:val="nil"/>
                    <w:left w:val="nil"/>
                    <w:bottom w:val="nil"/>
                    <w:right w:val="single" w:color="auto" w:sz="4" w:space="0"/>
                  </w:tcBorders>
                  <w:shd w:val="clear" w:color="auto" w:fill="auto"/>
                  <w:noWrap/>
                  <w:vAlign w:val="center"/>
                </w:tcPr>
                <w:p w14:paraId="354EA86C">
                  <w:pPr>
                    <w:jc w:val="center"/>
                    <w:rPr>
                      <w:rFonts w:cstheme="minorHAnsi"/>
                      <w:bCs/>
                    </w:rPr>
                  </w:pPr>
                  <w:r>
                    <w:rPr>
                      <w:rFonts w:ascii="Calibri" w:hAnsi="Calibri" w:cs="Calibri"/>
                      <w:color w:val="2E75B6" w:themeColor="accent1" w:themeShade="BF"/>
                      <w:szCs w:val="36"/>
                    </w:rPr>
                    <w:t>69</w:t>
                  </w:r>
                </w:p>
              </w:tc>
              <w:tc>
                <w:tcPr>
                  <w:tcW w:w="1275" w:type="dxa"/>
                  <w:tcBorders>
                    <w:top w:val="nil"/>
                    <w:left w:val="nil"/>
                    <w:bottom w:val="nil"/>
                    <w:right w:val="single" w:color="auto" w:sz="4" w:space="0"/>
                  </w:tcBorders>
                  <w:shd w:val="clear" w:color="auto" w:fill="auto"/>
                  <w:vAlign w:val="center"/>
                </w:tcPr>
                <w:p w14:paraId="7C82BAC6">
                  <w:pPr>
                    <w:jc w:val="center"/>
                    <w:rPr>
                      <w:rFonts w:cstheme="minorHAnsi"/>
                      <w:bCs/>
                    </w:rPr>
                  </w:pPr>
                  <w:r>
                    <w:rPr>
                      <w:rFonts w:ascii="Calibri" w:hAnsi="Calibri" w:cs="Calibri"/>
                      <w:color w:val="2E75B6" w:themeColor="accent1" w:themeShade="BF"/>
                      <w:szCs w:val="36"/>
                    </w:rPr>
                    <w:t>74</w:t>
                  </w:r>
                </w:p>
              </w:tc>
              <w:tc>
                <w:tcPr>
                  <w:tcW w:w="2701" w:type="dxa"/>
                  <w:gridSpan w:val="2"/>
                  <w:vMerge w:val="continue"/>
                  <w:tcBorders>
                    <w:left w:val="nil"/>
                    <w:bottom w:val="nil"/>
                    <w:right w:val="single" w:color="auto" w:sz="4" w:space="0"/>
                  </w:tcBorders>
                  <w:shd w:val="clear" w:color="auto" w:fill="auto"/>
                  <w:noWrap/>
                  <w:vAlign w:val="center"/>
                </w:tcPr>
                <w:p w14:paraId="610E6B41">
                  <w:pPr>
                    <w:jc w:val="center"/>
                    <w:rPr>
                      <w:rFonts w:cstheme="minorHAnsi"/>
                      <w:bCs/>
                    </w:rPr>
                  </w:pPr>
                </w:p>
              </w:tc>
              <w:tc>
                <w:tcPr>
                  <w:tcW w:w="1560" w:type="dxa"/>
                  <w:tcBorders>
                    <w:top w:val="nil"/>
                    <w:left w:val="nil"/>
                    <w:bottom w:val="nil"/>
                    <w:right w:val="single" w:color="auto" w:sz="4" w:space="0"/>
                  </w:tcBorders>
                  <w:shd w:val="clear" w:color="auto" w:fill="auto"/>
                  <w:noWrap/>
                  <w:vAlign w:val="center"/>
                </w:tcPr>
                <w:p w14:paraId="28D925BD">
                  <w:pPr>
                    <w:jc w:val="center"/>
                    <w:rPr>
                      <w:rFonts w:cstheme="minorHAnsi"/>
                      <w:bCs/>
                    </w:rPr>
                  </w:pPr>
                  <w:r>
                    <w:rPr>
                      <w:rFonts w:ascii="Calibri" w:hAnsi="Calibri" w:cs="Calibri"/>
                      <w:color w:val="2E75B6" w:themeColor="accent1" w:themeShade="BF"/>
                      <w:szCs w:val="36"/>
                    </w:rPr>
                    <w:t>87</w:t>
                  </w:r>
                </w:p>
              </w:tc>
              <w:tc>
                <w:tcPr>
                  <w:tcW w:w="1268" w:type="dxa"/>
                  <w:tcBorders>
                    <w:top w:val="nil"/>
                    <w:left w:val="nil"/>
                    <w:bottom w:val="nil"/>
                    <w:right w:val="single" w:color="auto" w:sz="4" w:space="0"/>
                  </w:tcBorders>
                  <w:shd w:val="clear" w:color="auto" w:fill="auto"/>
                  <w:vAlign w:val="center"/>
                </w:tcPr>
                <w:p w14:paraId="4DB0B42E">
                  <w:pPr>
                    <w:jc w:val="center"/>
                    <w:rPr>
                      <w:rFonts w:cstheme="minorHAnsi"/>
                      <w:bCs/>
                    </w:rPr>
                  </w:pPr>
                  <w:r>
                    <w:rPr>
                      <w:rFonts w:ascii="Calibri" w:hAnsi="Calibri" w:cs="Calibri"/>
                      <w:color w:val="2E75B6" w:themeColor="accent1" w:themeShade="BF"/>
                      <w:szCs w:val="36"/>
                    </w:rPr>
                    <w:t>94</w:t>
                  </w:r>
                </w:p>
              </w:tc>
            </w:tr>
            <w:tr w14:paraId="5145890B">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44AE8513">
                  <w:pPr>
                    <w:spacing w:line="240" w:lineRule="auto"/>
                    <w:jc w:val="center"/>
                    <w:textAlignment w:val="bottom"/>
                    <w:rPr>
                      <w:rFonts w:hint="default" w:ascii="Calibri" w:hAnsi="Calibri" w:cs="Calibri"/>
                      <w:color w:val="000000"/>
                      <w:lang w:val="en-US"/>
                    </w:rPr>
                  </w:pPr>
                  <w:r>
                    <w:rPr>
                      <w:rFonts w:ascii="Calibri" w:hAnsi="Calibri" w:cs="Calibri"/>
                      <w:color w:val="FF0000"/>
                    </w:rPr>
                    <w:t>TOTAL</w:t>
                  </w:r>
                </w:p>
              </w:tc>
              <w:tc>
                <w:tcPr>
                  <w:tcW w:w="993" w:type="dxa"/>
                  <w:tcBorders>
                    <w:top w:val="nil"/>
                    <w:left w:val="nil"/>
                    <w:bottom w:val="single" w:color="auto" w:sz="4" w:space="0"/>
                    <w:right w:val="single" w:color="auto" w:sz="4" w:space="0"/>
                  </w:tcBorders>
                  <w:shd w:val="clear" w:color="auto" w:fill="auto"/>
                  <w:noWrap/>
                  <w:vAlign w:val="bottom"/>
                </w:tcPr>
                <w:p w14:paraId="68BCCC19">
                  <w:pPr>
                    <w:jc w:val="center"/>
                    <w:textAlignment w:val="bottom"/>
                    <w:rPr>
                      <w:rFonts w:cstheme="minorHAnsi"/>
                      <w:bCs/>
                      <w:color w:val="0070C0"/>
                    </w:rPr>
                  </w:pPr>
                  <w:r>
                    <w:rPr>
                      <w:rFonts w:cstheme="minorHAnsi"/>
                      <w:bCs/>
                      <w:color w:val="FF0000"/>
                    </w:rPr>
                    <w:t>67</w:t>
                  </w:r>
                </w:p>
              </w:tc>
              <w:tc>
                <w:tcPr>
                  <w:tcW w:w="1275" w:type="dxa"/>
                  <w:tcBorders>
                    <w:top w:val="nil"/>
                    <w:left w:val="nil"/>
                    <w:bottom w:val="single" w:color="auto" w:sz="4" w:space="0"/>
                    <w:right w:val="single" w:color="auto" w:sz="4" w:space="0"/>
                  </w:tcBorders>
                  <w:shd w:val="clear" w:color="auto" w:fill="auto"/>
                  <w:vAlign w:val="bottom"/>
                </w:tcPr>
                <w:p w14:paraId="5B0B01D4">
                  <w:pPr>
                    <w:jc w:val="center"/>
                    <w:textAlignment w:val="bottom"/>
                    <w:rPr>
                      <w:rFonts w:cstheme="minorHAnsi"/>
                      <w:bCs/>
                      <w:color w:val="0070C0"/>
                    </w:rPr>
                  </w:pPr>
                  <w:r>
                    <w:rPr>
                      <w:rFonts w:cstheme="minorHAnsi"/>
                      <w:bCs/>
                      <w:color w:val="FF0000"/>
                    </w:rPr>
                    <w:t>66</w:t>
                  </w:r>
                </w:p>
              </w:tc>
              <w:tc>
                <w:tcPr>
                  <w:tcW w:w="1134" w:type="dxa"/>
                  <w:tcBorders>
                    <w:top w:val="nil"/>
                    <w:left w:val="nil"/>
                    <w:bottom w:val="single" w:color="auto" w:sz="4" w:space="0"/>
                    <w:right w:val="single" w:color="auto" w:sz="4" w:space="0"/>
                  </w:tcBorders>
                  <w:shd w:val="clear" w:color="auto" w:fill="auto"/>
                  <w:noWrap/>
                  <w:vAlign w:val="bottom"/>
                </w:tcPr>
                <w:p w14:paraId="30EFDC92">
                  <w:pPr>
                    <w:jc w:val="center"/>
                    <w:textAlignment w:val="bottom"/>
                    <w:rPr>
                      <w:rFonts w:cstheme="minorHAnsi"/>
                      <w:bCs/>
                      <w:color w:val="0070C0"/>
                    </w:rPr>
                  </w:pPr>
                </w:p>
              </w:tc>
              <w:tc>
                <w:tcPr>
                  <w:tcW w:w="1567" w:type="dxa"/>
                  <w:tcBorders>
                    <w:top w:val="nil"/>
                    <w:left w:val="nil"/>
                    <w:bottom w:val="single" w:color="auto" w:sz="4" w:space="0"/>
                    <w:right w:val="single" w:color="auto" w:sz="4" w:space="0"/>
                  </w:tcBorders>
                  <w:shd w:val="clear" w:color="auto" w:fill="auto"/>
                  <w:vAlign w:val="bottom"/>
                </w:tcPr>
                <w:p w14:paraId="4ACE69F0">
                  <w:pPr>
                    <w:jc w:val="center"/>
                    <w:textAlignment w:val="bottom"/>
                    <w:rPr>
                      <w:rFonts w:cstheme="minorHAnsi"/>
                      <w:bCs/>
                      <w:color w:val="0070C0"/>
                    </w:rPr>
                  </w:pPr>
                </w:p>
              </w:tc>
              <w:tc>
                <w:tcPr>
                  <w:tcW w:w="1560" w:type="dxa"/>
                  <w:tcBorders>
                    <w:top w:val="nil"/>
                    <w:left w:val="nil"/>
                    <w:bottom w:val="single" w:color="auto" w:sz="4" w:space="0"/>
                    <w:right w:val="single" w:color="auto" w:sz="4" w:space="0"/>
                  </w:tcBorders>
                  <w:shd w:val="clear" w:color="auto" w:fill="auto"/>
                  <w:noWrap/>
                  <w:vAlign w:val="bottom"/>
                </w:tcPr>
                <w:p w14:paraId="6A371894">
                  <w:pPr>
                    <w:jc w:val="center"/>
                    <w:textAlignment w:val="bottom"/>
                    <w:rPr>
                      <w:rFonts w:cstheme="minorHAnsi"/>
                      <w:bCs/>
                      <w:color w:val="0070C0"/>
                    </w:rPr>
                  </w:pPr>
                  <w:r>
                    <w:rPr>
                      <w:rFonts w:cstheme="minorHAnsi"/>
                      <w:bCs/>
                      <w:color w:val="FF0000"/>
                    </w:rPr>
                    <w:t>79</w:t>
                  </w:r>
                </w:p>
              </w:tc>
              <w:tc>
                <w:tcPr>
                  <w:tcW w:w="1268" w:type="dxa"/>
                  <w:tcBorders>
                    <w:top w:val="nil"/>
                    <w:left w:val="nil"/>
                    <w:bottom w:val="single" w:color="auto" w:sz="4" w:space="0"/>
                    <w:right w:val="single" w:color="auto" w:sz="4" w:space="0"/>
                  </w:tcBorders>
                  <w:shd w:val="clear" w:color="auto" w:fill="auto"/>
                  <w:vAlign w:val="bottom"/>
                </w:tcPr>
                <w:p w14:paraId="481DEF1A">
                  <w:pPr>
                    <w:jc w:val="center"/>
                    <w:textAlignment w:val="bottom"/>
                    <w:rPr>
                      <w:rFonts w:cstheme="minorHAnsi"/>
                      <w:bCs/>
                      <w:color w:val="0070C0"/>
                    </w:rPr>
                  </w:pPr>
                  <w:r>
                    <w:rPr>
                      <w:rFonts w:cstheme="minorHAnsi"/>
                      <w:bCs/>
                      <w:color w:val="FF0000"/>
                    </w:rPr>
                    <w:t>78</w:t>
                  </w:r>
                </w:p>
              </w:tc>
            </w:tr>
          </w:tbl>
          <w:p w14:paraId="6A50929B">
            <w:pPr>
              <w:spacing w:after="0" w:line="276" w:lineRule="auto"/>
              <w:ind w:left="360"/>
              <w:jc w:val="both"/>
              <w:rPr>
                <w:rFonts w:cstheme="minorHAnsi"/>
                <w:iCs/>
                <w:color w:val="0070C0"/>
              </w:rPr>
            </w:pPr>
          </w:p>
          <w:tbl>
            <w:tblPr>
              <w:tblStyle w:val="6"/>
              <w:tblW w:w="9772" w:type="dxa"/>
              <w:tblInd w:w="175" w:type="dxa"/>
              <w:tblLayout w:type="fixed"/>
              <w:tblCellMar>
                <w:top w:w="0" w:type="dxa"/>
                <w:left w:w="108" w:type="dxa"/>
                <w:bottom w:w="0" w:type="dxa"/>
                <w:right w:w="108" w:type="dxa"/>
              </w:tblCellMar>
            </w:tblPr>
            <w:tblGrid>
              <w:gridCol w:w="1624"/>
              <w:gridCol w:w="1211"/>
              <w:gridCol w:w="1134"/>
              <w:gridCol w:w="1134"/>
              <w:gridCol w:w="1560"/>
              <w:gridCol w:w="1417"/>
              <w:gridCol w:w="1692"/>
            </w:tblGrid>
            <w:tr w14:paraId="094AA235">
              <w:tblPrEx>
                <w:tblCellMar>
                  <w:top w:w="0" w:type="dxa"/>
                  <w:left w:w="108" w:type="dxa"/>
                  <w:bottom w:w="0" w:type="dxa"/>
                  <w:right w:w="108" w:type="dxa"/>
                </w:tblCellMar>
              </w:tblPrEx>
              <w:trPr>
                <w:trHeight w:val="200" w:hRule="atLeast"/>
              </w:trPr>
              <w:tc>
                <w:tcPr>
                  <w:tcW w:w="9772" w:type="dxa"/>
                  <w:gridSpan w:val="7"/>
                  <w:tcBorders>
                    <w:top w:val="single" w:color="auto" w:sz="4" w:space="0"/>
                    <w:left w:val="single" w:color="auto" w:sz="4" w:space="0"/>
                    <w:right w:val="single" w:color="auto" w:sz="4" w:space="0"/>
                  </w:tcBorders>
                  <w:shd w:val="clear" w:color="auto" w:fill="auto"/>
                  <w:noWrap/>
                  <w:vAlign w:val="bottom"/>
                </w:tcPr>
                <w:p w14:paraId="2823BA03">
                  <w:pPr>
                    <w:spacing w:after="0" w:line="276" w:lineRule="auto"/>
                    <w:jc w:val="both"/>
                    <w:rPr>
                      <w:rFonts w:cstheme="minorHAnsi"/>
                      <w:color w:val="FF0000"/>
                    </w:rPr>
                  </w:pPr>
                  <w:r>
                    <w:rPr>
                      <w:rFonts w:cstheme="minorHAnsi"/>
                      <w:color w:val="FF0000"/>
                    </w:rPr>
                    <w:t>Students Attendance Percentage of</w:t>
                  </w:r>
                  <w:r>
                    <w:rPr>
                      <w:rFonts w:cstheme="minorHAnsi"/>
                      <w:i/>
                      <w:color w:val="FF0000"/>
                    </w:rPr>
                    <w:t xml:space="preserve"> </w:t>
                  </w:r>
                  <w:r>
                    <w:rPr>
                      <w:rFonts w:cstheme="minorHAnsi"/>
                      <w:iCs/>
                      <w:color w:val="FF0000"/>
                    </w:rPr>
                    <w:t xml:space="preserve"> GGHSS#14</w:t>
                  </w:r>
                </w:p>
                <w:p w14:paraId="46DDC926">
                  <w:pPr>
                    <w:spacing w:after="0" w:line="276" w:lineRule="auto"/>
                    <w:jc w:val="both"/>
                    <w:rPr>
                      <w:rFonts w:cstheme="minorHAnsi"/>
                      <w:b/>
                      <w:bCs/>
                    </w:rPr>
                  </w:pPr>
                  <w:r>
                    <w:rPr>
                      <w:rFonts w:cstheme="minorHAnsi"/>
                      <w:color w:val="FF0000"/>
                    </w:rPr>
                    <w:t>Disaggregated by Gender &amp; Grade</w:t>
                  </w:r>
                </w:p>
              </w:tc>
            </w:tr>
            <w:tr w14:paraId="5BA6A85B">
              <w:tblPrEx>
                <w:tblCellMar>
                  <w:top w:w="0" w:type="dxa"/>
                  <w:left w:w="108" w:type="dxa"/>
                  <w:bottom w:w="0" w:type="dxa"/>
                  <w:right w:w="108" w:type="dxa"/>
                </w:tblCellMar>
              </w:tblPrEx>
              <w:trPr>
                <w:trHeight w:val="402" w:hRule="atLeast"/>
              </w:trPr>
              <w:tc>
                <w:tcPr>
                  <w:tcW w:w="1624" w:type="dxa"/>
                  <w:vMerge w:val="restart"/>
                  <w:tcBorders>
                    <w:left w:val="single" w:color="auto" w:sz="4" w:space="0"/>
                    <w:right w:val="single" w:color="auto" w:sz="4" w:space="0"/>
                  </w:tcBorders>
                  <w:shd w:val="clear" w:color="auto" w:fill="auto"/>
                  <w:noWrap/>
                  <w:vAlign w:val="center"/>
                </w:tcPr>
                <w:p w14:paraId="7CA8F1E1">
                  <w:pPr>
                    <w:spacing w:after="0" w:line="276" w:lineRule="auto"/>
                    <w:jc w:val="center"/>
                    <w:rPr>
                      <w:rFonts w:cstheme="minorHAnsi"/>
                      <w:b/>
                    </w:rPr>
                  </w:pPr>
                  <w:r>
                    <w:rPr>
                      <w:rFonts w:cstheme="minorHAnsi"/>
                      <w:b/>
                    </w:rPr>
                    <w:t>Grade</w:t>
                  </w:r>
                </w:p>
              </w:tc>
              <w:tc>
                <w:tcPr>
                  <w:tcW w:w="2345" w:type="dxa"/>
                  <w:gridSpan w:val="2"/>
                  <w:tcBorders>
                    <w:left w:val="nil"/>
                    <w:bottom w:val="single" w:color="auto" w:sz="4" w:space="0"/>
                    <w:right w:val="single" w:color="auto" w:sz="4" w:space="0"/>
                  </w:tcBorders>
                  <w:shd w:val="clear" w:color="auto" w:fill="FFFFFF" w:themeFill="background1"/>
                  <w:vAlign w:val="center"/>
                </w:tcPr>
                <w:p w14:paraId="7E8806B7">
                  <w:pPr>
                    <w:spacing w:after="0" w:line="276" w:lineRule="auto"/>
                    <w:jc w:val="center"/>
                    <w:rPr>
                      <w:rFonts w:hint="default" w:cstheme="minorHAnsi"/>
                      <w:b/>
                      <w:lang w:val="en-US"/>
                    </w:rPr>
                  </w:pPr>
                  <w:r>
                    <w:rPr>
                      <w:rFonts w:cstheme="minorHAnsi"/>
                      <w:b/>
                    </w:rPr>
                    <w:t xml:space="preserve">Month # </w:t>
                  </w:r>
                  <w:r>
                    <w:rPr>
                      <w:rFonts w:hint="default" w:cstheme="minorHAnsi"/>
                      <w:b/>
                      <w:lang w:val="en-US"/>
                    </w:rPr>
                    <w:t>MAR</w:t>
                  </w:r>
                </w:p>
              </w:tc>
              <w:tc>
                <w:tcPr>
                  <w:tcW w:w="2694" w:type="dxa"/>
                  <w:gridSpan w:val="2"/>
                  <w:tcBorders>
                    <w:left w:val="nil"/>
                    <w:bottom w:val="single" w:color="auto" w:sz="4" w:space="0"/>
                    <w:right w:val="single" w:color="auto" w:sz="4" w:space="0"/>
                  </w:tcBorders>
                  <w:shd w:val="clear" w:color="auto" w:fill="FFFFFF" w:themeFill="background1"/>
                  <w:noWrap/>
                  <w:vAlign w:val="center"/>
                </w:tcPr>
                <w:p w14:paraId="79CE496D">
                  <w:pPr>
                    <w:spacing w:after="0" w:line="276" w:lineRule="auto"/>
                    <w:jc w:val="center"/>
                    <w:rPr>
                      <w:rFonts w:hint="default" w:cstheme="minorHAnsi"/>
                      <w:b/>
                      <w:lang w:val="en-US"/>
                    </w:rPr>
                  </w:pPr>
                  <w:r>
                    <w:rPr>
                      <w:rFonts w:cstheme="minorHAnsi"/>
                      <w:b/>
                    </w:rPr>
                    <w:t>Month #</w:t>
                  </w:r>
                  <w:r>
                    <w:rPr>
                      <w:rFonts w:hint="default" w:cstheme="minorHAnsi"/>
                      <w:b/>
                      <w:lang w:val="en-US"/>
                    </w:rPr>
                    <w:t>APR</w:t>
                  </w:r>
                </w:p>
              </w:tc>
              <w:tc>
                <w:tcPr>
                  <w:tcW w:w="3109" w:type="dxa"/>
                  <w:gridSpan w:val="2"/>
                  <w:tcBorders>
                    <w:left w:val="nil"/>
                    <w:bottom w:val="single" w:color="auto" w:sz="4" w:space="0"/>
                    <w:right w:val="single" w:color="auto" w:sz="4" w:space="0"/>
                  </w:tcBorders>
                  <w:shd w:val="clear" w:color="auto" w:fill="FFFFFF" w:themeFill="background1"/>
                  <w:vAlign w:val="center"/>
                </w:tcPr>
                <w:p w14:paraId="2BDBDA78">
                  <w:pPr>
                    <w:spacing w:after="0" w:line="276" w:lineRule="auto"/>
                    <w:ind w:firstLine="550" w:firstLineChars="250"/>
                    <w:jc w:val="both"/>
                    <w:rPr>
                      <w:rFonts w:hint="default" w:cstheme="minorHAnsi"/>
                      <w:b/>
                      <w:lang w:val="en-US"/>
                    </w:rPr>
                  </w:pPr>
                  <w:r>
                    <w:rPr>
                      <w:rFonts w:cstheme="minorHAnsi"/>
                      <w:b/>
                    </w:rPr>
                    <w:t>Month #</w:t>
                  </w:r>
                  <w:r>
                    <w:rPr>
                      <w:rFonts w:hint="default" w:cstheme="minorHAnsi"/>
                      <w:b/>
                      <w:lang w:val="en-US"/>
                    </w:rPr>
                    <w:t>MAY</w:t>
                  </w:r>
                </w:p>
              </w:tc>
            </w:tr>
            <w:tr w14:paraId="3D363899">
              <w:tblPrEx>
                <w:tblCellMar>
                  <w:top w:w="0" w:type="dxa"/>
                  <w:left w:w="108" w:type="dxa"/>
                  <w:bottom w:w="0" w:type="dxa"/>
                  <w:right w:w="108" w:type="dxa"/>
                </w:tblCellMar>
              </w:tblPrEx>
              <w:trPr>
                <w:trHeight w:val="200" w:hRule="atLeast"/>
              </w:trPr>
              <w:tc>
                <w:tcPr>
                  <w:tcW w:w="1624" w:type="dxa"/>
                  <w:vMerge w:val="continue"/>
                  <w:tcBorders>
                    <w:left w:val="single" w:color="auto" w:sz="4" w:space="0"/>
                    <w:bottom w:val="single" w:color="auto" w:sz="4" w:space="0"/>
                    <w:right w:val="single" w:color="auto" w:sz="4" w:space="0"/>
                  </w:tcBorders>
                  <w:shd w:val="clear" w:color="auto" w:fill="auto"/>
                  <w:noWrap/>
                  <w:vAlign w:val="bottom"/>
                </w:tcPr>
                <w:p w14:paraId="2760623C">
                  <w:pPr>
                    <w:spacing w:after="0" w:line="276" w:lineRule="auto"/>
                    <w:jc w:val="both"/>
                    <w:rPr>
                      <w:rFonts w:cstheme="minorHAnsi"/>
                      <w:bCs/>
                    </w:rPr>
                  </w:pPr>
                </w:p>
              </w:tc>
              <w:tc>
                <w:tcPr>
                  <w:tcW w:w="1211" w:type="dxa"/>
                  <w:tcBorders>
                    <w:top w:val="nil"/>
                    <w:left w:val="nil"/>
                    <w:bottom w:val="single" w:color="auto" w:sz="4" w:space="0"/>
                    <w:right w:val="single" w:color="auto" w:sz="4" w:space="0"/>
                  </w:tcBorders>
                  <w:shd w:val="clear" w:color="auto" w:fill="FFFF00"/>
                  <w:noWrap/>
                  <w:vAlign w:val="bottom"/>
                </w:tcPr>
                <w:p w14:paraId="2F0C7CDF">
                  <w:pPr>
                    <w:spacing w:after="0" w:line="276" w:lineRule="auto"/>
                    <w:jc w:val="center"/>
                    <w:rPr>
                      <w:rFonts w:cstheme="minorHAnsi"/>
                      <w:bCs/>
                    </w:rPr>
                  </w:pPr>
                  <w:r>
                    <w:rPr>
                      <w:rFonts w:cstheme="minorHAnsi"/>
                      <w:bCs/>
                    </w:rPr>
                    <w:t>Girls</w:t>
                  </w:r>
                </w:p>
              </w:tc>
              <w:tc>
                <w:tcPr>
                  <w:tcW w:w="1134" w:type="dxa"/>
                  <w:tcBorders>
                    <w:top w:val="nil"/>
                    <w:left w:val="nil"/>
                    <w:bottom w:val="single" w:color="auto" w:sz="4" w:space="0"/>
                    <w:right w:val="single" w:color="auto" w:sz="4" w:space="0"/>
                  </w:tcBorders>
                  <w:shd w:val="clear" w:color="auto" w:fill="FFFF00"/>
                  <w:vAlign w:val="bottom"/>
                </w:tcPr>
                <w:p w14:paraId="0C1F57D1">
                  <w:pPr>
                    <w:spacing w:after="0" w:line="276" w:lineRule="auto"/>
                    <w:jc w:val="center"/>
                    <w:rPr>
                      <w:rFonts w:cstheme="minorHAnsi"/>
                      <w:bCs/>
                    </w:rPr>
                  </w:pPr>
                  <w:r>
                    <w:rPr>
                      <w:rFonts w:cstheme="minorHAnsi"/>
                      <w:bCs/>
                    </w:rPr>
                    <w:t>Boys</w:t>
                  </w:r>
                </w:p>
              </w:tc>
              <w:tc>
                <w:tcPr>
                  <w:tcW w:w="1134" w:type="dxa"/>
                  <w:tcBorders>
                    <w:top w:val="nil"/>
                    <w:left w:val="nil"/>
                    <w:bottom w:val="single" w:color="auto" w:sz="4" w:space="0"/>
                    <w:right w:val="single" w:color="auto" w:sz="4" w:space="0"/>
                  </w:tcBorders>
                  <w:shd w:val="clear" w:color="auto" w:fill="FFFF00"/>
                  <w:noWrap/>
                  <w:vAlign w:val="bottom"/>
                </w:tcPr>
                <w:p w14:paraId="00A8772F">
                  <w:pPr>
                    <w:spacing w:after="0" w:line="276" w:lineRule="auto"/>
                    <w:jc w:val="center"/>
                    <w:rPr>
                      <w:rFonts w:cstheme="minorHAnsi"/>
                      <w:bCs/>
                    </w:rPr>
                  </w:pPr>
                  <w:r>
                    <w:rPr>
                      <w:rFonts w:cstheme="minorHAnsi"/>
                      <w:bCs/>
                    </w:rPr>
                    <w:t>Girls</w:t>
                  </w:r>
                </w:p>
              </w:tc>
              <w:tc>
                <w:tcPr>
                  <w:tcW w:w="1560" w:type="dxa"/>
                  <w:tcBorders>
                    <w:top w:val="nil"/>
                    <w:left w:val="nil"/>
                    <w:bottom w:val="single" w:color="auto" w:sz="4" w:space="0"/>
                    <w:right w:val="single" w:color="auto" w:sz="4" w:space="0"/>
                  </w:tcBorders>
                  <w:shd w:val="clear" w:color="auto" w:fill="FFFF00"/>
                  <w:vAlign w:val="bottom"/>
                </w:tcPr>
                <w:p w14:paraId="4BCF8C52">
                  <w:pPr>
                    <w:spacing w:after="0" w:line="276" w:lineRule="auto"/>
                    <w:jc w:val="center"/>
                    <w:rPr>
                      <w:rFonts w:cstheme="minorHAnsi"/>
                      <w:bCs/>
                    </w:rPr>
                  </w:pPr>
                  <w:r>
                    <w:rPr>
                      <w:rFonts w:cstheme="minorHAnsi"/>
                      <w:bCs/>
                    </w:rPr>
                    <w:t>Boys</w:t>
                  </w:r>
                </w:p>
              </w:tc>
              <w:tc>
                <w:tcPr>
                  <w:tcW w:w="1417" w:type="dxa"/>
                  <w:tcBorders>
                    <w:top w:val="nil"/>
                    <w:left w:val="nil"/>
                    <w:bottom w:val="single" w:color="auto" w:sz="4" w:space="0"/>
                    <w:right w:val="single" w:color="auto" w:sz="4" w:space="0"/>
                  </w:tcBorders>
                  <w:shd w:val="clear" w:color="auto" w:fill="FFFF00"/>
                  <w:noWrap/>
                  <w:vAlign w:val="bottom"/>
                </w:tcPr>
                <w:p w14:paraId="48854A6B">
                  <w:pPr>
                    <w:spacing w:after="0" w:line="276" w:lineRule="auto"/>
                    <w:jc w:val="center"/>
                    <w:rPr>
                      <w:rFonts w:cstheme="minorHAnsi"/>
                      <w:bCs/>
                    </w:rPr>
                  </w:pPr>
                  <w:r>
                    <w:rPr>
                      <w:rFonts w:cstheme="minorHAnsi"/>
                      <w:bCs/>
                    </w:rPr>
                    <w:t>Girls</w:t>
                  </w:r>
                </w:p>
              </w:tc>
              <w:tc>
                <w:tcPr>
                  <w:tcW w:w="1692" w:type="dxa"/>
                  <w:tcBorders>
                    <w:top w:val="nil"/>
                    <w:left w:val="nil"/>
                    <w:bottom w:val="single" w:color="auto" w:sz="4" w:space="0"/>
                    <w:right w:val="single" w:color="auto" w:sz="4" w:space="0"/>
                  </w:tcBorders>
                  <w:shd w:val="clear" w:color="auto" w:fill="FFFF00"/>
                  <w:vAlign w:val="bottom"/>
                </w:tcPr>
                <w:p w14:paraId="28891B47">
                  <w:pPr>
                    <w:spacing w:after="0" w:line="276" w:lineRule="auto"/>
                    <w:jc w:val="center"/>
                    <w:rPr>
                      <w:rFonts w:cstheme="minorHAnsi"/>
                      <w:bCs/>
                    </w:rPr>
                  </w:pPr>
                  <w:r>
                    <w:rPr>
                      <w:rFonts w:cstheme="minorHAnsi"/>
                      <w:bCs/>
                    </w:rPr>
                    <w:t>Boys</w:t>
                  </w:r>
                </w:p>
              </w:tc>
            </w:tr>
            <w:tr w14:paraId="22E4C64F">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64DC77">
                  <w:pPr>
                    <w:jc w:val="center"/>
                    <w:textAlignment w:val="center"/>
                    <w:rPr>
                      <w:rFonts w:hint="default" w:ascii="Times New Roman" w:hAnsi="Times New Roman" w:cs="Times New Roman"/>
                      <w:b w:val="0"/>
                      <w:bCs w:val="0"/>
                      <w:i w:val="0"/>
                      <w:iCs w:val="0"/>
                      <w:color w:val="0070C0"/>
                    </w:rPr>
                  </w:pPr>
                  <w:r>
                    <w:rPr>
                      <w:rFonts w:ascii="Times New Roman" w:hAnsi="Times New Roman" w:cs="Times New Roman"/>
                      <w:color w:val="0070C0"/>
                    </w:rPr>
                    <w:t>VI</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37B7569">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60%</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6BF68C71">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63</w:t>
                  </w:r>
                </w:p>
              </w:tc>
              <w:tc>
                <w:tcPr>
                  <w:tcW w:w="2694" w:type="dxa"/>
                  <w:gridSpan w:val="2"/>
                  <w:vMerge w:val="restart"/>
                  <w:tcBorders>
                    <w:top w:val="single" w:color="auto" w:sz="4" w:space="0"/>
                    <w:left w:val="single" w:color="auto" w:sz="4" w:space="0"/>
                    <w:right w:val="single" w:color="auto" w:sz="4" w:space="0"/>
                  </w:tcBorders>
                  <w:shd w:val="clear" w:color="auto" w:fill="auto"/>
                  <w:noWrap/>
                  <w:vAlign w:val="bottom"/>
                </w:tcPr>
                <w:p w14:paraId="7F5DDDA4">
                  <w:pPr>
                    <w:spacing w:after="0" w:line="276" w:lineRule="auto"/>
                    <w:jc w:val="both"/>
                    <w:rPr>
                      <w:rFonts w:hint="default" w:ascii="Cambria Math" w:hAnsi="Cambria Math" w:cs="Times New Roman"/>
                      <w:b w:val="0"/>
                      <w:bCs w:val="0"/>
                      <w:i w:val="0"/>
                      <w:iCs w:val="0"/>
                      <w:color w:val="0070C0"/>
                      <w:oMath/>
                    </w:rPr>
                  </w:pPr>
                  <w:r>
                    <w:rPr>
                      <w:rFonts w:ascii="SimSun" w:hAnsi="SimSun" w:eastAsia="SimSun" w:cs="SimSun"/>
                      <w:color w:val="FF0000"/>
                      <w:kern w:val="0"/>
                      <w:sz w:val="24"/>
                      <w:szCs w:val="24"/>
                      <w:lang w:val="en-US" w:eastAsia="zh-CN" w:bidi="ar"/>
                    </w:rPr>
                    <w:t>Classes were canceled because of the HSSC Examination center</w:t>
                  </w: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300051E">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80</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1072F4FD">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77</w:t>
                  </w:r>
                </w:p>
              </w:tc>
            </w:tr>
            <w:tr w14:paraId="0AF5D0DC">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C362D7">
                  <w:pPr>
                    <w:jc w:val="center"/>
                    <w:textAlignment w:val="center"/>
                    <w:rPr>
                      <w:rFonts w:hint="default" w:ascii="Times New Roman" w:hAnsi="Times New Roman" w:cs="Times New Roman"/>
                      <w:b w:val="0"/>
                      <w:bCs w:val="0"/>
                      <w:i w:val="0"/>
                      <w:iCs w:val="0"/>
                      <w:color w:val="0070C0"/>
                    </w:rPr>
                  </w:pPr>
                  <w:r>
                    <w:rPr>
                      <w:rFonts w:ascii="Times New Roman" w:hAnsi="Times New Roman" w:cs="Times New Roman"/>
                      <w:color w:val="0070C0"/>
                    </w:rPr>
                    <w:t>VII</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9CBE0A2">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62</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631E7890">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55</w:t>
                  </w:r>
                </w:p>
              </w:tc>
              <w:tc>
                <w:tcPr>
                  <w:tcW w:w="2694" w:type="dxa"/>
                  <w:gridSpan w:val="2"/>
                  <w:vMerge w:val="continue"/>
                  <w:tcBorders>
                    <w:left w:val="single" w:color="auto" w:sz="4" w:space="0"/>
                    <w:right w:val="single" w:color="auto" w:sz="4" w:space="0"/>
                  </w:tcBorders>
                  <w:shd w:val="clear" w:color="auto" w:fill="auto"/>
                  <w:noWrap/>
                  <w:vAlign w:val="bottom"/>
                </w:tcPr>
                <w:p w14:paraId="05361800">
                  <w:pPr>
                    <w:spacing w:after="0" w:line="276" w:lineRule="auto"/>
                    <w:jc w:val="center"/>
                    <w:rPr>
                      <w:rFonts w:hint="default" w:ascii="Cambria Math" w:hAnsi="Cambria Math" w:cs="Times New Roman"/>
                      <w:b w:val="0"/>
                      <w:bCs w:val="0"/>
                      <w:i w:val="0"/>
                      <w:iCs w:val="0"/>
                      <w:color w:val="0070C0"/>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B86E4B9">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83</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409E71EF">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80</w:t>
                  </w:r>
                </w:p>
              </w:tc>
            </w:tr>
            <w:tr w14:paraId="04AC249B">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26A6E8">
                  <w:pPr>
                    <w:jc w:val="center"/>
                    <w:textAlignment w:val="center"/>
                    <w:rPr>
                      <w:rFonts w:hint="default" w:ascii="Times New Roman" w:hAnsi="Times New Roman" w:cs="Times New Roman"/>
                      <w:b w:val="0"/>
                      <w:bCs w:val="0"/>
                      <w:i w:val="0"/>
                      <w:iCs w:val="0"/>
                      <w:color w:val="0070C0"/>
                    </w:rPr>
                  </w:pPr>
                  <w:r>
                    <w:rPr>
                      <w:rFonts w:ascii="Times New Roman" w:hAnsi="Times New Roman" w:cs="Times New Roman"/>
                      <w:color w:val="0070C0"/>
                    </w:rPr>
                    <w:t>VIII</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91F9E7">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63</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7111F811">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27</w:t>
                  </w:r>
                </w:p>
              </w:tc>
              <w:tc>
                <w:tcPr>
                  <w:tcW w:w="2694" w:type="dxa"/>
                  <w:gridSpan w:val="2"/>
                  <w:vMerge w:val="continue"/>
                  <w:tcBorders>
                    <w:left w:val="single" w:color="auto" w:sz="4" w:space="0"/>
                    <w:right w:val="single" w:color="auto" w:sz="4" w:space="0"/>
                  </w:tcBorders>
                  <w:shd w:val="clear" w:color="auto" w:fill="auto"/>
                  <w:noWrap/>
                  <w:vAlign w:val="bottom"/>
                </w:tcPr>
                <w:p w14:paraId="28D69FA4">
                  <w:pPr>
                    <w:spacing w:after="0" w:line="276" w:lineRule="auto"/>
                    <w:jc w:val="center"/>
                    <w:rPr>
                      <w:rFonts w:hint="default" w:ascii="Cambria Math" w:hAnsi="Cambria Math" w:cs="Times New Roman"/>
                      <w:b w:val="0"/>
                      <w:bCs w:val="0"/>
                      <w:i w:val="0"/>
                      <w:iCs w:val="0"/>
                      <w:color w:val="0070C0"/>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0D58BC3">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70</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2D2ED9E6">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72</w:t>
                  </w:r>
                </w:p>
              </w:tc>
            </w:tr>
            <w:tr w14:paraId="372F73F3">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24619B">
                  <w:pPr>
                    <w:jc w:val="center"/>
                    <w:textAlignment w:val="center"/>
                    <w:rPr>
                      <w:rFonts w:hint="default" w:ascii="Times New Roman" w:hAnsi="Times New Roman" w:cs="Times New Roman"/>
                      <w:b w:val="0"/>
                      <w:bCs w:val="0"/>
                      <w:i w:val="0"/>
                      <w:iCs w:val="0"/>
                      <w:color w:val="0070C0"/>
                    </w:rPr>
                  </w:pPr>
                  <w:r>
                    <w:rPr>
                      <w:rFonts w:ascii="Times New Roman" w:hAnsi="Times New Roman" w:cs="Times New Roman"/>
                      <w:color w:val="0070C0"/>
                    </w:rPr>
                    <w:t>IX</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1933C74">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65</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305A10DD">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29</w:t>
                  </w:r>
                </w:p>
              </w:tc>
              <w:tc>
                <w:tcPr>
                  <w:tcW w:w="2694" w:type="dxa"/>
                  <w:gridSpan w:val="2"/>
                  <w:vMerge w:val="continue"/>
                  <w:tcBorders>
                    <w:left w:val="single" w:color="auto" w:sz="4" w:space="0"/>
                    <w:right w:val="single" w:color="auto" w:sz="4" w:space="0"/>
                  </w:tcBorders>
                  <w:shd w:val="clear" w:color="auto" w:fill="auto"/>
                  <w:noWrap/>
                  <w:vAlign w:val="bottom"/>
                </w:tcPr>
                <w:p w14:paraId="72290BD2">
                  <w:pPr>
                    <w:spacing w:after="0" w:line="276" w:lineRule="auto"/>
                    <w:jc w:val="center"/>
                    <w:rPr>
                      <w:rFonts w:hint="default" w:ascii="Cambria Math" w:hAnsi="Cambria Math" w:cs="Times New Roman"/>
                      <w:b w:val="0"/>
                      <w:bCs w:val="0"/>
                      <w:i w:val="0"/>
                      <w:iCs w:val="0"/>
                      <w:color w:val="0070C0"/>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5FFFF3E">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57</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65FE5DA8">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69</w:t>
                  </w:r>
                </w:p>
              </w:tc>
            </w:tr>
            <w:tr w14:paraId="2B3A1027">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CB89D9">
                  <w:pPr>
                    <w:jc w:val="center"/>
                    <w:textAlignment w:val="center"/>
                    <w:rPr>
                      <w:rFonts w:hint="default" w:ascii="Times New Roman" w:hAnsi="Times New Roman" w:cs="Times New Roman"/>
                      <w:b w:val="0"/>
                      <w:bCs w:val="0"/>
                      <w:i w:val="0"/>
                      <w:iCs w:val="0"/>
                      <w:color w:val="0070C0"/>
                    </w:rPr>
                  </w:pPr>
                  <w:r>
                    <w:rPr>
                      <w:rFonts w:ascii="Times New Roman" w:hAnsi="Times New Roman" w:cs="Times New Roman"/>
                      <w:color w:val="0070C0"/>
                    </w:rPr>
                    <w:t>X</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21F372">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78</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3DFBCCC8">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20</w:t>
                  </w:r>
                </w:p>
              </w:tc>
              <w:tc>
                <w:tcPr>
                  <w:tcW w:w="2694" w:type="dxa"/>
                  <w:gridSpan w:val="2"/>
                  <w:vMerge w:val="continue"/>
                  <w:tcBorders>
                    <w:left w:val="single" w:color="auto" w:sz="4" w:space="0"/>
                    <w:right w:val="single" w:color="auto" w:sz="4" w:space="0"/>
                  </w:tcBorders>
                  <w:shd w:val="clear" w:color="auto" w:fill="auto"/>
                  <w:noWrap/>
                  <w:vAlign w:val="bottom"/>
                </w:tcPr>
                <w:p w14:paraId="3D7B8DA4">
                  <w:pPr>
                    <w:spacing w:after="0" w:line="276" w:lineRule="auto"/>
                    <w:jc w:val="center"/>
                    <w:rPr>
                      <w:rFonts w:hint="default" w:ascii="Cambria Math" w:hAnsi="Cambria Math" w:cs="Times New Roman"/>
                      <w:b w:val="0"/>
                      <w:bCs w:val="0"/>
                      <w:i w:val="0"/>
                      <w:iCs w:val="0"/>
                      <w:color w:val="0070C0"/>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E564BC4">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70</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5E084FA5">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45</w:t>
                  </w:r>
                </w:p>
              </w:tc>
            </w:tr>
            <w:tr w14:paraId="59889B83">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E29301">
                  <w:pPr>
                    <w:jc w:val="center"/>
                    <w:textAlignment w:val="center"/>
                    <w:rPr>
                      <w:rFonts w:hint="default" w:ascii="Times New Roman" w:hAnsi="Times New Roman" w:cs="Times New Roman"/>
                      <w:b w:val="0"/>
                      <w:bCs w:val="0"/>
                      <w:i w:val="0"/>
                      <w:iCs w:val="0"/>
                      <w:color w:val="0070C0"/>
                    </w:rPr>
                  </w:pPr>
                  <w:r>
                    <w:rPr>
                      <w:rFonts w:ascii="Times New Roman" w:hAnsi="Times New Roman" w:cs="Times New Roman"/>
                      <w:color w:val="0070C0"/>
                    </w:rPr>
                    <w:t>XI</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DC3474C">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40</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3C6B35BA">
                  <w:pPr>
                    <w:spacing w:after="0" w:line="276" w:lineRule="auto"/>
                    <w:jc w:val="center"/>
                    <w:rPr>
                      <w:rFonts w:hint="default" w:ascii="Cambria Math" w:hAnsi="Cambria Math" w:cs="Times New Roman"/>
                      <w:b w:val="0"/>
                      <w:bCs w:val="0"/>
                      <w:i w:val="0"/>
                      <w:iCs w:val="0"/>
                      <w:color w:val="0070C0"/>
                      <w:lang w:val="en-US"/>
                      <w:oMath/>
                    </w:rPr>
                  </w:pPr>
                  <w:r>
                    <w:rPr>
                      <w:rFonts w:ascii="Times New Roman" w:hAnsi="Times New Roman" w:cs="Times New Roman" w:eastAsiaTheme="minorEastAsia"/>
                      <w:color w:val="0070C0"/>
                    </w:rPr>
                    <w:t>..</w:t>
                  </w:r>
                </w:p>
              </w:tc>
              <w:tc>
                <w:tcPr>
                  <w:tcW w:w="2694" w:type="dxa"/>
                  <w:gridSpan w:val="2"/>
                  <w:vMerge w:val="continue"/>
                  <w:tcBorders>
                    <w:left w:val="single" w:color="auto" w:sz="4" w:space="0"/>
                    <w:right w:val="single" w:color="auto" w:sz="4" w:space="0"/>
                  </w:tcBorders>
                  <w:shd w:val="clear" w:color="auto" w:fill="auto"/>
                  <w:noWrap/>
                  <w:vAlign w:val="bottom"/>
                </w:tcPr>
                <w:p w14:paraId="6C9AF368">
                  <w:pPr>
                    <w:spacing w:after="0" w:line="276" w:lineRule="auto"/>
                    <w:jc w:val="center"/>
                    <w:rPr>
                      <w:rFonts w:hint="default" w:ascii="Cambria Math" w:hAnsi="Cambria Math" w:cs="Times New Roman"/>
                      <w:b w:val="0"/>
                      <w:bCs w:val="0"/>
                      <w:i w:val="0"/>
                      <w:iCs w:val="0"/>
                      <w:color w:val="0070C0"/>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4FEBE1D">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30</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2A6AF714">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w:t>
                  </w:r>
                </w:p>
              </w:tc>
            </w:tr>
            <w:tr w14:paraId="4DD008CB">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62773D3">
                  <w:pPr>
                    <w:jc w:val="center"/>
                    <w:textAlignment w:val="bottom"/>
                    <w:rPr>
                      <w:rFonts w:hint="default" w:ascii="Times New Roman" w:hAnsi="Times New Roman" w:cs="Times New Roman"/>
                      <w:b w:val="0"/>
                      <w:bCs w:val="0"/>
                      <w:i w:val="0"/>
                      <w:iCs w:val="0"/>
                      <w:color w:val="0070C0"/>
                    </w:rPr>
                  </w:pPr>
                  <w:r>
                    <w:rPr>
                      <w:rFonts w:ascii="Times New Roman" w:hAnsi="Times New Roman" w:cs="Times New Roman"/>
                      <w:color w:val="0070C0"/>
                    </w:rPr>
                    <w:t>XII</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ECDBB2D">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9</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5C9D905C">
                  <w:pPr>
                    <w:spacing w:after="0" w:line="276" w:lineRule="auto"/>
                    <w:jc w:val="center"/>
                    <w:rPr>
                      <w:rFonts w:hint="default" w:ascii="Cambria Math" w:hAnsi="Cambria Math" w:cs="Times New Roman"/>
                      <w:b w:val="0"/>
                      <w:bCs w:val="0"/>
                      <w:i w:val="0"/>
                      <w:iCs w:val="0"/>
                      <w:color w:val="0070C0"/>
                      <w:lang w:val="en-US"/>
                      <w:oMath/>
                    </w:rPr>
                  </w:pPr>
                  <w:r>
                    <w:rPr>
                      <w:rFonts w:ascii="Times New Roman" w:hAnsi="Times New Roman" w:cs="Times New Roman" w:eastAsiaTheme="minorEastAsia"/>
                      <w:color w:val="0070C0"/>
                    </w:rPr>
                    <w:t>..</w:t>
                  </w:r>
                </w:p>
              </w:tc>
              <w:tc>
                <w:tcPr>
                  <w:tcW w:w="2694" w:type="dxa"/>
                  <w:gridSpan w:val="2"/>
                  <w:vMerge w:val="continue"/>
                  <w:tcBorders>
                    <w:left w:val="single" w:color="auto" w:sz="4" w:space="0"/>
                    <w:bottom w:val="single" w:color="auto" w:sz="4" w:space="0"/>
                    <w:right w:val="single" w:color="auto" w:sz="4" w:space="0"/>
                  </w:tcBorders>
                  <w:shd w:val="clear" w:color="auto" w:fill="auto"/>
                  <w:noWrap/>
                  <w:vAlign w:val="bottom"/>
                </w:tcPr>
                <w:p w14:paraId="55CB93FF">
                  <w:pPr>
                    <w:spacing w:after="0" w:line="276" w:lineRule="auto"/>
                    <w:jc w:val="center"/>
                    <w:rPr>
                      <w:rFonts w:hint="default" w:ascii="Cambria Math" w:hAnsi="Cambria Math" w:cs="Times New Roman"/>
                      <w:b w:val="0"/>
                      <w:bCs w:val="0"/>
                      <w:i w:val="0"/>
                      <w:iCs w:val="0"/>
                      <w:color w:val="0070C0"/>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93923E1">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6</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5154AD0A">
                  <w:pPr>
                    <w:spacing w:after="0" w:line="276" w:lineRule="auto"/>
                    <w:jc w:val="center"/>
                    <w:rPr>
                      <w:rFonts w:hint="default" w:ascii="Cambria Math" w:hAnsi="Cambria Math" w:cs="Times New Roman"/>
                      <w:b w:val="0"/>
                      <w:bCs w:val="0"/>
                      <w:i w:val="0"/>
                      <w:iCs w:val="0"/>
                      <w:color w:val="0070C0"/>
                      <w:oMath/>
                    </w:rPr>
                  </w:pPr>
                  <w:r>
                    <w:rPr>
                      <w:rFonts w:ascii="Times New Roman" w:hAnsi="Times New Roman" w:cs="Times New Roman" w:eastAsiaTheme="minorEastAsia"/>
                      <w:color w:val="0070C0"/>
                    </w:rPr>
                    <w:t>..</w:t>
                  </w:r>
                </w:p>
              </w:tc>
            </w:tr>
            <w:tr w14:paraId="6C21A88E">
              <w:tblPrEx>
                <w:tblCellMar>
                  <w:top w:w="0" w:type="dxa"/>
                  <w:left w:w="108" w:type="dxa"/>
                  <w:bottom w:w="0" w:type="dxa"/>
                  <w:right w:w="108" w:type="dxa"/>
                </w:tblCellMar>
              </w:tblPrEx>
              <w:trPr>
                <w:trHeight w:val="200" w:hRule="atLeast"/>
              </w:trPr>
              <w:tc>
                <w:tcPr>
                  <w:tcW w:w="162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4170B3C">
                  <w:pPr>
                    <w:jc w:val="center"/>
                    <w:textAlignment w:val="bottom"/>
                    <w:rPr>
                      <w:rFonts w:hint="default" w:ascii="Times New Roman" w:hAnsi="Times New Roman" w:cs="Times New Roman"/>
                      <w:b w:val="0"/>
                      <w:bCs w:val="0"/>
                      <w:i w:val="0"/>
                      <w:iCs w:val="0"/>
                      <w:color w:val="0070C0"/>
                      <w:lang w:val="en-US"/>
                    </w:rPr>
                  </w:pPr>
                  <w:r>
                    <w:rPr>
                      <w:rFonts w:ascii="Times New Roman" w:hAnsi="Times New Roman" w:cs="Times New Roman"/>
                      <w:color w:val="FF0000"/>
                    </w:rPr>
                    <w:t>Total</w:t>
                  </w:r>
                </w:p>
              </w:tc>
              <w:tc>
                <w:tcPr>
                  <w:tcW w:w="121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6C29D72">
                  <w:pPr>
                    <w:spacing w:after="0" w:line="276" w:lineRule="auto"/>
                    <w:jc w:val="center"/>
                    <w:rPr>
                      <w:rFonts w:hint="default" w:ascii="Times New Roman" w:hAnsi="Times New Roman" w:cs="Times New Roman"/>
                      <w:b w:val="0"/>
                      <w:bCs w:val="0"/>
                      <w:i w:val="0"/>
                      <w:iCs w:val="0"/>
                      <w:color w:val="0070C0"/>
                      <w:lang w:val="en-US"/>
                      <w:oMath/>
                    </w:rPr>
                  </w:pPr>
                  <w:r>
                    <w:rPr>
                      <w:rFonts w:ascii="Times New Roman" w:hAnsi="Times New Roman" w:cs="Times New Roman" w:eastAsiaTheme="minorEastAsia"/>
                      <w:color w:val="FF0000"/>
                    </w:rPr>
                    <w:t>53.8%</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14:paraId="68BE9010">
                  <w:pPr>
                    <w:spacing w:after="0" w:line="276" w:lineRule="auto"/>
                    <w:jc w:val="center"/>
                    <w:rPr>
                      <w:rFonts w:hint="default" w:ascii="Times New Roman" w:hAnsi="Times New Roman" w:cs="Times New Roman"/>
                      <w:b w:val="0"/>
                      <w:bCs w:val="0"/>
                      <w:i w:val="0"/>
                      <w:iCs w:val="0"/>
                      <w:color w:val="0070C0"/>
                      <w:lang w:val="en-US"/>
                      <w:oMath/>
                    </w:rPr>
                  </w:pPr>
                  <w:r>
                    <w:rPr>
                      <w:rFonts w:ascii="Times New Roman" w:hAnsi="Times New Roman" w:cs="Times New Roman" w:eastAsiaTheme="minorEastAsia"/>
                      <w:color w:val="FF0000"/>
                    </w:rPr>
                    <w:t>38.8</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0CF78B9">
                  <w:pPr>
                    <w:spacing w:after="0" w:line="276" w:lineRule="auto"/>
                    <w:jc w:val="center"/>
                    <w:rPr>
                      <w:rFonts w:hint="default" w:ascii="Times New Roman" w:hAnsi="Times New Roman" w:cs="Times New Roman"/>
                      <w:b w:val="0"/>
                      <w:bCs w:val="0"/>
                      <w:i w:val="0"/>
                      <w:iCs w:val="0"/>
                      <w:color w:val="0070C0"/>
                      <w:lang w:val="en-US"/>
                      <w:oMath/>
                    </w:rPr>
                  </w:pPr>
                </w:p>
              </w:tc>
              <w:tc>
                <w:tcPr>
                  <w:tcW w:w="1560" w:type="dxa"/>
                  <w:tcBorders>
                    <w:top w:val="single" w:color="auto" w:sz="4" w:space="0"/>
                    <w:left w:val="single" w:color="auto" w:sz="4" w:space="0"/>
                    <w:bottom w:val="single" w:color="auto" w:sz="4" w:space="0"/>
                    <w:right w:val="single" w:color="auto" w:sz="4" w:space="0"/>
                  </w:tcBorders>
                  <w:shd w:val="clear" w:color="auto" w:fill="auto"/>
                  <w:vAlign w:val="bottom"/>
                </w:tcPr>
                <w:p w14:paraId="714707B0">
                  <w:pPr>
                    <w:spacing w:after="0" w:line="276" w:lineRule="auto"/>
                    <w:jc w:val="center"/>
                    <w:rPr>
                      <w:rFonts w:hint="default" w:ascii="Times New Roman" w:hAnsi="Times New Roman" w:cs="Times New Roman"/>
                      <w:b w:val="0"/>
                      <w:bCs w:val="0"/>
                      <w:i w:val="0"/>
                      <w:iCs w:val="0"/>
                      <w:color w:val="0070C0"/>
                      <w:lang w:val="en-US"/>
                      <w:oMath/>
                    </w:rPr>
                  </w:pPr>
                </w:p>
              </w:tc>
              <w:tc>
                <w:tcPr>
                  <w:tcW w:w="141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6419F1C">
                  <w:pPr>
                    <w:spacing w:after="0" w:line="276" w:lineRule="auto"/>
                    <w:jc w:val="center"/>
                    <w:rPr>
                      <w:rFonts w:hint="default" w:ascii="Times New Roman" w:hAnsi="Times New Roman" w:cs="Times New Roman"/>
                      <w:b w:val="0"/>
                      <w:bCs w:val="0"/>
                      <w:i w:val="0"/>
                      <w:iCs w:val="0"/>
                      <w:color w:val="0070C0"/>
                      <w:lang w:val="en-US"/>
                      <w:oMath/>
                    </w:rPr>
                  </w:pPr>
                  <w:r>
                    <w:rPr>
                      <w:rFonts w:ascii="Times New Roman" w:hAnsi="Times New Roman" w:cs="Times New Roman" w:eastAsiaTheme="minorEastAsia"/>
                      <w:color w:val="FF0000"/>
                    </w:rPr>
                    <w:t>56.6</w:t>
                  </w:r>
                </w:p>
              </w:tc>
              <w:tc>
                <w:tcPr>
                  <w:tcW w:w="1692" w:type="dxa"/>
                  <w:tcBorders>
                    <w:top w:val="single" w:color="auto" w:sz="4" w:space="0"/>
                    <w:left w:val="single" w:color="auto" w:sz="4" w:space="0"/>
                    <w:bottom w:val="single" w:color="auto" w:sz="4" w:space="0"/>
                    <w:right w:val="single" w:color="auto" w:sz="4" w:space="0"/>
                  </w:tcBorders>
                  <w:shd w:val="clear" w:color="auto" w:fill="auto"/>
                  <w:vAlign w:val="bottom"/>
                </w:tcPr>
                <w:p w14:paraId="16B3D3CB">
                  <w:pPr>
                    <w:spacing w:after="0" w:line="276" w:lineRule="auto"/>
                    <w:jc w:val="center"/>
                    <w:rPr>
                      <w:rFonts w:hint="default" w:ascii="Times New Roman" w:hAnsi="Times New Roman" w:cs="Times New Roman"/>
                      <w:b w:val="0"/>
                      <w:bCs w:val="0"/>
                      <w:i w:val="0"/>
                      <w:iCs w:val="0"/>
                      <w:color w:val="0070C0"/>
                      <w:lang w:val="en-US"/>
                      <w:oMath/>
                    </w:rPr>
                  </w:pPr>
                  <w:r>
                    <w:rPr>
                      <w:rFonts w:ascii="Times New Roman" w:hAnsi="Times New Roman" w:cs="Times New Roman" w:eastAsiaTheme="minorEastAsia"/>
                      <w:color w:val="FF0000"/>
                    </w:rPr>
                    <w:t>68.6</w:t>
                  </w:r>
                </w:p>
              </w:tc>
            </w:tr>
          </w:tbl>
          <w:p w14:paraId="6273D998">
            <w:pPr>
              <w:spacing w:after="0" w:line="276" w:lineRule="auto"/>
              <w:jc w:val="both"/>
              <w:rPr>
                <w:rFonts w:cstheme="minorHAnsi"/>
                <w:b/>
                <w:color w:val="auto"/>
              </w:rPr>
            </w:pPr>
          </w:p>
          <w:p w14:paraId="53187606">
            <w:pPr>
              <w:spacing w:after="0" w:line="276" w:lineRule="auto"/>
              <w:jc w:val="both"/>
              <w:rPr>
                <w:rFonts w:hint="default" w:cstheme="minorHAnsi"/>
                <w:b/>
                <w:color w:val="00B050"/>
                <w:lang w:val="en-US"/>
              </w:rPr>
            </w:pPr>
            <w:r>
              <w:rPr>
                <w:rFonts w:hint="default" w:cstheme="minorHAnsi"/>
                <w:b/>
                <w:color w:val="00B050"/>
                <w:lang w:val="en-US"/>
              </w:rPr>
              <w:t>GGBHSS is running in two shifts where girls are coming in morning shift while boys are running in evening shift.</w:t>
            </w:r>
          </w:p>
          <w:p w14:paraId="20E13F1E">
            <w:pPr>
              <w:spacing w:after="0" w:line="276" w:lineRule="auto"/>
              <w:jc w:val="both"/>
              <w:rPr>
                <w:rFonts w:cstheme="minorHAnsi"/>
                <w:b/>
                <w:color w:val="FF0000"/>
              </w:rPr>
            </w:pPr>
          </w:p>
          <w:tbl>
            <w:tblPr>
              <w:tblStyle w:val="6"/>
              <w:tblW w:w="9772" w:type="dxa"/>
              <w:tblInd w:w="175" w:type="dxa"/>
              <w:tblLayout w:type="fixed"/>
              <w:tblCellMar>
                <w:top w:w="0" w:type="dxa"/>
                <w:left w:w="108" w:type="dxa"/>
                <w:bottom w:w="0" w:type="dxa"/>
                <w:right w:w="108" w:type="dxa"/>
              </w:tblCellMar>
            </w:tblPr>
            <w:tblGrid>
              <w:gridCol w:w="1620"/>
              <w:gridCol w:w="1027"/>
              <w:gridCol w:w="912"/>
              <w:gridCol w:w="1338"/>
              <w:gridCol w:w="945"/>
              <w:gridCol w:w="1549"/>
              <w:gridCol w:w="2381"/>
            </w:tblGrid>
            <w:tr w14:paraId="0A249239">
              <w:tblPrEx>
                <w:tblCellMar>
                  <w:top w:w="0" w:type="dxa"/>
                  <w:left w:w="108" w:type="dxa"/>
                  <w:bottom w:w="0" w:type="dxa"/>
                  <w:right w:w="108" w:type="dxa"/>
                </w:tblCellMar>
              </w:tblPrEx>
              <w:trPr>
                <w:trHeight w:val="202" w:hRule="atLeast"/>
              </w:trPr>
              <w:tc>
                <w:tcPr>
                  <w:tcW w:w="9772" w:type="dxa"/>
                  <w:gridSpan w:val="7"/>
                  <w:tcBorders>
                    <w:top w:val="single" w:color="auto" w:sz="4" w:space="0"/>
                    <w:left w:val="single" w:color="auto" w:sz="4" w:space="0"/>
                    <w:bottom w:val="single" w:color="auto" w:sz="4" w:space="0"/>
                    <w:right w:val="single" w:color="auto" w:sz="4" w:space="0"/>
                  </w:tcBorders>
                  <w:shd w:val="clear" w:color="auto" w:fill="auto"/>
                  <w:noWrap/>
                  <w:vAlign w:val="bottom"/>
                </w:tcPr>
                <w:p w14:paraId="6D90B7DD">
                  <w:pPr>
                    <w:spacing w:after="0" w:line="276" w:lineRule="auto"/>
                    <w:jc w:val="both"/>
                    <w:rPr>
                      <w:rFonts w:cstheme="minorHAnsi"/>
                      <w:color w:val="FF0000"/>
                    </w:rPr>
                  </w:pPr>
                  <w:r>
                    <w:rPr>
                      <w:rFonts w:cstheme="minorHAnsi"/>
                      <w:color w:val="FF0000"/>
                    </w:rPr>
                    <w:t xml:space="preserve">Students Attendance Percentage of </w:t>
                  </w:r>
                  <w:r>
                    <w:rPr>
                      <w:rFonts w:cstheme="minorHAnsi"/>
                      <w:iCs/>
                      <w:color w:val="FF0000"/>
                    </w:rPr>
                    <w:t xml:space="preserve"> GGSS#05</w:t>
                  </w:r>
                </w:p>
                <w:p w14:paraId="54566DB7">
                  <w:pPr>
                    <w:spacing w:after="0" w:line="276" w:lineRule="auto"/>
                    <w:jc w:val="both"/>
                    <w:rPr>
                      <w:rFonts w:cstheme="minorHAnsi"/>
                      <w:b/>
                      <w:bCs/>
                      <w:color w:val="FF0000"/>
                    </w:rPr>
                  </w:pPr>
                  <w:r>
                    <w:rPr>
                      <w:rFonts w:cstheme="minorHAnsi"/>
                      <w:color w:val="FF0000"/>
                    </w:rPr>
                    <w:t>Disaggregated by Gender &amp; Grade</w:t>
                  </w:r>
                </w:p>
              </w:tc>
            </w:tr>
            <w:tr w14:paraId="4236931A">
              <w:tblPrEx>
                <w:tblCellMar>
                  <w:top w:w="0" w:type="dxa"/>
                  <w:left w:w="108" w:type="dxa"/>
                  <w:bottom w:w="0" w:type="dxa"/>
                  <w:right w:w="108" w:type="dxa"/>
                </w:tblCellMar>
              </w:tblPrEx>
              <w:trPr>
                <w:trHeight w:val="407" w:hRule="atLeast"/>
              </w:trPr>
              <w:tc>
                <w:tcPr>
                  <w:tcW w:w="162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7FD4462">
                  <w:pPr>
                    <w:spacing w:after="0" w:line="276" w:lineRule="auto"/>
                    <w:jc w:val="center"/>
                    <w:rPr>
                      <w:rFonts w:cstheme="minorHAnsi"/>
                      <w:b/>
                    </w:rPr>
                  </w:pPr>
                  <w:r>
                    <w:rPr>
                      <w:rFonts w:cstheme="minorHAnsi"/>
                      <w:b/>
                    </w:rPr>
                    <w:t>Grade</w:t>
                  </w:r>
                </w:p>
              </w:tc>
              <w:tc>
                <w:tcPr>
                  <w:tcW w:w="1939"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814BCA">
                  <w:pPr>
                    <w:spacing w:after="0" w:line="276" w:lineRule="auto"/>
                    <w:jc w:val="center"/>
                    <w:rPr>
                      <w:rFonts w:cstheme="minorHAnsi"/>
                      <w:b/>
                    </w:rPr>
                  </w:pPr>
                  <w:r>
                    <w:rPr>
                      <w:rFonts w:cstheme="minorHAnsi"/>
                      <w:b/>
                    </w:rPr>
                    <w:t xml:space="preserve">Month # </w:t>
                  </w:r>
                  <w:r>
                    <w:rPr>
                      <w:rFonts w:hint="default" w:cstheme="minorHAnsi"/>
                      <w:b/>
                      <w:lang w:val="en-US"/>
                    </w:rPr>
                    <w:t>MAR</w:t>
                  </w:r>
                </w:p>
              </w:tc>
              <w:tc>
                <w:tcPr>
                  <w:tcW w:w="2283" w:type="dxa"/>
                  <w:gridSpan w:val="2"/>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43A9C64">
                  <w:pPr>
                    <w:spacing w:after="0" w:line="276" w:lineRule="auto"/>
                    <w:jc w:val="center"/>
                    <w:rPr>
                      <w:rFonts w:cstheme="minorHAnsi"/>
                      <w:b/>
                    </w:rPr>
                  </w:pPr>
                  <w:r>
                    <w:rPr>
                      <w:rFonts w:cstheme="minorHAnsi"/>
                      <w:b/>
                    </w:rPr>
                    <w:t>Month #</w:t>
                  </w:r>
                  <w:r>
                    <w:rPr>
                      <w:rFonts w:hint="default" w:cstheme="minorHAnsi"/>
                      <w:b/>
                      <w:lang w:val="en-US"/>
                    </w:rPr>
                    <w:t>APR</w:t>
                  </w:r>
                </w:p>
              </w:tc>
              <w:tc>
                <w:tcPr>
                  <w:tcW w:w="3930"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6DE5F4">
                  <w:pPr>
                    <w:spacing w:after="0" w:line="276" w:lineRule="auto"/>
                    <w:ind w:firstLine="550" w:firstLineChars="250"/>
                    <w:jc w:val="both"/>
                    <w:rPr>
                      <w:rFonts w:cstheme="minorHAnsi"/>
                      <w:b/>
                    </w:rPr>
                  </w:pPr>
                  <w:r>
                    <w:rPr>
                      <w:rFonts w:cstheme="minorHAnsi"/>
                      <w:b/>
                    </w:rPr>
                    <w:t>Month #</w:t>
                  </w:r>
                  <w:r>
                    <w:rPr>
                      <w:rFonts w:hint="default" w:cstheme="minorHAnsi"/>
                      <w:b/>
                      <w:lang w:val="en-US"/>
                    </w:rPr>
                    <w:t>MAY</w:t>
                  </w:r>
                </w:p>
              </w:tc>
            </w:tr>
            <w:tr w14:paraId="7D2B880A">
              <w:tblPrEx>
                <w:tblCellMar>
                  <w:top w:w="0" w:type="dxa"/>
                  <w:left w:w="108" w:type="dxa"/>
                  <w:bottom w:w="0" w:type="dxa"/>
                  <w:right w:w="108" w:type="dxa"/>
                </w:tblCellMar>
              </w:tblPrEx>
              <w:trPr>
                <w:trHeight w:val="202" w:hRule="atLeast"/>
              </w:trPr>
              <w:tc>
                <w:tcPr>
                  <w:tcW w:w="1620"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0EFEFF41">
                  <w:pPr>
                    <w:spacing w:after="0" w:line="276" w:lineRule="auto"/>
                    <w:jc w:val="both"/>
                    <w:rPr>
                      <w:rFonts w:cstheme="minorHAnsi"/>
                      <w:bCs/>
                    </w:rPr>
                  </w:pPr>
                </w:p>
              </w:tc>
              <w:tc>
                <w:tcPr>
                  <w:tcW w:w="1027" w:type="dxa"/>
                  <w:tcBorders>
                    <w:top w:val="single" w:color="auto" w:sz="4" w:space="0"/>
                    <w:left w:val="single" w:color="auto" w:sz="4" w:space="0"/>
                    <w:bottom w:val="single" w:color="auto" w:sz="4" w:space="0"/>
                    <w:right w:val="single" w:color="auto" w:sz="4" w:space="0"/>
                  </w:tcBorders>
                  <w:shd w:val="clear" w:color="auto" w:fill="FFFF00"/>
                  <w:noWrap/>
                  <w:vAlign w:val="bottom"/>
                </w:tcPr>
                <w:p w14:paraId="5C5C40DD">
                  <w:pPr>
                    <w:spacing w:after="0" w:line="276" w:lineRule="auto"/>
                    <w:jc w:val="center"/>
                    <w:rPr>
                      <w:rFonts w:cstheme="minorHAnsi"/>
                      <w:bCs/>
                    </w:rPr>
                  </w:pPr>
                  <w:r>
                    <w:rPr>
                      <w:rFonts w:cstheme="minorHAnsi"/>
                      <w:bCs/>
                    </w:rPr>
                    <w:t>Girls</w:t>
                  </w:r>
                </w:p>
              </w:tc>
              <w:tc>
                <w:tcPr>
                  <w:tcW w:w="912" w:type="dxa"/>
                  <w:tcBorders>
                    <w:top w:val="single" w:color="auto" w:sz="4" w:space="0"/>
                    <w:left w:val="single" w:color="auto" w:sz="4" w:space="0"/>
                    <w:bottom w:val="single" w:color="auto" w:sz="4" w:space="0"/>
                    <w:right w:val="single" w:color="auto" w:sz="4" w:space="0"/>
                  </w:tcBorders>
                  <w:shd w:val="clear" w:color="auto" w:fill="FFFF00"/>
                  <w:vAlign w:val="bottom"/>
                </w:tcPr>
                <w:p w14:paraId="682FAD58">
                  <w:pPr>
                    <w:spacing w:after="0" w:line="276" w:lineRule="auto"/>
                    <w:jc w:val="center"/>
                    <w:rPr>
                      <w:rFonts w:cstheme="minorHAnsi"/>
                      <w:bCs/>
                    </w:rPr>
                  </w:pPr>
                  <w:r>
                    <w:rPr>
                      <w:rFonts w:cstheme="minorHAnsi"/>
                      <w:bCs/>
                    </w:rPr>
                    <w:t>Boys</w:t>
                  </w:r>
                </w:p>
              </w:tc>
              <w:tc>
                <w:tcPr>
                  <w:tcW w:w="1338" w:type="dxa"/>
                  <w:tcBorders>
                    <w:top w:val="single" w:color="auto" w:sz="4" w:space="0"/>
                    <w:left w:val="single" w:color="auto" w:sz="4" w:space="0"/>
                    <w:bottom w:val="single" w:color="auto" w:sz="4" w:space="0"/>
                    <w:right w:val="single" w:color="auto" w:sz="4" w:space="0"/>
                  </w:tcBorders>
                  <w:shd w:val="clear" w:color="auto" w:fill="FFFF00"/>
                  <w:noWrap/>
                  <w:vAlign w:val="bottom"/>
                </w:tcPr>
                <w:p w14:paraId="71EB0843">
                  <w:pPr>
                    <w:spacing w:after="0" w:line="276" w:lineRule="auto"/>
                    <w:jc w:val="center"/>
                    <w:rPr>
                      <w:rFonts w:cstheme="minorHAnsi"/>
                      <w:bCs/>
                    </w:rPr>
                  </w:pPr>
                  <w:r>
                    <w:rPr>
                      <w:rFonts w:cstheme="minorHAnsi"/>
                      <w:bCs/>
                    </w:rPr>
                    <w:t>Girls</w:t>
                  </w:r>
                </w:p>
              </w:tc>
              <w:tc>
                <w:tcPr>
                  <w:tcW w:w="945" w:type="dxa"/>
                  <w:tcBorders>
                    <w:top w:val="single" w:color="auto" w:sz="4" w:space="0"/>
                    <w:left w:val="single" w:color="auto" w:sz="4" w:space="0"/>
                    <w:bottom w:val="single" w:color="auto" w:sz="4" w:space="0"/>
                    <w:right w:val="single" w:color="auto" w:sz="4" w:space="0"/>
                  </w:tcBorders>
                  <w:shd w:val="clear" w:color="auto" w:fill="FFFF00"/>
                  <w:vAlign w:val="bottom"/>
                </w:tcPr>
                <w:p w14:paraId="2365D8C6">
                  <w:pPr>
                    <w:spacing w:after="0" w:line="276" w:lineRule="auto"/>
                    <w:jc w:val="center"/>
                    <w:rPr>
                      <w:rFonts w:cstheme="minorHAnsi"/>
                      <w:bCs/>
                    </w:rPr>
                  </w:pPr>
                  <w:r>
                    <w:rPr>
                      <w:rFonts w:cstheme="minorHAnsi"/>
                      <w:bCs/>
                    </w:rPr>
                    <w:t>Boys</w:t>
                  </w:r>
                </w:p>
              </w:tc>
              <w:tc>
                <w:tcPr>
                  <w:tcW w:w="1549" w:type="dxa"/>
                  <w:tcBorders>
                    <w:top w:val="single" w:color="auto" w:sz="4" w:space="0"/>
                    <w:left w:val="single" w:color="auto" w:sz="4" w:space="0"/>
                    <w:bottom w:val="single" w:color="auto" w:sz="4" w:space="0"/>
                    <w:right w:val="single" w:color="auto" w:sz="4" w:space="0"/>
                  </w:tcBorders>
                  <w:shd w:val="clear" w:color="auto" w:fill="FFFF00"/>
                  <w:noWrap/>
                  <w:vAlign w:val="bottom"/>
                </w:tcPr>
                <w:p w14:paraId="6FF01471">
                  <w:pPr>
                    <w:spacing w:after="0" w:line="276" w:lineRule="auto"/>
                    <w:jc w:val="center"/>
                    <w:rPr>
                      <w:rFonts w:cstheme="minorHAnsi"/>
                      <w:bCs/>
                    </w:rPr>
                  </w:pPr>
                  <w:r>
                    <w:rPr>
                      <w:rFonts w:cstheme="minorHAnsi"/>
                      <w:bCs/>
                    </w:rPr>
                    <w:t>Girls</w:t>
                  </w:r>
                </w:p>
              </w:tc>
              <w:tc>
                <w:tcPr>
                  <w:tcW w:w="2381" w:type="dxa"/>
                  <w:tcBorders>
                    <w:top w:val="single" w:color="auto" w:sz="4" w:space="0"/>
                    <w:left w:val="single" w:color="auto" w:sz="4" w:space="0"/>
                    <w:bottom w:val="single" w:color="auto" w:sz="4" w:space="0"/>
                    <w:right w:val="single" w:color="auto" w:sz="4" w:space="0"/>
                  </w:tcBorders>
                  <w:shd w:val="clear" w:color="auto" w:fill="FFFF00"/>
                  <w:vAlign w:val="bottom"/>
                </w:tcPr>
                <w:p w14:paraId="21166F50">
                  <w:pPr>
                    <w:spacing w:after="0" w:line="276" w:lineRule="auto"/>
                    <w:jc w:val="center"/>
                    <w:rPr>
                      <w:rFonts w:cstheme="minorHAnsi"/>
                      <w:bCs/>
                    </w:rPr>
                  </w:pPr>
                  <w:r>
                    <w:rPr>
                      <w:rFonts w:cstheme="minorHAnsi"/>
                      <w:bCs/>
                    </w:rPr>
                    <w:t>Boys</w:t>
                  </w:r>
                </w:p>
              </w:tc>
            </w:tr>
            <w:tr w14:paraId="1639ED05">
              <w:tblPrEx>
                <w:tblCellMar>
                  <w:top w:w="0" w:type="dxa"/>
                  <w:left w:w="108" w:type="dxa"/>
                  <w:bottom w:w="0" w:type="dxa"/>
                  <w:right w:w="108" w:type="dxa"/>
                </w:tblCellMar>
              </w:tblPrEx>
              <w:trPr>
                <w:trHeight w:val="202" w:hRule="atLeast"/>
              </w:trPr>
              <w:tc>
                <w:tcPr>
                  <w:tcW w:w="16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15AF72">
                  <w:pPr>
                    <w:jc w:val="center"/>
                    <w:textAlignment w:val="center"/>
                    <w:rPr>
                      <w:rFonts w:ascii="Calibri" w:hAnsi="Calibri" w:cs="Calibri"/>
                      <w:color w:val="0070C0"/>
                    </w:rPr>
                  </w:pPr>
                  <w:r>
                    <w:rPr>
                      <w:rFonts w:ascii="Calibri" w:hAnsi="Calibri" w:cs="Calibri"/>
                      <w:color w:val="0070C0"/>
                    </w:rPr>
                    <w:t>VI</w:t>
                  </w:r>
                </w:p>
              </w:tc>
              <w:tc>
                <w:tcPr>
                  <w:tcW w:w="102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2FFDAB1">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60%</w:t>
                  </w:r>
                </w:p>
              </w:tc>
              <w:tc>
                <w:tcPr>
                  <w:tcW w:w="912" w:type="dxa"/>
                  <w:tcBorders>
                    <w:top w:val="single" w:color="auto" w:sz="4" w:space="0"/>
                    <w:left w:val="single" w:color="auto" w:sz="4" w:space="0"/>
                    <w:bottom w:val="single" w:color="auto" w:sz="4" w:space="0"/>
                    <w:right w:val="single" w:color="auto" w:sz="4" w:space="0"/>
                  </w:tcBorders>
                  <w:shd w:val="clear" w:color="auto" w:fill="auto"/>
                  <w:vAlign w:val="top"/>
                </w:tcPr>
                <w:p w14:paraId="68D9A3F9">
                  <w:pPr>
                    <w:jc w:val="center"/>
                    <w:rPr>
                      <w:rFonts w:hint="default"/>
                      <w:color w:val="0070C0"/>
                      <w:lang w:val="en-US"/>
                    </w:rPr>
                  </w:pPr>
                </w:p>
              </w:tc>
              <w:tc>
                <w:tcPr>
                  <w:tcW w:w="2283" w:type="dxa"/>
                  <w:gridSpan w:val="2"/>
                  <w:vMerge w:val="restart"/>
                  <w:tcBorders>
                    <w:top w:val="single" w:color="auto" w:sz="4" w:space="0"/>
                    <w:left w:val="single" w:color="auto" w:sz="4" w:space="0"/>
                    <w:right w:val="single" w:color="auto" w:sz="4" w:space="0"/>
                  </w:tcBorders>
                  <w:shd w:val="clear" w:color="auto" w:fill="auto"/>
                  <w:noWrap/>
                  <w:vAlign w:val="bottom"/>
                </w:tcPr>
                <w:p w14:paraId="36A8D2F9">
                  <w:pPr>
                    <w:jc w:val="center"/>
                    <w:rPr>
                      <w:color w:val="0070C0"/>
                    </w:rPr>
                  </w:pPr>
                  <w:r>
                    <w:rPr>
                      <w:rFonts w:ascii="SimSun" w:hAnsi="SimSun" w:eastAsia="SimSun" w:cs="SimSun"/>
                      <w:color w:val="FF0000"/>
                      <w:kern w:val="0"/>
                      <w:sz w:val="24"/>
                      <w:szCs w:val="24"/>
                      <w:lang w:val="en-US" w:eastAsia="zh-CN" w:bidi="ar"/>
                    </w:rPr>
                    <w:t>Classes were canceled because of the HSSC Examination center</w:t>
                  </w:r>
                </w:p>
              </w:tc>
              <w:tc>
                <w:tcPr>
                  <w:tcW w:w="154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D0BF57D">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99%</w:t>
                  </w:r>
                </w:p>
              </w:tc>
              <w:tc>
                <w:tcPr>
                  <w:tcW w:w="2381" w:type="dxa"/>
                  <w:tcBorders>
                    <w:top w:val="single" w:color="auto" w:sz="4" w:space="0"/>
                    <w:left w:val="single" w:color="auto" w:sz="4" w:space="0"/>
                    <w:bottom w:val="single" w:color="auto" w:sz="4" w:space="0"/>
                    <w:right w:val="single" w:color="auto" w:sz="4" w:space="0"/>
                  </w:tcBorders>
                  <w:shd w:val="clear" w:color="auto" w:fill="auto"/>
                  <w:vAlign w:val="bottom"/>
                </w:tcPr>
                <w:p w14:paraId="1AA50B7A">
                  <w:pPr>
                    <w:spacing w:after="0" w:line="276" w:lineRule="auto"/>
                    <w:jc w:val="center"/>
                    <w:rPr>
                      <w:color w:val="0070C0"/>
                    </w:rPr>
                  </w:pPr>
                </w:p>
              </w:tc>
            </w:tr>
            <w:tr w14:paraId="44B73B23">
              <w:tblPrEx>
                <w:tblCellMar>
                  <w:top w:w="0" w:type="dxa"/>
                  <w:left w:w="108" w:type="dxa"/>
                  <w:bottom w:w="0" w:type="dxa"/>
                  <w:right w:w="108" w:type="dxa"/>
                </w:tblCellMar>
              </w:tblPrEx>
              <w:trPr>
                <w:trHeight w:val="202" w:hRule="atLeast"/>
              </w:trPr>
              <w:tc>
                <w:tcPr>
                  <w:tcW w:w="16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5B14B1">
                  <w:pPr>
                    <w:jc w:val="center"/>
                    <w:textAlignment w:val="center"/>
                    <w:rPr>
                      <w:rFonts w:ascii="Calibri" w:hAnsi="Calibri" w:cs="Calibri"/>
                      <w:color w:val="0070C0"/>
                    </w:rPr>
                  </w:pPr>
                  <w:r>
                    <w:rPr>
                      <w:rFonts w:ascii="Calibri" w:hAnsi="Calibri" w:cs="Calibri"/>
                      <w:color w:val="0070C0"/>
                    </w:rPr>
                    <w:t>VII</w:t>
                  </w:r>
                </w:p>
              </w:tc>
              <w:tc>
                <w:tcPr>
                  <w:tcW w:w="102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E5B1901">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62%</w:t>
                  </w:r>
                </w:p>
              </w:tc>
              <w:tc>
                <w:tcPr>
                  <w:tcW w:w="912" w:type="dxa"/>
                  <w:tcBorders>
                    <w:top w:val="single" w:color="auto" w:sz="4" w:space="0"/>
                    <w:left w:val="single" w:color="auto" w:sz="4" w:space="0"/>
                    <w:bottom w:val="single" w:color="auto" w:sz="4" w:space="0"/>
                    <w:right w:val="single" w:color="auto" w:sz="4" w:space="0"/>
                  </w:tcBorders>
                  <w:shd w:val="clear" w:color="auto" w:fill="auto"/>
                  <w:vAlign w:val="top"/>
                </w:tcPr>
                <w:p w14:paraId="0EC6E807">
                  <w:pPr>
                    <w:jc w:val="center"/>
                    <w:rPr>
                      <w:color w:val="0070C0"/>
                    </w:rPr>
                  </w:pPr>
                </w:p>
              </w:tc>
              <w:tc>
                <w:tcPr>
                  <w:tcW w:w="2283" w:type="dxa"/>
                  <w:gridSpan w:val="2"/>
                  <w:vMerge w:val="continue"/>
                  <w:tcBorders>
                    <w:left w:val="single" w:color="auto" w:sz="4" w:space="0"/>
                    <w:right w:val="single" w:color="auto" w:sz="4" w:space="0"/>
                  </w:tcBorders>
                  <w:shd w:val="clear" w:color="auto" w:fill="auto"/>
                  <w:noWrap/>
                  <w:vAlign w:val="bottom"/>
                </w:tcPr>
                <w:p w14:paraId="48D62328">
                  <w:pPr>
                    <w:jc w:val="center"/>
                    <w:rPr>
                      <w:color w:val="0070C0"/>
                    </w:rPr>
                  </w:pPr>
                </w:p>
              </w:tc>
              <w:tc>
                <w:tcPr>
                  <w:tcW w:w="154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455009">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93%</w:t>
                  </w:r>
                </w:p>
              </w:tc>
              <w:tc>
                <w:tcPr>
                  <w:tcW w:w="2381" w:type="dxa"/>
                  <w:tcBorders>
                    <w:top w:val="single" w:color="auto" w:sz="4" w:space="0"/>
                    <w:left w:val="single" w:color="auto" w:sz="4" w:space="0"/>
                    <w:bottom w:val="single" w:color="auto" w:sz="4" w:space="0"/>
                    <w:right w:val="single" w:color="auto" w:sz="4" w:space="0"/>
                  </w:tcBorders>
                  <w:shd w:val="clear" w:color="auto" w:fill="auto"/>
                  <w:vAlign w:val="bottom"/>
                </w:tcPr>
                <w:p w14:paraId="452DE726">
                  <w:pPr>
                    <w:spacing w:after="0" w:line="276" w:lineRule="auto"/>
                    <w:jc w:val="center"/>
                    <w:rPr>
                      <w:color w:val="0070C0"/>
                    </w:rPr>
                  </w:pPr>
                </w:p>
              </w:tc>
            </w:tr>
            <w:tr w14:paraId="6F9C53CA">
              <w:tblPrEx>
                <w:tblCellMar>
                  <w:top w:w="0" w:type="dxa"/>
                  <w:left w:w="108" w:type="dxa"/>
                  <w:bottom w:w="0" w:type="dxa"/>
                  <w:right w:w="108" w:type="dxa"/>
                </w:tblCellMar>
              </w:tblPrEx>
              <w:trPr>
                <w:trHeight w:val="202" w:hRule="atLeast"/>
              </w:trPr>
              <w:tc>
                <w:tcPr>
                  <w:tcW w:w="16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5CD5F0">
                  <w:pPr>
                    <w:jc w:val="center"/>
                    <w:textAlignment w:val="center"/>
                    <w:rPr>
                      <w:rFonts w:ascii="Calibri" w:hAnsi="Calibri" w:cs="Calibri"/>
                      <w:color w:val="0070C0"/>
                    </w:rPr>
                  </w:pPr>
                  <w:r>
                    <w:rPr>
                      <w:rFonts w:ascii="Calibri" w:hAnsi="Calibri" w:cs="Calibri"/>
                      <w:color w:val="0070C0"/>
                    </w:rPr>
                    <w:t>VIII</w:t>
                  </w:r>
                </w:p>
              </w:tc>
              <w:tc>
                <w:tcPr>
                  <w:tcW w:w="102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9165948">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58%</w:t>
                  </w:r>
                </w:p>
              </w:tc>
              <w:tc>
                <w:tcPr>
                  <w:tcW w:w="912" w:type="dxa"/>
                  <w:tcBorders>
                    <w:top w:val="single" w:color="auto" w:sz="4" w:space="0"/>
                    <w:left w:val="single" w:color="auto" w:sz="4" w:space="0"/>
                    <w:bottom w:val="single" w:color="auto" w:sz="4" w:space="0"/>
                    <w:right w:val="single" w:color="auto" w:sz="4" w:space="0"/>
                  </w:tcBorders>
                  <w:shd w:val="clear" w:color="auto" w:fill="auto"/>
                  <w:vAlign w:val="top"/>
                </w:tcPr>
                <w:p w14:paraId="0C3BDEC2">
                  <w:pPr>
                    <w:jc w:val="center"/>
                    <w:rPr>
                      <w:color w:val="0070C0"/>
                    </w:rPr>
                  </w:pPr>
                </w:p>
              </w:tc>
              <w:tc>
                <w:tcPr>
                  <w:tcW w:w="2283" w:type="dxa"/>
                  <w:gridSpan w:val="2"/>
                  <w:vMerge w:val="continue"/>
                  <w:tcBorders>
                    <w:left w:val="single" w:color="auto" w:sz="4" w:space="0"/>
                    <w:right w:val="single" w:color="auto" w:sz="4" w:space="0"/>
                  </w:tcBorders>
                  <w:shd w:val="clear" w:color="auto" w:fill="auto"/>
                  <w:noWrap/>
                  <w:vAlign w:val="bottom"/>
                </w:tcPr>
                <w:p w14:paraId="79CA5B7B">
                  <w:pPr>
                    <w:jc w:val="center"/>
                    <w:rPr>
                      <w:color w:val="0070C0"/>
                    </w:rPr>
                  </w:pPr>
                </w:p>
              </w:tc>
              <w:tc>
                <w:tcPr>
                  <w:tcW w:w="154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4C4521C">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93%</w:t>
                  </w:r>
                </w:p>
              </w:tc>
              <w:tc>
                <w:tcPr>
                  <w:tcW w:w="2381" w:type="dxa"/>
                  <w:tcBorders>
                    <w:top w:val="single" w:color="auto" w:sz="4" w:space="0"/>
                    <w:left w:val="single" w:color="auto" w:sz="4" w:space="0"/>
                    <w:bottom w:val="single" w:color="auto" w:sz="4" w:space="0"/>
                    <w:right w:val="single" w:color="auto" w:sz="4" w:space="0"/>
                  </w:tcBorders>
                  <w:shd w:val="clear" w:color="auto" w:fill="auto"/>
                  <w:vAlign w:val="bottom"/>
                </w:tcPr>
                <w:p w14:paraId="0F69D151">
                  <w:pPr>
                    <w:spacing w:after="0" w:line="276" w:lineRule="auto"/>
                    <w:jc w:val="center"/>
                    <w:rPr>
                      <w:color w:val="0070C0"/>
                    </w:rPr>
                  </w:pPr>
                </w:p>
              </w:tc>
            </w:tr>
            <w:tr w14:paraId="27567B37">
              <w:trPr>
                <w:trHeight w:val="202" w:hRule="atLeast"/>
              </w:trPr>
              <w:tc>
                <w:tcPr>
                  <w:tcW w:w="16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2D7E6A">
                  <w:pPr>
                    <w:jc w:val="center"/>
                    <w:textAlignment w:val="center"/>
                    <w:rPr>
                      <w:rFonts w:ascii="Calibri" w:hAnsi="Calibri" w:cs="Calibri"/>
                      <w:color w:val="0070C0"/>
                    </w:rPr>
                  </w:pPr>
                  <w:r>
                    <w:rPr>
                      <w:rFonts w:ascii="Calibri" w:hAnsi="Calibri" w:cs="Calibri"/>
                      <w:color w:val="0070C0"/>
                    </w:rPr>
                    <w:t>IX</w:t>
                  </w:r>
                </w:p>
              </w:tc>
              <w:tc>
                <w:tcPr>
                  <w:tcW w:w="102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02D4FA">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51%</w:t>
                  </w:r>
                </w:p>
              </w:tc>
              <w:tc>
                <w:tcPr>
                  <w:tcW w:w="912" w:type="dxa"/>
                  <w:tcBorders>
                    <w:top w:val="single" w:color="auto" w:sz="4" w:space="0"/>
                    <w:left w:val="single" w:color="auto" w:sz="4" w:space="0"/>
                    <w:bottom w:val="single" w:color="auto" w:sz="4" w:space="0"/>
                    <w:right w:val="single" w:color="auto" w:sz="4" w:space="0"/>
                  </w:tcBorders>
                  <w:shd w:val="clear" w:color="auto" w:fill="auto"/>
                  <w:vAlign w:val="top"/>
                </w:tcPr>
                <w:p w14:paraId="4402DC0E">
                  <w:pPr>
                    <w:jc w:val="center"/>
                    <w:rPr>
                      <w:color w:val="0070C0"/>
                    </w:rPr>
                  </w:pPr>
                </w:p>
              </w:tc>
              <w:tc>
                <w:tcPr>
                  <w:tcW w:w="2283" w:type="dxa"/>
                  <w:gridSpan w:val="2"/>
                  <w:vMerge w:val="continue"/>
                  <w:tcBorders>
                    <w:left w:val="single" w:color="auto" w:sz="4" w:space="0"/>
                    <w:right w:val="single" w:color="auto" w:sz="4" w:space="0"/>
                  </w:tcBorders>
                  <w:shd w:val="clear" w:color="auto" w:fill="auto"/>
                  <w:noWrap/>
                  <w:vAlign w:val="bottom"/>
                </w:tcPr>
                <w:p w14:paraId="7742FA84">
                  <w:pPr>
                    <w:jc w:val="center"/>
                    <w:rPr>
                      <w:color w:val="0070C0"/>
                    </w:rPr>
                  </w:pPr>
                </w:p>
              </w:tc>
              <w:tc>
                <w:tcPr>
                  <w:tcW w:w="154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567759F">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41%</w:t>
                  </w:r>
                </w:p>
              </w:tc>
              <w:tc>
                <w:tcPr>
                  <w:tcW w:w="2381" w:type="dxa"/>
                  <w:tcBorders>
                    <w:top w:val="single" w:color="auto" w:sz="4" w:space="0"/>
                    <w:left w:val="single" w:color="auto" w:sz="4" w:space="0"/>
                    <w:bottom w:val="single" w:color="auto" w:sz="4" w:space="0"/>
                    <w:right w:val="single" w:color="auto" w:sz="4" w:space="0"/>
                  </w:tcBorders>
                  <w:shd w:val="clear" w:color="auto" w:fill="auto"/>
                  <w:vAlign w:val="bottom"/>
                </w:tcPr>
                <w:p w14:paraId="0D3CFF33">
                  <w:pPr>
                    <w:spacing w:after="0" w:line="276" w:lineRule="auto"/>
                    <w:jc w:val="center"/>
                    <w:rPr>
                      <w:color w:val="0070C0"/>
                    </w:rPr>
                  </w:pPr>
                </w:p>
              </w:tc>
            </w:tr>
            <w:tr w14:paraId="3A88D44F">
              <w:tblPrEx>
                <w:tblCellMar>
                  <w:top w:w="0" w:type="dxa"/>
                  <w:left w:w="108" w:type="dxa"/>
                  <w:bottom w:w="0" w:type="dxa"/>
                  <w:right w:w="108" w:type="dxa"/>
                </w:tblCellMar>
              </w:tblPrEx>
              <w:trPr>
                <w:trHeight w:val="202" w:hRule="atLeast"/>
              </w:trPr>
              <w:tc>
                <w:tcPr>
                  <w:tcW w:w="16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281577">
                  <w:pPr>
                    <w:jc w:val="center"/>
                    <w:textAlignment w:val="center"/>
                    <w:rPr>
                      <w:rFonts w:ascii="Calibri" w:hAnsi="Calibri" w:cs="Calibri"/>
                      <w:color w:val="0070C0"/>
                    </w:rPr>
                  </w:pPr>
                  <w:r>
                    <w:rPr>
                      <w:rFonts w:ascii="Calibri" w:hAnsi="Calibri" w:cs="Calibri"/>
                      <w:color w:val="0070C0"/>
                    </w:rPr>
                    <w:t>X</w:t>
                  </w:r>
                </w:p>
              </w:tc>
              <w:tc>
                <w:tcPr>
                  <w:tcW w:w="102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44BE068">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43%</w:t>
                  </w:r>
                </w:p>
              </w:tc>
              <w:tc>
                <w:tcPr>
                  <w:tcW w:w="912" w:type="dxa"/>
                  <w:tcBorders>
                    <w:top w:val="single" w:color="auto" w:sz="4" w:space="0"/>
                    <w:left w:val="single" w:color="auto" w:sz="4" w:space="0"/>
                    <w:bottom w:val="single" w:color="auto" w:sz="4" w:space="0"/>
                    <w:right w:val="single" w:color="auto" w:sz="4" w:space="0"/>
                  </w:tcBorders>
                  <w:shd w:val="clear" w:color="auto" w:fill="auto"/>
                  <w:vAlign w:val="top"/>
                </w:tcPr>
                <w:p w14:paraId="49C1D2DB">
                  <w:pPr>
                    <w:jc w:val="center"/>
                    <w:rPr>
                      <w:color w:val="0070C0"/>
                    </w:rPr>
                  </w:pPr>
                </w:p>
              </w:tc>
              <w:tc>
                <w:tcPr>
                  <w:tcW w:w="2283" w:type="dxa"/>
                  <w:gridSpan w:val="2"/>
                  <w:vMerge w:val="continue"/>
                  <w:tcBorders>
                    <w:left w:val="single" w:color="auto" w:sz="4" w:space="0"/>
                    <w:bottom w:val="single" w:color="auto" w:sz="4" w:space="0"/>
                    <w:right w:val="single" w:color="auto" w:sz="4" w:space="0"/>
                  </w:tcBorders>
                  <w:shd w:val="clear" w:color="auto" w:fill="auto"/>
                  <w:noWrap/>
                  <w:vAlign w:val="bottom"/>
                </w:tcPr>
                <w:p w14:paraId="4B99805D">
                  <w:pPr>
                    <w:jc w:val="center"/>
                    <w:rPr>
                      <w:color w:val="0070C0"/>
                    </w:rPr>
                  </w:pPr>
                </w:p>
              </w:tc>
              <w:tc>
                <w:tcPr>
                  <w:tcW w:w="154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CF4D957">
                  <w:pPr>
                    <w:spacing w:after="0" w:line="240" w:lineRule="auto"/>
                    <w:jc w:val="center"/>
                    <w:rPr>
                      <w:rFonts w:cstheme="minorHAnsi"/>
                      <w:bCs/>
                      <w:color w:val="0070C0"/>
                    </w:rPr>
                  </w:pPr>
                  <w:r>
                    <w:rPr>
                      <w:rFonts w:ascii="Calibri" w:hAnsi="Calibri" w:eastAsia="Times New Roman" w:cs="Calibri"/>
                      <w:color w:val="5B9BD5" w:themeColor="accent1"/>
                      <w14:textFill>
                        <w14:solidFill>
                          <w14:schemeClr w14:val="accent1"/>
                        </w14:solidFill>
                      </w14:textFill>
                    </w:rPr>
                    <w:t>48%</w:t>
                  </w:r>
                </w:p>
              </w:tc>
              <w:tc>
                <w:tcPr>
                  <w:tcW w:w="2381" w:type="dxa"/>
                  <w:tcBorders>
                    <w:top w:val="single" w:color="auto" w:sz="4" w:space="0"/>
                    <w:left w:val="single" w:color="auto" w:sz="4" w:space="0"/>
                    <w:bottom w:val="single" w:color="auto" w:sz="4" w:space="0"/>
                    <w:right w:val="single" w:color="auto" w:sz="4" w:space="0"/>
                  </w:tcBorders>
                  <w:shd w:val="clear" w:color="auto" w:fill="auto"/>
                  <w:vAlign w:val="bottom"/>
                </w:tcPr>
                <w:p w14:paraId="76A2B8DF">
                  <w:pPr>
                    <w:spacing w:after="0" w:line="276" w:lineRule="auto"/>
                    <w:jc w:val="center"/>
                    <w:rPr>
                      <w:color w:val="0070C0"/>
                    </w:rPr>
                  </w:pPr>
                </w:p>
              </w:tc>
            </w:tr>
            <w:tr w14:paraId="78D6E701">
              <w:tblPrEx>
                <w:tblCellMar>
                  <w:top w:w="0" w:type="dxa"/>
                  <w:left w:w="108" w:type="dxa"/>
                  <w:bottom w:w="0" w:type="dxa"/>
                  <w:right w:w="108" w:type="dxa"/>
                </w:tblCellMar>
              </w:tblPrEx>
              <w:trPr>
                <w:trHeight w:val="202" w:hRule="atLeast"/>
              </w:trPr>
              <w:tc>
                <w:tcPr>
                  <w:tcW w:w="16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DCA8E4">
                  <w:pPr>
                    <w:jc w:val="center"/>
                    <w:textAlignment w:val="center"/>
                    <w:rPr>
                      <w:rFonts w:hint="default" w:ascii="Calibri" w:hAnsi="Calibri" w:cs="Calibri"/>
                      <w:color w:val="0070C0"/>
                      <w:lang w:val="en-US"/>
                    </w:rPr>
                  </w:pPr>
                  <w:r>
                    <w:rPr>
                      <w:rFonts w:ascii="Calibri" w:hAnsi="Calibri" w:cs="Calibri"/>
                      <w:color w:val="0070C0"/>
                    </w:rPr>
                    <w:t>Total</w:t>
                  </w:r>
                </w:p>
              </w:tc>
              <w:tc>
                <w:tcPr>
                  <w:tcW w:w="1027"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A768511">
                  <w:pPr>
                    <w:spacing w:after="0" w:line="276" w:lineRule="auto"/>
                    <w:jc w:val="center"/>
                    <w:rPr>
                      <w:rFonts w:hint="default" w:cstheme="minorHAnsi"/>
                      <w:bCs/>
                      <w:color w:val="FF0000"/>
                      <w:lang w:val="en-US"/>
                    </w:rPr>
                  </w:pPr>
                  <w:r>
                    <w:rPr>
                      <w:rFonts w:cstheme="minorHAnsi"/>
                      <w:bCs/>
                      <w:color w:val="FF0000"/>
                    </w:rPr>
                    <w:t>55%</w:t>
                  </w:r>
                </w:p>
              </w:tc>
              <w:tc>
                <w:tcPr>
                  <w:tcW w:w="912" w:type="dxa"/>
                  <w:tcBorders>
                    <w:top w:val="single" w:color="auto" w:sz="4" w:space="0"/>
                    <w:left w:val="single" w:color="auto" w:sz="4" w:space="0"/>
                    <w:bottom w:val="single" w:color="auto" w:sz="4" w:space="0"/>
                    <w:right w:val="single" w:color="auto" w:sz="4" w:space="0"/>
                  </w:tcBorders>
                  <w:shd w:val="clear" w:color="auto" w:fill="auto"/>
                  <w:vAlign w:val="top"/>
                </w:tcPr>
                <w:p w14:paraId="7E8B9361">
                  <w:pPr>
                    <w:jc w:val="center"/>
                    <w:rPr>
                      <w:rFonts w:cstheme="minorHAnsi"/>
                      <w:bCs/>
                      <w:color w:val="FF0000"/>
                    </w:rPr>
                  </w:pPr>
                </w:p>
              </w:tc>
              <w:tc>
                <w:tcPr>
                  <w:tcW w:w="1338"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B9204B">
                  <w:pPr>
                    <w:spacing w:after="0" w:line="240" w:lineRule="auto"/>
                    <w:jc w:val="center"/>
                    <w:rPr>
                      <w:rFonts w:hint="default" w:cstheme="minorHAnsi"/>
                      <w:bCs/>
                      <w:color w:val="FF0000"/>
                      <w:lang w:val="en-US"/>
                    </w:rPr>
                  </w:pPr>
                </w:p>
              </w:tc>
              <w:tc>
                <w:tcPr>
                  <w:tcW w:w="945" w:type="dxa"/>
                  <w:tcBorders>
                    <w:top w:val="single" w:color="auto" w:sz="4" w:space="0"/>
                    <w:left w:val="single" w:color="auto" w:sz="4" w:space="0"/>
                    <w:bottom w:val="single" w:color="auto" w:sz="4" w:space="0"/>
                    <w:right w:val="single" w:color="auto" w:sz="4" w:space="0"/>
                  </w:tcBorders>
                  <w:shd w:val="clear" w:color="auto" w:fill="auto"/>
                  <w:vAlign w:val="top"/>
                </w:tcPr>
                <w:p w14:paraId="4BB42F03">
                  <w:pPr>
                    <w:jc w:val="center"/>
                    <w:rPr>
                      <w:rFonts w:cstheme="minorHAnsi"/>
                      <w:bCs/>
                      <w:color w:val="FF0000"/>
                    </w:rPr>
                  </w:pPr>
                </w:p>
              </w:tc>
              <w:tc>
                <w:tcPr>
                  <w:tcW w:w="1549"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E03E5E">
                  <w:pPr>
                    <w:spacing w:after="0" w:line="240" w:lineRule="auto"/>
                    <w:jc w:val="center"/>
                    <w:rPr>
                      <w:rFonts w:hint="default" w:cstheme="minorHAnsi"/>
                      <w:bCs/>
                      <w:color w:val="FF0000"/>
                      <w:lang w:val="en-US"/>
                    </w:rPr>
                  </w:pPr>
                  <w:r>
                    <w:rPr>
                      <w:rFonts w:cstheme="minorHAnsi"/>
                      <w:bCs/>
                      <w:color w:val="FF0000"/>
                    </w:rPr>
                    <w:t>75%</w:t>
                  </w:r>
                </w:p>
              </w:tc>
              <w:tc>
                <w:tcPr>
                  <w:tcW w:w="2381" w:type="dxa"/>
                  <w:tcBorders>
                    <w:top w:val="single" w:color="auto" w:sz="4" w:space="0"/>
                    <w:left w:val="single" w:color="auto" w:sz="4" w:space="0"/>
                    <w:bottom w:val="single" w:color="auto" w:sz="4" w:space="0"/>
                    <w:right w:val="single" w:color="auto" w:sz="4" w:space="0"/>
                  </w:tcBorders>
                  <w:shd w:val="clear" w:color="auto" w:fill="auto"/>
                  <w:vAlign w:val="bottom"/>
                </w:tcPr>
                <w:p w14:paraId="1714B3DC">
                  <w:pPr>
                    <w:spacing w:after="0" w:line="276" w:lineRule="auto"/>
                    <w:jc w:val="center"/>
                    <w:rPr>
                      <w:rFonts w:cstheme="minorHAnsi"/>
                      <w:bCs/>
                      <w:color w:val="0070C0"/>
                    </w:rPr>
                  </w:pPr>
                </w:p>
              </w:tc>
            </w:tr>
          </w:tbl>
          <w:p w14:paraId="24BAE968">
            <w:pPr>
              <w:spacing w:after="0" w:line="276" w:lineRule="auto"/>
              <w:jc w:val="both"/>
              <w:rPr>
                <w:rFonts w:cstheme="minorHAnsi"/>
                <w:b/>
                <w:color w:val="auto"/>
              </w:rPr>
            </w:pPr>
          </w:p>
          <w:p w14:paraId="6BE83A74">
            <w:pPr>
              <w:spacing w:after="0" w:line="276" w:lineRule="auto"/>
              <w:ind w:firstLine="330" w:firstLineChars="150"/>
              <w:jc w:val="both"/>
              <w:rPr>
                <w:rFonts w:hint="default" w:cstheme="minorHAnsi"/>
                <w:b/>
                <w:color w:val="00B050"/>
                <w:lang w:val="en-US"/>
              </w:rPr>
            </w:pPr>
            <w:r>
              <w:rPr>
                <w:rFonts w:hint="default" w:cstheme="minorHAnsi"/>
                <w:b/>
                <w:color w:val="00B050"/>
                <w:lang w:val="en-US"/>
              </w:rPr>
              <w:t>GGSS is a girls school .</w:t>
            </w:r>
          </w:p>
          <w:p w14:paraId="3A5E4B02">
            <w:pPr>
              <w:spacing w:after="0" w:line="276" w:lineRule="auto"/>
              <w:jc w:val="both"/>
              <w:rPr>
                <w:rFonts w:cstheme="minorHAnsi"/>
                <w:b/>
                <w:color w:val="auto"/>
              </w:rPr>
            </w:pPr>
          </w:p>
          <w:tbl>
            <w:tblPr>
              <w:tblStyle w:val="6"/>
              <w:tblW w:w="9781" w:type="dxa"/>
              <w:tblInd w:w="166" w:type="dxa"/>
              <w:tblLayout w:type="fixed"/>
              <w:tblCellMar>
                <w:top w:w="0" w:type="dxa"/>
                <w:left w:w="108" w:type="dxa"/>
                <w:bottom w:w="0" w:type="dxa"/>
                <w:right w:w="108" w:type="dxa"/>
              </w:tblCellMar>
            </w:tblPr>
            <w:tblGrid>
              <w:gridCol w:w="1984"/>
              <w:gridCol w:w="1426"/>
              <w:gridCol w:w="1134"/>
              <w:gridCol w:w="992"/>
              <w:gridCol w:w="1417"/>
              <w:gridCol w:w="1560"/>
              <w:gridCol w:w="1268"/>
            </w:tblGrid>
            <w:tr w14:paraId="089D8275">
              <w:trPr>
                <w:trHeight w:val="220" w:hRule="atLeast"/>
              </w:trPr>
              <w:tc>
                <w:tcPr>
                  <w:tcW w:w="9781" w:type="dxa"/>
                  <w:gridSpan w:val="7"/>
                  <w:tcBorders>
                    <w:top w:val="single" w:color="auto" w:sz="4" w:space="0"/>
                    <w:left w:val="single" w:color="auto" w:sz="4" w:space="0"/>
                    <w:bottom w:val="single" w:color="auto" w:sz="4" w:space="0"/>
                    <w:right w:val="single" w:color="auto" w:sz="4" w:space="0"/>
                  </w:tcBorders>
                  <w:shd w:val="clear" w:color="auto" w:fill="auto"/>
                  <w:noWrap/>
                  <w:vAlign w:val="bottom"/>
                </w:tcPr>
                <w:p w14:paraId="089D8273">
                  <w:pPr>
                    <w:spacing w:after="0" w:line="276" w:lineRule="auto"/>
                    <w:jc w:val="both"/>
                    <w:rPr>
                      <w:rFonts w:cstheme="minorHAnsi"/>
                      <w:color w:val="FF0000"/>
                    </w:rPr>
                  </w:pPr>
                  <w:r>
                    <w:rPr>
                      <w:rFonts w:cstheme="minorHAnsi"/>
                      <w:color w:val="FF0000"/>
                    </w:rPr>
                    <w:t>Students Attendance Percentage of GBPS Frontier colony no 1</w:t>
                  </w:r>
                </w:p>
                <w:p w14:paraId="089D8274">
                  <w:pPr>
                    <w:spacing w:after="0" w:line="276" w:lineRule="auto"/>
                    <w:jc w:val="both"/>
                    <w:rPr>
                      <w:rFonts w:cstheme="minorHAnsi"/>
                      <w:b/>
                      <w:bCs/>
                    </w:rPr>
                  </w:pPr>
                  <w:r>
                    <w:rPr>
                      <w:rFonts w:cstheme="minorHAnsi"/>
                      <w:color w:val="FF0000"/>
                    </w:rPr>
                    <w:t>Disaggregated by Gender &amp; Grade</w:t>
                  </w:r>
                </w:p>
              </w:tc>
            </w:tr>
            <w:tr w14:paraId="089D827A">
              <w:tblPrEx>
                <w:tblCellMar>
                  <w:top w:w="0" w:type="dxa"/>
                  <w:left w:w="108" w:type="dxa"/>
                  <w:bottom w:w="0" w:type="dxa"/>
                  <w:right w:w="108" w:type="dxa"/>
                </w:tblCellMar>
              </w:tblPrEx>
              <w:trPr>
                <w:trHeight w:val="442" w:hRule="atLeast"/>
              </w:trPr>
              <w:tc>
                <w:tcPr>
                  <w:tcW w:w="198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89D8276">
                  <w:pPr>
                    <w:spacing w:after="0" w:line="276" w:lineRule="auto"/>
                    <w:jc w:val="center"/>
                    <w:rPr>
                      <w:rFonts w:cstheme="minorHAnsi"/>
                      <w:b/>
                    </w:rPr>
                  </w:pPr>
                  <w:r>
                    <w:rPr>
                      <w:rFonts w:cstheme="minorHAnsi"/>
                      <w:b/>
                    </w:rPr>
                    <w:t>Grade</w:t>
                  </w:r>
                </w:p>
              </w:tc>
              <w:tc>
                <w:tcPr>
                  <w:tcW w:w="2560"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9D8277">
                  <w:pPr>
                    <w:spacing w:after="0" w:line="276" w:lineRule="auto"/>
                    <w:jc w:val="center"/>
                    <w:rPr>
                      <w:rFonts w:hint="default" w:cstheme="minorHAnsi"/>
                      <w:b/>
                      <w:lang w:val="en-US"/>
                    </w:rPr>
                  </w:pPr>
                  <w:r>
                    <w:rPr>
                      <w:rFonts w:cstheme="minorHAnsi"/>
                      <w:b/>
                    </w:rPr>
                    <w:t xml:space="preserve">Month # </w:t>
                  </w:r>
                  <w:r>
                    <w:rPr>
                      <w:rFonts w:hint="default" w:cstheme="minorHAnsi"/>
                      <w:b/>
                      <w:lang w:val="en-US"/>
                    </w:rPr>
                    <w:t>MAR</w:t>
                  </w:r>
                </w:p>
              </w:tc>
              <w:tc>
                <w:tcPr>
                  <w:tcW w:w="2409" w:type="dxa"/>
                  <w:gridSpan w:val="2"/>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9D8278">
                  <w:pPr>
                    <w:spacing w:after="0" w:line="276" w:lineRule="auto"/>
                    <w:jc w:val="center"/>
                    <w:rPr>
                      <w:rFonts w:hint="default" w:cstheme="minorHAnsi"/>
                      <w:b/>
                      <w:lang w:val="en-US"/>
                    </w:rPr>
                  </w:pPr>
                  <w:r>
                    <w:rPr>
                      <w:rFonts w:cstheme="minorHAnsi"/>
                      <w:b/>
                    </w:rPr>
                    <w:t>Month #</w:t>
                  </w:r>
                  <w:r>
                    <w:rPr>
                      <w:rFonts w:hint="default" w:cstheme="minorHAnsi"/>
                      <w:b/>
                      <w:lang w:val="en-US"/>
                    </w:rPr>
                    <w:t>APR</w:t>
                  </w:r>
                </w:p>
              </w:tc>
              <w:tc>
                <w:tcPr>
                  <w:tcW w:w="282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9D8279">
                  <w:pPr>
                    <w:spacing w:after="0" w:line="276" w:lineRule="auto"/>
                    <w:ind w:firstLine="550" w:firstLineChars="250"/>
                    <w:jc w:val="both"/>
                    <w:rPr>
                      <w:rFonts w:hint="default" w:cstheme="minorHAnsi"/>
                      <w:b/>
                      <w:lang w:val="en-US"/>
                    </w:rPr>
                  </w:pPr>
                  <w:r>
                    <w:rPr>
                      <w:rFonts w:cstheme="minorHAnsi"/>
                      <w:b/>
                    </w:rPr>
                    <w:t>Month #</w:t>
                  </w:r>
                  <w:r>
                    <w:rPr>
                      <w:rFonts w:hint="default" w:cstheme="minorHAnsi"/>
                      <w:b/>
                      <w:lang w:val="en-US"/>
                    </w:rPr>
                    <w:t>MAY</w:t>
                  </w:r>
                </w:p>
              </w:tc>
            </w:tr>
            <w:tr w14:paraId="089D8282">
              <w:tblPrEx>
                <w:tblCellMar>
                  <w:top w:w="0" w:type="dxa"/>
                  <w:left w:w="108" w:type="dxa"/>
                  <w:bottom w:w="0" w:type="dxa"/>
                  <w:right w:w="108" w:type="dxa"/>
                </w:tblCellMar>
              </w:tblPrEx>
              <w:trPr>
                <w:trHeight w:val="220" w:hRule="atLeast"/>
              </w:trPr>
              <w:tc>
                <w:tcPr>
                  <w:tcW w:w="1984" w:type="dxa"/>
                  <w:vMerge w:val="continue"/>
                  <w:tcBorders>
                    <w:top w:val="single" w:color="auto" w:sz="4" w:space="0"/>
                    <w:left w:val="single" w:color="auto" w:sz="4" w:space="0"/>
                    <w:bottom w:val="single" w:color="auto" w:sz="4" w:space="0"/>
                    <w:right w:val="single" w:color="auto" w:sz="4" w:space="0"/>
                  </w:tcBorders>
                  <w:shd w:val="clear" w:color="auto" w:fill="auto"/>
                  <w:noWrap/>
                  <w:vAlign w:val="bottom"/>
                </w:tcPr>
                <w:p w14:paraId="089D827B">
                  <w:pPr>
                    <w:spacing w:after="0" w:line="276" w:lineRule="auto"/>
                    <w:jc w:val="both"/>
                    <w:rPr>
                      <w:rFonts w:cstheme="minorHAnsi"/>
                      <w:b/>
                      <w:iCs/>
                    </w:rPr>
                  </w:pPr>
                </w:p>
              </w:tc>
              <w:tc>
                <w:tcPr>
                  <w:tcW w:w="1426" w:type="dxa"/>
                  <w:tcBorders>
                    <w:top w:val="single" w:color="auto" w:sz="4" w:space="0"/>
                    <w:left w:val="nil"/>
                    <w:bottom w:val="single" w:color="auto" w:sz="4" w:space="0"/>
                    <w:right w:val="single" w:color="auto" w:sz="4" w:space="0"/>
                  </w:tcBorders>
                  <w:shd w:val="clear" w:color="auto" w:fill="FFFF00"/>
                  <w:noWrap/>
                  <w:vAlign w:val="bottom"/>
                </w:tcPr>
                <w:p w14:paraId="089D827C">
                  <w:pPr>
                    <w:spacing w:after="0" w:line="276" w:lineRule="auto"/>
                    <w:jc w:val="center"/>
                    <w:rPr>
                      <w:rFonts w:cstheme="minorHAnsi"/>
                      <w:iCs/>
                    </w:rPr>
                  </w:pPr>
                  <w:r>
                    <w:rPr>
                      <w:rFonts w:cstheme="minorHAnsi"/>
                      <w:iCs/>
                    </w:rPr>
                    <w:t>Girls</w:t>
                  </w:r>
                </w:p>
              </w:tc>
              <w:tc>
                <w:tcPr>
                  <w:tcW w:w="1134" w:type="dxa"/>
                  <w:tcBorders>
                    <w:top w:val="single" w:color="auto" w:sz="4" w:space="0"/>
                    <w:left w:val="nil"/>
                    <w:bottom w:val="single" w:color="auto" w:sz="4" w:space="0"/>
                    <w:right w:val="single" w:color="auto" w:sz="4" w:space="0"/>
                  </w:tcBorders>
                  <w:shd w:val="clear" w:color="auto" w:fill="FFFF00"/>
                  <w:vAlign w:val="bottom"/>
                </w:tcPr>
                <w:p w14:paraId="089D827D">
                  <w:pPr>
                    <w:spacing w:after="0" w:line="276" w:lineRule="auto"/>
                    <w:jc w:val="center"/>
                    <w:rPr>
                      <w:rFonts w:cstheme="minorHAnsi"/>
                      <w:iCs/>
                    </w:rPr>
                  </w:pPr>
                  <w:r>
                    <w:rPr>
                      <w:rFonts w:cstheme="minorHAnsi"/>
                      <w:iCs/>
                    </w:rPr>
                    <w:t>Boys</w:t>
                  </w:r>
                </w:p>
              </w:tc>
              <w:tc>
                <w:tcPr>
                  <w:tcW w:w="992" w:type="dxa"/>
                  <w:tcBorders>
                    <w:top w:val="single" w:color="auto" w:sz="4" w:space="0"/>
                    <w:left w:val="nil"/>
                    <w:bottom w:val="single" w:color="auto" w:sz="4" w:space="0"/>
                    <w:right w:val="single" w:color="auto" w:sz="4" w:space="0"/>
                  </w:tcBorders>
                  <w:shd w:val="clear" w:color="auto" w:fill="FFFF00"/>
                  <w:noWrap/>
                  <w:vAlign w:val="bottom"/>
                </w:tcPr>
                <w:p w14:paraId="089D827E">
                  <w:pPr>
                    <w:spacing w:after="0" w:line="276" w:lineRule="auto"/>
                    <w:jc w:val="center"/>
                    <w:rPr>
                      <w:rFonts w:cstheme="minorHAnsi"/>
                      <w:iCs/>
                    </w:rPr>
                  </w:pPr>
                  <w:r>
                    <w:rPr>
                      <w:rFonts w:cstheme="minorHAnsi"/>
                      <w:iCs/>
                    </w:rPr>
                    <w:t>Girls</w:t>
                  </w:r>
                </w:p>
              </w:tc>
              <w:tc>
                <w:tcPr>
                  <w:tcW w:w="1417" w:type="dxa"/>
                  <w:tcBorders>
                    <w:top w:val="single" w:color="auto" w:sz="4" w:space="0"/>
                    <w:left w:val="nil"/>
                    <w:bottom w:val="single" w:color="auto" w:sz="4" w:space="0"/>
                    <w:right w:val="single" w:color="auto" w:sz="4" w:space="0"/>
                  </w:tcBorders>
                  <w:shd w:val="clear" w:color="auto" w:fill="FFFF00"/>
                  <w:vAlign w:val="bottom"/>
                </w:tcPr>
                <w:p w14:paraId="089D827F">
                  <w:pPr>
                    <w:spacing w:after="0" w:line="276" w:lineRule="auto"/>
                    <w:jc w:val="center"/>
                    <w:rPr>
                      <w:rFonts w:cstheme="minorHAnsi"/>
                      <w:iCs/>
                    </w:rPr>
                  </w:pPr>
                  <w:r>
                    <w:rPr>
                      <w:rFonts w:cstheme="minorHAnsi"/>
                      <w:iCs/>
                    </w:rPr>
                    <w:t>Boys</w:t>
                  </w:r>
                </w:p>
              </w:tc>
              <w:tc>
                <w:tcPr>
                  <w:tcW w:w="1560" w:type="dxa"/>
                  <w:tcBorders>
                    <w:top w:val="single" w:color="auto" w:sz="4" w:space="0"/>
                    <w:left w:val="nil"/>
                    <w:bottom w:val="single" w:color="auto" w:sz="4" w:space="0"/>
                    <w:right w:val="single" w:color="auto" w:sz="4" w:space="0"/>
                  </w:tcBorders>
                  <w:shd w:val="clear" w:color="auto" w:fill="FFFF00"/>
                  <w:noWrap/>
                  <w:vAlign w:val="bottom"/>
                </w:tcPr>
                <w:p w14:paraId="089D8280">
                  <w:pPr>
                    <w:spacing w:after="0" w:line="276" w:lineRule="auto"/>
                    <w:jc w:val="center"/>
                    <w:rPr>
                      <w:rFonts w:cstheme="minorHAnsi"/>
                      <w:iCs/>
                    </w:rPr>
                  </w:pPr>
                  <w:r>
                    <w:rPr>
                      <w:rFonts w:cstheme="minorHAnsi"/>
                      <w:iCs/>
                    </w:rPr>
                    <w:t>Girls</w:t>
                  </w:r>
                </w:p>
              </w:tc>
              <w:tc>
                <w:tcPr>
                  <w:tcW w:w="1268" w:type="dxa"/>
                  <w:tcBorders>
                    <w:top w:val="single" w:color="auto" w:sz="4" w:space="0"/>
                    <w:left w:val="nil"/>
                    <w:bottom w:val="single" w:color="auto" w:sz="4" w:space="0"/>
                    <w:right w:val="single" w:color="auto" w:sz="4" w:space="0"/>
                  </w:tcBorders>
                  <w:shd w:val="clear" w:color="auto" w:fill="FFFF00"/>
                  <w:vAlign w:val="bottom"/>
                </w:tcPr>
                <w:p w14:paraId="089D8281">
                  <w:pPr>
                    <w:spacing w:after="0" w:line="276" w:lineRule="auto"/>
                    <w:jc w:val="center"/>
                    <w:rPr>
                      <w:rFonts w:cstheme="minorHAnsi"/>
                      <w:iCs/>
                    </w:rPr>
                  </w:pPr>
                  <w:r>
                    <w:rPr>
                      <w:rFonts w:cstheme="minorHAnsi"/>
                      <w:iCs/>
                    </w:rPr>
                    <w:t>Boys</w:t>
                  </w:r>
                </w:p>
              </w:tc>
            </w:tr>
            <w:tr w14:paraId="089D828A">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83">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ECE</w:t>
                  </w:r>
                </w:p>
              </w:tc>
              <w:tc>
                <w:tcPr>
                  <w:tcW w:w="1426" w:type="dxa"/>
                  <w:tcBorders>
                    <w:top w:val="nil"/>
                    <w:left w:val="nil"/>
                    <w:bottom w:val="single" w:color="auto" w:sz="4" w:space="0"/>
                    <w:right w:val="single" w:color="auto" w:sz="4" w:space="0"/>
                  </w:tcBorders>
                  <w:shd w:val="clear" w:color="auto" w:fill="auto"/>
                  <w:noWrap/>
                  <w:vAlign w:val="bottom"/>
                </w:tcPr>
                <w:p w14:paraId="089D8284">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56%</w:t>
                  </w:r>
                </w:p>
              </w:tc>
              <w:tc>
                <w:tcPr>
                  <w:tcW w:w="1134" w:type="dxa"/>
                  <w:tcBorders>
                    <w:top w:val="nil"/>
                    <w:left w:val="nil"/>
                    <w:bottom w:val="single" w:color="auto" w:sz="4" w:space="0"/>
                    <w:right w:val="single" w:color="auto" w:sz="4" w:space="0"/>
                  </w:tcBorders>
                  <w:shd w:val="clear" w:color="auto" w:fill="auto"/>
                  <w:vAlign w:val="bottom"/>
                </w:tcPr>
                <w:p w14:paraId="089D8285">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49%</w:t>
                  </w:r>
                </w:p>
              </w:tc>
              <w:tc>
                <w:tcPr>
                  <w:tcW w:w="992" w:type="dxa"/>
                  <w:tcBorders>
                    <w:top w:val="nil"/>
                    <w:left w:val="nil"/>
                    <w:bottom w:val="single" w:color="auto" w:sz="4" w:space="0"/>
                    <w:right w:val="single" w:color="auto" w:sz="4" w:space="0"/>
                  </w:tcBorders>
                  <w:shd w:val="clear" w:color="auto" w:fill="auto"/>
                  <w:noWrap/>
                  <w:vAlign w:val="bottom"/>
                </w:tcPr>
                <w:p w14:paraId="089D8286">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68%</w:t>
                  </w:r>
                </w:p>
              </w:tc>
              <w:tc>
                <w:tcPr>
                  <w:tcW w:w="1417" w:type="dxa"/>
                  <w:tcBorders>
                    <w:top w:val="nil"/>
                    <w:left w:val="nil"/>
                    <w:bottom w:val="single" w:color="auto" w:sz="4" w:space="0"/>
                    <w:right w:val="single" w:color="auto" w:sz="4" w:space="0"/>
                  </w:tcBorders>
                  <w:shd w:val="clear" w:color="auto" w:fill="auto"/>
                  <w:vAlign w:val="bottom"/>
                </w:tcPr>
                <w:p w14:paraId="089D8287">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55%</w:t>
                  </w:r>
                </w:p>
              </w:tc>
              <w:tc>
                <w:tcPr>
                  <w:tcW w:w="1560" w:type="dxa"/>
                  <w:tcBorders>
                    <w:top w:val="nil"/>
                    <w:left w:val="nil"/>
                    <w:bottom w:val="single" w:color="auto" w:sz="4" w:space="0"/>
                    <w:right w:val="single" w:color="auto" w:sz="4" w:space="0"/>
                  </w:tcBorders>
                  <w:shd w:val="clear" w:color="auto" w:fill="auto"/>
                  <w:noWrap/>
                  <w:vAlign w:val="bottom"/>
                </w:tcPr>
                <w:p w14:paraId="089D8288">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60%</w:t>
                  </w:r>
                </w:p>
              </w:tc>
              <w:tc>
                <w:tcPr>
                  <w:tcW w:w="1268" w:type="dxa"/>
                  <w:tcBorders>
                    <w:top w:val="nil"/>
                    <w:left w:val="nil"/>
                    <w:bottom w:val="single" w:color="auto" w:sz="4" w:space="0"/>
                    <w:right w:val="single" w:color="auto" w:sz="4" w:space="0"/>
                  </w:tcBorders>
                  <w:shd w:val="clear" w:color="auto" w:fill="auto"/>
                  <w:vAlign w:val="bottom"/>
                </w:tcPr>
                <w:p w14:paraId="089D8289">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58%</w:t>
                  </w:r>
                </w:p>
              </w:tc>
            </w:tr>
            <w:tr w14:paraId="089D8292">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8B">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I</w:t>
                  </w:r>
                </w:p>
              </w:tc>
              <w:tc>
                <w:tcPr>
                  <w:tcW w:w="1426" w:type="dxa"/>
                  <w:tcBorders>
                    <w:top w:val="nil"/>
                    <w:left w:val="nil"/>
                    <w:bottom w:val="single" w:color="auto" w:sz="4" w:space="0"/>
                    <w:right w:val="single" w:color="auto" w:sz="4" w:space="0"/>
                  </w:tcBorders>
                  <w:shd w:val="clear" w:color="auto" w:fill="auto"/>
                  <w:noWrap/>
                  <w:vAlign w:val="bottom"/>
                </w:tcPr>
                <w:p w14:paraId="089D828C">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61%</w:t>
                  </w:r>
                </w:p>
              </w:tc>
              <w:tc>
                <w:tcPr>
                  <w:tcW w:w="1134" w:type="dxa"/>
                  <w:tcBorders>
                    <w:top w:val="nil"/>
                    <w:left w:val="nil"/>
                    <w:bottom w:val="single" w:color="auto" w:sz="4" w:space="0"/>
                    <w:right w:val="single" w:color="auto" w:sz="4" w:space="0"/>
                  </w:tcBorders>
                  <w:shd w:val="clear" w:color="auto" w:fill="auto"/>
                  <w:vAlign w:val="bottom"/>
                </w:tcPr>
                <w:p w14:paraId="089D828D">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73%</w:t>
                  </w:r>
                </w:p>
              </w:tc>
              <w:tc>
                <w:tcPr>
                  <w:tcW w:w="992" w:type="dxa"/>
                  <w:tcBorders>
                    <w:top w:val="nil"/>
                    <w:left w:val="nil"/>
                    <w:bottom w:val="single" w:color="auto" w:sz="4" w:space="0"/>
                    <w:right w:val="single" w:color="auto" w:sz="4" w:space="0"/>
                  </w:tcBorders>
                  <w:shd w:val="clear" w:color="auto" w:fill="auto"/>
                  <w:noWrap/>
                  <w:vAlign w:val="bottom"/>
                </w:tcPr>
                <w:p w14:paraId="089D828E">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91%</w:t>
                  </w:r>
                </w:p>
              </w:tc>
              <w:tc>
                <w:tcPr>
                  <w:tcW w:w="1417" w:type="dxa"/>
                  <w:tcBorders>
                    <w:top w:val="nil"/>
                    <w:left w:val="nil"/>
                    <w:bottom w:val="single" w:color="auto" w:sz="4" w:space="0"/>
                    <w:right w:val="single" w:color="auto" w:sz="4" w:space="0"/>
                  </w:tcBorders>
                  <w:shd w:val="clear" w:color="auto" w:fill="auto"/>
                  <w:vAlign w:val="bottom"/>
                </w:tcPr>
                <w:p w14:paraId="089D828F">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84.2%</w:t>
                  </w:r>
                </w:p>
              </w:tc>
              <w:tc>
                <w:tcPr>
                  <w:tcW w:w="1560" w:type="dxa"/>
                  <w:tcBorders>
                    <w:top w:val="nil"/>
                    <w:left w:val="nil"/>
                    <w:bottom w:val="single" w:color="auto" w:sz="4" w:space="0"/>
                    <w:right w:val="single" w:color="auto" w:sz="4" w:space="0"/>
                  </w:tcBorders>
                  <w:shd w:val="clear" w:color="auto" w:fill="auto"/>
                  <w:noWrap/>
                  <w:vAlign w:val="bottom"/>
                </w:tcPr>
                <w:p w14:paraId="089D8290">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64%</w:t>
                  </w:r>
                </w:p>
              </w:tc>
              <w:tc>
                <w:tcPr>
                  <w:tcW w:w="1268" w:type="dxa"/>
                  <w:tcBorders>
                    <w:top w:val="nil"/>
                    <w:left w:val="nil"/>
                    <w:bottom w:val="single" w:color="auto" w:sz="4" w:space="0"/>
                    <w:right w:val="single" w:color="auto" w:sz="4" w:space="0"/>
                  </w:tcBorders>
                  <w:shd w:val="clear" w:color="auto" w:fill="auto"/>
                  <w:vAlign w:val="bottom"/>
                </w:tcPr>
                <w:p w14:paraId="089D8291">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38%</w:t>
                  </w:r>
                </w:p>
              </w:tc>
            </w:tr>
            <w:tr w14:paraId="089D829A">
              <w:tblPrEx>
                <w:tblCellMar>
                  <w:top w:w="0" w:type="dxa"/>
                  <w:left w:w="108" w:type="dxa"/>
                  <w:bottom w:w="0" w:type="dxa"/>
                  <w:right w:w="108" w:type="dxa"/>
                </w:tblCellMar>
              </w:tblPrEx>
              <w:trPr>
                <w:trHeight w:val="9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93">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II</w:t>
                  </w:r>
                </w:p>
              </w:tc>
              <w:tc>
                <w:tcPr>
                  <w:tcW w:w="1426" w:type="dxa"/>
                  <w:tcBorders>
                    <w:top w:val="nil"/>
                    <w:left w:val="nil"/>
                    <w:bottom w:val="single" w:color="auto" w:sz="4" w:space="0"/>
                    <w:right w:val="single" w:color="auto" w:sz="4" w:space="0"/>
                  </w:tcBorders>
                  <w:shd w:val="clear" w:color="auto" w:fill="auto"/>
                  <w:noWrap/>
                  <w:vAlign w:val="bottom"/>
                </w:tcPr>
                <w:p w14:paraId="089D8294">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61%</w:t>
                  </w:r>
                </w:p>
              </w:tc>
              <w:tc>
                <w:tcPr>
                  <w:tcW w:w="1134" w:type="dxa"/>
                  <w:tcBorders>
                    <w:top w:val="nil"/>
                    <w:left w:val="nil"/>
                    <w:bottom w:val="single" w:color="auto" w:sz="4" w:space="0"/>
                    <w:right w:val="single" w:color="auto" w:sz="4" w:space="0"/>
                  </w:tcBorders>
                  <w:shd w:val="clear" w:color="auto" w:fill="auto"/>
                  <w:vAlign w:val="bottom"/>
                </w:tcPr>
                <w:p w14:paraId="089D8295">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55%</w:t>
                  </w:r>
                </w:p>
              </w:tc>
              <w:tc>
                <w:tcPr>
                  <w:tcW w:w="992" w:type="dxa"/>
                  <w:tcBorders>
                    <w:top w:val="nil"/>
                    <w:left w:val="nil"/>
                    <w:bottom w:val="single" w:color="auto" w:sz="4" w:space="0"/>
                    <w:right w:val="single" w:color="auto" w:sz="4" w:space="0"/>
                  </w:tcBorders>
                  <w:shd w:val="clear" w:color="auto" w:fill="auto"/>
                  <w:noWrap/>
                  <w:vAlign w:val="bottom"/>
                </w:tcPr>
                <w:p w14:paraId="089D8296">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78%</w:t>
                  </w:r>
                </w:p>
              </w:tc>
              <w:tc>
                <w:tcPr>
                  <w:tcW w:w="1417" w:type="dxa"/>
                  <w:tcBorders>
                    <w:top w:val="nil"/>
                    <w:left w:val="nil"/>
                    <w:bottom w:val="single" w:color="auto" w:sz="4" w:space="0"/>
                    <w:right w:val="single" w:color="auto" w:sz="4" w:space="0"/>
                  </w:tcBorders>
                  <w:shd w:val="clear" w:color="auto" w:fill="auto"/>
                  <w:vAlign w:val="bottom"/>
                </w:tcPr>
                <w:p w14:paraId="089D8297">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75%</w:t>
                  </w:r>
                </w:p>
              </w:tc>
              <w:tc>
                <w:tcPr>
                  <w:tcW w:w="1560" w:type="dxa"/>
                  <w:tcBorders>
                    <w:top w:val="nil"/>
                    <w:left w:val="nil"/>
                    <w:bottom w:val="single" w:color="auto" w:sz="4" w:space="0"/>
                    <w:right w:val="single" w:color="auto" w:sz="4" w:space="0"/>
                  </w:tcBorders>
                  <w:shd w:val="clear" w:color="auto" w:fill="auto"/>
                  <w:noWrap/>
                  <w:vAlign w:val="bottom"/>
                </w:tcPr>
                <w:p w14:paraId="089D8298">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42%</w:t>
                  </w:r>
                </w:p>
              </w:tc>
              <w:tc>
                <w:tcPr>
                  <w:tcW w:w="1268" w:type="dxa"/>
                  <w:tcBorders>
                    <w:top w:val="nil"/>
                    <w:left w:val="nil"/>
                    <w:bottom w:val="single" w:color="auto" w:sz="4" w:space="0"/>
                    <w:right w:val="single" w:color="auto" w:sz="4" w:space="0"/>
                  </w:tcBorders>
                  <w:shd w:val="clear" w:color="auto" w:fill="auto"/>
                  <w:vAlign w:val="bottom"/>
                </w:tcPr>
                <w:p w14:paraId="089D8299">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31%</w:t>
                  </w:r>
                </w:p>
              </w:tc>
            </w:tr>
            <w:tr w14:paraId="089D82A2">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9B">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III</w:t>
                  </w:r>
                </w:p>
              </w:tc>
              <w:tc>
                <w:tcPr>
                  <w:tcW w:w="1426" w:type="dxa"/>
                  <w:tcBorders>
                    <w:top w:val="nil"/>
                    <w:left w:val="nil"/>
                    <w:bottom w:val="single" w:color="auto" w:sz="4" w:space="0"/>
                    <w:right w:val="single" w:color="auto" w:sz="4" w:space="0"/>
                  </w:tcBorders>
                  <w:shd w:val="clear" w:color="auto" w:fill="auto"/>
                  <w:noWrap/>
                  <w:vAlign w:val="bottom"/>
                </w:tcPr>
                <w:p w14:paraId="089D829C">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74%</w:t>
                  </w:r>
                </w:p>
              </w:tc>
              <w:tc>
                <w:tcPr>
                  <w:tcW w:w="1134" w:type="dxa"/>
                  <w:tcBorders>
                    <w:top w:val="nil"/>
                    <w:left w:val="nil"/>
                    <w:bottom w:val="single" w:color="auto" w:sz="4" w:space="0"/>
                    <w:right w:val="single" w:color="auto" w:sz="4" w:space="0"/>
                  </w:tcBorders>
                  <w:shd w:val="clear" w:color="auto" w:fill="auto"/>
                  <w:vAlign w:val="bottom"/>
                </w:tcPr>
                <w:p w14:paraId="089D829D">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66%</w:t>
                  </w:r>
                </w:p>
              </w:tc>
              <w:tc>
                <w:tcPr>
                  <w:tcW w:w="992" w:type="dxa"/>
                  <w:tcBorders>
                    <w:top w:val="nil"/>
                    <w:left w:val="nil"/>
                    <w:bottom w:val="single" w:color="auto" w:sz="4" w:space="0"/>
                    <w:right w:val="single" w:color="auto" w:sz="4" w:space="0"/>
                  </w:tcBorders>
                  <w:shd w:val="clear" w:color="auto" w:fill="auto"/>
                  <w:noWrap/>
                  <w:vAlign w:val="bottom"/>
                </w:tcPr>
                <w:p w14:paraId="089D829E">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86.4%</w:t>
                  </w:r>
                </w:p>
              </w:tc>
              <w:tc>
                <w:tcPr>
                  <w:tcW w:w="1417" w:type="dxa"/>
                  <w:tcBorders>
                    <w:top w:val="nil"/>
                    <w:left w:val="nil"/>
                    <w:bottom w:val="single" w:color="auto" w:sz="4" w:space="0"/>
                    <w:right w:val="single" w:color="auto" w:sz="4" w:space="0"/>
                  </w:tcBorders>
                  <w:shd w:val="clear" w:color="auto" w:fill="auto"/>
                  <w:vAlign w:val="bottom"/>
                </w:tcPr>
                <w:p w14:paraId="089D829F">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82%</w:t>
                  </w:r>
                </w:p>
              </w:tc>
              <w:tc>
                <w:tcPr>
                  <w:tcW w:w="1560" w:type="dxa"/>
                  <w:tcBorders>
                    <w:top w:val="nil"/>
                    <w:left w:val="nil"/>
                    <w:bottom w:val="single" w:color="auto" w:sz="4" w:space="0"/>
                    <w:right w:val="single" w:color="auto" w:sz="4" w:space="0"/>
                  </w:tcBorders>
                  <w:shd w:val="clear" w:color="auto" w:fill="auto"/>
                  <w:noWrap/>
                  <w:vAlign w:val="bottom"/>
                </w:tcPr>
                <w:p w14:paraId="089D82A0">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34%</w:t>
                  </w:r>
                </w:p>
              </w:tc>
              <w:tc>
                <w:tcPr>
                  <w:tcW w:w="1268" w:type="dxa"/>
                  <w:tcBorders>
                    <w:top w:val="nil"/>
                    <w:left w:val="nil"/>
                    <w:bottom w:val="single" w:color="auto" w:sz="4" w:space="0"/>
                    <w:right w:val="single" w:color="auto" w:sz="4" w:space="0"/>
                  </w:tcBorders>
                  <w:shd w:val="clear" w:color="auto" w:fill="auto"/>
                  <w:vAlign w:val="bottom"/>
                </w:tcPr>
                <w:p w14:paraId="089D82A1">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43%</w:t>
                  </w:r>
                </w:p>
              </w:tc>
            </w:tr>
            <w:tr w14:paraId="089D82AA">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A3">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IV</w:t>
                  </w:r>
                </w:p>
              </w:tc>
              <w:tc>
                <w:tcPr>
                  <w:tcW w:w="1426" w:type="dxa"/>
                  <w:tcBorders>
                    <w:top w:val="nil"/>
                    <w:left w:val="nil"/>
                    <w:bottom w:val="single" w:color="auto" w:sz="4" w:space="0"/>
                    <w:right w:val="single" w:color="auto" w:sz="4" w:space="0"/>
                  </w:tcBorders>
                  <w:shd w:val="clear" w:color="auto" w:fill="auto"/>
                  <w:noWrap/>
                  <w:vAlign w:val="bottom"/>
                </w:tcPr>
                <w:p w14:paraId="089D82A4">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62%</w:t>
                  </w:r>
                </w:p>
              </w:tc>
              <w:tc>
                <w:tcPr>
                  <w:tcW w:w="1134" w:type="dxa"/>
                  <w:tcBorders>
                    <w:top w:val="nil"/>
                    <w:left w:val="nil"/>
                    <w:bottom w:val="single" w:color="auto" w:sz="4" w:space="0"/>
                    <w:right w:val="single" w:color="auto" w:sz="4" w:space="0"/>
                  </w:tcBorders>
                  <w:shd w:val="clear" w:color="auto" w:fill="auto"/>
                  <w:vAlign w:val="bottom"/>
                </w:tcPr>
                <w:p w14:paraId="089D82A5">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50%</w:t>
                  </w:r>
                </w:p>
              </w:tc>
              <w:tc>
                <w:tcPr>
                  <w:tcW w:w="992" w:type="dxa"/>
                  <w:tcBorders>
                    <w:top w:val="nil"/>
                    <w:left w:val="nil"/>
                    <w:bottom w:val="single" w:color="auto" w:sz="4" w:space="0"/>
                    <w:right w:val="single" w:color="auto" w:sz="4" w:space="0"/>
                  </w:tcBorders>
                  <w:shd w:val="clear" w:color="auto" w:fill="auto"/>
                  <w:noWrap/>
                  <w:vAlign w:val="bottom"/>
                </w:tcPr>
                <w:p w14:paraId="089D82A6">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80%</w:t>
                  </w:r>
                </w:p>
              </w:tc>
              <w:tc>
                <w:tcPr>
                  <w:tcW w:w="1417" w:type="dxa"/>
                  <w:tcBorders>
                    <w:top w:val="nil"/>
                    <w:left w:val="nil"/>
                    <w:bottom w:val="single" w:color="auto" w:sz="4" w:space="0"/>
                    <w:right w:val="single" w:color="auto" w:sz="4" w:space="0"/>
                  </w:tcBorders>
                  <w:shd w:val="clear" w:color="auto" w:fill="auto"/>
                  <w:vAlign w:val="bottom"/>
                </w:tcPr>
                <w:p w14:paraId="089D82A7">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64%</w:t>
                  </w:r>
                </w:p>
              </w:tc>
              <w:tc>
                <w:tcPr>
                  <w:tcW w:w="1560" w:type="dxa"/>
                  <w:tcBorders>
                    <w:top w:val="nil"/>
                    <w:left w:val="nil"/>
                    <w:bottom w:val="single" w:color="auto" w:sz="4" w:space="0"/>
                    <w:right w:val="single" w:color="auto" w:sz="4" w:space="0"/>
                  </w:tcBorders>
                  <w:shd w:val="clear" w:color="auto" w:fill="auto"/>
                  <w:noWrap/>
                  <w:vAlign w:val="bottom"/>
                </w:tcPr>
                <w:p w14:paraId="089D82A8">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53%</w:t>
                  </w:r>
                </w:p>
              </w:tc>
              <w:tc>
                <w:tcPr>
                  <w:tcW w:w="1268" w:type="dxa"/>
                  <w:tcBorders>
                    <w:top w:val="nil"/>
                    <w:left w:val="nil"/>
                    <w:bottom w:val="single" w:color="auto" w:sz="4" w:space="0"/>
                    <w:right w:val="single" w:color="auto" w:sz="4" w:space="0"/>
                  </w:tcBorders>
                  <w:shd w:val="clear" w:color="auto" w:fill="auto"/>
                  <w:vAlign w:val="bottom"/>
                </w:tcPr>
                <w:p w14:paraId="089D82A9">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41%</w:t>
                  </w:r>
                </w:p>
              </w:tc>
            </w:tr>
            <w:tr w14:paraId="089D82B2">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AB">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V</w:t>
                  </w:r>
                </w:p>
              </w:tc>
              <w:tc>
                <w:tcPr>
                  <w:tcW w:w="1426" w:type="dxa"/>
                  <w:tcBorders>
                    <w:top w:val="nil"/>
                    <w:left w:val="nil"/>
                    <w:bottom w:val="single" w:color="auto" w:sz="4" w:space="0"/>
                    <w:right w:val="single" w:color="auto" w:sz="4" w:space="0"/>
                  </w:tcBorders>
                  <w:shd w:val="clear" w:color="auto" w:fill="auto"/>
                  <w:noWrap/>
                  <w:vAlign w:val="bottom"/>
                </w:tcPr>
                <w:p w14:paraId="089D82AC">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62%</w:t>
                  </w:r>
                </w:p>
              </w:tc>
              <w:tc>
                <w:tcPr>
                  <w:tcW w:w="1134" w:type="dxa"/>
                  <w:tcBorders>
                    <w:top w:val="nil"/>
                    <w:left w:val="nil"/>
                    <w:bottom w:val="single" w:color="auto" w:sz="4" w:space="0"/>
                    <w:right w:val="single" w:color="auto" w:sz="4" w:space="0"/>
                  </w:tcBorders>
                  <w:shd w:val="clear" w:color="auto" w:fill="auto"/>
                  <w:vAlign w:val="bottom"/>
                </w:tcPr>
                <w:p w14:paraId="089D82AD">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61%</w:t>
                  </w:r>
                </w:p>
              </w:tc>
              <w:tc>
                <w:tcPr>
                  <w:tcW w:w="992" w:type="dxa"/>
                  <w:tcBorders>
                    <w:top w:val="nil"/>
                    <w:left w:val="nil"/>
                    <w:bottom w:val="single" w:color="auto" w:sz="4" w:space="0"/>
                    <w:right w:val="single" w:color="auto" w:sz="4" w:space="0"/>
                  </w:tcBorders>
                  <w:shd w:val="clear" w:color="auto" w:fill="auto"/>
                  <w:noWrap/>
                  <w:vAlign w:val="bottom"/>
                </w:tcPr>
                <w:p w14:paraId="089D82AE">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77%</w:t>
                  </w:r>
                </w:p>
              </w:tc>
              <w:tc>
                <w:tcPr>
                  <w:tcW w:w="1417" w:type="dxa"/>
                  <w:tcBorders>
                    <w:top w:val="nil"/>
                    <w:left w:val="nil"/>
                    <w:bottom w:val="single" w:color="auto" w:sz="4" w:space="0"/>
                    <w:right w:val="single" w:color="auto" w:sz="4" w:space="0"/>
                  </w:tcBorders>
                  <w:shd w:val="clear" w:color="auto" w:fill="auto"/>
                  <w:vAlign w:val="bottom"/>
                </w:tcPr>
                <w:p w14:paraId="089D82AF">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72%</w:t>
                  </w:r>
                </w:p>
              </w:tc>
              <w:tc>
                <w:tcPr>
                  <w:tcW w:w="1560" w:type="dxa"/>
                  <w:tcBorders>
                    <w:top w:val="nil"/>
                    <w:left w:val="nil"/>
                    <w:bottom w:val="single" w:color="auto" w:sz="4" w:space="0"/>
                    <w:right w:val="single" w:color="auto" w:sz="4" w:space="0"/>
                  </w:tcBorders>
                  <w:shd w:val="clear" w:color="auto" w:fill="auto"/>
                  <w:noWrap/>
                  <w:vAlign w:val="bottom"/>
                </w:tcPr>
                <w:p w14:paraId="089D82B0">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38%</w:t>
                  </w:r>
                </w:p>
              </w:tc>
              <w:tc>
                <w:tcPr>
                  <w:tcW w:w="1268" w:type="dxa"/>
                  <w:tcBorders>
                    <w:top w:val="nil"/>
                    <w:left w:val="nil"/>
                    <w:bottom w:val="single" w:color="auto" w:sz="4" w:space="0"/>
                    <w:right w:val="single" w:color="auto" w:sz="4" w:space="0"/>
                  </w:tcBorders>
                  <w:shd w:val="clear" w:color="auto" w:fill="auto"/>
                  <w:vAlign w:val="bottom"/>
                </w:tcPr>
                <w:p w14:paraId="089D82B1">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59%</w:t>
                  </w:r>
                </w:p>
              </w:tc>
            </w:tr>
            <w:tr w14:paraId="089D82BA">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B3">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VI</w:t>
                  </w:r>
                </w:p>
              </w:tc>
              <w:tc>
                <w:tcPr>
                  <w:tcW w:w="1426" w:type="dxa"/>
                  <w:tcBorders>
                    <w:top w:val="nil"/>
                    <w:left w:val="nil"/>
                    <w:bottom w:val="single" w:color="auto" w:sz="4" w:space="0"/>
                    <w:right w:val="single" w:color="auto" w:sz="4" w:space="0"/>
                  </w:tcBorders>
                  <w:shd w:val="clear" w:color="auto" w:fill="auto"/>
                  <w:noWrap/>
                  <w:vAlign w:val="bottom"/>
                </w:tcPr>
                <w:p w14:paraId="089D82B4">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66%</w:t>
                  </w:r>
                </w:p>
              </w:tc>
              <w:tc>
                <w:tcPr>
                  <w:tcW w:w="1134" w:type="dxa"/>
                  <w:tcBorders>
                    <w:top w:val="nil"/>
                    <w:left w:val="nil"/>
                    <w:bottom w:val="single" w:color="auto" w:sz="4" w:space="0"/>
                    <w:right w:val="single" w:color="auto" w:sz="4" w:space="0"/>
                  </w:tcBorders>
                  <w:shd w:val="clear" w:color="auto" w:fill="auto"/>
                  <w:vAlign w:val="bottom"/>
                </w:tcPr>
                <w:p w14:paraId="089D82B5">
                  <w:pPr>
                    <w:spacing w:after="0" w:line="276" w:lineRule="auto"/>
                    <w:jc w:val="center"/>
                    <w:rPr>
                      <w:rFonts w:hint="default" w:cstheme="minorHAnsi"/>
                      <w:iCs/>
                      <w:color w:val="0070C0"/>
                      <w:lang w:val="en-US"/>
                    </w:rPr>
                  </w:pPr>
                  <w:r>
                    <w:rPr>
                      <w:rFonts w:cstheme="minorHAnsi"/>
                      <w:iCs/>
                      <w:color w:val="5B9BD5" w:themeColor="accent1"/>
                      <w14:textFill>
                        <w14:solidFill>
                          <w14:schemeClr w14:val="accent1"/>
                        </w14:solidFill>
                      </w14:textFill>
                    </w:rPr>
                    <w:t>__</w:t>
                  </w:r>
                </w:p>
              </w:tc>
              <w:tc>
                <w:tcPr>
                  <w:tcW w:w="992" w:type="dxa"/>
                  <w:tcBorders>
                    <w:top w:val="nil"/>
                    <w:left w:val="nil"/>
                    <w:bottom w:val="single" w:color="auto" w:sz="4" w:space="0"/>
                    <w:right w:val="single" w:color="auto" w:sz="4" w:space="0"/>
                  </w:tcBorders>
                  <w:shd w:val="clear" w:color="auto" w:fill="auto"/>
                  <w:noWrap/>
                  <w:vAlign w:val="bottom"/>
                </w:tcPr>
                <w:p w14:paraId="089D82B6">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64%</w:t>
                  </w:r>
                </w:p>
              </w:tc>
              <w:tc>
                <w:tcPr>
                  <w:tcW w:w="1417" w:type="dxa"/>
                  <w:tcBorders>
                    <w:top w:val="nil"/>
                    <w:left w:val="nil"/>
                    <w:bottom w:val="single" w:color="auto" w:sz="4" w:space="0"/>
                    <w:right w:val="single" w:color="auto" w:sz="4" w:space="0"/>
                  </w:tcBorders>
                  <w:shd w:val="clear" w:color="auto" w:fill="auto"/>
                  <w:vAlign w:val="bottom"/>
                </w:tcPr>
                <w:p w14:paraId="089D82B7">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___</w:t>
                  </w:r>
                </w:p>
              </w:tc>
              <w:tc>
                <w:tcPr>
                  <w:tcW w:w="1560" w:type="dxa"/>
                  <w:tcBorders>
                    <w:top w:val="nil"/>
                    <w:left w:val="nil"/>
                    <w:bottom w:val="single" w:color="auto" w:sz="4" w:space="0"/>
                    <w:right w:val="single" w:color="auto" w:sz="4" w:space="0"/>
                  </w:tcBorders>
                  <w:shd w:val="clear" w:color="auto" w:fill="auto"/>
                  <w:noWrap/>
                  <w:vAlign w:val="bottom"/>
                </w:tcPr>
                <w:p w14:paraId="089D82B8">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56%</w:t>
                  </w:r>
                </w:p>
              </w:tc>
              <w:tc>
                <w:tcPr>
                  <w:tcW w:w="1268" w:type="dxa"/>
                  <w:tcBorders>
                    <w:top w:val="nil"/>
                    <w:left w:val="nil"/>
                    <w:bottom w:val="single" w:color="auto" w:sz="4" w:space="0"/>
                    <w:right w:val="single" w:color="auto" w:sz="4" w:space="0"/>
                  </w:tcBorders>
                  <w:shd w:val="clear" w:color="auto" w:fill="auto"/>
                  <w:vAlign w:val="bottom"/>
                </w:tcPr>
                <w:p w14:paraId="089D82B9">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__</w:t>
                  </w:r>
                </w:p>
              </w:tc>
            </w:tr>
            <w:tr w14:paraId="089D82C2">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BB">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VII</w:t>
                  </w:r>
                </w:p>
              </w:tc>
              <w:tc>
                <w:tcPr>
                  <w:tcW w:w="1426" w:type="dxa"/>
                  <w:tcBorders>
                    <w:top w:val="nil"/>
                    <w:left w:val="nil"/>
                    <w:bottom w:val="single" w:color="auto" w:sz="4" w:space="0"/>
                    <w:right w:val="single" w:color="auto" w:sz="4" w:space="0"/>
                  </w:tcBorders>
                  <w:shd w:val="clear" w:color="auto" w:fill="auto"/>
                  <w:noWrap/>
                  <w:vAlign w:val="bottom"/>
                </w:tcPr>
                <w:p w14:paraId="089D82BC">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74%</w:t>
                  </w:r>
                </w:p>
              </w:tc>
              <w:tc>
                <w:tcPr>
                  <w:tcW w:w="1134" w:type="dxa"/>
                  <w:tcBorders>
                    <w:top w:val="nil"/>
                    <w:left w:val="nil"/>
                    <w:bottom w:val="single" w:color="auto" w:sz="4" w:space="0"/>
                    <w:right w:val="single" w:color="auto" w:sz="4" w:space="0"/>
                  </w:tcBorders>
                  <w:shd w:val="clear" w:color="auto" w:fill="auto"/>
                  <w:vAlign w:val="bottom"/>
                </w:tcPr>
                <w:p w14:paraId="089D82BD">
                  <w:pPr>
                    <w:spacing w:after="0" w:line="276" w:lineRule="auto"/>
                    <w:jc w:val="center"/>
                    <w:rPr>
                      <w:rFonts w:hint="default" w:cstheme="minorHAnsi"/>
                      <w:iCs/>
                      <w:color w:val="0070C0"/>
                      <w:lang w:val="en-US"/>
                    </w:rPr>
                  </w:pPr>
                  <w:r>
                    <w:rPr>
                      <w:rFonts w:cstheme="minorHAnsi"/>
                      <w:iCs/>
                      <w:color w:val="5B9BD5" w:themeColor="accent1"/>
                      <w14:textFill>
                        <w14:solidFill>
                          <w14:schemeClr w14:val="accent1"/>
                        </w14:solidFill>
                      </w14:textFill>
                    </w:rPr>
                    <w:t>___</w:t>
                  </w:r>
                </w:p>
              </w:tc>
              <w:tc>
                <w:tcPr>
                  <w:tcW w:w="992" w:type="dxa"/>
                  <w:tcBorders>
                    <w:top w:val="nil"/>
                    <w:left w:val="nil"/>
                    <w:bottom w:val="single" w:color="auto" w:sz="4" w:space="0"/>
                    <w:right w:val="single" w:color="auto" w:sz="4" w:space="0"/>
                  </w:tcBorders>
                  <w:shd w:val="clear" w:color="auto" w:fill="auto"/>
                  <w:noWrap/>
                  <w:vAlign w:val="bottom"/>
                </w:tcPr>
                <w:p w14:paraId="089D82BE">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98%</w:t>
                  </w:r>
                </w:p>
              </w:tc>
              <w:tc>
                <w:tcPr>
                  <w:tcW w:w="1417" w:type="dxa"/>
                  <w:tcBorders>
                    <w:top w:val="nil"/>
                    <w:left w:val="nil"/>
                    <w:bottom w:val="single" w:color="auto" w:sz="4" w:space="0"/>
                    <w:right w:val="single" w:color="auto" w:sz="4" w:space="0"/>
                  </w:tcBorders>
                  <w:shd w:val="clear" w:color="auto" w:fill="auto"/>
                  <w:vAlign w:val="bottom"/>
                </w:tcPr>
                <w:p w14:paraId="089D82BF">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___</w:t>
                  </w:r>
                </w:p>
              </w:tc>
              <w:tc>
                <w:tcPr>
                  <w:tcW w:w="1560" w:type="dxa"/>
                  <w:tcBorders>
                    <w:top w:val="nil"/>
                    <w:left w:val="nil"/>
                    <w:bottom w:val="single" w:color="auto" w:sz="4" w:space="0"/>
                    <w:right w:val="single" w:color="auto" w:sz="4" w:space="0"/>
                  </w:tcBorders>
                  <w:shd w:val="clear" w:color="auto" w:fill="auto"/>
                  <w:noWrap/>
                  <w:vAlign w:val="bottom"/>
                </w:tcPr>
                <w:p w14:paraId="089D82C0">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50%</w:t>
                  </w:r>
                </w:p>
              </w:tc>
              <w:tc>
                <w:tcPr>
                  <w:tcW w:w="1268" w:type="dxa"/>
                  <w:tcBorders>
                    <w:top w:val="nil"/>
                    <w:left w:val="nil"/>
                    <w:bottom w:val="single" w:color="auto" w:sz="4" w:space="0"/>
                    <w:right w:val="single" w:color="auto" w:sz="4" w:space="0"/>
                  </w:tcBorders>
                  <w:shd w:val="clear" w:color="auto" w:fill="auto"/>
                  <w:vAlign w:val="bottom"/>
                </w:tcPr>
                <w:p w14:paraId="089D82C1">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__</w:t>
                  </w:r>
                </w:p>
              </w:tc>
            </w:tr>
            <w:tr w14:paraId="396C7F09">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7FB62429">
                  <w:pPr>
                    <w:spacing w:after="0" w:line="276" w:lineRule="auto"/>
                    <w:jc w:val="center"/>
                    <w:rPr>
                      <w:rFonts w:cstheme="minorHAnsi"/>
                      <w:b/>
                      <w:iCs/>
                      <w:color w:val="0070C0"/>
                    </w:rPr>
                  </w:pPr>
                  <w:r>
                    <w:rPr>
                      <w:rFonts w:cstheme="minorHAnsi"/>
                      <w:b/>
                      <w:iCs/>
                      <w:color w:val="5B9BD5" w:themeColor="accent1"/>
                      <w14:textFill>
                        <w14:solidFill>
                          <w14:schemeClr w14:val="accent1"/>
                        </w14:solidFill>
                      </w14:textFill>
                    </w:rPr>
                    <w:t>VIII</w:t>
                  </w:r>
                </w:p>
              </w:tc>
              <w:tc>
                <w:tcPr>
                  <w:tcW w:w="1426" w:type="dxa"/>
                  <w:tcBorders>
                    <w:top w:val="nil"/>
                    <w:left w:val="nil"/>
                    <w:bottom w:val="single" w:color="auto" w:sz="4" w:space="0"/>
                    <w:right w:val="single" w:color="auto" w:sz="4" w:space="0"/>
                  </w:tcBorders>
                  <w:shd w:val="clear" w:color="auto" w:fill="auto"/>
                  <w:noWrap/>
                  <w:vAlign w:val="bottom"/>
                </w:tcPr>
                <w:p w14:paraId="3D4EEF53">
                  <w:pPr>
                    <w:spacing w:after="0" w:line="276" w:lineRule="auto"/>
                    <w:jc w:val="center"/>
                    <w:rPr>
                      <w:rFonts w:hint="default" w:cstheme="minorHAnsi"/>
                      <w:iCs/>
                      <w:color w:val="0070C0"/>
                      <w:lang w:val="en-US"/>
                    </w:rPr>
                  </w:pPr>
                  <w:r>
                    <w:rPr>
                      <w:rFonts w:cstheme="minorHAnsi"/>
                      <w:iCs/>
                      <w:color w:val="5B9BD5" w:themeColor="accent1"/>
                      <w14:textFill>
                        <w14:solidFill>
                          <w14:schemeClr w14:val="accent1"/>
                        </w14:solidFill>
                      </w14:textFill>
                    </w:rPr>
                    <w:t>__</w:t>
                  </w:r>
                </w:p>
              </w:tc>
              <w:tc>
                <w:tcPr>
                  <w:tcW w:w="1134" w:type="dxa"/>
                  <w:tcBorders>
                    <w:top w:val="nil"/>
                    <w:left w:val="nil"/>
                    <w:bottom w:val="single" w:color="auto" w:sz="4" w:space="0"/>
                    <w:right w:val="single" w:color="auto" w:sz="4" w:space="0"/>
                  </w:tcBorders>
                  <w:shd w:val="clear" w:color="auto" w:fill="auto"/>
                  <w:vAlign w:val="bottom"/>
                </w:tcPr>
                <w:p w14:paraId="56308F0D">
                  <w:pPr>
                    <w:spacing w:after="0" w:line="276" w:lineRule="auto"/>
                    <w:jc w:val="center"/>
                    <w:rPr>
                      <w:rFonts w:hint="default" w:cstheme="minorHAnsi"/>
                      <w:iCs/>
                      <w:color w:val="0070C0"/>
                      <w:lang w:val="en-US"/>
                    </w:rPr>
                  </w:pPr>
                  <w:r>
                    <w:rPr>
                      <w:rFonts w:cstheme="minorHAnsi"/>
                      <w:iCs/>
                      <w:color w:val="5B9BD5" w:themeColor="accent1"/>
                      <w14:textFill>
                        <w14:solidFill>
                          <w14:schemeClr w14:val="accent1"/>
                        </w14:solidFill>
                      </w14:textFill>
                    </w:rPr>
                    <w:t>__</w:t>
                  </w:r>
                </w:p>
              </w:tc>
              <w:tc>
                <w:tcPr>
                  <w:tcW w:w="992" w:type="dxa"/>
                  <w:tcBorders>
                    <w:top w:val="nil"/>
                    <w:left w:val="nil"/>
                    <w:bottom w:val="single" w:color="auto" w:sz="4" w:space="0"/>
                    <w:right w:val="single" w:color="auto" w:sz="4" w:space="0"/>
                  </w:tcBorders>
                  <w:shd w:val="clear" w:color="auto" w:fill="auto"/>
                  <w:noWrap/>
                  <w:vAlign w:val="bottom"/>
                </w:tcPr>
                <w:p w14:paraId="3966CABC">
                  <w:pPr>
                    <w:spacing w:after="0" w:line="276" w:lineRule="auto"/>
                    <w:jc w:val="center"/>
                    <w:rPr>
                      <w:rFonts w:hint="default" w:cstheme="minorHAnsi"/>
                      <w:iCs/>
                      <w:color w:val="0070C0"/>
                      <w:lang w:val="en-US"/>
                    </w:rPr>
                  </w:pPr>
                  <w:r>
                    <w:rPr>
                      <w:rFonts w:cstheme="minorHAnsi"/>
                      <w:iCs/>
                      <w:color w:val="5B9BD5" w:themeColor="accent1"/>
                      <w14:textFill>
                        <w14:solidFill>
                          <w14:schemeClr w14:val="accent1"/>
                        </w14:solidFill>
                      </w14:textFill>
                    </w:rPr>
                    <w:t>__</w:t>
                  </w:r>
                </w:p>
              </w:tc>
              <w:tc>
                <w:tcPr>
                  <w:tcW w:w="1417" w:type="dxa"/>
                  <w:tcBorders>
                    <w:top w:val="nil"/>
                    <w:left w:val="nil"/>
                    <w:bottom w:val="single" w:color="auto" w:sz="4" w:space="0"/>
                    <w:right w:val="single" w:color="auto" w:sz="4" w:space="0"/>
                  </w:tcBorders>
                  <w:shd w:val="clear" w:color="auto" w:fill="auto"/>
                  <w:vAlign w:val="bottom"/>
                </w:tcPr>
                <w:p w14:paraId="4800EA66">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__</w:t>
                  </w:r>
                </w:p>
              </w:tc>
              <w:tc>
                <w:tcPr>
                  <w:tcW w:w="1560" w:type="dxa"/>
                  <w:tcBorders>
                    <w:top w:val="nil"/>
                    <w:left w:val="nil"/>
                    <w:bottom w:val="single" w:color="auto" w:sz="4" w:space="0"/>
                    <w:right w:val="single" w:color="auto" w:sz="4" w:space="0"/>
                  </w:tcBorders>
                  <w:shd w:val="clear" w:color="auto" w:fill="auto"/>
                  <w:noWrap/>
                  <w:vAlign w:val="bottom"/>
                </w:tcPr>
                <w:p w14:paraId="005F3E66">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46%</w:t>
                  </w:r>
                </w:p>
              </w:tc>
              <w:tc>
                <w:tcPr>
                  <w:tcW w:w="1268" w:type="dxa"/>
                  <w:tcBorders>
                    <w:top w:val="nil"/>
                    <w:left w:val="nil"/>
                    <w:bottom w:val="single" w:color="auto" w:sz="4" w:space="0"/>
                    <w:right w:val="single" w:color="auto" w:sz="4" w:space="0"/>
                  </w:tcBorders>
                  <w:shd w:val="clear" w:color="auto" w:fill="auto"/>
                  <w:vAlign w:val="bottom"/>
                </w:tcPr>
                <w:p w14:paraId="5C08B04F">
                  <w:pPr>
                    <w:spacing w:after="0" w:line="276" w:lineRule="auto"/>
                    <w:jc w:val="center"/>
                    <w:rPr>
                      <w:rFonts w:cstheme="minorHAnsi"/>
                      <w:iCs/>
                      <w:color w:val="0070C0"/>
                    </w:rPr>
                  </w:pPr>
                  <w:r>
                    <w:rPr>
                      <w:rFonts w:cstheme="minorHAnsi"/>
                      <w:iCs/>
                      <w:color w:val="5B9BD5" w:themeColor="accent1"/>
                      <w14:textFill>
                        <w14:solidFill>
                          <w14:schemeClr w14:val="accent1"/>
                        </w14:solidFill>
                      </w14:textFill>
                    </w:rPr>
                    <w:t>__</w:t>
                  </w:r>
                </w:p>
              </w:tc>
            </w:tr>
            <w:tr w14:paraId="089D82CA">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C3">
                  <w:pPr>
                    <w:spacing w:after="0" w:line="276" w:lineRule="auto"/>
                    <w:jc w:val="center"/>
                    <w:rPr>
                      <w:rFonts w:hint="default" w:cstheme="minorHAnsi"/>
                      <w:b/>
                      <w:iCs/>
                      <w:color w:val="FF0000"/>
                      <w:lang w:val="en-US"/>
                    </w:rPr>
                  </w:pPr>
                  <w:r>
                    <w:rPr>
                      <w:rFonts w:hint="default" w:cstheme="minorHAnsi"/>
                      <w:b/>
                      <w:iCs/>
                      <w:color w:val="FF0000"/>
                      <w:lang w:val="en-US"/>
                    </w:rPr>
                    <w:t>Total</w:t>
                  </w:r>
                </w:p>
              </w:tc>
              <w:tc>
                <w:tcPr>
                  <w:tcW w:w="1426" w:type="dxa"/>
                  <w:tcBorders>
                    <w:top w:val="nil"/>
                    <w:left w:val="nil"/>
                    <w:bottom w:val="single" w:color="auto" w:sz="4" w:space="0"/>
                    <w:right w:val="single" w:color="auto" w:sz="4" w:space="0"/>
                  </w:tcBorders>
                  <w:shd w:val="clear" w:color="auto" w:fill="auto"/>
                  <w:noWrap/>
                  <w:vAlign w:val="bottom"/>
                </w:tcPr>
                <w:p w14:paraId="089D82C4">
                  <w:pPr>
                    <w:spacing w:after="0" w:line="276" w:lineRule="auto"/>
                    <w:jc w:val="center"/>
                    <w:rPr>
                      <w:rFonts w:cstheme="minorHAnsi"/>
                      <w:iCs/>
                      <w:color w:val="FF0000"/>
                    </w:rPr>
                  </w:pPr>
                  <w:r>
                    <w:rPr>
                      <w:rFonts w:cstheme="minorHAnsi"/>
                      <w:iCs/>
                      <w:color w:val="FF0000"/>
                    </w:rPr>
                    <w:t>65%</w:t>
                  </w:r>
                </w:p>
              </w:tc>
              <w:tc>
                <w:tcPr>
                  <w:tcW w:w="1134" w:type="dxa"/>
                  <w:tcBorders>
                    <w:top w:val="nil"/>
                    <w:left w:val="nil"/>
                    <w:bottom w:val="single" w:color="auto" w:sz="4" w:space="0"/>
                    <w:right w:val="single" w:color="auto" w:sz="4" w:space="0"/>
                  </w:tcBorders>
                  <w:shd w:val="clear" w:color="auto" w:fill="auto"/>
                  <w:vAlign w:val="bottom"/>
                </w:tcPr>
                <w:p w14:paraId="089D82C5">
                  <w:pPr>
                    <w:spacing w:after="0" w:line="276" w:lineRule="auto"/>
                    <w:jc w:val="center"/>
                    <w:rPr>
                      <w:rFonts w:cstheme="minorHAnsi"/>
                      <w:iCs/>
                      <w:color w:val="FF0000"/>
                    </w:rPr>
                  </w:pPr>
                  <w:r>
                    <w:rPr>
                      <w:rFonts w:cstheme="minorHAnsi"/>
                      <w:iCs/>
                      <w:color w:val="FF0000"/>
                    </w:rPr>
                    <w:t>59%</w:t>
                  </w:r>
                </w:p>
              </w:tc>
              <w:tc>
                <w:tcPr>
                  <w:tcW w:w="992" w:type="dxa"/>
                  <w:tcBorders>
                    <w:top w:val="nil"/>
                    <w:left w:val="nil"/>
                    <w:bottom w:val="single" w:color="auto" w:sz="4" w:space="0"/>
                    <w:right w:val="single" w:color="auto" w:sz="4" w:space="0"/>
                  </w:tcBorders>
                  <w:shd w:val="clear" w:color="auto" w:fill="auto"/>
                  <w:noWrap/>
                  <w:vAlign w:val="bottom"/>
                </w:tcPr>
                <w:p w14:paraId="089D82C6">
                  <w:pPr>
                    <w:spacing w:after="0" w:line="276" w:lineRule="auto"/>
                    <w:jc w:val="center"/>
                    <w:rPr>
                      <w:rFonts w:cstheme="minorHAnsi"/>
                      <w:iCs/>
                      <w:color w:val="FF0000"/>
                    </w:rPr>
                  </w:pPr>
                  <w:r>
                    <w:rPr>
                      <w:rFonts w:cstheme="minorHAnsi"/>
                      <w:iCs/>
                      <w:color w:val="FF0000"/>
                    </w:rPr>
                    <w:t>80%</w:t>
                  </w:r>
                </w:p>
              </w:tc>
              <w:tc>
                <w:tcPr>
                  <w:tcW w:w="1417" w:type="dxa"/>
                  <w:tcBorders>
                    <w:top w:val="nil"/>
                    <w:left w:val="nil"/>
                    <w:bottom w:val="single" w:color="auto" w:sz="4" w:space="0"/>
                    <w:right w:val="single" w:color="auto" w:sz="4" w:space="0"/>
                  </w:tcBorders>
                  <w:shd w:val="clear" w:color="auto" w:fill="auto"/>
                  <w:vAlign w:val="bottom"/>
                </w:tcPr>
                <w:p w14:paraId="089D82C7">
                  <w:pPr>
                    <w:spacing w:after="0" w:line="276" w:lineRule="auto"/>
                    <w:jc w:val="center"/>
                    <w:rPr>
                      <w:rFonts w:cstheme="minorHAnsi"/>
                      <w:iCs/>
                      <w:color w:val="FF0000"/>
                    </w:rPr>
                  </w:pPr>
                  <w:r>
                    <w:rPr>
                      <w:rFonts w:cstheme="minorHAnsi"/>
                      <w:iCs/>
                      <w:color w:val="FF0000"/>
                    </w:rPr>
                    <w:t>72%</w:t>
                  </w:r>
                </w:p>
              </w:tc>
              <w:tc>
                <w:tcPr>
                  <w:tcW w:w="1560" w:type="dxa"/>
                  <w:tcBorders>
                    <w:top w:val="nil"/>
                    <w:left w:val="nil"/>
                    <w:bottom w:val="single" w:color="auto" w:sz="4" w:space="0"/>
                    <w:right w:val="single" w:color="auto" w:sz="4" w:space="0"/>
                  </w:tcBorders>
                  <w:shd w:val="clear" w:color="auto" w:fill="auto"/>
                  <w:noWrap/>
                  <w:vAlign w:val="bottom"/>
                </w:tcPr>
                <w:p w14:paraId="089D82C8">
                  <w:pPr>
                    <w:spacing w:after="0" w:line="276" w:lineRule="auto"/>
                    <w:jc w:val="center"/>
                    <w:rPr>
                      <w:rFonts w:cstheme="minorHAnsi"/>
                      <w:iCs/>
                      <w:color w:val="FF0000"/>
                    </w:rPr>
                  </w:pPr>
                  <w:r>
                    <w:rPr>
                      <w:rFonts w:cstheme="minorHAnsi"/>
                      <w:iCs/>
                      <w:color w:val="FF0000"/>
                    </w:rPr>
                    <w:t>49%</w:t>
                  </w:r>
                </w:p>
              </w:tc>
              <w:tc>
                <w:tcPr>
                  <w:tcW w:w="1268" w:type="dxa"/>
                  <w:tcBorders>
                    <w:top w:val="nil"/>
                    <w:left w:val="nil"/>
                    <w:bottom w:val="single" w:color="auto" w:sz="4" w:space="0"/>
                    <w:right w:val="single" w:color="auto" w:sz="4" w:space="0"/>
                  </w:tcBorders>
                  <w:shd w:val="clear" w:color="auto" w:fill="auto"/>
                  <w:vAlign w:val="bottom"/>
                </w:tcPr>
                <w:p w14:paraId="089D82C9">
                  <w:pPr>
                    <w:spacing w:after="0" w:line="276" w:lineRule="auto"/>
                    <w:jc w:val="center"/>
                    <w:rPr>
                      <w:rFonts w:cstheme="minorHAnsi"/>
                      <w:iCs/>
                      <w:color w:val="FF0000"/>
                    </w:rPr>
                  </w:pPr>
                  <w:r>
                    <w:rPr>
                      <w:rFonts w:cstheme="minorHAnsi"/>
                      <w:iCs/>
                      <w:color w:val="FF0000"/>
                    </w:rPr>
                    <w:t>45%</w:t>
                  </w:r>
                </w:p>
              </w:tc>
            </w:tr>
          </w:tbl>
          <w:p w14:paraId="2B2B7DF0">
            <w:pPr>
              <w:spacing w:after="0" w:line="276" w:lineRule="auto"/>
              <w:jc w:val="both"/>
              <w:rPr>
                <w:rFonts w:hint="default" w:cstheme="minorHAnsi"/>
                <w:b/>
                <w:color w:val="00B050"/>
                <w:lang w:val="en-US"/>
              </w:rPr>
            </w:pPr>
            <w:r>
              <w:rPr>
                <w:rFonts w:hint="default" w:cstheme="minorHAnsi"/>
                <w:b/>
                <w:color w:val="00B050"/>
                <w:lang w:val="en-US"/>
              </w:rPr>
              <w:t>Frontier School no 1 is running till VII but as zulfiqar school is a boys school running in second shift so in class VI and VII only girls were enrolled.</w:t>
            </w:r>
          </w:p>
          <w:tbl>
            <w:tblPr>
              <w:tblStyle w:val="6"/>
              <w:tblW w:w="9781" w:type="dxa"/>
              <w:tblInd w:w="166" w:type="dxa"/>
              <w:tblLayout w:type="fixed"/>
              <w:tblCellMar>
                <w:top w:w="0" w:type="dxa"/>
                <w:left w:w="108" w:type="dxa"/>
                <w:bottom w:w="0" w:type="dxa"/>
                <w:right w:w="108" w:type="dxa"/>
              </w:tblCellMar>
            </w:tblPr>
            <w:tblGrid>
              <w:gridCol w:w="1984"/>
              <w:gridCol w:w="993"/>
              <w:gridCol w:w="1275"/>
              <w:gridCol w:w="1134"/>
              <w:gridCol w:w="1567"/>
              <w:gridCol w:w="1560"/>
              <w:gridCol w:w="1268"/>
            </w:tblGrid>
            <w:tr w14:paraId="089D82EE">
              <w:tblPrEx>
                <w:tblCellMar>
                  <w:top w:w="0" w:type="dxa"/>
                  <w:left w:w="108" w:type="dxa"/>
                  <w:bottom w:w="0" w:type="dxa"/>
                  <w:right w:w="108" w:type="dxa"/>
                </w:tblCellMar>
              </w:tblPrEx>
              <w:trPr>
                <w:trHeight w:val="220" w:hRule="atLeast"/>
              </w:trPr>
              <w:tc>
                <w:tcPr>
                  <w:tcW w:w="9781" w:type="dxa"/>
                  <w:gridSpan w:val="7"/>
                  <w:tcBorders>
                    <w:top w:val="single" w:color="auto" w:sz="4" w:space="0"/>
                    <w:left w:val="single" w:color="auto" w:sz="4" w:space="0"/>
                    <w:right w:val="single" w:color="auto" w:sz="4" w:space="0"/>
                  </w:tcBorders>
                  <w:shd w:val="clear" w:color="auto" w:fill="auto"/>
                  <w:noWrap/>
                  <w:vAlign w:val="bottom"/>
                </w:tcPr>
                <w:p w14:paraId="089D82EC">
                  <w:pPr>
                    <w:spacing w:after="0" w:line="276" w:lineRule="auto"/>
                    <w:jc w:val="both"/>
                    <w:rPr>
                      <w:rFonts w:cstheme="minorHAnsi"/>
                      <w:color w:val="FF0000"/>
                    </w:rPr>
                  </w:pPr>
                  <w:r>
                    <w:rPr>
                      <w:rFonts w:cstheme="minorHAnsi"/>
                      <w:color w:val="FF0000"/>
                    </w:rPr>
                    <w:t>Students Attendance Percentage ofZulfiqar GBSS</w:t>
                  </w:r>
                </w:p>
                <w:p w14:paraId="089D82ED">
                  <w:pPr>
                    <w:spacing w:after="0" w:line="276" w:lineRule="auto"/>
                    <w:jc w:val="both"/>
                    <w:rPr>
                      <w:rFonts w:cstheme="minorHAnsi"/>
                    </w:rPr>
                  </w:pPr>
                  <w:r>
                    <w:rPr>
                      <w:rFonts w:cstheme="minorHAnsi"/>
                      <w:color w:val="FF0000"/>
                    </w:rPr>
                    <w:t>Disaggregated by Gender &amp; Grade</w:t>
                  </w:r>
                </w:p>
              </w:tc>
            </w:tr>
            <w:tr w14:paraId="089D82F3">
              <w:tblPrEx>
                <w:tblCellMar>
                  <w:top w:w="0" w:type="dxa"/>
                  <w:left w:w="108" w:type="dxa"/>
                  <w:bottom w:w="0" w:type="dxa"/>
                  <w:right w:w="108" w:type="dxa"/>
                </w:tblCellMar>
              </w:tblPrEx>
              <w:trPr>
                <w:trHeight w:val="442" w:hRule="atLeast"/>
              </w:trPr>
              <w:tc>
                <w:tcPr>
                  <w:tcW w:w="1984" w:type="dxa"/>
                  <w:vMerge w:val="restart"/>
                  <w:tcBorders>
                    <w:left w:val="single" w:color="auto" w:sz="4" w:space="0"/>
                    <w:right w:val="single" w:color="auto" w:sz="4" w:space="0"/>
                  </w:tcBorders>
                  <w:shd w:val="clear" w:color="auto" w:fill="auto"/>
                  <w:noWrap/>
                  <w:vAlign w:val="center"/>
                </w:tcPr>
                <w:p w14:paraId="089D82EF">
                  <w:pPr>
                    <w:spacing w:after="0" w:line="276" w:lineRule="auto"/>
                    <w:jc w:val="center"/>
                    <w:rPr>
                      <w:rFonts w:cstheme="minorHAnsi"/>
                      <w:b/>
                    </w:rPr>
                  </w:pPr>
                  <w:r>
                    <w:rPr>
                      <w:rFonts w:cstheme="minorHAnsi"/>
                      <w:b/>
                    </w:rPr>
                    <w:t>Grade</w:t>
                  </w:r>
                </w:p>
              </w:tc>
              <w:tc>
                <w:tcPr>
                  <w:tcW w:w="2268" w:type="dxa"/>
                  <w:gridSpan w:val="2"/>
                  <w:tcBorders>
                    <w:left w:val="nil"/>
                    <w:bottom w:val="single" w:color="auto" w:sz="4" w:space="0"/>
                    <w:right w:val="single" w:color="auto" w:sz="4" w:space="0"/>
                  </w:tcBorders>
                  <w:shd w:val="clear" w:color="auto" w:fill="FFFFFF" w:themeFill="background1"/>
                  <w:vAlign w:val="center"/>
                </w:tcPr>
                <w:p w14:paraId="089D82F0">
                  <w:pPr>
                    <w:spacing w:after="0" w:line="276" w:lineRule="auto"/>
                    <w:jc w:val="center"/>
                    <w:rPr>
                      <w:rFonts w:hint="default" w:cstheme="minorHAnsi"/>
                      <w:b/>
                      <w:lang w:val="en-US"/>
                    </w:rPr>
                  </w:pPr>
                  <w:r>
                    <w:rPr>
                      <w:rFonts w:cstheme="minorHAnsi"/>
                      <w:b/>
                    </w:rPr>
                    <w:t xml:space="preserve">Month # </w:t>
                  </w:r>
                  <w:r>
                    <w:rPr>
                      <w:rFonts w:hint="default" w:cstheme="minorHAnsi"/>
                      <w:b/>
                      <w:lang w:val="en-US"/>
                    </w:rPr>
                    <w:t>MAR</w:t>
                  </w:r>
                </w:p>
              </w:tc>
              <w:tc>
                <w:tcPr>
                  <w:tcW w:w="2701" w:type="dxa"/>
                  <w:gridSpan w:val="2"/>
                  <w:tcBorders>
                    <w:left w:val="nil"/>
                    <w:bottom w:val="single" w:color="auto" w:sz="4" w:space="0"/>
                    <w:right w:val="single" w:color="auto" w:sz="4" w:space="0"/>
                  </w:tcBorders>
                  <w:shd w:val="clear" w:color="auto" w:fill="FFFFFF" w:themeFill="background1"/>
                  <w:noWrap/>
                  <w:vAlign w:val="center"/>
                </w:tcPr>
                <w:p w14:paraId="089D82F1">
                  <w:pPr>
                    <w:spacing w:after="0" w:line="276" w:lineRule="auto"/>
                    <w:jc w:val="center"/>
                    <w:rPr>
                      <w:rFonts w:hint="default" w:cstheme="minorHAnsi"/>
                      <w:b/>
                      <w:lang w:val="en-US"/>
                    </w:rPr>
                  </w:pPr>
                  <w:r>
                    <w:rPr>
                      <w:rFonts w:cstheme="minorHAnsi"/>
                      <w:b/>
                    </w:rPr>
                    <w:t>Month #</w:t>
                  </w:r>
                  <w:r>
                    <w:rPr>
                      <w:rFonts w:hint="default" w:cstheme="minorHAnsi"/>
                      <w:b/>
                      <w:lang w:val="en-US"/>
                    </w:rPr>
                    <w:t>APR</w:t>
                  </w:r>
                </w:p>
              </w:tc>
              <w:tc>
                <w:tcPr>
                  <w:tcW w:w="2828" w:type="dxa"/>
                  <w:gridSpan w:val="2"/>
                  <w:tcBorders>
                    <w:left w:val="nil"/>
                    <w:bottom w:val="single" w:color="auto" w:sz="4" w:space="0"/>
                    <w:right w:val="single" w:color="auto" w:sz="4" w:space="0"/>
                  </w:tcBorders>
                  <w:shd w:val="clear" w:color="auto" w:fill="FFFFFF" w:themeFill="background1"/>
                  <w:vAlign w:val="center"/>
                </w:tcPr>
                <w:p w14:paraId="089D82F2">
                  <w:pPr>
                    <w:spacing w:after="0" w:line="276" w:lineRule="auto"/>
                    <w:ind w:firstLine="550" w:firstLineChars="250"/>
                    <w:jc w:val="both"/>
                    <w:rPr>
                      <w:rFonts w:hint="default" w:cstheme="minorHAnsi"/>
                      <w:b/>
                      <w:lang w:val="en-US"/>
                    </w:rPr>
                  </w:pPr>
                  <w:r>
                    <w:rPr>
                      <w:rFonts w:cstheme="minorHAnsi"/>
                      <w:b/>
                    </w:rPr>
                    <w:t>Month #</w:t>
                  </w:r>
                  <w:r>
                    <w:rPr>
                      <w:rFonts w:hint="default" w:cstheme="minorHAnsi"/>
                      <w:b/>
                      <w:lang w:val="en-US"/>
                    </w:rPr>
                    <w:t>MAY</w:t>
                  </w:r>
                </w:p>
              </w:tc>
            </w:tr>
            <w:tr w14:paraId="089D82FB">
              <w:tblPrEx>
                <w:tblCellMar>
                  <w:top w:w="0" w:type="dxa"/>
                  <w:left w:w="108" w:type="dxa"/>
                  <w:bottom w:w="0" w:type="dxa"/>
                  <w:right w:w="108" w:type="dxa"/>
                </w:tblCellMar>
              </w:tblPrEx>
              <w:trPr>
                <w:trHeight w:val="220" w:hRule="atLeast"/>
              </w:trPr>
              <w:tc>
                <w:tcPr>
                  <w:tcW w:w="1984" w:type="dxa"/>
                  <w:vMerge w:val="continue"/>
                  <w:tcBorders>
                    <w:left w:val="single" w:color="auto" w:sz="4" w:space="0"/>
                    <w:bottom w:val="single" w:color="auto" w:sz="4" w:space="0"/>
                    <w:right w:val="single" w:color="auto" w:sz="4" w:space="0"/>
                  </w:tcBorders>
                  <w:shd w:val="clear" w:color="auto" w:fill="auto"/>
                  <w:noWrap/>
                  <w:vAlign w:val="bottom"/>
                </w:tcPr>
                <w:p w14:paraId="089D82F4">
                  <w:pPr>
                    <w:spacing w:after="0" w:line="276" w:lineRule="auto"/>
                    <w:jc w:val="both"/>
                    <w:rPr>
                      <w:rFonts w:cstheme="minorHAnsi"/>
                      <w:bCs/>
                    </w:rPr>
                  </w:pPr>
                </w:p>
              </w:tc>
              <w:tc>
                <w:tcPr>
                  <w:tcW w:w="993" w:type="dxa"/>
                  <w:tcBorders>
                    <w:top w:val="nil"/>
                    <w:left w:val="nil"/>
                    <w:bottom w:val="single" w:color="auto" w:sz="4" w:space="0"/>
                    <w:right w:val="single" w:color="auto" w:sz="4" w:space="0"/>
                  </w:tcBorders>
                  <w:shd w:val="clear" w:color="auto" w:fill="FFFF00"/>
                  <w:noWrap/>
                  <w:vAlign w:val="bottom"/>
                </w:tcPr>
                <w:p w14:paraId="089D82F5">
                  <w:pPr>
                    <w:spacing w:after="0" w:line="276" w:lineRule="auto"/>
                    <w:jc w:val="center"/>
                    <w:rPr>
                      <w:rFonts w:cstheme="minorHAnsi"/>
                      <w:bCs/>
                    </w:rPr>
                  </w:pPr>
                  <w:r>
                    <w:rPr>
                      <w:rFonts w:cstheme="minorHAnsi"/>
                      <w:bCs/>
                    </w:rPr>
                    <w:t>Girls</w:t>
                  </w:r>
                </w:p>
              </w:tc>
              <w:tc>
                <w:tcPr>
                  <w:tcW w:w="1275" w:type="dxa"/>
                  <w:tcBorders>
                    <w:top w:val="nil"/>
                    <w:left w:val="nil"/>
                    <w:bottom w:val="single" w:color="auto" w:sz="4" w:space="0"/>
                    <w:right w:val="single" w:color="auto" w:sz="4" w:space="0"/>
                  </w:tcBorders>
                  <w:shd w:val="clear" w:color="auto" w:fill="FFFF00"/>
                  <w:vAlign w:val="bottom"/>
                </w:tcPr>
                <w:p w14:paraId="089D82F6">
                  <w:pPr>
                    <w:spacing w:after="0" w:line="276" w:lineRule="auto"/>
                    <w:jc w:val="center"/>
                    <w:rPr>
                      <w:rFonts w:cstheme="minorHAnsi"/>
                      <w:bCs/>
                    </w:rPr>
                  </w:pPr>
                  <w:r>
                    <w:rPr>
                      <w:rFonts w:cstheme="minorHAnsi"/>
                      <w:bCs/>
                    </w:rPr>
                    <w:t>Boys</w:t>
                  </w:r>
                </w:p>
              </w:tc>
              <w:tc>
                <w:tcPr>
                  <w:tcW w:w="1134" w:type="dxa"/>
                  <w:tcBorders>
                    <w:top w:val="nil"/>
                    <w:left w:val="nil"/>
                    <w:bottom w:val="single" w:color="auto" w:sz="4" w:space="0"/>
                    <w:right w:val="single" w:color="auto" w:sz="4" w:space="0"/>
                  </w:tcBorders>
                  <w:shd w:val="clear" w:color="auto" w:fill="FFFF00"/>
                  <w:noWrap/>
                  <w:vAlign w:val="bottom"/>
                </w:tcPr>
                <w:p w14:paraId="089D82F7">
                  <w:pPr>
                    <w:spacing w:after="0" w:line="276" w:lineRule="auto"/>
                    <w:jc w:val="center"/>
                    <w:rPr>
                      <w:rFonts w:cstheme="minorHAnsi"/>
                      <w:bCs/>
                    </w:rPr>
                  </w:pPr>
                  <w:r>
                    <w:rPr>
                      <w:rFonts w:cstheme="minorHAnsi"/>
                      <w:bCs/>
                    </w:rPr>
                    <w:t>Girls</w:t>
                  </w:r>
                </w:p>
              </w:tc>
              <w:tc>
                <w:tcPr>
                  <w:tcW w:w="1567" w:type="dxa"/>
                  <w:tcBorders>
                    <w:top w:val="nil"/>
                    <w:left w:val="nil"/>
                    <w:bottom w:val="single" w:color="auto" w:sz="4" w:space="0"/>
                    <w:right w:val="single" w:color="auto" w:sz="4" w:space="0"/>
                  </w:tcBorders>
                  <w:shd w:val="clear" w:color="auto" w:fill="FFFF00"/>
                  <w:vAlign w:val="bottom"/>
                </w:tcPr>
                <w:p w14:paraId="089D82F8">
                  <w:pPr>
                    <w:spacing w:after="0" w:line="276" w:lineRule="auto"/>
                    <w:jc w:val="center"/>
                    <w:rPr>
                      <w:rFonts w:cstheme="minorHAnsi"/>
                      <w:bCs/>
                    </w:rPr>
                  </w:pPr>
                  <w:r>
                    <w:rPr>
                      <w:rFonts w:cstheme="minorHAnsi"/>
                      <w:bCs/>
                    </w:rPr>
                    <w:t>Boys</w:t>
                  </w:r>
                </w:p>
              </w:tc>
              <w:tc>
                <w:tcPr>
                  <w:tcW w:w="1560" w:type="dxa"/>
                  <w:tcBorders>
                    <w:top w:val="nil"/>
                    <w:left w:val="nil"/>
                    <w:bottom w:val="single" w:color="auto" w:sz="4" w:space="0"/>
                    <w:right w:val="single" w:color="auto" w:sz="4" w:space="0"/>
                  </w:tcBorders>
                  <w:shd w:val="clear" w:color="auto" w:fill="FFFF00"/>
                  <w:noWrap/>
                  <w:vAlign w:val="bottom"/>
                </w:tcPr>
                <w:p w14:paraId="089D82F9">
                  <w:pPr>
                    <w:spacing w:after="0" w:line="276" w:lineRule="auto"/>
                    <w:jc w:val="center"/>
                    <w:rPr>
                      <w:rFonts w:cstheme="minorHAnsi"/>
                      <w:bCs/>
                    </w:rPr>
                  </w:pPr>
                  <w:r>
                    <w:rPr>
                      <w:rFonts w:cstheme="minorHAnsi"/>
                      <w:bCs/>
                    </w:rPr>
                    <w:t>Girls</w:t>
                  </w:r>
                </w:p>
              </w:tc>
              <w:tc>
                <w:tcPr>
                  <w:tcW w:w="1268" w:type="dxa"/>
                  <w:tcBorders>
                    <w:top w:val="nil"/>
                    <w:left w:val="nil"/>
                    <w:bottom w:val="single" w:color="auto" w:sz="4" w:space="0"/>
                    <w:right w:val="single" w:color="auto" w:sz="4" w:space="0"/>
                  </w:tcBorders>
                  <w:shd w:val="clear" w:color="auto" w:fill="FFFF00"/>
                  <w:vAlign w:val="bottom"/>
                </w:tcPr>
                <w:p w14:paraId="089D82FA">
                  <w:pPr>
                    <w:spacing w:after="0" w:line="276" w:lineRule="auto"/>
                    <w:jc w:val="center"/>
                    <w:rPr>
                      <w:rFonts w:cstheme="minorHAnsi"/>
                      <w:bCs/>
                    </w:rPr>
                  </w:pPr>
                  <w:r>
                    <w:rPr>
                      <w:rFonts w:cstheme="minorHAnsi"/>
                      <w:bCs/>
                    </w:rPr>
                    <w:t>Boys</w:t>
                  </w:r>
                </w:p>
              </w:tc>
            </w:tr>
            <w:tr w14:paraId="089D8303">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2FC">
                  <w:pPr>
                    <w:spacing w:after="0" w:line="276" w:lineRule="auto"/>
                    <w:jc w:val="center"/>
                    <w:rPr>
                      <w:rFonts w:cstheme="minorHAnsi"/>
                      <w:b/>
                      <w:color w:val="0070C0"/>
                    </w:rPr>
                  </w:pPr>
                  <w:r>
                    <w:rPr>
                      <w:rFonts w:cstheme="minorHAnsi"/>
                      <w:b/>
                      <w:color w:val="0070C0"/>
                    </w:rPr>
                    <w:t>VI</w:t>
                  </w:r>
                </w:p>
              </w:tc>
              <w:tc>
                <w:tcPr>
                  <w:tcW w:w="993" w:type="dxa"/>
                  <w:tcBorders>
                    <w:top w:val="nil"/>
                    <w:left w:val="nil"/>
                    <w:bottom w:val="single" w:color="auto" w:sz="4" w:space="0"/>
                    <w:right w:val="single" w:color="auto" w:sz="4" w:space="0"/>
                  </w:tcBorders>
                  <w:shd w:val="clear" w:color="auto" w:fill="auto"/>
                  <w:noWrap/>
                  <w:vAlign w:val="bottom"/>
                </w:tcPr>
                <w:p w14:paraId="089D82FD">
                  <w:pPr>
                    <w:spacing w:after="0" w:line="276" w:lineRule="auto"/>
                    <w:jc w:val="center"/>
                    <w:rPr>
                      <w:rFonts w:cstheme="minorHAnsi"/>
                      <w:bCs/>
                      <w:color w:val="0070C0"/>
                    </w:rPr>
                  </w:pPr>
                </w:p>
              </w:tc>
              <w:tc>
                <w:tcPr>
                  <w:tcW w:w="1275" w:type="dxa"/>
                  <w:tcBorders>
                    <w:top w:val="nil"/>
                    <w:left w:val="nil"/>
                    <w:bottom w:val="single" w:color="auto" w:sz="4" w:space="0"/>
                    <w:right w:val="single" w:color="auto" w:sz="4" w:space="0"/>
                  </w:tcBorders>
                  <w:shd w:val="clear" w:color="auto" w:fill="auto"/>
                  <w:vAlign w:val="bottom"/>
                </w:tcPr>
                <w:p w14:paraId="089D82FE">
                  <w:pPr>
                    <w:spacing w:after="0" w:line="276" w:lineRule="auto"/>
                    <w:jc w:val="center"/>
                    <w:rPr>
                      <w:rFonts w:cstheme="minorHAnsi"/>
                      <w:bCs/>
                      <w:color w:val="0070C0"/>
                    </w:rPr>
                  </w:pPr>
                  <w:r>
                    <w:rPr>
                      <w:rFonts w:cstheme="minorHAnsi"/>
                      <w:bCs/>
                    </w:rPr>
                    <w:t>78%</w:t>
                  </w:r>
                </w:p>
              </w:tc>
              <w:tc>
                <w:tcPr>
                  <w:tcW w:w="2701" w:type="dxa"/>
                  <w:gridSpan w:val="2"/>
                  <w:vMerge w:val="restart"/>
                  <w:tcBorders>
                    <w:top w:val="nil"/>
                    <w:left w:val="nil"/>
                    <w:right w:val="single" w:color="auto" w:sz="4" w:space="0"/>
                  </w:tcBorders>
                  <w:shd w:val="clear" w:color="auto" w:fill="auto"/>
                  <w:noWrap/>
                  <w:vAlign w:val="bottom"/>
                </w:tcPr>
                <w:p w14:paraId="089D8300">
                  <w:pPr>
                    <w:spacing w:after="0" w:line="276" w:lineRule="auto"/>
                    <w:jc w:val="center"/>
                    <w:rPr>
                      <w:rFonts w:cstheme="minorHAnsi"/>
                      <w:bCs/>
                      <w:color w:val="0070C0"/>
                    </w:rPr>
                  </w:pPr>
                  <w:r>
                    <w:rPr>
                      <w:rFonts w:ascii="SimSun" w:hAnsi="SimSun" w:eastAsia="SimSun" w:cs="SimSun"/>
                      <w:color w:val="FF0000"/>
                      <w:kern w:val="0"/>
                      <w:sz w:val="24"/>
                      <w:szCs w:val="24"/>
                      <w:lang w:val="en-US" w:eastAsia="zh-CN" w:bidi="ar"/>
                    </w:rPr>
                    <w:t>Classes were canceled because of the HSSC Examination center</w:t>
                  </w:r>
                </w:p>
              </w:tc>
              <w:tc>
                <w:tcPr>
                  <w:tcW w:w="1560" w:type="dxa"/>
                  <w:tcBorders>
                    <w:top w:val="nil"/>
                    <w:left w:val="nil"/>
                    <w:bottom w:val="single" w:color="auto" w:sz="4" w:space="0"/>
                    <w:right w:val="single" w:color="auto" w:sz="4" w:space="0"/>
                  </w:tcBorders>
                  <w:shd w:val="clear" w:color="auto" w:fill="auto"/>
                  <w:noWrap/>
                  <w:vAlign w:val="bottom"/>
                </w:tcPr>
                <w:p w14:paraId="089D8301">
                  <w:pPr>
                    <w:spacing w:after="0" w:line="276" w:lineRule="auto"/>
                    <w:jc w:val="center"/>
                    <w:rPr>
                      <w:rFonts w:cstheme="minorHAnsi"/>
                      <w:bCs/>
                      <w:color w:val="0070C0"/>
                    </w:rPr>
                  </w:pPr>
                </w:p>
              </w:tc>
              <w:tc>
                <w:tcPr>
                  <w:tcW w:w="1268" w:type="dxa"/>
                  <w:tcBorders>
                    <w:top w:val="nil"/>
                    <w:left w:val="nil"/>
                    <w:bottom w:val="single" w:color="auto" w:sz="4" w:space="0"/>
                    <w:right w:val="single" w:color="auto" w:sz="4" w:space="0"/>
                  </w:tcBorders>
                  <w:shd w:val="clear" w:color="auto" w:fill="auto"/>
                  <w:vAlign w:val="bottom"/>
                </w:tcPr>
                <w:p w14:paraId="089D8302">
                  <w:pPr>
                    <w:spacing w:after="0" w:line="276" w:lineRule="auto"/>
                    <w:jc w:val="center"/>
                    <w:rPr>
                      <w:rFonts w:cstheme="minorHAnsi"/>
                      <w:bCs/>
                      <w:color w:val="0070C0"/>
                    </w:rPr>
                  </w:pPr>
                  <w:r>
                    <w:rPr>
                      <w:rFonts w:cstheme="minorHAnsi"/>
                      <w:bCs/>
                    </w:rPr>
                    <w:t>91%</w:t>
                  </w:r>
                </w:p>
              </w:tc>
            </w:tr>
            <w:tr w14:paraId="089D830B">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304">
                  <w:pPr>
                    <w:spacing w:after="0" w:line="276" w:lineRule="auto"/>
                    <w:jc w:val="center"/>
                    <w:rPr>
                      <w:rFonts w:cstheme="minorHAnsi"/>
                      <w:b/>
                      <w:color w:val="0070C0"/>
                    </w:rPr>
                  </w:pPr>
                  <w:r>
                    <w:rPr>
                      <w:rFonts w:cstheme="minorHAnsi"/>
                      <w:b/>
                      <w:color w:val="0070C0"/>
                    </w:rPr>
                    <w:t>VII</w:t>
                  </w:r>
                </w:p>
              </w:tc>
              <w:tc>
                <w:tcPr>
                  <w:tcW w:w="993" w:type="dxa"/>
                  <w:tcBorders>
                    <w:top w:val="nil"/>
                    <w:left w:val="nil"/>
                    <w:bottom w:val="single" w:color="auto" w:sz="4" w:space="0"/>
                    <w:right w:val="single" w:color="auto" w:sz="4" w:space="0"/>
                  </w:tcBorders>
                  <w:shd w:val="clear" w:color="auto" w:fill="auto"/>
                  <w:noWrap/>
                  <w:vAlign w:val="bottom"/>
                </w:tcPr>
                <w:p w14:paraId="089D8305">
                  <w:pPr>
                    <w:spacing w:after="0" w:line="276" w:lineRule="auto"/>
                    <w:jc w:val="center"/>
                    <w:rPr>
                      <w:rFonts w:cstheme="minorHAnsi"/>
                      <w:bCs/>
                      <w:color w:val="0070C0"/>
                    </w:rPr>
                  </w:pPr>
                </w:p>
              </w:tc>
              <w:tc>
                <w:tcPr>
                  <w:tcW w:w="1275" w:type="dxa"/>
                  <w:tcBorders>
                    <w:top w:val="nil"/>
                    <w:left w:val="nil"/>
                    <w:bottom w:val="single" w:color="auto" w:sz="4" w:space="0"/>
                    <w:right w:val="single" w:color="auto" w:sz="4" w:space="0"/>
                  </w:tcBorders>
                  <w:shd w:val="clear" w:color="auto" w:fill="auto"/>
                  <w:vAlign w:val="bottom"/>
                </w:tcPr>
                <w:p w14:paraId="089D8306">
                  <w:pPr>
                    <w:spacing w:after="0" w:line="276" w:lineRule="auto"/>
                    <w:jc w:val="center"/>
                    <w:rPr>
                      <w:rFonts w:cstheme="minorHAnsi"/>
                      <w:bCs/>
                      <w:color w:val="0070C0"/>
                    </w:rPr>
                  </w:pPr>
                  <w:r>
                    <w:rPr>
                      <w:rFonts w:cstheme="minorHAnsi"/>
                      <w:bCs/>
                    </w:rPr>
                    <w:t>70%</w:t>
                  </w:r>
                </w:p>
              </w:tc>
              <w:tc>
                <w:tcPr>
                  <w:tcW w:w="2701" w:type="dxa"/>
                  <w:gridSpan w:val="2"/>
                  <w:vMerge w:val="continue"/>
                  <w:tcBorders>
                    <w:left w:val="nil"/>
                    <w:right w:val="single" w:color="auto" w:sz="4" w:space="0"/>
                  </w:tcBorders>
                  <w:shd w:val="clear" w:color="auto" w:fill="auto"/>
                  <w:noWrap/>
                  <w:vAlign w:val="bottom"/>
                </w:tcPr>
                <w:p w14:paraId="089D8308">
                  <w:pPr>
                    <w:spacing w:after="0" w:line="276" w:lineRule="auto"/>
                    <w:jc w:val="center"/>
                    <w:rPr>
                      <w:rFonts w:cstheme="minorHAnsi"/>
                      <w:bCs/>
                      <w:color w:val="0070C0"/>
                    </w:rPr>
                  </w:pPr>
                </w:p>
              </w:tc>
              <w:tc>
                <w:tcPr>
                  <w:tcW w:w="1560" w:type="dxa"/>
                  <w:tcBorders>
                    <w:top w:val="nil"/>
                    <w:left w:val="nil"/>
                    <w:bottom w:val="single" w:color="auto" w:sz="4" w:space="0"/>
                    <w:right w:val="single" w:color="auto" w:sz="4" w:space="0"/>
                  </w:tcBorders>
                  <w:shd w:val="clear" w:color="auto" w:fill="auto"/>
                  <w:noWrap/>
                  <w:vAlign w:val="bottom"/>
                </w:tcPr>
                <w:p w14:paraId="089D8309">
                  <w:pPr>
                    <w:spacing w:after="0" w:line="276" w:lineRule="auto"/>
                    <w:jc w:val="center"/>
                    <w:rPr>
                      <w:rFonts w:cstheme="minorHAnsi"/>
                      <w:bCs/>
                      <w:color w:val="0070C0"/>
                    </w:rPr>
                  </w:pPr>
                </w:p>
              </w:tc>
              <w:tc>
                <w:tcPr>
                  <w:tcW w:w="1268" w:type="dxa"/>
                  <w:tcBorders>
                    <w:top w:val="nil"/>
                    <w:left w:val="nil"/>
                    <w:bottom w:val="single" w:color="auto" w:sz="4" w:space="0"/>
                    <w:right w:val="single" w:color="auto" w:sz="4" w:space="0"/>
                  </w:tcBorders>
                  <w:shd w:val="clear" w:color="auto" w:fill="auto"/>
                  <w:vAlign w:val="bottom"/>
                </w:tcPr>
                <w:p w14:paraId="089D830A">
                  <w:pPr>
                    <w:spacing w:after="0" w:line="276" w:lineRule="auto"/>
                    <w:jc w:val="center"/>
                    <w:rPr>
                      <w:rFonts w:cstheme="minorHAnsi"/>
                      <w:bCs/>
                      <w:color w:val="0070C0"/>
                    </w:rPr>
                  </w:pPr>
                  <w:r>
                    <w:rPr>
                      <w:rFonts w:cstheme="minorHAnsi"/>
                      <w:bCs/>
                    </w:rPr>
                    <w:t>78%</w:t>
                  </w:r>
                </w:p>
              </w:tc>
            </w:tr>
            <w:tr w14:paraId="089D8313">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30C">
                  <w:pPr>
                    <w:spacing w:after="0" w:line="276" w:lineRule="auto"/>
                    <w:jc w:val="center"/>
                    <w:rPr>
                      <w:rFonts w:cstheme="minorHAnsi"/>
                      <w:b/>
                      <w:color w:val="0070C0"/>
                    </w:rPr>
                  </w:pPr>
                  <w:r>
                    <w:rPr>
                      <w:rFonts w:cstheme="minorHAnsi"/>
                      <w:b/>
                      <w:color w:val="0070C0"/>
                    </w:rPr>
                    <w:t>VIII</w:t>
                  </w:r>
                </w:p>
              </w:tc>
              <w:tc>
                <w:tcPr>
                  <w:tcW w:w="993" w:type="dxa"/>
                  <w:tcBorders>
                    <w:top w:val="nil"/>
                    <w:left w:val="nil"/>
                    <w:bottom w:val="single" w:color="auto" w:sz="4" w:space="0"/>
                    <w:right w:val="single" w:color="auto" w:sz="4" w:space="0"/>
                  </w:tcBorders>
                  <w:shd w:val="clear" w:color="auto" w:fill="auto"/>
                  <w:noWrap/>
                  <w:vAlign w:val="bottom"/>
                </w:tcPr>
                <w:p w14:paraId="089D830D">
                  <w:pPr>
                    <w:spacing w:after="0" w:line="276" w:lineRule="auto"/>
                    <w:jc w:val="center"/>
                    <w:rPr>
                      <w:rFonts w:cstheme="minorHAnsi"/>
                      <w:bCs/>
                      <w:color w:val="0070C0"/>
                    </w:rPr>
                  </w:pPr>
                </w:p>
              </w:tc>
              <w:tc>
                <w:tcPr>
                  <w:tcW w:w="1275" w:type="dxa"/>
                  <w:tcBorders>
                    <w:top w:val="nil"/>
                    <w:left w:val="nil"/>
                    <w:bottom w:val="single" w:color="auto" w:sz="4" w:space="0"/>
                    <w:right w:val="single" w:color="auto" w:sz="4" w:space="0"/>
                  </w:tcBorders>
                  <w:shd w:val="clear" w:color="auto" w:fill="auto"/>
                  <w:vAlign w:val="bottom"/>
                </w:tcPr>
                <w:p w14:paraId="089D830E">
                  <w:pPr>
                    <w:spacing w:after="0" w:line="276" w:lineRule="auto"/>
                    <w:jc w:val="center"/>
                    <w:rPr>
                      <w:rFonts w:cstheme="minorHAnsi"/>
                      <w:bCs/>
                      <w:color w:val="0070C0"/>
                    </w:rPr>
                  </w:pPr>
                  <w:r>
                    <w:rPr>
                      <w:rFonts w:cstheme="minorHAnsi"/>
                      <w:bCs/>
                    </w:rPr>
                    <w:t>90%</w:t>
                  </w:r>
                </w:p>
              </w:tc>
              <w:tc>
                <w:tcPr>
                  <w:tcW w:w="2701" w:type="dxa"/>
                  <w:gridSpan w:val="2"/>
                  <w:vMerge w:val="continue"/>
                  <w:tcBorders>
                    <w:left w:val="nil"/>
                    <w:right w:val="single" w:color="auto" w:sz="4" w:space="0"/>
                  </w:tcBorders>
                  <w:shd w:val="clear" w:color="auto" w:fill="auto"/>
                  <w:noWrap/>
                  <w:vAlign w:val="bottom"/>
                </w:tcPr>
                <w:p w14:paraId="089D8310">
                  <w:pPr>
                    <w:spacing w:after="0" w:line="276" w:lineRule="auto"/>
                    <w:jc w:val="center"/>
                    <w:rPr>
                      <w:rFonts w:cstheme="minorHAnsi"/>
                      <w:bCs/>
                      <w:color w:val="0070C0"/>
                    </w:rPr>
                  </w:pPr>
                </w:p>
              </w:tc>
              <w:tc>
                <w:tcPr>
                  <w:tcW w:w="1560" w:type="dxa"/>
                  <w:tcBorders>
                    <w:top w:val="nil"/>
                    <w:left w:val="nil"/>
                    <w:bottom w:val="single" w:color="auto" w:sz="4" w:space="0"/>
                    <w:right w:val="single" w:color="auto" w:sz="4" w:space="0"/>
                  </w:tcBorders>
                  <w:shd w:val="clear" w:color="auto" w:fill="auto"/>
                  <w:noWrap/>
                  <w:vAlign w:val="bottom"/>
                </w:tcPr>
                <w:p w14:paraId="089D8311">
                  <w:pPr>
                    <w:spacing w:after="0" w:line="276" w:lineRule="auto"/>
                    <w:jc w:val="center"/>
                    <w:rPr>
                      <w:rFonts w:cstheme="minorHAnsi"/>
                      <w:bCs/>
                      <w:color w:val="0070C0"/>
                    </w:rPr>
                  </w:pPr>
                </w:p>
              </w:tc>
              <w:tc>
                <w:tcPr>
                  <w:tcW w:w="1268" w:type="dxa"/>
                  <w:tcBorders>
                    <w:top w:val="nil"/>
                    <w:left w:val="nil"/>
                    <w:bottom w:val="single" w:color="auto" w:sz="4" w:space="0"/>
                    <w:right w:val="single" w:color="auto" w:sz="4" w:space="0"/>
                  </w:tcBorders>
                  <w:shd w:val="clear" w:color="auto" w:fill="auto"/>
                  <w:vAlign w:val="bottom"/>
                </w:tcPr>
                <w:p w14:paraId="089D8312">
                  <w:pPr>
                    <w:spacing w:after="0" w:line="276" w:lineRule="auto"/>
                    <w:jc w:val="center"/>
                    <w:rPr>
                      <w:rFonts w:cstheme="minorHAnsi"/>
                      <w:bCs/>
                      <w:color w:val="0070C0"/>
                    </w:rPr>
                  </w:pPr>
                  <w:r>
                    <w:rPr>
                      <w:rFonts w:cstheme="minorHAnsi"/>
                      <w:bCs/>
                    </w:rPr>
                    <w:t>92%</w:t>
                  </w:r>
                </w:p>
              </w:tc>
            </w:tr>
            <w:tr w14:paraId="089D831B">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314">
                  <w:pPr>
                    <w:spacing w:after="0" w:line="276" w:lineRule="auto"/>
                    <w:jc w:val="center"/>
                    <w:rPr>
                      <w:rFonts w:cstheme="minorHAnsi"/>
                      <w:b/>
                      <w:color w:val="0070C0"/>
                    </w:rPr>
                  </w:pPr>
                  <w:r>
                    <w:rPr>
                      <w:rFonts w:cstheme="minorHAnsi"/>
                      <w:b/>
                      <w:color w:val="0070C0"/>
                    </w:rPr>
                    <w:t>IX</w:t>
                  </w:r>
                </w:p>
              </w:tc>
              <w:tc>
                <w:tcPr>
                  <w:tcW w:w="993" w:type="dxa"/>
                  <w:tcBorders>
                    <w:top w:val="nil"/>
                    <w:left w:val="nil"/>
                    <w:bottom w:val="single" w:color="auto" w:sz="4" w:space="0"/>
                    <w:right w:val="single" w:color="auto" w:sz="4" w:space="0"/>
                  </w:tcBorders>
                  <w:shd w:val="clear" w:color="auto" w:fill="auto"/>
                  <w:noWrap/>
                  <w:vAlign w:val="bottom"/>
                </w:tcPr>
                <w:p w14:paraId="089D8315">
                  <w:pPr>
                    <w:spacing w:after="0" w:line="276" w:lineRule="auto"/>
                    <w:jc w:val="center"/>
                    <w:rPr>
                      <w:rFonts w:cstheme="minorHAnsi"/>
                      <w:bCs/>
                      <w:color w:val="0070C0"/>
                    </w:rPr>
                  </w:pPr>
                </w:p>
              </w:tc>
              <w:tc>
                <w:tcPr>
                  <w:tcW w:w="1275" w:type="dxa"/>
                  <w:tcBorders>
                    <w:top w:val="nil"/>
                    <w:left w:val="nil"/>
                    <w:bottom w:val="single" w:color="auto" w:sz="4" w:space="0"/>
                    <w:right w:val="single" w:color="auto" w:sz="4" w:space="0"/>
                  </w:tcBorders>
                  <w:shd w:val="clear" w:color="auto" w:fill="auto"/>
                  <w:vAlign w:val="bottom"/>
                </w:tcPr>
                <w:p w14:paraId="089D8316">
                  <w:pPr>
                    <w:spacing w:after="0" w:line="276" w:lineRule="auto"/>
                    <w:jc w:val="center"/>
                    <w:rPr>
                      <w:rFonts w:cstheme="minorHAnsi"/>
                      <w:bCs/>
                      <w:color w:val="0070C0"/>
                    </w:rPr>
                  </w:pPr>
                  <w:r>
                    <w:rPr>
                      <w:rFonts w:cstheme="minorHAnsi"/>
                      <w:bCs/>
                    </w:rPr>
                    <w:t>69%</w:t>
                  </w:r>
                </w:p>
              </w:tc>
              <w:tc>
                <w:tcPr>
                  <w:tcW w:w="2701" w:type="dxa"/>
                  <w:gridSpan w:val="2"/>
                  <w:vMerge w:val="continue"/>
                  <w:tcBorders>
                    <w:left w:val="nil"/>
                    <w:right w:val="single" w:color="auto" w:sz="4" w:space="0"/>
                  </w:tcBorders>
                  <w:shd w:val="clear" w:color="auto" w:fill="auto"/>
                  <w:noWrap/>
                  <w:vAlign w:val="bottom"/>
                </w:tcPr>
                <w:p w14:paraId="089D8318">
                  <w:pPr>
                    <w:spacing w:after="0" w:line="276" w:lineRule="auto"/>
                    <w:jc w:val="center"/>
                    <w:rPr>
                      <w:rFonts w:cstheme="minorHAnsi"/>
                      <w:bCs/>
                      <w:color w:val="0070C0"/>
                    </w:rPr>
                  </w:pPr>
                </w:p>
              </w:tc>
              <w:tc>
                <w:tcPr>
                  <w:tcW w:w="1560" w:type="dxa"/>
                  <w:tcBorders>
                    <w:top w:val="nil"/>
                    <w:left w:val="nil"/>
                    <w:bottom w:val="single" w:color="auto" w:sz="4" w:space="0"/>
                    <w:right w:val="single" w:color="auto" w:sz="4" w:space="0"/>
                  </w:tcBorders>
                  <w:shd w:val="clear" w:color="auto" w:fill="auto"/>
                  <w:noWrap/>
                  <w:vAlign w:val="bottom"/>
                </w:tcPr>
                <w:p w14:paraId="089D8319">
                  <w:pPr>
                    <w:spacing w:after="0" w:line="276" w:lineRule="auto"/>
                    <w:jc w:val="center"/>
                    <w:rPr>
                      <w:rFonts w:cstheme="minorHAnsi"/>
                      <w:bCs/>
                      <w:color w:val="0070C0"/>
                    </w:rPr>
                  </w:pPr>
                </w:p>
              </w:tc>
              <w:tc>
                <w:tcPr>
                  <w:tcW w:w="1268" w:type="dxa"/>
                  <w:tcBorders>
                    <w:top w:val="nil"/>
                    <w:left w:val="nil"/>
                    <w:bottom w:val="single" w:color="auto" w:sz="4" w:space="0"/>
                    <w:right w:val="single" w:color="auto" w:sz="4" w:space="0"/>
                  </w:tcBorders>
                  <w:shd w:val="clear" w:color="auto" w:fill="auto"/>
                  <w:vAlign w:val="bottom"/>
                </w:tcPr>
                <w:p w14:paraId="089D831A">
                  <w:pPr>
                    <w:spacing w:after="0" w:line="276" w:lineRule="auto"/>
                    <w:jc w:val="center"/>
                    <w:rPr>
                      <w:rFonts w:cstheme="minorHAnsi"/>
                      <w:bCs/>
                      <w:color w:val="0070C0"/>
                    </w:rPr>
                  </w:pPr>
                  <w:r>
                    <w:rPr>
                      <w:rFonts w:cstheme="minorHAnsi"/>
                      <w:bCs/>
                    </w:rPr>
                    <w:t>82%</w:t>
                  </w:r>
                </w:p>
              </w:tc>
            </w:tr>
            <w:tr w14:paraId="089D8323">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31C">
                  <w:pPr>
                    <w:spacing w:after="0" w:line="276" w:lineRule="auto"/>
                    <w:jc w:val="center"/>
                    <w:rPr>
                      <w:rFonts w:cstheme="minorHAnsi"/>
                      <w:b/>
                      <w:color w:val="0070C0"/>
                    </w:rPr>
                  </w:pPr>
                  <w:r>
                    <w:rPr>
                      <w:rFonts w:cstheme="minorHAnsi"/>
                      <w:b/>
                      <w:color w:val="0070C0"/>
                    </w:rPr>
                    <w:t>X</w:t>
                  </w:r>
                </w:p>
              </w:tc>
              <w:tc>
                <w:tcPr>
                  <w:tcW w:w="993" w:type="dxa"/>
                  <w:tcBorders>
                    <w:top w:val="nil"/>
                    <w:left w:val="nil"/>
                    <w:bottom w:val="single" w:color="auto" w:sz="4" w:space="0"/>
                    <w:right w:val="single" w:color="auto" w:sz="4" w:space="0"/>
                  </w:tcBorders>
                  <w:shd w:val="clear" w:color="auto" w:fill="auto"/>
                  <w:noWrap/>
                  <w:vAlign w:val="bottom"/>
                </w:tcPr>
                <w:p w14:paraId="089D831D">
                  <w:pPr>
                    <w:spacing w:after="0" w:line="276" w:lineRule="auto"/>
                    <w:jc w:val="center"/>
                    <w:rPr>
                      <w:rFonts w:cstheme="minorHAnsi"/>
                      <w:bCs/>
                      <w:color w:val="0070C0"/>
                    </w:rPr>
                  </w:pPr>
                </w:p>
              </w:tc>
              <w:tc>
                <w:tcPr>
                  <w:tcW w:w="1275" w:type="dxa"/>
                  <w:tcBorders>
                    <w:top w:val="nil"/>
                    <w:left w:val="nil"/>
                    <w:bottom w:val="single" w:color="auto" w:sz="4" w:space="0"/>
                    <w:right w:val="single" w:color="auto" w:sz="4" w:space="0"/>
                  </w:tcBorders>
                  <w:shd w:val="clear" w:color="auto" w:fill="auto"/>
                  <w:vAlign w:val="bottom"/>
                </w:tcPr>
                <w:p w14:paraId="089D831E">
                  <w:pPr>
                    <w:spacing w:after="0" w:line="276" w:lineRule="auto"/>
                    <w:jc w:val="center"/>
                    <w:rPr>
                      <w:rFonts w:cstheme="minorHAnsi"/>
                      <w:bCs/>
                      <w:color w:val="0070C0"/>
                    </w:rPr>
                  </w:pPr>
                  <w:r>
                    <w:rPr>
                      <w:rFonts w:cstheme="minorHAnsi"/>
                      <w:bCs/>
                    </w:rPr>
                    <w:t>61%</w:t>
                  </w:r>
                </w:p>
              </w:tc>
              <w:tc>
                <w:tcPr>
                  <w:tcW w:w="2701" w:type="dxa"/>
                  <w:gridSpan w:val="2"/>
                  <w:vMerge w:val="continue"/>
                  <w:tcBorders>
                    <w:left w:val="nil"/>
                    <w:right w:val="single" w:color="auto" w:sz="4" w:space="0"/>
                  </w:tcBorders>
                  <w:shd w:val="clear" w:color="auto" w:fill="auto"/>
                  <w:noWrap/>
                  <w:vAlign w:val="bottom"/>
                </w:tcPr>
                <w:p w14:paraId="089D8320">
                  <w:pPr>
                    <w:spacing w:after="0" w:line="276" w:lineRule="auto"/>
                    <w:jc w:val="center"/>
                    <w:rPr>
                      <w:rFonts w:cstheme="minorHAnsi"/>
                      <w:bCs/>
                      <w:color w:val="0070C0"/>
                    </w:rPr>
                  </w:pPr>
                </w:p>
              </w:tc>
              <w:tc>
                <w:tcPr>
                  <w:tcW w:w="1560" w:type="dxa"/>
                  <w:tcBorders>
                    <w:top w:val="nil"/>
                    <w:left w:val="nil"/>
                    <w:bottom w:val="single" w:color="auto" w:sz="4" w:space="0"/>
                    <w:right w:val="single" w:color="auto" w:sz="4" w:space="0"/>
                  </w:tcBorders>
                  <w:shd w:val="clear" w:color="auto" w:fill="auto"/>
                  <w:noWrap/>
                  <w:vAlign w:val="bottom"/>
                </w:tcPr>
                <w:p w14:paraId="089D8321">
                  <w:pPr>
                    <w:spacing w:after="0" w:line="276" w:lineRule="auto"/>
                    <w:jc w:val="center"/>
                    <w:rPr>
                      <w:rFonts w:cstheme="minorHAnsi"/>
                      <w:bCs/>
                      <w:color w:val="0070C0"/>
                    </w:rPr>
                  </w:pPr>
                </w:p>
              </w:tc>
              <w:tc>
                <w:tcPr>
                  <w:tcW w:w="1268" w:type="dxa"/>
                  <w:tcBorders>
                    <w:top w:val="nil"/>
                    <w:left w:val="nil"/>
                    <w:bottom w:val="single" w:color="auto" w:sz="4" w:space="0"/>
                    <w:right w:val="single" w:color="auto" w:sz="4" w:space="0"/>
                  </w:tcBorders>
                  <w:shd w:val="clear" w:color="auto" w:fill="auto"/>
                  <w:vAlign w:val="bottom"/>
                </w:tcPr>
                <w:p w14:paraId="089D8322">
                  <w:pPr>
                    <w:spacing w:after="0" w:line="276" w:lineRule="auto"/>
                    <w:jc w:val="center"/>
                    <w:rPr>
                      <w:rFonts w:cstheme="minorHAnsi"/>
                      <w:bCs/>
                      <w:color w:val="0070C0"/>
                    </w:rPr>
                  </w:pPr>
                  <w:r>
                    <w:rPr>
                      <w:rFonts w:cstheme="minorHAnsi"/>
                      <w:bCs/>
                    </w:rPr>
                    <w:t>48%</w:t>
                  </w:r>
                </w:p>
              </w:tc>
            </w:tr>
            <w:tr w14:paraId="089D832B">
              <w:tblPrEx>
                <w:tblCellMar>
                  <w:top w:w="0" w:type="dxa"/>
                  <w:left w:w="108" w:type="dxa"/>
                  <w:bottom w:w="0" w:type="dxa"/>
                  <w:right w:w="108" w:type="dxa"/>
                </w:tblCellMar>
              </w:tblPrEx>
              <w:trPr>
                <w:trHeight w:val="220" w:hRule="atLeast"/>
              </w:trPr>
              <w:tc>
                <w:tcPr>
                  <w:tcW w:w="1984" w:type="dxa"/>
                  <w:tcBorders>
                    <w:top w:val="nil"/>
                    <w:left w:val="single" w:color="auto" w:sz="4" w:space="0"/>
                    <w:bottom w:val="single" w:color="auto" w:sz="4" w:space="0"/>
                    <w:right w:val="single" w:color="auto" w:sz="4" w:space="0"/>
                  </w:tcBorders>
                  <w:shd w:val="clear" w:color="auto" w:fill="auto"/>
                  <w:noWrap/>
                  <w:vAlign w:val="bottom"/>
                </w:tcPr>
                <w:p w14:paraId="089D8324">
                  <w:pPr>
                    <w:spacing w:after="0" w:line="276" w:lineRule="auto"/>
                    <w:jc w:val="both"/>
                    <w:rPr>
                      <w:rFonts w:hint="default" w:cstheme="minorHAnsi"/>
                      <w:b/>
                      <w:lang w:val="en-US"/>
                    </w:rPr>
                  </w:pPr>
                  <w:r>
                    <w:rPr>
                      <w:rFonts w:hint="default" w:cstheme="minorHAnsi"/>
                      <w:b/>
                      <w:lang w:val="en-US"/>
                    </w:rPr>
                    <w:t>Total</w:t>
                  </w:r>
                </w:p>
              </w:tc>
              <w:tc>
                <w:tcPr>
                  <w:tcW w:w="993" w:type="dxa"/>
                  <w:tcBorders>
                    <w:top w:val="nil"/>
                    <w:left w:val="nil"/>
                    <w:bottom w:val="single" w:color="auto" w:sz="4" w:space="0"/>
                    <w:right w:val="single" w:color="auto" w:sz="4" w:space="0"/>
                  </w:tcBorders>
                  <w:shd w:val="clear" w:color="auto" w:fill="auto"/>
                  <w:noWrap/>
                  <w:vAlign w:val="bottom"/>
                </w:tcPr>
                <w:p w14:paraId="089D8325">
                  <w:pPr>
                    <w:jc w:val="center"/>
                    <w:rPr>
                      <w:rFonts w:cstheme="minorHAnsi"/>
                      <w:bCs/>
                      <w:color w:val="FF0000"/>
                    </w:rPr>
                  </w:pPr>
                </w:p>
              </w:tc>
              <w:tc>
                <w:tcPr>
                  <w:tcW w:w="1275" w:type="dxa"/>
                  <w:tcBorders>
                    <w:top w:val="nil"/>
                    <w:left w:val="nil"/>
                    <w:bottom w:val="single" w:color="auto" w:sz="4" w:space="0"/>
                    <w:right w:val="single" w:color="auto" w:sz="4" w:space="0"/>
                  </w:tcBorders>
                  <w:shd w:val="clear" w:color="auto" w:fill="auto"/>
                  <w:vAlign w:val="bottom"/>
                </w:tcPr>
                <w:p w14:paraId="089D8326">
                  <w:pPr>
                    <w:keepNext w:val="0"/>
                    <w:keepLines w:val="0"/>
                    <w:widowControl/>
                    <w:suppressLineNumbers w:val="0"/>
                    <w:jc w:val="center"/>
                    <w:textAlignment w:val="bottom"/>
                    <w:rPr>
                      <w:rFonts w:hint="default" w:cstheme="minorHAnsi"/>
                      <w:bCs/>
                      <w:color w:val="FF0000"/>
                      <w:lang w:val="en-US"/>
                    </w:rPr>
                  </w:pPr>
                  <w:r>
                    <w:rPr>
                      <w:rFonts w:hint="default" w:cstheme="minorHAnsi"/>
                      <w:bCs/>
                      <w:color w:val="FF0000"/>
                      <w:lang w:val="en-US"/>
                    </w:rPr>
                    <w:t>73.6%</w:t>
                  </w:r>
                </w:p>
              </w:tc>
              <w:tc>
                <w:tcPr>
                  <w:tcW w:w="2701" w:type="dxa"/>
                  <w:gridSpan w:val="2"/>
                  <w:vMerge w:val="continue"/>
                  <w:tcBorders>
                    <w:left w:val="nil"/>
                    <w:bottom w:val="single" w:color="auto" w:sz="4" w:space="0"/>
                    <w:right w:val="single" w:color="auto" w:sz="4" w:space="0"/>
                  </w:tcBorders>
                  <w:shd w:val="clear" w:color="auto" w:fill="auto"/>
                  <w:noWrap/>
                  <w:vAlign w:val="bottom"/>
                </w:tcPr>
                <w:p w14:paraId="089D8328">
                  <w:pPr>
                    <w:keepNext w:val="0"/>
                    <w:keepLines w:val="0"/>
                    <w:widowControl/>
                    <w:suppressLineNumbers w:val="0"/>
                    <w:jc w:val="center"/>
                    <w:textAlignment w:val="bottom"/>
                    <w:rPr>
                      <w:rFonts w:cstheme="minorHAnsi"/>
                      <w:bCs/>
                      <w:color w:val="FF0000"/>
                    </w:rPr>
                  </w:pPr>
                </w:p>
              </w:tc>
              <w:tc>
                <w:tcPr>
                  <w:tcW w:w="1560" w:type="dxa"/>
                  <w:tcBorders>
                    <w:top w:val="nil"/>
                    <w:left w:val="nil"/>
                    <w:bottom w:val="single" w:color="auto" w:sz="4" w:space="0"/>
                    <w:right w:val="single" w:color="auto" w:sz="4" w:space="0"/>
                  </w:tcBorders>
                  <w:shd w:val="clear" w:color="auto" w:fill="auto"/>
                  <w:noWrap/>
                  <w:vAlign w:val="bottom"/>
                </w:tcPr>
                <w:p w14:paraId="089D8329">
                  <w:pPr>
                    <w:jc w:val="center"/>
                    <w:rPr>
                      <w:rFonts w:cstheme="minorHAnsi"/>
                      <w:bCs/>
                      <w:color w:val="FF0000"/>
                    </w:rPr>
                  </w:pPr>
                </w:p>
              </w:tc>
              <w:tc>
                <w:tcPr>
                  <w:tcW w:w="1268" w:type="dxa"/>
                  <w:tcBorders>
                    <w:top w:val="nil"/>
                    <w:left w:val="nil"/>
                    <w:bottom w:val="single" w:color="auto" w:sz="4" w:space="0"/>
                    <w:right w:val="single" w:color="auto" w:sz="4" w:space="0"/>
                  </w:tcBorders>
                  <w:shd w:val="clear" w:color="auto" w:fill="auto"/>
                  <w:vAlign w:val="bottom"/>
                </w:tcPr>
                <w:p w14:paraId="089D832A">
                  <w:pPr>
                    <w:keepNext w:val="0"/>
                    <w:keepLines w:val="0"/>
                    <w:widowControl/>
                    <w:suppressLineNumbers w:val="0"/>
                    <w:jc w:val="center"/>
                    <w:textAlignment w:val="bottom"/>
                    <w:rPr>
                      <w:rFonts w:cstheme="minorHAnsi"/>
                      <w:bCs/>
                      <w:color w:val="FF0000"/>
                    </w:rPr>
                  </w:pPr>
                  <w:r>
                    <w:rPr>
                      <w:rFonts w:hint="default" w:ascii="Calibri" w:hAnsi="Calibri" w:eastAsia="SimSun" w:cs="Calibri"/>
                      <w:i w:val="0"/>
                      <w:iCs w:val="0"/>
                      <w:color w:val="FF0000"/>
                      <w:kern w:val="0"/>
                      <w:sz w:val="22"/>
                      <w:szCs w:val="22"/>
                      <w:u w:val="none"/>
                      <w:lang w:val="en-US" w:eastAsia="zh-CN" w:bidi="ar"/>
                    </w:rPr>
                    <w:t>78.2%</w:t>
                  </w:r>
                </w:p>
              </w:tc>
            </w:tr>
          </w:tbl>
          <w:p w14:paraId="7C292CCC">
            <w:pPr>
              <w:spacing w:after="0" w:line="276" w:lineRule="auto"/>
              <w:jc w:val="both"/>
              <w:rPr>
                <w:rFonts w:hint="default" w:cstheme="minorHAnsi"/>
                <w:b/>
                <w:color w:val="00B050"/>
                <w:lang w:val="en-US"/>
              </w:rPr>
            </w:pPr>
          </w:p>
          <w:p w14:paraId="0E5CC18E">
            <w:pPr>
              <w:spacing w:after="0" w:line="276" w:lineRule="auto"/>
              <w:jc w:val="both"/>
              <w:rPr>
                <w:rFonts w:hint="default" w:cstheme="minorHAnsi"/>
                <w:b/>
                <w:color w:val="00B050"/>
                <w:lang w:val="en-US"/>
              </w:rPr>
            </w:pPr>
            <w:r>
              <w:rPr>
                <w:rFonts w:hint="default" w:cstheme="minorHAnsi"/>
                <w:b/>
                <w:color w:val="00B050"/>
                <w:lang w:val="en-US"/>
              </w:rPr>
              <w:t>ZulfiqarSchool is a boys school in the premises of Frontier Colony No 1 . Zulfiqar is running in second shift whereas Frontier schoolis running in morning shift till class VII</w:t>
            </w:r>
          </w:p>
          <w:p w14:paraId="155C6E3C">
            <w:pPr>
              <w:spacing w:after="0" w:line="276" w:lineRule="auto"/>
              <w:jc w:val="both"/>
              <w:rPr>
                <w:rFonts w:hint="default" w:cstheme="minorHAnsi"/>
                <w:b/>
                <w:color w:val="FF0000"/>
                <w:lang w:val="en-US"/>
              </w:rPr>
            </w:pPr>
          </w:p>
          <w:tbl>
            <w:tblPr>
              <w:tblStyle w:val="6"/>
              <w:tblW w:w="9772" w:type="dxa"/>
              <w:tblInd w:w="175" w:type="dxa"/>
              <w:tblLayout w:type="fixed"/>
              <w:tblCellMar>
                <w:top w:w="0" w:type="dxa"/>
                <w:left w:w="108" w:type="dxa"/>
                <w:bottom w:w="0" w:type="dxa"/>
                <w:right w:w="108" w:type="dxa"/>
              </w:tblCellMar>
            </w:tblPr>
            <w:tblGrid>
              <w:gridCol w:w="1624"/>
              <w:gridCol w:w="1211"/>
              <w:gridCol w:w="1134"/>
              <w:gridCol w:w="1134"/>
              <w:gridCol w:w="1560"/>
              <w:gridCol w:w="1417"/>
              <w:gridCol w:w="1692"/>
            </w:tblGrid>
            <w:tr w14:paraId="089D832F">
              <w:tblPrEx>
                <w:tblCellMar>
                  <w:top w:w="0" w:type="dxa"/>
                  <w:left w:w="108" w:type="dxa"/>
                  <w:bottom w:w="0" w:type="dxa"/>
                  <w:right w:w="108" w:type="dxa"/>
                </w:tblCellMar>
              </w:tblPrEx>
              <w:trPr>
                <w:trHeight w:val="200" w:hRule="atLeast"/>
              </w:trPr>
              <w:tc>
                <w:tcPr>
                  <w:tcW w:w="9772" w:type="dxa"/>
                  <w:gridSpan w:val="7"/>
                  <w:tcBorders>
                    <w:top w:val="single" w:color="auto" w:sz="4" w:space="0"/>
                    <w:left w:val="single" w:color="auto" w:sz="4" w:space="0"/>
                    <w:right w:val="single" w:color="auto" w:sz="4" w:space="0"/>
                  </w:tcBorders>
                  <w:shd w:val="clear" w:color="auto" w:fill="auto"/>
                  <w:noWrap/>
                  <w:vAlign w:val="bottom"/>
                </w:tcPr>
                <w:p w14:paraId="089D832D">
                  <w:pPr>
                    <w:spacing w:after="0" w:line="276" w:lineRule="auto"/>
                    <w:jc w:val="both"/>
                    <w:rPr>
                      <w:rFonts w:cstheme="minorHAnsi"/>
                      <w:color w:val="FF0000"/>
                    </w:rPr>
                  </w:pPr>
                  <w:r>
                    <w:rPr>
                      <w:rFonts w:cstheme="minorHAnsi"/>
                      <w:color w:val="FF0000"/>
                    </w:rPr>
                    <w:t>Students Attendance Percentage of</w:t>
                  </w:r>
                  <w:r>
                    <w:rPr>
                      <w:rFonts w:cstheme="minorHAnsi"/>
                      <w:i/>
                      <w:color w:val="FF0000"/>
                    </w:rPr>
                    <w:t xml:space="preserve"> GGPS Qasba ST2</w:t>
                  </w:r>
                </w:p>
                <w:p w14:paraId="089D832E">
                  <w:pPr>
                    <w:spacing w:after="0" w:line="276" w:lineRule="auto"/>
                    <w:jc w:val="both"/>
                    <w:rPr>
                      <w:rFonts w:cstheme="minorHAnsi"/>
                      <w:b/>
                      <w:bCs/>
                      <w:color w:val="FF0000"/>
                    </w:rPr>
                  </w:pPr>
                  <w:r>
                    <w:rPr>
                      <w:rFonts w:cstheme="minorHAnsi"/>
                      <w:color w:val="FF0000"/>
                    </w:rPr>
                    <w:t>Disaggregated by Gender &amp; Grade</w:t>
                  </w:r>
                </w:p>
              </w:tc>
            </w:tr>
            <w:tr w14:paraId="089D8334">
              <w:tblPrEx>
                <w:tblCellMar>
                  <w:top w:w="0" w:type="dxa"/>
                  <w:left w:w="108" w:type="dxa"/>
                  <w:bottom w:w="0" w:type="dxa"/>
                  <w:right w:w="108" w:type="dxa"/>
                </w:tblCellMar>
              </w:tblPrEx>
              <w:trPr>
                <w:trHeight w:val="402" w:hRule="atLeast"/>
              </w:trPr>
              <w:tc>
                <w:tcPr>
                  <w:tcW w:w="1624" w:type="dxa"/>
                  <w:vMerge w:val="restart"/>
                  <w:tcBorders>
                    <w:left w:val="single" w:color="auto" w:sz="4" w:space="0"/>
                    <w:right w:val="single" w:color="auto" w:sz="4" w:space="0"/>
                  </w:tcBorders>
                  <w:shd w:val="clear" w:color="auto" w:fill="auto"/>
                  <w:noWrap/>
                  <w:vAlign w:val="center"/>
                </w:tcPr>
                <w:p w14:paraId="089D8330">
                  <w:pPr>
                    <w:spacing w:after="0" w:line="276" w:lineRule="auto"/>
                    <w:jc w:val="center"/>
                    <w:rPr>
                      <w:rFonts w:cstheme="minorHAnsi"/>
                      <w:b/>
                    </w:rPr>
                  </w:pPr>
                  <w:r>
                    <w:rPr>
                      <w:rFonts w:cstheme="minorHAnsi"/>
                      <w:b/>
                    </w:rPr>
                    <w:t>Grade</w:t>
                  </w:r>
                </w:p>
              </w:tc>
              <w:tc>
                <w:tcPr>
                  <w:tcW w:w="2345" w:type="dxa"/>
                  <w:gridSpan w:val="2"/>
                  <w:tcBorders>
                    <w:left w:val="nil"/>
                    <w:bottom w:val="single" w:color="auto" w:sz="4" w:space="0"/>
                    <w:right w:val="single" w:color="auto" w:sz="4" w:space="0"/>
                  </w:tcBorders>
                  <w:shd w:val="clear" w:color="auto" w:fill="FFFFFF" w:themeFill="background1"/>
                  <w:vAlign w:val="center"/>
                </w:tcPr>
                <w:p w14:paraId="089D8331">
                  <w:pPr>
                    <w:spacing w:after="0" w:line="276" w:lineRule="auto"/>
                    <w:jc w:val="center"/>
                    <w:rPr>
                      <w:rFonts w:hint="default" w:cstheme="minorHAnsi"/>
                      <w:b/>
                      <w:lang w:val="en-US"/>
                    </w:rPr>
                  </w:pPr>
                  <w:r>
                    <w:rPr>
                      <w:rFonts w:cstheme="minorHAnsi"/>
                      <w:b/>
                    </w:rPr>
                    <w:t xml:space="preserve">Month # </w:t>
                  </w:r>
                  <w:r>
                    <w:rPr>
                      <w:rFonts w:hint="default" w:cstheme="minorHAnsi"/>
                      <w:b/>
                      <w:lang w:val="en-US"/>
                    </w:rPr>
                    <w:t>MAR</w:t>
                  </w:r>
                </w:p>
              </w:tc>
              <w:tc>
                <w:tcPr>
                  <w:tcW w:w="2694" w:type="dxa"/>
                  <w:gridSpan w:val="2"/>
                  <w:tcBorders>
                    <w:left w:val="nil"/>
                    <w:bottom w:val="single" w:color="auto" w:sz="4" w:space="0"/>
                    <w:right w:val="single" w:color="auto" w:sz="4" w:space="0"/>
                  </w:tcBorders>
                  <w:shd w:val="clear" w:color="auto" w:fill="FFFFFF" w:themeFill="background1"/>
                  <w:noWrap/>
                  <w:vAlign w:val="center"/>
                </w:tcPr>
                <w:p w14:paraId="089D8332">
                  <w:pPr>
                    <w:spacing w:after="0" w:line="276" w:lineRule="auto"/>
                    <w:jc w:val="center"/>
                    <w:rPr>
                      <w:rFonts w:hint="default" w:cstheme="minorHAnsi"/>
                      <w:b/>
                      <w:lang w:val="en-US"/>
                    </w:rPr>
                  </w:pPr>
                  <w:r>
                    <w:rPr>
                      <w:rFonts w:cstheme="minorHAnsi"/>
                      <w:b/>
                    </w:rPr>
                    <w:t>Month #</w:t>
                  </w:r>
                  <w:r>
                    <w:rPr>
                      <w:rFonts w:hint="default" w:cstheme="minorHAnsi"/>
                      <w:b/>
                      <w:lang w:val="en-US"/>
                    </w:rPr>
                    <w:t>APR</w:t>
                  </w:r>
                </w:p>
              </w:tc>
              <w:tc>
                <w:tcPr>
                  <w:tcW w:w="3109" w:type="dxa"/>
                  <w:gridSpan w:val="2"/>
                  <w:tcBorders>
                    <w:left w:val="nil"/>
                    <w:bottom w:val="single" w:color="auto" w:sz="4" w:space="0"/>
                    <w:right w:val="single" w:color="auto" w:sz="4" w:space="0"/>
                  </w:tcBorders>
                  <w:shd w:val="clear" w:color="auto" w:fill="FFFFFF" w:themeFill="background1"/>
                  <w:vAlign w:val="center"/>
                </w:tcPr>
                <w:p w14:paraId="089D8333">
                  <w:pPr>
                    <w:spacing w:after="0" w:line="276" w:lineRule="auto"/>
                    <w:ind w:firstLine="550" w:firstLineChars="250"/>
                    <w:jc w:val="both"/>
                    <w:rPr>
                      <w:rFonts w:hint="default" w:cstheme="minorHAnsi"/>
                      <w:b/>
                      <w:lang w:val="en-US"/>
                    </w:rPr>
                  </w:pPr>
                  <w:r>
                    <w:rPr>
                      <w:rFonts w:cstheme="minorHAnsi"/>
                      <w:b/>
                    </w:rPr>
                    <w:t>Month #</w:t>
                  </w:r>
                  <w:r>
                    <w:rPr>
                      <w:rFonts w:hint="default" w:cstheme="minorHAnsi"/>
                      <w:b/>
                      <w:lang w:val="en-US"/>
                    </w:rPr>
                    <w:t>MAY</w:t>
                  </w:r>
                </w:p>
              </w:tc>
            </w:tr>
            <w:tr w14:paraId="089D833C">
              <w:tblPrEx>
                <w:tblCellMar>
                  <w:top w:w="0" w:type="dxa"/>
                  <w:left w:w="108" w:type="dxa"/>
                  <w:bottom w:w="0" w:type="dxa"/>
                  <w:right w:w="108" w:type="dxa"/>
                </w:tblCellMar>
              </w:tblPrEx>
              <w:trPr>
                <w:trHeight w:val="200" w:hRule="atLeast"/>
              </w:trPr>
              <w:tc>
                <w:tcPr>
                  <w:tcW w:w="1624" w:type="dxa"/>
                  <w:vMerge w:val="continue"/>
                  <w:tcBorders>
                    <w:left w:val="single" w:color="auto" w:sz="4" w:space="0"/>
                    <w:bottom w:val="single" w:color="auto" w:sz="4" w:space="0"/>
                    <w:right w:val="single" w:color="auto" w:sz="4" w:space="0"/>
                  </w:tcBorders>
                  <w:shd w:val="clear" w:color="auto" w:fill="auto"/>
                  <w:noWrap/>
                  <w:vAlign w:val="bottom"/>
                </w:tcPr>
                <w:p w14:paraId="089D8335">
                  <w:pPr>
                    <w:spacing w:after="0" w:line="276" w:lineRule="auto"/>
                    <w:jc w:val="both"/>
                    <w:rPr>
                      <w:rFonts w:cstheme="minorHAnsi"/>
                      <w:bCs/>
                    </w:rPr>
                  </w:pPr>
                </w:p>
              </w:tc>
              <w:tc>
                <w:tcPr>
                  <w:tcW w:w="1211" w:type="dxa"/>
                  <w:tcBorders>
                    <w:top w:val="nil"/>
                    <w:left w:val="nil"/>
                    <w:bottom w:val="single" w:color="auto" w:sz="4" w:space="0"/>
                    <w:right w:val="single" w:color="auto" w:sz="4" w:space="0"/>
                  </w:tcBorders>
                  <w:shd w:val="clear" w:color="auto" w:fill="FFFF00"/>
                  <w:noWrap/>
                  <w:vAlign w:val="bottom"/>
                </w:tcPr>
                <w:p w14:paraId="089D8336">
                  <w:pPr>
                    <w:spacing w:after="0" w:line="276" w:lineRule="auto"/>
                    <w:jc w:val="center"/>
                    <w:rPr>
                      <w:rFonts w:cstheme="minorHAnsi"/>
                      <w:bCs/>
                    </w:rPr>
                  </w:pPr>
                  <w:r>
                    <w:rPr>
                      <w:rFonts w:cstheme="minorHAnsi"/>
                      <w:bCs/>
                    </w:rPr>
                    <w:t>Girls</w:t>
                  </w:r>
                </w:p>
              </w:tc>
              <w:tc>
                <w:tcPr>
                  <w:tcW w:w="1134" w:type="dxa"/>
                  <w:tcBorders>
                    <w:top w:val="nil"/>
                    <w:left w:val="nil"/>
                    <w:bottom w:val="single" w:color="auto" w:sz="4" w:space="0"/>
                    <w:right w:val="single" w:color="auto" w:sz="4" w:space="0"/>
                  </w:tcBorders>
                  <w:shd w:val="clear" w:color="auto" w:fill="FFFF00"/>
                  <w:vAlign w:val="bottom"/>
                </w:tcPr>
                <w:p w14:paraId="089D8337">
                  <w:pPr>
                    <w:spacing w:after="0" w:line="276" w:lineRule="auto"/>
                    <w:jc w:val="center"/>
                    <w:rPr>
                      <w:rFonts w:cstheme="minorHAnsi"/>
                      <w:bCs/>
                    </w:rPr>
                  </w:pPr>
                  <w:r>
                    <w:rPr>
                      <w:rFonts w:cstheme="minorHAnsi"/>
                      <w:bCs/>
                    </w:rPr>
                    <w:t>Boys</w:t>
                  </w:r>
                </w:p>
              </w:tc>
              <w:tc>
                <w:tcPr>
                  <w:tcW w:w="1134" w:type="dxa"/>
                  <w:tcBorders>
                    <w:top w:val="nil"/>
                    <w:left w:val="nil"/>
                    <w:bottom w:val="single" w:color="auto" w:sz="4" w:space="0"/>
                    <w:right w:val="single" w:color="auto" w:sz="4" w:space="0"/>
                  </w:tcBorders>
                  <w:shd w:val="clear" w:color="auto" w:fill="FFFF00"/>
                  <w:noWrap/>
                  <w:vAlign w:val="bottom"/>
                </w:tcPr>
                <w:p w14:paraId="089D8338">
                  <w:pPr>
                    <w:spacing w:after="0" w:line="276" w:lineRule="auto"/>
                    <w:jc w:val="center"/>
                    <w:rPr>
                      <w:rFonts w:cstheme="minorHAnsi"/>
                      <w:bCs/>
                    </w:rPr>
                  </w:pPr>
                  <w:r>
                    <w:rPr>
                      <w:rFonts w:cstheme="minorHAnsi"/>
                      <w:bCs/>
                    </w:rPr>
                    <w:t>Girls</w:t>
                  </w:r>
                </w:p>
              </w:tc>
              <w:tc>
                <w:tcPr>
                  <w:tcW w:w="1560" w:type="dxa"/>
                  <w:tcBorders>
                    <w:top w:val="nil"/>
                    <w:left w:val="nil"/>
                    <w:bottom w:val="single" w:color="auto" w:sz="4" w:space="0"/>
                    <w:right w:val="single" w:color="auto" w:sz="4" w:space="0"/>
                  </w:tcBorders>
                  <w:shd w:val="clear" w:color="auto" w:fill="FFFF00"/>
                  <w:vAlign w:val="bottom"/>
                </w:tcPr>
                <w:p w14:paraId="089D8339">
                  <w:pPr>
                    <w:spacing w:after="0" w:line="276" w:lineRule="auto"/>
                    <w:jc w:val="center"/>
                    <w:rPr>
                      <w:rFonts w:cstheme="minorHAnsi"/>
                      <w:bCs/>
                    </w:rPr>
                  </w:pPr>
                  <w:r>
                    <w:rPr>
                      <w:rFonts w:cstheme="minorHAnsi"/>
                      <w:bCs/>
                    </w:rPr>
                    <w:t>Boys</w:t>
                  </w:r>
                </w:p>
              </w:tc>
              <w:tc>
                <w:tcPr>
                  <w:tcW w:w="1417" w:type="dxa"/>
                  <w:tcBorders>
                    <w:top w:val="nil"/>
                    <w:left w:val="nil"/>
                    <w:bottom w:val="single" w:color="auto" w:sz="4" w:space="0"/>
                    <w:right w:val="single" w:color="auto" w:sz="4" w:space="0"/>
                  </w:tcBorders>
                  <w:shd w:val="clear" w:color="auto" w:fill="FFFF00"/>
                  <w:noWrap/>
                  <w:vAlign w:val="bottom"/>
                </w:tcPr>
                <w:p w14:paraId="089D833A">
                  <w:pPr>
                    <w:spacing w:after="0" w:line="276" w:lineRule="auto"/>
                    <w:jc w:val="center"/>
                    <w:rPr>
                      <w:rFonts w:cstheme="minorHAnsi"/>
                      <w:bCs/>
                    </w:rPr>
                  </w:pPr>
                  <w:r>
                    <w:rPr>
                      <w:rFonts w:cstheme="minorHAnsi"/>
                      <w:bCs/>
                    </w:rPr>
                    <w:t>Girls</w:t>
                  </w:r>
                </w:p>
              </w:tc>
              <w:tc>
                <w:tcPr>
                  <w:tcW w:w="1692" w:type="dxa"/>
                  <w:tcBorders>
                    <w:top w:val="nil"/>
                    <w:left w:val="nil"/>
                    <w:bottom w:val="single" w:color="auto" w:sz="4" w:space="0"/>
                    <w:right w:val="single" w:color="auto" w:sz="4" w:space="0"/>
                  </w:tcBorders>
                  <w:shd w:val="clear" w:color="auto" w:fill="FFFF00"/>
                  <w:vAlign w:val="bottom"/>
                </w:tcPr>
                <w:p w14:paraId="089D833B">
                  <w:pPr>
                    <w:spacing w:after="0" w:line="276" w:lineRule="auto"/>
                    <w:jc w:val="center"/>
                    <w:rPr>
                      <w:rFonts w:cstheme="minorHAnsi"/>
                      <w:bCs/>
                    </w:rPr>
                  </w:pPr>
                  <w:r>
                    <w:rPr>
                      <w:rFonts w:cstheme="minorHAnsi"/>
                      <w:bCs/>
                    </w:rPr>
                    <w:t>Boys</w:t>
                  </w:r>
                </w:p>
              </w:tc>
            </w:tr>
            <w:tr w14:paraId="089D8344">
              <w:tblPrEx>
                <w:tblCellMar>
                  <w:top w:w="0" w:type="dxa"/>
                  <w:left w:w="108" w:type="dxa"/>
                  <w:bottom w:w="0" w:type="dxa"/>
                  <w:right w:w="108" w:type="dxa"/>
                </w:tblCellMar>
              </w:tblPrEx>
              <w:trPr>
                <w:trHeight w:val="200" w:hRule="atLeast"/>
              </w:trPr>
              <w:tc>
                <w:tcPr>
                  <w:tcW w:w="1624" w:type="dxa"/>
                  <w:tcBorders>
                    <w:top w:val="nil"/>
                    <w:left w:val="single" w:color="auto" w:sz="4" w:space="0"/>
                    <w:bottom w:val="single" w:color="auto" w:sz="4" w:space="0"/>
                    <w:right w:val="single" w:color="auto" w:sz="4" w:space="0"/>
                  </w:tcBorders>
                  <w:shd w:val="clear" w:color="auto" w:fill="auto"/>
                  <w:noWrap/>
                  <w:vAlign w:val="bottom"/>
                </w:tcPr>
                <w:p w14:paraId="089D833D">
                  <w:pPr>
                    <w:spacing w:after="0" w:line="276" w:lineRule="auto"/>
                    <w:jc w:val="both"/>
                    <w:rPr>
                      <w:rFonts w:cstheme="minorHAnsi"/>
                      <w:bCs/>
                      <w:color w:val="0070C0"/>
                    </w:rPr>
                  </w:pPr>
                  <w:r>
                    <w:rPr>
                      <w:rFonts w:cstheme="minorHAnsi"/>
                      <w:bCs/>
                      <w:color w:val="0070C0"/>
                    </w:rPr>
                    <w:t>ECE</w:t>
                  </w:r>
                </w:p>
              </w:tc>
              <w:tc>
                <w:tcPr>
                  <w:tcW w:w="1211" w:type="dxa"/>
                  <w:tcBorders>
                    <w:top w:val="nil"/>
                    <w:left w:val="nil"/>
                    <w:bottom w:val="single" w:color="auto" w:sz="4" w:space="0"/>
                    <w:right w:val="single" w:color="auto" w:sz="4" w:space="0"/>
                  </w:tcBorders>
                  <w:shd w:val="clear" w:color="auto" w:fill="auto"/>
                  <w:noWrap/>
                  <w:vAlign w:val="bottom"/>
                </w:tcPr>
                <w:p w14:paraId="089D833E">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78%</w:t>
                  </w:r>
                </w:p>
              </w:tc>
              <w:tc>
                <w:tcPr>
                  <w:tcW w:w="1134" w:type="dxa"/>
                  <w:tcBorders>
                    <w:top w:val="nil"/>
                    <w:left w:val="nil"/>
                    <w:bottom w:val="single" w:color="auto" w:sz="4" w:space="0"/>
                    <w:right w:val="single" w:color="auto" w:sz="4" w:space="0"/>
                  </w:tcBorders>
                  <w:shd w:val="clear" w:color="auto" w:fill="auto"/>
                  <w:vAlign w:val="bottom"/>
                </w:tcPr>
                <w:p w14:paraId="089D833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46%</w:t>
                  </w:r>
                </w:p>
              </w:tc>
              <w:tc>
                <w:tcPr>
                  <w:tcW w:w="1134" w:type="dxa"/>
                  <w:tcBorders>
                    <w:top w:val="nil"/>
                    <w:left w:val="nil"/>
                    <w:bottom w:val="single" w:color="auto" w:sz="4" w:space="0"/>
                    <w:right w:val="single" w:color="auto" w:sz="4" w:space="0"/>
                  </w:tcBorders>
                  <w:shd w:val="clear" w:color="auto" w:fill="auto"/>
                  <w:noWrap/>
                  <w:vAlign w:val="bottom"/>
                </w:tcPr>
                <w:p w14:paraId="089D834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71.4%</w:t>
                  </w:r>
                </w:p>
              </w:tc>
              <w:tc>
                <w:tcPr>
                  <w:tcW w:w="1560" w:type="dxa"/>
                  <w:tcBorders>
                    <w:top w:val="nil"/>
                    <w:left w:val="nil"/>
                    <w:bottom w:val="single" w:color="auto" w:sz="4" w:space="0"/>
                    <w:right w:val="single" w:color="auto" w:sz="4" w:space="0"/>
                  </w:tcBorders>
                  <w:shd w:val="clear" w:color="auto" w:fill="auto"/>
                  <w:vAlign w:val="bottom"/>
                </w:tcPr>
                <w:p w14:paraId="089D834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65%</w:t>
                  </w:r>
                </w:p>
              </w:tc>
              <w:tc>
                <w:tcPr>
                  <w:tcW w:w="1417" w:type="dxa"/>
                  <w:tcBorders>
                    <w:top w:val="nil"/>
                    <w:left w:val="nil"/>
                    <w:bottom w:val="single" w:color="auto" w:sz="4" w:space="0"/>
                    <w:right w:val="single" w:color="auto" w:sz="4" w:space="0"/>
                  </w:tcBorders>
                  <w:shd w:val="clear" w:color="auto" w:fill="auto"/>
                  <w:noWrap/>
                  <w:vAlign w:val="bottom"/>
                </w:tcPr>
                <w:p w14:paraId="089D8342">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91%</w:t>
                  </w:r>
                </w:p>
              </w:tc>
              <w:tc>
                <w:tcPr>
                  <w:tcW w:w="1692" w:type="dxa"/>
                  <w:tcBorders>
                    <w:top w:val="nil"/>
                    <w:left w:val="nil"/>
                    <w:bottom w:val="single" w:color="auto" w:sz="4" w:space="0"/>
                    <w:right w:val="single" w:color="auto" w:sz="4" w:space="0"/>
                  </w:tcBorders>
                  <w:shd w:val="clear" w:color="auto" w:fill="auto"/>
                  <w:vAlign w:val="bottom"/>
                </w:tcPr>
                <w:p w14:paraId="089D834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100%</w:t>
                  </w:r>
                </w:p>
              </w:tc>
            </w:tr>
            <w:tr w14:paraId="089D834C">
              <w:tblPrEx>
                <w:tblCellMar>
                  <w:top w:w="0" w:type="dxa"/>
                  <w:left w:w="108" w:type="dxa"/>
                  <w:bottom w:w="0" w:type="dxa"/>
                  <w:right w:w="108" w:type="dxa"/>
                </w:tblCellMar>
              </w:tblPrEx>
              <w:trPr>
                <w:trHeight w:val="200" w:hRule="atLeast"/>
              </w:trPr>
              <w:tc>
                <w:tcPr>
                  <w:tcW w:w="1624" w:type="dxa"/>
                  <w:tcBorders>
                    <w:top w:val="nil"/>
                    <w:left w:val="single" w:color="auto" w:sz="4" w:space="0"/>
                    <w:bottom w:val="single" w:color="auto" w:sz="4" w:space="0"/>
                    <w:right w:val="single" w:color="auto" w:sz="4" w:space="0"/>
                  </w:tcBorders>
                  <w:shd w:val="clear" w:color="auto" w:fill="auto"/>
                  <w:noWrap/>
                  <w:vAlign w:val="bottom"/>
                </w:tcPr>
                <w:p w14:paraId="089D8345">
                  <w:pPr>
                    <w:spacing w:after="0" w:line="276" w:lineRule="auto"/>
                    <w:jc w:val="both"/>
                    <w:rPr>
                      <w:rFonts w:cstheme="minorHAnsi"/>
                      <w:bCs/>
                      <w:color w:val="0070C0"/>
                    </w:rPr>
                  </w:pPr>
                  <w:r>
                    <w:rPr>
                      <w:rFonts w:cstheme="minorHAnsi"/>
                      <w:bCs/>
                      <w:color w:val="0070C0"/>
                    </w:rPr>
                    <w:t>I</w:t>
                  </w:r>
                </w:p>
              </w:tc>
              <w:tc>
                <w:tcPr>
                  <w:tcW w:w="1211" w:type="dxa"/>
                  <w:tcBorders>
                    <w:top w:val="nil"/>
                    <w:left w:val="nil"/>
                    <w:bottom w:val="single" w:color="auto" w:sz="4" w:space="0"/>
                    <w:right w:val="single" w:color="auto" w:sz="4" w:space="0"/>
                  </w:tcBorders>
                  <w:shd w:val="clear" w:color="auto" w:fill="auto"/>
                  <w:noWrap/>
                  <w:vAlign w:val="bottom"/>
                </w:tcPr>
                <w:p w14:paraId="089D834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69%</w:t>
                  </w:r>
                </w:p>
              </w:tc>
              <w:tc>
                <w:tcPr>
                  <w:tcW w:w="1134" w:type="dxa"/>
                  <w:tcBorders>
                    <w:top w:val="nil"/>
                    <w:left w:val="nil"/>
                    <w:bottom w:val="single" w:color="auto" w:sz="4" w:space="0"/>
                    <w:right w:val="single" w:color="auto" w:sz="4" w:space="0"/>
                  </w:tcBorders>
                  <w:shd w:val="clear" w:color="auto" w:fill="auto"/>
                  <w:vAlign w:val="bottom"/>
                </w:tcPr>
                <w:p w14:paraId="089D834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79%</w:t>
                  </w:r>
                </w:p>
              </w:tc>
              <w:tc>
                <w:tcPr>
                  <w:tcW w:w="1134" w:type="dxa"/>
                  <w:tcBorders>
                    <w:top w:val="nil"/>
                    <w:left w:val="nil"/>
                    <w:bottom w:val="single" w:color="auto" w:sz="4" w:space="0"/>
                    <w:right w:val="single" w:color="auto" w:sz="4" w:space="0"/>
                  </w:tcBorders>
                  <w:shd w:val="clear" w:color="auto" w:fill="auto"/>
                  <w:noWrap/>
                  <w:vAlign w:val="bottom"/>
                </w:tcPr>
                <w:p w14:paraId="089D8348">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70%</w:t>
                  </w:r>
                </w:p>
              </w:tc>
              <w:tc>
                <w:tcPr>
                  <w:tcW w:w="1560" w:type="dxa"/>
                  <w:tcBorders>
                    <w:top w:val="nil"/>
                    <w:left w:val="nil"/>
                    <w:bottom w:val="single" w:color="auto" w:sz="4" w:space="0"/>
                    <w:right w:val="single" w:color="auto" w:sz="4" w:space="0"/>
                  </w:tcBorders>
                  <w:shd w:val="clear" w:color="auto" w:fill="auto"/>
                  <w:vAlign w:val="bottom"/>
                </w:tcPr>
                <w:p w14:paraId="089D834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94%</w:t>
                  </w:r>
                </w:p>
              </w:tc>
              <w:tc>
                <w:tcPr>
                  <w:tcW w:w="1417" w:type="dxa"/>
                  <w:tcBorders>
                    <w:top w:val="nil"/>
                    <w:left w:val="nil"/>
                    <w:bottom w:val="single" w:color="auto" w:sz="4" w:space="0"/>
                    <w:right w:val="single" w:color="auto" w:sz="4" w:space="0"/>
                  </w:tcBorders>
                  <w:shd w:val="clear" w:color="auto" w:fill="auto"/>
                  <w:noWrap/>
                  <w:vAlign w:val="bottom"/>
                </w:tcPr>
                <w:p w14:paraId="089D834A">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41%</w:t>
                  </w:r>
                </w:p>
              </w:tc>
              <w:tc>
                <w:tcPr>
                  <w:tcW w:w="1692" w:type="dxa"/>
                  <w:tcBorders>
                    <w:top w:val="nil"/>
                    <w:left w:val="nil"/>
                    <w:bottom w:val="single" w:color="auto" w:sz="4" w:space="0"/>
                    <w:right w:val="single" w:color="auto" w:sz="4" w:space="0"/>
                  </w:tcBorders>
                  <w:shd w:val="clear" w:color="auto" w:fill="auto"/>
                  <w:vAlign w:val="bottom"/>
                </w:tcPr>
                <w:p w14:paraId="089D834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31%</w:t>
                  </w:r>
                </w:p>
              </w:tc>
            </w:tr>
            <w:tr w14:paraId="089D8354">
              <w:tblPrEx>
                <w:tblCellMar>
                  <w:top w:w="0" w:type="dxa"/>
                  <w:left w:w="108" w:type="dxa"/>
                  <w:bottom w:w="0" w:type="dxa"/>
                  <w:right w:w="108" w:type="dxa"/>
                </w:tblCellMar>
              </w:tblPrEx>
              <w:trPr>
                <w:trHeight w:val="200" w:hRule="atLeast"/>
              </w:trPr>
              <w:tc>
                <w:tcPr>
                  <w:tcW w:w="1624" w:type="dxa"/>
                  <w:tcBorders>
                    <w:top w:val="nil"/>
                    <w:left w:val="single" w:color="auto" w:sz="4" w:space="0"/>
                    <w:bottom w:val="single" w:color="auto" w:sz="4" w:space="0"/>
                    <w:right w:val="single" w:color="auto" w:sz="4" w:space="0"/>
                  </w:tcBorders>
                  <w:shd w:val="clear" w:color="auto" w:fill="auto"/>
                  <w:noWrap/>
                  <w:vAlign w:val="bottom"/>
                </w:tcPr>
                <w:p w14:paraId="089D834D">
                  <w:pPr>
                    <w:spacing w:after="0" w:line="276" w:lineRule="auto"/>
                    <w:jc w:val="both"/>
                    <w:rPr>
                      <w:rFonts w:cstheme="minorHAnsi"/>
                      <w:bCs/>
                      <w:color w:val="0070C0"/>
                    </w:rPr>
                  </w:pPr>
                  <w:r>
                    <w:rPr>
                      <w:rFonts w:cstheme="minorHAnsi"/>
                      <w:bCs/>
                      <w:color w:val="0070C0"/>
                    </w:rPr>
                    <w:t>II</w:t>
                  </w:r>
                </w:p>
              </w:tc>
              <w:tc>
                <w:tcPr>
                  <w:tcW w:w="1211" w:type="dxa"/>
                  <w:tcBorders>
                    <w:top w:val="nil"/>
                    <w:left w:val="nil"/>
                    <w:bottom w:val="single" w:color="auto" w:sz="4" w:space="0"/>
                    <w:right w:val="single" w:color="auto" w:sz="4" w:space="0"/>
                  </w:tcBorders>
                  <w:shd w:val="clear" w:color="auto" w:fill="auto"/>
                  <w:noWrap/>
                  <w:vAlign w:val="bottom"/>
                </w:tcPr>
                <w:p w14:paraId="089D834E">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67%</w:t>
                  </w:r>
                </w:p>
              </w:tc>
              <w:tc>
                <w:tcPr>
                  <w:tcW w:w="1134" w:type="dxa"/>
                  <w:tcBorders>
                    <w:top w:val="nil"/>
                    <w:left w:val="nil"/>
                    <w:bottom w:val="single" w:color="auto" w:sz="4" w:space="0"/>
                    <w:right w:val="single" w:color="auto" w:sz="4" w:space="0"/>
                  </w:tcBorders>
                  <w:shd w:val="clear" w:color="auto" w:fill="auto"/>
                  <w:vAlign w:val="bottom"/>
                </w:tcPr>
                <w:p w14:paraId="089D834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60%</w:t>
                  </w:r>
                </w:p>
              </w:tc>
              <w:tc>
                <w:tcPr>
                  <w:tcW w:w="1134" w:type="dxa"/>
                  <w:tcBorders>
                    <w:top w:val="nil"/>
                    <w:left w:val="nil"/>
                    <w:bottom w:val="single" w:color="auto" w:sz="4" w:space="0"/>
                    <w:right w:val="single" w:color="auto" w:sz="4" w:space="0"/>
                  </w:tcBorders>
                  <w:shd w:val="clear" w:color="auto" w:fill="auto"/>
                  <w:noWrap/>
                  <w:vAlign w:val="bottom"/>
                </w:tcPr>
                <w:p w14:paraId="089D835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84%</w:t>
                  </w:r>
                </w:p>
              </w:tc>
              <w:tc>
                <w:tcPr>
                  <w:tcW w:w="1560" w:type="dxa"/>
                  <w:tcBorders>
                    <w:top w:val="nil"/>
                    <w:left w:val="nil"/>
                    <w:bottom w:val="single" w:color="auto" w:sz="4" w:space="0"/>
                    <w:right w:val="single" w:color="auto" w:sz="4" w:space="0"/>
                  </w:tcBorders>
                  <w:shd w:val="clear" w:color="auto" w:fill="auto"/>
                  <w:vAlign w:val="bottom"/>
                </w:tcPr>
                <w:p w14:paraId="089D835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42%</w:t>
                  </w:r>
                </w:p>
              </w:tc>
              <w:tc>
                <w:tcPr>
                  <w:tcW w:w="1417" w:type="dxa"/>
                  <w:tcBorders>
                    <w:top w:val="nil"/>
                    <w:left w:val="nil"/>
                    <w:bottom w:val="single" w:color="auto" w:sz="4" w:space="0"/>
                    <w:right w:val="single" w:color="auto" w:sz="4" w:space="0"/>
                  </w:tcBorders>
                  <w:shd w:val="clear" w:color="auto" w:fill="auto"/>
                  <w:noWrap/>
                  <w:vAlign w:val="bottom"/>
                </w:tcPr>
                <w:p w14:paraId="089D8352">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17%</w:t>
                  </w:r>
                </w:p>
              </w:tc>
              <w:tc>
                <w:tcPr>
                  <w:tcW w:w="1692" w:type="dxa"/>
                  <w:tcBorders>
                    <w:top w:val="nil"/>
                    <w:left w:val="nil"/>
                    <w:bottom w:val="single" w:color="auto" w:sz="4" w:space="0"/>
                    <w:right w:val="single" w:color="auto" w:sz="4" w:space="0"/>
                  </w:tcBorders>
                  <w:shd w:val="clear" w:color="auto" w:fill="auto"/>
                  <w:vAlign w:val="bottom"/>
                </w:tcPr>
                <w:p w14:paraId="089D835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22%</w:t>
                  </w:r>
                </w:p>
              </w:tc>
            </w:tr>
            <w:tr w14:paraId="089D835C">
              <w:tblPrEx>
                <w:tblCellMar>
                  <w:top w:w="0" w:type="dxa"/>
                  <w:left w:w="108" w:type="dxa"/>
                  <w:bottom w:w="0" w:type="dxa"/>
                  <w:right w:w="108" w:type="dxa"/>
                </w:tblCellMar>
              </w:tblPrEx>
              <w:trPr>
                <w:trHeight w:val="200" w:hRule="atLeast"/>
              </w:trPr>
              <w:tc>
                <w:tcPr>
                  <w:tcW w:w="1624" w:type="dxa"/>
                  <w:tcBorders>
                    <w:top w:val="nil"/>
                    <w:left w:val="single" w:color="auto" w:sz="4" w:space="0"/>
                    <w:bottom w:val="single" w:color="auto" w:sz="4" w:space="0"/>
                    <w:right w:val="single" w:color="auto" w:sz="4" w:space="0"/>
                  </w:tcBorders>
                  <w:shd w:val="clear" w:color="auto" w:fill="auto"/>
                  <w:noWrap/>
                  <w:vAlign w:val="bottom"/>
                </w:tcPr>
                <w:p w14:paraId="089D8355">
                  <w:pPr>
                    <w:spacing w:after="0" w:line="276" w:lineRule="auto"/>
                    <w:jc w:val="both"/>
                    <w:rPr>
                      <w:rFonts w:cstheme="minorHAnsi"/>
                      <w:bCs/>
                      <w:color w:val="0070C0"/>
                    </w:rPr>
                  </w:pPr>
                  <w:r>
                    <w:rPr>
                      <w:rFonts w:cstheme="minorHAnsi"/>
                      <w:bCs/>
                      <w:color w:val="0070C0"/>
                    </w:rPr>
                    <w:t>III</w:t>
                  </w:r>
                </w:p>
              </w:tc>
              <w:tc>
                <w:tcPr>
                  <w:tcW w:w="1211" w:type="dxa"/>
                  <w:tcBorders>
                    <w:top w:val="nil"/>
                    <w:left w:val="nil"/>
                    <w:bottom w:val="single" w:color="auto" w:sz="4" w:space="0"/>
                    <w:right w:val="single" w:color="auto" w:sz="4" w:space="0"/>
                  </w:tcBorders>
                  <w:shd w:val="clear" w:color="auto" w:fill="auto"/>
                  <w:noWrap/>
                  <w:vAlign w:val="bottom"/>
                </w:tcPr>
                <w:p w14:paraId="089D835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58%</w:t>
                  </w:r>
                </w:p>
              </w:tc>
              <w:tc>
                <w:tcPr>
                  <w:tcW w:w="1134" w:type="dxa"/>
                  <w:tcBorders>
                    <w:top w:val="nil"/>
                    <w:left w:val="nil"/>
                    <w:bottom w:val="single" w:color="auto" w:sz="4" w:space="0"/>
                    <w:right w:val="single" w:color="auto" w:sz="4" w:space="0"/>
                  </w:tcBorders>
                  <w:shd w:val="clear" w:color="auto" w:fill="auto"/>
                  <w:vAlign w:val="bottom"/>
                </w:tcPr>
                <w:p w14:paraId="089D835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34%</w:t>
                  </w:r>
                </w:p>
              </w:tc>
              <w:tc>
                <w:tcPr>
                  <w:tcW w:w="1134" w:type="dxa"/>
                  <w:tcBorders>
                    <w:top w:val="nil"/>
                    <w:left w:val="nil"/>
                    <w:bottom w:val="single" w:color="auto" w:sz="4" w:space="0"/>
                    <w:right w:val="single" w:color="auto" w:sz="4" w:space="0"/>
                  </w:tcBorders>
                  <w:shd w:val="clear" w:color="auto" w:fill="auto"/>
                  <w:noWrap/>
                  <w:vAlign w:val="bottom"/>
                </w:tcPr>
                <w:p w14:paraId="089D8358">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83%</w:t>
                  </w:r>
                </w:p>
              </w:tc>
              <w:tc>
                <w:tcPr>
                  <w:tcW w:w="1560" w:type="dxa"/>
                  <w:tcBorders>
                    <w:top w:val="nil"/>
                    <w:left w:val="nil"/>
                    <w:bottom w:val="single" w:color="auto" w:sz="4" w:space="0"/>
                    <w:right w:val="single" w:color="auto" w:sz="4" w:space="0"/>
                  </w:tcBorders>
                  <w:shd w:val="clear" w:color="auto" w:fill="auto"/>
                  <w:vAlign w:val="bottom"/>
                </w:tcPr>
                <w:p w14:paraId="089D835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80%</w:t>
                  </w:r>
                </w:p>
              </w:tc>
              <w:tc>
                <w:tcPr>
                  <w:tcW w:w="1417" w:type="dxa"/>
                  <w:tcBorders>
                    <w:top w:val="nil"/>
                    <w:left w:val="nil"/>
                    <w:bottom w:val="single" w:color="auto" w:sz="4" w:space="0"/>
                    <w:right w:val="single" w:color="auto" w:sz="4" w:space="0"/>
                  </w:tcBorders>
                  <w:shd w:val="clear" w:color="auto" w:fill="auto"/>
                  <w:noWrap/>
                  <w:vAlign w:val="bottom"/>
                </w:tcPr>
                <w:p w14:paraId="089D835A">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14%</w:t>
                  </w:r>
                </w:p>
              </w:tc>
              <w:tc>
                <w:tcPr>
                  <w:tcW w:w="1692" w:type="dxa"/>
                  <w:tcBorders>
                    <w:top w:val="nil"/>
                    <w:left w:val="nil"/>
                    <w:bottom w:val="single" w:color="auto" w:sz="4" w:space="0"/>
                    <w:right w:val="single" w:color="auto" w:sz="4" w:space="0"/>
                  </w:tcBorders>
                  <w:shd w:val="clear" w:color="auto" w:fill="auto"/>
                  <w:vAlign w:val="bottom"/>
                </w:tcPr>
                <w:p w14:paraId="089D835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15%</w:t>
                  </w:r>
                </w:p>
              </w:tc>
            </w:tr>
            <w:tr w14:paraId="089D8364">
              <w:tblPrEx>
                <w:tblCellMar>
                  <w:top w:w="0" w:type="dxa"/>
                  <w:left w:w="108" w:type="dxa"/>
                  <w:bottom w:w="0" w:type="dxa"/>
                  <w:right w:w="108" w:type="dxa"/>
                </w:tblCellMar>
              </w:tblPrEx>
              <w:trPr>
                <w:trHeight w:val="200" w:hRule="atLeast"/>
              </w:trPr>
              <w:tc>
                <w:tcPr>
                  <w:tcW w:w="1624" w:type="dxa"/>
                  <w:tcBorders>
                    <w:top w:val="nil"/>
                    <w:left w:val="single" w:color="auto" w:sz="4" w:space="0"/>
                    <w:bottom w:val="single" w:color="auto" w:sz="4" w:space="0"/>
                    <w:right w:val="single" w:color="auto" w:sz="4" w:space="0"/>
                  </w:tcBorders>
                  <w:shd w:val="clear" w:color="auto" w:fill="auto"/>
                  <w:noWrap/>
                  <w:vAlign w:val="bottom"/>
                </w:tcPr>
                <w:p w14:paraId="089D835D">
                  <w:pPr>
                    <w:spacing w:after="0" w:line="276" w:lineRule="auto"/>
                    <w:jc w:val="both"/>
                    <w:rPr>
                      <w:rFonts w:cstheme="minorHAnsi"/>
                      <w:bCs/>
                      <w:color w:val="0070C0"/>
                    </w:rPr>
                  </w:pPr>
                  <w:r>
                    <w:rPr>
                      <w:rFonts w:cstheme="minorHAnsi"/>
                      <w:bCs/>
                      <w:color w:val="0070C0"/>
                    </w:rPr>
                    <w:t>IV</w:t>
                  </w:r>
                </w:p>
              </w:tc>
              <w:tc>
                <w:tcPr>
                  <w:tcW w:w="1211" w:type="dxa"/>
                  <w:tcBorders>
                    <w:top w:val="nil"/>
                    <w:left w:val="nil"/>
                    <w:bottom w:val="single" w:color="auto" w:sz="4" w:space="0"/>
                    <w:right w:val="single" w:color="auto" w:sz="4" w:space="0"/>
                  </w:tcBorders>
                  <w:shd w:val="clear" w:color="auto" w:fill="auto"/>
                  <w:noWrap/>
                  <w:vAlign w:val="bottom"/>
                </w:tcPr>
                <w:p w14:paraId="089D835E">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61%</w:t>
                  </w:r>
                </w:p>
              </w:tc>
              <w:tc>
                <w:tcPr>
                  <w:tcW w:w="1134" w:type="dxa"/>
                  <w:tcBorders>
                    <w:top w:val="nil"/>
                    <w:left w:val="nil"/>
                    <w:bottom w:val="single" w:color="auto" w:sz="4" w:space="0"/>
                    <w:right w:val="single" w:color="auto" w:sz="4" w:space="0"/>
                  </w:tcBorders>
                  <w:shd w:val="clear" w:color="auto" w:fill="auto"/>
                  <w:vAlign w:val="bottom"/>
                </w:tcPr>
                <w:p w14:paraId="089D835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54%</w:t>
                  </w:r>
                </w:p>
              </w:tc>
              <w:tc>
                <w:tcPr>
                  <w:tcW w:w="1134" w:type="dxa"/>
                  <w:tcBorders>
                    <w:top w:val="nil"/>
                    <w:left w:val="nil"/>
                    <w:bottom w:val="single" w:color="auto" w:sz="4" w:space="0"/>
                    <w:right w:val="single" w:color="auto" w:sz="4" w:space="0"/>
                  </w:tcBorders>
                  <w:shd w:val="clear" w:color="auto" w:fill="auto"/>
                  <w:noWrap/>
                  <w:vAlign w:val="bottom"/>
                </w:tcPr>
                <w:p w14:paraId="089D836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78%</w:t>
                  </w:r>
                </w:p>
              </w:tc>
              <w:tc>
                <w:tcPr>
                  <w:tcW w:w="1560" w:type="dxa"/>
                  <w:tcBorders>
                    <w:top w:val="nil"/>
                    <w:left w:val="nil"/>
                    <w:bottom w:val="single" w:color="auto" w:sz="4" w:space="0"/>
                    <w:right w:val="single" w:color="auto" w:sz="4" w:space="0"/>
                  </w:tcBorders>
                  <w:shd w:val="clear" w:color="auto" w:fill="auto"/>
                  <w:vAlign w:val="bottom"/>
                </w:tcPr>
                <w:p w14:paraId="089D8361">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70%</w:t>
                  </w:r>
                </w:p>
              </w:tc>
              <w:tc>
                <w:tcPr>
                  <w:tcW w:w="1417" w:type="dxa"/>
                  <w:tcBorders>
                    <w:top w:val="nil"/>
                    <w:left w:val="nil"/>
                    <w:bottom w:val="single" w:color="auto" w:sz="4" w:space="0"/>
                    <w:right w:val="single" w:color="auto" w:sz="4" w:space="0"/>
                  </w:tcBorders>
                  <w:shd w:val="clear" w:color="auto" w:fill="auto"/>
                  <w:noWrap/>
                  <w:vAlign w:val="bottom"/>
                </w:tcPr>
                <w:p w14:paraId="089D8362">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33%</w:t>
                  </w:r>
                </w:p>
              </w:tc>
              <w:tc>
                <w:tcPr>
                  <w:tcW w:w="1692" w:type="dxa"/>
                  <w:tcBorders>
                    <w:top w:val="nil"/>
                    <w:left w:val="nil"/>
                    <w:bottom w:val="single" w:color="auto" w:sz="4" w:space="0"/>
                    <w:right w:val="single" w:color="auto" w:sz="4" w:space="0"/>
                  </w:tcBorders>
                  <w:shd w:val="clear" w:color="auto" w:fill="auto"/>
                  <w:vAlign w:val="bottom"/>
                </w:tcPr>
                <w:p w14:paraId="089D836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24%</w:t>
                  </w:r>
                </w:p>
              </w:tc>
            </w:tr>
            <w:tr w14:paraId="089D836C">
              <w:tblPrEx>
                <w:tblCellMar>
                  <w:top w:w="0" w:type="dxa"/>
                  <w:left w:w="108" w:type="dxa"/>
                  <w:bottom w:w="0" w:type="dxa"/>
                  <w:right w:w="108" w:type="dxa"/>
                </w:tblCellMar>
              </w:tblPrEx>
              <w:trPr>
                <w:trHeight w:val="200" w:hRule="atLeast"/>
              </w:trPr>
              <w:tc>
                <w:tcPr>
                  <w:tcW w:w="1624" w:type="dxa"/>
                  <w:tcBorders>
                    <w:top w:val="nil"/>
                    <w:left w:val="single" w:color="auto" w:sz="4" w:space="0"/>
                    <w:bottom w:val="nil"/>
                    <w:right w:val="single" w:color="auto" w:sz="4" w:space="0"/>
                  </w:tcBorders>
                  <w:shd w:val="clear" w:color="auto" w:fill="auto"/>
                  <w:noWrap/>
                  <w:vAlign w:val="bottom"/>
                </w:tcPr>
                <w:p w14:paraId="089D8365">
                  <w:pPr>
                    <w:spacing w:after="0" w:line="276" w:lineRule="auto"/>
                    <w:jc w:val="both"/>
                    <w:rPr>
                      <w:rFonts w:cstheme="minorHAnsi"/>
                      <w:bCs/>
                      <w:color w:val="0070C0"/>
                    </w:rPr>
                  </w:pPr>
                  <w:r>
                    <w:rPr>
                      <w:rFonts w:cstheme="minorHAnsi"/>
                      <w:bCs/>
                      <w:color w:val="0070C0"/>
                    </w:rPr>
                    <w:t>V</w:t>
                  </w:r>
                </w:p>
              </w:tc>
              <w:tc>
                <w:tcPr>
                  <w:tcW w:w="1211" w:type="dxa"/>
                  <w:tcBorders>
                    <w:top w:val="nil"/>
                    <w:left w:val="nil"/>
                    <w:bottom w:val="nil"/>
                    <w:right w:val="single" w:color="auto" w:sz="4" w:space="0"/>
                  </w:tcBorders>
                  <w:shd w:val="clear" w:color="auto" w:fill="auto"/>
                  <w:noWrap/>
                  <w:vAlign w:val="bottom"/>
                </w:tcPr>
                <w:p w14:paraId="089D836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1134" w:type="dxa"/>
                  <w:tcBorders>
                    <w:top w:val="nil"/>
                    <w:left w:val="nil"/>
                    <w:bottom w:val="nil"/>
                    <w:right w:val="single" w:color="auto" w:sz="4" w:space="0"/>
                  </w:tcBorders>
                  <w:shd w:val="clear" w:color="auto" w:fill="auto"/>
                  <w:vAlign w:val="bottom"/>
                </w:tcPr>
                <w:p w14:paraId="089D836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73%</w:t>
                  </w:r>
                </w:p>
              </w:tc>
              <w:tc>
                <w:tcPr>
                  <w:tcW w:w="1134" w:type="dxa"/>
                  <w:tcBorders>
                    <w:top w:val="nil"/>
                    <w:left w:val="nil"/>
                    <w:bottom w:val="nil"/>
                    <w:right w:val="single" w:color="auto" w:sz="4" w:space="0"/>
                  </w:tcBorders>
                  <w:shd w:val="clear" w:color="auto" w:fill="auto"/>
                  <w:noWrap/>
                  <w:vAlign w:val="bottom"/>
                </w:tcPr>
                <w:p w14:paraId="089D8368">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98%</w:t>
                  </w:r>
                </w:p>
              </w:tc>
              <w:tc>
                <w:tcPr>
                  <w:tcW w:w="1560" w:type="dxa"/>
                  <w:tcBorders>
                    <w:top w:val="nil"/>
                    <w:left w:val="nil"/>
                    <w:bottom w:val="nil"/>
                    <w:right w:val="single" w:color="auto" w:sz="4" w:space="0"/>
                  </w:tcBorders>
                  <w:shd w:val="clear" w:color="auto" w:fill="auto"/>
                  <w:vAlign w:val="bottom"/>
                </w:tcPr>
                <w:p w14:paraId="089D8369">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96%</w:t>
                  </w:r>
                </w:p>
              </w:tc>
              <w:tc>
                <w:tcPr>
                  <w:tcW w:w="1417" w:type="dxa"/>
                  <w:tcBorders>
                    <w:top w:val="nil"/>
                    <w:left w:val="nil"/>
                    <w:bottom w:val="nil"/>
                    <w:right w:val="single" w:color="auto" w:sz="4" w:space="0"/>
                  </w:tcBorders>
                  <w:shd w:val="clear" w:color="auto" w:fill="auto"/>
                  <w:noWrap/>
                  <w:vAlign w:val="bottom"/>
                </w:tcPr>
                <w:p w14:paraId="089D836A">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34%</w:t>
                  </w:r>
                </w:p>
              </w:tc>
              <w:tc>
                <w:tcPr>
                  <w:tcW w:w="1692" w:type="dxa"/>
                  <w:tcBorders>
                    <w:top w:val="nil"/>
                    <w:left w:val="nil"/>
                    <w:bottom w:val="nil"/>
                    <w:right w:val="single" w:color="auto" w:sz="4" w:space="0"/>
                  </w:tcBorders>
                  <w:shd w:val="clear" w:color="auto" w:fill="auto"/>
                  <w:vAlign w:val="bottom"/>
                </w:tcPr>
                <w:p w14:paraId="089D836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26%</w:t>
                  </w:r>
                </w:p>
              </w:tc>
            </w:tr>
            <w:tr w14:paraId="189C7457">
              <w:tblPrEx>
                <w:tblCellMar>
                  <w:top w:w="0" w:type="dxa"/>
                  <w:left w:w="108" w:type="dxa"/>
                  <w:bottom w:w="0" w:type="dxa"/>
                  <w:right w:w="108" w:type="dxa"/>
                </w:tblCellMar>
              </w:tblPrEx>
              <w:trPr>
                <w:trHeight w:val="200" w:hRule="atLeast"/>
              </w:trPr>
              <w:tc>
                <w:tcPr>
                  <w:tcW w:w="1624" w:type="dxa"/>
                  <w:tcBorders>
                    <w:top w:val="nil"/>
                    <w:left w:val="single" w:color="auto" w:sz="4" w:space="0"/>
                    <w:bottom w:val="single" w:color="auto" w:sz="4" w:space="0"/>
                    <w:right w:val="single" w:color="auto" w:sz="4" w:space="0"/>
                  </w:tcBorders>
                  <w:shd w:val="clear" w:color="auto" w:fill="auto"/>
                  <w:noWrap/>
                  <w:vAlign w:val="bottom"/>
                </w:tcPr>
                <w:p w14:paraId="18168800">
                  <w:pPr>
                    <w:spacing w:after="0" w:line="276" w:lineRule="auto"/>
                    <w:jc w:val="both"/>
                    <w:rPr>
                      <w:rFonts w:hint="default" w:cstheme="minorHAnsi"/>
                      <w:bCs/>
                      <w:color w:val="0070C0"/>
                      <w:lang w:val="en-US"/>
                    </w:rPr>
                  </w:pPr>
                  <w:r>
                    <w:rPr>
                      <w:rFonts w:hint="default" w:cstheme="minorHAnsi"/>
                      <w:bCs/>
                      <w:color w:val="0070C0"/>
                      <w:lang w:val="en-US"/>
                    </w:rPr>
                    <w:t>Total</w:t>
                  </w:r>
                </w:p>
              </w:tc>
              <w:tc>
                <w:tcPr>
                  <w:tcW w:w="1211" w:type="dxa"/>
                  <w:tcBorders>
                    <w:top w:val="nil"/>
                    <w:left w:val="nil"/>
                    <w:bottom w:val="single" w:color="auto" w:sz="4" w:space="0"/>
                    <w:right w:val="single" w:color="auto" w:sz="4" w:space="0"/>
                  </w:tcBorders>
                  <w:shd w:val="clear" w:color="auto" w:fill="auto"/>
                  <w:noWrap/>
                  <w:vAlign w:val="bottom"/>
                </w:tcPr>
                <w:p w14:paraId="38AE7DD7">
                  <w:pPr>
                    <w:spacing w:after="0" w:line="276" w:lineRule="auto"/>
                    <w:jc w:val="center"/>
                    <w:rPr>
                      <w:rFonts w:cstheme="minorHAnsi"/>
                      <w:bCs/>
                      <w:color w:val="FF0000"/>
                    </w:rPr>
                  </w:pPr>
                  <w:r>
                    <w:rPr>
                      <w:rFonts w:cstheme="minorHAnsi"/>
                      <w:bCs/>
                      <w:color w:val="FF0000"/>
                    </w:rPr>
                    <w:t>70%</w:t>
                  </w:r>
                </w:p>
              </w:tc>
              <w:tc>
                <w:tcPr>
                  <w:tcW w:w="1134" w:type="dxa"/>
                  <w:tcBorders>
                    <w:top w:val="nil"/>
                    <w:left w:val="nil"/>
                    <w:bottom w:val="single" w:color="auto" w:sz="4" w:space="0"/>
                    <w:right w:val="single" w:color="auto" w:sz="4" w:space="0"/>
                  </w:tcBorders>
                  <w:shd w:val="clear" w:color="auto" w:fill="auto"/>
                  <w:vAlign w:val="bottom"/>
                </w:tcPr>
                <w:p w14:paraId="63A7AB86">
                  <w:pPr>
                    <w:spacing w:after="0" w:line="276" w:lineRule="auto"/>
                    <w:jc w:val="center"/>
                    <w:rPr>
                      <w:rFonts w:cstheme="minorHAnsi"/>
                      <w:bCs/>
                      <w:color w:val="FF0000"/>
                    </w:rPr>
                  </w:pPr>
                  <w:r>
                    <w:rPr>
                      <w:rFonts w:cstheme="minorHAnsi"/>
                      <w:bCs/>
                      <w:color w:val="FF0000"/>
                    </w:rPr>
                    <w:t>58%</w:t>
                  </w:r>
                </w:p>
              </w:tc>
              <w:tc>
                <w:tcPr>
                  <w:tcW w:w="1134" w:type="dxa"/>
                  <w:tcBorders>
                    <w:top w:val="nil"/>
                    <w:left w:val="nil"/>
                    <w:bottom w:val="single" w:color="auto" w:sz="4" w:space="0"/>
                    <w:right w:val="single" w:color="auto" w:sz="4" w:space="0"/>
                  </w:tcBorders>
                  <w:shd w:val="clear" w:color="auto" w:fill="auto"/>
                  <w:noWrap/>
                  <w:vAlign w:val="bottom"/>
                </w:tcPr>
                <w:p w14:paraId="567D34E1">
                  <w:pPr>
                    <w:spacing w:after="0" w:line="276" w:lineRule="auto"/>
                    <w:rPr>
                      <w:rFonts w:cstheme="minorHAnsi"/>
                      <w:bCs/>
                      <w:color w:val="FF0000"/>
                    </w:rPr>
                  </w:pPr>
                  <w:r>
                    <w:rPr>
                      <w:rFonts w:cstheme="minorHAnsi"/>
                      <w:bCs/>
                      <w:color w:val="FF0000"/>
                    </w:rPr>
                    <w:t>81%</w:t>
                  </w:r>
                </w:p>
              </w:tc>
              <w:tc>
                <w:tcPr>
                  <w:tcW w:w="1560" w:type="dxa"/>
                  <w:tcBorders>
                    <w:top w:val="nil"/>
                    <w:left w:val="nil"/>
                    <w:bottom w:val="single" w:color="auto" w:sz="4" w:space="0"/>
                    <w:right w:val="single" w:color="auto" w:sz="4" w:space="0"/>
                  </w:tcBorders>
                  <w:shd w:val="clear" w:color="auto" w:fill="auto"/>
                  <w:vAlign w:val="bottom"/>
                </w:tcPr>
                <w:p w14:paraId="184807AD">
                  <w:pPr>
                    <w:spacing w:after="0" w:line="276" w:lineRule="auto"/>
                    <w:jc w:val="center"/>
                    <w:rPr>
                      <w:rFonts w:cstheme="minorHAnsi"/>
                      <w:bCs/>
                      <w:color w:val="FF0000"/>
                    </w:rPr>
                  </w:pPr>
                  <w:r>
                    <w:rPr>
                      <w:rFonts w:cstheme="minorHAnsi"/>
                      <w:bCs/>
                      <w:color w:val="FF0000"/>
                    </w:rPr>
                    <w:t>75%</w:t>
                  </w:r>
                </w:p>
              </w:tc>
              <w:tc>
                <w:tcPr>
                  <w:tcW w:w="1417" w:type="dxa"/>
                  <w:tcBorders>
                    <w:top w:val="nil"/>
                    <w:left w:val="nil"/>
                    <w:bottom w:val="single" w:color="auto" w:sz="4" w:space="0"/>
                    <w:right w:val="single" w:color="auto" w:sz="4" w:space="0"/>
                  </w:tcBorders>
                  <w:shd w:val="clear" w:color="auto" w:fill="auto"/>
                  <w:noWrap/>
                  <w:vAlign w:val="bottom"/>
                </w:tcPr>
                <w:p w14:paraId="67E4C520">
                  <w:pPr>
                    <w:spacing w:after="0" w:line="276" w:lineRule="auto"/>
                    <w:jc w:val="center"/>
                    <w:rPr>
                      <w:rFonts w:cstheme="minorHAnsi"/>
                      <w:bCs/>
                      <w:color w:val="FF0000"/>
                    </w:rPr>
                  </w:pPr>
                  <w:r>
                    <w:rPr>
                      <w:rFonts w:cstheme="minorHAnsi"/>
                      <w:bCs/>
                      <w:color w:val="FF0000"/>
                    </w:rPr>
                    <w:t>38%</w:t>
                  </w:r>
                </w:p>
              </w:tc>
              <w:tc>
                <w:tcPr>
                  <w:tcW w:w="1692" w:type="dxa"/>
                  <w:tcBorders>
                    <w:top w:val="nil"/>
                    <w:left w:val="nil"/>
                    <w:bottom w:val="single" w:color="auto" w:sz="4" w:space="0"/>
                    <w:right w:val="single" w:color="auto" w:sz="4" w:space="0"/>
                  </w:tcBorders>
                  <w:shd w:val="clear" w:color="auto" w:fill="auto"/>
                  <w:vAlign w:val="bottom"/>
                </w:tcPr>
                <w:p w14:paraId="480D944A">
                  <w:pPr>
                    <w:spacing w:after="0" w:line="276" w:lineRule="auto"/>
                    <w:jc w:val="center"/>
                    <w:rPr>
                      <w:rFonts w:cstheme="minorHAnsi"/>
                      <w:bCs/>
                      <w:color w:val="FF0000"/>
                    </w:rPr>
                  </w:pPr>
                  <w:r>
                    <w:rPr>
                      <w:rFonts w:cstheme="minorHAnsi"/>
                      <w:bCs/>
                      <w:color w:val="FF0000"/>
                    </w:rPr>
                    <w:t>36%</w:t>
                  </w:r>
                </w:p>
              </w:tc>
            </w:tr>
          </w:tbl>
          <w:p w14:paraId="7F27DE65">
            <w:pPr>
              <w:spacing w:after="0" w:line="276" w:lineRule="auto"/>
              <w:jc w:val="both"/>
              <w:rPr>
                <w:rFonts w:hint="default" w:cstheme="minorHAnsi"/>
                <w:b/>
                <w:color w:val="FF0000"/>
                <w:lang w:val="en-US"/>
              </w:rPr>
            </w:pPr>
          </w:p>
          <w:tbl>
            <w:tblPr>
              <w:tblStyle w:val="6"/>
              <w:tblW w:w="9772" w:type="dxa"/>
              <w:tblInd w:w="175" w:type="dxa"/>
              <w:tblLayout w:type="fixed"/>
              <w:tblCellMar>
                <w:top w:w="0" w:type="dxa"/>
                <w:left w:w="108" w:type="dxa"/>
                <w:bottom w:w="0" w:type="dxa"/>
                <w:right w:w="108" w:type="dxa"/>
              </w:tblCellMar>
            </w:tblPr>
            <w:tblGrid>
              <w:gridCol w:w="1620"/>
              <w:gridCol w:w="1027"/>
              <w:gridCol w:w="912"/>
              <w:gridCol w:w="1141"/>
              <w:gridCol w:w="1142"/>
              <w:gridCol w:w="1141"/>
              <w:gridCol w:w="2789"/>
            </w:tblGrid>
            <w:tr w14:paraId="089D8370">
              <w:tblPrEx>
                <w:tblCellMar>
                  <w:top w:w="0" w:type="dxa"/>
                  <w:left w:w="108" w:type="dxa"/>
                  <w:bottom w:w="0" w:type="dxa"/>
                  <w:right w:w="108" w:type="dxa"/>
                </w:tblCellMar>
              </w:tblPrEx>
              <w:trPr>
                <w:trHeight w:val="202" w:hRule="atLeast"/>
              </w:trPr>
              <w:tc>
                <w:tcPr>
                  <w:tcW w:w="9772" w:type="dxa"/>
                  <w:gridSpan w:val="7"/>
                  <w:tcBorders>
                    <w:top w:val="single" w:color="auto" w:sz="4" w:space="0"/>
                    <w:left w:val="single" w:color="auto" w:sz="4" w:space="0"/>
                    <w:right w:val="single" w:color="auto" w:sz="4" w:space="0"/>
                  </w:tcBorders>
                  <w:shd w:val="clear" w:color="auto" w:fill="auto"/>
                  <w:noWrap/>
                  <w:vAlign w:val="bottom"/>
                </w:tcPr>
                <w:p w14:paraId="089D836E">
                  <w:pPr>
                    <w:spacing w:after="0" w:line="276" w:lineRule="auto"/>
                    <w:jc w:val="both"/>
                    <w:rPr>
                      <w:rFonts w:cstheme="minorHAnsi"/>
                      <w:color w:val="FF0000"/>
                    </w:rPr>
                  </w:pPr>
                  <w:r>
                    <w:rPr>
                      <w:rFonts w:cstheme="minorHAnsi"/>
                      <w:color w:val="FF0000"/>
                    </w:rPr>
                    <w:t>Students Attendance Percentage of Cosmopolitan Campus</w:t>
                  </w:r>
                </w:p>
                <w:p w14:paraId="089D836F">
                  <w:pPr>
                    <w:spacing w:after="0" w:line="276" w:lineRule="auto"/>
                    <w:jc w:val="both"/>
                    <w:rPr>
                      <w:rFonts w:cstheme="minorHAnsi"/>
                      <w:b/>
                      <w:bCs/>
                      <w:color w:val="FF0000"/>
                    </w:rPr>
                  </w:pPr>
                  <w:r>
                    <w:rPr>
                      <w:rFonts w:cstheme="minorHAnsi"/>
                      <w:color w:val="FF0000"/>
                    </w:rPr>
                    <w:t>Disaggregated by Gender &amp; Grade</w:t>
                  </w:r>
                </w:p>
              </w:tc>
            </w:tr>
            <w:tr w14:paraId="089D8375">
              <w:tblPrEx>
                <w:tblCellMar>
                  <w:top w:w="0" w:type="dxa"/>
                  <w:left w:w="108" w:type="dxa"/>
                  <w:bottom w:w="0" w:type="dxa"/>
                  <w:right w:w="108" w:type="dxa"/>
                </w:tblCellMar>
              </w:tblPrEx>
              <w:trPr>
                <w:trHeight w:val="407" w:hRule="atLeast"/>
              </w:trPr>
              <w:tc>
                <w:tcPr>
                  <w:tcW w:w="1620" w:type="dxa"/>
                  <w:vMerge w:val="restart"/>
                  <w:tcBorders>
                    <w:left w:val="single" w:color="auto" w:sz="4" w:space="0"/>
                    <w:right w:val="single" w:color="auto" w:sz="4" w:space="0"/>
                  </w:tcBorders>
                  <w:shd w:val="clear" w:color="auto" w:fill="auto"/>
                  <w:noWrap/>
                  <w:vAlign w:val="center"/>
                </w:tcPr>
                <w:p w14:paraId="089D8371">
                  <w:pPr>
                    <w:spacing w:after="0" w:line="276" w:lineRule="auto"/>
                    <w:jc w:val="center"/>
                    <w:rPr>
                      <w:rFonts w:cstheme="minorHAnsi"/>
                      <w:b/>
                    </w:rPr>
                  </w:pPr>
                  <w:r>
                    <w:rPr>
                      <w:rFonts w:cstheme="minorHAnsi"/>
                      <w:b/>
                    </w:rPr>
                    <w:t>Grade</w:t>
                  </w:r>
                </w:p>
              </w:tc>
              <w:tc>
                <w:tcPr>
                  <w:tcW w:w="1939" w:type="dxa"/>
                  <w:gridSpan w:val="2"/>
                  <w:tcBorders>
                    <w:left w:val="nil"/>
                    <w:bottom w:val="single" w:color="auto" w:sz="4" w:space="0"/>
                    <w:right w:val="single" w:color="auto" w:sz="4" w:space="0"/>
                  </w:tcBorders>
                  <w:shd w:val="clear" w:color="auto" w:fill="FFFFFF" w:themeFill="background1"/>
                  <w:vAlign w:val="center"/>
                </w:tcPr>
                <w:p w14:paraId="089D8372">
                  <w:pPr>
                    <w:spacing w:after="0" w:line="276" w:lineRule="auto"/>
                    <w:jc w:val="center"/>
                    <w:rPr>
                      <w:rFonts w:cstheme="minorHAnsi"/>
                      <w:b/>
                    </w:rPr>
                  </w:pPr>
                  <w:r>
                    <w:rPr>
                      <w:rFonts w:cstheme="minorHAnsi"/>
                      <w:b/>
                    </w:rPr>
                    <w:t xml:space="preserve">Month # </w:t>
                  </w:r>
                  <w:r>
                    <w:rPr>
                      <w:rFonts w:hint="default" w:cstheme="minorHAnsi"/>
                      <w:b/>
                      <w:lang w:val="en-US"/>
                    </w:rPr>
                    <w:t>MAR</w:t>
                  </w:r>
                </w:p>
              </w:tc>
              <w:tc>
                <w:tcPr>
                  <w:tcW w:w="2283" w:type="dxa"/>
                  <w:gridSpan w:val="2"/>
                  <w:tcBorders>
                    <w:left w:val="nil"/>
                    <w:bottom w:val="single" w:color="auto" w:sz="4" w:space="0"/>
                    <w:right w:val="single" w:color="auto" w:sz="4" w:space="0"/>
                  </w:tcBorders>
                  <w:shd w:val="clear" w:color="auto" w:fill="FFFFFF" w:themeFill="background1"/>
                  <w:noWrap/>
                  <w:vAlign w:val="center"/>
                </w:tcPr>
                <w:p w14:paraId="089D8373">
                  <w:pPr>
                    <w:spacing w:after="0" w:line="276" w:lineRule="auto"/>
                    <w:jc w:val="center"/>
                    <w:rPr>
                      <w:rFonts w:cstheme="minorHAnsi"/>
                      <w:b/>
                    </w:rPr>
                  </w:pPr>
                  <w:r>
                    <w:rPr>
                      <w:rFonts w:cstheme="minorHAnsi"/>
                      <w:b/>
                    </w:rPr>
                    <w:t>Month #</w:t>
                  </w:r>
                  <w:r>
                    <w:rPr>
                      <w:rFonts w:hint="default" w:cstheme="minorHAnsi"/>
                      <w:b/>
                      <w:lang w:val="en-US"/>
                    </w:rPr>
                    <w:t>APR</w:t>
                  </w:r>
                </w:p>
              </w:tc>
              <w:tc>
                <w:tcPr>
                  <w:tcW w:w="3930" w:type="dxa"/>
                  <w:gridSpan w:val="2"/>
                  <w:tcBorders>
                    <w:left w:val="nil"/>
                    <w:bottom w:val="single" w:color="auto" w:sz="4" w:space="0"/>
                    <w:right w:val="single" w:color="auto" w:sz="4" w:space="0"/>
                  </w:tcBorders>
                  <w:shd w:val="clear" w:color="auto" w:fill="FFFFFF" w:themeFill="background1"/>
                  <w:vAlign w:val="center"/>
                </w:tcPr>
                <w:p w14:paraId="089D8374">
                  <w:pPr>
                    <w:spacing w:after="0" w:line="276" w:lineRule="auto"/>
                    <w:ind w:firstLine="550" w:firstLineChars="250"/>
                    <w:jc w:val="both"/>
                    <w:rPr>
                      <w:rFonts w:cstheme="minorHAnsi"/>
                      <w:b/>
                    </w:rPr>
                  </w:pPr>
                  <w:r>
                    <w:rPr>
                      <w:rFonts w:cstheme="minorHAnsi"/>
                      <w:b/>
                    </w:rPr>
                    <w:t>Month #</w:t>
                  </w:r>
                  <w:r>
                    <w:rPr>
                      <w:rFonts w:hint="default" w:cstheme="minorHAnsi"/>
                      <w:b/>
                      <w:lang w:val="en-US"/>
                    </w:rPr>
                    <w:t>MAY</w:t>
                  </w:r>
                </w:p>
              </w:tc>
            </w:tr>
            <w:tr w14:paraId="089D837D">
              <w:tblPrEx>
                <w:tblCellMar>
                  <w:top w:w="0" w:type="dxa"/>
                  <w:left w:w="108" w:type="dxa"/>
                  <w:bottom w:w="0" w:type="dxa"/>
                  <w:right w:w="108" w:type="dxa"/>
                </w:tblCellMar>
              </w:tblPrEx>
              <w:trPr>
                <w:trHeight w:val="202" w:hRule="atLeast"/>
              </w:trPr>
              <w:tc>
                <w:tcPr>
                  <w:tcW w:w="1620" w:type="dxa"/>
                  <w:vMerge w:val="continue"/>
                  <w:tcBorders>
                    <w:left w:val="single" w:color="auto" w:sz="4" w:space="0"/>
                    <w:bottom w:val="single" w:color="auto" w:sz="4" w:space="0"/>
                    <w:right w:val="single" w:color="auto" w:sz="4" w:space="0"/>
                  </w:tcBorders>
                  <w:shd w:val="clear" w:color="auto" w:fill="auto"/>
                  <w:noWrap/>
                  <w:vAlign w:val="bottom"/>
                </w:tcPr>
                <w:p w14:paraId="089D8376">
                  <w:pPr>
                    <w:spacing w:after="0" w:line="276" w:lineRule="auto"/>
                    <w:jc w:val="both"/>
                    <w:rPr>
                      <w:rFonts w:cstheme="minorHAnsi"/>
                      <w:bCs/>
                    </w:rPr>
                  </w:pPr>
                </w:p>
              </w:tc>
              <w:tc>
                <w:tcPr>
                  <w:tcW w:w="1027" w:type="dxa"/>
                  <w:tcBorders>
                    <w:top w:val="nil"/>
                    <w:left w:val="nil"/>
                    <w:bottom w:val="single" w:color="auto" w:sz="4" w:space="0"/>
                    <w:right w:val="single" w:color="auto" w:sz="4" w:space="0"/>
                  </w:tcBorders>
                  <w:shd w:val="clear" w:color="auto" w:fill="FFFF00"/>
                  <w:noWrap/>
                  <w:vAlign w:val="bottom"/>
                </w:tcPr>
                <w:p w14:paraId="089D8377">
                  <w:pPr>
                    <w:spacing w:after="0" w:line="276" w:lineRule="auto"/>
                    <w:jc w:val="center"/>
                    <w:rPr>
                      <w:rFonts w:cstheme="minorHAnsi"/>
                      <w:bCs/>
                    </w:rPr>
                  </w:pPr>
                  <w:r>
                    <w:rPr>
                      <w:rFonts w:cstheme="minorHAnsi"/>
                      <w:bCs/>
                    </w:rPr>
                    <w:t>Girls</w:t>
                  </w:r>
                </w:p>
              </w:tc>
              <w:tc>
                <w:tcPr>
                  <w:tcW w:w="912" w:type="dxa"/>
                  <w:tcBorders>
                    <w:top w:val="nil"/>
                    <w:left w:val="nil"/>
                    <w:bottom w:val="single" w:color="auto" w:sz="4" w:space="0"/>
                    <w:right w:val="single" w:color="auto" w:sz="4" w:space="0"/>
                  </w:tcBorders>
                  <w:shd w:val="clear" w:color="auto" w:fill="FFFF00"/>
                  <w:vAlign w:val="bottom"/>
                </w:tcPr>
                <w:p w14:paraId="089D8378">
                  <w:pPr>
                    <w:spacing w:after="0" w:line="276" w:lineRule="auto"/>
                    <w:jc w:val="center"/>
                    <w:rPr>
                      <w:rFonts w:cstheme="minorHAnsi"/>
                      <w:bCs/>
                    </w:rPr>
                  </w:pPr>
                  <w:r>
                    <w:rPr>
                      <w:rFonts w:cstheme="minorHAnsi"/>
                      <w:bCs/>
                    </w:rPr>
                    <w:t>Boys</w:t>
                  </w:r>
                </w:p>
              </w:tc>
              <w:tc>
                <w:tcPr>
                  <w:tcW w:w="1141" w:type="dxa"/>
                  <w:tcBorders>
                    <w:top w:val="nil"/>
                    <w:left w:val="nil"/>
                    <w:bottom w:val="single" w:color="auto" w:sz="4" w:space="0"/>
                    <w:right w:val="single" w:color="auto" w:sz="4" w:space="0"/>
                  </w:tcBorders>
                  <w:shd w:val="clear" w:color="auto" w:fill="FFFF00"/>
                  <w:noWrap/>
                  <w:vAlign w:val="bottom"/>
                </w:tcPr>
                <w:p w14:paraId="089D8379">
                  <w:pPr>
                    <w:spacing w:after="0" w:line="276" w:lineRule="auto"/>
                    <w:jc w:val="center"/>
                    <w:rPr>
                      <w:rFonts w:cstheme="minorHAnsi"/>
                      <w:bCs/>
                    </w:rPr>
                  </w:pPr>
                  <w:r>
                    <w:rPr>
                      <w:rFonts w:cstheme="minorHAnsi"/>
                      <w:bCs/>
                    </w:rPr>
                    <w:t>Girls</w:t>
                  </w:r>
                </w:p>
              </w:tc>
              <w:tc>
                <w:tcPr>
                  <w:tcW w:w="1142" w:type="dxa"/>
                  <w:tcBorders>
                    <w:top w:val="nil"/>
                    <w:left w:val="nil"/>
                    <w:bottom w:val="single" w:color="auto" w:sz="4" w:space="0"/>
                    <w:right w:val="single" w:color="auto" w:sz="4" w:space="0"/>
                  </w:tcBorders>
                  <w:shd w:val="clear" w:color="auto" w:fill="FFFF00"/>
                  <w:vAlign w:val="bottom"/>
                </w:tcPr>
                <w:p w14:paraId="089D837A">
                  <w:pPr>
                    <w:spacing w:after="0" w:line="276" w:lineRule="auto"/>
                    <w:jc w:val="center"/>
                    <w:rPr>
                      <w:rFonts w:cstheme="minorHAnsi"/>
                      <w:bCs/>
                    </w:rPr>
                  </w:pPr>
                  <w:r>
                    <w:rPr>
                      <w:rFonts w:cstheme="minorHAnsi"/>
                      <w:bCs/>
                    </w:rPr>
                    <w:t>Boys</w:t>
                  </w:r>
                </w:p>
              </w:tc>
              <w:tc>
                <w:tcPr>
                  <w:tcW w:w="1141" w:type="dxa"/>
                  <w:tcBorders>
                    <w:top w:val="nil"/>
                    <w:left w:val="nil"/>
                    <w:bottom w:val="single" w:color="auto" w:sz="4" w:space="0"/>
                    <w:right w:val="single" w:color="auto" w:sz="4" w:space="0"/>
                  </w:tcBorders>
                  <w:shd w:val="clear" w:color="auto" w:fill="FFFF00"/>
                  <w:noWrap/>
                  <w:vAlign w:val="bottom"/>
                </w:tcPr>
                <w:p w14:paraId="089D837B">
                  <w:pPr>
                    <w:spacing w:after="0" w:line="276" w:lineRule="auto"/>
                    <w:jc w:val="center"/>
                    <w:rPr>
                      <w:rFonts w:cstheme="minorHAnsi"/>
                      <w:bCs/>
                    </w:rPr>
                  </w:pPr>
                  <w:r>
                    <w:rPr>
                      <w:rFonts w:cstheme="minorHAnsi"/>
                      <w:bCs/>
                    </w:rPr>
                    <w:t>Girls</w:t>
                  </w:r>
                </w:p>
              </w:tc>
              <w:tc>
                <w:tcPr>
                  <w:tcW w:w="2789" w:type="dxa"/>
                  <w:tcBorders>
                    <w:top w:val="nil"/>
                    <w:left w:val="nil"/>
                    <w:bottom w:val="single" w:color="auto" w:sz="4" w:space="0"/>
                    <w:right w:val="single" w:color="auto" w:sz="4" w:space="0"/>
                  </w:tcBorders>
                  <w:shd w:val="clear" w:color="auto" w:fill="FFFF00"/>
                  <w:vAlign w:val="bottom"/>
                </w:tcPr>
                <w:p w14:paraId="089D837C">
                  <w:pPr>
                    <w:spacing w:after="0" w:line="276" w:lineRule="auto"/>
                    <w:jc w:val="center"/>
                    <w:rPr>
                      <w:rFonts w:cstheme="minorHAnsi"/>
                      <w:bCs/>
                    </w:rPr>
                  </w:pPr>
                  <w:r>
                    <w:rPr>
                      <w:rFonts w:cstheme="minorHAnsi"/>
                      <w:bCs/>
                    </w:rPr>
                    <w:t>Boys</w:t>
                  </w:r>
                </w:p>
              </w:tc>
            </w:tr>
            <w:tr w14:paraId="089D8385">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089D837E">
                  <w:pPr>
                    <w:spacing w:after="0" w:line="276" w:lineRule="auto"/>
                    <w:jc w:val="both"/>
                    <w:rPr>
                      <w:rFonts w:cstheme="minorHAnsi"/>
                      <w:b/>
                      <w:color w:val="0070C0"/>
                    </w:rPr>
                  </w:pPr>
                  <w:r>
                    <w:rPr>
                      <w:rFonts w:cstheme="minorHAnsi"/>
                      <w:b/>
                      <w:color w:val="0070C0"/>
                    </w:rPr>
                    <w:t>ECE</w:t>
                  </w:r>
                </w:p>
              </w:tc>
              <w:tc>
                <w:tcPr>
                  <w:tcW w:w="1027" w:type="dxa"/>
                  <w:tcBorders>
                    <w:top w:val="nil"/>
                    <w:left w:val="nil"/>
                    <w:bottom w:val="single" w:color="auto" w:sz="4" w:space="0"/>
                    <w:right w:val="single" w:color="auto" w:sz="4" w:space="0"/>
                  </w:tcBorders>
                  <w:shd w:val="clear" w:color="auto" w:fill="auto"/>
                  <w:noWrap/>
                  <w:vAlign w:val="bottom"/>
                </w:tcPr>
                <w:p w14:paraId="089D837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87%</w:t>
                  </w:r>
                </w:p>
              </w:tc>
              <w:tc>
                <w:tcPr>
                  <w:tcW w:w="912" w:type="dxa"/>
                  <w:tcBorders>
                    <w:top w:val="nil"/>
                    <w:left w:val="nil"/>
                    <w:bottom w:val="single" w:color="auto" w:sz="4" w:space="0"/>
                    <w:right w:val="single" w:color="auto" w:sz="4" w:space="0"/>
                  </w:tcBorders>
                  <w:shd w:val="clear" w:color="auto" w:fill="auto"/>
                  <w:vAlign w:val="bottom"/>
                </w:tcPr>
                <w:p w14:paraId="089D838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_</w:t>
                  </w:r>
                </w:p>
              </w:tc>
              <w:tc>
                <w:tcPr>
                  <w:tcW w:w="2283" w:type="dxa"/>
                  <w:gridSpan w:val="2"/>
                  <w:vMerge w:val="restart"/>
                  <w:tcBorders>
                    <w:top w:val="nil"/>
                    <w:left w:val="nil"/>
                    <w:right w:val="single" w:color="auto" w:sz="4" w:space="0"/>
                  </w:tcBorders>
                  <w:shd w:val="clear" w:color="auto" w:fill="auto"/>
                  <w:noWrap/>
                  <w:vAlign w:val="bottom"/>
                </w:tcPr>
                <w:p w14:paraId="089D8382">
                  <w:pPr>
                    <w:spacing w:after="0" w:line="276" w:lineRule="auto"/>
                    <w:jc w:val="center"/>
                    <w:rPr>
                      <w:rFonts w:cstheme="minorHAnsi"/>
                      <w:bCs/>
                      <w:color w:val="5B9BD5" w:themeColor="accent1"/>
                      <w14:textFill>
                        <w14:solidFill>
                          <w14:schemeClr w14:val="accent1"/>
                        </w14:solidFill>
                      </w14:textFill>
                    </w:rPr>
                  </w:pPr>
                  <w:r>
                    <w:rPr>
                      <w:rFonts w:ascii="SimSun" w:hAnsi="SimSun" w:eastAsia="SimSun" w:cs="SimSun"/>
                      <w:color w:val="FF0000"/>
                      <w:kern w:val="0"/>
                      <w:sz w:val="24"/>
                      <w:szCs w:val="24"/>
                      <w:lang w:val="en-US" w:eastAsia="zh-CN" w:bidi="ar"/>
                    </w:rPr>
                    <w:t>Classes were canceled because of the HSSC Examination center</w:t>
                  </w:r>
                </w:p>
              </w:tc>
              <w:tc>
                <w:tcPr>
                  <w:tcW w:w="1141" w:type="dxa"/>
                  <w:tcBorders>
                    <w:top w:val="nil"/>
                    <w:left w:val="nil"/>
                    <w:bottom w:val="single" w:color="auto" w:sz="4" w:space="0"/>
                    <w:right w:val="single" w:color="auto" w:sz="4" w:space="0"/>
                  </w:tcBorders>
                  <w:shd w:val="clear" w:color="auto" w:fill="auto"/>
                  <w:noWrap/>
                  <w:vAlign w:val="bottom"/>
                </w:tcPr>
                <w:p w14:paraId="089D8383">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71%</w:t>
                  </w:r>
                </w:p>
              </w:tc>
              <w:tc>
                <w:tcPr>
                  <w:tcW w:w="2789" w:type="dxa"/>
                  <w:tcBorders>
                    <w:top w:val="nil"/>
                    <w:left w:val="nil"/>
                    <w:bottom w:val="single" w:color="auto" w:sz="4" w:space="0"/>
                    <w:right w:val="single" w:color="auto" w:sz="4" w:space="0"/>
                  </w:tcBorders>
                  <w:shd w:val="clear" w:color="auto" w:fill="auto"/>
                  <w:vAlign w:val="bottom"/>
                </w:tcPr>
                <w:p w14:paraId="089D8384">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__</w:t>
                  </w:r>
                </w:p>
              </w:tc>
            </w:tr>
            <w:tr w14:paraId="089D838D">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089D8386">
                  <w:pPr>
                    <w:spacing w:after="0" w:line="276" w:lineRule="auto"/>
                    <w:jc w:val="both"/>
                    <w:rPr>
                      <w:rFonts w:cstheme="minorHAnsi"/>
                      <w:b/>
                      <w:color w:val="0070C0"/>
                    </w:rPr>
                  </w:pPr>
                  <w:r>
                    <w:rPr>
                      <w:rFonts w:cstheme="minorHAnsi"/>
                      <w:b/>
                      <w:color w:val="0070C0"/>
                    </w:rPr>
                    <w:t>I</w:t>
                  </w:r>
                </w:p>
              </w:tc>
              <w:tc>
                <w:tcPr>
                  <w:tcW w:w="1027" w:type="dxa"/>
                  <w:tcBorders>
                    <w:top w:val="nil"/>
                    <w:left w:val="nil"/>
                    <w:bottom w:val="single" w:color="auto" w:sz="4" w:space="0"/>
                    <w:right w:val="single" w:color="auto" w:sz="4" w:space="0"/>
                  </w:tcBorders>
                  <w:shd w:val="clear" w:color="auto" w:fill="auto"/>
                  <w:noWrap/>
                  <w:vAlign w:val="bottom"/>
                </w:tcPr>
                <w:p w14:paraId="089D838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85%</w:t>
                  </w:r>
                </w:p>
              </w:tc>
              <w:tc>
                <w:tcPr>
                  <w:tcW w:w="912" w:type="dxa"/>
                  <w:tcBorders>
                    <w:top w:val="nil"/>
                    <w:left w:val="nil"/>
                    <w:bottom w:val="single" w:color="auto" w:sz="4" w:space="0"/>
                    <w:right w:val="single" w:color="auto" w:sz="4" w:space="0"/>
                  </w:tcBorders>
                  <w:shd w:val="clear" w:color="auto" w:fill="auto"/>
                  <w:vAlign w:val="bottom"/>
                </w:tcPr>
                <w:p w14:paraId="089D8388">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85%</w:t>
                  </w:r>
                </w:p>
              </w:tc>
              <w:tc>
                <w:tcPr>
                  <w:tcW w:w="2283" w:type="dxa"/>
                  <w:gridSpan w:val="2"/>
                  <w:vMerge w:val="continue"/>
                  <w:tcBorders>
                    <w:left w:val="nil"/>
                    <w:right w:val="single" w:color="auto" w:sz="4" w:space="0"/>
                  </w:tcBorders>
                  <w:shd w:val="clear" w:color="auto" w:fill="auto"/>
                  <w:noWrap/>
                  <w:vAlign w:val="bottom"/>
                </w:tcPr>
                <w:p w14:paraId="089D838A">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089D838B">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72%</w:t>
                  </w:r>
                </w:p>
              </w:tc>
              <w:tc>
                <w:tcPr>
                  <w:tcW w:w="2789" w:type="dxa"/>
                  <w:tcBorders>
                    <w:top w:val="nil"/>
                    <w:left w:val="nil"/>
                    <w:bottom w:val="single" w:color="auto" w:sz="4" w:space="0"/>
                    <w:right w:val="single" w:color="auto" w:sz="4" w:space="0"/>
                  </w:tcBorders>
                  <w:shd w:val="clear" w:color="auto" w:fill="auto"/>
                  <w:vAlign w:val="bottom"/>
                </w:tcPr>
                <w:p w14:paraId="089D838C">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54%</w:t>
                  </w:r>
                </w:p>
              </w:tc>
            </w:tr>
            <w:tr w14:paraId="380D730E">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16EB4222">
                  <w:pPr>
                    <w:spacing w:after="0" w:line="276" w:lineRule="auto"/>
                    <w:jc w:val="both"/>
                    <w:rPr>
                      <w:rFonts w:cstheme="minorHAnsi"/>
                      <w:b/>
                      <w:color w:val="0070C0"/>
                    </w:rPr>
                  </w:pPr>
                  <w:r>
                    <w:rPr>
                      <w:rFonts w:cstheme="minorHAnsi"/>
                      <w:b/>
                      <w:color w:val="0070C0"/>
                    </w:rPr>
                    <w:t>II</w:t>
                  </w:r>
                </w:p>
              </w:tc>
              <w:tc>
                <w:tcPr>
                  <w:tcW w:w="1027" w:type="dxa"/>
                  <w:tcBorders>
                    <w:top w:val="nil"/>
                    <w:left w:val="nil"/>
                    <w:bottom w:val="single" w:color="auto" w:sz="4" w:space="0"/>
                    <w:right w:val="single" w:color="auto" w:sz="4" w:space="0"/>
                  </w:tcBorders>
                  <w:shd w:val="clear" w:color="auto" w:fill="auto"/>
                  <w:noWrap/>
                  <w:vAlign w:val="bottom"/>
                </w:tcPr>
                <w:p w14:paraId="5A54C3BA">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912" w:type="dxa"/>
                  <w:tcBorders>
                    <w:top w:val="nil"/>
                    <w:left w:val="nil"/>
                    <w:bottom w:val="single" w:color="auto" w:sz="4" w:space="0"/>
                    <w:right w:val="single" w:color="auto" w:sz="4" w:space="0"/>
                  </w:tcBorders>
                  <w:shd w:val="clear" w:color="auto" w:fill="auto"/>
                  <w:vAlign w:val="bottom"/>
                </w:tcPr>
                <w:p w14:paraId="00E5AB5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84%</w:t>
                  </w:r>
                </w:p>
              </w:tc>
              <w:tc>
                <w:tcPr>
                  <w:tcW w:w="2283" w:type="dxa"/>
                  <w:gridSpan w:val="2"/>
                  <w:vMerge w:val="continue"/>
                  <w:tcBorders>
                    <w:left w:val="nil"/>
                    <w:right w:val="single" w:color="auto" w:sz="4" w:space="0"/>
                  </w:tcBorders>
                  <w:shd w:val="clear" w:color="auto" w:fill="auto"/>
                  <w:noWrap/>
                  <w:vAlign w:val="bottom"/>
                </w:tcPr>
                <w:p w14:paraId="75C5F310">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460A99F1">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73%</w:t>
                  </w:r>
                </w:p>
              </w:tc>
              <w:tc>
                <w:tcPr>
                  <w:tcW w:w="2789" w:type="dxa"/>
                  <w:tcBorders>
                    <w:top w:val="nil"/>
                    <w:left w:val="nil"/>
                    <w:bottom w:val="single" w:color="auto" w:sz="4" w:space="0"/>
                    <w:right w:val="single" w:color="auto" w:sz="4" w:space="0"/>
                  </w:tcBorders>
                  <w:shd w:val="clear" w:color="auto" w:fill="auto"/>
                  <w:vAlign w:val="bottom"/>
                </w:tcPr>
                <w:p w14:paraId="1FC08726">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60%</w:t>
                  </w:r>
                </w:p>
              </w:tc>
            </w:tr>
            <w:tr w14:paraId="089D8395">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089D838E">
                  <w:pPr>
                    <w:spacing w:after="0" w:line="276" w:lineRule="auto"/>
                    <w:jc w:val="both"/>
                    <w:rPr>
                      <w:rFonts w:cstheme="minorHAnsi"/>
                      <w:b/>
                      <w:color w:val="0070C0"/>
                    </w:rPr>
                  </w:pPr>
                  <w:r>
                    <w:rPr>
                      <w:rFonts w:cstheme="minorHAnsi"/>
                      <w:b/>
                      <w:color w:val="0070C0"/>
                    </w:rPr>
                    <w:t>III</w:t>
                  </w:r>
                </w:p>
              </w:tc>
              <w:tc>
                <w:tcPr>
                  <w:tcW w:w="1027" w:type="dxa"/>
                  <w:tcBorders>
                    <w:top w:val="nil"/>
                    <w:left w:val="nil"/>
                    <w:bottom w:val="single" w:color="auto" w:sz="4" w:space="0"/>
                    <w:right w:val="single" w:color="auto" w:sz="4" w:space="0"/>
                  </w:tcBorders>
                  <w:shd w:val="clear" w:color="auto" w:fill="auto"/>
                  <w:noWrap/>
                  <w:vAlign w:val="bottom"/>
                </w:tcPr>
                <w:p w14:paraId="089D838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89%</w:t>
                  </w:r>
                </w:p>
              </w:tc>
              <w:tc>
                <w:tcPr>
                  <w:tcW w:w="912" w:type="dxa"/>
                  <w:tcBorders>
                    <w:top w:val="nil"/>
                    <w:left w:val="nil"/>
                    <w:bottom w:val="single" w:color="auto" w:sz="4" w:space="0"/>
                    <w:right w:val="single" w:color="auto" w:sz="4" w:space="0"/>
                  </w:tcBorders>
                  <w:shd w:val="clear" w:color="auto" w:fill="auto"/>
                  <w:vAlign w:val="bottom"/>
                </w:tcPr>
                <w:p w14:paraId="089D839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81%</w:t>
                  </w:r>
                </w:p>
              </w:tc>
              <w:tc>
                <w:tcPr>
                  <w:tcW w:w="2283" w:type="dxa"/>
                  <w:gridSpan w:val="2"/>
                  <w:vMerge w:val="continue"/>
                  <w:tcBorders>
                    <w:left w:val="nil"/>
                    <w:right w:val="single" w:color="auto" w:sz="4" w:space="0"/>
                  </w:tcBorders>
                  <w:shd w:val="clear" w:color="auto" w:fill="auto"/>
                  <w:noWrap/>
                  <w:vAlign w:val="bottom"/>
                </w:tcPr>
                <w:p w14:paraId="089D8392">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089D8393">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72%</w:t>
                  </w:r>
                </w:p>
              </w:tc>
              <w:tc>
                <w:tcPr>
                  <w:tcW w:w="2789" w:type="dxa"/>
                  <w:tcBorders>
                    <w:top w:val="nil"/>
                    <w:left w:val="nil"/>
                    <w:bottom w:val="single" w:color="auto" w:sz="4" w:space="0"/>
                    <w:right w:val="single" w:color="auto" w:sz="4" w:space="0"/>
                  </w:tcBorders>
                  <w:shd w:val="clear" w:color="auto" w:fill="auto"/>
                  <w:vAlign w:val="bottom"/>
                </w:tcPr>
                <w:p w14:paraId="089D8394">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56%</w:t>
                  </w:r>
                </w:p>
              </w:tc>
            </w:tr>
            <w:tr w14:paraId="3CAC4047">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2C482832">
                  <w:pPr>
                    <w:spacing w:after="0" w:line="276" w:lineRule="auto"/>
                    <w:jc w:val="both"/>
                    <w:rPr>
                      <w:rFonts w:cstheme="minorHAnsi"/>
                      <w:b/>
                      <w:color w:val="0070C0"/>
                    </w:rPr>
                  </w:pPr>
                  <w:r>
                    <w:rPr>
                      <w:rFonts w:cstheme="minorHAnsi"/>
                      <w:b/>
                      <w:color w:val="0070C0"/>
                    </w:rPr>
                    <w:t>IV</w:t>
                  </w:r>
                </w:p>
              </w:tc>
              <w:tc>
                <w:tcPr>
                  <w:tcW w:w="1027" w:type="dxa"/>
                  <w:tcBorders>
                    <w:top w:val="nil"/>
                    <w:left w:val="nil"/>
                    <w:bottom w:val="single" w:color="auto" w:sz="4" w:space="0"/>
                    <w:right w:val="single" w:color="auto" w:sz="4" w:space="0"/>
                  </w:tcBorders>
                  <w:shd w:val="clear" w:color="auto" w:fill="auto"/>
                  <w:noWrap/>
                  <w:vAlign w:val="bottom"/>
                </w:tcPr>
                <w:p w14:paraId="673AC4CD">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91%</w:t>
                  </w:r>
                </w:p>
              </w:tc>
              <w:tc>
                <w:tcPr>
                  <w:tcW w:w="912" w:type="dxa"/>
                  <w:tcBorders>
                    <w:top w:val="nil"/>
                    <w:left w:val="nil"/>
                    <w:bottom w:val="single" w:color="auto" w:sz="4" w:space="0"/>
                    <w:right w:val="single" w:color="auto" w:sz="4" w:space="0"/>
                  </w:tcBorders>
                  <w:shd w:val="clear" w:color="auto" w:fill="auto"/>
                  <w:vAlign w:val="bottom"/>
                </w:tcPr>
                <w:p w14:paraId="549CE6F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86%</w:t>
                  </w:r>
                </w:p>
              </w:tc>
              <w:tc>
                <w:tcPr>
                  <w:tcW w:w="2283" w:type="dxa"/>
                  <w:gridSpan w:val="2"/>
                  <w:vMerge w:val="continue"/>
                  <w:tcBorders>
                    <w:left w:val="nil"/>
                    <w:right w:val="single" w:color="auto" w:sz="4" w:space="0"/>
                  </w:tcBorders>
                  <w:shd w:val="clear" w:color="auto" w:fill="auto"/>
                  <w:noWrap/>
                  <w:vAlign w:val="bottom"/>
                </w:tcPr>
                <w:p w14:paraId="58F1AA04">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4A143392">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74%</w:t>
                  </w:r>
                </w:p>
              </w:tc>
              <w:tc>
                <w:tcPr>
                  <w:tcW w:w="2789" w:type="dxa"/>
                  <w:tcBorders>
                    <w:top w:val="nil"/>
                    <w:left w:val="nil"/>
                    <w:bottom w:val="single" w:color="auto" w:sz="4" w:space="0"/>
                    <w:right w:val="single" w:color="auto" w:sz="4" w:space="0"/>
                  </w:tcBorders>
                  <w:shd w:val="clear" w:color="auto" w:fill="auto"/>
                  <w:vAlign w:val="bottom"/>
                </w:tcPr>
                <w:p w14:paraId="040B32E5">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57%</w:t>
                  </w:r>
                </w:p>
              </w:tc>
            </w:tr>
            <w:tr w14:paraId="62CBCCD0">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1C55B528">
                  <w:pPr>
                    <w:spacing w:after="0" w:line="276" w:lineRule="auto"/>
                    <w:jc w:val="both"/>
                    <w:rPr>
                      <w:rFonts w:cstheme="minorHAnsi"/>
                      <w:b/>
                      <w:color w:val="0070C0"/>
                    </w:rPr>
                  </w:pPr>
                  <w:r>
                    <w:rPr>
                      <w:rFonts w:cstheme="minorHAnsi"/>
                      <w:b/>
                      <w:color w:val="0070C0"/>
                    </w:rPr>
                    <w:t>V</w:t>
                  </w:r>
                </w:p>
              </w:tc>
              <w:tc>
                <w:tcPr>
                  <w:tcW w:w="1027" w:type="dxa"/>
                  <w:tcBorders>
                    <w:top w:val="nil"/>
                    <w:left w:val="nil"/>
                    <w:bottom w:val="single" w:color="auto" w:sz="4" w:space="0"/>
                    <w:right w:val="single" w:color="auto" w:sz="4" w:space="0"/>
                  </w:tcBorders>
                  <w:shd w:val="clear" w:color="auto" w:fill="auto"/>
                  <w:noWrap/>
                  <w:vAlign w:val="bottom"/>
                </w:tcPr>
                <w:p w14:paraId="1F1391CE">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89%</w:t>
                  </w:r>
                </w:p>
              </w:tc>
              <w:tc>
                <w:tcPr>
                  <w:tcW w:w="912" w:type="dxa"/>
                  <w:tcBorders>
                    <w:top w:val="nil"/>
                    <w:left w:val="nil"/>
                    <w:bottom w:val="single" w:color="auto" w:sz="4" w:space="0"/>
                    <w:right w:val="single" w:color="auto" w:sz="4" w:space="0"/>
                  </w:tcBorders>
                  <w:shd w:val="clear" w:color="auto" w:fill="auto"/>
                  <w:vAlign w:val="bottom"/>
                </w:tcPr>
                <w:p w14:paraId="4CCD503F">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79%</w:t>
                  </w:r>
                </w:p>
              </w:tc>
              <w:tc>
                <w:tcPr>
                  <w:tcW w:w="2283" w:type="dxa"/>
                  <w:gridSpan w:val="2"/>
                  <w:vMerge w:val="continue"/>
                  <w:tcBorders>
                    <w:left w:val="nil"/>
                    <w:right w:val="single" w:color="auto" w:sz="4" w:space="0"/>
                  </w:tcBorders>
                  <w:shd w:val="clear" w:color="auto" w:fill="auto"/>
                  <w:noWrap/>
                  <w:vAlign w:val="bottom"/>
                </w:tcPr>
                <w:p w14:paraId="5192CDFA">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07F4C611">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75%</w:t>
                  </w:r>
                </w:p>
              </w:tc>
              <w:tc>
                <w:tcPr>
                  <w:tcW w:w="2789" w:type="dxa"/>
                  <w:tcBorders>
                    <w:top w:val="nil"/>
                    <w:left w:val="nil"/>
                    <w:bottom w:val="single" w:color="auto" w:sz="4" w:space="0"/>
                    <w:right w:val="single" w:color="auto" w:sz="4" w:space="0"/>
                  </w:tcBorders>
                  <w:shd w:val="clear" w:color="auto" w:fill="auto"/>
                  <w:vAlign w:val="bottom"/>
                </w:tcPr>
                <w:p w14:paraId="545F3046">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52%</w:t>
                  </w:r>
                </w:p>
              </w:tc>
            </w:tr>
            <w:tr w14:paraId="089D839D">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089D8396">
                  <w:pPr>
                    <w:spacing w:after="0" w:line="276" w:lineRule="auto"/>
                    <w:jc w:val="both"/>
                    <w:rPr>
                      <w:rFonts w:cstheme="minorHAnsi"/>
                      <w:b/>
                      <w:color w:val="0070C0"/>
                    </w:rPr>
                  </w:pPr>
                  <w:r>
                    <w:rPr>
                      <w:rFonts w:cstheme="minorHAnsi"/>
                      <w:b/>
                      <w:color w:val="0070C0"/>
                    </w:rPr>
                    <w:t>VI</w:t>
                  </w:r>
                </w:p>
              </w:tc>
              <w:tc>
                <w:tcPr>
                  <w:tcW w:w="1027" w:type="dxa"/>
                  <w:tcBorders>
                    <w:top w:val="nil"/>
                    <w:left w:val="nil"/>
                    <w:bottom w:val="single" w:color="auto" w:sz="4" w:space="0"/>
                    <w:right w:val="single" w:color="auto" w:sz="4" w:space="0"/>
                  </w:tcBorders>
                  <w:shd w:val="clear" w:color="auto" w:fill="auto"/>
                  <w:noWrap/>
                  <w:vAlign w:val="bottom"/>
                </w:tcPr>
                <w:p w14:paraId="089D8397">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90%</w:t>
                  </w:r>
                </w:p>
              </w:tc>
              <w:tc>
                <w:tcPr>
                  <w:tcW w:w="912" w:type="dxa"/>
                  <w:tcBorders>
                    <w:top w:val="nil"/>
                    <w:left w:val="nil"/>
                    <w:bottom w:val="single" w:color="auto" w:sz="4" w:space="0"/>
                    <w:right w:val="single" w:color="auto" w:sz="4" w:space="0"/>
                  </w:tcBorders>
                  <w:shd w:val="clear" w:color="auto" w:fill="auto"/>
                  <w:vAlign w:val="bottom"/>
                </w:tcPr>
                <w:p w14:paraId="089D8398">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80%</w:t>
                  </w:r>
                </w:p>
              </w:tc>
              <w:tc>
                <w:tcPr>
                  <w:tcW w:w="2283" w:type="dxa"/>
                  <w:gridSpan w:val="2"/>
                  <w:vMerge w:val="continue"/>
                  <w:tcBorders>
                    <w:left w:val="nil"/>
                    <w:right w:val="single" w:color="auto" w:sz="4" w:space="0"/>
                  </w:tcBorders>
                  <w:shd w:val="clear" w:color="auto" w:fill="auto"/>
                  <w:noWrap/>
                  <w:vAlign w:val="bottom"/>
                </w:tcPr>
                <w:p w14:paraId="089D839A">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089D839B">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73%</w:t>
                  </w:r>
                </w:p>
              </w:tc>
              <w:tc>
                <w:tcPr>
                  <w:tcW w:w="2789" w:type="dxa"/>
                  <w:tcBorders>
                    <w:top w:val="nil"/>
                    <w:left w:val="nil"/>
                    <w:bottom w:val="single" w:color="auto" w:sz="4" w:space="0"/>
                    <w:right w:val="single" w:color="auto" w:sz="4" w:space="0"/>
                  </w:tcBorders>
                  <w:shd w:val="clear" w:color="auto" w:fill="auto"/>
                  <w:vAlign w:val="bottom"/>
                </w:tcPr>
                <w:p w14:paraId="089D839C">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62%</w:t>
                  </w:r>
                </w:p>
              </w:tc>
            </w:tr>
            <w:tr w14:paraId="27006B3B">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300F2FD4">
                  <w:pPr>
                    <w:spacing w:after="0" w:line="276" w:lineRule="auto"/>
                    <w:jc w:val="both"/>
                    <w:rPr>
                      <w:rFonts w:cstheme="minorHAnsi"/>
                      <w:b/>
                      <w:color w:val="0070C0"/>
                    </w:rPr>
                  </w:pPr>
                  <w:r>
                    <w:rPr>
                      <w:rFonts w:cstheme="minorHAnsi"/>
                      <w:b/>
                      <w:color w:val="0070C0"/>
                    </w:rPr>
                    <w:t>VII</w:t>
                  </w:r>
                </w:p>
              </w:tc>
              <w:tc>
                <w:tcPr>
                  <w:tcW w:w="1027" w:type="dxa"/>
                  <w:tcBorders>
                    <w:top w:val="nil"/>
                    <w:left w:val="nil"/>
                    <w:bottom w:val="single" w:color="auto" w:sz="4" w:space="0"/>
                    <w:right w:val="single" w:color="auto" w:sz="4" w:space="0"/>
                  </w:tcBorders>
                  <w:shd w:val="clear" w:color="auto" w:fill="auto"/>
                  <w:noWrap/>
                  <w:vAlign w:val="bottom"/>
                </w:tcPr>
                <w:p w14:paraId="51AA9CCD">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83%</w:t>
                  </w:r>
                </w:p>
              </w:tc>
              <w:tc>
                <w:tcPr>
                  <w:tcW w:w="912" w:type="dxa"/>
                  <w:tcBorders>
                    <w:top w:val="nil"/>
                    <w:left w:val="nil"/>
                    <w:bottom w:val="single" w:color="auto" w:sz="4" w:space="0"/>
                    <w:right w:val="single" w:color="auto" w:sz="4" w:space="0"/>
                  </w:tcBorders>
                  <w:shd w:val="clear" w:color="auto" w:fill="auto"/>
                  <w:vAlign w:val="bottom"/>
                </w:tcPr>
                <w:p w14:paraId="194E3493">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79%</w:t>
                  </w:r>
                </w:p>
              </w:tc>
              <w:tc>
                <w:tcPr>
                  <w:tcW w:w="2283" w:type="dxa"/>
                  <w:gridSpan w:val="2"/>
                  <w:vMerge w:val="continue"/>
                  <w:tcBorders>
                    <w:left w:val="nil"/>
                    <w:right w:val="single" w:color="auto" w:sz="4" w:space="0"/>
                  </w:tcBorders>
                  <w:shd w:val="clear" w:color="auto" w:fill="auto"/>
                  <w:noWrap/>
                  <w:vAlign w:val="bottom"/>
                </w:tcPr>
                <w:p w14:paraId="0632C3E7">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649238CD">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71%</w:t>
                  </w:r>
                </w:p>
              </w:tc>
              <w:tc>
                <w:tcPr>
                  <w:tcW w:w="2789" w:type="dxa"/>
                  <w:tcBorders>
                    <w:top w:val="nil"/>
                    <w:left w:val="nil"/>
                    <w:bottom w:val="single" w:color="auto" w:sz="4" w:space="0"/>
                    <w:right w:val="single" w:color="auto" w:sz="4" w:space="0"/>
                  </w:tcBorders>
                  <w:shd w:val="clear" w:color="auto" w:fill="auto"/>
                  <w:vAlign w:val="bottom"/>
                </w:tcPr>
                <w:p w14:paraId="589A000A">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56%</w:t>
                  </w:r>
                </w:p>
              </w:tc>
            </w:tr>
            <w:tr w14:paraId="024C0730">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5C7CDE09">
                  <w:pPr>
                    <w:spacing w:after="0" w:line="276" w:lineRule="auto"/>
                    <w:jc w:val="both"/>
                    <w:rPr>
                      <w:rFonts w:cstheme="minorHAnsi"/>
                      <w:b/>
                      <w:color w:val="0070C0"/>
                    </w:rPr>
                  </w:pPr>
                  <w:r>
                    <w:rPr>
                      <w:rFonts w:cstheme="minorHAnsi"/>
                      <w:b/>
                      <w:color w:val="0070C0"/>
                    </w:rPr>
                    <w:t>VIII</w:t>
                  </w:r>
                </w:p>
              </w:tc>
              <w:tc>
                <w:tcPr>
                  <w:tcW w:w="1027" w:type="dxa"/>
                  <w:tcBorders>
                    <w:top w:val="nil"/>
                    <w:left w:val="nil"/>
                    <w:bottom w:val="single" w:color="auto" w:sz="4" w:space="0"/>
                    <w:right w:val="single" w:color="auto" w:sz="4" w:space="0"/>
                  </w:tcBorders>
                  <w:shd w:val="clear" w:color="auto" w:fill="auto"/>
                  <w:noWrap/>
                  <w:vAlign w:val="bottom"/>
                </w:tcPr>
                <w:p w14:paraId="3D5EF5BB">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90%</w:t>
                  </w:r>
                </w:p>
              </w:tc>
              <w:tc>
                <w:tcPr>
                  <w:tcW w:w="912" w:type="dxa"/>
                  <w:tcBorders>
                    <w:top w:val="nil"/>
                    <w:left w:val="nil"/>
                    <w:bottom w:val="single" w:color="auto" w:sz="4" w:space="0"/>
                    <w:right w:val="single" w:color="auto" w:sz="4" w:space="0"/>
                  </w:tcBorders>
                  <w:shd w:val="clear" w:color="auto" w:fill="auto"/>
                  <w:vAlign w:val="bottom"/>
                </w:tcPr>
                <w:p w14:paraId="7F05E77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90%</w:t>
                  </w:r>
                </w:p>
              </w:tc>
              <w:tc>
                <w:tcPr>
                  <w:tcW w:w="2283" w:type="dxa"/>
                  <w:gridSpan w:val="2"/>
                  <w:vMerge w:val="continue"/>
                  <w:tcBorders>
                    <w:left w:val="nil"/>
                    <w:right w:val="single" w:color="auto" w:sz="4" w:space="0"/>
                  </w:tcBorders>
                  <w:shd w:val="clear" w:color="auto" w:fill="auto"/>
                  <w:noWrap/>
                  <w:vAlign w:val="bottom"/>
                </w:tcPr>
                <w:p w14:paraId="509906AE">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19A21163">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73%</w:t>
                  </w:r>
                </w:p>
              </w:tc>
              <w:tc>
                <w:tcPr>
                  <w:tcW w:w="2789" w:type="dxa"/>
                  <w:tcBorders>
                    <w:top w:val="nil"/>
                    <w:left w:val="nil"/>
                    <w:bottom w:val="single" w:color="auto" w:sz="4" w:space="0"/>
                    <w:right w:val="single" w:color="auto" w:sz="4" w:space="0"/>
                  </w:tcBorders>
                  <w:shd w:val="clear" w:color="auto" w:fill="auto"/>
                  <w:vAlign w:val="bottom"/>
                </w:tcPr>
                <w:p w14:paraId="7981C413">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61%</w:t>
                  </w:r>
                </w:p>
              </w:tc>
            </w:tr>
            <w:tr w14:paraId="26534BF6">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2D2CBC02">
                  <w:pPr>
                    <w:spacing w:after="0" w:line="276" w:lineRule="auto"/>
                    <w:jc w:val="both"/>
                    <w:rPr>
                      <w:rFonts w:cstheme="minorHAnsi"/>
                      <w:b/>
                      <w:color w:val="0070C0"/>
                    </w:rPr>
                  </w:pPr>
                  <w:r>
                    <w:rPr>
                      <w:rFonts w:cstheme="minorHAnsi"/>
                      <w:b/>
                      <w:color w:val="0070C0"/>
                    </w:rPr>
                    <w:t>IX</w:t>
                  </w:r>
                </w:p>
              </w:tc>
              <w:tc>
                <w:tcPr>
                  <w:tcW w:w="1027" w:type="dxa"/>
                  <w:tcBorders>
                    <w:top w:val="nil"/>
                    <w:left w:val="nil"/>
                    <w:bottom w:val="single" w:color="auto" w:sz="4" w:space="0"/>
                    <w:right w:val="single" w:color="auto" w:sz="4" w:space="0"/>
                  </w:tcBorders>
                  <w:shd w:val="clear" w:color="auto" w:fill="auto"/>
                  <w:noWrap/>
                  <w:vAlign w:val="bottom"/>
                </w:tcPr>
                <w:p w14:paraId="2835744A">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79%</w:t>
                  </w:r>
                </w:p>
              </w:tc>
              <w:tc>
                <w:tcPr>
                  <w:tcW w:w="912" w:type="dxa"/>
                  <w:tcBorders>
                    <w:top w:val="nil"/>
                    <w:left w:val="nil"/>
                    <w:bottom w:val="single" w:color="auto" w:sz="4" w:space="0"/>
                    <w:right w:val="single" w:color="auto" w:sz="4" w:space="0"/>
                  </w:tcBorders>
                  <w:shd w:val="clear" w:color="auto" w:fill="auto"/>
                  <w:vAlign w:val="bottom"/>
                </w:tcPr>
                <w:p w14:paraId="25BB1360">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80%</w:t>
                  </w:r>
                </w:p>
              </w:tc>
              <w:tc>
                <w:tcPr>
                  <w:tcW w:w="2283" w:type="dxa"/>
                  <w:gridSpan w:val="2"/>
                  <w:vMerge w:val="continue"/>
                  <w:tcBorders>
                    <w:left w:val="nil"/>
                    <w:right w:val="single" w:color="auto" w:sz="4" w:space="0"/>
                  </w:tcBorders>
                  <w:shd w:val="clear" w:color="auto" w:fill="auto"/>
                  <w:noWrap/>
                  <w:vAlign w:val="bottom"/>
                </w:tcPr>
                <w:p w14:paraId="6617F518">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40228790">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69%</w:t>
                  </w:r>
                </w:p>
              </w:tc>
              <w:tc>
                <w:tcPr>
                  <w:tcW w:w="2789" w:type="dxa"/>
                  <w:tcBorders>
                    <w:top w:val="nil"/>
                    <w:left w:val="nil"/>
                    <w:bottom w:val="single" w:color="auto" w:sz="4" w:space="0"/>
                    <w:right w:val="single" w:color="auto" w:sz="4" w:space="0"/>
                  </w:tcBorders>
                  <w:shd w:val="clear" w:color="auto" w:fill="auto"/>
                  <w:vAlign w:val="bottom"/>
                </w:tcPr>
                <w:p w14:paraId="07B78418">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64%</w:t>
                  </w:r>
                </w:p>
              </w:tc>
            </w:tr>
            <w:tr w14:paraId="1A4DF569">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0547F9D4">
                  <w:pPr>
                    <w:spacing w:after="0" w:line="276" w:lineRule="auto"/>
                    <w:jc w:val="both"/>
                    <w:rPr>
                      <w:rFonts w:cstheme="minorHAnsi"/>
                      <w:b/>
                      <w:color w:val="0070C0"/>
                    </w:rPr>
                  </w:pPr>
                  <w:r>
                    <w:rPr>
                      <w:rFonts w:cstheme="minorHAnsi"/>
                      <w:b/>
                      <w:color w:val="0070C0"/>
                    </w:rPr>
                    <w:t>X</w:t>
                  </w:r>
                </w:p>
              </w:tc>
              <w:tc>
                <w:tcPr>
                  <w:tcW w:w="1027" w:type="dxa"/>
                  <w:tcBorders>
                    <w:top w:val="nil"/>
                    <w:left w:val="nil"/>
                    <w:bottom w:val="single" w:color="auto" w:sz="4" w:space="0"/>
                    <w:right w:val="single" w:color="auto" w:sz="4" w:space="0"/>
                  </w:tcBorders>
                  <w:shd w:val="clear" w:color="auto" w:fill="auto"/>
                  <w:noWrap/>
                  <w:vAlign w:val="bottom"/>
                </w:tcPr>
                <w:p w14:paraId="3547DBF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88%</w:t>
                  </w:r>
                </w:p>
              </w:tc>
              <w:tc>
                <w:tcPr>
                  <w:tcW w:w="912" w:type="dxa"/>
                  <w:tcBorders>
                    <w:top w:val="nil"/>
                    <w:left w:val="nil"/>
                    <w:bottom w:val="single" w:color="auto" w:sz="4" w:space="0"/>
                    <w:right w:val="single" w:color="auto" w:sz="4" w:space="0"/>
                  </w:tcBorders>
                  <w:shd w:val="clear" w:color="auto" w:fill="auto"/>
                  <w:vAlign w:val="bottom"/>
                </w:tcPr>
                <w:p w14:paraId="20CE2AB6">
                  <w:pPr>
                    <w:spacing w:after="0" w:line="276" w:lineRule="auto"/>
                    <w:jc w:val="center"/>
                    <w:rPr>
                      <w:rFonts w:cstheme="minorHAnsi"/>
                      <w:bCs/>
                      <w:color w:val="5B9BD5" w:themeColor="accent1"/>
                      <w14:textFill>
                        <w14:solidFill>
                          <w14:schemeClr w14:val="accent1"/>
                        </w14:solidFill>
                      </w14:textFill>
                    </w:rPr>
                  </w:pPr>
                  <w:r>
                    <w:rPr>
                      <w:rFonts w:cstheme="minorHAnsi"/>
                      <w:bCs/>
                      <w:color w:val="5B9BD5" w:themeColor="accent1"/>
                      <w14:textFill>
                        <w14:solidFill>
                          <w14:schemeClr w14:val="accent1"/>
                        </w14:solidFill>
                      </w14:textFill>
                    </w:rPr>
                    <w:t>70%</w:t>
                  </w:r>
                </w:p>
              </w:tc>
              <w:tc>
                <w:tcPr>
                  <w:tcW w:w="2283" w:type="dxa"/>
                  <w:gridSpan w:val="2"/>
                  <w:vMerge w:val="continue"/>
                  <w:tcBorders>
                    <w:left w:val="nil"/>
                    <w:right w:val="single" w:color="auto" w:sz="4" w:space="0"/>
                  </w:tcBorders>
                  <w:shd w:val="clear" w:color="auto" w:fill="auto"/>
                  <w:noWrap/>
                  <w:vAlign w:val="bottom"/>
                </w:tcPr>
                <w:p w14:paraId="3537FF9D">
                  <w:pPr>
                    <w:spacing w:after="0" w:line="276" w:lineRule="auto"/>
                    <w:jc w:val="center"/>
                    <w:rPr>
                      <w:rFonts w:cstheme="minorHAnsi"/>
                      <w:bCs/>
                      <w:color w:val="5B9BD5" w:themeColor="accent1"/>
                      <w14:textFill>
                        <w14:solidFill>
                          <w14:schemeClr w14:val="accent1"/>
                        </w14:solidFill>
                      </w14:textFill>
                    </w:rPr>
                  </w:pPr>
                </w:p>
              </w:tc>
              <w:tc>
                <w:tcPr>
                  <w:tcW w:w="1141" w:type="dxa"/>
                  <w:tcBorders>
                    <w:top w:val="nil"/>
                    <w:left w:val="nil"/>
                    <w:bottom w:val="single" w:color="auto" w:sz="4" w:space="0"/>
                    <w:right w:val="single" w:color="auto" w:sz="4" w:space="0"/>
                  </w:tcBorders>
                  <w:shd w:val="clear" w:color="auto" w:fill="auto"/>
                  <w:noWrap/>
                  <w:vAlign w:val="bottom"/>
                </w:tcPr>
                <w:p w14:paraId="40560838">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69%</w:t>
                  </w:r>
                </w:p>
              </w:tc>
              <w:tc>
                <w:tcPr>
                  <w:tcW w:w="2789" w:type="dxa"/>
                  <w:tcBorders>
                    <w:top w:val="nil"/>
                    <w:left w:val="nil"/>
                    <w:bottom w:val="single" w:color="auto" w:sz="4" w:space="0"/>
                    <w:right w:val="single" w:color="auto" w:sz="4" w:space="0"/>
                  </w:tcBorders>
                  <w:shd w:val="clear" w:color="auto" w:fill="auto"/>
                  <w:vAlign w:val="bottom"/>
                </w:tcPr>
                <w:p w14:paraId="3F86328C">
                  <w:pPr>
                    <w:spacing w:after="0" w:line="276" w:lineRule="auto"/>
                    <w:jc w:val="center"/>
                    <w:rPr>
                      <w:rFonts w:cstheme="minorHAnsi"/>
                      <w:bCs/>
                      <w:color w:val="0070C0"/>
                    </w:rPr>
                  </w:pPr>
                  <w:r>
                    <w:rPr>
                      <w:rFonts w:cstheme="minorHAnsi"/>
                      <w:bCs/>
                      <w:color w:val="5B9BD5" w:themeColor="accent1"/>
                      <w14:textFill>
                        <w14:solidFill>
                          <w14:schemeClr w14:val="accent1"/>
                        </w14:solidFill>
                      </w14:textFill>
                    </w:rPr>
                    <w:t>62%</w:t>
                  </w:r>
                </w:p>
              </w:tc>
            </w:tr>
            <w:tr w14:paraId="089D83A5">
              <w:tblPrEx>
                <w:tblCellMar>
                  <w:top w:w="0" w:type="dxa"/>
                  <w:left w:w="108" w:type="dxa"/>
                  <w:bottom w:w="0" w:type="dxa"/>
                  <w:right w:w="108" w:type="dxa"/>
                </w:tblCellMar>
              </w:tblPrEx>
              <w:trPr>
                <w:trHeight w:val="202" w:hRule="atLeast"/>
              </w:trPr>
              <w:tc>
                <w:tcPr>
                  <w:tcW w:w="1620" w:type="dxa"/>
                  <w:tcBorders>
                    <w:top w:val="nil"/>
                    <w:left w:val="single" w:color="auto" w:sz="4" w:space="0"/>
                    <w:bottom w:val="single" w:color="auto" w:sz="4" w:space="0"/>
                    <w:right w:val="single" w:color="auto" w:sz="4" w:space="0"/>
                  </w:tcBorders>
                  <w:shd w:val="clear" w:color="auto" w:fill="auto"/>
                  <w:noWrap/>
                  <w:vAlign w:val="bottom"/>
                </w:tcPr>
                <w:p w14:paraId="089D839E">
                  <w:pPr>
                    <w:spacing w:after="0" w:line="276" w:lineRule="auto"/>
                    <w:jc w:val="both"/>
                    <w:rPr>
                      <w:rFonts w:hint="default" w:cstheme="minorHAnsi"/>
                      <w:b/>
                      <w:color w:val="0070C0"/>
                      <w:lang w:val="en-US"/>
                    </w:rPr>
                  </w:pPr>
                  <w:r>
                    <w:rPr>
                      <w:rFonts w:hint="default" w:cstheme="minorHAnsi"/>
                      <w:b/>
                      <w:color w:val="0070C0"/>
                      <w:lang w:val="en-US"/>
                    </w:rPr>
                    <w:t>Total</w:t>
                  </w:r>
                </w:p>
              </w:tc>
              <w:tc>
                <w:tcPr>
                  <w:tcW w:w="1027" w:type="dxa"/>
                  <w:tcBorders>
                    <w:top w:val="nil"/>
                    <w:left w:val="nil"/>
                    <w:bottom w:val="single" w:color="auto" w:sz="4" w:space="0"/>
                    <w:right w:val="single" w:color="auto" w:sz="4" w:space="0"/>
                  </w:tcBorders>
                  <w:shd w:val="clear" w:color="auto" w:fill="auto"/>
                  <w:noWrap/>
                  <w:vAlign w:val="bottom"/>
                </w:tcPr>
                <w:p w14:paraId="089D839F">
                  <w:pPr>
                    <w:spacing w:after="0" w:line="276" w:lineRule="auto"/>
                    <w:jc w:val="center"/>
                    <w:rPr>
                      <w:rFonts w:ascii="Calibri" w:hAnsi="Calibri" w:cs="Calibri"/>
                      <w:i w:val="0"/>
                      <w:iCs w:val="0"/>
                      <w:color w:val="FF0000"/>
                      <w:sz w:val="22"/>
                      <w:szCs w:val="22"/>
                      <w:u w:val="none"/>
                    </w:rPr>
                  </w:pPr>
                  <w:r>
                    <w:rPr>
                      <w:rFonts w:cstheme="minorHAnsi"/>
                      <w:bCs/>
                      <w:color w:val="FF0000"/>
                    </w:rPr>
                    <w:t>87%</w:t>
                  </w:r>
                </w:p>
              </w:tc>
              <w:tc>
                <w:tcPr>
                  <w:tcW w:w="912" w:type="dxa"/>
                  <w:tcBorders>
                    <w:top w:val="nil"/>
                    <w:left w:val="nil"/>
                    <w:bottom w:val="single" w:color="auto" w:sz="4" w:space="0"/>
                    <w:right w:val="single" w:color="auto" w:sz="4" w:space="0"/>
                  </w:tcBorders>
                  <w:shd w:val="clear" w:color="auto" w:fill="auto"/>
                  <w:vAlign w:val="bottom"/>
                </w:tcPr>
                <w:p w14:paraId="089D83A0">
                  <w:pPr>
                    <w:spacing w:after="0" w:line="276" w:lineRule="auto"/>
                    <w:jc w:val="center"/>
                    <w:rPr>
                      <w:rFonts w:hint="default" w:ascii="Calibri" w:hAnsi="Calibri" w:cs="Calibri"/>
                      <w:i w:val="0"/>
                      <w:iCs w:val="0"/>
                      <w:color w:val="FF0000"/>
                      <w:sz w:val="22"/>
                      <w:szCs w:val="22"/>
                      <w:u w:val="none"/>
                    </w:rPr>
                  </w:pPr>
                  <w:r>
                    <w:rPr>
                      <w:rFonts w:cstheme="minorHAnsi"/>
                      <w:bCs/>
                      <w:color w:val="FF0000"/>
                    </w:rPr>
                    <w:t>81%</w:t>
                  </w:r>
                </w:p>
              </w:tc>
              <w:tc>
                <w:tcPr>
                  <w:tcW w:w="2283" w:type="dxa"/>
                  <w:gridSpan w:val="2"/>
                  <w:vMerge w:val="continue"/>
                  <w:tcBorders>
                    <w:left w:val="nil"/>
                    <w:bottom w:val="single" w:color="auto" w:sz="4" w:space="0"/>
                    <w:right w:val="single" w:color="auto" w:sz="4" w:space="0"/>
                  </w:tcBorders>
                  <w:shd w:val="clear" w:color="auto" w:fill="auto"/>
                  <w:noWrap/>
                  <w:vAlign w:val="bottom"/>
                </w:tcPr>
                <w:p w14:paraId="089D83A2">
                  <w:pPr>
                    <w:spacing w:after="0" w:line="276" w:lineRule="auto"/>
                    <w:jc w:val="center"/>
                    <w:rPr>
                      <w:rFonts w:hint="default" w:ascii="Calibri" w:hAnsi="Calibri" w:cs="Calibri"/>
                      <w:i w:val="0"/>
                      <w:iCs w:val="0"/>
                      <w:color w:val="FF0000"/>
                      <w:sz w:val="22"/>
                      <w:szCs w:val="22"/>
                      <w:u w:val="none"/>
                    </w:rPr>
                  </w:pPr>
                </w:p>
              </w:tc>
              <w:tc>
                <w:tcPr>
                  <w:tcW w:w="1141" w:type="dxa"/>
                  <w:tcBorders>
                    <w:top w:val="nil"/>
                    <w:left w:val="nil"/>
                    <w:bottom w:val="single" w:color="auto" w:sz="4" w:space="0"/>
                    <w:right w:val="single" w:color="auto" w:sz="4" w:space="0"/>
                  </w:tcBorders>
                  <w:shd w:val="clear" w:color="auto" w:fill="auto"/>
                  <w:noWrap/>
                  <w:vAlign w:val="bottom"/>
                </w:tcPr>
                <w:p w14:paraId="089D83A3">
                  <w:pPr>
                    <w:spacing w:after="0" w:line="276" w:lineRule="auto"/>
                    <w:jc w:val="center"/>
                    <w:rPr>
                      <w:rFonts w:hint="default" w:ascii="Calibri" w:hAnsi="Calibri" w:cs="Calibri"/>
                      <w:i w:val="0"/>
                      <w:iCs w:val="0"/>
                      <w:color w:val="FF0000"/>
                      <w:sz w:val="22"/>
                      <w:szCs w:val="22"/>
                      <w:u w:val="none"/>
                    </w:rPr>
                  </w:pPr>
                  <w:r>
                    <w:rPr>
                      <w:rFonts w:cstheme="minorHAnsi"/>
                      <w:bCs/>
                      <w:color w:val="FF0000"/>
                    </w:rPr>
                    <w:t>72%</w:t>
                  </w:r>
                </w:p>
              </w:tc>
              <w:tc>
                <w:tcPr>
                  <w:tcW w:w="2789" w:type="dxa"/>
                  <w:tcBorders>
                    <w:top w:val="nil"/>
                    <w:left w:val="nil"/>
                    <w:bottom w:val="single" w:color="auto" w:sz="4" w:space="0"/>
                    <w:right w:val="single" w:color="auto" w:sz="4" w:space="0"/>
                  </w:tcBorders>
                  <w:shd w:val="clear" w:color="auto" w:fill="auto"/>
                  <w:vAlign w:val="bottom"/>
                </w:tcPr>
                <w:p w14:paraId="089D83A4">
                  <w:pPr>
                    <w:spacing w:after="0" w:line="276" w:lineRule="auto"/>
                    <w:jc w:val="center"/>
                    <w:rPr>
                      <w:rFonts w:hint="default" w:ascii="Calibri" w:hAnsi="Calibri" w:cs="Calibri"/>
                      <w:i w:val="0"/>
                      <w:iCs w:val="0"/>
                      <w:color w:val="FF0000"/>
                      <w:sz w:val="22"/>
                      <w:szCs w:val="22"/>
                      <w:u w:val="none"/>
                    </w:rPr>
                  </w:pPr>
                  <w:r>
                    <w:rPr>
                      <w:rFonts w:cstheme="minorHAnsi"/>
                      <w:bCs/>
                      <w:color w:val="FF0000"/>
                    </w:rPr>
                    <w:t>58%</w:t>
                  </w:r>
                </w:p>
              </w:tc>
            </w:tr>
          </w:tbl>
          <w:p w14:paraId="0CF9FE0F">
            <w:pPr>
              <w:spacing w:after="0" w:line="276" w:lineRule="auto"/>
              <w:jc w:val="both"/>
              <w:rPr>
                <w:rFonts w:hint="default" w:cstheme="minorHAnsi"/>
                <w:b/>
                <w:color w:val="00B050"/>
                <w:lang w:val="en-US"/>
              </w:rPr>
            </w:pPr>
          </w:p>
          <w:p w14:paraId="3DF29774">
            <w:pPr>
              <w:spacing w:after="0" w:line="276" w:lineRule="auto"/>
              <w:ind w:firstLine="220" w:firstLineChars="100"/>
              <w:jc w:val="both"/>
              <w:rPr>
                <w:rFonts w:hint="default" w:cstheme="minorHAnsi"/>
                <w:b/>
                <w:color w:val="00B050"/>
                <w:lang w:val="en-US"/>
              </w:rPr>
            </w:pPr>
            <w:r>
              <w:rPr>
                <w:rFonts w:hint="default" w:cstheme="minorHAnsi"/>
                <w:b/>
                <w:color w:val="00B050"/>
                <w:lang w:val="en-US"/>
              </w:rPr>
              <w:t>Boys are not enrolled in ECE class.</w:t>
            </w:r>
          </w:p>
          <w:p w14:paraId="348288DF">
            <w:pPr>
              <w:spacing w:after="0" w:line="276" w:lineRule="auto"/>
              <w:jc w:val="both"/>
              <w:rPr>
                <w:rFonts w:hint="default" w:cstheme="minorHAnsi"/>
                <w:b/>
                <w:color w:val="00B050"/>
                <w:lang w:val="en-US"/>
              </w:rPr>
            </w:pPr>
          </w:p>
          <w:p w14:paraId="6E18ABE3">
            <w:pPr>
              <w:numPr>
                <w:ilvl w:val="0"/>
                <w:numId w:val="10"/>
              </w:numPr>
              <w:spacing w:after="0" w:line="276" w:lineRule="auto"/>
              <w:jc w:val="both"/>
              <w:rPr>
                <w:rFonts w:cstheme="minorHAnsi"/>
                <w:b/>
                <w:color w:val="auto"/>
              </w:rPr>
            </w:pPr>
            <w:r>
              <w:rPr>
                <w:rFonts w:cstheme="minorHAnsi"/>
                <w:b/>
                <w:color w:val="auto"/>
              </w:rPr>
              <w:t>Comparison of current attendance percentage (grade and gender wise) with previous quarter;</w:t>
            </w:r>
          </w:p>
          <w:p w14:paraId="0BE85D71">
            <w:pPr>
              <w:spacing w:after="0" w:line="276" w:lineRule="auto"/>
              <w:jc w:val="both"/>
              <w:rPr>
                <w:rFonts w:cstheme="minorHAnsi"/>
                <w:b/>
                <w:color w:val="auto"/>
              </w:rPr>
            </w:pPr>
          </w:p>
          <w:tbl>
            <w:tblPr>
              <w:tblStyle w:val="6"/>
              <w:tblW w:w="19144" w:type="dxa"/>
              <w:tblInd w:w="175" w:type="dxa"/>
              <w:tblLayout w:type="fixed"/>
              <w:tblCellMar>
                <w:top w:w="0" w:type="dxa"/>
                <w:left w:w="108" w:type="dxa"/>
                <w:bottom w:w="0" w:type="dxa"/>
                <w:right w:w="108" w:type="dxa"/>
              </w:tblCellMar>
            </w:tblPr>
            <w:tblGrid>
              <w:gridCol w:w="1915"/>
              <w:gridCol w:w="1592"/>
              <w:gridCol w:w="2162"/>
              <w:gridCol w:w="1760"/>
              <w:gridCol w:w="2343"/>
              <w:gridCol w:w="2343"/>
              <w:gridCol w:w="2343"/>
              <w:gridCol w:w="2343"/>
              <w:gridCol w:w="2343"/>
            </w:tblGrid>
            <w:tr w14:paraId="783B3008">
              <w:tblPrEx>
                <w:tblCellMar>
                  <w:top w:w="0" w:type="dxa"/>
                  <w:left w:w="108" w:type="dxa"/>
                  <w:bottom w:w="0" w:type="dxa"/>
                  <w:right w:w="108" w:type="dxa"/>
                </w:tblCellMar>
              </w:tblPrEx>
              <w:trPr>
                <w:gridAfter w:val="4"/>
                <w:wAfter w:w="9372" w:type="dxa"/>
                <w:trHeight w:val="457" w:hRule="atLeast"/>
              </w:trPr>
              <w:tc>
                <w:tcPr>
                  <w:tcW w:w="9772"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8D58055">
                  <w:pPr>
                    <w:spacing w:after="0" w:line="276" w:lineRule="auto"/>
                    <w:jc w:val="both"/>
                    <w:rPr>
                      <w:rFonts w:cstheme="minorHAnsi"/>
                      <w:color w:val="auto"/>
                    </w:rPr>
                  </w:pPr>
                  <w:r>
                    <w:rPr>
                      <w:rFonts w:cstheme="minorHAnsi"/>
                      <w:color w:val="auto"/>
                    </w:rPr>
                    <w:t>Comparison of Students Attendance Percentage of (GBELS Waryo Gabol SEMIS Code: 408180440)</w:t>
                  </w:r>
                </w:p>
                <w:p w14:paraId="337674E5">
                  <w:pPr>
                    <w:spacing w:after="0" w:line="276" w:lineRule="auto"/>
                    <w:jc w:val="both"/>
                    <w:rPr>
                      <w:rFonts w:cstheme="minorHAnsi"/>
                      <w:b/>
                      <w:iCs/>
                      <w:color w:val="auto"/>
                    </w:rPr>
                  </w:pPr>
                  <w:r>
                    <w:rPr>
                      <w:rFonts w:cstheme="minorHAnsi"/>
                      <w:color w:val="auto"/>
                    </w:rPr>
                    <w:t>Disaggregated by Gender &amp; Grade</w:t>
                  </w:r>
                </w:p>
              </w:tc>
            </w:tr>
            <w:tr w14:paraId="01072F19">
              <w:tblPrEx>
                <w:tblCellMar>
                  <w:top w:w="0" w:type="dxa"/>
                  <w:left w:w="108" w:type="dxa"/>
                  <w:bottom w:w="0" w:type="dxa"/>
                  <w:right w:w="108" w:type="dxa"/>
                </w:tblCellMar>
              </w:tblPrEx>
              <w:trPr>
                <w:gridAfter w:val="4"/>
                <w:wAfter w:w="9372" w:type="dxa"/>
                <w:trHeight w:val="457" w:hRule="atLeast"/>
              </w:trPr>
              <w:tc>
                <w:tcPr>
                  <w:tcW w:w="1915" w:type="dxa"/>
                  <w:vMerge w:val="restart"/>
                  <w:tcBorders>
                    <w:top w:val="nil"/>
                    <w:left w:val="single" w:color="auto" w:sz="4" w:space="0"/>
                    <w:right w:val="single" w:color="auto" w:sz="4" w:space="0"/>
                  </w:tcBorders>
                  <w:shd w:val="clear" w:color="auto" w:fill="auto"/>
                  <w:noWrap/>
                  <w:vAlign w:val="center"/>
                </w:tcPr>
                <w:p w14:paraId="1A672449">
                  <w:pPr>
                    <w:spacing w:after="0" w:line="276" w:lineRule="auto"/>
                    <w:jc w:val="both"/>
                    <w:rPr>
                      <w:rFonts w:cstheme="minorHAnsi"/>
                      <w:b/>
                      <w:iCs/>
                      <w:color w:val="auto"/>
                    </w:rPr>
                  </w:pPr>
                  <w:r>
                    <w:rPr>
                      <w:rFonts w:cstheme="minorHAnsi"/>
                      <w:b/>
                      <w:iCs/>
                      <w:color w:val="auto"/>
                    </w:rPr>
                    <w:t>Grade</w:t>
                  </w:r>
                </w:p>
              </w:tc>
              <w:tc>
                <w:tcPr>
                  <w:tcW w:w="3754" w:type="dxa"/>
                  <w:gridSpan w:val="2"/>
                  <w:tcBorders>
                    <w:top w:val="nil"/>
                    <w:left w:val="nil"/>
                    <w:bottom w:val="single" w:color="auto" w:sz="4" w:space="0"/>
                    <w:right w:val="single" w:color="auto" w:sz="4" w:space="0"/>
                  </w:tcBorders>
                  <w:shd w:val="clear" w:color="auto" w:fill="auto"/>
                  <w:vAlign w:val="center"/>
                </w:tcPr>
                <w:p w14:paraId="2982578E">
                  <w:pPr>
                    <w:spacing w:after="0" w:line="276" w:lineRule="auto"/>
                    <w:jc w:val="center"/>
                    <w:rPr>
                      <w:rFonts w:cstheme="minorHAnsi"/>
                      <w:b/>
                      <w:iCs/>
                      <w:color w:val="auto"/>
                    </w:rPr>
                  </w:pPr>
                  <w:r>
                    <w:rPr>
                      <w:rFonts w:cstheme="minorHAnsi"/>
                      <w:b/>
                      <w:iCs/>
                      <w:color w:val="auto"/>
                    </w:rPr>
                    <w:t>Previous Quarter Attendance (%)</w:t>
                  </w:r>
                </w:p>
              </w:tc>
              <w:tc>
                <w:tcPr>
                  <w:tcW w:w="4103" w:type="dxa"/>
                  <w:gridSpan w:val="2"/>
                  <w:tcBorders>
                    <w:top w:val="nil"/>
                    <w:left w:val="nil"/>
                    <w:bottom w:val="single" w:color="auto" w:sz="4" w:space="0"/>
                    <w:right w:val="single" w:color="auto" w:sz="4" w:space="0"/>
                  </w:tcBorders>
                  <w:shd w:val="clear" w:color="auto" w:fill="auto"/>
                  <w:noWrap/>
                  <w:vAlign w:val="center"/>
                </w:tcPr>
                <w:p w14:paraId="0CB9D0BD">
                  <w:pPr>
                    <w:spacing w:after="0" w:line="276" w:lineRule="auto"/>
                    <w:jc w:val="center"/>
                    <w:rPr>
                      <w:rFonts w:cstheme="minorHAnsi"/>
                      <w:b/>
                      <w:iCs/>
                      <w:color w:val="auto"/>
                    </w:rPr>
                  </w:pPr>
                  <w:r>
                    <w:rPr>
                      <w:rFonts w:cstheme="minorHAnsi"/>
                      <w:b/>
                      <w:iCs/>
                      <w:color w:val="auto"/>
                    </w:rPr>
                    <w:t>Current Attendance (%)</w:t>
                  </w:r>
                </w:p>
              </w:tc>
            </w:tr>
            <w:tr w14:paraId="1268E342">
              <w:tblPrEx>
                <w:tblCellMar>
                  <w:top w:w="0" w:type="dxa"/>
                  <w:left w:w="108" w:type="dxa"/>
                  <w:bottom w:w="0" w:type="dxa"/>
                  <w:right w:w="108" w:type="dxa"/>
                </w:tblCellMar>
              </w:tblPrEx>
              <w:trPr>
                <w:gridAfter w:val="4"/>
                <w:wAfter w:w="9372" w:type="dxa"/>
                <w:trHeight w:val="329" w:hRule="atLeast"/>
              </w:trPr>
              <w:tc>
                <w:tcPr>
                  <w:tcW w:w="1915" w:type="dxa"/>
                  <w:vMerge w:val="continue"/>
                  <w:tcBorders>
                    <w:left w:val="single" w:color="auto" w:sz="4" w:space="0"/>
                    <w:bottom w:val="single" w:color="auto" w:sz="4" w:space="0"/>
                    <w:right w:val="single" w:color="auto" w:sz="4" w:space="0"/>
                  </w:tcBorders>
                  <w:shd w:val="clear" w:color="auto" w:fill="auto"/>
                  <w:noWrap/>
                  <w:vAlign w:val="bottom"/>
                </w:tcPr>
                <w:p w14:paraId="56D955B4">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1DA69F33">
                  <w:pPr>
                    <w:spacing w:after="0" w:line="276" w:lineRule="auto"/>
                    <w:jc w:val="center"/>
                    <w:rPr>
                      <w:rFonts w:cstheme="minorHAnsi"/>
                      <w:bCs/>
                      <w:iCs/>
                      <w:color w:val="auto"/>
                    </w:rPr>
                  </w:pPr>
                  <w:r>
                    <w:rPr>
                      <w:rFonts w:cstheme="minorHAnsi"/>
                      <w:bCs/>
                      <w:iCs/>
                      <w:color w:val="auto"/>
                    </w:rPr>
                    <w:t>Girls</w:t>
                  </w:r>
                </w:p>
              </w:tc>
              <w:tc>
                <w:tcPr>
                  <w:tcW w:w="2162" w:type="dxa"/>
                  <w:tcBorders>
                    <w:top w:val="nil"/>
                    <w:left w:val="nil"/>
                    <w:bottom w:val="single" w:color="auto" w:sz="4" w:space="0"/>
                    <w:right w:val="single" w:color="auto" w:sz="4" w:space="0"/>
                  </w:tcBorders>
                  <w:shd w:val="clear" w:color="auto" w:fill="FFFF00"/>
                  <w:vAlign w:val="bottom"/>
                </w:tcPr>
                <w:p w14:paraId="484A52D9">
                  <w:pPr>
                    <w:spacing w:after="0" w:line="276" w:lineRule="auto"/>
                    <w:jc w:val="center"/>
                    <w:rPr>
                      <w:rFonts w:cstheme="minorHAnsi"/>
                      <w:bCs/>
                      <w:iCs/>
                      <w:color w:val="auto"/>
                    </w:rPr>
                  </w:pPr>
                  <w:r>
                    <w:rPr>
                      <w:rFonts w:cstheme="minorHAnsi"/>
                      <w:bCs/>
                      <w:iCs/>
                      <w:color w:val="auto"/>
                    </w:rPr>
                    <w:t>Boys</w:t>
                  </w:r>
                </w:p>
              </w:tc>
              <w:tc>
                <w:tcPr>
                  <w:tcW w:w="1760" w:type="dxa"/>
                  <w:tcBorders>
                    <w:top w:val="nil"/>
                    <w:left w:val="nil"/>
                    <w:bottom w:val="single" w:color="auto" w:sz="4" w:space="0"/>
                    <w:right w:val="single" w:color="auto" w:sz="4" w:space="0"/>
                  </w:tcBorders>
                  <w:shd w:val="clear" w:color="auto" w:fill="FFFF00"/>
                  <w:noWrap/>
                  <w:vAlign w:val="bottom"/>
                </w:tcPr>
                <w:p w14:paraId="320B59F6">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755D86FD">
                  <w:pPr>
                    <w:spacing w:after="0" w:line="276" w:lineRule="auto"/>
                    <w:jc w:val="center"/>
                    <w:rPr>
                      <w:rFonts w:cstheme="minorHAnsi"/>
                      <w:bCs/>
                      <w:iCs/>
                      <w:color w:val="auto"/>
                    </w:rPr>
                  </w:pPr>
                  <w:r>
                    <w:rPr>
                      <w:rFonts w:cstheme="minorHAnsi"/>
                      <w:bCs/>
                      <w:iCs/>
                      <w:color w:val="auto"/>
                    </w:rPr>
                    <w:t>Boys</w:t>
                  </w:r>
                </w:p>
              </w:tc>
            </w:tr>
            <w:tr w14:paraId="443A62FC">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9C8E992">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ECE</w:t>
                  </w:r>
                </w:p>
              </w:tc>
              <w:tc>
                <w:tcPr>
                  <w:tcW w:w="1592" w:type="dxa"/>
                  <w:tcBorders>
                    <w:top w:val="nil"/>
                    <w:left w:val="nil"/>
                    <w:bottom w:val="single" w:color="auto" w:sz="4" w:space="0"/>
                    <w:right w:val="single" w:color="auto" w:sz="4" w:space="0"/>
                  </w:tcBorders>
                  <w:shd w:val="clear" w:color="auto" w:fill="auto"/>
                  <w:noWrap/>
                  <w:vAlign w:val="bottom"/>
                </w:tcPr>
                <w:p w14:paraId="4E1CE1D6">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83%</w:t>
                  </w:r>
                </w:p>
              </w:tc>
              <w:tc>
                <w:tcPr>
                  <w:tcW w:w="2162" w:type="dxa"/>
                  <w:tcBorders>
                    <w:top w:val="nil"/>
                    <w:left w:val="nil"/>
                    <w:bottom w:val="single" w:color="auto" w:sz="4" w:space="0"/>
                    <w:right w:val="single" w:color="auto" w:sz="4" w:space="0"/>
                  </w:tcBorders>
                  <w:shd w:val="clear" w:color="auto" w:fill="auto"/>
                  <w:vAlign w:val="bottom"/>
                </w:tcPr>
                <w:p w14:paraId="28C3F357">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79.5%</w:t>
                  </w:r>
                </w:p>
              </w:tc>
              <w:tc>
                <w:tcPr>
                  <w:tcW w:w="1760" w:type="dxa"/>
                  <w:tcBorders>
                    <w:top w:val="nil"/>
                    <w:left w:val="nil"/>
                    <w:bottom w:val="single" w:color="auto" w:sz="4" w:space="0"/>
                    <w:right w:val="single" w:color="auto" w:sz="4" w:space="0"/>
                  </w:tcBorders>
                  <w:shd w:val="clear" w:color="auto" w:fill="auto"/>
                  <w:noWrap/>
                  <w:vAlign w:val="bottom"/>
                </w:tcPr>
                <w:p w14:paraId="74E52825">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74%</w:t>
                  </w:r>
                </w:p>
              </w:tc>
              <w:tc>
                <w:tcPr>
                  <w:tcW w:w="2343" w:type="dxa"/>
                  <w:tcBorders>
                    <w:top w:val="nil"/>
                    <w:left w:val="nil"/>
                    <w:bottom w:val="single" w:color="auto" w:sz="4" w:space="0"/>
                    <w:right w:val="single" w:color="auto" w:sz="4" w:space="0"/>
                  </w:tcBorders>
                  <w:shd w:val="clear" w:color="auto" w:fill="auto"/>
                  <w:vAlign w:val="bottom"/>
                </w:tcPr>
                <w:p w14:paraId="2DEAE042">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80.5%</w:t>
                  </w:r>
                </w:p>
              </w:tc>
            </w:tr>
            <w:tr w14:paraId="2804FA08">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0578128">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1</w:t>
                  </w:r>
                </w:p>
              </w:tc>
              <w:tc>
                <w:tcPr>
                  <w:tcW w:w="1592" w:type="dxa"/>
                  <w:tcBorders>
                    <w:top w:val="nil"/>
                    <w:left w:val="nil"/>
                    <w:bottom w:val="single" w:color="auto" w:sz="4" w:space="0"/>
                    <w:right w:val="single" w:color="auto" w:sz="4" w:space="0"/>
                  </w:tcBorders>
                  <w:shd w:val="clear" w:color="auto" w:fill="auto"/>
                  <w:noWrap/>
                  <w:vAlign w:val="bottom"/>
                </w:tcPr>
                <w:p w14:paraId="2E29C7D8">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84%</w:t>
                  </w:r>
                </w:p>
              </w:tc>
              <w:tc>
                <w:tcPr>
                  <w:tcW w:w="2162" w:type="dxa"/>
                  <w:tcBorders>
                    <w:top w:val="nil"/>
                    <w:left w:val="nil"/>
                    <w:bottom w:val="single" w:color="auto" w:sz="4" w:space="0"/>
                    <w:right w:val="single" w:color="auto" w:sz="4" w:space="0"/>
                  </w:tcBorders>
                  <w:shd w:val="clear" w:color="auto" w:fill="auto"/>
                  <w:vAlign w:val="bottom"/>
                </w:tcPr>
                <w:p w14:paraId="6BEF7FF8">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86.2%</w:t>
                  </w:r>
                </w:p>
              </w:tc>
              <w:tc>
                <w:tcPr>
                  <w:tcW w:w="1760" w:type="dxa"/>
                  <w:tcBorders>
                    <w:top w:val="nil"/>
                    <w:left w:val="nil"/>
                    <w:bottom w:val="single" w:color="auto" w:sz="4" w:space="0"/>
                    <w:right w:val="single" w:color="auto" w:sz="4" w:space="0"/>
                  </w:tcBorders>
                  <w:shd w:val="clear" w:color="auto" w:fill="auto"/>
                  <w:noWrap/>
                  <w:vAlign w:val="top"/>
                </w:tcPr>
                <w:p w14:paraId="7F0E3EE8">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72%</w:t>
                  </w:r>
                </w:p>
              </w:tc>
              <w:tc>
                <w:tcPr>
                  <w:tcW w:w="2343" w:type="dxa"/>
                  <w:tcBorders>
                    <w:top w:val="nil"/>
                    <w:left w:val="nil"/>
                    <w:bottom w:val="single" w:color="auto" w:sz="4" w:space="0"/>
                    <w:right w:val="single" w:color="auto" w:sz="4" w:space="0"/>
                  </w:tcBorders>
                  <w:shd w:val="clear" w:color="auto" w:fill="auto"/>
                  <w:vAlign w:val="top"/>
                </w:tcPr>
                <w:p w14:paraId="553EA64B">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82%</w:t>
                  </w:r>
                </w:p>
              </w:tc>
            </w:tr>
            <w:tr w14:paraId="55BFC9CA">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3D49ADD">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2</w:t>
                  </w:r>
                </w:p>
              </w:tc>
              <w:tc>
                <w:tcPr>
                  <w:tcW w:w="1592" w:type="dxa"/>
                  <w:tcBorders>
                    <w:top w:val="nil"/>
                    <w:left w:val="nil"/>
                    <w:bottom w:val="single" w:color="auto" w:sz="4" w:space="0"/>
                    <w:right w:val="single" w:color="auto" w:sz="4" w:space="0"/>
                  </w:tcBorders>
                  <w:shd w:val="clear" w:color="auto" w:fill="auto"/>
                  <w:noWrap/>
                  <w:vAlign w:val="bottom"/>
                </w:tcPr>
                <w:p w14:paraId="52392750">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78%</w:t>
                  </w:r>
                </w:p>
              </w:tc>
              <w:tc>
                <w:tcPr>
                  <w:tcW w:w="2162" w:type="dxa"/>
                  <w:tcBorders>
                    <w:top w:val="nil"/>
                    <w:left w:val="nil"/>
                    <w:bottom w:val="single" w:color="auto" w:sz="4" w:space="0"/>
                    <w:right w:val="single" w:color="auto" w:sz="4" w:space="0"/>
                  </w:tcBorders>
                  <w:shd w:val="clear" w:color="auto" w:fill="auto"/>
                  <w:vAlign w:val="bottom"/>
                </w:tcPr>
                <w:p w14:paraId="559802F8">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76%</w:t>
                  </w:r>
                </w:p>
              </w:tc>
              <w:tc>
                <w:tcPr>
                  <w:tcW w:w="1760" w:type="dxa"/>
                  <w:tcBorders>
                    <w:top w:val="nil"/>
                    <w:left w:val="nil"/>
                    <w:bottom w:val="single" w:color="auto" w:sz="4" w:space="0"/>
                    <w:right w:val="single" w:color="auto" w:sz="4" w:space="0"/>
                  </w:tcBorders>
                  <w:shd w:val="clear" w:color="auto" w:fill="auto"/>
                  <w:noWrap/>
                  <w:vAlign w:val="top"/>
                </w:tcPr>
                <w:p w14:paraId="5328014A">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85%</w:t>
                  </w:r>
                </w:p>
              </w:tc>
              <w:tc>
                <w:tcPr>
                  <w:tcW w:w="2343" w:type="dxa"/>
                  <w:tcBorders>
                    <w:top w:val="nil"/>
                    <w:left w:val="nil"/>
                    <w:bottom w:val="single" w:color="auto" w:sz="4" w:space="0"/>
                    <w:right w:val="single" w:color="auto" w:sz="4" w:space="0"/>
                  </w:tcBorders>
                  <w:shd w:val="clear" w:color="auto" w:fill="auto"/>
                  <w:vAlign w:val="top"/>
                </w:tcPr>
                <w:p w14:paraId="0C9E3A3B">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82%</w:t>
                  </w:r>
                </w:p>
              </w:tc>
            </w:tr>
            <w:tr w14:paraId="5EF2E3AD">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C026DA8">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3</w:t>
                  </w:r>
                </w:p>
              </w:tc>
              <w:tc>
                <w:tcPr>
                  <w:tcW w:w="1592" w:type="dxa"/>
                  <w:tcBorders>
                    <w:top w:val="nil"/>
                    <w:left w:val="nil"/>
                    <w:bottom w:val="single" w:color="auto" w:sz="4" w:space="0"/>
                    <w:right w:val="single" w:color="auto" w:sz="4" w:space="0"/>
                  </w:tcBorders>
                  <w:shd w:val="clear" w:color="auto" w:fill="auto"/>
                  <w:noWrap/>
                  <w:vAlign w:val="bottom"/>
                </w:tcPr>
                <w:p w14:paraId="6702AA68">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81.7%</w:t>
                  </w:r>
                </w:p>
              </w:tc>
              <w:tc>
                <w:tcPr>
                  <w:tcW w:w="2162" w:type="dxa"/>
                  <w:tcBorders>
                    <w:top w:val="nil"/>
                    <w:left w:val="nil"/>
                    <w:bottom w:val="single" w:color="auto" w:sz="4" w:space="0"/>
                    <w:right w:val="single" w:color="auto" w:sz="4" w:space="0"/>
                  </w:tcBorders>
                  <w:shd w:val="clear" w:color="auto" w:fill="auto"/>
                  <w:vAlign w:val="bottom"/>
                </w:tcPr>
                <w:p w14:paraId="71E00490">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79.7%</w:t>
                  </w:r>
                </w:p>
              </w:tc>
              <w:tc>
                <w:tcPr>
                  <w:tcW w:w="1760" w:type="dxa"/>
                  <w:tcBorders>
                    <w:top w:val="nil"/>
                    <w:left w:val="nil"/>
                    <w:bottom w:val="single" w:color="auto" w:sz="4" w:space="0"/>
                    <w:right w:val="single" w:color="auto" w:sz="4" w:space="0"/>
                  </w:tcBorders>
                  <w:shd w:val="clear" w:color="auto" w:fill="auto"/>
                  <w:noWrap/>
                  <w:vAlign w:val="top"/>
                </w:tcPr>
                <w:p w14:paraId="5E968FB2">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79%</w:t>
                  </w:r>
                </w:p>
              </w:tc>
              <w:tc>
                <w:tcPr>
                  <w:tcW w:w="2343" w:type="dxa"/>
                  <w:tcBorders>
                    <w:top w:val="nil"/>
                    <w:left w:val="nil"/>
                    <w:bottom w:val="single" w:color="auto" w:sz="4" w:space="0"/>
                    <w:right w:val="single" w:color="auto" w:sz="4" w:space="0"/>
                  </w:tcBorders>
                  <w:shd w:val="clear" w:color="auto" w:fill="auto"/>
                  <w:vAlign w:val="top"/>
                </w:tcPr>
                <w:p w14:paraId="68CE76CF">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80%</w:t>
                  </w:r>
                </w:p>
              </w:tc>
            </w:tr>
            <w:tr w14:paraId="049B45D7">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164625BC">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4</w:t>
                  </w:r>
                </w:p>
              </w:tc>
              <w:tc>
                <w:tcPr>
                  <w:tcW w:w="1592" w:type="dxa"/>
                  <w:tcBorders>
                    <w:top w:val="nil"/>
                    <w:left w:val="nil"/>
                    <w:bottom w:val="single" w:color="auto" w:sz="4" w:space="0"/>
                    <w:right w:val="single" w:color="auto" w:sz="4" w:space="0"/>
                  </w:tcBorders>
                  <w:shd w:val="clear" w:color="auto" w:fill="auto"/>
                  <w:noWrap/>
                  <w:vAlign w:val="bottom"/>
                </w:tcPr>
                <w:p w14:paraId="636CB0A1">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82.7%</w:t>
                  </w:r>
                </w:p>
              </w:tc>
              <w:tc>
                <w:tcPr>
                  <w:tcW w:w="2162" w:type="dxa"/>
                  <w:tcBorders>
                    <w:top w:val="nil"/>
                    <w:left w:val="nil"/>
                    <w:bottom w:val="single" w:color="auto" w:sz="4" w:space="0"/>
                    <w:right w:val="single" w:color="auto" w:sz="4" w:space="0"/>
                  </w:tcBorders>
                  <w:shd w:val="clear" w:color="auto" w:fill="auto"/>
                  <w:vAlign w:val="bottom"/>
                </w:tcPr>
                <w:p w14:paraId="470245FD">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82.2%</w:t>
                  </w:r>
                </w:p>
              </w:tc>
              <w:tc>
                <w:tcPr>
                  <w:tcW w:w="1760" w:type="dxa"/>
                  <w:tcBorders>
                    <w:top w:val="nil"/>
                    <w:left w:val="nil"/>
                    <w:bottom w:val="single" w:color="auto" w:sz="4" w:space="0"/>
                    <w:right w:val="single" w:color="auto" w:sz="4" w:space="0"/>
                  </w:tcBorders>
                  <w:shd w:val="clear" w:color="auto" w:fill="auto"/>
                  <w:noWrap/>
                  <w:vAlign w:val="top"/>
                </w:tcPr>
                <w:p w14:paraId="61BD56A5">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86%</w:t>
                  </w:r>
                </w:p>
              </w:tc>
              <w:tc>
                <w:tcPr>
                  <w:tcW w:w="2343" w:type="dxa"/>
                  <w:tcBorders>
                    <w:top w:val="nil"/>
                    <w:left w:val="nil"/>
                    <w:bottom w:val="single" w:color="auto" w:sz="4" w:space="0"/>
                    <w:right w:val="single" w:color="auto" w:sz="4" w:space="0"/>
                  </w:tcBorders>
                  <w:shd w:val="clear" w:color="auto" w:fill="auto"/>
                  <w:vAlign w:val="top"/>
                </w:tcPr>
                <w:p w14:paraId="586FF8F3">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82%</w:t>
                  </w:r>
                </w:p>
              </w:tc>
            </w:tr>
            <w:tr w14:paraId="13A34ED8">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C9D8344">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5</w:t>
                  </w:r>
                </w:p>
              </w:tc>
              <w:tc>
                <w:tcPr>
                  <w:tcW w:w="1592" w:type="dxa"/>
                  <w:tcBorders>
                    <w:top w:val="nil"/>
                    <w:left w:val="nil"/>
                    <w:bottom w:val="single" w:color="auto" w:sz="4" w:space="0"/>
                    <w:right w:val="single" w:color="auto" w:sz="4" w:space="0"/>
                  </w:tcBorders>
                  <w:shd w:val="clear" w:color="auto" w:fill="auto"/>
                  <w:noWrap/>
                  <w:vAlign w:val="bottom"/>
                </w:tcPr>
                <w:p w14:paraId="35C49B0E">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86%</w:t>
                  </w:r>
                </w:p>
              </w:tc>
              <w:tc>
                <w:tcPr>
                  <w:tcW w:w="2162" w:type="dxa"/>
                  <w:tcBorders>
                    <w:top w:val="nil"/>
                    <w:left w:val="nil"/>
                    <w:bottom w:val="single" w:color="auto" w:sz="4" w:space="0"/>
                    <w:right w:val="single" w:color="auto" w:sz="4" w:space="0"/>
                  </w:tcBorders>
                  <w:shd w:val="clear" w:color="auto" w:fill="auto"/>
                  <w:vAlign w:val="bottom"/>
                </w:tcPr>
                <w:p w14:paraId="1B7C797D">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80.7%</w:t>
                  </w:r>
                </w:p>
              </w:tc>
              <w:tc>
                <w:tcPr>
                  <w:tcW w:w="1760" w:type="dxa"/>
                  <w:tcBorders>
                    <w:top w:val="nil"/>
                    <w:left w:val="nil"/>
                    <w:bottom w:val="single" w:color="auto" w:sz="4" w:space="0"/>
                    <w:right w:val="single" w:color="auto" w:sz="4" w:space="0"/>
                  </w:tcBorders>
                  <w:shd w:val="clear" w:color="auto" w:fill="auto"/>
                  <w:noWrap/>
                  <w:vAlign w:val="top"/>
                </w:tcPr>
                <w:p w14:paraId="087D9863">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91.5%</w:t>
                  </w:r>
                </w:p>
              </w:tc>
              <w:tc>
                <w:tcPr>
                  <w:tcW w:w="2343" w:type="dxa"/>
                  <w:tcBorders>
                    <w:top w:val="nil"/>
                    <w:left w:val="nil"/>
                    <w:bottom w:val="single" w:color="auto" w:sz="4" w:space="0"/>
                    <w:right w:val="single" w:color="auto" w:sz="4" w:space="0"/>
                  </w:tcBorders>
                  <w:shd w:val="clear" w:color="auto" w:fill="auto"/>
                  <w:vAlign w:val="top"/>
                </w:tcPr>
                <w:p w14:paraId="2931C0F3">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86%</w:t>
                  </w:r>
                </w:p>
              </w:tc>
            </w:tr>
            <w:tr w14:paraId="61C121C5">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358AF79">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6</w:t>
                  </w:r>
                </w:p>
              </w:tc>
              <w:tc>
                <w:tcPr>
                  <w:tcW w:w="1592" w:type="dxa"/>
                  <w:tcBorders>
                    <w:top w:val="nil"/>
                    <w:left w:val="nil"/>
                    <w:bottom w:val="single" w:color="auto" w:sz="4" w:space="0"/>
                    <w:right w:val="single" w:color="auto" w:sz="4" w:space="0"/>
                  </w:tcBorders>
                  <w:shd w:val="clear" w:color="auto" w:fill="auto"/>
                  <w:noWrap/>
                  <w:vAlign w:val="bottom"/>
                </w:tcPr>
                <w:p w14:paraId="11972C66">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82%</w:t>
                  </w:r>
                </w:p>
              </w:tc>
              <w:tc>
                <w:tcPr>
                  <w:tcW w:w="2162" w:type="dxa"/>
                  <w:tcBorders>
                    <w:top w:val="nil"/>
                    <w:left w:val="nil"/>
                    <w:bottom w:val="single" w:color="auto" w:sz="4" w:space="0"/>
                    <w:right w:val="single" w:color="auto" w:sz="4" w:space="0"/>
                  </w:tcBorders>
                  <w:shd w:val="clear" w:color="auto" w:fill="auto"/>
                  <w:vAlign w:val="bottom"/>
                </w:tcPr>
                <w:p w14:paraId="5F807CA1">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80.5%</w:t>
                  </w:r>
                </w:p>
              </w:tc>
              <w:tc>
                <w:tcPr>
                  <w:tcW w:w="1760" w:type="dxa"/>
                  <w:tcBorders>
                    <w:top w:val="nil"/>
                    <w:left w:val="nil"/>
                    <w:bottom w:val="single" w:color="auto" w:sz="4" w:space="0"/>
                    <w:right w:val="single" w:color="auto" w:sz="4" w:space="0"/>
                  </w:tcBorders>
                  <w:shd w:val="clear" w:color="auto" w:fill="auto"/>
                  <w:noWrap/>
                  <w:vAlign w:val="top"/>
                </w:tcPr>
                <w:p w14:paraId="2E976CFA">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81.2%</w:t>
                  </w:r>
                </w:p>
              </w:tc>
              <w:tc>
                <w:tcPr>
                  <w:tcW w:w="2343" w:type="dxa"/>
                  <w:tcBorders>
                    <w:top w:val="nil"/>
                    <w:left w:val="nil"/>
                    <w:bottom w:val="single" w:color="auto" w:sz="4" w:space="0"/>
                    <w:right w:val="single" w:color="auto" w:sz="4" w:space="0"/>
                  </w:tcBorders>
                  <w:shd w:val="clear" w:color="auto" w:fill="auto"/>
                  <w:vAlign w:val="top"/>
                </w:tcPr>
                <w:p w14:paraId="097F0AAF">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79%</w:t>
                  </w:r>
                </w:p>
              </w:tc>
            </w:tr>
            <w:tr w14:paraId="0850445D">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6CF74DF">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7</w:t>
                  </w:r>
                </w:p>
              </w:tc>
              <w:tc>
                <w:tcPr>
                  <w:tcW w:w="1592" w:type="dxa"/>
                  <w:tcBorders>
                    <w:top w:val="nil"/>
                    <w:left w:val="nil"/>
                    <w:bottom w:val="single" w:color="auto" w:sz="4" w:space="0"/>
                    <w:right w:val="single" w:color="auto" w:sz="4" w:space="0"/>
                  </w:tcBorders>
                  <w:shd w:val="clear" w:color="auto" w:fill="auto"/>
                  <w:noWrap/>
                  <w:vAlign w:val="bottom"/>
                </w:tcPr>
                <w:p w14:paraId="53E74553">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87%</w:t>
                  </w:r>
                </w:p>
              </w:tc>
              <w:tc>
                <w:tcPr>
                  <w:tcW w:w="2162" w:type="dxa"/>
                  <w:tcBorders>
                    <w:top w:val="nil"/>
                    <w:left w:val="nil"/>
                    <w:bottom w:val="single" w:color="auto" w:sz="4" w:space="0"/>
                    <w:right w:val="single" w:color="auto" w:sz="4" w:space="0"/>
                  </w:tcBorders>
                  <w:shd w:val="clear" w:color="auto" w:fill="auto"/>
                  <w:vAlign w:val="bottom"/>
                </w:tcPr>
                <w:p w14:paraId="10550F9D">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72%</w:t>
                  </w:r>
                </w:p>
              </w:tc>
              <w:tc>
                <w:tcPr>
                  <w:tcW w:w="1760" w:type="dxa"/>
                  <w:tcBorders>
                    <w:top w:val="nil"/>
                    <w:left w:val="nil"/>
                    <w:bottom w:val="single" w:color="auto" w:sz="4" w:space="0"/>
                    <w:right w:val="single" w:color="auto" w:sz="4" w:space="0"/>
                  </w:tcBorders>
                  <w:shd w:val="clear" w:color="auto" w:fill="auto"/>
                  <w:noWrap/>
                  <w:vAlign w:val="top"/>
                </w:tcPr>
                <w:p w14:paraId="7F63AA38">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77%</w:t>
                  </w:r>
                </w:p>
              </w:tc>
              <w:tc>
                <w:tcPr>
                  <w:tcW w:w="2343" w:type="dxa"/>
                  <w:tcBorders>
                    <w:top w:val="nil"/>
                    <w:left w:val="nil"/>
                    <w:bottom w:val="single" w:color="auto" w:sz="4" w:space="0"/>
                    <w:right w:val="single" w:color="auto" w:sz="4" w:space="0"/>
                  </w:tcBorders>
                  <w:shd w:val="clear" w:color="auto" w:fill="auto"/>
                  <w:vAlign w:val="top"/>
                </w:tcPr>
                <w:p w14:paraId="3D73DFBF">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80%</w:t>
                  </w:r>
                </w:p>
              </w:tc>
            </w:tr>
            <w:tr w14:paraId="5560F24C">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AE6EDDF">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8</w:t>
                  </w:r>
                </w:p>
              </w:tc>
              <w:tc>
                <w:tcPr>
                  <w:tcW w:w="1592" w:type="dxa"/>
                  <w:tcBorders>
                    <w:top w:val="nil"/>
                    <w:left w:val="nil"/>
                    <w:bottom w:val="single" w:color="auto" w:sz="4" w:space="0"/>
                    <w:right w:val="single" w:color="auto" w:sz="4" w:space="0"/>
                  </w:tcBorders>
                  <w:shd w:val="clear" w:color="auto" w:fill="auto"/>
                  <w:noWrap/>
                  <w:vAlign w:val="bottom"/>
                </w:tcPr>
                <w:p w14:paraId="515B34FB">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91%</w:t>
                  </w:r>
                </w:p>
              </w:tc>
              <w:tc>
                <w:tcPr>
                  <w:tcW w:w="2162" w:type="dxa"/>
                  <w:tcBorders>
                    <w:top w:val="nil"/>
                    <w:left w:val="nil"/>
                    <w:bottom w:val="single" w:color="auto" w:sz="4" w:space="0"/>
                    <w:right w:val="single" w:color="auto" w:sz="4" w:space="0"/>
                  </w:tcBorders>
                  <w:shd w:val="clear" w:color="auto" w:fill="auto"/>
                  <w:vAlign w:val="bottom"/>
                </w:tcPr>
                <w:p w14:paraId="5ACEF8B2">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78.5%</w:t>
                  </w:r>
                </w:p>
              </w:tc>
              <w:tc>
                <w:tcPr>
                  <w:tcW w:w="1760" w:type="dxa"/>
                  <w:tcBorders>
                    <w:top w:val="nil"/>
                    <w:left w:val="nil"/>
                    <w:bottom w:val="single" w:color="auto" w:sz="4" w:space="0"/>
                    <w:right w:val="single" w:color="auto" w:sz="4" w:space="0"/>
                  </w:tcBorders>
                  <w:shd w:val="clear" w:color="auto" w:fill="auto"/>
                  <w:noWrap/>
                  <w:vAlign w:val="top"/>
                </w:tcPr>
                <w:p w14:paraId="31F69F82">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91%</w:t>
                  </w:r>
                </w:p>
              </w:tc>
              <w:tc>
                <w:tcPr>
                  <w:tcW w:w="2343" w:type="dxa"/>
                  <w:tcBorders>
                    <w:top w:val="nil"/>
                    <w:left w:val="nil"/>
                    <w:bottom w:val="single" w:color="auto" w:sz="4" w:space="0"/>
                    <w:right w:val="single" w:color="auto" w:sz="4" w:space="0"/>
                  </w:tcBorders>
                  <w:shd w:val="clear" w:color="auto" w:fill="auto"/>
                  <w:vAlign w:val="top"/>
                </w:tcPr>
                <w:p w14:paraId="798110DF">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85%</w:t>
                  </w:r>
                </w:p>
              </w:tc>
            </w:tr>
            <w:tr w14:paraId="5B36290C">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2D71BDF">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9</w:t>
                  </w:r>
                </w:p>
              </w:tc>
              <w:tc>
                <w:tcPr>
                  <w:tcW w:w="1592" w:type="dxa"/>
                  <w:tcBorders>
                    <w:top w:val="nil"/>
                    <w:left w:val="nil"/>
                    <w:bottom w:val="single" w:color="auto" w:sz="4" w:space="0"/>
                    <w:right w:val="single" w:color="auto" w:sz="4" w:space="0"/>
                  </w:tcBorders>
                  <w:shd w:val="clear" w:color="auto" w:fill="auto"/>
                  <w:noWrap/>
                  <w:vAlign w:val="bottom"/>
                </w:tcPr>
                <w:p w14:paraId="53544EF7">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85%</w:t>
                  </w:r>
                </w:p>
              </w:tc>
              <w:tc>
                <w:tcPr>
                  <w:tcW w:w="2162" w:type="dxa"/>
                  <w:tcBorders>
                    <w:top w:val="nil"/>
                    <w:left w:val="nil"/>
                    <w:bottom w:val="single" w:color="auto" w:sz="4" w:space="0"/>
                    <w:right w:val="single" w:color="auto" w:sz="4" w:space="0"/>
                  </w:tcBorders>
                  <w:shd w:val="clear" w:color="auto" w:fill="auto"/>
                  <w:vAlign w:val="bottom"/>
                </w:tcPr>
                <w:p w14:paraId="0A141379">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81%</w:t>
                  </w:r>
                </w:p>
              </w:tc>
              <w:tc>
                <w:tcPr>
                  <w:tcW w:w="1760" w:type="dxa"/>
                  <w:tcBorders>
                    <w:top w:val="nil"/>
                    <w:left w:val="nil"/>
                    <w:bottom w:val="single" w:color="auto" w:sz="4" w:space="0"/>
                    <w:right w:val="single" w:color="auto" w:sz="4" w:space="0"/>
                  </w:tcBorders>
                  <w:shd w:val="clear" w:color="auto" w:fill="auto"/>
                  <w:noWrap/>
                  <w:vAlign w:val="top"/>
                </w:tcPr>
                <w:p w14:paraId="2DF2E65F">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89%</w:t>
                  </w:r>
                </w:p>
              </w:tc>
              <w:tc>
                <w:tcPr>
                  <w:tcW w:w="2343" w:type="dxa"/>
                  <w:tcBorders>
                    <w:top w:val="nil"/>
                    <w:left w:val="nil"/>
                    <w:bottom w:val="single" w:color="auto" w:sz="4" w:space="0"/>
                    <w:right w:val="single" w:color="auto" w:sz="4" w:space="0"/>
                  </w:tcBorders>
                  <w:shd w:val="clear" w:color="auto" w:fill="auto"/>
                  <w:vAlign w:val="top"/>
                </w:tcPr>
                <w:p w14:paraId="6B9D8B66">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83%</w:t>
                  </w:r>
                </w:p>
              </w:tc>
            </w:tr>
            <w:tr w14:paraId="7AEC57FD">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CD0CBAA">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10</w:t>
                  </w:r>
                </w:p>
              </w:tc>
              <w:tc>
                <w:tcPr>
                  <w:tcW w:w="1592" w:type="dxa"/>
                  <w:tcBorders>
                    <w:top w:val="nil"/>
                    <w:left w:val="nil"/>
                    <w:bottom w:val="single" w:color="auto" w:sz="4" w:space="0"/>
                    <w:right w:val="single" w:color="auto" w:sz="4" w:space="0"/>
                  </w:tcBorders>
                  <w:shd w:val="clear" w:color="auto" w:fill="auto"/>
                  <w:noWrap/>
                  <w:vAlign w:val="bottom"/>
                </w:tcPr>
                <w:p w14:paraId="14D71171">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89.7%</w:t>
                  </w:r>
                </w:p>
              </w:tc>
              <w:tc>
                <w:tcPr>
                  <w:tcW w:w="2162" w:type="dxa"/>
                  <w:tcBorders>
                    <w:top w:val="nil"/>
                    <w:left w:val="nil"/>
                    <w:bottom w:val="single" w:color="auto" w:sz="4" w:space="0"/>
                    <w:right w:val="single" w:color="auto" w:sz="4" w:space="0"/>
                  </w:tcBorders>
                  <w:shd w:val="clear" w:color="auto" w:fill="auto"/>
                  <w:vAlign w:val="bottom"/>
                </w:tcPr>
                <w:p w14:paraId="00639673">
                  <w:pPr>
                    <w:spacing w:after="0" w:line="276" w:lineRule="auto"/>
                    <w:jc w:val="cente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71.7%</w:t>
                  </w:r>
                </w:p>
              </w:tc>
              <w:tc>
                <w:tcPr>
                  <w:tcW w:w="1760" w:type="dxa"/>
                  <w:tcBorders>
                    <w:top w:val="nil"/>
                    <w:left w:val="nil"/>
                    <w:bottom w:val="single" w:color="auto" w:sz="4" w:space="0"/>
                    <w:right w:val="single" w:color="auto" w:sz="4" w:space="0"/>
                  </w:tcBorders>
                  <w:shd w:val="clear" w:color="auto" w:fill="auto"/>
                  <w:noWrap/>
                  <w:vAlign w:val="top"/>
                </w:tcPr>
                <w:p w14:paraId="4BBA67A0">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86%</w:t>
                  </w:r>
                </w:p>
              </w:tc>
              <w:tc>
                <w:tcPr>
                  <w:tcW w:w="2343" w:type="dxa"/>
                  <w:tcBorders>
                    <w:top w:val="nil"/>
                    <w:left w:val="nil"/>
                    <w:bottom w:val="single" w:color="auto" w:sz="4" w:space="0"/>
                    <w:right w:val="single" w:color="auto" w:sz="4" w:space="0"/>
                  </w:tcBorders>
                  <w:shd w:val="clear" w:color="auto" w:fill="auto"/>
                  <w:vAlign w:val="top"/>
                </w:tcPr>
                <w:p w14:paraId="50145FE6">
                  <w:pPr>
                    <w:rPr>
                      <w:rFonts w:asciiTheme="minorHAnsi" w:hAnsiTheme="minorHAnsi" w:eastAsiaTheme="minorHAnsi" w:cstheme="minorHAnsi"/>
                      <w:bCs/>
                      <w:iCs/>
                      <w:color w:val="5B9BD5" w:themeColor="accent1"/>
                      <w:sz w:val="22"/>
                      <w:szCs w:val="22"/>
                      <w:lang w:val="en-US" w:eastAsia="en-US" w:bidi="ar-SA"/>
                      <w14:textFill>
                        <w14:solidFill>
                          <w14:schemeClr w14:val="accent1"/>
                        </w14:solidFill>
                      </w14:textFill>
                    </w:rPr>
                  </w:pPr>
                  <w:r>
                    <w:rPr>
                      <w:rFonts w:cstheme="minorHAnsi"/>
                      <w:bCs/>
                      <w:iCs/>
                      <w:color w:val="5B9BD5" w:themeColor="accent1"/>
                      <w14:textFill>
                        <w14:solidFill>
                          <w14:schemeClr w14:val="accent1"/>
                        </w14:solidFill>
                      </w14:textFill>
                    </w:rPr>
                    <w:t>74%</w:t>
                  </w:r>
                </w:p>
              </w:tc>
            </w:tr>
            <w:tr w14:paraId="6CB81A17">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254FBB91">
                  <w:pPr>
                    <w:spacing w:after="0" w:line="276" w:lineRule="auto"/>
                    <w:jc w:val="both"/>
                    <w:rPr>
                      <w:rFonts w:asciiTheme="minorHAnsi" w:hAnsiTheme="minorHAnsi" w:eastAsiaTheme="minorHAnsi" w:cstheme="minorHAnsi"/>
                      <w:b/>
                      <w:iCs/>
                      <w:color w:val="auto"/>
                      <w:sz w:val="22"/>
                      <w:szCs w:val="22"/>
                      <w:lang w:val="en-US" w:eastAsia="en-US" w:bidi="ar-SA"/>
                    </w:rPr>
                  </w:pPr>
                  <w:r>
                    <w:rPr>
                      <w:rFonts w:cstheme="minorHAnsi"/>
                      <w:b/>
                      <w:iCs/>
                      <w:color w:val="auto"/>
                    </w:rPr>
                    <w:t>Total</w:t>
                  </w:r>
                </w:p>
              </w:tc>
              <w:tc>
                <w:tcPr>
                  <w:tcW w:w="1592" w:type="dxa"/>
                  <w:tcBorders>
                    <w:top w:val="nil"/>
                    <w:left w:val="nil"/>
                    <w:bottom w:val="single" w:color="auto" w:sz="4" w:space="0"/>
                    <w:right w:val="single" w:color="auto" w:sz="4" w:space="0"/>
                  </w:tcBorders>
                  <w:shd w:val="clear" w:color="auto" w:fill="auto"/>
                  <w:noWrap/>
                  <w:vAlign w:val="bottom"/>
                </w:tcPr>
                <w:p w14:paraId="53429C33">
                  <w:pPr>
                    <w:spacing w:after="0" w:line="276" w:lineRule="auto"/>
                    <w:jc w:val="center"/>
                    <w:rPr>
                      <w:rFonts w:asciiTheme="minorHAnsi" w:hAnsiTheme="minorHAnsi" w:eastAsiaTheme="minorHAnsi" w:cstheme="minorHAnsi"/>
                      <w:bCs/>
                      <w:iCs/>
                      <w:color w:val="FF0000"/>
                      <w:sz w:val="22"/>
                      <w:szCs w:val="22"/>
                      <w:lang w:val="en-US" w:eastAsia="en-US" w:bidi="ar-SA"/>
                    </w:rPr>
                  </w:pPr>
                  <w:r>
                    <w:rPr>
                      <w:rFonts w:cstheme="minorHAnsi"/>
                      <w:bCs/>
                      <w:iCs/>
                      <w:color w:val="FF0000"/>
                    </w:rPr>
                    <w:t>84.5%</w:t>
                  </w:r>
                </w:p>
              </w:tc>
              <w:tc>
                <w:tcPr>
                  <w:tcW w:w="2162" w:type="dxa"/>
                  <w:tcBorders>
                    <w:top w:val="nil"/>
                    <w:left w:val="nil"/>
                    <w:bottom w:val="single" w:color="auto" w:sz="4" w:space="0"/>
                    <w:right w:val="single" w:color="auto" w:sz="4" w:space="0"/>
                  </w:tcBorders>
                  <w:shd w:val="clear" w:color="auto" w:fill="auto"/>
                  <w:vAlign w:val="bottom"/>
                </w:tcPr>
                <w:p w14:paraId="488C7D10">
                  <w:pPr>
                    <w:spacing w:after="0" w:line="276" w:lineRule="auto"/>
                    <w:jc w:val="center"/>
                    <w:rPr>
                      <w:rFonts w:asciiTheme="minorHAnsi" w:hAnsiTheme="minorHAnsi" w:eastAsiaTheme="minorHAnsi" w:cstheme="minorHAnsi"/>
                      <w:bCs/>
                      <w:iCs/>
                      <w:color w:val="FF0000"/>
                      <w:sz w:val="22"/>
                      <w:szCs w:val="22"/>
                      <w:lang w:val="en-US" w:eastAsia="en-US" w:bidi="ar-SA"/>
                    </w:rPr>
                  </w:pPr>
                  <w:r>
                    <w:rPr>
                      <w:rFonts w:cstheme="minorHAnsi"/>
                      <w:bCs/>
                      <w:iCs/>
                      <w:color w:val="FF0000"/>
                    </w:rPr>
                    <w:t>79%</w:t>
                  </w:r>
                </w:p>
              </w:tc>
              <w:tc>
                <w:tcPr>
                  <w:tcW w:w="1760" w:type="dxa"/>
                  <w:tcBorders>
                    <w:top w:val="nil"/>
                    <w:left w:val="nil"/>
                    <w:bottom w:val="single" w:color="auto" w:sz="4" w:space="0"/>
                    <w:right w:val="single" w:color="auto" w:sz="4" w:space="0"/>
                  </w:tcBorders>
                  <w:shd w:val="clear" w:color="auto" w:fill="auto"/>
                  <w:noWrap/>
                  <w:vAlign w:val="top"/>
                </w:tcPr>
                <w:p w14:paraId="025A6B92">
                  <w:pPr>
                    <w:rPr>
                      <w:rFonts w:asciiTheme="minorHAnsi" w:hAnsiTheme="minorHAnsi" w:eastAsiaTheme="minorHAnsi" w:cstheme="minorHAnsi"/>
                      <w:bCs/>
                      <w:iCs/>
                      <w:color w:val="FF0000"/>
                      <w:sz w:val="22"/>
                      <w:szCs w:val="22"/>
                      <w:lang w:val="en-US" w:eastAsia="en-US" w:bidi="ar-SA"/>
                    </w:rPr>
                  </w:pPr>
                  <w:r>
                    <w:rPr>
                      <w:rFonts w:cstheme="minorHAnsi"/>
                      <w:bCs/>
                      <w:iCs/>
                      <w:color w:val="FF0000"/>
                    </w:rPr>
                    <w:t>83%</w:t>
                  </w:r>
                </w:p>
              </w:tc>
              <w:tc>
                <w:tcPr>
                  <w:tcW w:w="2343" w:type="dxa"/>
                  <w:tcBorders>
                    <w:top w:val="nil"/>
                    <w:left w:val="nil"/>
                    <w:bottom w:val="single" w:color="auto" w:sz="4" w:space="0"/>
                    <w:right w:val="single" w:color="auto" w:sz="4" w:space="0"/>
                  </w:tcBorders>
                  <w:shd w:val="clear" w:color="auto" w:fill="auto"/>
                  <w:vAlign w:val="top"/>
                </w:tcPr>
                <w:p w14:paraId="754FD936">
                  <w:pPr>
                    <w:rPr>
                      <w:rFonts w:asciiTheme="minorHAnsi" w:hAnsiTheme="minorHAnsi" w:eastAsiaTheme="minorHAnsi" w:cstheme="minorHAnsi"/>
                      <w:bCs/>
                      <w:iCs/>
                      <w:color w:val="FF0000"/>
                      <w:sz w:val="22"/>
                      <w:szCs w:val="22"/>
                      <w:lang w:val="en-US" w:eastAsia="en-US" w:bidi="ar-SA"/>
                    </w:rPr>
                  </w:pPr>
                  <w:r>
                    <w:rPr>
                      <w:rFonts w:cstheme="minorHAnsi"/>
                      <w:bCs/>
                      <w:iCs/>
                      <w:color w:val="FF0000"/>
                    </w:rPr>
                    <w:t>81%</w:t>
                  </w:r>
                </w:p>
              </w:tc>
            </w:tr>
            <w:tr w14:paraId="5A3DC575">
              <w:tblPrEx>
                <w:tblCellMar>
                  <w:top w:w="0" w:type="dxa"/>
                  <w:left w:w="108" w:type="dxa"/>
                  <w:bottom w:w="0" w:type="dxa"/>
                  <w:right w:w="108" w:type="dxa"/>
                </w:tblCellMar>
              </w:tblPrEx>
              <w:trPr>
                <w:gridAfter w:val="4"/>
                <w:wAfter w:w="9372" w:type="dxa"/>
                <w:trHeight w:val="457" w:hRule="atLeast"/>
              </w:trPr>
              <w:tc>
                <w:tcPr>
                  <w:tcW w:w="9772"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41C98B1D">
                  <w:pPr>
                    <w:spacing w:after="0" w:line="276" w:lineRule="auto"/>
                    <w:jc w:val="both"/>
                    <w:rPr>
                      <w:rFonts w:cstheme="minorHAnsi"/>
                      <w:color w:val="auto"/>
                    </w:rPr>
                  </w:pPr>
                  <w:r>
                    <w:rPr>
                      <w:rFonts w:cstheme="minorHAnsi"/>
                      <w:color w:val="auto"/>
                    </w:rPr>
                    <w:t>Comparison of Students Attendance Percentage of (GBSS Angara SEMIS Code: 408180458)</w:t>
                  </w:r>
                </w:p>
                <w:p w14:paraId="199DCB55">
                  <w:pPr>
                    <w:spacing w:after="0" w:line="276" w:lineRule="auto"/>
                    <w:jc w:val="both"/>
                    <w:rPr>
                      <w:rFonts w:cstheme="minorHAnsi"/>
                      <w:color w:val="auto"/>
                    </w:rPr>
                  </w:pPr>
                  <w:r>
                    <w:rPr>
                      <w:rFonts w:cstheme="minorHAnsi"/>
                      <w:color w:val="auto"/>
                    </w:rPr>
                    <w:t>Disaggregated by Gender &amp; Grade</w:t>
                  </w:r>
                </w:p>
                <w:p w14:paraId="444392C1">
                  <w:pPr>
                    <w:spacing w:after="0" w:line="276" w:lineRule="auto"/>
                    <w:jc w:val="both"/>
                    <w:rPr>
                      <w:rFonts w:asciiTheme="minorHAnsi" w:hAnsiTheme="minorHAnsi" w:eastAsiaTheme="minorHAnsi" w:cstheme="minorHAnsi"/>
                      <w:i/>
                      <w:iCs/>
                      <w:color w:val="auto"/>
                      <w:sz w:val="22"/>
                      <w:szCs w:val="22"/>
                      <w:u w:val="single"/>
                      <w:lang w:val="en-US" w:eastAsia="en-US" w:bidi="ar-SA"/>
                    </w:rPr>
                  </w:pPr>
                  <w:r>
                    <w:rPr>
                      <w:rFonts w:cstheme="minorHAnsi"/>
                      <w:i/>
                      <w:iCs/>
                      <w:color w:val="00B050"/>
                      <w:u w:val="single"/>
                    </w:rPr>
                    <w:t xml:space="preserve">The condition of the school is very poor. It was stated in the proposal that the school requires complete reconstruction. Parents are reluctant to send their children because the building is unsafe. </w:t>
                  </w:r>
                </w:p>
              </w:tc>
            </w:tr>
            <w:tr w14:paraId="4D75D880">
              <w:tblPrEx>
                <w:tblCellMar>
                  <w:top w:w="0" w:type="dxa"/>
                  <w:left w:w="108" w:type="dxa"/>
                  <w:bottom w:w="0" w:type="dxa"/>
                  <w:right w:w="108" w:type="dxa"/>
                </w:tblCellMar>
              </w:tblPrEx>
              <w:trPr>
                <w:gridAfter w:val="4"/>
                <w:wAfter w:w="9372" w:type="dxa"/>
                <w:trHeight w:val="457" w:hRule="atLeast"/>
              </w:trPr>
              <w:tc>
                <w:tcPr>
                  <w:tcW w:w="9772"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15F4EEE">
                  <w:pPr>
                    <w:spacing w:after="0" w:line="276" w:lineRule="auto"/>
                    <w:jc w:val="both"/>
                    <w:rPr>
                      <w:rFonts w:cstheme="minorHAnsi"/>
                      <w:b/>
                      <w:bCs/>
                      <w:color w:val="auto"/>
                    </w:rPr>
                  </w:pPr>
                </w:p>
                <w:tbl>
                  <w:tblPr>
                    <w:tblStyle w:val="6"/>
                    <w:tblW w:w="9360" w:type="dxa"/>
                    <w:tblInd w:w="175" w:type="dxa"/>
                    <w:tblLayout w:type="fixed"/>
                    <w:tblCellMar>
                      <w:top w:w="0" w:type="dxa"/>
                      <w:left w:w="108" w:type="dxa"/>
                      <w:bottom w:w="0" w:type="dxa"/>
                      <w:right w:w="108" w:type="dxa"/>
                    </w:tblCellMar>
                  </w:tblPr>
                  <w:tblGrid>
                    <w:gridCol w:w="1872"/>
                    <w:gridCol w:w="1872"/>
                    <w:gridCol w:w="1872"/>
                    <w:gridCol w:w="1872"/>
                    <w:gridCol w:w="1872"/>
                  </w:tblGrid>
                  <w:tr w14:paraId="26AD5605">
                    <w:tblPrEx>
                      <w:tblCellMar>
                        <w:top w:w="0" w:type="dxa"/>
                        <w:left w:w="108" w:type="dxa"/>
                        <w:bottom w:w="0" w:type="dxa"/>
                        <w:right w:w="108" w:type="dxa"/>
                      </w:tblCellMar>
                    </w:tblPrEx>
                    <w:trPr>
                      <w:trHeight w:val="457" w:hRule="atLeast"/>
                    </w:trPr>
                    <w:tc>
                      <w:tcPr>
                        <w:tcW w:w="936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15194AC3">
                        <w:pPr>
                          <w:spacing w:after="0" w:line="276" w:lineRule="auto"/>
                          <w:jc w:val="both"/>
                          <w:rPr>
                            <w:rFonts w:cstheme="minorHAnsi"/>
                          </w:rPr>
                        </w:pPr>
                        <w:r>
                          <w:rPr>
                            <w:rFonts w:cstheme="minorHAnsi"/>
                          </w:rPr>
                          <w:t xml:space="preserve">Comparison of Students Attendance Percentage of </w:t>
                        </w:r>
                        <w:r>
                          <w:rPr>
                            <w:rFonts w:cstheme="minorHAnsi"/>
                            <w:bCs/>
                            <w:i/>
                          </w:rPr>
                          <w:t>(Sindhi Jamat Co Operative Housing Society)</w:t>
                        </w:r>
                      </w:p>
                      <w:p w14:paraId="0655DA88">
                        <w:pPr>
                          <w:spacing w:after="0" w:line="276" w:lineRule="auto"/>
                          <w:jc w:val="both"/>
                          <w:rPr>
                            <w:rFonts w:cstheme="minorHAnsi"/>
                            <w:b/>
                            <w:iCs/>
                          </w:rPr>
                        </w:pPr>
                        <w:r>
                          <w:rPr>
                            <w:rFonts w:cstheme="minorHAnsi"/>
                          </w:rPr>
                          <w:t>Disaggregated by Gender &amp; Grade</w:t>
                        </w:r>
                      </w:p>
                    </w:tc>
                  </w:tr>
                  <w:tr w14:paraId="237A0BE5">
                    <w:tblPrEx>
                      <w:tblCellMar>
                        <w:top w:w="0" w:type="dxa"/>
                        <w:left w:w="108" w:type="dxa"/>
                        <w:bottom w:w="0" w:type="dxa"/>
                        <w:right w:w="108" w:type="dxa"/>
                      </w:tblCellMar>
                    </w:tblPrEx>
                    <w:trPr>
                      <w:trHeight w:val="457" w:hRule="atLeast"/>
                    </w:trPr>
                    <w:tc>
                      <w:tcPr>
                        <w:tcW w:w="1872" w:type="dxa"/>
                        <w:vMerge w:val="restart"/>
                        <w:tcBorders>
                          <w:top w:val="nil"/>
                          <w:left w:val="single" w:color="auto" w:sz="4" w:space="0"/>
                          <w:right w:val="single" w:color="auto" w:sz="4" w:space="0"/>
                        </w:tcBorders>
                        <w:shd w:val="clear" w:color="auto" w:fill="auto"/>
                        <w:noWrap/>
                        <w:vAlign w:val="center"/>
                      </w:tcPr>
                      <w:p w14:paraId="62C9C3A6">
                        <w:pPr>
                          <w:spacing w:after="0" w:line="276" w:lineRule="auto"/>
                          <w:jc w:val="both"/>
                          <w:rPr>
                            <w:rFonts w:cstheme="minorHAnsi"/>
                            <w:b/>
                            <w:iCs/>
                          </w:rPr>
                        </w:pPr>
                        <w:r>
                          <w:rPr>
                            <w:rFonts w:cstheme="minorHAnsi"/>
                            <w:b/>
                            <w:iCs/>
                          </w:rPr>
                          <w:t>Grade</w:t>
                        </w:r>
                      </w:p>
                    </w:tc>
                    <w:tc>
                      <w:tcPr>
                        <w:tcW w:w="3744" w:type="dxa"/>
                        <w:gridSpan w:val="2"/>
                        <w:tcBorders>
                          <w:top w:val="nil"/>
                          <w:left w:val="nil"/>
                          <w:bottom w:val="single" w:color="auto" w:sz="4" w:space="0"/>
                          <w:right w:val="single" w:color="auto" w:sz="4" w:space="0"/>
                        </w:tcBorders>
                        <w:shd w:val="clear" w:color="auto" w:fill="auto"/>
                        <w:vAlign w:val="center"/>
                      </w:tcPr>
                      <w:p w14:paraId="71639C3B">
                        <w:pPr>
                          <w:spacing w:after="0" w:line="276" w:lineRule="auto"/>
                          <w:jc w:val="center"/>
                          <w:rPr>
                            <w:rFonts w:cstheme="minorHAnsi"/>
                            <w:b/>
                            <w:iCs/>
                          </w:rPr>
                        </w:pPr>
                        <w:r>
                          <w:rPr>
                            <w:rFonts w:cstheme="minorHAnsi"/>
                            <w:b/>
                            <w:iCs/>
                          </w:rPr>
                          <w:t>Previous Quarter Attendance (%)</w:t>
                        </w:r>
                      </w:p>
                    </w:tc>
                    <w:tc>
                      <w:tcPr>
                        <w:tcW w:w="3744" w:type="dxa"/>
                        <w:gridSpan w:val="2"/>
                        <w:tcBorders>
                          <w:top w:val="nil"/>
                          <w:left w:val="nil"/>
                          <w:bottom w:val="single" w:color="auto" w:sz="4" w:space="0"/>
                          <w:right w:val="single" w:color="auto" w:sz="4" w:space="0"/>
                        </w:tcBorders>
                        <w:shd w:val="clear" w:color="auto" w:fill="auto"/>
                        <w:noWrap/>
                        <w:vAlign w:val="center"/>
                      </w:tcPr>
                      <w:p w14:paraId="156D76FA">
                        <w:pPr>
                          <w:spacing w:after="0" w:line="276" w:lineRule="auto"/>
                          <w:jc w:val="center"/>
                          <w:rPr>
                            <w:rFonts w:cstheme="minorHAnsi"/>
                            <w:b/>
                            <w:iCs/>
                          </w:rPr>
                        </w:pPr>
                        <w:r>
                          <w:rPr>
                            <w:rFonts w:cstheme="minorHAnsi"/>
                            <w:b/>
                            <w:iCs/>
                          </w:rPr>
                          <w:t>Current Attendance (%)</w:t>
                        </w:r>
                      </w:p>
                    </w:tc>
                  </w:tr>
                  <w:tr w14:paraId="3CDB9F15">
                    <w:tblPrEx>
                      <w:tblCellMar>
                        <w:top w:w="0" w:type="dxa"/>
                        <w:left w:w="108" w:type="dxa"/>
                        <w:bottom w:w="0" w:type="dxa"/>
                        <w:right w:w="108" w:type="dxa"/>
                      </w:tblCellMar>
                    </w:tblPrEx>
                    <w:trPr>
                      <w:trHeight w:val="329" w:hRule="atLeast"/>
                    </w:trPr>
                    <w:tc>
                      <w:tcPr>
                        <w:tcW w:w="1872" w:type="dxa"/>
                        <w:vMerge w:val="continue"/>
                        <w:tcBorders>
                          <w:left w:val="single" w:color="auto" w:sz="4" w:space="0"/>
                          <w:bottom w:val="single" w:color="auto" w:sz="4" w:space="0"/>
                          <w:right w:val="single" w:color="auto" w:sz="4" w:space="0"/>
                        </w:tcBorders>
                        <w:shd w:val="clear" w:color="auto" w:fill="auto"/>
                        <w:noWrap/>
                        <w:vAlign w:val="bottom"/>
                      </w:tcPr>
                      <w:p w14:paraId="1C271713">
                        <w:pPr>
                          <w:spacing w:after="0" w:line="276" w:lineRule="auto"/>
                          <w:jc w:val="both"/>
                          <w:rPr>
                            <w:rFonts w:cstheme="minorHAnsi"/>
                            <w:b/>
                            <w:iCs/>
                          </w:rPr>
                        </w:pPr>
                      </w:p>
                    </w:tc>
                    <w:tc>
                      <w:tcPr>
                        <w:tcW w:w="1872" w:type="dxa"/>
                        <w:tcBorders>
                          <w:top w:val="nil"/>
                          <w:left w:val="nil"/>
                          <w:bottom w:val="single" w:color="auto" w:sz="4" w:space="0"/>
                          <w:right w:val="single" w:color="auto" w:sz="4" w:space="0"/>
                        </w:tcBorders>
                        <w:shd w:val="clear" w:color="auto" w:fill="FFFF00"/>
                        <w:noWrap/>
                        <w:vAlign w:val="bottom"/>
                      </w:tcPr>
                      <w:p w14:paraId="22AD074D">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62FDCED1">
                        <w:pPr>
                          <w:spacing w:after="0" w:line="276" w:lineRule="auto"/>
                          <w:jc w:val="center"/>
                          <w:rPr>
                            <w:rFonts w:cstheme="minorHAnsi"/>
                            <w:bCs/>
                            <w:iCs/>
                          </w:rPr>
                        </w:pPr>
                        <w:r>
                          <w:rPr>
                            <w:rFonts w:cstheme="minorHAnsi"/>
                            <w:bCs/>
                            <w:iCs/>
                          </w:rPr>
                          <w:t>Boys</w:t>
                        </w:r>
                      </w:p>
                    </w:tc>
                    <w:tc>
                      <w:tcPr>
                        <w:tcW w:w="1872" w:type="dxa"/>
                        <w:tcBorders>
                          <w:top w:val="nil"/>
                          <w:left w:val="nil"/>
                          <w:bottom w:val="single" w:color="auto" w:sz="4" w:space="0"/>
                          <w:right w:val="single" w:color="auto" w:sz="4" w:space="0"/>
                        </w:tcBorders>
                        <w:shd w:val="clear" w:color="auto" w:fill="FFFF00"/>
                        <w:noWrap/>
                        <w:vAlign w:val="bottom"/>
                      </w:tcPr>
                      <w:p w14:paraId="3DF40A75">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5641FEDF">
                        <w:pPr>
                          <w:spacing w:after="0" w:line="276" w:lineRule="auto"/>
                          <w:jc w:val="center"/>
                          <w:rPr>
                            <w:rFonts w:cstheme="minorHAnsi"/>
                            <w:bCs/>
                            <w:iCs/>
                          </w:rPr>
                        </w:pPr>
                        <w:r>
                          <w:rPr>
                            <w:rFonts w:cstheme="minorHAnsi"/>
                            <w:bCs/>
                            <w:iCs/>
                          </w:rPr>
                          <w:t>Boys</w:t>
                        </w:r>
                      </w:p>
                    </w:tc>
                  </w:tr>
                  <w:tr w14:paraId="2939613D">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072BBF3">
                        <w:pPr>
                          <w:spacing w:after="0" w:line="276" w:lineRule="auto"/>
                          <w:jc w:val="both"/>
                          <w:rPr>
                            <w:rFonts w:cstheme="minorHAnsi"/>
                            <w:b/>
                            <w:iCs/>
                          </w:rPr>
                        </w:pPr>
                        <w:r>
                          <w:rPr>
                            <w:rFonts w:cstheme="minorHAnsi"/>
                            <w:b/>
                            <w:iCs/>
                          </w:rPr>
                          <w:t>ECE “A”</w:t>
                        </w:r>
                      </w:p>
                    </w:tc>
                    <w:tc>
                      <w:tcPr>
                        <w:tcW w:w="1872" w:type="dxa"/>
                        <w:tcBorders>
                          <w:top w:val="nil"/>
                          <w:left w:val="nil"/>
                          <w:bottom w:val="single" w:color="auto" w:sz="4" w:space="0"/>
                          <w:right w:val="single" w:color="auto" w:sz="4" w:space="0"/>
                        </w:tcBorders>
                        <w:shd w:val="clear" w:color="auto" w:fill="auto"/>
                        <w:noWrap/>
                        <w:vAlign w:val="bottom"/>
                      </w:tcPr>
                      <w:p w14:paraId="5CA13284">
                        <w:pPr>
                          <w:spacing w:after="0" w:line="276" w:lineRule="auto"/>
                          <w:jc w:val="center"/>
                          <w:rPr>
                            <w:rFonts w:cstheme="minorHAnsi"/>
                            <w:bCs/>
                            <w:iCs/>
                            <w:color w:val="0000FF"/>
                          </w:rPr>
                        </w:pPr>
                        <w:r>
                          <w:rPr>
                            <w:rFonts w:cstheme="minorHAnsi"/>
                            <w:bCs/>
                            <w:iCs/>
                            <w:color w:val="0000FF"/>
                          </w:rPr>
                          <w:t>84%</w:t>
                        </w:r>
                      </w:p>
                    </w:tc>
                    <w:tc>
                      <w:tcPr>
                        <w:tcW w:w="1872" w:type="dxa"/>
                        <w:tcBorders>
                          <w:top w:val="nil"/>
                          <w:left w:val="nil"/>
                          <w:bottom w:val="single" w:color="auto" w:sz="4" w:space="0"/>
                          <w:right w:val="single" w:color="auto" w:sz="4" w:space="0"/>
                        </w:tcBorders>
                        <w:shd w:val="clear" w:color="auto" w:fill="auto"/>
                        <w:vAlign w:val="bottom"/>
                      </w:tcPr>
                      <w:p w14:paraId="2F1BD89B">
                        <w:pPr>
                          <w:spacing w:after="0" w:line="276" w:lineRule="auto"/>
                          <w:jc w:val="center"/>
                          <w:rPr>
                            <w:rFonts w:cstheme="minorHAnsi"/>
                            <w:bCs/>
                            <w:iCs/>
                            <w:color w:val="0000FF"/>
                          </w:rPr>
                        </w:pPr>
                        <w:r>
                          <w:rPr>
                            <w:rFonts w:cstheme="minorHAnsi"/>
                            <w:bCs/>
                            <w:iCs/>
                            <w:color w:val="0000FF"/>
                          </w:rPr>
                          <w:t>42%</w:t>
                        </w:r>
                      </w:p>
                    </w:tc>
                    <w:tc>
                      <w:tcPr>
                        <w:tcW w:w="1872" w:type="dxa"/>
                        <w:tcBorders>
                          <w:top w:val="nil"/>
                          <w:left w:val="nil"/>
                          <w:bottom w:val="single" w:color="auto" w:sz="4" w:space="0"/>
                          <w:right w:val="single" w:color="auto" w:sz="4" w:space="0"/>
                        </w:tcBorders>
                        <w:shd w:val="clear" w:color="auto" w:fill="auto"/>
                        <w:noWrap/>
                        <w:vAlign w:val="bottom"/>
                      </w:tcPr>
                      <w:p w14:paraId="5A51864D">
                        <w:pPr>
                          <w:spacing w:after="0" w:line="276" w:lineRule="auto"/>
                          <w:jc w:val="center"/>
                          <w:rPr>
                            <w:rFonts w:cstheme="minorHAnsi"/>
                            <w:bCs/>
                            <w:iCs/>
                            <w:color w:val="0000FF"/>
                          </w:rPr>
                        </w:pPr>
                        <w:r>
                          <w:rPr>
                            <w:rFonts w:cstheme="minorHAnsi"/>
                            <w:bCs/>
                            <w:iCs/>
                            <w:color w:val="0000FF"/>
                          </w:rPr>
                          <w:t>84%</w:t>
                        </w:r>
                      </w:p>
                    </w:tc>
                    <w:tc>
                      <w:tcPr>
                        <w:tcW w:w="1872" w:type="dxa"/>
                        <w:tcBorders>
                          <w:top w:val="nil"/>
                          <w:left w:val="nil"/>
                          <w:bottom w:val="single" w:color="auto" w:sz="4" w:space="0"/>
                          <w:right w:val="single" w:color="auto" w:sz="4" w:space="0"/>
                        </w:tcBorders>
                        <w:shd w:val="clear" w:color="auto" w:fill="auto"/>
                        <w:vAlign w:val="bottom"/>
                      </w:tcPr>
                      <w:p w14:paraId="049A2991">
                        <w:pPr>
                          <w:spacing w:after="0" w:line="276" w:lineRule="auto"/>
                          <w:jc w:val="center"/>
                          <w:rPr>
                            <w:rFonts w:cstheme="minorHAnsi"/>
                            <w:bCs/>
                            <w:iCs/>
                            <w:color w:val="0000FF"/>
                          </w:rPr>
                        </w:pPr>
                        <w:r>
                          <w:rPr>
                            <w:rFonts w:cstheme="minorHAnsi"/>
                            <w:bCs/>
                            <w:iCs/>
                            <w:color w:val="0000FF"/>
                          </w:rPr>
                          <w:t>82%</w:t>
                        </w:r>
                      </w:p>
                    </w:tc>
                  </w:tr>
                  <w:tr w14:paraId="707BF417">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19543887">
                        <w:pPr>
                          <w:spacing w:after="0" w:line="276" w:lineRule="auto"/>
                          <w:jc w:val="both"/>
                          <w:rPr>
                            <w:rFonts w:cstheme="minorHAnsi"/>
                            <w:b/>
                            <w:iCs/>
                          </w:rPr>
                        </w:pPr>
                        <w:r>
                          <w:rPr>
                            <w:rFonts w:cstheme="minorHAnsi"/>
                            <w:b/>
                            <w:iCs/>
                          </w:rPr>
                          <w:t>ECE “B”</w:t>
                        </w:r>
                      </w:p>
                    </w:tc>
                    <w:tc>
                      <w:tcPr>
                        <w:tcW w:w="1872" w:type="dxa"/>
                        <w:tcBorders>
                          <w:top w:val="nil"/>
                          <w:left w:val="nil"/>
                          <w:bottom w:val="single" w:color="auto" w:sz="4" w:space="0"/>
                          <w:right w:val="single" w:color="auto" w:sz="4" w:space="0"/>
                        </w:tcBorders>
                        <w:shd w:val="clear" w:color="auto" w:fill="auto"/>
                        <w:noWrap/>
                        <w:vAlign w:val="bottom"/>
                      </w:tcPr>
                      <w:p w14:paraId="4F0964F0">
                        <w:pPr>
                          <w:spacing w:after="0" w:line="276" w:lineRule="auto"/>
                          <w:jc w:val="center"/>
                          <w:rPr>
                            <w:rFonts w:cstheme="minorHAnsi"/>
                            <w:bCs/>
                            <w:iCs/>
                            <w:color w:val="0000FF"/>
                          </w:rPr>
                        </w:pPr>
                        <w:r>
                          <w:rPr>
                            <w:rFonts w:cstheme="minorHAnsi"/>
                            <w:bCs/>
                            <w:iCs/>
                            <w:color w:val="0000FF"/>
                          </w:rPr>
                          <w:t>72%</w:t>
                        </w:r>
                      </w:p>
                    </w:tc>
                    <w:tc>
                      <w:tcPr>
                        <w:tcW w:w="1872" w:type="dxa"/>
                        <w:tcBorders>
                          <w:top w:val="nil"/>
                          <w:left w:val="nil"/>
                          <w:bottom w:val="single" w:color="auto" w:sz="4" w:space="0"/>
                          <w:right w:val="single" w:color="auto" w:sz="4" w:space="0"/>
                        </w:tcBorders>
                        <w:shd w:val="clear" w:color="auto" w:fill="auto"/>
                        <w:vAlign w:val="bottom"/>
                      </w:tcPr>
                      <w:p w14:paraId="3672397C">
                        <w:pPr>
                          <w:spacing w:after="0" w:line="276" w:lineRule="auto"/>
                          <w:jc w:val="center"/>
                          <w:rPr>
                            <w:rFonts w:cstheme="minorHAnsi"/>
                            <w:bCs/>
                            <w:iCs/>
                            <w:color w:val="0000FF"/>
                          </w:rPr>
                        </w:pPr>
                        <w:r>
                          <w:rPr>
                            <w:rFonts w:cstheme="minorHAnsi"/>
                            <w:bCs/>
                            <w:iCs/>
                            <w:color w:val="0000FF"/>
                          </w:rPr>
                          <w:t>74%</w:t>
                        </w:r>
                      </w:p>
                    </w:tc>
                    <w:tc>
                      <w:tcPr>
                        <w:tcW w:w="1872" w:type="dxa"/>
                        <w:tcBorders>
                          <w:top w:val="nil"/>
                          <w:left w:val="nil"/>
                          <w:bottom w:val="single" w:color="auto" w:sz="4" w:space="0"/>
                          <w:right w:val="single" w:color="auto" w:sz="4" w:space="0"/>
                        </w:tcBorders>
                        <w:shd w:val="clear" w:color="auto" w:fill="auto"/>
                        <w:noWrap/>
                        <w:vAlign w:val="bottom"/>
                      </w:tcPr>
                      <w:p w14:paraId="57140BE8">
                        <w:pPr>
                          <w:spacing w:after="0" w:line="276" w:lineRule="auto"/>
                          <w:jc w:val="center"/>
                          <w:rPr>
                            <w:rFonts w:cstheme="minorHAnsi"/>
                            <w:bCs/>
                            <w:iCs/>
                            <w:color w:val="0000FF"/>
                          </w:rPr>
                        </w:pPr>
                        <w:r>
                          <w:rPr>
                            <w:rFonts w:cstheme="minorHAnsi"/>
                            <w:bCs/>
                            <w:iCs/>
                            <w:color w:val="0000FF"/>
                          </w:rPr>
                          <w:t>76%</w:t>
                        </w:r>
                      </w:p>
                    </w:tc>
                    <w:tc>
                      <w:tcPr>
                        <w:tcW w:w="1872" w:type="dxa"/>
                        <w:tcBorders>
                          <w:top w:val="nil"/>
                          <w:left w:val="nil"/>
                          <w:bottom w:val="single" w:color="auto" w:sz="4" w:space="0"/>
                          <w:right w:val="single" w:color="auto" w:sz="4" w:space="0"/>
                        </w:tcBorders>
                        <w:shd w:val="clear" w:color="auto" w:fill="auto"/>
                        <w:vAlign w:val="bottom"/>
                      </w:tcPr>
                      <w:p w14:paraId="3719B686">
                        <w:pPr>
                          <w:spacing w:after="0" w:line="276" w:lineRule="auto"/>
                          <w:jc w:val="center"/>
                          <w:rPr>
                            <w:rFonts w:cstheme="minorHAnsi"/>
                            <w:bCs/>
                            <w:iCs/>
                            <w:color w:val="0000FF"/>
                          </w:rPr>
                        </w:pPr>
                        <w:r>
                          <w:rPr>
                            <w:rFonts w:cstheme="minorHAnsi"/>
                            <w:bCs/>
                            <w:iCs/>
                            <w:color w:val="0000FF"/>
                          </w:rPr>
                          <w:t>75%</w:t>
                        </w:r>
                      </w:p>
                    </w:tc>
                  </w:tr>
                  <w:tr w14:paraId="32C89EE2">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E500626">
                        <w:pPr>
                          <w:spacing w:after="0" w:line="276" w:lineRule="auto"/>
                          <w:jc w:val="both"/>
                          <w:rPr>
                            <w:rFonts w:cstheme="minorHAnsi"/>
                            <w:b/>
                            <w:iCs/>
                          </w:rPr>
                        </w:pPr>
                        <w:r>
                          <w:rPr>
                            <w:rFonts w:cstheme="minorHAnsi"/>
                            <w:b/>
                            <w:iCs/>
                          </w:rPr>
                          <w:t>1</w:t>
                        </w:r>
                      </w:p>
                    </w:tc>
                    <w:tc>
                      <w:tcPr>
                        <w:tcW w:w="1872" w:type="dxa"/>
                        <w:tcBorders>
                          <w:top w:val="nil"/>
                          <w:left w:val="nil"/>
                          <w:bottom w:val="single" w:color="auto" w:sz="4" w:space="0"/>
                          <w:right w:val="single" w:color="auto" w:sz="4" w:space="0"/>
                        </w:tcBorders>
                        <w:shd w:val="clear" w:color="auto" w:fill="auto"/>
                        <w:noWrap/>
                        <w:vAlign w:val="bottom"/>
                      </w:tcPr>
                      <w:p w14:paraId="3F08B9F2">
                        <w:pPr>
                          <w:spacing w:after="0" w:line="276" w:lineRule="auto"/>
                          <w:jc w:val="center"/>
                          <w:rPr>
                            <w:rFonts w:cstheme="minorHAnsi"/>
                            <w:bCs/>
                            <w:iCs/>
                            <w:color w:val="0000FF"/>
                          </w:rPr>
                        </w:pPr>
                        <w:r>
                          <w:rPr>
                            <w:rFonts w:cstheme="minorHAnsi"/>
                            <w:bCs/>
                            <w:iCs/>
                            <w:color w:val="0000FF"/>
                          </w:rPr>
                          <w:t>72%</w:t>
                        </w:r>
                      </w:p>
                    </w:tc>
                    <w:tc>
                      <w:tcPr>
                        <w:tcW w:w="1872" w:type="dxa"/>
                        <w:tcBorders>
                          <w:top w:val="nil"/>
                          <w:left w:val="nil"/>
                          <w:bottom w:val="single" w:color="auto" w:sz="4" w:space="0"/>
                          <w:right w:val="single" w:color="auto" w:sz="4" w:space="0"/>
                        </w:tcBorders>
                        <w:shd w:val="clear" w:color="auto" w:fill="auto"/>
                        <w:vAlign w:val="bottom"/>
                      </w:tcPr>
                      <w:p w14:paraId="4CD24018">
                        <w:pPr>
                          <w:spacing w:after="0" w:line="276" w:lineRule="auto"/>
                          <w:jc w:val="center"/>
                          <w:rPr>
                            <w:rFonts w:cstheme="minorHAnsi"/>
                            <w:bCs/>
                            <w:iCs/>
                            <w:color w:val="0000FF"/>
                          </w:rPr>
                        </w:pPr>
                        <w:r>
                          <w:rPr>
                            <w:rFonts w:cstheme="minorHAnsi"/>
                            <w:bCs/>
                            <w:iCs/>
                            <w:color w:val="0000FF"/>
                          </w:rPr>
                          <w:t>77%</w:t>
                        </w:r>
                      </w:p>
                    </w:tc>
                    <w:tc>
                      <w:tcPr>
                        <w:tcW w:w="1872" w:type="dxa"/>
                        <w:tcBorders>
                          <w:top w:val="nil"/>
                          <w:left w:val="nil"/>
                          <w:bottom w:val="single" w:color="auto" w:sz="4" w:space="0"/>
                          <w:right w:val="single" w:color="auto" w:sz="4" w:space="0"/>
                        </w:tcBorders>
                        <w:shd w:val="clear" w:color="auto" w:fill="auto"/>
                        <w:noWrap/>
                        <w:vAlign w:val="bottom"/>
                      </w:tcPr>
                      <w:p w14:paraId="38F1C7FD">
                        <w:pPr>
                          <w:spacing w:after="0" w:line="276" w:lineRule="auto"/>
                          <w:jc w:val="center"/>
                          <w:rPr>
                            <w:rFonts w:cstheme="minorHAnsi"/>
                            <w:bCs/>
                            <w:iCs/>
                            <w:color w:val="0000FF"/>
                          </w:rPr>
                        </w:pPr>
                        <w:r>
                          <w:rPr>
                            <w:rFonts w:cstheme="minorHAnsi"/>
                            <w:bCs/>
                            <w:iCs/>
                            <w:color w:val="0000FF"/>
                          </w:rPr>
                          <w:t>82%</w:t>
                        </w:r>
                      </w:p>
                    </w:tc>
                    <w:tc>
                      <w:tcPr>
                        <w:tcW w:w="1872" w:type="dxa"/>
                        <w:tcBorders>
                          <w:top w:val="nil"/>
                          <w:left w:val="nil"/>
                          <w:bottom w:val="single" w:color="auto" w:sz="4" w:space="0"/>
                          <w:right w:val="single" w:color="auto" w:sz="4" w:space="0"/>
                        </w:tcBorders>
                        <w:shd w:val="clear" w:color="auto" w:fill="auto"/>
                        <w:vAlign w:val="bottom"/>
                      </w:tcPr>
                      <w:p w14:paraId="2E9204A3">
                        <w:pPr>
                          <w:spacing w:after="0" w:line="276" w:lineRule="auto"/>
                          <w:jc w:val="center"/>
                          <w:rPr>
                            <w:rFonts w:cstheme="minorHAnsi"/>
                            <w:bCs/>
                            <w:iCs/>
                            <w:color w:val="0000FF"/>
                          </w:rPr>
                        </w:pPr>
                        <w:r>
                          <w:rPr>
                            <w:rFonts w:cstheme="minorHAnsi"/>
                            <w:bCs/>
                            <w:iCs/>
                            <w:color w:val="0000FF"/>
                          </w:rPr>
                          <w:t>87%</w:t>
                        </w:r>
                      </w:p>
                    </w:tc>
                  </w:tr>
                  <w:tr w14:paraId="49347289">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5840A62">
                        <w:pPr>
                          <w:spacing w:after="0" w:line="276" w:lineRule="auto"/>
                          <w:jc w:val="both"/>
                          <w:rPr>
                            <w:rFonts w:cstheme="minorHAnsi"/>
                            <w:b/>
                            <w:iCs/>
                          </w:rPr>
                        </w:pPr>
                        <w:r>
                          <w:rPr>
                            <w:rFonts w:cstheme="minorHAnsi"/>
                            <w:b/>
                            <w:iCs/>
                          </w:rPr>
                          <w:t>2</w:t>
                        </w:r>
                      </w:p>
                    </w:tc>
                    <w:tc>
                      <w:tcPr>
                        <w:tcW w:w="1872" w:type="dxa"/>
                        <w:tcBorders>
                          <w:top w:val="nil"/>
                          <w:left w:val="nil"/>
                          <w:bottom w:val="single" w:color="auto" w:sz="4" w:space="0"/>
                          <w:right w:val="single" w:color="auto" w:sz="4" w:space="0"/>
                        </w:tcBorders>
                        <w:shd w:val="clear" w:color="auto" w:fill="auto"/>
                        <w:noWrap/>
                        <w:vAlign w:val="bottom"/>
                      </w:tcPr>
                      <w:p w14:paraId="458F39FA">
                        <w:pPr>
                          <w:spacing w:after="0" w:line="276" w:lineRule="auto"/>
                          <w:jc w:val="center"/>
                          <w:rPr>
                            <w:rFonts w:cstheme="minorHAnsi"/>
                            <w:bCs/>
                            <w:iCs/>
                            <w:color w:val="0000FF"/>
                          </w:rPr>
                        </w:pPr>
                        <w:r>
                          <w:rPr>
                            <w:rFonts w:cstheme="minorHAnsi"/>
                            <w:bCs/>
                            <w:iCs/>
                            <w:color w:val="0000FF"/>
                          </w:rPr>
                          <w:t>77%</w:t>
                        </w:r>
                      </w:p>
                    </w:tc>
                    <w:tc>
                      <w:tcPr>
                        <w:tcW w:w="1872" w:type="dxa"/>
                        <w:tcBorders>
                          <w:top w:val="nil"/>
                          <w:left w:val="nil"/>
                          <w:bottom w:val="single" w:color="auto" w:sz="4" w:space="0"/>
                          <w:right w:val="single" w:color="auto" w:sz="4" w:space="0"/>
                        </w:tcBorders>
                        <w:shd w:val="clear" w:color="auto" w:fill="auto"/>
                        <w:vAlign w:val="bottom"/>
                      </w:tcPr>
                      <w:p w14:paraId="22B006A3">
                        <w:pPr>
                          <w:spacing w:after="0" w:line="276" w:lineRule="auto"/>
                          <w:jc w:val="center"/>
                          <w:rPr>
                            <w:rFonts w:cstheme="minorHAnsi"/>
                            <w:bCs/>
                            <w:iCs/>
                            <w:color w:val="0000FF"/>
                          </w:rPr>
                        </w:pPr>
                        <w:r>
                          <w:rPr>
                            <w:rFonts w:cstheme="minorHAnsi"/>
                            <w:bCs/>
                            <w:iCs/>
                            <w:color w:val="0000FF"/>
                          </w:rPr>
                          <w:t>79%</w:t>
                        </w:r>
                      </w:p>
                    </w:tc>
                    <w:tc>
                      <w:tcPr>
                        <w:tcW w:w="1872" w:type="dxa"/>
                        <w:tcBorders>
                          <w:top w:val="nil"/>
                          <w:left w:val="nil"/>
                          <w:bottom w:val="single" w:color="auto" w:sz="4" w:space="0"/>
                          <w:right w:val="single" w:color="auto" w:sz="4" w:space="0"/>
                        </w:tcBorders>
                        <w:shd w:val="clear" w:color="auto" w:fill="auto"/>
                        <w:noWrap/>
                        <w:vAlign w:val="bottom"/>
                      </w:tcPr>
                      <w:p w14:paraId="55FB5462">
                        <w:pPr>
                          <w:spacing w:after="0" w:line="276" w:lineRule="auto"/>
                          <w:jc w:val="center"/>
                          <w:rPr>
                            <w:rFonts w:cstheme="minorHAnsi"/>
                            <w:bCs/>
                            <w:iCs/>
                            <w:color w:val="0000FF"/>
                          </w:rPr>
                        </w:pPr>
                        <w:r>
                          <w:rPr>
                            <w:rFonts w:cstheme="minorHAnsi"/>
                            <w:bCs/>
                            <w:iCs/>
                            <w:color w:val="0000FF"/>
                          </w:rPr>
                          <w:t>87%</w:t>
                        </w:r>
                      </w:p>
                    </w:tc>
                    <w:tc>
                      <w:tcPr>
                        <w:tcW w:w="1872" w:type="dxa"/>
                        <w:tcBorders>
                          <w:top w:val="nil"/>
                          <w:left w:val="nil"/>
                          <w:bottom w:val="single" w:color="auto" w:sz="4" w:space="0"/>
                          <w:right w:val="single" w:color="auto" w:sz="4" w:space="0"/>
                        </w:tcBorders>
                        <w:shd w:val="clear" w:color="auto" w:fill="auto"/>
                        <w:vAlign w:val="bottom"/>
                      </w:tcPr>
                      <w:p w14:paraId="25E12425">
                        <w:pPr>
                          <w:spacing w:after="0" w:line="276" w:lineRule="auto"/>
                          <w:jc w:val="center"/>
                          <w:rPr>
                            <w:rFonts w:cstheme="minorHAnsi"/>
                            <w:bCs/>
                            <w:iCs/>
                            <w:color w:val="0000FF"/>
                          </w:rPr>
                        </w:pPr>
                        <w:r>
                          <w:rPr>
                            <w:rFonts w:cstheme="minorHAnsi"/>
                            <w:bCs/>
                            <w:iCs/>
                            <w:color w:val="0000FF"/>
                          </w:rPr>
                          <w:t>89%</w:t>
                        </w:r>
                      </w:p>
                    </w:tc>
                  </w:tr>
                  <w:tr w14:paraId="14EBE253">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7C1ADC77">
                        <w:pPr>
                          <w:spacing w:after="0" w:line="276" w:lineRule="auto"/>
                          <w:jc w:val="both"/>
                          <w:rPr>
                            <w:rFonts w:cstheme="minorHAnsi"/>
                            <w:b/>
                            <w:iCs/>
                          </w:rPr>
                        </w:pPr>
                        <w:r>
                          <w:rPr>
                            <w:rFonts w:cstheme="minorHAnsi"/>
                            <w:b/>
                            <w:iCs/>
                          </w:rPr>
                          <w:t>3</w:t>
                        </w:r>
                      </w:p>
                    </w:tc>
                    <w:tc>
                      <w:tcPr>
                        <w:tcW w:w="1872" w:type="dxa"/>
                        <w:tcBorders>
                          <w:top w:val="nil"/>
                          <w:left w:val="nil"/>
                          <w:bottom w:val="single" w:color="auto" w:sz="4" w:space="0"/>
                          <w:right w:val="single" w:color="auto" w:sz="4" w:space="0"/>
                        </w:tcBorders>
                        <w:shd w:val="clear" w:color="auto" w:fill="auto"/>
                        <w:noWrap/>
                        <w:vAlign w:val="top"/>
                      </w:tcPr>
                      <w:p w14:paraId="2D88B43F">
                        <w:pPr>
                          <w:spacing w:after="0" w:line="276" w:lineRule="auto"/>
                          <w:jc w:val="center"/>
                          <w:rPr>
                            <w:rFonts w:cstheme="minorHAnsi"/>
                            <w:bCs/>
                            <w:iCs/>
                            <w:color w:val="0000FF"/>
                          </w:rPr>
                        </w:pPr>
                        <w:r>
                          <w:rPr>
                            <w:rFonts w:cstheme="minorHAnsi"/>
                            <w:bCs/>
                            <w:color w:val="0000FF"/>
                          </w:rPr>
                          <w:t>74%</w:t>
                        </w:r>
                      </w:p>
                    </w:tc>
                    <w:tc>
                      <w:tcPr>
                        <w:tcW w:w="1872" w:type="dxa"/>
                        <w:tcBorders>
                          <w:top w:val="nil"/>
                          <w:left w:val="nil"/>
                          <w:bottom w:val="single" w:color="auto" w:sz="4" w:space="0"/>
                          <w:right w:val="single" w:color="auto" w:sz="4" w:space="0"/>
                        </w:tcBorders>
                        <w:shd w:val="clear" w:color="auto" w:fill="auto"/>
                        <w:vAlign w:val="top"/>
                      </w:tcPr>
                      <w:p w14:paraId="7077A7D4">
                        <w:pPr>
                          <w:spacing w:after="0" w:line="276" w:lineRule="auto"/>
                          <w:jc w:val="center"/>
                          <w:rPr>
                            <w:rFonts w:cstheme="minorHAnsi"/>
                            <w:bCs/>
                            <w:iCs/>
                            <w:color w:val="0000FF"/>
                          </w:rPr>
                        </w:pPr>
                        <w:r>
                          <w:rPr>
                            <w:rFonts w:cstheme="minorHAnsi"/>
                            <w:bCs/>
                            <w:color w:val="0000FF"/>
                          </w:rPr>
                          <w:t>75%</w:t>
                        </w:r>
                      </w:p>
                    </w:tc>
                    <w:tc>
                      <w:tcPr>
                        <w:tcW w:w="1872" w:type="dxa"/>
                        <w:tcBorders>
                          <w:top w:val="nil"/>
                          <w:left w:val="nil"/>
                          <w:bottom w:val="single" w:color="auto" w:sz="4" w:space="0"/>
                          <w:right w:val="single" w:color="auto" w:sz="4" w:space="0"/>
                        </w:tcBorders>
                        <w:shd w:val="clear" w:color="auto" w:fill="auto"/>
                        <w:noWrap/>
                        <w:vAlign w:val="top"/>
                      </w:tcPr>
                      <w:p w14:paraId="396E7324">
                        <w:pPr>
                          <w:spacing w:after="0" w:line="276" w:lineRule="auto"/>
                          <w:jc w:val="center"/>
                          <w:rPr>
                            <w:rFonts w:cstheme="minorHAnsi"/>
                            <w:bCs/>
                            <w:iCs/>
                            <w:color w:val="0000FF"/>
                          </w:rPr>
                        </w:pPr>
                        <w:r>
                          <w:rPr>
                            <w:rFonts w:cstheme="minorHAnsi"/>
                            <w:bCs/>
                            <w:color w:val="0000FF"/>
                          </w:rPr>
                          <w:t>84%</w:t>
                        </w:r>
                      </w:p>
                    </w:tc>
                    <w:tc>
                      <w:tcPr>
                        <w:tcW w:w="1872" w:type="dxa"/>
                        <w:tcBorders>
                          <w:top w:val="nil"/>
                          <w:left w:val="nil"/>
                          <w:bottom w:val="single" w:color="auto" w:sz="4" w:space="0"/>
                          <w:right w:val="single" w:color="auto" w:sz="4" w:space="0"/>
                        </w:tcBorders>
                        <w:shd w:val="clear" w:color="auto" w:fill="auto"/>
                        <w:vAlign w:val="top"/>
                      </w:tcPr>
                      <w:p w14:paraId="5D44011F">
                        <w:pPr>
                          <w:spacing w:after="0" w:line="276" w:lineRule="auto"/>
                          <w:jc w:val="center"/>
                          <w:rPr>
                            <w:rFonts w:cstheme="minorHAnsi"/>
                            <w:bCs/>
                            <w:iCs/>
                            <w:color w:val="0000FF"/>
                          </w:rPr>
                        </w:pPr>
                        <w:r>
                          <w:rPr>
                            <w:rFonts w:cstheme="minorHAnsi"/>
                            <w:bCs/>
                            <w:color w:val="0000FF"/>
                          </w:rPr>
                          <w:t>85%</w:t>
                        </w:r>
                      </w:p>
                    </w:tc>
                  </w:tr>
                  <w:tr w14:paraId="52ECF39B">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38563862">
                        <w:pPr>
                          <w:spacing w:after="0" w:line="276" w:lineRule="auto"/>
                          <w:jc w:val="both"/>
                          <w:rPr>
                            <w:rFonts w:cstheme="minorHAnsi"/>
                            <w:b/>
                            <w:iCs/>
                          </w:rPr>
                        </w:pPr>
                        <w:r>
                          <w:rPr>
                            <w:rFonts w:cstheme="minorHAnsi"/>
                            <w:b/>
                            <w:iCs/>
                          </w:rPr>
                          <w:t>4</w:t>
                        </w:r>
                      </w:p>
                    </w:tc>
                    <w:tc>
                      <w:tcPr>
                        <w:tcW w:w="1872" w:type="dxa"/>
                        <w:tcBorders>
                          <w:top w:val="nil"/>
                          <w:left w:val="nil"/>
                          <w:bottom w:val="single" w:color="auto" w:sz="4" w:space="0"/>
                          <w:right w:val="single" w:color="auto" w:sz="4" w:space="0"/>
                        </w:tcBorders>
                        <w:shd w:val="clear" w:color="auto" w:fill="auto"/>
                        <w:noWrap/>
                        <w:vAlign w:val="top"/>
                      </w:tcPr>
                      <w:p w14:paraId="5EBDE436">
                        <w:pPr>
                          <w:spacing w:after="0" w:line="276" w:lineRule="auto"/>
                          <w:jc w:val="center"/>
                          <w:rPr>
                            <w:rFonts w:cstheme="minorHAnsi"/>
                            <w:bCs/>
                            <w:iCs/>
                            <w:color w:val="0000FF"/>
                          </w:rPr>
                        </w:pPr>
                        <w:r>
                          <w:rPr>
                            <w:rFonts w:cstheme="minorHAnsi"/>
                            <w:bCs/>
                            <w:color w:val="0000FF"/>
                          </w:rPr>
                          <w:t>73%</w:t>
                        </w:r>
                      </w:p>
                    </w:tc>
                    <w:tc>
                      <w:tcPr>
                        <w:tcW w:w="1872" w:type="dxa"/>
                        <w:tcBorders>
                          <w:top w:val="nil"/>
                          <w:left w:val="nil"/>
                          <w:bottom w:val="single" w:color="auto" w:sz="4" w:space="0"/>
                          <w:right w:val="single" w:color="auto" w:sz="4" w:space="0"/>
                        </w:tcBorders>
                        <w:shd w:val="clear" w:color="auto" w:fill="auto"/>
                        <w:vAlign w:val="top"/>
                      </w:tcPr>
                      <w:p w14:paraId="35E8D8F0">
                        <w:pPr>
                          <w:spacing w:after="0" w:line="276" w:lineRule="auto"/>
                          <w:jc w:val="center"/>
                          <w:rPr>
                            <w:rFonts w:cstheme="minorHAnsi"/>
                            <w:bCs/>
                            <w:iCs/>
                            <w:color w:val="0000FF"/>
                          </w:rPr>
                        </w:pPr>
                        <w:r>
                          <w:rPr>
                            <w:rFonts w:cstheme="minorHAnsi"/>
                            <w:bCs/>
                            <w:color w:val="0000FF"/>
                          </w:rPr>
                          <w:t>73%</w:t>
                        </w:r>
                      </w:p>
                    </w:tc>
                    <w:tc>
                      <w:tcPr>
                        <w:tcW w:w="1872" w:type="dxa"/>
                        <w:tcBorders>
                          <w:top w:val="nil"/>
                          <w:left w:val="nil"/>
                          <w:bottom w:val="single" w:color="auto" w:sz="4" w:space="0"/>
                          <w:right w:val="single" w:color="auto" w:sz="4" w:space="0"/>
                        </w:tcBorders>
                        <w:shd w:val="clear" w:color="auto" w:fill="auto"/>
                        <w:noWrap/>
                        <w:vAlign w:val="top"/>
                      </w:tcPr>
                      <w:p w14:paraId="40D7498D">
                        <w:pPr>
                          <w:spacing w:after="0" w:line="276" w:lineRule="auto"/>
                          <w:jc w:val="center"/>
                          <w:rPr>
                            <w:rFonts w:cstheme="minorHAnsi"/>
                            <w:bCs/>
                            <w:iCs/>
                            <w:color w:val="0000FF"/>
                          </w:rPr>
                        </w:pPr>
                        <w:r>
                          <w:rPr>
                            <w:rFonts w:cstheme="minorHAnsi"/>
                            <w:bCs/>
                            <w:color w:val="0000FF"/>
                          </w:rPr>
                          <w:t>83%</w:t>
                        </w:r>
                      </w:p>
                    </w:tc>
                    <w:tc>
                      <w:tcPr>
                        <w:tcW w:w="1872" w:type="dxa"/>
                        <w:tcBorders>
                          <w:top w:val="nil"/>
                          <w:left w:val="nil"/>
                          <w:bottom w:val="single" w:color="auto" w:sz="4" w:space="0"/>
                          <w:right w:val="single" w:color="auto" w:sz="4" w:space="0"/>
                        </w:tcBorders>
                        <w:shd w:val="clear" w:color="auto" w:fill="auto"/>
                        <w:vAlign w:val="top"/>
                      </w:tcPr>
                      <w:p w14:paraId="1E2D8250">
                        <w:pPr>
                          <w:spacing w:after="0" w:line="276" w:lineRule="auto"/>
                          <w:jc w:val="center"/>
                          <w:rPr>
                            <w:rFonts w:cstheme="minorHAnsi"/>
                            <w:bCs/>
                            <w:iCs/>
                            <w:color w:val="0000FF"/>
                          </w:rPr>
                        </w:pPr>
                        <w:r>
                          <w:rPr>
                            <w:rFonts w:cstheme="minorHAnsi"/>
                            <w:bCs/>
                            <w:color w:val="0000FF"/>
                          </w:rPr>
                          <w:t>83%</w:t>
                        </w:r>
                      </w:p>
                    </w:tc>
                  </w:tr>
                  <w:tr w14:paraId="4206E269">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674A5227">
                        <w:pPr>
                          <w:spacing w:after="0" w:line="276" w:lineRule="auto"/>
                          <w:jc w:val="both"/>
                          <w:rPr>
                            <w:rFonts w:cstheme="minorHAnsi"/>
                            <w:b/>
                            <w:iCs/>
                          </w:rPr>
                        </w:pPr>
                        <w:r>
                          <w:rPr>
                            <w:rFonts w:cstheme="minorHAnsi"/>
                            <w:b/>
                            <w:iCs/>
                          </w:rPr>
                          <w:t>5</w:t>
                        </w:r>
                      </w:p>
                    </w:tc>
                    <w:tc>
                      <w:tcPr>
                        <w:tcW w:w="1872" w:type="dxa"/>
                        <w:tcBorders>
                          <w:top w:val="nil"/>
                          <w:left w:val="nil"/>
                          <w:bottom w:val="single" w:color="auto" w:sz="4" w:space="0"/>
                          <w:right w:val="single" w:color="auto" w:sz="4" w:space="0"/>
                        </w:tcBorders>
                        <w:shd w:val="clear" w:color="auto" w:fill="auto"/>
                        <w:noWrap/>
                        <w:vAlign w:val="top"/>
                      </w:tcPr>
                      <w:p w14:paraId="293EA1FF">
                        <w:pPr>
                          <w:spacing w:after="0" w:line="276" w:lineRule="auto"/>
                          <w:jc w:val="center"/>
                          <w:rPr>
                            <w:rFonts w:cstheme="minorHAnsi"/>
                            <w:bCs/>
                            <w:iCs/>
                            <w:color w:val="0000FF"/>
                          </w:rPr>
                        </w:pPr>
                        <w:r>
                          <w:rPr>
                            <w:rFonts w:cstheme="minorHAnsi"/>
                            <w:bCs/>
                            <w:color w:val="0000FF"/>
                          </w:rPr>
                          <w:t>71%</w:t>
                        </w:r>
                      </w:p>
                    </w:tc>
                    <w:tc>
                      <w:tcPr>
                        <w:tcW w:w="1872" w:type="dxa"/>
                        <w:tcBorders>
                          <w:top w:val="nil"/>
                          <w:left w:val="nil"/>
                          <w:bottom w:val="single" w:color="auto" w:sz="4" w:space="0"/>
                          <w:right w:val="single" w:color="auto" w:sz="4" w:space="0"/>
                        </w:tcBorders>
                        <w:shd w:val="clear" w:color="auto" w:fill="auto"/>
                        <w:vAlign w:val="top"/>
                      </w:tcPr>
                      <w:p w14:paraId="62D988D4">
                        <w:pPr>
                          <w:spacing w:after="0" w:line="276" w:lineRule="auto"/>
                          <w:jc w:val="center"/>
                          <w:rPr>
                            <w:rFonts w:cstheme="minorHAnsi"/>
                            <w:bCs/>
                            <w:iCs/>
                            <w:color w:val="0000FF"/>
                          </w:rPr>
                        </w:pPr>
                        <w:r>
                          <w:rPr>
                            <w:rFonts w:cstheme="minorHAnsi"/>
                            <w:bCs/>
                            <w:color w:val="0000FF"/>
                          </w:rPr>
                          <w:t>72%</w:t>
                        </w:r>
                      </w:p>
                    </w:tc>
                    <w:tc>
                      <w:tcPr>
                        <w:tcW w:w="1872" w:type="dxa"/>
                        <w:tcBorders>
                          <w:top w:val="nil"/>
                          <w:left w:val="nil"/>
                          <w:bottom w:val="single" w:color="auto" w:sz="4" w:space="0"/>
                          <w:right w:val="single" w:color="auto" w:sz="4" w:space="0"/>
                        </w:tcBorders>
                        <w:shd w:val="clear" w:color="auto" w:fill="auto"/>
                        <w:noWrap/>
                        <w:vAlign w:val="top"/>
                      </w:tcPr>
                      <w:p w14:paraId="4E631B03">
                        <w:pPr>
                          <w:spacing w:after="0" w:line="276" w:lineRule="auto"/>
                          <w:jc w:val="center"/>
                          <w:rPr>
                            <w:rFonts w:cstheme="minorHAnsi"/>
                            <w:bCs/>
                            <w:iCs/>
                            <w:color w:val="0000FF"/>
                          </w:rPr>
                        </w:pPr>
                        <w:r>
                          <w:rPr>
                            <w:rFonts w:cstheme="minorHAnsi"/>
                            <w:bCs/>
                            <w:color w:val="0000FF"/>
                          </w:rPr>
                          <w:t>81%</w:t>
                        </w:r>
                      </w:p>
                    </w:tc>
                    <w:tc>
                      <w:tcPr>
                        <w:tcW w:w="1872" w:type="dxa"/>
                        <w:tcBorders>
                          <w:top w:val="nil"/>
                          <w:left w:val="nil"/>
                          <w:bottom w:val="single" w:color="auto" w:sz="4" w:space="0"/>
                          <w:right w:val="single" w:color="auto" w:sz="4" w:space="0"/>
                        </w:tcBorders>
                        <w:shd w:val="clear" w:color="auto" w:fill="auto"/>
                        <w:vAlign w:val="top"/>
                      </w:tcPr>
                      <w:p w14:paraId="4B100E71">
                        <w:pPr>
                          <w:spacing w:after="0" w:line="276" w:lineRule="auto"/>
                          <w:jc w:val="center"/>
                          <w:rPr>
                            <w:rFonts w:cstheme="minorHAnsi"/>
                            <w:bCs/>
                            <w:iCs/>
                            <w:color w:val="0000FF"/>
                          </w:rPr>
                        </w:pPr>
                        <w:r>
                          <w:rPr>
                            <w:rFonts w:cstheme="minorHAnsi"/>
                            <w:bCs/>
                            <w:color w:val="0000FF"/>
                          </w:rPr>
                          <w:t>82%</w:t>
                        </w:r>
                      </w:p>
                    </w:tc>
                  </w:tr>
                  <w:tr w14:paraId="48E11383">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1D28BC6D">
                        <w:pPr>
                          <w:spacing w:after="0" w:line="276" w:lineRule="auto"/>
                          <w:jc w:val="both"/>
                          <w:rPr>
                            <w:rFonts w:cstheme="minorHAnsi"/>
                            <w:b/>
                            <w:iCs/>
                          </w:rPr>
                        </w:pPr>
                        <w:r>
                          <w:rPr>
                            <w:rFonts w:cstheme="minorHAnsi"/>
                            <w:b/>
                            <w:iCs/>
                          </w:rPr>
                          <w:t>6</w:t>
                        </w:r>
                      </w:p>
                    </w:tc>
                    <w:tc>
                      <w:tcPr>
                        <w:tcW w:w="1872" w:type="dxa"/>
                        <w:tcBorders>
                          <w:top w:val="nil"/>
                          <w:left w:val="nil"/>
                          <w:bottom w:val="single" w:color="auto" w:sz="4" w:space="0"/>
                          <w:right w:val="single" w:color="auto" w:sz="4" w:space="0"/>
                        </w:tcBorders>
                        <w:shd w:val="clear" w:color="auto" w:fill="auto"/>
                        <w:noWrap/>
                        <w:vAlign w:val="top"/>
                      </w:tcPr>
                      <w:p w14:paraId="3ED152C0">
                        <w:pPr>
                          <w:spacing w:after="0" w:line="276" w:lineRule="auto"/>
                          <w:jc w:val="center"/>
                          <w:rPr>
                            <w:rFonts w:cstheme="minorHAnsi"/>
                            <w:bCs/>
                            <w:iCs/>
                            <w:color w:val="0000FF"/>
                          </w:rPr>
                        </w:pPr>
                        <w:r>
                          <w:rPr>
                            <w:rFonts w:cstheme="minorHAnsi"/>
                            <w:bCs/>
                            <w:color w:val="0000FF"/>
                          </w:rPr>
                          <w:t>81%</w:t>
                        </w:r>
                      </w:p>
                    </w:tc>
                    <w:tc>
                      <w:tcPr>
                        <w:tcW w:w="1872" w:type="dxa"/>
                        <w:tcBorders>
                          <w:top w:val="nil"/>
                          <w:left w:val="nil"/>
                          <w:bottom w:val="single" w:color="auto" w:sz="4" w:space="0"/>
                          <w:right w:val="single" w:color="auto" w:sz="4" w:space="0"/>
                        </w:tcBorders>
                        <w:shd w:val="clear" w:color="auto" w:fill="auto"/>
                        <w:vAlign w:val="top"/>
                      </w:tcPr>
                      <w:p w14:paraId="7F606F94">
                        <w:pPr>
                          <w:spacing w:after="0" w:line="276" w:lineRule="auto"/>
                          <w:jc w:val="center"/>
                          <w:rPr>
                            <w:rFonts w:cstheme="minorHAnsi"/>
                            <w:bCs/>
                            <w:iCs/>
                            <w:color w:val="0000FF"/>
                          </w:rPr>
                        </w:pPr>
                        <w:r>
                          <w:rPr>
                            <w:rFonts w:cstheme="minorHAnsi"/>
                            <w:bCs/>
                            <w:color w:val="0000FF"/>
                          </w:rPr>
                          <w:t>73%</w:t>
                        </w:r>
                      </w:p>
                    </w:tc>
                    <w:tc>
                      <w:tcPr>
                        <w:tcW w:w="1872" w:type="dxa"/>
                        <w:tcBorders>
                          <w:top w:val="nil"/>
                          <w:left w:val="nil"/>
                          <w:bottom w:val="single" w:color="auto" w:sz="4" w:space="0"/>
                          <w:right w:val="single" w:color="auto" w:sz="4" w:space="0"/>
                        </w:tcBorders>
                        <w:shd w:val="clear" w:color="auto" w:fill="auto"/>
                        <w:noWrap/>
                        <w:vAlign w:val="top"/>
                      </w:tcPr>
                      <w:p w14:paraId="31A58D2F">
                        <w:pPr>
                          <w:spacing w:after="0" w:line="276" w:lineRule="auto"/>
                          <w:jc w:val="center"/>
                          <w:rPr>
                            <w:rFonts w:cstheme="minorHAnsi"/>
                            <w:bCs/>
                            <w:iCs/>
                            <w:color w:val="0000FF"/>
                          </w:rPr>
                        </w:pPr>
                        <w:r>
                          <w:rPr>
                            <w:rFonts w:cstheme="minorHAnsi"/>
                            <w:bCs/>
                            <w:color w:val="0000FF"/>
                          </w:rPr>
                          <w:t>81%</w:t>
                        </w:r>
                      </w:p>
                    </w:tc>
                    <w:tc>
                      <w:tcPr>
                        <w:tcW w:w="1872" w:type="dxa"/>
                        <w:tcBorders>
                          <w:top w:val="nil"/>
                          <w:left w:val="nil"/>
                          <w:bottom w:val="single" w:color="auto" w:sz="4" w:space="0"/>
                          <w:right w:val="single" w:color="auto" w:sz="4" w:space="0"/>
                        </w:tcBorders>
                        <w:shd w:val="clear" w:color="auto" w:fill="auto"/>
                        <w:vAlign w:val="top"/>
                      </w:tcPr>
                      <w:p w14:paraId="372606D6">
                        <w:pPr>
                          <w:spacing w:after="0" w:line="276" w:lineRule="auto"/>
                          <w:jc w:val="center"/>
                          <w:rPr>
                            <w:rFonts w:cstheme="minorHAnsi"/>
                            <w:bCs/>
                            <w:iCs/>
                            <w:color w:val="0000FF"/>
                          </w:rPr>
                        </w:pPr>
                        <w:r>
                          <w:rPr>
                            <w:rFonts w:cstheme="minorHAnsi"/>
                            <w:bCs/>
                            <w:color w:val="0000FF"/>
                          </w:rPr>
                          <w:t>83%</w:t>
                        </w:r>
                      </w:p>
                    </w:tc>
                  </w:tr>
                  <w:tr w14:paraId="436FCB49">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7DB66546">
                        <w:pPr>
                          <w:spacing w:after="0" w:line="276" w:lineRule="auto"/>
                          <w:jc w:val="both"/>
                          <w:rPr>
                            <w:rFonts w:cstheme="minorHAnsi"/>
                            <w:b/>
                            <w:iCs/>
                          </w:rPr>
                        </w:pPr>
                        <w:r>
                          <w:rPr>
                            <w:rFonts w:cstheme="minorHAnsi"/>
                            <w:b/>
                            <w:iCs/>
                          </w:rPr>
                          <w:t>7</w:t>
                        </w:r>
                      </w:p>
                    </w:tc>
                    <w:tc>
                      <w:tcPr>
                        <w:tcW w:w="1872" w:type="dxa"/>
                        <w:tcBorders>
                          <w:top w:val="nil"/>
                          <w:left w:val="nil"/>
                          <w:bottom w:val="single" w:color="auto" w:sz="4" w:space="0"/>
                          <w:right w:val="single" w:color="auto" w:sz="4" w:space="0"/>
                        </w:tcBorders>
                        <w:shd w:val="clear" w:color="auto" w:fill="auto"/>
                        <w:noWrap/>
                        <w:vAlign w:val="top"/>
                      </w:tcPr>
                      <w:p w14:paraId="595822B8">
                        <w:pPr>
                          <w:spacing w:after="0" w:line="276" w:lineRule="auto"/>
                          <w:jc w:val="center"/>
                          <w:rPr>
                            <w:rFonts w:cstheme="minorHAnsi"/>
                            <w:bCs/>
                            <w:iCs/>
                            <w:color w:val="0000FF"/>
                          </w:rPr>
                        </w:pPr>
                        <w:r>
                          <w:rPr>
                            <w:rFonts w:cstheme="minorHAnsi"/>
                            <w:bCs/>
                            <w:color w:val="0000FF"/>
                          </w:rPr>
                          <w:t>73%</w:t>
                        </w:r>
                      </w:p>
                    </w:tc>
                    <w:tc>
                      <w:tcPr>
                        <w:tcW w:w="1872" w:type="dxa"/>
                        <w:tcBorders>
                          <w:top w:val="nil"/>
                          <w:left w:val="nil"/>
                          <w:bottom w:val="single" w:color="auto" w:sz="4" w:space="0"/>
                          <w:right w:val="single" w:color="auto" w:sz="4" w:space="0"/>
                        </w:tcBorders>
                        <w:shd w:val="clear" w:color="auto" w:fill="auto"/>
                        <w:vAlign w:val="top"/>
                      </w:tcPr>
                      <w:p w14:paraId="2538C317">
                        <w:pPr>
                          <w:spacing w:after="0" w:line="276" w:lineRule="auto"/>
                          <w:jc w:val="center"/>
                          <w:rPr>
                            <w:rFonts w:cstheme="minorHAnsi"/>
                            <w:bCs/>
                            <w:iCs/>
                            <w:color w:val="0000FF"/>
                          </w:rPr>
                        </w:pPr>
                        <w:r>
                          <w:rPr>
                            <w:rFonts w:cstheme="minorHAnsi"/>
                            <w:bCs/>
                            <w:color w:val="0000FF"/>
                          </w:rPr>
                          <w:t>82%</w:t>
                        </w:r>
                      </w:p>
                    </w:tc>
                    <w:tc>
                      <w:tcPr>
                        <w:tcW w:w="1872" w:type="dxa"/>
                        <w:tcBorders>
                          <w:top w:val="nil"/>
                          <w:left w:val="nil"/>
                          <w:bottom w:val="single" w:color="auto" w:sz="4" w:space="0"/>
                          <w:right w:val="single" w:color="auto" w:sz="4" w:space="0"/>
                        </w:tcBorders>
                        <w:shd w:val="clear" w:color="auto" w:fill="auto"/>
                        <w:noWrap/>
                        <w:vAlign w:val="top"/>
                      </w:tcPr>
                      <w:p w14:paraId="0DA0FF75">
                        <w:pPr>
                          <w:spacing w:after="0" w:line="276" w:lineRule="auto"/>
                          <w:jc w:val="center"/>
                          <w:rPr>
                            <w:rFonts w:cstheme="minorHAnsi"/>
                            <w:bCs/>
                            <w:iCs/>
                            <w:color w:val="0000FF"/>
                          </w:rPr>
                        </w:pPr>
                        <w:r>
                          <w:rPr>
                            <w:rFonts w:cstheme="minorHAnsi"/>
                            <w:bCs/>
                            <w:color w:val="0000FF"/>
                          </w:rPr>
                          <w:t>83%</w:t>
                        </w:r>
                      </w:p>
                    </w:tc>
                    <w:tc>
                      <w:tcPr>
                        <w:tcW w:w="1872" w:type="dxa"/>
                        <w:tcBorders>
                          <w:top w:val="nil"/>
                          <w:left w:val="nil"/>
                          <w:bottom w:val="single" w:color="auto" w:sz="4" w:space="0"/>
                          <w:right w:val="single" w:color="auto" w:sz="4" w:space="0"/>
                        </w:tcBorders>
                        <w:shd w:val="clear" w:color="auto" w:fill="auto"/>
                        <w:vAlign w:val="top"/>
                      </w:tcPr>
                      <w:p w14:paraId="7474E485">
                        <w:pPr>
                          <w:spacing w:after="0" w:line="276" w:lineRule="auto"/>
                          <w:jc w:val="center"/>
                          <w:rPr>
                            <w:rFonts w:cstheme="minorHAnsi"/>
                            <w:bCs/>
                            <w:iCs/>
                            <w:color w:val="0000FF"/>
                          </w:rPr>
                        </w:pPr>
                        <w:r>
                          <w:rPr>
                            <w:rFonts w:cstheme="minorHAnsi"/>
                            <w:bCs/>
                            <w:color w:val="0000FF"/>
                          </w:rPr>
                          <w:t>82%</w:t>
                        </w:r>
                      </w:p>
                    </w:tc>
                  </w:tr>
                  <w:tr w14:paraId="49A45332">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32D68ADC">
                        <w:pPr>
                          <w:spacing w:after="0" w:line="276" w:lineRule="auto"/>
                          <w:jc w:val="both"/>
                          <w:rPr>
                            <w:rFonts w:cstheme="minorHAnsi"/>
                            <w:b/>
                            <w:iCs/>
                          </w:rPr>
                        </w:pPr>
                        <w:r>
                          <w:rPr>
                            <w:rFonts w:cstheme="minorHAnsi"/>
                            <w:b/>
                            <w:iCs/>
                          </w:rPr>
                          <w:t>8</w:t>
                        </w:r>
                      </w:p>
                    </w:tc>
                    <w:tc>
                      <w:tcPr>
                        <w:tcW w:w="1872" w:type="dxa"/>
                        <w:tcBorders>
                          <w:top w:val="nil"/>
                          <w:left w:val="nil"/>
                          <w:bottom w:val="single" w:color="auto" w:sz="4" w:space="0"/>
                          <w:right w:val="single" w:color="auto" w:sz="4" w:space="0"/>
                        </w:tcBorders>
                        <w:shd w:val="clear" w:color="auto" w:fill="auto"/>
                        <w:noWrap/>
                        <w:vAlign w:val="bottom"/>
                      </w:tcPr>
                      <w:p w14:paraId="6B99DD81">
                        <w:pPr>
                          <w:spacing w:after="0" w:line="276" w:lineRule="auto"/>
                          <w:jc w:val="center"/>
                          <w:rPr>
                            <w:rFonts w:cstheme="minorHAnsi"/>
                            <w:bCs/>
                            <w:iCs/>
                            <w:color w:val="0000FF"/>
                          </w:rPr>
                        </w:pPr>
                        <w:r>
                          <w:rPr>
                            <w:rFonts w:cstheme="minorHAnsi"/>
                            <w:bCs/>
                            <w:iCs/>
                            <w:color w:val="0000FF"/>
                          </w:rPr>
                          <w:t>73%</w:t>
                        </w:r>
                      </w:p>
                    </w:tc>
                    <w:tc>
                      <w:tcPr>
                        <w:tcW w:w="1872" w:type="dxa"/>
                        <w:tcBorders>
                          <w:top w:val="nil"/>
                          <w:left w:val="nil"/>
                          <w:bottom w:val="single" w:color="auto" w:sz="4" w:space="0"/>
                          <w:right w:val="single" w:color="auto" w:sz="4" w:space="0"/>
                        </w:tcBorders>
                        <w:shd w:val="clear" w:color="auto" w:fill="auto"/>
                        <w:vAlign w:val="bottom"/>
                      </w:tcPr>
                      <w:p w14:paraId="08D397ED">
                        <w:pPr>
                          <w:spacing w:after="0" w:line="276" w:lineRule="auto"/>
                          <w:jc w:val="center"/>
                          <w:rPr>
                            <w:rFonts w:cstheme="minorHAnsi"/>
                            <w:bCs/>
                            <w:iCs/>
                            <w:color w:val="0000FF"/>
                          </w:rPr>
                        </w:pPr>
                        <w:r>
                          <w:rPr>
                            <w:rFonts w:cstheme="minorHAnsi"/>
                            <w:bCs/>
                            <w:iCs/>
                            <w:color w:val="0000FF"/>
                          </w:rPr>
                          <w:t>76%</w:t>
                        </w:r>
                      </w:p>
                    </w:tc>
                    <w:tc>
                      <w:tcPr>
                        <w:tcW w:w="1872" w:type="dxa"/>
                        <w:tcBorders>
                          <w:top w:val="nil"/>
                          <w:left w:val="nil"/>
                          <w:bottom w:val="single" w:color="auto" w:sz="4" w:space="0"/>
                          <w:right w:val="single" w:color="auto" w:sz="4" w:space="0"/>
                        </w:tcBorders>
                        <w:shd w:val="clear" w:color="auto" w:fill="auto"/>
                        <w:noWrap/>
                        <w:vAlign w:val="bottom"/>
                      </w:tcPr>
                      <w:p w14:paraId="38780E87">
                        <w:pPr>
                          <w:spacing w:after="0" w:line="276" w:lineRule="auto"/>
                          <w:jc w:val="center"/>
                          <w:rPr>
                            <w:rFonts w:cstheme="minorHAnsi"/>
                            <w:bCs/>
                            <w:iCs/>
                            <w:color w:val="0000FF"/>
                          </w:rPr>
                        </w:pPr>
                        <w:r>
                          <w:rPr>
                            <w:rFonts w:cstheme="minorHAnsi"/>
                            <w:bCs/>
                            <w:iCs/>
                            <w:color w:val="0000FF"/>
                          </w:rPr>
                          <w:t>83%</w:t>
                        </w:r>
                      </w:p>
                    </w:tc>
                    <w:tc>
                      <w:tcPr>
                        <w:tcW w:w="1872" w:type="dxa"/>
                        <w:tcBorders>
                          <w:top w:val="nil"/>
                          <w:left w:val="nil"/>
                          <w:bottom w:val="single" w:color="auto" w:sz="4" w:space="0"/>
                          <w:right w:val="single" w:color="auto" w:sz="4" w:space="0"/>
                        </w:tcBorders>
                        <w:shd w:val="clear" w:color="auto" w:fill="auto"/>
                        <w:vAlign w:val="bottom"/>
                      </w:tcPr>
                      <w:p w14:paraId="70D22A0E">
                        <w:pPr>
                          <w:spacing w:after="0" w:line="276" w:lineRule="auto"/>
                          <w:jc w:val="center"/>
                          <w:rPr>
                            <w:rFonts w:cstheme="minorHAnsi"/>
                            <w:bCs/>
                            <w:iCs/>
                            <w:color w:val="0000FF"/>
                          </w:rPr>
                        </w:pPr>
                        <w:r>
                          <w:rPr>
                            <w:rFonts w:cstheme="minorHAnsi"/>
                            <w:bCs/>
                            <w:iCs/>
                            <w:color w:val="0000FF"/>
                          </w:rPr>
                          <w:t>86%</w:t>
                        </w:r>
                      </w:p>
                    </w:tc>
                  </w:tr>
                  <w:tr w14:paraId="282344B3">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40188599">
                        <w:pPr>
                          <w:spacing w:after="0" w:line="276" w:lineRule="auto"/>
                          <w:jc w:val="both"/>
                          <w:rPr>
                            <w:rFonts w:cstheme="minorHAnsi"/>
                            <w:b/>
                            <w:iCs/>
                          </w:rPr>
                        </w:pPr>
                        <w:r>
                          <w:rPr>
                            <w:rFonts w:cstheme="minorHAnsi"/>
                            <w:b/>
                            <w:iCs/>
                          </w:rPr>
                          <w:t>9</w:t>
                        </w:r>
                      </w:p>
                    </w:tc>
                    <w:tc>
                      <w:tcPr>
                        <w:tcW w:w="1872" w:type="dxa"/>
                        <w:tcBorders>
                          <w:top w:val="nil"/>
                          <w:left w:val="nil"/>
                          <w:bottom w:val="single" w:color="auto" w:sz="4" w:space="0"/>
                          <w:right w:val="single" w:color="auto" w:sz="4" w:space="0"/>
                        </w:tcBorders>
                        <w:shd w:val="clear" w:color="auto" w:fill="auto"/>
                        <w:noWrap/>
                        <w:vAlign w:val="bottom"/>
                      </w:tcPr>
                      <w:p w14:paraId="07CA0FA8">
                        <w:pPr>
                          <w:spacing w:after="0" w:line="276" w:lineRule="auto"/>
                          <w:jc w:val="center"/>
                          <w:rPr>
                            <w:rFonts w:cstheme="minorHAnsi"/>
                            <w:bCs/>
                            <w:iCs/>
                            <w:color w:val="0000FF"/>
                          </w:rPr>
                        </w:pPr>
                        <w:r>
                          <w:rPr>
                            <w:rFonts w:cstheme="minorHAnsi"/>
                            <w:bCs/>
                            <w:iCs/>
                            <w:color w:val="0000FF"/>
                          </w:rPr>
                          <w:t>81%</w:t>
                        </w:r>
                      </w:p>
                    </w:tc>
                    <w:tc>
                      <w:tcPr>
                        <w:tcW w:w="1872" w:type="dxa"/>
                        <w:tcBorders>
                          <w:top w:val="nil"/>
                          <w:left w:val="nil"/>
                          <w:bottom w:val="single" w:color="auto" w:sz="4" w:space="0"/>
                          <w:right w:val="single" w:color="auto" w:sz="4" w:space="0"/>
                        </w:tcBorders>
                        <w:shd w:val="clear" w:color="auto" w:fill="auto"/>
                        <w:vAlign w:val="bottom"/>
                      </w:tcPr>
                      <w:p w14:paraId="6DC76809">
                        <w:pPr>
                          <w:spacing w:after="0" w:line="276" w:lineRule="auto"/>
                          <w:jc w:val="center"/>
                          <w:rPr>
                            <w:rFonts w:cstheme="minorHAnsi"/>
                            <w:bCs/>
                            <w:iCs/>
                            <w:color w:val="0000FF"/>
                          </w:rPr>
                        </w:pPr>
                        <w:r>
                          <w:rPr>
                            <w:rFonts w:cstheme="minorHAnsi"/>
                            <w:bCs/>
                            <w:iCs/>
                            <w:color w:val="0000FF"/>
                          </w:rPr>
                          <w:t>85%</w:t>
                        </w:r>
                      </w:p>
                    </w:tc>
                    <w:tc>
                      <w:tcPr>
                        <w:tcW w:w="1872" w:type="dxa"/>
                        <w:tcBorders>
                          <w:top w:val="nil"/>
                          <w:left w:val="nil"/>
                          <w:bottom w:val="single" w:color="auto" w:sz="4" w:space="0"/>
                          <w:right w:val="single" w:color="auto" w:sz="4" w:space="0"/>
                        </w:tcBorders>
                        <w:shd w:val="clear" w:color="auto" w:fill="auto"/>
                        <w:noWrap/>
                        <w:vAlign w:val="bottom"/>
                      </w:tcPr>
                      <w:p w14:paraId="15EF1077">
                        <w:pPr>
                          <w:spacing w:after="0" w:line="276" w:lineRule="auto"/>
                          <w:jc w:val="center"/>
                          <w:rPr>
                            <w:rFonts w:cstheme="minorHAnsi"/>
                            <w:bCs/>
                            <w:iCs/>
                            <w:color w:val="0000FF"/>
                          </w:rPr>
                        </w:pPr>
                        <w:r>
                          <w:rPr>
                            <w:rFonts w:cstheme="minorHAnsi"/>
                            <w:bCs/>
                            <w:iCs/>
                            <w:color w:val="0000FF"/>
                          </w:rPr>
                          <w:t>81%</w:t>
                        </w:r>
                      </w:p>
                    </w:tc>
                    <w:tc>
                      <w:tcPr>
                        <w:tcW w:w="1872" w:type="dxa"/>
                        <w:tcBorders>
                          <w:top w:val="nil"/>
                          <w:left w:val="nil"/>
                          <w:bottom w:val="single" w:color="auto" w:sz="4" w:space="0"/>
                          <w:right w:val="single" w:color="auto" w:sz="4" w:space="0"/>
                        </w:tcBorders>
                        <w:shd w:val="clear" w:color="auto" w:fill="auto"/>
                        <w:vAlign w:val="bottom"/>
                      </w:tcPr>
                      <w:p w14:paraId="0F576DFD">
                        <w:pPr>
                          <w:spacing w:after="0" w:line="276" w:lineRule="auto"/>
                          <w:jc w:val="center"/>
                          <w:rPr>
                            <w:rFonts w:cstheme="minorHAnsi"/>
                            <w:bCs/>
                            <w:iCs/>
                            <w:color w:val="0000FF"/>
                          </w:rPr>
                        </w:pPr>
                        <w:r>
                          <w:rPr>
                            <w:rFonts w:cstheme="minorHAnsi"/>
                            <w:bCs/>
                            <w:iCs/>
                            <w:color w:val="0000FF"/>
                          </w:rPr>
                          <w:t>85%</w:t>
                        </w:r>
                      </w:p>
                    </w:tc>
                  </w:tr>
                  <w:tr w14:paraId="2D5E256B">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6C0F4CEF">
                        <w:pPr>
                          <w:spacing w:after="0" w:line="276" w:lineRule="auto"/>
                          <w:jc w:val="both"/>
                          <w:rPr>
                            <w:rFonts w:cstheme="minorHAnsi"/>
                            <w:b/>
                            <w:iCs/>
                          </w:rPr>
                        </w:pPr>
                        <w:r>
                          <w:rPr>
                            <w:rFonts w:cstheme="minorHAnsi"/>
                            <w:b/>
                            <w:iCs/>
                          </w:rPr>
                          <w:t>Total</w:t>
                        </w:r>
                      </w:p>
                    </w:tc>
                    <w:tc>
                      <w:tcPr>
                        <w:tcW w:w="1872" w:type="dxa"/>
                        <w:tcBorders>
                          <w:top w:val="nil"/>
                          <w:left w:val="nil"/>
                          <w:bottom w:val="single" w:color="auto" w:sz="4" w:space="0"/>
                          <w:right w:val="single" w:color="auto" w:sz="4" w:space="0"/>
                        </w:tcBorders>
                        <w:shd w:val="clear" w:color="auto" w:fill="auto"/>
                        <w:noWrap/>
                        <w:vAlign w:val="bottom"/>
                      </w:tcPr>
                      <w:p w14:paraId="220758B9">
                        <w:pPr>
                          <w:keepNext w:val="0"/>
                          <w:keepLines w:val="0"/>
                          <w:widowControl/>
                          <w:suppressLineNumbers w:val="0"/>
                          <w:jc w:val="center"/>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76%</w:t>
                        </w:r>
                      </w:p>
                    </w:tc>
                    <w:tc>
                      <w:tcPr>
                        <w:tcW w:w="1872" w:type="dxa"/>
                        <w:tcBorders>
                          <w:top w:val="nil"/>
                          <w:left w:val="nil"/>
                          <w:bottom w:val="single" w:color="auto" w:sz="4" w:space="0"/>
                          <w:right w:val="single" w:color="auto" w:sz="4" w:space="0"/>
                        </w:tcBorders>
                        <w:shd w:val="clear" w:color="auto" w:fill="auto"/>
                        <w:vAlign w:val="bottom"/>
                      </w:tcPr>
                      <w:p w14:paraId="0EE37A44">
                        <w:pPr>
                          <w:keepNext w:val="0"/>
                          <w:keepLines w:val="0"/>
                          <w:widowControl/>
                          <w:suppressLineNumbers w:val="0"/>
                          <w:jc w:val="center"/>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73%</w:t>
                        </w:r>
                      </w:p>
                    </w:tc>
                    <w:tc>
                      <w:tcPr>
                        <w:tcW w:w="1872" w:type="dxa"/>
                        <w:tcBorders>
                          <w:top w:val="nil"/>
                          <w:left w:val="nil"/>
                          <w:bottom w:val="single" w:color="auto" w:sz="4" w:space="0"/>
                          <w:right w:val="single" w:color="auto" w:sz="4" w:space="0"/>
                        </w:tcBorders>
                        <w:shd w:val="clear" w:color="auto" w:fill="auto"/>
                        <w:noWrap/>
                        <w:vAlign w:val="bottom"/>
                      </w:tcPr>
                      <w:p w14:paraId="47D63A00">
                        <w:pPr>
                          <w:keepNext w:val="0"/>
                          <w:keepLines w:val="0"/>
                          <w:widowControl/>
                          <w:suppressLineNumbers w:val="0"/>
                          <w:jc w:val="center"/>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82%</w:t>
                        </w:r>
                      </w:p>
                    </w:tc>
                    <w:tc>
                      <w:tcPr>
                        <w:tcW w:w="1872" w:type="dxa"/>
                        <w:tcBorders>
                          <w:top w:val="nil"/>
                          <w:left w:val="nil"/>
                          <w:bottom w:val="single" w:color="auto" w:sz="4" w:space="0"/>
                          <w:right w:val="single" w:color="auto" w:sz="4" w:space="0"/>
                        </w:tcBorders>
                        <w:shd w:val="clear" w:color="auto" w:fill="auto"/>
                        <w:vAlign w:val="bottom"/>
                      </w:tcPr>
                      <w:p w14:paraId="007BEDCB">
                        <w:pPr>
                          <w:keepNext w:val="0"/>
                          <w:keepLines w:val="0"/>
                          <w:widowControl/>
                          <w:suppressLineNumbers w:val="0"/>
                          <w:jc w:val="center"/>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84%</w:t>
                        </w:r>
                      </w:p>
                    </w:tc>
                  </w:tr>
                  <w:tr w14:paraId="1DD275F8">
                    <w:tblPrEx>
                      <w:tblCellMar>
                        <w:top w:w="0" w:type="dxa"/>
                        <w:left w:w="108" w:type="dxa"/>
                        <w:bottom w:w="0" w:type="dxa"/>
                        <w:right w:w="108" w:type="dxa"/>
                      </w:tblCellMar>
                    </w:tblPrEx>
                    <w:trPr>
                      <w:trHeight w:val="457" w:hRule="atLeast"/>
                    </w:trPr>
                    <w:tc>
                      <w:tcPr>
                        <w:tcW w:w="936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6F0A9D1D">
                        <w:pPr>
                          <w:spacing w:after="0" w:line="276" w:lineRule="auto"/>
                          <w:jc w:val="both"/>
                          <w:rPr>
                            <w:rFonts w:cstheme="minorHAnsi"/>
                          </w:rPr>
                        </w:pPr>
                      </w:p>
                      <w:p w14:paraId="0FCE34D8">
                        <w:pPr>
                          <w:spacing w:after="0" w:line="276" w:lineRule="auto"/>
                          <w:jc w:val="both"/>
                          <w:rPr>
                            <w:rFonts w:cstheme="minorHAnsi"/>
                          </w:rPr>
                        </w:pPr>
                        <w:r>
                          <w:rPr>
                            <w:rFonts w:cstheme="minorHAnsi"/>
                          </w:rPr>
                          <w:t>Comparison of Students Attendance Percentage of (</w:t>
                        </w:r>
                        <w:r>
                          <w:rPr>
                            <w:rFonts w:eastAsia="SimSun" w:cstheme="minorHAnsi"/>
                            <w:b/>
                            <w:bCs/>
                            <w:iCs/>
                            <w:lang w:eastAsia="zh-CN" w:bidi="ar"/>
                          </w:rPr>
                          <w:t>GBPS Haji Shafi Muhammad Goth)</w:t>
                        </w:r>
                      </w:p>
                      <w:p w14:paraId="74CDFF92">
                        <w:pPr>
                          <w:spacing w:after="0" w:line="276" w:lineRule="auto"/>
                          <w:jc w:val="both"/>
                          <w:rPr>
                            <w:rFonts w:cstheme="minorHAnsi"/>
                            <w:b/>
                            <w:iCs/>
                          </w:rPr>
                        </w:pPr>
                        <w:r>
                          <w:rPr>
                            <w:rFonts w:cstheme="minorHAnsi"/>
                          </w:rPr>
                          <w:t>Disaggregated by Gender &amp; Grade</w:t>
                        </w:r>
                      </w:p>
                    </w:tc>
                  </w:tr>
                  <w:tr w14:paraId="79696BE6">
                    <w:tblPrEx>
                      <w:tblCellMar>
                        <w:top w:w="0" w:type="dxa"/>
                        <w:left w:w="108" w:type="dxa"/>
                        <w:bottom w:w="0" w:type="dxa"/>
                        <w:right w:w="108" w:type="dxa"/>
                      </w:tblCellMar>
                    </w:tblPrEx>
                    <w:trPr>
                      <w:trHeight w:val="457" w:hRule="atLeast"/>
                    </w:trPr>
                    <w:tc>
                      <w:tcPr>
                        <w:tcW w:w="1872" w:type="dxa"/>
                        <w:vMerge w:val="restart"/>
                        <w:tcBorders>
                          <w:top w:val="nil"/>
                          <w:left w:val="single" w:color="auto" w:sz="4" w:space="0"/>
                          <w:right w:val="single" w:color="auto" w:sz="4" w:space="0"/>
                        </w:tcBorders>
                        <w:shd w:val="clear" w:color="auto" w:fill="auto"/>
                        <w:noWrap/>
                        <w:vAlign w:val="center"/>
                      </w:tcPr>
                      <w:p w14:paraId="2E0478F2">
                        <w:pPr>
                          <w:spacing w:after="0" w:line="276" w:lineRule="auto"/>
                          <w:jc w:val="both"/>
                          <w:rPr>
                            <w:rFonts w:cstheme="minorHAnsi"/>
                            <w:b/>
                            <w:iCs/>
                          </w:rPr>
                        </w:pPr>
                        <w:r>
                          <w:rPr>
                            <w:rFonts w:cstheme="minorHAnsi"/>
                            <w:b/>
                            <w:iCs/>
                          </w:rPr>
                          <w:t>Grade</w:t>
                        </w:r>
                      </w:p>
                    </w:tc>
                    <w:tc>
                      <w:tcPr>
                        <w:tcW w:w="3744" w:type="dxa"/>
                        <w:gridSpan w:val="2"/>
                        <w:tcBorders>
                          <w:top w:val="nil"/>
                          <w:left w:val="nil"/>
                          <w:bottom w:val="single" w:color="auto" w:sz="4" w:space="0"/>
                          <w:right w:val="single" w:color="auto" w:sz="4" w:space="0"/>
                        </w:tcBorders>
                        <w:shd w:val="clear" w:color="auto" w:fill="auto"/>
                        <w:vAlign w:val="center"/>
                      </w:tcPr>
                      <w:p w14:paraId="7CA0AB2F">
                        <w:pPr>
                          <w:spacing w:after="0" w:line="276" w:lineRule="auto"/>
                          <w:jc w:val="both"/>
                          <w:rPr>
                            <w:rFonts w:cstheme="minorHAnsi"/>
                            <w:b/>
                            <w:iCs/>
                          </w:rPr>
                        </w:pPr>
                        <w:r>
                          <w:rPr>
                            <w:rFonts w:cstheme="minorHAnsi"/>
                            <w:b/>
                            <w:iCs/>
                          </w:rPr>
                          <w:t>Previous Quarter Attendance (%)</w:t>
                        </w:r>
                      </w:p>
                    </w:tc>
                    <w:tc>
                      <w:tcPr>
                        <w:tcW w:w="3744" w:type="dxa"/>
                        <w:gridSpan w:val="2"/>
                        <w:tcBorders>
                          <w:top w:val="nil"/>
                          <w:left w:val="nil"/>
                          <w:bottom w:val="single" w:color="auto" w:sz="4" w:space="0"/>
                          <w:right w:val="single" w:color="auto" w:sz="4" w:space="0"/>
                        </w:tcBorders>
                        <w:shd w:val="clear" w:color="auto" w:fill="auto"/>
                        <w:noWrap/>
                        <w:vAlign w:val="center"/>
                      </w:tcPr>
                      <w:p w14:paraId="3AD43105">
                        <w:pPr>
                          <w:spacing w:after="0" w:line="276" w:lineRule="auto"/>
                          <w:jc w:val="both"/>
                          <w:rPr>
                            <w:rFonts w:cstheme="minorHAnsi"/>
                            <w:b/>
                            <w:iCs/>
                          </w:rPr>
                        </w:pPr>
                        <w:r>
                          <w:rPr>
                            <w:rFonts w:cstheme="minorHAnsi"/>
                            <w:b/>
                            <w:iCs/>
                          </w:rPr>
                          <w:t>Current Attendance (%)</w:t>
                        </w:r>
                      </w:p>
                    </w:tc>
                  </w:tr>
                  <w:tr w14:paraId="0938A56C">
                    <w:tblPrEx>
                      <w:tblCellMar>
                        <w:top w:w="0" w:type="dxa"/>
                        <w:left w:w="108" w:type="dxa"/>
                        <w:bottom w:w="0" w:type="dxa"/>
                        <w:right w:w="108" w:type="dxa"/>
                      </w:tblCellMar>
                    </w:tblPrEx>
                    <w:trPr>
                      <w:trHeight w:val="227" w:hRule="atLeast"/>
                    </w:trPr>
                    <w:tc>
                      <w:tcPr>
                        <w:tcW w:w="1872" w:type="dxa"/>
                        <w:vMerge w:val="continue"/>
                        <w:tcBorders>
                          <w:left w:val="single" w:color="auto" w:sz="4" w:space="0"/>
                          <w:bottom w:val="single" w:color="auto" w:sz="4" w:space="0"/>
                          <w:right w:val="single" w:color="auto" w:sz="4" w:space="0"/>
                        </w:tcBorders>
                        <w:shd w:val="clear" w:color="auto" w:fill="auto"/>
                        <w:noWrap/>
                        <w:vAlign w:val="bottom"/>
                      </w:tcPr>
                      <w:p w14:paraId="5C5D43A6">
                        <w:pPr>
                          <w:spacing w:after="0" w:line="276" w:lineRule="auto"/>
                          <w:jc w:val="both"/>
                          <w:rPr>
                            <w:rFonts w:cstheme="minorHAnsi"/>
                            <w:b/>
                            <w:iCs/>
                          </w:rPr>
                        </w:pPr>
                      </w:p>
                    </w:tc>
                    <w:tc>
                      <w:tcPr>
                        <w:tcW w:w="1872" w:type="dxa"/>
                        <w:tcBorders>
                          <w:top w:val="nil"/>
                          <w:left w:val="nil"/>
                          <w:bottom w:val="single" w:color="auto" w:sz="4" w:space="0"/>
                          <w:right w:val="single" w:color="auto" w:sz="4" w:space="0"/>
                        </w:tcBorders>
                        <w:shd w:val="clear" w:color="auto" w:fill="FFFF00"/>
                        <w:noWrap/>
                        <w:vAlign w:val="bottom"/>
                      </w:tcPr>
                      <w:p w14:paraId="00F92321">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70C56B13">
                        <w:pPr>
                          <w:spacing w:after="0" w:line="276" w:lineRule="auto"/>
                          <w:jc w:val="center"/>
                          <w:rPr>
                            <w:rFonts w:cstheme="minorHAnsi"/>
                            <w:bCs/>
                            <w:iCs/>
                          </w:rPr>
                        </w:pPr>
                        <w:r>
                          <w:rPr>
                            <w:rFonts w:cstheme="minorHAnsi"/>
                            <w:bCs/>
                            <w:iCs/>
                          </w:rPr>
                          <w:t>Boys</w:t>
                        </w:r>
                      </w:p>
                    </w:tc>
                    <w:tc>
                      <w:tcPr>
                        <w:tcW w:w="1872" w:type="dxa"/>
                        <w:tcBorders>
                          <w:top w:val="nil"/>
                          <w:left w:val="nil"/>
                          <w:bottom w:val="single" w:color="auto" w:sz="4" w:space="0"/>
                          <w:right w:val="single" w:color="auto" w:sz="4" w:space="0"/>
                        </w:tcBorders>
                        <w:shd w:val="clear" w:color="auto" w:fill="FFFF00"/>
                        <w:noWrap/>
                        <w:vAlign w:val="bottom"/>
                      </w:tcPr>
                      <w:p w14:paraId="60A999AF">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6579B599">
                        <w:pPr>
                          <w:spacing w:after="0" w:line="276" w:lineRule="auto"/>
                          <w:jc w:val="center"/>
                          <w:rPr>
                            <w:rFonts w:cstheme="minorHAnsi"/>
                            <w:bCs/>
                            <w:iCs/>
                          </w:rPr>
                        </w:pPr>
                        <w:r>
                          <w:rPr>
                            <w:rFonts w:cstheme="minorHAnsi"/>
                            <w:bCs/>
                            <w:iCs/>
                          </w:rPr>
                          <w:t>Boys</w:t>
                        </w:r>
                      </w:p>
                    </w:tc>
                  </w:tr>
                  <w:tr w14:paraId="01AA9692">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D2ED6DB">
                        <w:pPr>
                          <w:spacing w:after="0" w:line="276" w:lineRule="auto"/>
                          <w:jc w:val="both"/>
                          <w:rPr>
                            <w:rFonts w:cstheme="minorHAnsi"/>
                            <w:b/>
                            <w:iCs/>
                          </w:rPr>
                        </w:pPr>
                        <w:r>
                          <w:rPr>
                            <w:rFonts w:cstheme="minorHAnsi"/>
                            <w:b/>
                          </w:rPr>
                          <w:t>KG</w:t>
                        </w:r>
                      </w:p>
                    </w:tc>
                    <w:tc>
                      <w:tcPr>
                        <w:tcW w:w="1872" w:type="dxa"/>
                        <w:tcBorders>
                          <w:top w:val="nil"/>
                          <w:left w:val="nil"/>
                          <w:bottom w:val="single" w:color="auto" w:sz="4" w:space="0"/>
                          <w:right w:val="single" w:color="auto" w:sz="4" w:space="0"/>
                        </w:tcBorders>
                        <w:shd w:val="clear" w:color="auto" w:fill="auto"/>
                        <w:noWrap/>
                        <w:vAlign w:val="bottom"/>
                      </w:tcPr>
                      <w:p w14:paraId="68F5795B">
                        <w:pPr>
                          <w:spacing w:after="0" w:line="276" w:lineRule="auto"/>
                          <w:jc w:val="center"/>
                          <w:rPr>
                            <w:rFonts w:cstheme="minorHAnsi"/>
                            <w:bCs/>
                            <w:iCs/>
                            <w:color w:val="0070C0"/>
                          </w:rPr>
                        </w:pPr>
                        <w:r>
                          <w:rPr>
                            <w:rFonts w:cstheme="minorHAnsi"/>
                            <w:bCs/>
                            <w:color w:val="0000FF"/>
                          </w:rPr>
                          <w:t>86%</w:t>
                        </w:r>
                      </w:p>
                    </w:tc>
                    <w:tc>
                      <w:tcPr>
                        <w:tcW w:w="1872" w:type="dxa"/>
                        <w:tcBorders>
                          <w:top w:val="nil"/>
                          <w:left w:val="nil"/>
                          <w:bottom w:val="single" w:color="auto" w:sz="4" w:space="0"/>
                          <w:right w:val="single" w:color="auto" w:sz="4" w:space="0"/>
                        </w:tcBorders>
                        <w:shd w:val="clear" w:color="auto" w:fill="auto"/>
                        <w:vAlign w:val="bottom"/>
                      </w:tcPr>
                      <w:p w14:paraId="2C3D842F">
                        <w:pPr>
                          <w:spacing w:after="0" w:line="276" w:lineRule="auto"/>
                          <w:jc w:val="center"/>
                          <w:rPr>
                            <w:rFonts w:cstheme="minorHAnsi"/>
                            <w:bCs/>
                            <w:iCs/>
                            <w:color w:val="0070C0"/>
                          </w:rPr>
                        </w:pPr>
                        <w:r>
                          <w:rPr>
                            <w:rFonts w:cstheme="minorHAnsi"/>
                            <w:iCs/>
                            <w:color w:val="0000FF"/>
                          </w:rPr>
                          <w:t>72%</w:t>
                        </w:r>
                      </w:p>
                    </w:tc>
                    <w:tc>
                      <w:tcPr>
                        <w:tcW w:w="1872" w:type="dxa"/>
                        <w:tcBorders>
                          <w:top w:val="nil"/>
                          <w:left w:val="nil"/>
                          <w:bottom w:val="single" w:color="auto" w:sz="4" w:space="0"/>
                          <w:right w:val="single" w:color="auto" w:sz="4" w:space="0"/>
                        </w:tcBorders>
                        <w:shd w:val="clear" w:color="auto" w:fill="auto"/>
                        <w:noWrap/>
                        <w:vAlign w:val="bottom"/>
                      </w:tcPr>
                      <w:p w14:paraId="4F04B6AC">
                        <w:pPr>
                          <w:spacing w:after="0" w:line="276" w:lineRule="auto"/>
                          <w:jc w:val="center"/>
                          <w:rPr>
                            <w:rFonts w:cstheme="minorHAnsi"/>
                            <w:bCs/>
                            <w:iCs/>
                            <w:color w:val="0070C0"/>
                          </w:rPr>
                        </w:pPr>
                        <w:r>
                          <w:rPr>
                            <w:rFonts w:cstheme="minorHAnsi"/>
                            <w:bCs/>
                            <w:color w:val="0000FF"/>
                          </w:rPr>
                          <w:t>87%</w:t>
                        </w:r>
                      </w:p>
                    </w:tc>
                    <w:tc>
                      <w:tcPr>
                        <w:tcW w:w="1872" w:type="dxa"/>
                        <w:tcBorders>
                          <w:top w:val="nil"/>
                          <w:left w:val="nil"/>
                          <w:bottom w:val="single" w:color="auto" w:sz="4" w:space="0"/>
                          <w:right w:val="single" w:color="auto" w:sz="4" w:space="0"/>
                        </w:tcBorders>
                        <w:shd w:val="clear" w:color="auto" w:fill="auto"/>
                        <w:vAlign w:val="bottom"/>
                      </w:tcPr>
                      <w:p w14:paraId="02E0B5C9">
                        <w:pPr>
                          <w:spacing w:after="0" w:line="276" w:lineRule="auto"/>
                          <w:jc w:val="center"/>
                          <w:rPr>
                            <w:rFonts w:cstheme="minorHAnsi"/>
                            <w:bCs/>
                            <w:iCs/>
                            <w:color w:val="0070C0"/>
                          </w:rPr>
                        </w:pPr>
                        <w:r>
                          <w:rPr>
                            <w:rFonts w:cstheme="minorHAnsi"/>
                            <w:iCs/>
                            <w:color w:val="0000FF"/>
                          </w:rPr>
                          <w:t>75%</w:t>
                        </w:r>
                      </w:p>
                    </w:tc>
                  </w:tr>
                  <w:tr w14:paraId="07BBC96C">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085F1B83">
                        <w:pPr>
                          <w:spacing w:after="0" w:line="276" w:lineRule="auto"/>
                          <w:jc w:val="both"/>
                          <w:rPr>
                            <w:rFonts w:cstheme="minorHAnsi"/>
                            <w:b/>
                            <w:iCs/>
                          </w:rPr>
                        </w:pPr>
                        <w:r>
                          <w:rPr>
                            <w:rFonts w:cstheme="minorHAnsi"/>
                            <w:b/>
                          </w:rPr>
                          <w:t>1</w:t>
                        </w:r>
                      </w:p>
                    </w:tc>
                    <w:tc>
                      <w:tcPr>
                        <w:tcW w:w="1872" w:type="dxa"/>
                        <w:tcBorders>
                          <w:top w:val="nil"/>
                          <w:left w:val="nil"/>
                          <w:bottom w:val="single" w:color="auto" w:sz="4" w:space="0"/>
                          <w:right w:val="single" w:color="auto" w:sz="4" w:space="0"/>
                        </w:tcBorders>
                        <w:shd w:val="clear" w:color="auto" w:fill="auto"/>
                        <w:noWrap/>
                        <w:vAlign w:val="bottom"/>
                      </w:tcPr>
                      <w:p w14:paraId="43AF2B1B">
                        <w:pPr>
                          <w:spacing w:after="0" w:line="276" w:lineRule="auto"/>
                          <w:jc w:val="center"/>
                          <w:rPr>
                            <w:rFonts w:cstheme="minorHAnsi"/>
                            <w:bCs/>
                            <w:iCs/>
                            <w:color w:val="0070C0"/>
                          </w:rPr>
                        </w:pPr>
                        <w:r>
                          <w:rPr>
                            <w:rFonts w:cstheme="minorHAnsi"/>
                            <w:bCs/>
                            <w:color w:val="0000FF"/>
                          </w:rPr>
                          <w:t>84%</w:t>
                        </w:r>
                      </w:p>
                    </w:tc>
                    <w:tc>
                      <w:tcPr>
                        <w:tcW w:w="1872" w:type="dxa"/>
                        <w:tcBorders>
                          <w:top w:val="nil"/>
                          <w:left w:val="nil"/>
                          <w:bottom w:val="single" w:color="auto" w:sz="4" w:space="0"/>
                          <w:right w:val="single" w:color="auto" w:sz="4" w:space="0"/>
                        </w:tcBorders>
                        <w:shd w:val="clear" w:color="auto" w:fill="auto"/>
                        <w:vAlign w:val="bottom"/>
                      </w:tcPr>
                      <w:p w14:paraId="321577B4">
                        <w:pPr>
                          <w:spacing w:after="0" w:line="276" w:lineRule="auto"/>
                          <w:jc w:val="center"/>
                          <w:rPr>
                            <w:rFonts w:cstheme="minorHAnsi"/>
                            <w:bCs/>
                            <w:iCs/>
                            <w:color w:val="0070C0"/>
                          </w:rPr>
                        </w:pPr>
                        <w:r>
                          <w:rPr>
                            <w:rFonts w:cstheme="minorHAnsi"/>
                            <w:bCs/>
                            <w:color w:val="0000FF"/>
                          </w:rPr>
                          <w:t>73%</w:t>
                        </w:r>
                      </w:p>
                    </w:tc>
                    <w:tc>
                      <w:tcPr>
                        <w:tcW w:w="1872" w:type="dxa"/>
                        <w:tcBorders>
                          <w:top w:val="nil"/>
                          <w:left w:val="nil"/>
                          <w:bottom w:val="single" w:color="auto" w:sz="4" w:space="0"/>
                          <w:right w:val="single" w:color="auto" w:sz="4" w:space="0"/>
                        </w:tcBorders>
                        <w:shd w:val="clear" w:color="auto" w:fill="auto"/>
                        <w:noWrap/>
                        <w:vAlign w:val="bottom"/>
                      </w:tcPr>
                      <w:p w14:paraId="7C9E144C">
                        <w:pPr>
                          <w:spacing w:after="0" w:line="276" w:lineRule="auto"/>
                          <w:jc w:val="center"/>
                          <w:rPr>
                            <w:rFonts w:cstheme="minorHAnsi"/>
                            <w:bCs/>
                            <w:iCs/>
                            <w:color w:val="0070C0"/>
                          </w:rPr>
                        </w:pPr>
                        <w:r>
                          <w:rPr>
                            <w:rFonts w:cstheme="minorHAnsi"/>
                            <w:bCs/>
                            <w:color w:val="0000FF"/>
                          </w:rPr>
                          <w:t>84%</w:t>
                        </w:r>
                      </w:p>
                    </w:tc>
                    <w:tc>
                      <w:tcPr>
                        <w:tcW w:w="1872" w:type="dxa"/>
                        <w:tcBorders>
                          <w:top w:val="nil"/>
                          <w:left w:val="nil"/>
                          <w:bottom w:val="single" w:color="auto" w:sz="4" w:space="0"/>
                          <w:right w:val="single" w:color="auto" w:sz="4" w:space="0"/>
                        </w:tcBorders>
                        <w:shd w:val="clear" w:color="auto" w:fill="auto"/>
                        <w:vAlign w:val="bottom"/>
                      </w:tcPr>
                      <w:p w14:paraId="577D94A1">
                        <w:pPr>
                          <w:spacing w:after="0" w:line="276" w:lineRule="auto"/>
                          <w:jc w:val="center"/>
                          <w:rPr>
                            <w:rFonts w:cstheme="minorHAnsi"/>
                            <w:bCs/>
                            <w:iCs/>
                            <w:color w:val="0070C0"/>
                          </w:rPr>
                        </w:pPr>
                        <w:r>
                          <w:rPr>
                            <w:rFonts w:cstheme="minorHAnsi"/>
                            <w:bCs/>
                            <w:color w:val="0000FF"/>
                          </w:rPr>
                          <w:t>76%</w:t>
                        </w:r>
                      </w:p>
                    </w:tc>
                  </w:tr>
                  <w:tr w14:paraId="716FF54E">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4A2ADB0C">
                        <w:pPr>
                          <w:spacing w:after="0" w:line="276" w:lineRule="auto"/>
                          <w:jc w:val="both"/>
                          <w:rPr>
                            <w:rFonts w:cstheme="minorHAnsi"/>
                            <w:b/>
                            <w:iCs/>
                          </w:rPr>
                        </w:pPr>
                        <w:r>
                          <w:rPr>
                            <w:rFonts w:cstheme="minorHAnsi"/>
                            <w:b/>
                          </w:rPr>
                          <w:t>2</w:t>
                        </w:r>
                      </w:p>
                    </w:tc>
                    <w:tc>
                      <w:tcPr>
                        <w:tcW w:w="1872" w:type="dxa"/>
                        <w:tcBorders>
                          <w:top w:val="nil"/>
                          <w:left w:val="nil"/>
                          <w:bottom w:val="single" w:color="auto" w:sz="4" w:space="0"/>
                          <w:right w:val="single" w:color="auto" w:sz="4" w:space="0"/>
                        </w:tcBorders>
                        <w:shd w:val="clear" w:color="auto" w:fill="auto"/>
                        <w:noWrap/>
                        <w:vAlign w:val="bottom"/>
                      </w:tcPr>
                      <w:p w14:paraId="692238A5">
                        <w:pPr>
                          <w:spacing w:after="0" w:line="276" w:lineRule="auto"/>
                          <w:jc w:val="center"/>
                          <w:rPr>
                            <w:rFonts w:cstheme="minorHAnsi"/>
                            <w:bCs/>
                            <w:iCs/>
                            <w:color w:val="0070C0"/>
                          </w:rPr>
                        </w:pPr>
                        <w:r>
                          <w:rPr>
                            <w:rFonts w:cstheme="minorHAnsi"/>
                            <w:bCs/>
                            <w:color w:val="0000FF"/>
                          </w:rPr>
                          <w:t>77%</w:t>
                        </w:r>
                      </w:p>
                    </w:tc>
                    <w:tc>
                      <w:tcPr>
                        <w:tcW w:w="1872" w:type="dxa"/>
                        <w:tcBorders>
                          <w:top w:val="nil"/>
                          <w:left w:val="nil"/>
                          <w:bottom w:val="single" w:color="auto" w:sz="4" w:space="0"/>
                          <w:right w:val="single" w:color="auto" w:sz="4" w:space="0"/>
                        </w:tcBorders>
                        <w:shd w:val="clear" w:color="auto" w:fill="auto"/>
                        <w:vAlign w:val="bottom"/>
                      </w:tcPr>
                      <w:p w14:paraId="60E3F140">
                        <w:pPr>
                          <w:spacing w:after="0" w:line="276" w:lineRule="auto"/>
                          <w:jc w:val="center"/>
                          <w:rPr>
                            <w:rFonts w:cstheme="minorHAnsi"/>
                            <w:bCs/>
                            <w:iCs/>
                            <w:color w:val="0070C0"/>
                          </w:rPr>
                        </w:pPr>
                        <w:r>
                          <w:rPr>
                            <w:rFonts w:cstheme="minorHAnsi"/>
                            <w:bCs/>
                            <w:color w:val="0000FF"/>
                          </w:rPr>
                          <w:t>70%</w:t>
                        </w:r>
                      </w:p>
                    </w:tc>
                    <w:tc>
                      <w:tcPr>
                        <w:tcW w:w="1872" w:type="dxa"/>
                        <w:tcBorders>
                          <w:top w:val="nil"/>
                          <w:left w:val="nil"/>
                          <w:bottom w:val="single" w:color="auto" w:sz="4" w:space="0"/>
                          <w:right w:val="single" w:color="auto" w:sz="4" w:space="0"/>
                        </w:tcBorders>
                        <w:shd w:val="clear" w:color="auto" w:fill="auto"/>
                        <w:noWrap/>
                        <w:vAlign w:val="bottom"/>
                      </w:tcPr>
                      <w:p w14:paraId="23AAFFE4">
                        <w:pPr>
                          <w:spacing w:after="0" w:line="276" w:lineRule="auto"/>
                          <w:jc w:val="center"/>
                          <w:rPr>
                            <w:rFonts w:cstheme="minorHAnsi"/>
                            <w:bCs/>
                            <w:iCs/>
                            <w:color w:val="0070C0"/>
                          </w:rPr>
                        </w:pPr>
                        <w:r>
                          <w:rPr>
                            <w:rFonts w:cstheme="minorHAnsi"/>
                            <w:bCs/>
                            <w:color w:val="0000FF"/>
                          </w:rPr>
                          <w:t>77%</w:t>
                        </w:r>
                      </w:p>
                    </w:tc>
                    <w:tc>
                      <w:tcPr>
                        <w:tcW w:w="1872" w:type="dxa"/>
                        <w:tcBorders>
                          <w:top w:val="nil"/>
                          <w:left w:val="nil"/>
                          <w:bottom w:val="single" w:color="auto" w:sz="4" w:space="0"/>
                          <w:right w:val="single" w:color="auto" w:sz="4" w:space="0"/>
                        </w:tcBorders>
                        <w:shd w:val="clear" w:color="auto" w:fill="auto"/>
                        <w:vAlign w:val="bottom"/>
                      </w:tcPr>
                      <w:p w14:paraId="722786EC">
                        <w:pPr>
                          <w:spacing w:after="0" w:line="276" w:lineRule="auto"/>
                          <w:jc w:val="center"/>
                          <w:rPr>
                            <w:rFonts w:cstheme="minorHAnsi"/>
                            <w:bCs/>
                            <w:iCs/>
                            <w:color w:val="0070C0"/>
                          </w:rPr>
                        </w:pPr>
                        <w:r>
                          <w:rPr>
                            <w:rFonts w:cstheme="minorHAnsi"/>
                            <w:bCs/>
                            <w:color w:val="0000FF"/>
                          </w:rPr>
                          <w:t>74%</w:t>
                        </w:r>
                      </w:p>
                    </w:tc>
                  </w:tr>
                  <w:tr w14:paraId="5CFFEE84">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6F22AEFD">
                        <w:pPr>
                          <w:spacing w:after="0" w:line="276" w:lineRule="auto"/>
                          <w:jc w:val="both"/>
                          <w:rPr>
                            <w:rFonts w:cstheme="minorHAnsi"/>
                            <w:b/>
                            <w:iCs/>
                          </w:rPr>
                        </w:pPr>
                        <w:r>
                          <w:rPr>
                            <w:rFonts w:cstheme="minorHAnsi"/>
                            <w:b/>
                          </w:rPr>
                          <w:t>3</w:t>
                        </w:r>
                      </w:p>
                    </w:tc>
                    <w:tc>
                      <w:tcPr>
                        <w:tcW w:w="1872" w:type="dxa"/>
                        <w:tcBorders>
                          <w:top w:val="nil"/>
                          <w:left w:val="nil"/>
                          <w:bottom w:val="single" w:color="auto" w:sz="4" w:space="0"/>
                          <w:right w:val="single" w:color="auto" w:sz="4" w:space="0"/>
                        </w:tcBorders>
                        <w:shd w:val="clear" w:color="auto" w:fill="auto"/>
                        <w:noWrap/>
                        <w:vAlign w:val="bottom"/>
                      </w:tcPr>
                      <w:p w14:paraId="20A01147">
                        <w:pPr>
                          <w:spacing w:after="0" w:line="276" w:lineRule="auto"/>
                          <w:jc w:val="center"/>
                          <w:rPr>
                            <w:rFonts w:cstheme="minorHAnsi"/>
                            <w:bCs/>
                            <w:iCs/>
                            <w:color w:val="0070C0"/>
                          </w:rPr>
                        </w:pPr>
                        <w:r>
                          <w:rPr>
                            <w:rFonts w:cstheme="minorHAnsi"/>
                            <w:bCs/>
                            <w:color w:val="0000FF"/>
                          </w:rPr>
                          <w:t>84%</w:t>
                        </w:r>
                      </w:p>
                    </w:tc>
                    <w:tc>
                      <w:tcPr>
                        <w:tcW w:w="1872" w:type="dxa"/>
                        <w:tcBorders>
                          <w:top w:val="nil"/>
                          <w:left w:val="nil"/>
                          <w:bottom w:val="single" w:color="auto" w:sz="4" w:space="0"/>
                          <w:right w:val="single" w:color="auto" w:sz="4" w:space="0"/>
                        </w:tcBorders>
                        <w:shd w:val="clear" w:color="auto" w:fill="auto"/>
                        <w:vAlign w:val="bottom"/>
                      </w:tcPr>
                      <w:p w14:paraId="37C3A3E4">
                        <w:pPr>
                          <w:spacing w:after="0" w:line="276" w:lineRule="auto"/>
                          <w:jc w:val="center"/>
                          <w:rPr>
                            <w:rFonts w:cstheme="minorHAnsi"/>
                            <w:bCs/>
                            <w:iCs/>
                            <w:color w:val="0070C0"/>
                          </w:rPr>
                        </w:pPr>
                        <w:r>
                          <w:rPr>
                            <w:rFonts w:cstheme="minorHAnsi"/>
                            <w:bCs/>
                            <w:color w:val="0000FF"/>
                          </w:rPr>
                          <w:t>76%</w:t>
                        </w:r>
                      </w:p>
                    </w:tc>
                    <w:tc>
                      <w:tcPr>
                        <w:tcW w:w="1872" w:type="dxa"/>
                        <w:tcBorders>
                          <w:top w:val="nil"/>
                          <w:left w:val="nil"/>
                          <w:bottom w:val="single" w:color="auto" w:sz="4" w:space="0"/>
                          <w:right w:val="single" w:color="auto" w:sz="4" w:space="0"/>
                        </w:tcBorders>
                        <w:shd w:val="clear" w:color="auto" w:fill="auto"/>
                        <w:noWrap/>
                        <w:vAlign w:val="bottom"/>
                      </w:tcPr>
                      <w:p w14:paraId="67732629">
                        <w:pPr>
                          <w:spacing w:after="0" w:line="276" w:lineRule="auto"/>
                          <w:jc w:val="center"/>
                          <w:rPr>
                            <w:rFonts w:cstheme="minorHAnsi"/>
                            <w:bCs/>
                            <w:iCs/>
                            <w:color w:val="0070C0"/>
                          </w:rPr>
                        </w:pPr>
                        <w:r>
                          <w:rPr>
                            <w:rFonts w:cstheme="minorHAnsi"/>
                            <w:bCs/>
                            <w:color w:val="0000FF"/>
                          </w:rPr>
                          <w:t>84%</w:t>
                        </w:r>
                      </w:p>
                    </w:tc>
                    <w:tc>
                      <w:tcPr>
                        <w:tcW w:w="1872" w:type="dxa"/>
                        <w:tcBorders>
                          <w:top w:val="nil"/>
                          <w:left w:val="nil"/>
                          <w:bottom w:val="single" w:color="auto" w:sz="4" w:space="0"/>
                          <w:right w:val="single" w:color="auto" w:sz="4" w:space="0"/>
                        </w:tcBorders>
                        <w:shd w:val="clear" w:color="auto" w:fill="auto"/>
                        <w:vAlign w:val="bottom"/>
                      </w:tcPr>
                      <w:p w14:paraId="478BE5E9">
                        <w:pPr>
                          <w:spacing w:after="0" w:line="276" w:lineRule="auto"/>
                          <w:jc w:val="center"/>
                          <w:rPr>
                            <w:rFonts w:cstheme="minorHAnsi"/>
                            <w:bCs/>
                            <w:iCs/>
                            <w:color w:val="0070C0"/>
                          </w:rPr>
                        </w:pPr>
                        <w:r>
                          <w:rPr>
                            <w:rFonts w:cstheme="minorHAnsi"/>
                            <w:bCs/>
                            <w:color w:val="0000FF"/>
                          </w:rPr>
                          <w:t>78%</w:t>
                        </w:r>
                      </w:p>
                    </w:tc>
                  </w:tr>
                  <w:tr w14:paraId="5B28F2FD">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616E13BF">
                        <w:pPr>
                          <w:spacing w:after="0" w:line="276" w:lineRule="auto"/>
                          <w:jc w:val="both"/>
                          <w:rPr>
                            <w:rFonts w:cstheme="minorHAnsi"/>
                            <w:b/>
                            <w:iCs/>
                          </w:rPr>
                        </w:pPr>
                        <w:r>
                          <w:rPr>
                            <w:rFonts w:cstheme="minorHAnsi"/>
                            <w:b/>
                          </w:rPr>
                          <w:t>4</w:t>
                        </w:r>
                      </w:p>
                    </w:tc>
                    <w:tc>
                      <w:tcPr>
                        <w:tcW w:w="1872" w:type="dxa"/>
                        <w:tcBorders>
                          <w:top w:val="nil"/>
                          <w:left w:val="nil"/>
                          <w:bottom w:val="single" w:color="auto" w:sz="4" w:space="0"/>
                          <w:right w:val="single" w:color="auto" w:sz="4" w:space="0"/>
                        </w:tcBorders>
                        <w:shd w:val="clear" w:color="auto" w:fill="auto"/>
                        <w:noWrap/>
                        <w:vAlign w:val="bottom"/>
                      </w:tcPr>
                      <w:p w14:paraId="56F85F67">
                        <w:pPr>
                          <w:spacing w:after="0" w:line="276" w:lineRule="auto"/>
                          <w:jc w:val="center"/>
                          <w:rPr>
                            <w:rFonts w:cstheme="minorHAnsi"/>
                            <w:bCs/>
                            <w:iCs/>
                            <w:color w:val="0070C0"/>
                          </w:rPr>
                        </w:pPr>
                        <w:r>
                          <w:rPr>
                            <w:rFonts w:cstheme="minorHAnsi"/>
                            <w:bCs/>
                            <w:color w:val="0000FF"/>
                          </w:rPr>
                          <w:t>81%</w:t>
                        </w:r>
                      </w:p>
                    </w:tc>
                    <w:tc>
                      <w:tcPr>
                        <w:tcW w:w="1872" w:type="dxa"/>
                        <w:tcBorders>
                          <w:top w:val="nil"/>
                          <w:left w:val="nil"/>
                          <w:bottom w:val="single" w:color="auto" w:sz="4" w:space="0"/>
                          <w:right w:val="single" w:color="auto" w:sz="4" w:space="0"/>
                        </w:tcBorders>
                        <w:shd w:val="clear" w:color="auto" w:fill="auto"/>
                        <w:vAlign w:val="bottom"/>
                      </w:tcPr>
                      <w:p w14:paraId="1170C42B">
                        <w:pPr>
                          <w:spacing w:after="0" w:line="276" w:lineRule="auto"/>
                          <w:jc w:val="center"/>
                          <w:rPr>
                            <w:rFonts w:cstheme="minorHAnsi"/>
                            <w:bCs/>
                            <w:iCs/>
                            <w:color w:val="0070C0"/>
                          </w:rPr>
                        </w:pPr>
                        <w:r>
                          <w:rPr>
                            <w:rFonts w:cstheme="minorHAnsi"/>
                            <w:bCs/>
                            <w:color w:val="0000FF"/>
                          </w:rPr>
                          <w:t>87%</w:t>
                        </w:r>
                      </w:p>
                    </w:tc>
                    <w:tc>
                      <w:tcPr>
                        <w:tcW w:w="1872" w:type="dxa"/>
                        <w:tcBorders>
                          <w:top w:val="nil"/>
                          <w:left w:val="nil"/>
                          <w:bottom w:val="single" w:color="auto" w:sz="4" w:space="0"/>
                          <w:right w:val="single" w:color="auto" w:sz="4" w:space="0"/>
                        </w:tcBorders>
                        <w:shd w:val="clear" w:color="auto" w:fill="auto"/>
                        <w:noWrap/>
                        <w:vAlign w:val="bottom"/>
                      </w:tcPr>
                      <w:p w14:paraId="2E225F9E">
                        <w:pPr>
                          <w:spacing w:after="0" w:line="276" w:lineRule="auto"/>
                          <w:jc w:val="center"/>
                          <w:rPr>
                            <w:rFonts w:cstheme="minorHAnsi"/>
                            <w:bCs/>
                            <w:iCs/>
                            <w:color w:val="0070C0"/>
                          </w:rPr>
                        </w:pPr>
                        <w:r>
                          <w:rPr>
                            <w:rFonts w:cstheme="minorHAnsi"/>
                            <w:bCs/>
                            <w:color w:val="0000FF"/>
                          </w:rPr>
                          <w:t>82%</w:t>
                        </w:r>
                      </w:p>
                    </w:tc>
                    <w:tc>
                      <w:tcPr>
                        <w:tcW w:w="1872" w:type="dxa"/>
                        <w:tcBorders>
                          <w:top w:val="nil"/>
                          <w:left w:val="nil"/>
                          <w:bottom w:val="single" w:color="auto" w:sz="4" w:space="0"/>
                          <w:right w:val="single" w:color="auto" w:sz="4" w:space="0"/>
                        </w:tcBorders>
                        <w:shd w:val="clear" w:color="auto" w:fill="auto"/>
                        <w:vAlign w:val="bottom"/>
                      </w:tcPr>
                      <w:p w14:paraId="77BAFA80">
                        <w:pPr>
                          <w:spacing w:after="0" w:line="276" w:lineRule="auto"/>
                          <w:jc w:val="center"/>
                          <w:rPr>
                            <w:rFonts w:cstheme="minorHAnsi"/>
                            <w:bCs/>
                            <w:iCs/>
                            <w:color w:val="0070C0"/>
                          </w:rPr>
                        </w:pPr>
                        <w:r>
                          <w:rPr>
                            <w:rFonts w:cstheme="minorHAnsi"/>
                            <w:bCs/>
                            <w:color w:val="0000FF"/>
                          </w:rPr>
                          <w:t>87%</w:t>
                        </w:r>
                      </w:p>
                    </w:tc>
                  </w:tr>
                  <w:tr w14:paraId="3514FD8F">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4CFEC2BB">
                        <w:pPr>
                          <w:spacing w:after="0" w:line="276" w:lineRule="auto"/>
                          <w:jc w:val="both"/>
                          <w:rPr>
                            <w:rFonts w:cstheme="minorHAnsi"/>
                            <w:b/>
                            <w:iCs/>
                          </w:rPr>
                        </w:pPr>
                        <w:r>
                          <w:rPr>
                            <w:rFonts w:cstheme="minorHAnsi"/>
                            <w:b/>
                          </w:rPr>
                          <w:t>5</w:t>
                        </w:r>
                      </w:p>
                    </w:tc>
                    <w:tc>
                      <w:tcPr>
                        <w:tcW w:w="1872" w:type="dxa"/>
                        <w:tcBorders>
                          <w:top w:val="nil"/>
                          <w:left w:val="nil"/>
                          <w:bottom w:val="single" w:color="auto" w:sz="4" w:space="0"/>
                          <w:right w:val="single" w:color="auto" w:sz="4" w:space="0"/>
                        </w:tcBorders>
                        <w:shd w:val="clear" w:color="auto" w:fill="auto"/>
                        <w:noWrap/>
                        <w:vAlign w:val="bottom"/>
                      </w:tcPr>
                      <w:p w14:paraId="64814C35">
                        <w:pPr>
                          <w:spacing w:after="0" w:line="276" w:lineRule="auto"/>
                          <w:jc w:val="center"/>
                          <w:rPr>
                            <w:rFonts w:cstheme="minorHAnsi"/>
                            <w:bCs/>
                            <w:iCs/>
                            <w:color w:val="0070C0"/>
                          </w:rPr>
                        </w:pPr>
                        <w:r>
                          <w:rPr>
                            <w:rFonts w:cstheme="minorHAnsi"/>
                            <w:bCs/>
                            <w:color w:val="0000FF"/>
                          </w:rPr>
                          <w:t>90%</w:t>
                        </w:r>
                      </w:p>
                    </w:tc>
                    <w:tc>
                      <w:tcPr>
                        <w:tcW w:w="1872" w:type="dxa"/>
                        <w:tcBorders>
                          <w:top w:val="nil"/>
                          <w:left w:val="nil"/>
                          <w:bottom w:val="single" w:color="auto" w:sz="4" w:space="0"/>
                          <w:right w:val="single" w:color="auto" w:sz="4" w:space="0"/>
                        </w:tcBorders>
                        <w:shd w:val="clear" w:color="auto" w:fill="auto"/>
                        <w:vAlign w:val="bottom"/>
                      </w:tcPr>
                      <w:p w14:paraId="4F558A02">
                        <w:pPr>
                          <w:spacing w:after="0" w:line="276" w:lineRule="auto"/>
                          <w:jc w:val="center"/>
                          <w:rPr>
                            <w:rFonts w:cstheme="minorHAnsi"/>
                            <w:bCs/>
                            <w:iCs/>
                            <w:color w:val="0070C0"/>
                          </w:rPr>
                        </w:pPr>
                        <w:r>
                          <w:rPr>
                            <w:rFonts w:cstheme="minorHAnsi"/>
                            <w:bCs/>
                            <w:color w:val="0000FF"/>
                          </w:rPr>
                          <w:t>75%</w:t>
                        </w:r>
                      </w:p>
                    </w:tc>
                    <w:tc>
                      <w:tcPr>
                        <w:tcW w:w="1872" w:type="dxa"/>
                        <w:tcBorders>
                          <w:top w:val="nil"/>
                          <w:left w:val="nil"/>
                          <w:bottom w:val="single" w:color="auto" w:sz="4" w:space="0"/>
                          <w:right w:val="single" w:color="auto" w:sz="4" w:space="0"/>
                        </w:tcBorders>
                        <w:shd w:val="clear" w:color="auto" w:fill="auto"/>
                        <w:noWrap/>
                        <w:vAlign w:val="bottom"/>
                      </w:tcPr>
                      <w:p w14:paraId="1F9C5921">
                        <w:pPr>
                          <w:spacing w:after="0" w:line="276" w:lineRule="auto"/>
                          <w:jc w:val="center"/>
                          <w:rPr>
                            <w:rFonts w:cstheme="minorHAnsi"/>
                            <w:bCs/>
                            <w:iCs/>
                            <w:color w:val="0070C0"/>
                          </w:rPr>
                        </w:pPr>
                        <w:r>
                          <w:rPr>
                            <w:rFonts w:cstheme="minorHAnsi"/>
                            <w:bCs/>
                            <w:color w:val="0000FF"/>
                          </w:rPr>
                          <w:t>88%</w:t>
                        </w:r>
                      </w:p>
                    </w:tc>
                    <w:tc>
                      <w:tcPr>
                        <w:tcW w:w="1872" w:type="dxa"/>
                        <w:tcBorders>
                          <w:top w:val="nil"/>
                          <w:left w:val="nil"/>
                          <w:bottom w:val="single" w:color="auto" w:sz="4" w:space="0"/>
                          <w:right w:val="single" w:color="auto" w:sz="4" w:space="0"/>
                        </w:tcBorders>
                        <w:shd w:val="clear" w:color="auto" w:fill="auto"/>
                        <w:vAlign w:val="bottom"/>
                      </w:tcPr>
                      <w:p w14:paraId="4C13F7C4">
                        <w:pPr>
                          <w:spacing w:after="0" w:line="276" w:lineRule="auto"/>
                          <w:jc w:val="center"/>
                          <w:rPr>
                            <w:rFonts w:cstheme="minorHAnsi"/>
                            <w:bCs/>
                            <w:iCs/>
                            <w:color w:val="0070C0"/>
                          </w:rPr>
                        </w:pPr>
                        <w:r>
                          <w:rPr>
                            <w:rFonts w:cstheme="minorHAnsi"/>
                            <w:bCs/>
                            <w:color w:val="0000FF"/>
                          </w:rPr>
                          <w:t>78%</w:t>
                        </w:r>
                      </w:p>
                    </w:tc>
                  </w:tr>
                  <w:tr w14:paraId="42CC3DFD">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01502B3F">
                        <w:pPr>
                          <w:spacing w:after="0" w:line="276" w:lineRule="auto"/>
                          <w:jc w:val="both"/>
                          <w:rPr>
                            <w:rFonts w:cstheme="minorHAnsi"/>
                            <w:b/>
                            <w:iCs/>
                          </w:rPr>
                        </w:pPr>
                        <w:r>
                          <w:rPr>
                            <w:rFonts w:cstheme="minorHAnsi"/>
                            <w:b/>
                            <w:iCs/>
                          </w:rPr>
                          <w:t>Total</w:t>
                        </w:r>
                      </w:p>
                    </w:tc>
                    <w:tc>
                      <w:tcPr>
                        <w:tcW w:w="1872" w:type="dxa"/>
                        <w:tcBorders>
                          <w:top w:val="nil"/>
                          <w:left w:val="nil"/>
                          <w:bottom w:val="single" w:color="auto" w:sz="4" w:space="0"/>
                          <w:right w:val="single" w:color="auto" w:sz="4" w:space="0"/>
                        </w:tcBorders>
                        <w:shd w:val="clear" w:color="auto" w:fill="auto"/>
                        <w:noWrap/>
                        <w:vAlign w:val="bottom"/>
                      </w:tcPr>
                      <w:p w14:paraId="7B97D09F">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84%</w:t>
                        </w:r>
                      </w:p>
                    </w:tc>
                    <w:tc>
                      <w:tcPr>
                        <w:tcW w:w="1872" w:type="dxa"/>
                        <w:tcBorders>
                          <w:top w:val="nil"/>
                          <w:left w:val="nil"/>
                          <w:bottom w:val="single" w:color="auto" w:sz="4" w:space="0"/>
                          <w:right w:val="single" w:color="auto" w:sz="4" w:space="0"/>
                        </w:tcBorders>
                        <w:shd w:val="clear" w:color="auto" w:fill="auto"/>
                        <w:vAlign w:val="bottom"/>
                      </w:tcPr>
                      <w:p w14:paraId="0A2B6192">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76%</w:t>
                        </w:r>
                      </w:p>
                    </w:tc>
                    <w:tc>
                      <w:tcPr>
                        <w:tcW w:w="1872" w:type="dxa"/>
                        <w:tcBorders>
                          <w:top w:val="nil"/>
                          <w:left w:val="nil"/>
                          <w:bottom w:val="single" w:color="auto" w:sz="4" w:space="0"/>
                          <w:right w:val="single" w:color="auto" w:sz="4" w:space="0"/>
                        </w:tcBorders>
                        <w:shd w:val="clear" w:color="auto" w:fill="auto"/>
                        <w:noWrap/>
                        <w:vAlign w:val="bottom"/>
                      </w:tcPr>
                      <w:p w14:paraId="3D4ADC28">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84%</w:t>
                        </w:r>
                      </w:p>
                    </w:tc>
                    <w:tc>
                      <w:tcPr>
                        <w:tcW w:w="1872" w:type="dxa"/>
                        <w:tcBorders>
                          <w:top w:val="nil"/>
                          <w:left w:val="nil"/>
                          <w:bottom w:val="single" w:color="auto" w:sz="4" w:space="0"/>
                          <w:right w:val="single" w:color="auto" w:sz="4" w:space="0"/>
                        </w:tcBorders>
                        <w:shd w:val="clear" w:color="auto" w:fill="auto"/>
                        <w:vAlign w:val="bottom"/>
                      </w:tcPr>
                      <w:p w14:paraId="7BECB442">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78%</w:t>
                        </w:r>
                      </w:p>
                    </w:tc>
                  </w:tr>
                  <w:tr w14:paraId="103462D1">
                    <w:tblPrEx>
                      <w:tblCellMar>
                        <w:top w:w="0" w:type="dxa"/>
                        <w:left w:w="108" w:type="dxa"/>
                        <w:bottom w:w="0" w:type="dxa"/>
                        <w:right w:w="108" w:type="dxa"/>
                      </w:tblCellMar>
                    </w:tblPrEx>
                    <w:trPr>
                      <w:trHeight w:val="457" w:hRule="atLeast"/>
                    </w:trPr>
                    <w:tc>
                      <w:tcPr>
                        <w:tcW w:w="936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072F00C">
                        <w:pPr>
                          <w:spacing w:after="0" w:line="276" w:lineRule="auto"/>
                          <w:jc w:val="both"/>
                          <w:rPr>
                            <w:rFonts w:cstheme="minorHAnsi"/>
                            <w:b/>
                            <w:bCs/>
                          </w:rPr>
                        </w:pPr>
                        <w:r>
                          <w:rPr>
                            <w:rFonts w:cstheme="minorHAnsi"/>
                            <w:b/>
                            <w:bCs/>
                          </w:rPr>
                          <w:t xml:space="preserve">Comparison of Students Attendance Percentage of </w:t>
                        </w:r>
                        <w:r>
                          <w:rPr>
                            <w:rFonts w:cstheme="minorHAnsi"/>
                            <w:bCs/>
                            <w:i/>
                          </w:rPr>
                          <w:t>(</w:t>
                        </w:r>
                        <w:r>
                          <w:rPr>
                            <w:rFonts w:cstheme="minorHAnsi"/>
                          </w:rPr>
                          <w:t>GBPS Hassan Panhwar</w:t>
                        </w:r>
                        <w:r>
                          <w:rPr>
                            <w:rFonts w:cstheme="minorHAnsi"/>
                            <w:bCs/>
                            <w:i/>
                          </w:rPr>
                          <w:t>)</w:t>
                        </w:r>
                      </w:p>
                      <w:p w14:paraId="446FCDBB">
                        <w:pPr>
                          <w:spacing w:after="0" w:line="276" w:lineRule="auto"/>
                          <w:jc w:val="both"/>
                          <w:rPr>
                            <w:rFonts w:cstheme="minorHAnsi"/>
                            <w:b/>
                            <w:iCs/>
                          </w:rPr>
                        </w:pPr>
                        <w:r>
                          <w:rPr>
                            <w:rFonts w:cstheme="minorHAnsi"/>
                            <w:b/>
                            <w:bCs/>
                          </w:rPr>
                          <w:t>Disaggregated by Gender &amp; Grade</w:t>
                        </w:r>
                      </w:p>
                    </w:tc>
                  </w:tr>
                  <w:tr w14:paraId="6EB92DCA">
                    <w:tblPrEx>
                      <w:tblCellMar>
                        <w:top w:w="0" w:type="dxa"/>
                        <w:left w:w="108" w:type="dxa"/>
                        <w:bottom w:w="0" w:type="dxa"/>
                        <w:right w:w="108" w:type="dxa"/>
                      </w:tblCellMar>
                    </w:tblPrEx>
                    <w:trPr>
                      <w:trHeight w:val="457" w:hRule="atLeast"/>
                    </w:trPr>
                    <w:tc>
                      <w:tcPr>
                        <w:tcW w:w="1872" w:type="dxa"/>
                        <w:vMerge w:val="restart"/>
                        <w:tcBorders>
                          <w:top w:val="nil"/>
                          <w:left w:val="single" w:color="auto" w:sz="4" w:space="0"/>
                          <w:right w:val="single" w:color="auto" w:sz="4" w:space="0"/>
                        </w:tcBorders>
                        <w:shd w:val="clear" w:color="auto" w:fill="auto"/>
                        <w:noWrap/>
                        <w:vAlign w:val="center"/>
                      </w:tcPr>
                      <w:p w14:paraId="44BFA446">
                        <w:pPr>
                          <w:spacing w:after="0" w:line="276" w:lineRule="auto"/>
                          <w:jc w:val="both"/>
                          <w:rPr>
                            <w:rFonts w:cstheme="minorHAnsi"/>
                            <w:b/>
                            <w:iCs/>
                          </w:rPr>
                        </w:pPr>
                        <w:r>
                          <w:rPr>
                            <w:rFonts w:cstheme="minorHAnsi"/>
                            <w:b/>
                            <w:iCs/>
                          </w:rPr>
                          <w:t>Grade</w:t>
                        </w:r>
                      </w:p>
                    </w:tc>
                    <w:tc>
                      <w:tcPr>
                        <w:tcW w:w="3744" w:type="dxa"/>
                        <w:gridSpan w:val="2"/>
                        <w:tcBorders>
                          <w:top w:val="nil"/>
                          <w:left w:val="nil"/>
                          <w:bottom w:val="single" w:color="auto" w:sz="4" w:space="0"/>
                          <w:right w:val="single" w:color="auto" w:sz="4" w:space="0"/>
                        </w:tcBorders>
                        <w:shd w:val="clear" w:color="auto" w:fill="auto"/>
                        <w:vAlign w:val="center"/>
                      </w:tcPr>
                      <w:p w14:paraId="070DDBB0">
                        <w:pPr>
                          <w:spacing w:after="0" w:line="276" w:lineRule="auto"/>
                          <w:jc w:val="both"/>
                          <w:rPr>
                            <w:rFonts w:cstheme="minorHAnsi"/>
                            <w:b/>
                            <w:iCs/>
                          </w:rPr>
                        </w:pPr>
                        <w:r>
                          <w:rPr>
                            <w:rFonts w:cstheme="minorHAnsi"/>
                            <w:b/>
                            <w:iCs/>
                          </w:rPr>
                          <w:t>Previous Quarter Attendance (%)</w:t>
                        </w:r>
                      </w:p>
                    </w:tc>
                    <w:tc>
                      <w:tcPr>
                        <w:tcW w:w="3744" w:type="dxa"/>
                        <w:gridSpan w:val="2"/>
                        <w:tcBorders>
                          <w:top w:val="nil"/>
                          <w:left w:val="nil"/>
                          <w:bottom w:val="single" w:color="auto" w:sz="4" w:space="0"/>
                          <w:right w:val="single" w:color="auto" w:sz="4" w:space="0"/>
                        </w:tcBorders>
                        <w:shd w:val="clear" w:color="auto" w:fill="auto"/>
                        <w:noWrap/>
                        <w:vAlign w:val="center"/>
                      </w:tcPr>
                      <w:p w14:paraId="39B1A2A4">
                        <w:pPr>
                          <w:spacing w:after="0" w:line="276" w:lineRule="auto"/>
                          <w:jc w:val="both"/>
                          <w:rPr>
                            <w:rFonts w:cstheme="minorHAnsi"/>
                            <w:b/>
                            <w:iCs/>
                          </w:rPr>
                        </w:pPr>
                        <w:r>
                          <w:rPr>
                            <w:rFonts w:cstheme="minorHAnsi"/>
                            <w:b/>
                            <w:iCs/>
                          </w:rPr>
                          <w:t>Current Attendance (%)</w:t>
                        </w:r>
                      </w:p>
                    </w:tc>
                  </w:tr>
                  <w:tr w14:paraId="76D03CDE">
                    <w:tblPrEx>
                      <w:tblCellMar>
                        <w:top w:w="0" w:type="dxa"/>
                        <w:left w:w="108" w:type="dxa"/>
                        <w:bottom w:w="0" w:type="dxa"/>
                        <w:right w:w="108" w:type="dxa"/>
                      </w:tblCellMar>
                    </w:tblPrEx>
                    <w:trPr>
                      <w:trHeight w:val="214" w:hRule="atLeast"/>
                    </w:trPr>
                    <w:tc>
                      <w:tcPr>
                        <w:tcW w:w="1872" w:type="dxa"/>
                        <w:vMerge w:val="continue"/>
                        <w:tcBorders>
                          <w:left w:val="single" w:color="auto" w:sz="4" w:space="0"/>
                          <w:bottom w:val="single" w:color="auto" w:sz="4" w:space="0"/>
                          <w:right w:val="single" w:color="auto" w:sz="4" w:space="0"/>
                        </w:tcBorders>
                        <w:shd w:val="clear" w:color="auto" w:fill="auto"/>
                        <w:noWrap/>
                        <w:vAlign w:val="bottom"/>
                      </w:tcPr>
                      <w:p w14:paraId="511E91C6">
                        <w:pPr>
                          <w:spacing w:after="0" w:line="276" w:lineRule="auto"/>
                          <w:jc w:val="both"/>
                          <w:rPr>
                            <w:rFonts w:cstheme="minorHAnsi"/>
                            <w:bCs/>
                            <w:iCs/>
                          </w:rPr>
                        </w:pPr>
                      </w:p>
                    </w:tc>
                    <w:tc>
                      <w:tcPr>
                        <w:tcW w:w="1872" w:type="dxa"/>
                        <w:tcBorders>
                          <w:top w:val="nil"/>
                          <w:left w:val="nil"/>
                          <w:bottom w:val="single" w:color="auto" w:sz="4" w:space="0"/>
                          <w:right w:val="single" w:color="auto" w:sz="4" w:space="0"/>
                        </w:tcBorders>
                        <w:shd w:val="clear" w:color="auto" w:fill="FFFF00"/>
                        <w:noWrap/>
                        <w:vAlign w:val="bottom"/>
                      </w:tcPr>
                      <w:p w14:paraId="1CCB2848">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38D51358">
                        <w:pPr>
                          <w:spacing w:after="0" w:line="276" w:lineRule="auto"/>
                          <w:jc w:val="center"/>
                          <w:rPr>
                            <w:rFonts w:cstheme="minorHAnsi"/>
                            <w:bCs/>
                            <w:iCs/>
                          </w:rPr>
                        </w:pPr>
                        <w:r>
                          <w:rPr>
                            <w:rFonts w:cstheme="minorHAnsi"/>
                            <w:bCs/>
                            <w:iCs/>
                          </w:rPr>
                          <w:t>Boys</w:t>
                        </w:r>
                      </w:p>
                    </w:tc>
                    <w:tc>
                      <w:tcPr>
                        <w:tcW w:w="1872" w:type="dxa"/>
                        <w:tcBorders>
                          <w:top w:val="nil"/>
                          <w:left w:val="nil"/>
                          <w:bottom w:val="single" w:color="auto" w:sz="4" w:space="0"/>
                          <w:right w:val="single" w:color="auto" w:sz="4" w:space="0"/>
                        </w:tcBorders>
                        <w:shd w:val="clear" w:color="auto" w:fill="FFFF00"/>
                        <w:noWrap/>
                        <w:vAlign w:val="bottom"/>
                      </w:tcPr>
                      <w:p w14:paraId="6153F1DB">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6C72450F">
                        <w:pPr>
                          <w:spacing w:after="0" w:line="276" w:lineRule="auto"/>
                          <w:jc w:val="center"/>
                          <w:rPr>
                            <w:rFonts w:cstheme="minorHAnsi"/>
                            <w:bCs/>
                            <w:iCs/>
                          </w:rPr>
                        </w:pPr>
                        <w:r>
                          <w:rPr>
                            <w:rFonts w:cstheme="minorHAnsi"/>
                            <w:bCs/>
                            <w:iCs/>
                          </w:rPr>
                          <w:t>Boys</w:t>
                        </w:r>
                      </w:p>
                    </w:tc>
                  </w:tr>
                  <w:tr w14:paraId="64168A0D">
                    <w:tblPrEx>
                      <w:tblCellMar>
                        <w:top w:w="0" w:type="dxa"/>
                        <w:left w:w="108" w:type="dxa"/>
                        <w:bottom w:w="0" w:type="dxa"/>
                        <w:right w:w="108" w:type="dxa"/>
                      </w:tblCellMar>
                    </w:tblPrEx>
                    <w:trPr>
                      <w:trHeight w:val="124"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2DBC0A8F">
                        <w:pPr>
                          <w:spacing w:after="0" w:line="276" w:lineRule="auto"/>
                          <w:jc w:val="both"/>
                          <w:rPr>
                            <w:rFonts w:cstheme="minorHAnsi"/>
                            <w:b/>
                            <w:iCs/>
                          </w:rPr>
                        </w:pPr>
                        <w:r>
                          <w:rPr>
                            <w:rFonts w:cstheme="minorHAnsi"/>
                            <w:b/>
                          </w:rPr>
                          <w:t>KG</w:t>
                        </w:r>
                      </w:p>
                    </w:tc>
                    <w:tc>
                      <w:tcPr>
                        <w:tcW w:w="1872" w:type="dxa"/>
                        <w:tcBorders>
                          <w:top w:val="nil"/>
                          <w:left w:val="nil"/>
                          <w:bottom w:val="single" w:color="auto" w:sz="4" w:space="0"/>
                          <w:right w:val="single" w:color="auto" w:sz="4" w:space="0"/>
                        </w:tcBorders>
                        <w:shd w:val="clear" w:color="auto" w:fill="auto"/>
                        <w:noWrap/>
                        <w:vAlign w:val="bottom"/>
                      </w:tcPr>
                      <w:p w14:paraId="21EDD7CF">
                        <w:pPr>
                          <w:spacing w:after="0" w:line="276" w:lineRule="auto"/>
                          <w:jc w:val="center"/>
                          <w:rPr>
                            <w:rFonts w:cstheme="minorHAnsi"/>
                            <w:bCs/>
                            <w:iCs/>
                            <w:color w:val="0000FF"/>
                          </w:rPr>
                        </w:pPr>
                        <w:r>
                          <w:rPr>
                            <w:rFonts w:cstheme="minorHAnsi"/>
                            <w:bCs/>
                            <w:color w:val="0000FF"/>
                          </w:rPr>
                          <w:t>79%</w:t>
                        </w:r>
                      </w:p>
                    </w:tc>
                    <w:tc>
                      <w:tcPr>
                        <w:tcW w:w="1872" w:type="dxa"/>
                        <w:tcBorders>
                          <w:top w:val="nil"/>
                          <w:left w:val="nil"/>
                          <w:bottom w:val="single" w:color="auto" w:sz="4" w:space="0"/>
                          <w:right w:val="single" w:color="auto" w:sz="4" w:space="0"/>
                        </w:tcBorders>
                        <w:shd w:val="clear" w:color="auto" w:fill="auto"/>
                        <w:vAlign w:val="bottom"/>
                      </w:tcPr>
                      <w:p w14:paraId="3C7CDB18">
                        <w:pPr>
                          <w:spacing w:after="0" w:line="276" w:lineRule="auto"/>
                          <w:jc w:val="center"/>
                          <w:rPr>
                            <w:rFonts w:cstheme="minorHAnsi"/>
                            <w:bCs/>
                            <w:iCs/>
                            <w:color w:val="0000FF"/>
                          </w:rPr>
                        </w:pPr>
                        <w:r>
                          <w:rPr>
                            <w:rFonts w:cstheme="minorHAnsi"/>
                            <w:bCs/>
                            <w:color w:val="0000FF"/>
                          </w:rPr>
                          <w:t>75%</w:t>
                        </w:r>
                      </w:p>
                    </w:tc>
                    <w:tc>
                      <w:tcPr>
                        <w:tcW w:w="1872" w:type="dxa"/>
                        <w:tcBorders>
                          <w:top w:val="nil"/>
                          <w:left w:val="nil"/>
                          <w:bottom w:val="single" w:color="auto" w:sz="4" w:space="0"/>
                          <w:right w:val="single" w:color="auto" w:sz="4" w:space="0"/>
                        </w:tcBorders>
                        <w:shd w:val="clear" w:color="auto" w:fill="auto"/>
                        <w:noWrap/>
                        <w:vAlign w:val="bottom"/>
                      </w:tcPr>
                      <w:p w14:paraId="1CEDF8B8">
                        <w:pPr>
                          <w:spacing w:after="0" w:line="276" w:lineRule="auto"/>
                          <w:jc w:val="center"/>
                          <w:rPr>
                            <w:rFonts w:cstheme="minorHAnsi"/>
                            <w:bCs/>
                            <w:iCs/>
                            <w:color w:val="0000FF"/>
                          </w:rPr>
                        </w:pPr>
                        <w:r>
                          <w:rPr>
                            <w:rFonts w:cstheme="minorHAnsi"/>
                            <w:bCs/>
                            <w:color w:val="0000FF"/>
                          </w:rPr>
                          <w:t>82%</w:t>
                        </w:r>
                      </w:p>
                    </w:tc>
                    <w:tc>
                      <w:tcPr>
                        <w:tcW w:w="1872" w:type="dxa"/>
                        <w:tcBorders>
                          <w:top w:val="nil"/>
                          <w:left w:val="nil"/>
                          <w:bottom w:val="single" w:color="auto" w:sz="4" w:space="0"/>
                          <w:right w:val="single" w:color="auto" w:sz="4" w:space="0"/>
                        </w:tcBorders>
                        <w:shd w:val="clear" w:color="auto" w:fill="auto"/>
                        <w:vAlign w:val="bottom"/>
                      </w:tcPr>
                      <w:p w14:paraId="706B6BE1">
                        <w:pPr>
                          <w:spacing w:after="0" w:line="276" w:lineRule="auto"/>
                          <w:jc w:val="center"/>
                          <w:rPr>
                            <w:rFonts w:cstheme="minorHAnsi"/>
                            <w:bCs/>
                            <w:iCs/>
                            <w:color w:val="0000FF"/>
                          </w:rPr>
                        </w:pPr>
                        <w:r>
                          <w:rPr>
                            <w:rFonts w:cstheme="minorHAnsi"/>
                            <w:bCs/>
                            <w:color w:val="0000FF"/>
                          </w:rPr>
                          <w:t>85%</w:t>
                        </w:r>
                      </w:p>
                    </w:tc>
                  </w:tr>
                  <w:tr w14:paraId="5A55BE32">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4FBB038A">
                        <w:pPr>
                          <w:spacing w:after="0" w:line="276" w:lineRule="auto"/>
                          <w:jc w:val="both"/>
                          <w:rPr>
                            <w:rFonts w:cstheme="minorHAnsi"/>
                            <w:b/>
                            <w:iCs/>
                          </w:rPr>
                        </w:pPr>
                        <w:r>
                          <w:rPr>
                            <w:rFonts w:cstheme="minorHAnsi"/>
                            <w:b/>
                          </w:rPr>
                          <w:t>1</w:t>
                        </w:r>
                      </w:p>
                    </w:tc>
                    <w:tc>
                      <w:tcPr>
                        <w:tcW w:w="1872" w:type="dxa"/>
                        <w:tcBorders>
                          <w:top w:val="nil"/>
                          <w:left w:val="nil"/>
                          <w:bottom w:val="single" w:color="auto" w:sz="4" w:space="0"/>
                          <w:right w:val="single" w:color="auto" w:sz="4" w:space="0"/>
                        </w:tcBorders>
                        <w:shd w:val="clear" w:color="auto" w:fill="auto"/>
                        <w:noWrap/>
                        <w:vAlign w:val="bottom"/>
                      </w:tcPr>
                      <w:p w14:paraId="5483B7C6">
                        <w:pPr>
                          <w:spacing w:after="0" w:line="276" w:lineRule="auto"/>
                          <w:jc w:val="center"/>
                          <w:rPr>
                            <w:rFonts w:cstheme="minorHAnsi"/>
                            <w:bCs/>
                            <w:iCs/>
                            <w:color w:val="0000FF"/>
                          </w:rPr>
                        </w:pPr>
                        <w:r>
                          <w:rPr>
                            <w:rFonts w:cstheme="minorHAnsi"/>
                            <w:bCs/>
                            <w:color w:val="0000FF"/>
                          </w:rPr>
                          <w:t>85%</w:t>
                        </w:r>
                      </w:p>
                    </w:tc>
                    <w:tc>
                      <w:tcPr>
                        <w:tcW w:w="1872" w:type="dxa"/>
                        <w:tcBorders>
                          <w:top w:val="nil"/>
                          <w:left w:val="nil"/>
                          <w:bottom w:val="single" w:color="auto" w:sz="4" w:space="0"/>
                          <w:right w:val="single" w:color="auto" w:sz="4" w:space="0"/>
                        </w:tcBorders>
                        <w:shd w:val="clear" w:color="auto" w:fill="auto"/>
                        <w:vAlign w:val="bottom"/>
                      </w:tcPr>
                      <w:p w14:paraId="5C2DFD52">
                        <w:pPr>
                          <w:spacing w:after="0" w:line="276" w:lineRule="auto"/>
                          <w:jc w:val="center"/>
                          <w:rPr>
                            <w:rFonts w:cstheme="minorHAnsi"/>
                            <w:bCs/>
                            <w:iCs/>
                            <w:color w:val="0000FF"/>
                          </w:rPr>
                        </w:pPr>
                        <w:r>
                          <w:rPr>
                            <w:rFonts w:cstheme="minorHAnsi"/>
                            <w:bCs/>
                            <w:color w:val="0000FF"/>
                          </w:rPr>
                          <w:t>74%</w:t>
                        </w:r>
                      </w:p>
                    </w:tc>
                    <w:tc>
                      <w:tcPr>
                        <w:tcW w:w="1872" w:type="dxa"/>
                        <w:tcBorders>
                          <w:top w:val="nil"/>
                          <w:left w:val="nil"/>
                          <w:bottom w:val="single" w:color="auto" w:sz="4" w:space="0"/>
                          <w:right w:val="single" w:color="auto" w:sz="4" w:space="0"/>
                        </w:tcBorders>
                        <w:shd w:val="clear" w:color="auto" w:fill="auto"/>
                        <w:noWrap/>
                        <w:vAlign w:val="bottom"/>
                      </w:tcPr>
                      <w:p w14:paraId="6B5C1D2F">
                        <w:pPr>
                          <w:spacing w:after="0" w:line="276" w:lineRule="auto"/>
                          <w:jc w:val="center"/>
                          <w:rPr>
                            <w:rFonts w:cstheme="minorHAnsi"/>
                            <w:bCs/>
                            <w:iCs/>
                            <w:color w:val="0000FF"/>
                          </w:rPr>
                        </w:pPr>
                        <w:r>
                          <w:rPr>
                            <w:rFonts w:cstheme="minorHAnsi"/>
                            <w:bCs/>
                            <w:color w:val="0000FF"/>
                          </w:rPr>
                          <w:t>85%</w:t>
                        </w:r>
                      </w:p>
                    </w:tc>
                    <w:tc>
                      <w:tcPr>
                        <w:tcW w:w="1872" w:type="dxa"/>
                        <w:tcBorders>
                          <w:top w:val="nil"/>
                          <w:left w:val="nil"/>
                          <w:bottom w:val="single" w:color="auto" w:sz="4" w:space="0"/>
                          <w:right w:val="single" w:color="auto" w:sz="4" w:space="0"/>
                        </w:tcBorders>
                        <w:shd w:val="clear" w:color="auto" w:fill="auto"/>
                        <w:vAlign w:val="bottom"/>
                      </w:tcPr>
                      <w:p w14:paraId="47D89194">
                        <w:pPr>
                          <w:spacing w:after="0" w:line="276" w:lineRule="auto"/>
                          <w:jc w:val="center"/>
                          <w:rPr>
                            <w:rFonts w:cstheme="minorHAnsi"/>
                            <w:bCs/>
                            <w:iCs/>
                            <w:color w:val="0000FF"/>
                          </w:rPr>
                        </w:pPr>
                        <w:r>
                          <w:rPr>
                            <w:rFonts w:cstheme="minorHAnsi"/>
                            <w:bCs/>
                            <w:color w:val="0000FF"/>
                          </w:rPr>
                          <w:t>84%</w:t>
                        </w:r>
                      </w:p>
                    </w:tc>
                  </w:tr>
                  <w:tr w14:paraId="03D6AF28">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266E5F6E">
                        <w:pPr>
                          <w:spacing w:after="0" w:line="276" w:lineRule="auto"/>
                          <w:jc w:val="both"/>
                          <w:rPr>
                            <w:rFonts w:cstheme="minorHAnsi"/>
                            <w:b/>
                            <w:iCs/>
                          </w:rPr>
                        </w:pPr>
                        <w:r>
                          <w:rPr>
                            <w:rFonts w:cstheme="minorHAnsi"/>
                            <w:b/>
                          </w:rPr>
                          <w:t>2</w:t>
                        </w:r>
                      </w:p>
                    </w:tc>
                    <w:tc>
                      <w:tcPr>
                        <w:tcW w:w="1872" w:type="dxa"/>
                        <w:tcBorders>
                          <w:top w:val="nil"/>
                          <w:left w:val="nil"/>
                          <w:bottom w:val="single" w:color="auto" w:sz="4" w:space="0"/>
                          <w:right w:val="single" w:color="auto" w:sz="4" w:space="0"/>
                        </w:tcBorders>
                        <w:shd w:val="clear" w:color="auto" w:fill="auto"/>
                        <w:noWrap/>
                        <w:vAlign w:val="bottom"/>
                      </w:tcPr>
                      <w:p w14:paraId="734FBB93">
                        <w:pPr>
                          <w:spacing w:after="0" w:line="276" w:lineRule="auto"/>
                          <w:jc w:val="center"/>
                          <w:rPr>
                            <w:rFonts w:cstheme="minorHAnsi"/>
                            <w:bCs/>
                            <w:iCs/>
                            <w:color w:val="0000FF"/>
                          </w:rPr>
                        </w:pPr>
                        <w:r>
                          <w:rPr>
                            <w:rFonts w:cstheme="minorHAnsi"/>
                            <w:bCs/>
                            <w:color w:val="0000FF"/>
                          </w:rPr>
                          <w:t>80%</w:t>
                        </w:r>
                      </w:p>
                    </w:tc>
                    <w:tc>
                      <w:tcPr>
                        <w:tcW w:w="1872" w:type="dxa"/>
                        <w:tcBorders>
                          <w:top w:val="nil"/>
                          <w:left w:val="nil"/>
                          <w:bottom w:val="single" w:color="auto" w:sz="4" w:space="0"/>
                          <w:right w:val="single" w:color="auto" w:sz="4" w:space="0"/>
                        </w:tcBorders>
                        <w:shd w:val="clear" w:color="auto" w:fill="auto"/>
                        <w:vAlign w:val="bottom"/>
                      </w:tcPr>
                      <w:p w14:paraId="54DBF495">
                        <w:pPr>
                          <w:spacing w:after="0" w:line="276" w:lineRule="auto"/>
                          <w:jc w:val="center"/>
                          <w:rPr>
                            <w:rFonts w:cstheme="minorHAnsi"/>
                            <w:bCs/>
                            <w:iCs/>
                            <w:color w:val="0000FF"/>
                          </w:rPr>
                        </w:pPr>
                        <w:r>
                          <w:rPr>
                            <w:rFonts w:cstheme="minorHAnsi"/>
                            <w:bCs/>
                            <w:color w:val="0000FF"/>
                          </w:rPr>
                          <w:t>76%</w:t>
                        </w:r>
                      </w:p>
                    </w:tc>
                    <w:tc>
                      <w:tcPr>
                        <w:tcW w:w="1872" w:type="dxa"/>
                        <w:tcBorders>
                          <w:top w:val="nil"/>
                          <w:left w:val="nil"/>
                          <w:bottom w:val="single" w:color="auto" w:sz="4" w:space="0"/>
                          <w:right w:val="single" w:color="auto" w:sz="4" w:space="0"/>
                        </w:tcBorders>
                        <w:shd w:val="clear" w:color="auto" w:fill="auto"/>
                        <w:noWrap/>
                        <w:vAlign w:val="bottom"/>
                      </w:tcPr>
                      <w:p w14:paraId="1542CD7A">
                        <w:pPr>
                          <w:spacing w:after="0" w:line="276" w:lineRule="auto"/>
                          <w:jc w:val="center"/>
                          <w:rPr>
                            <w:rFonts w:cstheme="minorHAnsi"/>
                            <w:bCs/>
                            <w:iCs/>
                            <w:color w:val="0000FF"/>
                          </w:rPr>
                        </w:pPr>
                        <w:r>
                          <w:rPr>
                            <w:rFonts w:cstheme="minorHAnsi"/>
                            <w:bCs/>
                            <w:color w:val="0000FF"/>
                          </w:rPr>
                          <w:t>80%</w:t>
                        </w:r>
                      </w:p>
                    </w:tc>
                    <w:tc>
                      <w:tcPr>
                        <w:tcW w:w="1872" w:type="dxa"/>
                        <w:tcBorders>
                          <w:top w:val="nil"/>
                          <w:left w:val="nil"/>
                          <w:bottom w:val="single" w:color="auto" w:sz="4" w:space="0"/>
                          <w:right w:val="single" w:color="auto" w:sz="4" w:space="0"/>
                        </w:tcBorders>
                        <w:shd w:val="clear" w:color="auto" w:fill="auto"/>
                        <w:vAlign w:val="bottom"/>
                      </w:tcPr>
                      <w:p w14:paraId="3ED17087">
                        <w:pPr>
                          <w:spacing w:after="0" w:line="276" w:lineRule="auto"/>
                          <w:jc w:val="center"/>
                          <w:rPr>
                            <w:rFonts w:cstheme="minorHAnsi"/>
                            <w:bCs/>
                            <w:iCs/>
                            <w:color w:val="0000FF"/>
                          </w:rPr>
                        </w:pPr>
                        <w:r>
                          <w:rPr>
                            <w:rFonts w:cstheme="minorHAnsi"/>
                            <w:bCs/>
                            <w:color w:val="0000FF"/>
                          </w:rPr>
                          <w:t>86%</w:t>
                        </w:r>
                      </w:p>
                    </w:tc>
                  </w:tr>
                  <w:tr w14:paraId="7FAC3585">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E0A4947">
                        <w:pPr>
                          <w:spacing w:after="0" w:line="276" w:lineRule="auto"/>
                          <w:jc w:val="both"/>
                          <w:rPr>
                            <w:rFonts w:cstheme="minorHAnsi"/>
                            <w:b/>
                            <w:iCs/>
                          </w:rPr>
                        </w:pPr>
                        <w:r>
                          <w:rPr>
                            <w:rFonts w:cstheme="minorHAnsi"/>
                            <w:b/>
                          </w:rPr>
                          <w:t>3</w:t>
                        </w:r>
                      </w:p>
                    </w:tc>
                    <w:tc>
                      <w:tcPr>
                        <w:tcW w:w="1872" w:type="dxa"/>
                        <w:tcBorders>
                          <w:top w:val="nil"/>
                          <w:left w:val="nil"/>
                          <w:bottom w:val="single" w:color="auto" w:sz="4" w:space="0"/>
                          <w:right w:val="single" w:color="auto" w:sz="4" w:space="0"/>
                        </w:tcBorders>
                        <w:shd w:val="clear" w:color="auto" w:fill="auto"/>
                        <w:noWrap/>
                        <w:vAlign w:val="bottom"/>
                      </w:tcPr>
                      <w:p w14:paraId="4BAA0807">
                        <w:pPr>
                          <w:spacing w:after="0" w:line="276" w:lineRule="auto"/>
                          <w:jc w:val="center"/>
                          <w:rPr>
                            <w:rFonts w:cstheme="minorHAnsi"/>
                            <w:bCs/>
                            <w:iCs/>
                            <w:color w:val="0000FF"/>
                          </w:rPr>
                        </w:pPr>
                        <w:r>
                          <w:rPr>
                            <w:rFonts w:cstheme="minorHAnsi"/>
                            <w:bCs/>
                            <w:color w:val="0000FF"/>
                          </w:rPr>
                          <w:t>73%</w:t>
                        </w:r>
                      </w:p>
                    </w:tc>
                    <w:tc>
                      <w:tcPr>
                        <w:tcW w:w="1872" w:type="dxa"/>
                        <w:tcBorders>
                          <w:top w:val="nil"/>
                          <w:left w:val="nil"/>
                          <w:bottom w:val="single" w:color="auto" w:sz="4" w:space="0"/>
                          <w:right w:val="single" w:color="auto" w:sz="4" w:space="0"/>
                        </w:tcBorders>
                        <w:shd w:val="clear" w:color="auto" w:fill="auto"/>
                        <w:vAlign w:val="bottom"/>
                      </w:tcPr>
                      <w:p w14:paraId="5502C936">
                        <w:pPr>
                          <w:spacing w:after="0" w:line="276" w:lineRule="auto"/>
                          <w:jc w:val="center"/>
                          <w:rPr>
                            <w:rFonts w:cstheme="minorHAnsi"/>
                            <w:bCs/>
                            <w:iCs/>
                            <w:color w:val="0000FF"/>
                          </w:rPr>
                        </w:pPr>
                        <w:r>
                          <w:rPr>
                            <w:rFonts w:cstheme="minorHAnsi"/>
                            <w:bCs/>
                            <w:color w:val="0000FF"/>
                          </w:rPr>
                          <w:t>75%</w:t>
                        </w:r>
                      </w:p>
                    </w:tc>
                    <w:tc>
                      <w:tcPr>
                        <w:tcW w:w="1872" w:type="dxa"/>
                        <w:tcBorders>
                          <w:top w:val="nil"/>
                          <w:left w:val="nil"/>
                          <w:bottom w:val="single" w:color="auto" w:sz="4" w:space="0"/>
                          <w:right w:val="single" w:color="auto" w:sz="4" w:space="0"/>
                        </w:tcBorders>
                        <w:shd w:val="clear" w:color="auto" w:fill="auto"/>
                        <w:noWrap/>
                        <w:vAlign w:val="bottom"/>
                      </w:tcPr>
                      <w:p w14:paraId="66EE0032">
                        <w:pPr>
                          <w:spacing w:after="0" w:line="276" w:lineRule="auto"/>
                          <w:jc w:val="center"/>
                          <w:rPr>
                            <w:rFonts w:cstheme="minorHAnsi"/>
                            <w:bCs/>
                            <w:iCs/>
                            <w:color w:val="0000FF"/>
                          </w:rPr>
                        </w:pPr>
                        <w:r>
                          <w:rPr>
                            <w:rFonts w:cstheme="minorHAnsi"/>
                            <w:bCs/>
                            <w:color w:val="0000FF"/>
                          </w:rPr>
                          <w:t>83%</w:t>
                        </w:r>
                      </w:p>
                    </w:tc>
                    <w:tc>
                      <w:tcPr>
                        <w:tcW w:w="1872" w:type="dxa"/>
                        <w:tcBorders>
                          <w:top w:val="nil"/>
                          <w:left w:val="nil"/>
                          <w:bottom w:val="single" w:color="auto" w:sz="4" w:space="0"/>
                          <w:right w:val="single" w:color="auto" w:sz="4" w:space="0"/>
                        </w:tcBorders>
                        <w:shd w:val="clear" w:color="auto" w:fill="auto"/>
                        <w:vAlign w:val="bottom"/>
                      </w:tcPr>
                      <w:p w14:paraId="538A675D">
                        <w:pPr>
                          <w:spacing w:after="0" w:line="276" w:lineRule="auto"/>
                          <w:jc w:val="center"/>
                          <w:rPr>
                            <w:rFonts w:cstheme="minorHAnsi"/>
                            <w:bCs/>
                            <w:iCs/>
                            <w:color w:val="0000FF"/>
                          </w:rPr>
                        </w:pPr>
                        <w:r>
                          <w:rPr>
                            <w:rFonts w:cstheme="minorHAnsi"/>
                            <w:bCs/>
                            <w:color w:val="0000FF"/>
                          </w:rPr>
                          <w:t>85%</w:t>
                        </w:r>
                      </w:p>
                    </w:tc>
                  </w:tr>
                  <w:tr w14:paraId="37C0DC76">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0C8E2E40">
                        <w:pPr>
                          <w:spacing w:after="0" w:line="276" w:lineRule="auto"/>
                          <w:jc w:val="both"/>
                          <w:rPr>
                            <w:rFonts w:cstheme="minorHAnsi"/>
                            <w:b/>
                            <w:iCs/>
                          </w:rPr>
                        </w:pPr>
                        <w:r>
                          <w:rPr>
                            <w:rFonts w:cstheme="minorHAnsi"/>
                            <w:b/>
                          </w:rPr>
                          <w:t>4</w:t>
                        </w:r>
                      </w:p>
                    </w:tc>
                    <w:tc>
                      <w:tcPr>
                        <w:tcW w:w="1872" w:type="dxa"/>
                        <w:tcBorders>
                          <w:top w:val="nil"/>
                          <w:left w:val="nil"/>
                          <w:bottom w:val="single" w:color="auto" w:sz="4" w:space="0"/>
                          <w:right w:val="single" w:color="auto" w:sz="4" w:space="0"/>
                        </w:tcBorders>
                        <w:shd w:val="clear" w:color="auto" w:fill="auto"/>
                        <w:noWrap/>
                        <w:vAlign w:val="bottom"/>
                      </w:tcPr>
                      <w:p w14:paraId="4590F556">
                        <w:pPr>
                          <w:spacing w:after="0" w:line="276" w:lineRule="auto"/>
                          <w:jc w:val="center"/>
                          <w:rPr>
                            <w:rFonts w:cstheme="minorHAnsi"/>
                            <w:bCs/>
                            <w:iCs/>
                            <w:color w:val="0000FF"/>
                          </w:rPr>
                        </w:pPr>
                        <w:r>
                          <w:rPr>
                            <w:rFonts w:cstheme="minorHAnsi"/>
                            <w:bCs/>
                            <w:color w:val="0000FF"/>
                          </w:rPr>
                          <w:t>75%</w:t>
                        </w:r>
                      </w:p>
                    </w:tc>
                    <w:tc>
                      <w:tcPr>
                        <w:tcW w:w="1872" w:type="dxa"/>
                        <w:tcBorders>
                          <w:top w:val="nil"/>
                          <w:left w:val="nil"/>
                          <w:bottom w:val="single" w:color="auto" w:sz="4" w:space="0"/>
                          <w:right w:val="single" w:color="auto" w:sz="4" w:space="0"/>
                        </w:tcBorders>
                        <w:shd w:val="clear" w:color="auto" w:fill="auto"/>
                        <w:vAlign w:val="bottom"/>
                      </w:tcPr>
                      <w:p w14:paraId="6520C4E6">
                        <w:pPr>
                          <w:spacing w:after="0" w:line="276" w:lineRule="auto"/>
                          <w:jc w:val="center"/>
                          <w:rPr>
                            <w:rFonts w:cstheme="minorHAnsi"/>
                            <w:bCs/>
                            <w:iCs/>
                            <w:color w:val="0000FF"/>
                          </w:rPr>
                        </w:pPr>
                        <w:r>
                          <w:rPr>
                            <w:rFonts w:cstheme="minorHAnsi"/>
                            <w:iCs/>
                            <w:color w:val="0000FF"/>
                          </w:rPr>
                          <w:t>65%</w:t>
                        </w:r>
                      </w:p>
                    </w:tc>
                    <w:tc>
                      <w:tcPr>
                        <w:tcW w:w="1872" w:type="dxa"/>
                        <w:tcBorders>
                          <w:top w:val="nil"/>
                          <w:left w:val="nil"/>
                          <w:bottom w:val="single" w:color="auto" w:sz="4" w:space="0"/>
                          <w:right w:val="single" w:color="auto" w:sz="4" w:space="0"/>
                        </w:tcBorders>
                        <w:shd w:val="clear" w:color="auto" w:fill="auto"/>
                        <w:noWrap/>
                        <w:vAlign w:val="bottom"/>
                      </w:tcPr>
                      <w:p w14:paraId="352E9188">
                        <w:pPr>
                          <w:spacing w:after="0" w:line="276" w:lineRule="auto"/>
                          <w:jc w:val="center"/>
                          <w:rPr>
                            <w:rFonts w:cstheme="minorHAnsi"/>
                            <w:bCs/>
                            <w:iCs/>
                            <w:color w:val="0000FF"/>
                          </w:rPr>
                        </w:pPr>
                        <w:r>
                          <w:rPr>
                            <w:rFonts w:cstheme="minorHAnsi"/>
                            <w:bCs/>
                            <w:color w:val="0000FF"/>
                          </w:rPr>
                          <w:t>85%</w:t>
                        </w:r>
                      </w:p>
                    </w:tc>
                    <w:tc>
                      <w:tcPr>
                        <w:tcW w:w="1872" w:type="dxa"/>
                        <w:tcBorders>
                          <w:top w:val="nil"/>
                          <w:left w:val="nil"/>
                          <w:bottom w:val="single" w:color="auto" w:sz="4" w:space="0"/>
                          <w:right w:val="single" w:color="auto" w:sz="4" w:space="0"/>
                        </w:tcBorders>
                        <w:shd w:val="clear" w:color="auto" w:fill="auto"/>
                        <w:vAlign w:val="bottom"/>
                      </w:tcPr>
                      <w:p w14:paraId="5691F069">
                        <w:pPr>
                          <w:spacing w:after="0" w:line="276" w:lineRule="auto"/>
                          <w:jc w:val="center"/>
                          <w:rPr>
                            <w:rFonts w:cstheme="minorHAnsi"/>
                            <w:bCs/>
                            <w:iCs/>
                            <w:color w:val="0000FF"/>
                          </w:rPr>
                        </w:pPr>
                        <w:r>
                          <w:rPr>
                            <w:rFonts w:cstheme="minorHAnsi"/>
                            <w:iCs/>
                            <w:color w:val="0000FF"/>
                          </w:rPr>
                          <w:t>85%</w:t>
                        </w:r>
                      </w:p>
                    </w:tc>
                  </w:tr>
                  <w:tr w14:paraId="2A0C9C66">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7CD67F6B">
                        <w:pPr>
                          <w:spacing w:after="0" w:line="276" w:lineRule="auto"/>
                          <w:jc w:val="both"/>
                          <w:rPr>
                            <w:rFonts w:cstheme="minorHAnsi"/>
                            <w:b/>
                            <w:iCs/>
                          </w:rPr>
                        </w:pPr>
                        <w:r>
                          <w:rPr>
                            <w:rFonts w:cstheme="minorHAnsi"/>
                            <w:b/>
                          </w:rPr>
                          <w:t>5</w:t>
                        </w:r>
                      </w:p>
                    </w:tc>
                    <w:tc>
                      <w:tcPr>
                        <w:tcW w:w="1872" w:type="dxa"/>
                        <w:tcBorders>
                          <w:top w:val="nil"/>
                          <w:left w:val="nil"/>
                          <w:bottom w:val="single" w:color="auto" w:sz="4" w:space="0"/>
                          <w:right w:val="single" w:color="auto" w:sz="4" w:space="0"/>
                        </w:tcBorders>
                        <w:shd w:val="clear" w:color="auto" w:fill="auto"/>
                        <w:noWrap/>
                        <w:vAlign w:val="bottom"/>
                      </w:tcPr>
                      <w:p w14:paraId="4BE322EF">
                        <w:pPr>
                          <w:spacing w:after="0" w:line="276" w:lineRule="auto"/>
                          <w:jc w:val="center"/>
                          <w:rPr>
                            <w:rFonts w:cstheme="minorHAnsi"/>
                            <w:bCs/>
                            <w:iCs/>
                            <w:color w:val="0000FF"/>
                          </w:rPr>
                        </w:pPr>
                        <w:r>
                          <w:rPr>
                            <w:rFonts w:cstheme="minorHAnsi"/>
                            <w:bCs/>
                            <w:color w:val="0000FF"/>
                          </w:rPr>
                          <w:t>79%</w:t>
                        </w:r>
                      </w:p>
                    </w:tc>
                    <w:tc>
                      <w:tcPr>
                        <w:tcW w:w="1872" w:type="dxa"/>
                        <w:tcBorders>
                          <w:top w:val="nil"/>
                          <w:left w:val="nil"/>
                          <w:bottom w:val="single" w:color="auto" w:sz="4" w:space="0"/>
                          <w:right w:val="single" w:color="auto" w:sz="4" w:space="0"/>
                        </w:tcBorders>
                        <w:shd w:val="clear" w:color="auto" w:fill="auto"/>
                        <w:vAlign w:val="bottom"/>
                      </w:tcPr>
                      <w:p w14:paraId="63BFF66D">
                        <w:pPr>
                          <w:spacing w:after="0" w:line="276" w:lineRule="auto"/>
                          <w:jc w:val="center"/>
                          <w:rPr>
                            <w:rFonts w:cstheme="minorHAnsi"/>
                            <w:bCs/>
                            <w:iCs/>
                            <w:color w:val="0000FF"/>
                          </w:rPr>
                        </w:pPr>
                        <w:r>
                          <w:rPr>
                            <w:rFonts w:cstheme="minorHAnsi"/>
                            <w:bCs/>
                            <w:color w:val="0000FF"/>
                          </w:rPr>
                          <w:t>74%</w:t>
                        </w:r>
                      </w:p>
                    </w:tc>
                    <w:tc>
                      <w:tcPr>
                        <w:tcW w:w="1872" w:type="dxa"/>
                        <w:tcBorders>
                          <w:top w:val="nil"/>
                          <w:left w:val="nil"/>
                          <w:bottom w:val="single" w:color="auto" w:sz="4" w:space="0"/>
                          <w:right w:val="single" w:color="auto" w:sz="4" w:space="0"/>
                        </w:tcBorders>
                        <w:shd w:val="clear" w:color="auto" w:fill="auto"/>
                        <w:noWrap/>
                        <w:vAlign w:val="bottom"/>
                      </w:tcPr>
                      <w:p w14:paraId="565D9800">
                        <w:pPr>
                          <w:spacing w:after="0" w:line="276" w:lineRule="auto"/>
                          <w:jc w:val="center"/>
                          <w:rPr>
                            <w:rFonts w:cstheme="minorHAnsi"/>
                            <w:bCs/>
                            <w:iCs/>
                            <w:color w:val="0000FF"/>
                          </w:rPr>
                        </w:pPr>
                        <w:r>
                          <w:rPr>
                            <w:rFonts w:cstheme="minorHAnsi"/>
                            <w:bCs/>
                            <w:color w:val="0000FF"/>
                          </w:rPr>
                          <w:t>89%</w:t>
                        </w:r>
                      </w:p>
                    </w:tc>
                    <w:tc>
                      <w:tcPr>
                        <w:tcW w:w="1872" w:type="dxa"/>
                        <w:tcBorders>
                          <w:top w:val="nil"/>
                          <w:left w:val="nil"/>
                          <w:bottom w:val="single" w:color="auto" w:sz="4" w:space="0"/>
                          <w:right w:val="single" w:color="auto" w:sz="4" w:space="0"/>
                        </w:tcBorders>
                        <w:shd w:val="clear" w:color="auto" w:fill="auto"/>
                        <w:vAlign w:val="bottom"/>
                      </w:tcPr>
                      <w:p w14:paraId="5F9D211F">
                        <w:pPr>
                          <w:spacing w:after="0" w:line="276" w:lineRule="auto"/>
                          <w:jc w:val="center"/>
                          <w:rPr>
                            <w:rFonts w:cstheme="minorHAnsi"/>
                            <w:bCs/>
                            <w:iCs/>
                            <w:color w:val="0000FF"/>
                          </w:rPr>
                        </w:pPr>
                        <w:r>
                          <w:rPr>
                            <w:rFonts w:cstheme="minorHAnsi"/>
                            <w:bCs/>
                            <w:color w:val="0000FF"/>
                          </w:rPr>
                          <w:t>84%</w:t>
                        </w:r>
                      </w:p>
                    </w:tc>
                  </w:tr>
                  <w:tr w14:paraId="64C7F101">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4FEC81AC">
                        <w:pPr>
                          <w:spacing w:after="0" w:line="276" w:lineRule="auto"/>
                          <w:jc w:val="both"/>
                          <w:rPr>
                            <w:rFonts w:cstheme="minorHAnsi"/>
                            <w:b/>
                            <w:iCs/>
                          </w:rPr>
                        </w:pPr>
                        <w:r>
                          <w:rPr>
                            <w:rFonts w:cstheme="minorHAnsi"/>
                            <w:b/>
                            <w:iCs/>
                          </w:rPr>
                          <w:t>Total</w:t>
                        </w:r>
                      </w:p>
                    </w:tc>
                    <w:tc>
                      <w:tcPr>
                        <w:tcW w:w="1872" w:type="dxa"/>
                        <w:tcBorders>
                          <w:top w:val="nil"/>
                          <w:left w:val="nil"/>
                          <w:bottom w:val="single" w:color="auto" w:sz="4" w:space="0"/>
                          <w:right w:val="single" w:color="auto" w:sz="4" w:space="0"/>
                        </w:tcBorders>
                        <w:shd w:val="clear" w:color="auto" w:fill="auto"/>
                        <w:noWrap/>
                        <w:vAlign w:val="bottom"/>
                      </w:tcPr>
                      <w:p w14:paraId="3F378DE2">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79%</w:t>
                        </w:r>
                      </w:p>
                    </w:tc>
                    <w:tc>
                      <w:tcPr>
                        <w:tcW w:w="1872" w:type="dxa"/>
                        <w:tcBorders>
                          <w:top w:val="nil"/>
                          <w:left w:val="nil"/>
                          <w:bottom w:val="single" w:color="auto" w:sz="4" w:space="0"/>
                          <w:right w:val="single" w:color="auto" w:sz="4" w:space="0"/>
                        </w:tcBorders>
                        <w:shd w:val="clear" w:color="auto" w:fill="auto"/>
                        <w:vAlign w:val="bottom"/>
                      </w:tcPr>
                      <w:p w14:paraId="514AEE3E">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73%</w:t>
                        </w:r>
                      </w:p>
                    </w:tc>
                    <w:tc>
                      <w:tcPr>
                        <w:tcW w:w="1872" w:type="dxa"/>
                        <w:tcBorders>
                          <w:top w:val="nil"/>
                          <w:left w:val="nil"/>
                          <w:bottom w:val="single" w:color="auto" w:sz="4" w:space="0"/>
                          <w:right w:val="single" w:color="auto" w:sz="4" w:space="0"/>
                        </w:tcBorders>
                        <w:shd w:val="clear" w:color="auto" w:fill="auto"/>
                        <w:noWrap/>
                        <w:vAlign w:val="bottom"/>
                      </w:tcPr>
                      <w:p w14:paraId="42A2A3E1">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84%</w:t>
                        </w:r>
                      </w:p>
                    </w:tc>
                    <w:tc>
                      <w:tcPr>
                        <w:tcW w:w="1872" w:type="dxa"/>
                        <w:tcBorders>
                          <w:top w:val="nil"/>
                          <w:left w:val="nil"/>
                          <w:bottom w:val="single" w:color="auto" w:sz="4" w:space="0"/>
                          <w:right w:val="single" w:color="auto" w:sz="4" w:space="0"/>
                        </w:tcBorders>
                        <w:shd w:val="clear" w:color="auto" w:fill="auto"/>
                        <w:vAlign w:val="bottom"/>
                      </w:tcPr>
                      <w:p w14:paraId="7475C308">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85%</w:t>
                        </w:r>
                      </w:p>
                    </w:tc>
                  </w:tr>
                </w:tbl>
                <w:p w14:paraId="326FE92C">
                  <w:pPr>
                    <w:spacing w:after="0" w:line="276" w:lineRule="auto"/>
                    <w:jc w:val="both"/>
                    <w:rPr>
                      <w:rFonts w:cstheme="minorHAnsi"/>
                      <w:b/>
                      <w:iCs/>
                    </w:rPr>
                  </w:pPr>
                </w:p>
                <w:p w14:paraId="6A325A38">
                  <w:pPr>
                    <w:spacing w:after="0" w:line="276" w:lineRule="auto"/>
                    <w:jc w:val="both"/>
                    <w:rPr>
                      <w:rFonts w:cstheme="minorHAnsi"/>
                    </w:rPr>
                  </w:pPr>
                  <w:r>
                    <w:rPr>
                      <w:rFonts w:cstheme="minorHAnsi"/>
                    </w:rPr>
                    <w:t xml:space="preserve"> </w:t>
                  </w:r>
                </w:p>
                <w:tbl>
                  <w:tblPr>
                    <w:tblStyle w:val="6"/>
                    <w:tblW w:w="9360" w:type="dxa"/>
                    <w:tblInd w:w="175" w:type="dxa"/>
                    <w:tblLayout w:type="fixed"/>
                    <w:tblCellMar>
                      <w:top w:w="0" w:type="dxa"/>
                      <w:left w:w="108" w:type="dxa"/>
                      <w:bottom w:w="0" w:type="dxa"/>
                      <w:right w:w="108" w:type="dxa"/>
                    </w:tblCellMar>
                  </w:tblPr>
                  <w:tblGrid>
                    <w:gridCol w:w="1872"/>
                    <w:gridCol w:w="1872"/>
                    <w:gridCol w:w="1872"/>
                    <w:gridCol w:w="1872"/>
                    <w:gridCol w:w="1872"/>
                  </w:tblGrid>
                  <w:tr w14:paraId="6C9371A9">
                    <w:tblPrEx>
                      <w:tblCellMar>
                        <w:top w:w="0" w:type="dxa"/>
                        <w:left w:w="108" w:type="dxa"/>
                        <w:bottom w:w="0" w:type="dxa"/>
                        <w:right w:w="108" w:type="dxa"/>
                      </w:tblCellMar>
                    </w:tblPrEx>
                    <w:trPr>
                      <w:trHeight w:val="457" w:hRule="atLeast"/>
                    </w:trPr>
                    <w:tc>
                      <w:tcPr>
                        <w:tcW w:w="9360" w:type="dxa"/>
                        <w:gridSpan w:val="5"/>
                        <w:tcBorders>
                          <w:top w:val="single" w:color="auto" w:sz="4" w:space="0"/>
                          <w:left w:val="single" w:color="auto" w:sz="4" w:space="0"/>
                          <w:bottom w:val="single" w:color="auto" w:sz="4" w:space="0"/>
                          <w:right w:val="single" w:color="auto" w:sz="4" w:space="0"/>
                        </w:tcBorders>
                      </w:tcPr>
                      <w:p w14:paraId="1E5C0653">
                        <w:pPr>
                          <w:spacing w:after="0" w:line="276" w:lineRule="auto"/>
                          <w:jc w:val="both"/>
                          <w:rPr>
                            <w:rFonts w:cstheme="minorHAnsi"/>
                            <w:iCs/>
                          </w:rPr>
                        </w:pPr>
                        <w:r>
                          <w:rPr>
                            <w:rFonts w:cstheme="minorHAnsi"/>
                            <w:b/>
                            <w:bCs/>
                          </w:rPr>
                          <w:t xml:space="preserve">Comparison of Students Attendance Percentage of </w:t>
                        </w:r>
                        <w:r>
                          <w:rPr>
                            <w:rFonts w:cstheme="minorHAnsi"/>
                            <w:bCs/>
                            <w:iCs/>
                          </w:rPr>
                          <w:t>(</w:t>
                        </w:r>
                        <w:r>
                          <w:rPr>
                            <w:rFonts w:cstheme="minorHAnsi"/>
                            <w:iCs/>
                          </w:rPr>
                          <w:t xml:space="preserve">GBPS Juvenile Jail Quaidabad B. Qasim SEMIS </w:t>
                        </w:r>
                      </w:p>
                      <w:p w14:paraId="3EE1840B">
                        <w:pPr>
                          <w:spacing w:after="0" w:line="276" w:lineRule="auto"/>
                          <w:jc w:val="both"/>
                          <w:rPr>
                            <w:rFonts w:cstheme="minorHAnsi"/>
                            <w:b/>
                            <w:bCs/>
                          </w:rPr>
                        </w:pPr>
                        <w:r>
                          <w:rPr>
                            <w:rFonts w:cstheme="minorHAnsi"/>
                            <w:iCs/>
                          </w:rPr>
                          <w:t>Code: 408170018</w:t>
                        </w:r>
                        <w:r>
                          <w:rPr>
                            <w:rFonts w:cstheme="minorHAnsi"/>
                            <w:bCs/>
                            <w:i/>
                          </w:rPr>
                          <w:t xml:space="preserve">) </w:t>
                        </w:r>
                        <w:r>
                          <w:rPr>
                            <w:rFonts w:cstheme="minorHAnsi"/>
                            <w:b/>
                            <w:bCs/>
                          </w:rPr>
                          <w:t>Disaggregated by Gender &amp; Grade</w:t>
                        </w:r>
                      </w:p>
                    </w:tc>
                  </w:tr>
                  <w:tr w14:paraId="494D78D8">
                    <w:tblPrEx>
                      <w:tblCellMar>
                        <w:top w:w="0" w:type="dxa"/>
                        <w:left w:w="108" w:type="dxa"/>
                        <w:bottom w:w="0" w:type="dxa"/>
                        <w:right w:w="108" w:type="dxa"/>
                      </w:tblCellMar>
                    </w:tblPrEx>
                    <w:trPr>
                      <w:trHeight w:val="457" w:hRule="atLeast"/>
                    </w:trPr>
                    <w:tc>
                      <w:tcPr>
                        <w:tcW w:w="1872" w:type="dxa"/>
                        <w:vMerge w:val="restart"/>
                        <w:tcBorders>
                          <w:top w:val="nil"/>
                          <w:left w:val="single" w:color="auto" w:sz="4" w:space="0"/>
                          <w:right w:val="single" w:color="auto" w:sz="4" w:space="0"/>
                        </w:tcBorders>
                        <w:shd w:val="clear" w:color="auto" w:fill="auto"/>
                        <w:noWrap/>
                        <w:vAlign w:val="center"/>
                      </w:tcPr>
                      <w:p w14:paraId="6F7C4E29">
                        <w:pPr>
                          <w:spacing w:after="0" w:line="276" w:lineRule="auto"/>
                          <w:jc w:val="both"/>
                          <w:rPr>
                            <w:rFonts w:cstheme="minorHAnsi"/>
                            <w:b/>
                            <w:iCs/>
                          </w:rPr>
                        </w:pPr>
                        <w:r>
                          <w:rPr>
                            <w:rFonts w:cstheme="minorHAnsi"/>
                            <w:b/>
                            <w:iCs/>
                          </w:rPr>
                          <w:t>Grade</w:t>
                        </w:r>
                      </w:p>
                    </w:tc>
                    <w:tc>
                      <w:tcPr>
                        <w:tcW w:w="3744" w:type="dxa"/>
                        <w:gridSpan w:val="2"/>
                        <w:tcBorders>
                          <w:top w:val="nil"/>
                          <w:left w:val="nil"/>
                          <w:bottom w:val="single" w:color="auto" w:sz="4" w:space="0"/>
                          <w:right w:val="single" w:color="auto" w:sz="4" w:space="0"/>
                        </w:tcBorders>
                        <w:shd w:val="clear" w:color="auto" w:fill="auto"/>
                        <w:vAlign w:val="center"/>
                      </w:tcPr>
                      <w:p w14:paraId="0ECF7F25">
                        <w:pPr>
                          <w:spacing w:after="0" w:line="276" w:lineRule="auto"/>
                          <w:jc w:val="both"/>
                          <w:rPr>
                            <w:rFonts w:cstheme="minorHAnsi"/>
                            <w:b/>
                            <w:iCs/>
                          </w:rPr>
                        </w:pPr>
                        <w:r>
                          <w:rPr>
                            <w:rFonts w:cstheme="minorHAnsi"/>
                            <w:b/>
                            <w:iCs/>
                          </w:rPr>
                          <w:t>Previous Quarter Attendance (%)</w:t>
                        </w:r>
                      </w:p>
                    </w:tc>
                    <w:tc>
                      <w:tcPr>
                        <w:tcW w:w="3744" w:type="dxa"/>
                        <w:gridSpan w:val="2"/>
                        <w:tcBorders>
                          <w:top w:val="nil"/>
                          <w:left w:val="nil"/>
                          <w:bottom w:val="single" w:color="auto" w:sz="4" w:space="0"/>
                          <w:right w:val="single" w:color="auto" w:sz="4" w:space="0"/>
                        </w:tcBorders>
                      </w:tcPr>
                      <w:p w14:paraId="73238871">
                        <w:pPr>
                          <w:spacing w:after="0" w:line="276" w:lineRule="auto"/>
                          <w:jc w:val="both"/>
                          <w:rPr>
                            <w:rFonts w:cstheme="minorHAnsi"/>
                            <w:b/>
                            <w:iCs/>
                          </w:rPr>
                        </w:pPr>
                        <w:r>
                          <w:rPr>
                            <w:rFonts w:cstheme="minorHAnsi"/>
                            <w:b/>
                            <w:iCs/>
                          </w:rPr>
                          <w:t>Current Attendance (%)</w:t>
                        </w:r>
                      </w:p>
                    </w:tc>
                  </w:tr>
                  <w:tr w14:paraId="42083B9E">
                    <w:tblPrEx>
                      <w:tblCellMar>
                        <w:top w:w="0" w:type="dxa"/>
                        <w:left w:w="108" w:type="dxa"/>
                        <w:bottom w:w="0" w:type="dxa"/>
                        <w:right w:w="108" w:type="dxa"/>
                      </w:tblCellMar>
                    </w:tblPrEx>
                    <w:trPr>
                      <w:trHeight w:val="214" w:hRule="atLeast"/>
                    </w:trPr>
                    <w:tc>
                      <w:tcPr>
                        <w:tcW w:w="1872" w:type="dxa"/>
                        <w:vMerge w:val="continue"/>
                        <w:tcBorders>
                          <w:left w:val="single" w:color="auto" w:sz="4" w:space="0"/>
                          <w:bottom w:val="single" w:color="auto" w:sz="4" w:space="0"/>
                          <w:right w:val="single" w:color="auto" w:sz="4" w:space="0"/>
                        </w:tcBorders>
                        <w:shd w:val="clear" w:color="auto" w:fill="auto"/>
                        <w:noWrap/>
                        <w:vAlign w:val="bottom"/>
                      </w:tcPr>
                      <w:p w14:paraId="3C21DE78">
                        <w:pPr>
                          <w:spacing w:after="0" w:line="276" w:lineRule="auto"/>
                          <w:jc w:val="both"/>
                          <w:rPr>
                            <w:rFonts w:cstheme="minorHAnsi"/>
                            <w:bCs/>
                            <w:iCs/>
                          </w:rPr>
                        </w:pPr>
                      </w:p>
                    </w:tc>
                    <w:tc>
                      <w:tcPr>
                        <w:tcW w:w="1872" w:type="dxa"/>
                        <w:tcBorders>
                          <w:top w:val="nil"/>
                          <w:left w:val="nil"/>
                          <w:bottom w:val="single" w:color="auto" w:sz="4" w:space="0"/>
                          <w:right w:val="single" w:color="auto" w:sz="4" w:space="0"/>
                        </w:tcBorders>
                        <w:shd w:val="clear" w:color="auto" w:fill="FFFF00"/>
                        <w:noWrap/>
                        <w:vAlign w:val="bottom"/>
                      </w:tcPr>
                      <w:p w14:paraId="7A607FED">
                        <w:pPr>
                          <w:spacing w:after="0" w:line="276" w:lineRule="auto"/>
                          <w:jc w:val="center"/>
                          <w:rPr>
                            <w:rFonts w:cstheme="minorHAnsi"/>
                            <w:bCs/>
                            <w:iCs/>
                          </w:rPr>
                        </w:pPr>
                        <w:r>
                          <w:rPr>
                            <w:rFonts w:cstheme="minorHAnsi"/>
                            <w:bCs/>
                            <w:iCs/>
                          </w:rPr>
                          <w:t>Girls</w:t>
                        </w:r>
                      </w:p>
                    </w:tc>
                    <w:tc>
                      <w:tcPr>
                        <w:tcW w:w="1872" w:type="dxa"/>
                        <w:tcBorders>
                          <w:top w:val="nil"/>
                          <w:left w:val="nil"/>
                          <w:bottom w:val="single" w:color="auto" w:sz="4" w:space="0"/>
                          <w:right w:val="single" w:color="auto" w:sz="4" w:space="0"/>
                        </w:tcBorders>
                        <w:shd w:val="clear" w:color="auto" w:fill="FFFF00"/>
                        <w:vAlign w:val="bottom"/>
                      </w:tcPr>
                      <w:p w14:paraId="63189B3C">
                        <w:pPr>
                          <w:spacing w:after="0" w:line="276" w:lineRule="auto"/>
                          <w:jc w:val="center"/>
                          <w:rPr>
                            <w:rFonts w:cstheme="minorHAnsi"/>
                            <w:bCs/>
                            <w:iCs/>
                          </w:rPr>
                        </w:pPr>
                        <w:r>
                          <w:rPr>
                            <w:rFonts w:cstheme="minorHAnsi"/>
                            <w:bCs/>
                            <w:iCs/>
                          </w:rPr>
                          <w:t>Boys</w:t>
                        </w:r>
                      </w:p>
                    </w:tc>
                    <w:tc>
                      <w:tcPr>
                        <w:tcW w:w="1872" w:type="dxa"/>
                        <w:tcBorders>
                          <w:top w:val="single" w:color="auto" w:sz="4" w:space="0"/>
                          <w:left w:val="nil"/>
                          <w:bottom w:val="single" w:color="auto" w:sz="4" w:space="0"/>
                          <w:right w:val="single" w:color="auto" w:sz="4" w:space="0"/>
                        </w:tcBorders>
                        <w:shd w:val="clear" w:color="auto" w:fill="FFFF00"/>
                        <w:vAlign w:val="bottom"/>
                      </w:tcPr>
                      <w:p w14:paraId="05F77763">
                        <w:pPr>
                          <w:spacing w:after="0" w:line="276" w:lineRule="auto"/>
                          <w:jc w:val="center"/>
                          <w:rPr>
                            <w:rFonts w:cstheme="minorHAnsi"/>
                            <w:bCs/>
                            <w:iCs/>
                          </w:rPr>
                        </w:pPr>
                        <w:r>
                          <w:rPr>
                            <w:rFonts w:cstheme="minorHAnsi"/>
                            <w:bCs/>
                            <w:iCs/>
                          </w:rPr>
                          <w:t>Girls</w:t>
                        </w:r>
                      </w:p>
                    </w:tc>
                    <w:tc>
                      <w:tcPr>
                        <w:tcW w:w="1872" w:type="dxa"/>
                        <w:tcBorders>
                          <w:top w:val="single" w:color="auto" w:sz="4" w:space="0"/>
                          <w:left w:val="nil"/>
                          <w:bottom w:val="single" w:color="auto" w:sz="4" w:space="0"/>
                          <w:right w:val="single" w:color="auto" w:sz="4" w:space="0"/>
                        </w:tcBorders>
                        <w:shd w:val="clear" w:color="auto" w:fill="FFFF00"/>
                        <w:vAlign w:val="bottom"/>
                      </w:tcPr>
                      <w:p w14:paraId="7EC720EA">
                        <w:pPr>
                          <w:spacing w:after="0" w:line="276" w:lineRule="auto"/>
                          <w:jc w:val="center"/>
                          <w:rPr>
                            <w:rFonts w:cstheme="minorHAnsi"/>
                            <w:bCs/>
                            <w:iCs/>
                          </w:rPr>
                        </w:pPr>
                        <w:r>
                          <w:rPr>
                            <w:rFonts w:cstheme="minorHAnsi"/>
                            <w:bCs/>
                            <w:iCs/>
                          </w:rPr>
                          <w:t>Boys</w:t>
                        </w:r>
                      </w:p>
                    </w:tc>
                  </w:tr>
                  <w:tr w14:paraId="7E52FE16">
                    <w:tblPrEx>
                      <w:tblCellMar>
                        <w:top w:w="0" w:type="dxa"/>
                        <w:left w:w="108" w:type="dxa"/>
                        <w:bottom w:w="0" w:type="dxa"/>
                        <w:right w:w="108" w:type="dxa"/>
                      </w:tblCellMar>
                    </w:tblPrEx>
                    <w:trPr>
                      <w:trHeight w:val="124"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0E3E8AD">
                        <w:pPr>
                          <w:spacing w:after="0" w:line="276" w:lineRule="auto"/>
                          <w:jc w:val="both"/>
                          <w:rPr>
                            <w:rFonts w:cstheme="minorHAnsi"/>
                            <w:b/>
                            <w:iCs/>
                          </w:rPr>
                        </w:pPr>
                        <w:r>
                          <w:rPr>
                            <w:rFonts w:cstheme="minorHAnsi"/>
                            <w:b/>
                          </w:rPr>
                          <w:t>KG</w:t>
                        </w:r>
                      </w:p>
                    </w:tc>
                    <w:tc>
                      <w:tcPr>
                        <w:tcW w:w="1872" w:type="dxa"/>
                        <w:tcBorders>
                          <w:top w:val="nil"/>
                          <w:left w:val="nil"/>
                          <w:bottom w:val="single" w:color="auto" w:sz="4" w:space="0"/>
                          <w:right w:val="single" w:color="auto" w:sz="4" w:space="0"/>
                        </w:tcBorders>
                        <w:shd w:val="clear" w:color="auto" w:fill="auto"/>
                        <w:noWrap/>
                        <w:vAlign w:val="bottom"/>
                      </w:tcPr>
                      <w:p w14:paraId="52620B3D">
                        <w:pPr>
                          <w:spacing w:after="0" w:line="276" w:lineRule="auto"/>
                          <w:jc w:val="center"/>
                          <w:rPr>
                            <w:rFonts w:cstheme="minorHAnsi"/>
                            <w:bCs/>
                            <w:iCs/>
                            <w:color w:val="0000FF"/>
                          </w:rPr>
                        </w:pPr>
                        <w:r>
                          <w:rPr>
                            <w:rFonts w:cstheme="minorHAnsi"/>
                            <w:bCs/>
                            <w:color w:val="0000FF"/>
                          </w:rPr>
                          <w:t>65%</w:t>
                        </w:r>
                      </w:p>
                    </w:tc>
                    <w:tc>
                      <w:tcPr>
                        <w:tcW w:w="1872" w:type="dxa"/>
                        <w:tcBorders>
                          <w:top w:val="nil"/>
                          <w:left w:val="nil"/>
                          <w:bottom w:val="single" w:color="auto" w:sz="4" w:space="0"/>
                          <w:right w:val="single" w:color="auto" w:sz="4" w:space="0"/>
                        </w:tcBorders>
                        <w:shd w:val="clear" w:color="auto" w:fill="auto"/>
                        <w:vAlign w:val="bottom"/>
                      </w:tcPr>
                      <w:p w14:paraId="16560D90">
                        <w:pPr>
                          <w:spacing w:after="0" w:line="276" w:lineRule="auto"/>
                          <w:jc w:val="center"/>
                          <w:rPr>
                            <w:rFonts w:cstheme="minorHAnsi"/>
                            <w:bCs/>
                            <w:iCs/>
                            <w:color w:val="0000FF"/>
                          </w:rPr>
                        </w:pPr>
                        <w:r>
                          <w:rPr>
                            <w:rFonts w:cstheme="minorHAnsi"/>
                            <w:bCs/>
                            <w:color w:val="0000FF"/>
                          </w:rPr>
                          <w:t>77%</w:t>
                        </w:r>
                      </w:p>
                    </w:tc>
                    <w:tc>
                      <w:tcPr>
                        <w:tcW w:w="1872" w:type="dxa"/>
                        <w:tcBorders>
                          <w:top w:val="single" w:color="auto" w:sz="4" w:space="0"/>
                          <w:left w:val="nil"/>
                          <w:bottom w:val="single" w:color="auto" w:sz="4" w:space="0"/>
                          <w:right w:val="single" w:color="auto" w:sz="4" w:space="0"/>
                        </w:tcBorders>
                        <w:shd w:val="clear" w:color="auto" w:fill="auto"/>
                        <w:vAlign w:val="bottom"/>
                      </w:tcPr>
                      <w:p w14:paraId="14AB2622">
                        <w:pPr>
                          <w:spacing w:after="0" w:line="276" w:lineRule="auto"/>
                          <w:jc w:val="center"/>
                          <w:rPr>
                            <w:rFonts w:cstheme="minorHAnsi"/>
                            <w:bCs/>
                            <w:color w:val="0000FF"/>
                          </w:rPr>
                        </w:pPr>
                        <w:r>
                          <w:rPr>
                            <w:rFonts w:cstheme="minorHAnsi"/>
                            <w:bCs/>
                            <w:color w:val="0000FF"/>
                          </w:rPr>
                          <w:t>75%</w:t>
                        </w:r>
                      </w:p>
                    </w:tc>
                    <w:tc>
                      <w:tcPr>
                        <w:tcW w:w="1872" w:type="dxa"/>
                        <w:tcBorders>
                          <w:top w:val="single" w:color="auto" w:sz="4" w:space="0"/>
                          <w:left w:val="nil"/>
                          <w:bottom w:val="single" w:color="auto" w:sz="4" w:space="0"/>
                          <w:right w:val="single" w:color="auto" w:sz="4" w:space="0"/>
                        </w:tcBorders>
                        <w:shd w:val="clear" w:color="auto" w:fill="auto"/>
                        <w:vAlign w:val="bottom"/>
                      </w:tcPr>
                      <w:p w14:paraId="09CFE48A">
                        <w:pPr>
                          <w:spacing w:after="0" w:line="276" w:lineRule="auto"/>
                          <w:jc w:val="center"/>
                          <w:rPr>
                            <w:rFonts w:cstheme="minorHAnsi"/>
                            <w:bCs/>
                            <w:color w:val="0000FF"/>
                          </w:rPr>
                        </w:pPr>
                        <w:r>
                          <w:rPr>
                            <w:rFonts w:cstheme="minorHAnsi"/>
                            <w:bCs/>
                            <w:color w:val="0000FF"/>
                          </w:rPr>
                          <w:t>87%</w:t>
                        </w:r>
                      </w:p>
                    </w:tc>
                  </w:tr>
                  <w:tr w14:paraId="0397C41D">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0EA9BB6">
                        <w:pPr>
                          <w:spacing w:after="0" w:line="276" w:lineRule="auto"/>
                          <w:jc w:val="both"/>
                          <w:rPr>
                            <w:rFonts w:cstheme="minorHAnsi"/>
                            <w:b/>
                            <w:iCs/>
                          </w:rPr>
                        </w:pPr>
                        <w:r>
                          <w:rPr>
                            <w:rFonts w:cstheme="minorHAnsi"/>
                            <w:b/>
                          </w:rPr>
                          <w:t>1</w:t>
                        </w:r>
                      </w:p>
                    </w:tc>
                    <w:tc>
                      <w:tcPr>
                        <w:tcW w:w="1872" w:type="dxa"/>
                        <w:tcBorders>
                          <w:top w:val="nil"/>
                          <w:left w:val="nil"/>
                          <w:bottom w:val="single" w:color="auto" w:sz="4" w:space="0"/>
                          <w:right w:val="single" w:color="auto" w:sz="4" w:space="0"/>
                        </w:tcBorders>
                        <w:shd w:val="clear" w:color="auto" w:fill="auto"/>
                        <w:noWrap/>
                        <w:vAlign w:val="bottom"/>
                      </w:tcPr>
                      <w:p w14:paraId="5364698F">
                        <w:pPr>
                          <w:spacing w:after="0" w:line="276" w:lineRule="auto"/>
                          <w:jc w:val="center"/>
                          <w:rPr>
                            <w:rFonts w:cstheme="minorHAnsi"/>
                            <w:bCs/>
                            <w:iCs/>
                            <w:color w:val="0000FF"/>
                          </w:rPr>
                        </w:pPr>
                        <w:r>
                          <w:rPr>
                            <w:rFonts w:cstheme="minorHAnsi"/>
                            <w:iCs/>
                            <w:color w:val="0000FF"/>
                          </w:rPr>
                          <w:t>60%</w:t>
                        </w:r>
                      </w:p>
                    </w:tc>
                    <w:tc>
                      <w:tcPr>
                        <w:tcW w:w="1872" w:type="dxa"/>
                        <w:tcBorders>
                          <w:top w:val="nil"/>
                          <w:left w:val="nil"/>
                          <w:bottom w:val="single" w:color="auto" w:sz="4" w:space="0"/>
                          <w:right w:val="single" w:color="auto" w:sz="4" w:space="0"/>
                        </w:tcBorders>
                        <w:shd w:val="clear" w:color="auto" w:fill="auto"/>
                        <w:vAlign w:val="bottom"/>
                      </w:tcPr>
                      <w:p w14:paraId="4E3287FD">
                        <w:pPr>
                          <w:spacing w:after="0" w:line="276" w:lineRule="auto"/>
                          <w:jc w:val="center"/>
                          <w:rPr>
                            <w:rFonts w:cstheme="minorHAnsi"/>
                            <w:bCs/>
                            <w:iCs/>
                            <w:color w:val="0000FF"/>
                          </w:rPr>
                        </w:pPr>
                        <w:r>
                          <w:rPr>
                            <w:rFonts w:cstheme="minorHAnsi"/>
                            <w:bCs/>
                            <w:color w:val="0000FF"/>
                          </w:rPr>
                          <w:t>78%</w:t>
                        </w:r>
                      </w:p>
                    </w:tc>
                    <w:tc>
                      <w:tcPr>
                        <w:tcW w:w="1872" w:type="dxa"/>
                        <w:tcBorders>
                          <w:top w:val="single" w:color="auto" w:sz="4" w:space="0"/>
                          <w:left w:val="nil"/>
                          <w:bottom w:val="single" w:color="auto" w:sz="4" w:space="0"/>
                          <w:right w:val="single" w:color="auto" w:sz="4" w:space="0"/>
                        </w:tcBorders>
                        <w:shd w:val="clear" w:color="auto" w:fill="auto"/>
                        <w:vAlign w:val="bottom"/>
                      </w:tcPr>
                      <w:p w14:paraId="59A4C3D2">
                        <w:pPr>
                          <w:spacing w:after="0" w:line="276" w:lineRule="auto"/>
                          <w:jc w:val="center"/>
                          <w:rPr>
                            <w:rFonts w:cstheme="minorHAnsi"/>
                            <w:bCs/>
                            <w:color w:val="0000FF"/>
                          </w:rPr>
                        </w:pPr>
                        <w:r>
                          <w:rPr>
                            <w:rFonts w:cstheme="minorHAnsi"/>
                            <w:iCs/>
                            <w:color w:val="0000FF"/>
                          </w:rPr>
                          <w:t>82%</w:t>
                        </w:r>
                      </w:p>
                    </w:tc>
                    <w:tc>
                      <w:tcPr>
                        <w:tcW w:w="1872" w:type="dxa"/>
                        <w:tcBorders>
                          <w:top w:val="single" w:color="auto" w:sz="4" w:space="0"/>
                          <w:left w:val="nil"/>
                          <w:bottom w:val="single" w:color="auto" w:sz="4" w:space="0"/>
                          <w:right w:val="single" w:color="auto" w:sz="4" w:space="0"/>
                        </w:tcBorders>
                        <w:shd w:val="clear" w:color="auto" w:fill="auto"/>
                        <w:vAlign w:val="bottom"/>
                      </w:tcPr>
                      <w:p w14:paraId="36918F56">
                        <w:pPr>
                          <w:spacing w:after="0" w:line="276" w:lineRule="auto"/>
                          <w:jc w:val="center"/>
                          <w:rPr>
                            <w:rFonts w:cstheme="minorHAnsi"/>
                            <w:bCs/>
                            <w:color w:val="0000FF"/>
                          </w:rPr>
                        </w:pPr>
                        <w:r>
                          <w:rPr>
                            <w:rFonts w:cstheme="minorHAnsi"/>
                            <w:bCs/>
                            <w:color w:val="0000FF"/>
                          </w:rPr>
                          <w:t>80%</w:t>
                        </w:r>
                      </w:p>
                    </w:tc>
                  </w:tr>
                  <w:tr w14:paraId="2E3EC2EC">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704B3FC9">
                        <w:pPr>
                          <w:spacing w:after="0" w:line="276" w:lineRule="auto"/>
                          <w:jc w:val="both"/>
                          <w:rPr>
                            <w:rFonts w:cstheme="minorHAnsi"/>
                            <w:b/>
                            <w:iCs/>
                          </w:rPr>
                        </w:pPr>
                        <w:r>
                          <w:rPr>
                            <w:rFonts w:cstheme="minorHAnsi"/>
                            <w:b/>
                          </w:rPr>
                          <w:t>2</w:t>
                        </w:r>
                      </w:p>
                    </w:tc>
                    <w:tc>
                      <w:tcPr>
                        <w:tcW w:w="1872" w:type="dxa"/>
                        <w:tcBorders>
                          <w:top w:val="nil"/>
                          <w:left w:val="nil"/>
                          <w:bottom w:val="single" w:color="auto" w:sz="4" w:space="0"/>
                          <w:right w:val="single" w:color="auto" w:sz="4" w:space="0"/>
                        </w:tcBorders>
                        <w:shd w:val="clear" w:color="auto" w:fill="auto"/>
                        <w:noWrap/>
                        <w:vAlign w:val="bottom"/>
                      </w:tcPr>
                      <w:p w14:paraId="11DAE527">
                        <w:pPr>
                          <w:spacing w:after="0" w:line="276" w:lineRule="auto"/>
                          <w:jc w:val="center"/>
                          <w:rPr>
                            <w:rFonts w:cstheme="minorHAnsi"/>
                            <w:bCs/>
                            <w:iCs/>
                            <w:color w:val="0000FF"/>
                          </w:rPr>
                        </w:pPr>
                        <w:r>
                          <w:rPr>
                            <w:rFonts w:cstheme="minorHAnsi"/>
                            <w:bCs/>
                            <w:color w:val="0000FF"/>
                          </w:rPr>
                          <w:t>72%</w:t>
                        </w:r>
                      </w:p>
                    </w:tc>
                    <w:tc>
                      <w:tcPr>
                        <w:tcW w:w="1872" w:type="dxa"/>
                        <w:tcBorders>
                          <w:top w:val="nil"/>
                          <w:left w:val="nil"/>
                          <w:bottom w:val="single" w:color="auto" w:sz="4" w:space="0"/>
                          <w:right w:val="single" w:color="auto" w:sz="4" w:space="0"/>
                        </w:tcBorders>
                        <w:shd w:val="clear" w:color="auto" w:fill="auto"/>
                        <w:vAlign w:val="bottom"/>
                      </w:tcPr>
                      <w:p w14:paraId="1595C8A3">
                        <w:pPr>
                          <w:spacing w:after="0" w:line="276" w:lineRule="auto"/>
                          <w:jc w:val="center"/>
                          <w:rPr>
                            <w:rFonts w:cstheme="minorHAnsi"/>
                            <w:bCs/>
                            <w:iCs/>
                            <w:color w:val="0000FF"/>
                          </w:rPr>
                        </w:pPr>
                        <w:r>
                          <w:rPr>
                            <w:rFonts w:cstheme="minorHAnsi"/>
                            <w:bCs/>
                            <w:color w:val="0000FF"/>
                          </w:rPr>
                          <w:t>75%</w:t>
                        </w:r>
                      </w:p>
                    </w:tc>
                    <w:tc>
                      <w:tcPr>
                        <w:tcW w:w="1872" w:type="dxa"/>
                        <w:tcBorders>
                          <w:top w:val="single" w:color="auto" w:sz="4" w:space="0"/>
                          <w:left w:val="nil"/>
                          <w:bottom w:val="single" w:color="auto" w:sz="4" w:space="0"/>
                          <w:right w:val="single" w:color="auto" w:sz="4" w:space="0"/>
                        </w:tcBorders>
                        <w:shd w:val="clear" w:color="auto" w:fill="auto"/>
                        <w:vAlign w:val="bottom"/>
                      </w:tcPr>
                      <w:p w14:paraId="26C0414A">
                        <w:pPr>
                          <w:spacing w:after="0" w:line="276" w:lineRule="auto"/>
                          <w:jc w:val="center"/>
                          <w:rPr>
                            <w:rFonts w:cstheme="minorHAnsi"/>
                            <w:bCs/>
                            <w:color w:val="0000FF"/>
                          </w:rPr>
                        </w:pPr>
                        <w:r>
                          <w:rPr>
                            <w:rFonts w:cstheme="minorHAnsi"/>
                            <w:bCs/>
                            <w:color w:val="0000FF"/>
                          </w:rPr>
                          <w:t>83%</w:t>
                        </w:r>
                      </w:p>
                    </w:tc>
                    <w:tc>
                      <w:tcPr>
                        <w:tcW w:w="1872" w:type="dxa"/>
                        <w:tcBorders>
                          <w:top w:val="single" w:color="auto" w:sz="4" w:space="0"/>
                          <w:left w:val="nil"/>
                          <w:bottom w:val="single" w:color="auto" w:sz="4" w:space="0"/>
                          <w:right w:val="single" w:color="auto" w:sz="4" w:space="0"/>
                        </w:tcBorders>
                        <w:shd w:val="clear" w:color="auto" w:fill="auto"/>
                        <w:vAlign w:val="bottom"/>
                      </w:tcPr>
                      <w:p w14:paraId="435CDDEF">
                        <w:pPr>
                          <w:spacing w:after="0" w:line="276" w:lineRule="auto"/>
                          <w:jc w:val="center"/>
                          <w:rPr>
                            <w:rFonts w:cstheme="minorHAnsi"/>
                            <w:bCs/>
                            <w:color w:val="0000FF"/>
                          </w:rPr>
                        </w:pPr>
                        <w:r>
                          <w:rPr>
                            <w:rFonts w:cstheme="minorHAnsi"/>
                            <w:bCs/>
                            <w:color w:val="0000FF"/>
                          </w:rPr>
                          <w:t>85%</w:t>
                        </w:r>
                      </w:p>
                    </w:tc>
                  </w:tr>
                  <w:tr w14:paraId="2C9496CA">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38C8A9EE">
                        <w:pPr>
                          <w:spacing w:after="0" w:line="276" w:lineRule="auto"/>
                          <w:jc w:val="both"/>
                          <w:rPr>
                            <w:rFonts w:cstheme="minorHAnsi"/>
                            <w:b/>
                            <w:iCs/>
                          </w:rPr>
                        </w:pPr>
                        <w:r>
                          <w:rPr>
                            <w:rFonts w:cstheme="minorHAnsi"/>
                            <w:b/>
                          </w:rPr>
                          <w:t>3</w:t>
                        </w:r>
                      </w:p>
                    </w:tc>
                    <w:tc>
                      <w:tcPr>
                        <w:tcW w:w="1872" w:type="dxa"/>
                        <w:tcBorders>
                          <w:top w:val="nil"/>
                          <w:left w:val="nil"/>
                          <w:bottom w:val="single" w:color="auto" w:sz="4" w:space="0"/>
                          <w:right w:val="single" w:color="auto" w:sz="4" w:space="0"/>
                        </w:tcBorders>
                        <w:shd w:val="clear" w:color="auto" w:fill="auto"/>
                        <w:noWrap/>
                        <w:vAlign w:val="bottom"/>
                      </w:tcPr>
                      <w:p w14:paraId="052BF345">
                        <w:pPr>
                          <w:spacing w:after="0" w:line="276" w:lineRule="auto"/>
                          <w:jc w:val="center"/>
                          <w:rPr>
                            <w:rFonts w:cstheme="minorHAnsi"/>
                            <w:bCs/>
                            <w:iCs/>
                            <w:color w:val="0000FF"/>
                          </w:rPr>
                        </w:pPr>
                        <w:r>
                          <w:rPr>
                            <w:rFonts w:cstheme="minorHAnsi"/>
                            <w:bCs/>
                            <w:color w:val="0000FF"/>
                          </w:rPr>
                          <w:t>88%</w:t>
                        </w:r>
                      </w:p>
                    </w:tc>
                    <w:tc>
                      <w:tcPr>
                        <w:tcW w:w="1872" w:type="dxa"/>
                        <w:tcBorders>
                          <w:top w:val="nil"/>
                          <w:left w:val="nil"/>
                          <w:bottom w:val="single" w:color="auto" w:sz="4" w:space="0"/>
                          <w:right w:val="single" w:color="auto" w:sz="4" w:space="0"/>
                        </w:tcBorders>
                        <w:shd w:val="clear" w:color="auto" w:fill="auto"/>
                        <w:vAlign w:val="bottom"/>
                      </w:tcPr>
                      <w:p w14:paraId="02204F73">
                        <w:pPr>
                          <w:spacing w:after="0" w:line="276" w:lineRule="auto"/>
                          <w:jc w:val="center"/>
                          <w:rPr>
                            <w:rFonts w:cstheme="minorHAnsi"/>
                            <w:bCs/>
                            <w:iCs/>
                            <w:color w:val="0000FF"/>
                          </w:rPr>
                        </w:pPr>
                        <w:r>
                          <w:rPr>
                            <w:rFonts w:cstheme="minorHAnsi"/>
                            <w:iCs/>
                            <w:color w:val="0000FF"/>
                          </w:rPr>
                          <w:t>70%</w:t>
                        </w:r>
                      </w:p>
                    </w:tc>
                    <w:tc>
                      <w:tcPr>
                        <w:tcW w:w="1872" w:type="dxa"/>
                        <w:tcBorders>
                          <w:top w:val="single" w:color="auto" w:sz="4" w:space="0"/>
                          <w:left w:val="nil"/>
                          <w:bottom w:val="single" w:color="auto" w:sz="4" w:space="0"/>
                          <w:right w:val="single" w:color="auto" w:sz="4" w:space="0"/>
                        </w:tcBorders>
                        <w:shd w:val="clear" w:color="auto" w:fill="auto"/>
                        <w:vAlign w:val="bottom"/>
                      </w:tcPr>
                      <w:p w14:paraId="536B3905">
                        <w:pPr>
                          <w:spacing w:after="0" w:line="276" w:lineRule="auto"/>
                          <w:jc w:val="center"/>
                          <w:rPr>
                            <w:rFonts w:cstheme="minorHAnsi"/>
                            <w:iCs/>
                            <w:color w:val="0000FF"/>
                          </w:rPr>
                        </w:pPr>
                        <w:r>
                          <w:rPr>
                            <w:rFonts w:cstheme="minorHAnsi"/>
                            <w:bCs/>
                            <w:color w:val="0000FF"/>
                          </w:rPr>
                          <w:t>88%</w:t>
                        </w:r>
                      </w:p>
                    </w:tc>
                    <w:tc>
                      <w:tcPr>
                        <w:tcW w:w="1872" w:type="dxa"/>
                        <w:tcBorders>
                          <w:top w:val="single" w:color="auto" w:sz="4" w:space="0"/>
                          <w:left w:val="nil"/>
                          <w:bottom w:val="single" w:color="auto" w:sz="4" w:space="0"/>
                          <w:right w:val="single" w:color="auto" w:sz="4" w:space="0"/>
                        </w:tcBorders>
                        <w:shd w:val="clear" w:color="auto" w:fill="auto"/>
                        <w:vAlign w:val="bottom"/>
                      </w:tcPr>
                      <w:p w14:paraId="09E94088">
                        <w:pPr>
                          <w:spacing w:after="0" w:line="276" w:lineRule="auto"/>
                          <w:jc w:val="center"/>
                          <w:rPr>
                            <w:rFonts w:cstheme="minorHAnsi"/>
                            <w:iCs/>
                            <w:color w:val="0000FF"/>
                          </w:rPr>
                        </w:pPr>
                        <w:r>
                          <w:rPr>
                            <w:rFonts w:cstheme="minorHAnsi"/>
                            <w:iCs/>
                            <w:color w:val="0000FF"/>
                          </w:rPr>
                          <w:t>80%</w:t>
                        </w:r>
                      </w:p>
                    </w:tc>
                  </w:tr>
                  <w:tr w14:paraId="1BE531E5">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5B699D13">
                        <w:pPr>
                          <w:spacing w:after="0" w:line="276" w:lineRule="auto"/>
                          <w:jc w:val="both"/>
                          <w:rPr>
                            <w:rFonts w:cstheme="minorHAnsi"/>
                            <w:b/>
                            <w:iCs/>
                          </w:rPr>
                        </w:pPr>
                        <w:r>
                          <w:rPr>
                            <w:rFonts w:cstheme="minorHAnsi"/>
                            <w:b/>
                          </w:rPr>
                          <w:t>4</w:t>
                        </w:r>
                      </w:p>
                    </w:tc>
                    <w:tc>
                      <w:tcPr>
                        <w:tcW w:w="1872" w:type="dxa"/>
                        <w:tcBorders>
                          <w:top w:val="nil"/>
                          <w:left w:val="nil"/>
                          <w:bottom w:val="single" w:color="auto" w:sz="4" w:space="0"/>
                          <w:right w:val="single" w:color="auto" w:sz="4" w:space="0"/>
                        </w:tcBorders>
                        <w:shd w:val="clear" w:color="auto" w:fill="auto"/>
                        <w:noWrap/>
                        <w:vAlign w:val="bottom"/>
                      </w:tcPr>
                      <w:p w14:paraId="7DBBBCA3">
                        <w:pPr>
                          <w:spacing w:after="0" w:line="276" w:lineRule="auto"/>
                          <w:jc w:val="center"/>
                          <w:rPr>
                            <w:rFonts w:cstheme="minorHAnsi"/>
                            <w:bCs/>
                            <w:iCs/>
                            <w:color w:val="0000FF"/>
                          </w:rPr>
                        </w:pPr>
                        <w:r>
                          <w:rPr>
                            <w:rFonts w:cstheme="minorHAnsi"/>
                            <w:bCs/>
                            <w:color w:val="0000FF"/>
                          </w:rPr>
                          <w:t>74%</w:t>
                        </w:r>
                      </w:p>
                    </w:tc>
                    <w:tc>
                      <w:tcPr>
                        <w:tcW w:w="1872" w:type="dxa"/>
                        <w:tcBorders>
                          <w:top w:val="nil"/>
                          <w:left w:val="nil"/>
                          <w:bottom w:val="single" w:color="auto" w:sz="4" w:space="0"/>
                          <w:right w:val="single" w:color="auto" w:sz="4" w:space="0"/>
                        </w:tcBorders>
                        <w:shd w:val="clear" w:color="auto" w:fill="auto"/>
                        <w:vAlign w:val="bottom"/>
                      </w:tcPr>
                      <w:p w14:paraId="2640B825">
                        <w:pPr>
                          <w:spacing w:after="0" w:line="276" w:lineRule="auto"/>
                          <w:jc w:val="center"/>
                          <w:rPr>
                            <w:rFonts w:cstheme="minorHAnsi"/>
                            <w:bCs/>
                            <w:iCs/>
                            <w:color w:val="0000FF"/>
                          </w:rPr>
                        </w:pPr>
                        <w:r>
                          <w:rPr>
                            <w:rFonts w:cstheme="minorHAnsi"/>
                            <w:bCs/>
                            <w:color w:val="0000FF"/>
                          </w:rPr>
                          <w:t>70%</w:t>
                        </w:r>
                      </w:p>
                    </w:tc>
                    <w:tc>
                      <w:tcPr>
                        <w:tcW w:w="1872" w:type="dxa"/>
                        <w:tcBorders>
                          <w:top w:val="single" w:color="auto" w:sz="4" w:space="0"/>
                          <w:left w:val="nil"/>
                          <w:bottom w:val="single" w:color="auto" w:sz="4" w:space="0"/>
                          <w:right w:val="single" w:color="auto" w:sz="4" w:space="0"/>
                        </w:tcBorders>
                        <w:shd w:val="clear" w:color="auto" w:fill="auto"/>
                        <w:vAlign w:val="bottom"/>
                      </w:tcPr>
                      <w:p w14:paraId="057F5F92">
                        <w:pPr>
                          <w:spacing w:after="0" w:line="276" w:lineRule="auto"/>
                          <w:jc w:val="center"/>
                          <w:rPr>
                            <w:rFonts w:cstheme="minorHAnsi"/>
                            <w:bCs/>
                            <w:color w:val="0000FF"/>
                          </w:rPr>
                        </w:pPr>
                        <w:r>
                          <w:rPr>
                            <w:rFonts w:cstheme="minorHAnsi"/>
                            <w:bCs/>
                            <w:color w:val="0000FF"/>
                          </w:rPr>
                          <w:t>84%</w:t>
                        </w:r>
                      </w:p>
                    </w:tc>
                    <w:tc>
                      <w:tcPr>
                        <w:tcW w:w="1872" w:type="dxa"/>
                        <w:tcBorders>
                          <w:top w:val="single" w:color="auto" w:sz="4" w:space="0"/>
                          <w:left w:val="nil"/>
                          <w:bottom w:val="single" w:color="auto" w:sz="4" w:space="0"/>
                          <w:right w:val="single" w:color="auto" w:sz="4" w:space="0"/>
                        </w:tcBorders>
                        <w:shd w:val="clear" w:color="auto" w:fill="auto"/>
                        <w:vAlign w:val="bottom"/>
                      </w:tcPr>
                      <w:p w14:paraId="19D0A7D2">
                        <w:pPr>
                          <w:spacing w:after="0" w:line="276" w:lineRule="auto"/>
                          <w:jc w:val="center"/>
                          <w:rPr>
                            <w:rFonts w:cstheme="minorHAnsi"/>
                            <w:bCs/>
                            <w:color w:val="0000FF"/>
                          </w:rPr>
                        </w:pPr>
                        <w:r>
                          <w:rPr>
                            <w:rFonts w:cstheme="minorHAnsi"/>
                            <w:bCs/>
                            <w:color w:val="0000FF"/>
                          </w:rPr>
                          <w:t>80%</w:t>
                        </w:r>
                      </w:p>
                    </w:tc>
                  </w:tr>
                  <w:tr w14:paraId="3FA36E64">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42B7D87C">
                        <w:pPr>
                          <w:spacing w:after="0" w:line="276" w:lineRule="auto"/>
                          <w:jc w:val="both"/>
                          <w:rPr>
                            <w:rFonts w:cstheme="minorHAnsi"/>
                            <w:b/>
                            <w:iCs/>
                          </w:rPr>
                        </w:pPr>
                        <w:r>
                          <w:rPr>
                            <w:rFonts w:cstheme="minorHAnsi"/>
                            <w:b/>
                          </w:rPr>
                          <w:t>5</w:t>
                        </w:r>
                      </w:p>
                    </w:tc>
                    <w:tc>
                      <w:tcPr>
                        <w:tcW w:w="1872" w:type="dxa"/>
                        <w:tcBorders>
                          <w:top w:val="nil"/>
                          <w:left w:val="nil"/>
                          <w:bottom w:val="single" w:color="auto" w:sz="4" w:space="0"/>
                          <w:right w:val="single" w:color="auto" w:sz="4" w:space="0"/>
                        </w:tcBorders>
                        <w:shd w:val="clear" w:color="auto" w:fill="auto"/>
                        <w:noWrap/>
                        <w:vAlign w:val="bottom"/>
                      </w:tcPr>
                      <w:p w14:paraId="21F8F307">
                        <w:pPr>
                          <w:spacing w:after="0" w:line="276" w:lineRule="auto"/>
                          <w:jc w:val="center"/>
                          <w:rPr>
                            <w:rFonts w:cstheme="minorHAnsi"/>
                            <w:bCs/>
                            <w:iCs/>
                            <w:color w:val="0000FF"/>
                          </w:rPr>
                        </w:pPr>
                        <w:r>
                          <w:rPr>
                            <w:rFonts w:cstheme="minorHAnsi"/>
                            <w:bCs/>
                            <w:color w:val="0000FF"/>
                          </w:rPr>
                          <w:t>74%</w:t>
                        </w:r>
                      </w:p>
                    </w:tc>
                    <w:tc>
                      <w:tcPr>
                        <w:tcW w:w="1872" w:type="dxa"/>
                        <w:tcBorders>
                          <w:top w:val="nil"/>
                          <w:left w:val="nil"/>
                          <w:bottom w:val="single" w:color="auto" w:sz="4" w:space="0"/>
                          <w:right w:val="single" w:color="auto" w:sz="4" w:space="0"/>
                        </w:tcBorders>
                        <w:shd w:val="clear" w:color="auto" w:fill="auto"/>
                        <w:vAlign w:val="bottom"/>
                      </w:tcPr>
                      <w:p w14:paraId="66900F2F">
                        <w:pPr>
                          <w:spacing w:after="0" w:line="276" w:lineRule="auto"/>
                          <w:jc w:val="center"/>
                          <w:rPr>
                            <w:rFonts w:cstheme="minorHAnsi"/>
                            <w:bCs/>
                            <w:iCs/>
                            <w:color w:val="0000FF"/>
                          </w:rPr>
                        </w:pPr>
                        <w:r>
                          <w:rPr>
                            <w:rFonts w:cstheme="minorHAnsi"/>
                            <w:bCs/>
                            <w:color w:val="0000FF"/>
                          </w:rPr>
                          <w:t>70%</w:t>
                        </w:r>
                      </w:p>
                    </w:tc>
                    <w:tc>
                      <w:tcPr>
                        <w:tcW w:w="1872" w:type="dxa"/>
                        <w:tcBorders>
                          <w:top w:val="single" w:color="auto" w:sz="4" w:space="0"/>
                          <w:left w:val="nil"/>
                          <w:bottom w:val="single" w:color="auto" w:sz="4" w:space="0"/>
                          <w:right w:val="single" w:color="auto" w:sz="4" w:space="0"/>
                        </w:tcBorders>
                        <w:shd w:val="clear" w:color="auto" w:fill="auto"/>
                        <w:vAlign w:val="bottom"/>
                      </w:tcPr>
                      <w:p w14:paraId="06009E8C">
                        <w:pPr>
                          <w:spacing w:after="0" w:line="276" w:lineRule="auto"/>
                          <w:jc w:val="center"/>
                          <w:rPr>
                            <w:rFonts w:cstheme="minorHAnsi"/>
                            <w:bCs/>
                            <w:color w:val="0000FF"/>
                          </w:rPr>
                        </w:pPr>
                        <w:r>
                          <w:rPr>
                            <w:rFonts w:cstheme="minorHAnsi"/>
                            <w:bCs/>
                            <w:color w:val="0000FF"/>
                          </w:rPr>
                          <w:t>84%</w:t>
                        </w:r>
                      </w:p>
                    </w:tc>
                    <w:tc>
                      <w:tcPr>
                        <w:tcW w:w="1872" w:type="dxa"/>
                        <w:tcBorders>
                          <w:top w:val="single" w:color="auto" w:sz="4" w:space="0"/>
                          <w:left w:val="nil"/>
                          <w:bottom w:val="single" w:color="auto" w:sz="4" w:space="0"/>
                          <w:right w:val="single" w:color="auto" w:sz="4" w:space="0"/>
                        </w:tcBorders>
                        <w:shd w:val="clear" w:color="auto" w:fill="auto"/>
                        <w:vAlign w:val="bottom"/>
                      </w:tcPr>
                      <w:p w14:paraId="7561E495">
                        <w:pPr>
                          <w:spacing w:after="0" w:line="276" w:lineRule="auto"/>
                          <w:jc w:val="center"/>
                          <w:rPr>
                            <w:rFonts w:cstheme="minorHAnsi"/>
                            <w:bCs/>
                            <w:color w:val="0000FF"/>
                          </w:rPr>
                        </w:pPr>
                        <w:r>
                          <w:rPr>
                            <w:rFonts w:cstheme="minorHAnsi"/>
                            <w:bCs/>
                            <w:color w:val="0000FF"/>
                          </w:rPr>
                          <w:t>80%</w:t>
                        </w:r>
                      </w:p>
                    </w:tc>
                  </w:tr>
                  <w:tr w14:paraId="73CD7D4E">
                    <w:tblPrEx>
                      <w:tblCellMar>
                        <w:top w:w="0" w:type="dxa"/>
                        <w:left w:w="108" w:type="dxa"/>
                        <w:bottom w:w="0" w:type="dxa"/>
                        <w:right w:w="108" w:type="dxa"/>
                      </w:tblCellMar>
                    </w:tblPrEx>
                    <w:trPr>
                      <w:trHeight w:val="227" w:hRule="atLeast"/>
                    </w:trPr>
                    <w:tc>
                      <w:tcPr>
                        <w:tcW w:w="1872" w:type="dxa"/>
                        <w:tcBorders>
                          <w:top w:val="nil"/>
                          <w:left w:val="single" w:color="auto" w:sz="4" w:space="0"/>
                          <w:bottom w:val="single" w:color="auto" w:sz="4" w:space="0"/>
                          <w:right w:val="single" w:color="auto" w:sz="4" w:space="0"/>
                        </w:tcBorders>
                        <w:shd w:val="clear" w:color="auto" w:fill="auto"/>
                        <w:noWrap/>
                        <w:vAlign w:val="bottom"/>
                      </w:tcPr>
                      <w:p w14:paraId="7BCED6E1">
                        <w:pPr>
                          <w:spacing w:after="0" w:line="276" w:lineRule="auto"/>
                          <w:jc w:val="both"/>
                          <w:rPr>
                            <w:rFonts w:cstheme="minorHAnsi"/>
                            <w:b/>
                            <w:iCs/>
                          </w:rPr>
                        </w:pPr>
                        <w:r>
                          <w:rPr>
                            <w:rFonts w:cstheme="minorHAnsi"/>
                            <w:b/>
                            <w:iCs/>
                          </w:rPr>
                          <w:t>Total</w:t>
                        </w:r>
                      </w:p>
                    </w:tc>
                    <w:tc>
                      <w:tcPr>
                        <w:tcW w:w="1872" w:type="dxa"/>
                        <w:tcBorders>
                          <w:top w:val="nil"/>
                          <w:left w:val="nil"/>
                          <w:bottom w:val="single" w:color="auto" w:sz="4" w:space="0"/>
                          <w:right w:val="single" w:color="auto" w:sz="4" w:space="0"/>
                        </w:tcBorders>
                        <w:shd w:val="clear" w:color="auto" w:fill="auto"/>
                        <w:noWrap/>
                        <w:vAlign w:val="bottom"/>
                      </w:tcPr>
                      <w:p w14:paraId="49166CCD">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72%</w:t>
                        </w:r>
                      </w:p>
                    </w:tc>
                    <w:tc>
                      <w:tcPr>
                        <w:tcW w:w="1872" w:type="dxa"/>
                        <w:tcBorders>
                          <w:top w:val="nil"/>
                          <w:left w:val="nil"/>
                          <w:bottom w:val="single" w:color="auto" w:sz="4" w:space="0"/>
                          <w:right w:val="single" w:color="auto" w:sz="4" w:space="0"/>
                        </w:tcBorders>
                        <w:shd w:val="clear" w:color="auto" w:fill="auto"/>
                        <w:vAlign w:val="bottom"/>
                      </w:tcPr>
                      <w:p w14:paraId="7C58C012">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73%</w:t>
                        </w:r>
                      </w:p>
                    </w:tc>
                    <w:tc>
                      <w:tcPr>
                        <w:tcW w:w="1872" w:type="dxa"/>
                        <w:tcBorders>
                          <w:top w:val="single" w:color="auto" w:sz="4" w:space="0"/>
                          <w:left w:val="nil"/>
                          <w:bottom w:val="single" w:color="auto" w:sz="4" w:space="0"/>
                          <w:right w:val="single" w:color="auto" w:sz="4" w:space="0"/>
                        </w:tcBorders>
                        <w:shd w:val="clear" w:color="auto" w:fill="auto"/>
                        <w:vAlign w:val="bottom"/>
                      </w:tcPr>
                      <w:p w14:paraId="0DFAF2F1">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83%</w:t>
                        </w:r>
                      </w:p>
                    </w:tc>
                    <w:tc>
                      <w:tcPr>
                        <w:tcW w:w="1872" w:type="dxa"/>
                        <w:tcBorders>
                          <w:top w:val="single" w:color="auto" w:sz="4" w:space="0"/>
                          <w:left w:val="nil"/>
                          <w:bottom w:val="single" w:color="auto" w:sz="4" w:space="0"/>
                          <w:right w:val="single" w:color="auto" w:sz="4" w:space="0"/>
                        </w:tcBorders>
                        <w:shd w:val="clear" w:color="auto" w:fill="auto"/>
                        <w:vAlign w:val="bottom"/>
                      </w:tcPr>
                      <w:p w14:paraId="3FCDDFAE">
                        <w:pPr>
                          <w:keepNext w:val="0"/>
                          <w:keepLines w:val="0"/>
                          <w:widowControl/>
                          <w:suppressLineNumbers w:val="0"/>
                          <w:jc w:val="right"/>
                          <w:textAlignment w:val="bottom"/>
                          <w:rPr>
                            <w:rFonts w:cstheme="minorHAnsi"/>
                            <w:bCs/>
                            <w:iCs/>
                            <w:color w:val="FF0000"/>
                          </w:rPr>
                        </w:pPr>
                        <w:r>
                          <w:rPr>
                            <w:rFonts w:hint="default" w:ascii="Calibri" w:hAnsi="Calibri" w:eastAsia="SimSun" w:cs="Calibri"/>
                            <w:i w:val="0"/>
                            <w:iCs w:val="0"/>
                            <w:color w:val="000000"/>
                            <w:kern w:val="0"/>
                            <w:sz w:val="22"/>
                            <w:szCs w:val="22"/>
                            <w:u w:val="none"/>
                            <w:lang w:val="en-US" w:eastAsia="zh-CN" w:bidi="ar"/>
                          </w:rPr>
                          <w:t>82%</w:t>
                        </w:r>
                      </w:p>
                    </w:tc>
                  </w:tr>
                </w:tbl>
                <w:p w14:paraId="27C51F0C">
                  <w:pPr>
                    <w:spacing w:after="0" w:line="276" w:lineRule="auto"/>
                    <w:jc w:val="both"/>
                    <w:rPr>
                      <w:rFonts w:cstheme="minorHAnsi"/>
                      <w:color w:val="auto"/>
                    </w:rPr>
                  </w:pPr>
                  <w:r>
                    <w:rPr>
                      <w:rFonts w:cstheme="minorHAnsi"/>
                      <w:color w:val="auto"/>
                    </w:rPr>
                    <w:t>Comparison of Students Attendance Percentage of (GBSS No. 9 Sector 8/L SEMIS Code: 408040151)</w:t>
                  </w:r>
                </w:p>
                <w:p w14:paraId="5AFAC132">
                  <w:pPr>
                    <w:spacing w:after="0" w:line="276" w:lineRule="auto"/>
                    <w:jc w:val="both"/>
                    <w:rPr>
                      <w:rFonts w:cstheme="minorHAnsi"/>
                      <w:b/>
                      <w:iCs/>
                      <w:color w:val="auto"/>
                    </w:rPr>
                  </w:pPr>
                  <w:r>
                    <w:rPr>
                      <w:rFonts w:cstheme="minorHAnsi"/>
                      <w:color w:val="auto"/>
                    </w:rPr>
                    <w:t>Disaggregated by Gender &amp; Grade</w:t>
                  </w:r>
                </w:p>
              </w:tc>
            </w:tr>
            <w:tr w14:paraId="09F95DB8">
              <w:tblPrEx>
                <w:tblCellMar>
                  <w:top w:w="0" w:type="dxa"/>
                  <w:left w:w="108" w:type="dxa"/>
                  <w:bottom w:w="0" w:type="dxa"/>
                  <w:right w:w="108" w:type="dxa"/>
                </w:tblCellMar>
              </w:tblPrEx>
              <w:trPr>
                <w:gridAfter w:val="4"/>
                <w:wAfter w:w="9372" w:type="dxa"/>
                <w:trHeight w:val="457" w:hRule="atLeast"/>
              </w:trPr>
              <w:tc>
                <w:tcPr>
                  <w:tcW w:w="1915" w:type="dxa"/>
                  <w:vMerge w:val="restart"/>
                  <w:tcBorders>
                    <w:top w:val="nil"/>
                    <w:left w:val="single" w:color="auto" w:sz="4" w:space="0"/>
                    <w:right w:val="single" w:color="auto" w:sz="4" w:space="0"/>
                  </w:tcBorders>
                  <w:shd w:val="clear" w:color="auto" w:fill="auto"/>
                  <w:noWrap/>
                  <w:vAlign w:val="center"/>
                </w:tcPr>
                <w:p w14:paraId="05DF4B58">
                  <w:pPr>
                    <w:spacing w:after="0" w:line="276" w:lineRule="auto"/>
                    <w:jc w:val="both"/>
                    <w:rPr>
                      <w:rFonts w:cstheme="minorHAnsi"/>
                      <w:b/>
                      <w:iCs/>
                      <w:color w:val="auto"/>
                    </w:rPr>
                  </w:pPr>
                  <w:r>
                    <w:rPr>
                      <w:rFonts w:cstheme="minorHAnsi"/>
                      <w:b/>
                      <w:iCs/>
                      <w:color w:val="auto"/>
                    </w:rPr>
                    <w:t>Grade</w:t>
                  </w:r>
                </w:p>
              </w:tc>
              <w:tc>
                <w:tcPr>
                  <w:tcW w:w="3754" w:type="dxa"/>
                  <w:gridSpan w:val="2"/>
                  <w:tcBorders>
                    <w:top w:val="nil"/>
                    <w:left w:val="nil"/>
                    <w:bottom w:val="single" w:color="auto" w:sz="4" w:space="0"/>
                    <w:right w:val="single" w:color="auto" w:sz="4" w:space="0"/>
                  </w:tcBorders>
                  <w:shd w:val="clear" w:color="auto" w:fill="auto"/>
                  <w:vAlign w:val="center"/>
                </w:tcPr>
                <w:p w14:paraId="514E449D">
                  <w:pPr>
                    <w:spacing w:after="0" w:line="276" w:lineRule="auto"/>
                    <w:jc w:val="center"/>
                    <w:rPr>
                      <w:rFonts w:cstheme="minorHAnsi"/>
                      <w:b/>
                      <w:iCs/>
                      <w:color w:val="auto"/>
                    </w:rPr>
                  </w:pPr>
                  <w:r>
                    <w:rPr>
                      <w:rFonts w:cstheme="minorHAnsi"/>
                      <w:b/>
                      <w:iCs/>
                      <w:color w:val="auto"/>
                    </w:rPr>
                    <w:t>Previous Quarter Attendance (%)</w:t>
                  </w:r>
                </w:p>
              </w:tc>
              <w:tc>
                <w:tcPr>
                  <w:tcW w:w="4103" w:type="dxa"/>
                  <w:gridSpan w:val="2"/>
                  <w:tcBorders>
                    <w:top w:val="nil"/>
                    <w:left w:val="nil"/>
                    <w:bottom w:val="single" w:color="auto" w:sz="4" w:space="0"/>
                    <w:right w:val="single" w:color="auto" w:sz="4" w:space="0"/>
                  </w:tcBorders>
                  <w:shd w:val="clear" w:color="auto" w:fill="auto"/>
                  <w:noWrap/>
                  <w:vAlign w:val="center"/>
                </w:tcPr>
                <w:p w14:paraId="4B9A4D27">
                  <w:pPr>
                    <w:spacing w:after="0" w:line="276" w:lineRule="auto"/>
                    <w:jc w:val="center"/>
                    <w:rPr>
                      <w:rFonts w:cstheme="minorHAnsi"/>
                      <w:b/>
                      <w:iCs/>
                      <w:color w:val="auto"/>
                    </w:rPr>
                  </w:pPr>
                  <w:r>
                    <w:rPr>
                      <w:rFonts w:cstheme="minorHAnsi"/>
                      <w:b/>
                      <w:iCs/>
                      <w:color w:val="auto"/>
                    </w:rPr>
                    <w:t>Current Attendance (%)</w:t>
                  </w:r>
                </w:p>
              </w:tc>
            </w:tr>
            <w:tr w14:paraId="4F8D01CE">
              <w:tblPrEx>
                <w:tblCellMar>
                  <w:top w:w="0" w:type="dxa"/>
                  <w:left w:w="108" w:type="dxa"/>
                  <w:bottom w:w="0" w:type="dxa"/>
                  <w:right w:w="108" w:type="dxa"/>
                </w:tblCellMar>
              </w:tblPrEx>
              <w:trPr>
                <w:gridAfter w:val="4"/>
                <w:wAfter w:w="9372" w:type="dxa"/>
                <w:trHeight w:val="214" w:hRule="atLeast"/>
              </w:trPr>
              <w:tc>
                <w:tcPr>
                  <w:tcW w:w="1915" w:type="dxa"/>
                  <w:vMerge w:val="continue"/>
                  <w:tcBorders>
                    <w:left w:val="single" w:color="auto" w:sz="4" w:space="0"/>
                    <w:bottom w:val="single" w:color="auto" w:sz="4" w:space="0"/>
                    <w:right w:val="single" w:color="auto" w:sz="4" w:space="0"/>
                  </w:tcBorders>
                  <w:shd w:val="clear" w:color="auto" w:fill="auto"/>
                  <w:noWrap/>
                  <w:vAlign w:val="bottom"/>
                </w:tcPr>
                <w:p w14:paraId="3A80617D">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5CABE119">
                  <w:pPr>
                    <w:spacing w:after="0" w:line="276" w:lineRule="auto"/>
                    <w:jc w:val="center"/>
                    <w:rPr>
                      <w:rFonts w:cstheme="minorHAnsi"/>
                      <w:bCs/>
                      <w:iCs/>
                      <w:color w:val="auto"/>
                    </w:rPr>
                  </w:pPr>
                  <w:r>
                    <w:rPr>
                      <w:rFonts w:cstheme="minorHAnsi"/>
                      <w:bCs/>
                      <w:iCs/>
                      <w:color w:val="auto"/>
                    </w:rPr>
                    <w:t>Girls</w:t>
                  </w:r>
                </w:p>
              </w:tc>
              <w:tc>
                <w:tcPr>
                  <w:tcW w:w="2162" w:type="dxa"/>
                  <w:tcBorders>
                    <w:top w:val="nil"/>
                    <w:left w:val="nil"/>
                    <w:bottom w:val="single" w:color="auto" w:sz="4" w:space="0"/>
                    <w:right w:val="single" w:color="auto" w:sz="4" w:space="0"/>
                  </w:tcBorders>
                  <w:shd w:val="clear" w:color="auto" w:fill="FFFF00"/>
                  <w:vAlign w:val="bottom"/>
                </w:tcPr>
                <w:p w14:paraId="15D06EDB">
                  <w:pPr>
                    <w:spacing w:after="0" w:line="276" w:lineRule="auto"/>
                    <w:jc w:val="center"/>
                    <w:rPr>
                      <w:rFonts w:cstheme="minorHAnsi"/>
                      <w:bCs/>
                      <w:iCs/>
                      <w:color w:val="auto"/>
                    </w:rPr>
                  </w:pPr>
                  <w:r>
                    <w:rPr>
                      <w:rFonts w:cstheme="minorHAnsi"/>
                      <w:bCs/>
                      <w:iCs/>
                      <w:color w:val="auto"/>
                    </w:rPr>
                    <w:t>Boys</w:t>
                  </w:r>
                </w:p>
              </w:tc>
              <w:tc>
                <w:tcPr>
                  <w:tcW w:w="1760" w:type="dxa"/>
                  <w:tcBorders>
                    <w:top w:val="nil"/>
                    <w:left w:val="nil"/>
                    <w:bottom w:val="single" w:color="auto" w:sz="4" w:space="0"/>
                    <w:right w:val="single" w:color="auto" w:sz="4" w:space="0"/>
                  </w:tcBorders>
                  <w:shd w:val="clear" w:color="auto" w:fill="FFFF00"/>
                  <w:noWrap/>
                  <w:vAlign w:val="bottom"/>
                </w:tcPr>
                <w:p w14:paraId="0FFD5011">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35235A97">
                  <w:pPr>
                    <w:spacing w:after="0" w:line="276" w:lineRule="auto"/>
                    <w:jc w:val="center"/>
                    <w:rPr>
                      <w:rFonts w:cstheme="minorHAnsi"/>
                      <w:bCs/>
                      <w:iCs/>
                      <w:color w:val="auto"/>
                    </w:rPr>
                  </w:pPr>
                  <w:r>
                    <w:rPr>
                      <w:rFonts w:cstheme="minorHAnsi"/>
                      <w:bCs/>
                      <w:iCs/>
                      <w:color w:val="auto"/>
                    </w:rPr>
                    <w:t>Boys</w:t>
                  </w:r>
                </w:p>
              </w:tc>
            </w:tr>
            <w:tr w14:paraId="4CF66052">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2970F40C">
                  <w:pPr>
                    <w:spacing w:after="0" w:line="276" w:lineRule="auto"/>
                    <w:jc w:val="both"/>
                    <w:rPr>
                      <w:rFonts w:cstheme="minorHAnsi"/>
                      <w:b/>
                      <w:iCs/>
                      <w:color w:val="auto"/>
                    </w:rPr>
                  </w:pPr>
                  <w:r>
                    <w:rPr>
                      <w:rFonts w:cstheme="minorHAnsi"/>
                      <w:b/>
                      <w:iCs/>
                      <w:color w:val="auto"/>
                    </w:rPr>
                    <w:t>ECE</w:t>
                  </w:r>
                </w:p>
              </w:tc>
              <w:tc>
                <w:tcPr>
                  <w:tcW w:w="1592" w:type="dxa"/>
                  <w:tcBorders>
                    <w:top w:val="nil"/>
                    <w:left w:val="nil"/>
                    <w:bottom w:val="single" w:color="auto" w:sz="4" w:space="0"/>
                    <w:right w:val="single" w:color="auto" w:sz="4" w:space="0"/>
                  </w:tcBorders>
                  <w:shd w:val="clear" w:color="auto" w:fill="auto"/>
                  <w:noWrap/>
                  <w:vAlign w:val="top"/>
                </w:tcPr>
                <w:p w14:paraId="3E0EC8C3">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70</w:t>
                  </w:r>
                </w:p>
              </w:tc>
              <w:tc>
                <w:tcPr>
                  <w:tcW w:w="2162" w:type="dxa"/>
                  <w:tcBorders>
                    <w:top w:val="nil"/>
                    <w:left w:val="nil"/>
                    <w:bottom w:val="single" w:color="auto" w:sz="4" w:space="0"/>
                    <w:right w:val="single" w:color="auto" w:sz="4" w:space="0"/>
                  </w:tcBorders>
                  <w:shd w:val="clear" w:color="auto" w:fill="auto"/>
                  <w:vAlign w:val="top"/>
                </w:tcPr>
                <w:p w14:paraId="6EB4658C">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67.5</w:t>
                  </w:r>
                </w:p>
              </w:tc>
              <w:tc>
                <w:tcPr>
                  <w:tcW w:w="1760" w:type="dxa"/>
                  <w:tcBorders>
                    <w:top w:val="nil"/>
                    <w:left w:val="nil"/>
                    <w:bottom w:val="single" w:color="auto" w:sz="4" w:space="0"/>
                    <w:right w:val="single" w:color="auto" w:sz="4" w:space="0"/>
                  </w:tcBorders>
                  <w:shd w:val="clear" w:color="auto" w:fill="auto"/>
                  <w:noWrap/>
                  <w:vAlign w:val="top"/>
                </w:tcPr>
                <w:p w14:paraId="60729039">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bCs/>
                      <w:iCs/>
                      <w:color w:val="5B9BD5" w:themeColor="accent1"/>
                      <w14:textFill>
                        <w14:solidFill>
                          <w14:schemeClr w14:val="accent1"/>
                        </w14:solidFill>
                      </w14:textFill>
                    </w:rPr>
                    <w:t>52</w:t>
                  </w:r>
                </w:p>
              </w:tc>
              <w:tc>
                <w:tcPr>
                  <w:tcW w:w="2343" w:type="dxa"/>
                  <w:tcBorders>
                    <w:top w:val="nil"/>
                    <w:left w:val="nil"/>
                    <w:bottom w:val="single" w:color="auto" w:sz="4" w:space="0"/>
                    <w:right w:val="single" w:color="auto" w:sz="4" w:space="0"/>
                  </w:tcBorders>
                  <w:shd w:val="clear" w:color="auto" w:fill="auto"/>
                  <w:vAlign w:val="top"/>
                </w:tcPr>
                <w:p w14:paraId="45BE8303">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bCs/>
                      <w:iCs/>
                      <w:color w:val="5B9BD5" w:themeColor="accent1"/>
                      <w14:textFill>
                        <w14:solidFill>
                          <w14:schemeClr w14:val="accent1"/>
                        </w14:solidFill>
                      </w14:textFill>
                    </w:rPr>
                    <w:t>55</w:t>
                  </w:r>
                </w:p>
              </w:tc>
            </w:tr>
            <w:tr w14:paraId="1BBB85B0">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0AC20EF">
                  <w:pPr>
                    <w:spacing w:after="0" w:line="276" w:lineRule="auto"/>
                    <w:jc w:val="both"/>
                    <w:rPr>
                      <w:rFonts w:cstheme="minorHAnsi"/>
                      <w:b/>
                      <w:iCs/>
                      <w:color w:val="auto"/>
                    </w:rPr>
                  </w:pPr>
                  <w:r>
                    <w:rPr>
                      <w:rFonts w:cstheme="minorHAnsi"/>
                      <w:b/>
                      <w:iCs/>
                      <w:color w:val="auto"/>
                    </w:rPr>
                    <w:t>1</w:t>
                  </w:r>
                </w:p>
              </w:tc>
              <w:tc>
                <w:tcPr>
                  <w:tcW w:w="1592" w:type="dxa"/>
                  <w:tcBorders>
                    <w:top w:val="nil"/>
                    <w:left w:val="nil"/>
                    <w:bottom w:val="single" w:color="auto" w:sz="4" w:space="0"/>
                    <w:right w:val="single" w:color="auto" w:sz="4" w:space="0"/>
                  </w:tcBorders>
                  <w:shd w:val="clear" w:color="auto" w:fill="auto"/>
                  <w:noWrap/>
                  <w:vAlign w:val="top"/>
                </w:tcPr>
                <w:p w14:paraId="0FF46A4F">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76</w:t>
                  </w:r>
                </w:p>
              </w:tc>
              <w:tc>
                <w:tcPr>
                  <w:tcW w:w="2162" w:type="dxa"/>
                  <w:tcBorders>
                    <w:top w:val="nil"/>
                    <w:left w:val="nil"/>
                    <w:bottom w:val="single" w:color="auto" w:sz="4" w:space="0"/>
                    <w:right w:val="single" w:color="auto" w:sz="4" w:space="0"/>
                  </w:tcBorders>
                  <w:shd w:val="clear" w:color="auto" w:fill="auto"/>
                  <w:vAlign w:val="top"/>
                </w:tcPr>
                <w:p w14:paraId="66149D85">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76.2</w:t>
                  </w:r>
                </w:p>
              </w:tc>
              <w:tc>
                <w:tcPr>
                  <w:tcW w:w="1760" w:type="dxa"/>
                  <w:tcBorders>
                    <w:top w:val="nil"/>
                    <w:left w:val="nil"/>
                    <w:bottom w:val="single" w:color="auto" w:sz="4" w:space="0"/>
                    <w:right w:val="single" w:color="auto" w:sz="4" w:space="0"/>
                  </w:tcBorders>
                  <w:shd w:val="clear" w:color="auto" w:fill="auto"/>
                  <w:noWrap/>
                  <w:vAlign w:val="bottom"/>
                </w:tcPr>
                <w:p w14:paraId="193C0BE0">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57.86</w:t>
                  </w:r>
                </w:p>
              </w:tc>
              <w:tc>
                <w:tcPr>
                  <w:tcW w:w="2343" w:type="dxa"/>
                  <w:tcBorders>
                    <w:top w:val="nil"/>
                    <w:left w:val="nil"/>
                    <w:bottom w:val="single" w:color="auto" w:sz="4" w:space="0"/>
                    <w:right w:val="single" w:color="auto" w:sz="4" w:space="0"/>
                  </w:tcBorders>
                  <w:shd w:val="clear" w:color="auto" w:fill="auto"/>
                  <w:vAlign w:val="bottom"/>
                </w:tcPr>
                <w:p w14:paraId="32733489">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54.05</w:t>
                  </w:r>
                </w:p>
              </w:tc>
            </w:tr>
            <w:tr w14:paraId="4311042E">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12D42E13">
                  <w:pPr>
                    <w:spacing w:after="0" w:line="276" w:lineRule="auto"/>
                    <w:jc w:val="both"/>
                    <w:rPr>
                      <w:rFonts w:cstheme="minorHAnsi"/>
                      <w:b/>
                      <w:iCs/>
                      <w:color w:val="auto"/>
                    </w:rPr>
                  </w:pPr>
                  <w:r>
                    <w:rPr>
                      <w:rFonts w:cstheme="minorHAnsi"/>
                      <w:b/>
                      <w:iCs/>
                      <w:color w:val="auto"/>
                    </w:rPr>
                    <w:t>2</w:t>
                  </w:r>
                </w:p>
              </w:tc>
              <w:tc>
                <w:tcPr>
                  <w:tcW w:w="1592" w:type="dxa"/>
                  <w:tcBorders>
                    <w:top w:val="nil"/>
                    <w:left w:val="nil"/>
                    <w:bottom w:val="single" w:color="auto" w:sz="4" w:space="0"/>
                    <w:right w:val="single" w:color="auto" w:sz="4" w:space="0"/>
                  </w:tcBorders>
                  <w:shd w:val="clear" w:color="auto" w:fill="auto"/>
                  <w:noWrap/>
                  <w:vAlign w:val="top"/>
                </w:tcPr>
                <w:p w14:paraId="4A6D67A3">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76</w:t>
                  </w:r>
                </w:p>
              </w:tc>
              <w:tc>
                <w:tcPr>
                  <w:tcW w:w="2162" w:type="dxa"/>
                  <w:tcBorders>
                    <w:top w:val="nil"/>
                    <w:left w:val="nil"/>
                    <w:bottom w:val="single" w:color="auto" w:sz="4" w:space="0"/>
                    <w:right w:val="single" w:color="auto" w:sz="4" w:space="0"/>
                  </w:tcBorders>
                  <w:shd w:val="clear" w:color="auto" w:fill="auto"/>
                  <w:vAlign w:val="top"/>
                </w:tcPr>
                <w:p w14:paraId="74B48770">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76</w:t>
                  </w:r>
                </w:p>
              </w:tc>
              <w:tc>
                <w:tcPr>
                  <w:tcW w:w="1760" w:type="dxa"/>
                  <w:tcBorders>
                    <w:top w:val="nil"/>
                    <w:left w:val="nil"/>
                    <w:bottom w:val="single" w:color="auto" w:sz="4" w:space="0"/>
                    <w:right w:val="single" w:color="auto" w:sz="4" w:space="0"/>
                  </w:tcBorders>
                  <w:shd w:val="clear" w:color="auto" w:fill="auto"/>
                  <w:noWrap/>
                  <w:vAlign w:val="bottom"/>
                </w:tcPr>
                <w:p w14:paraId="6B5C2C12">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60.75</w:t>
                  </w:r>
                </w:p>
              </w:tc>
              <w:tc>
                <w:tcPr>
                  <w:tcW w:w="2343" w:type="dxa"/>
                  <w:tcBorders>
                    <w:top w:val="nil"/>
                    <w:left w:val="nil"/>
                    <w:bottom w:val="single" w:color="auto" w:sz="4" w:space="0"/>
                    <w:right w:val="single" w:color="auto" w:sz="4" w:space="0"/>
                  </w:tcBorders>
                  <w:shd w:val="clear" w:color="auto" w:fill="auto"/>
                  <w:vAlign w:val="bottom"/>
                </w:tcPr>
                <w:p w14:paraId="472639B6">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68.3</w:t>
                  </w:r>
                </w:p>
              </w:tc>
            </w:tr>
            <w:tr w14:paraId="552F7B58">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60BEC8E9">
                  <w:pPr>
                    <w:spacing w:after="0" w:line="276" w:lineRule="auto"/>
                    <w:jc w:val="both"/>
                    <w:rPr>
                      <w:rFonts w:cstheme="minorHAnsi"/>
                      <w:b/>
                      <w:iCs/>
                      <w:color w:val="auto"/>
                    </w:rPr>
                  </w:pPr>
                  <w:r>
                    <w:rPr>
                      <w:rFonts w:cstheme="minorHAnsi"/>
                      <w:b/>
                      <w:iCs/>
                      <w:color w:val="auto"/>
                    </w:rPr>
                    <w:t>3</w:t>
                  </w:r>
                </w:p>
              </w:tc>
              <w:tc>
                <w:tcPr>
                  <w:tcW w:w="1592" w:type="dxa"/>
                  <w:tcBorders>
                    <w:top w:val="nil"/>
                    <w:left w:val="nil"/>
                    <w:bottom w:val="single" w:color="auto" w:sz="4" w:space="0"/>
                    <w:right w:val="single" w:color="auto" w:sz="4" w:space="0"/>
                  </w:tcBorders>
                  <w:shd w:val="clear" w:color="auto" w:fill="auto"/>
                  <w:noWrap/>
                  <w:vAlign w:val="top"/>
                </w:tcPr>
                <w:p w14:paraId="78D12923">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83.6</w:t>
                  </w:r>
                </w:p>
              </w:tc>
              <w:tc>
                <w:tcPr>
                  <w:tcW w:w="2162" w:type="dxa"/>
                  <w:tcBorders>
                    <w:top w:val="nil"/>
                    <w:left w:val="nil"/>
                    <w:bottom w:val="single" w:color="auto" w:sz="4" w:space="0"/>
                    <w:right w:val="single" w:color="auto" w:sz="4" w:space="0"/>
                  </w:tcBorders>
                  <w:shd w:val="clear" w:color="auto" w:fill="auto"/>
                  <w:vAlign w:val="top"/>
                </w:tcPr>
                <w:p w14:paraId="0C51DA0B">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64.5</w:t>
                  </w:r>
                </w:p>
              </w:tc>
              <w:tc>
                <w:tcPr>
                  <w:tcW w:w="1760" w:type="dxa"/>
                  <w:tcBorders>
                    <w:top w:val="nil"/>
                    <w:left w:val="nil"/>
                    <w:bottom w:val="single" w:color="auto" w:sz="4" w:space="0"/>
                    <w:right w:val="single" w:color="auto" w:sz="4" w:space="0"/>
                  </w:tcBorders>
                  <w:shd w:val="clear" w:color="auto" w:fill="auto"/>
                  <w:noWrap/>
                  <w:vAlign w:val="bottom"/>
                </w:tcPr>
                <w:p w14:paraId="2A30A362">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64.02</w:t>
                  </w:r>
                </w:p>
              </w:tc>
              <w:tc>
                <w:tcPr>
                  <w:tcW w:w="2343" w:type="dxa"/>
                  <w:tcBorders>
                    <w:top w:val="nil"/>
                    <w:left w:val="nil"/>
                    <w:bottom w:val="single" w:color="auto" w:sz="4" w:space="0"/>
                    <w:right w:val="single" w:color="auto" w:sz="4" w:space="0"/>
                  </w:tcBorders>
                  <w:shd w:val="clear" w:color="auto" w:fill="auto"/>
                  <w:vAlign w:val="bottom"/>
                </w:tcPr>
                <w:p w14:paraId="7FAB5063">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54.25</w:t>
                  </w:r>
                </w:p>
              </w:tc>
            </w:tr>
            <w:tr w14:paraId="68AD0F63">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61709FD2">
                  <w:pPr>
                    <w:spacing w:after="0" w:line="276" w:lineRule="auto"/>
                    <w:jc w:val="both"/>
                    <w:rPr>
                      <w:rFonts w:cstheme="minorHAnsi"/>
                      <w:b/>
                      <w:iCs/>
                      <w:color w:val="auto"/>
                    </w:rPr>
                  </w:pPr>
                  <w:r>
                    <w:rPr>
                      <w:rFonts w:cstheme="minorHAnsi"/>
                      <w:b/>
                      <w:iCs/>
                      <w:color w:val="auto"/>
                    </w:rPr>
                    <w:t>4</w:t>
                  </w:r>
                </w:p>
              </w:tc>
              <w:tc>
                <w:tcPr>
                  <w:tcW w:w="1592" w:type="dxa"/>
                  <w:tcBorders>
                    <w:top w:val="nil"/>
                    <w:left w:val="nil"/>
                    <w:bottom w:val="single" w:color="auto" w:sz="4" w:space="0"/>
                    <w:right w:val="single" w:color="auto" w:sz="4" w:space="0"/>
                  </w:tcBorders>
                  <w:shd w:val="clear" w:color="auto" w:fill="auto"/>
                  <w:noWrap/>
                  <w:vAlign w:val="top"/>
                </w:tcPr>
                <w:p w14:paraId="67841594">
                  <w:pPr>
                    <w:spacing w:after="0" w:line="276" w:lineRule="auto"/>
                    <w:ind w:firstLine="720" w:firstLineChars="0"/>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75.7</w:t>
                  </w:r>
                </w:p>
              </w:tc>
              <w:tc>
                <w:tcPr>
                  <w:tcW w:w="2162" w:type="dxa"/>
                  <w:tcBorders>
                    <w:top w:val="nil"/>
                    <w:left w:val="nil"/>
                    <w:bottom w:val="single" w:color="auto" w:sz="4" w:space="0"/>
                    <w:right w:val="single" w:color="auto" w:sz="4" w:space="0"/>
                  </w:tcBorders>
                  <w:shd w:val="clear" w:color="auto" w:fill="auto"/>
                  <w:vAlign w:val="top"/>
                </w:tcPr>
                <w:p w14:paraId="131232CE">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69.1</w:t>
                  </w:r>
                </w:p>
              </w:tc>
              <w:tc>
                <w:tcPr>
                  <w:tcW w:w="1760" w:type="dxa"/>
                  <w:tcBorders>
                    <w:top w:val="nil"/>
                    <w:left w:val="nil"/>
                    <w:bottom w:val="single" w:color="auto" w:sz="4" w:space="0"/>
                    <w:right w:val="single" w:color="auto" w:sz="4" w:space="0"/>
                  </w:tcBorders>
                  <w:shd w:val="clear" w:color="auto" w:fill="auto"/>
                  <w:noWrap/>
                  <w:vAlign w:val="bottom"/>
                </w:tcPr>
                <w:p w14:paraId="3BFDA348">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66.46</w:t>
                  </w:r>
                </w:p>
              </w:tc>
              <w:tc>
                <w:tcPr>
                  <w:tcW w:w="2343" w:type="dxa"/>
                  <w:tcBorders>
                    <w:top w:val="nil"/>
                    <w:left w:val="nil"/>
                    <w:bottom w:val="single" w:color="auto" w:sz="4" w:space="0"/>
                    <w:right w:val="single" w:color="auto" w:sz="4" w:space="0"/>
                  </w:tcBorders>
                  <w:shd w:val="clear" w:color="auto" w:fill="auto"/>
                  <w:vAlign w:val="bottom"/>
                </w:tcPr>
                <w:p w14:paraId="6642996D">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63.2</w:t>
                  </w:r>
                </w:p>
              </w:tc>
            </w:tr>
            <w:tr w14:paraId="2CD1EC7A">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AF6FE87">
                  <w:pPr>
                    <w:spacing w:after="0" w:line="276" w:lineRule="auto"/>
                    <w:jc w:val="both"/>
                    <w:rPr>
                      <w:rFonts w:cstheme="minorHAnsi"/>
                      <w:b/>
                      <w:iCs/>
                      <w:color w:val="auto"/>
                    </w:rPr>
                  </w:pPr>
                  <w:r>
                    <w:rPr>
                      <w:rFonts w:cstheme="minorHAnsi"/>
                      <w:b/>
                      <w:iCs/>
                      <w:color w:val="auto"/>
                    </w:rPr>
                    <w:t>5</w:t>
                  </w:r>
                </w:p>
              </w:tc>
              <w:tc>
                <w:tcPr>
                  <w:tcW w:w="1592" w:type="dxa"/>
                  <w:tcBorders>
                    <w:top w:val="nil"/>
                    <w:left w:val="nil"/>
                    <w:bottom w:val="single" w:color="auto" w:sz="4" w:space="0"/>
                    <w:right w:val="single" w:color="auto" w:sz="4" w:space="0"/>
                  </w:tcBorders>
                  <w:shd w:val="clear" w:color="auto" w:fill="auto"/>
                  <w:noWrap/>
                  <w:vAlign w:val="top"/>
                </w:tcPr>
                <w:p w14:paraId="22758B68">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76.6</w:t>
                  </w:r>
                </w:p>
              </w:tc>
              <w:tc>
                <w:tcPr>
                  <w:tcW w:w="2162" w:type="dxa"/>
                  <w:tcBorders>
                    <w:top w:val="nil"/>
                    <w:left w:val="nil"/>
                    <w:bottom w:val="single" w:color="auto" w:sz="4" w:space="0"/>
                    <w:right w:val="single" w:color="auto" w:sz="4" w:space="0"/>
                  </w:tcBorders>
                  <w:shd w:val="clear" w:color="auto" w:fill="auto"/>
                  <w:vAlign w:val="top"/>
                </w:tcPr>
                <w:p w14:paraId="6131E13D">
                  <w:pPr>
                    <w:spacing w:after="0" w:line="276" w:lineRule="auto"/>
                    <w:ind w:firstLine="720" w:firstLineChars="0"/>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80.6</w:t>
                  </w:r>
                </w:p>
              </w:tc>
              <w:tc>
                <w:tcPr>
                  <w:tcW w:w="1760" w:type="dxa"/>
                  <w:tcBorders>
                    <w:top w:val="nil"/>
                    <w:left w:val="nil"/>
                    <w:bottom w:val="single" w:color="auto" w:sz="4" w:space="0"/>
                    <w:right w:val="single" w:color="auto" w:sz="4" w:space="0"/>
                  </w:tcBorders>
                  <w:shd w:val="clear" w:color="auto" w:fill="auto"/>
                  <w:noWrap/>
                  <w:vAlign w:val="bottom"/>
                </w:tcPr>
                <w:p w14:paraId="553C1348">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61.165</w:t>
                  </w:r>
                </w:p>
              </w:tc>
              <w:tc>
                <w:tcPr>
                  <w:tcW w:w="2343" w:type="dxa"/>
                  <w:tcBorders>
                    <w:top w:val="nil"/>
                    <w:left w:val="nil"/>
                    <w:bottom w:val="single" w:color="auto" w:sz="4" w:space="0"/>
                    <w:right w:val="single" w:color="auto" w:sz="4" w:space="0"/>
                  </w:tcBorders>
                  <w:shd w:val="clear" w:color="auto" w:fill="auto"/>
                  <w:vAlign w:val="bottom"/>
                </w:tcPr>
                <w:p w14:paraId="5C31C817">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55.05</w:t>
                  </w:r>
                </w:p>
              </w:tc>
            </w:tr>
            <w:tr w14:paraId="575BF87F">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2A74F17">
                  <w:pPr>
                    <w:spacing w:after="0" w:line="276" w:lineRule="auto"/>
                    <w:jc w:val="both"/>
                    <w:rPr>
                      <w:rFonts w:cstheme="minorHAnsi"/>
                      <w:b/>
                      <w:iCs/>
                      <w:color w:val="auto"/>
                    </w:rPr>
                  </w:pPr>
                  <w:r>
                    <w:rPr>
                      <w:rFonts w:cstheme="minorHAnsi"/>
                      <w:b/>
                      <w:iCs/>
                      <w:color w:val="auto"/>
                    </w:rPr>
                    <w:t>6</w:t>
                  </w:r>
                </w:p>
              </w:tc>
              <w:tc>
                <w:tcPr>
                  <w:tcW w:w="1592" w:type="dxa"/>
                  <w:tcBorders>
                    <w:top w:val="nil"/>
                    <w:left w:val="nil"/>
                    <w:bottom w:val="single" w:color="auto" w:sz="4" w:space="0"/>
                    <w:right w:val="single" w:color="auto" w:sz="4" w:space="0"/>
                  </w:tcBorders>
                  <w:shd w:val="clear" w:color="auto" w:fill="auto"/>
                  <w:noWrap/>
                  <w:vAlign w:val="top"/>
                </w:tcPr>
                <w:p w14:paraId="0C6A6B06">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66.6</w:t>
                  </w:r>
                </w:p>
              </w:tc>
              <w:tc>
                <w:tcPr>
                  <w:tcW w:w="2162" w:type="dxa"/>
                  <w:tcBorders>
                    <w:top w:val="nil"/>
                    <w:left w:val="nil"/>
                    <w:bottom w:val="single" w:color="auto" w:sz="4" w:space="0"/>
                    <w:right w:val="single" w:color="auto" w:sz="4" w:space="0"/>
                  </w:tcBorders>
                  <w:shd w:val="clear" w:color="auto" w:fill="auto"/>
                  <w:vAlign w:val="top"/>
                </w:tcPr>
                <w:p w14:paraId="705C573D">
                  <w:pPr>
                    <w:spacing w:after="0" w:line="276" w:lineRule="auto"/>
                    <w:ind w:firstLine="720" w:firstLineChars="0"/>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70</w:t>
                  </w:r>
                </w:p>
              </w:tc>
              <w:tc>
                <w:tcPr>
                  <w:tcW w:w="1760" w:type="dxa"/>
                  <w:tcBorders>
                    <w:top w:val="nil"/>
                    <w:left w:val="nil"/>
                    <w:bottom w:val="single" w:color="auto" w:sz="4" w:space="0"/>
                    <w:right w:val="single" w:color="auto" w:sz="4" w:space="0"/>
                  </w:tcBorders>
                  <w:shd w:val="clear" w:color="auto" w:fill="auto"/>
                  <w:noWrap/>
                  <w:vAlign w:val="bottom"/>
                </w:tcPr>
                <w:p w14:paraId="5F4F07DD">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58.695</w:t>
                  </w:r>
                </w:p>
              </w:tc>
              <w:tc>
                <w:tcPr>
                  <w:tcW w:w="2343" w:type="dxa"/>
                  <w:tcBorders>
                    <w:top w:val="nil"/>
                    <w:left w:val="nil"/>
                    <w:bottom w:val="single" w:color="auto" w:sz="4" w:space="0"/>
                    <w:right w:val="single" w:color="auto" w:sz="4" w:space="0"/>
                  </w:tcBorders>
                  <w:shd w:val="clear" w:color="auto" w:fill="auto"/>
                  <w:vAlign w:val="bottom"/>
                </w:tcPr>
                <w:p w14:paraId="553495C0">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62.3</w:t>
                  </w:r>
                </w:p>
              </w:tc>
            </w:tr>
            <w:tr w14:paraId="681E71EF">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2DDCAF13">
                  <w:pPr>
                    <w:spacing w:after="0" w:line="276" w:lineRule="auto"/>
                    <w:jc w:val="both"/>
                    <w:rPr>
                      <w:rFonts w:cstheme="minorHAnsi"/>
                      <w:b/>
                      <w:iCs/>
                      <w:color w:val="auto"/>
                    </w:rPr>
                  </w:pPr>
                  <w:r>
                    <w:rPr>
                      <w:rFonts w:cstheme="minorHAnsi"/>
                      <w:b/>
                      <w:iCs/>
                      <w:color w:val="auto"/>
                    </w:rPr>
                    <w:t>7</w:t>
                  </w:r>
                </w:p>
              </w:tc>
              <w:tc>
                <w:tcPr>
                  <w:tcW w:w="1592" w:type="dxa"/>
                  <w:tcBorders>
                    <w:top w:val="nil"/>
                    <w:left w:val="nil"/>
                    <w:bottom w:val="single" w:color="auto" w:sz="4" w:space="0"/>
                    <w:right w:val="single" w:color="auto" w:sz="4" w:space="0"/>
                  </w:tcBorders>
                  <w:shd w:val="clear" w:color="auto" w:fill="auto"/>
                  <w:noWrap/>
                  <w:vAlign w:val="top"/>
                </w:tcPr>
                <w:p w14:paraId="0A18A3CB">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59.3</w:t>
                  </w:r>
                </w:p>
              </w:tc>
              <w:tc>
                <w:tcPr>
                  <w:tcW w:w="2162" w:type="dxa"/>
                  <w:tcBorders>
                    <w:top w:val="nil"/>
                    <w:left w:val="nil"/>
                    <w:bottom w:val="single" w:color="auto" w:sz="4" w:space="0"/>
                    <w:right w:val="single" w:color="auto" w:sz="4" w:space="0"/>
                  </w:tcBorders>
                  <w:shd w:val="clear" w:color="auto" w:fill="auto"/>
                  <w:vAlign w:val="top"/>
                </w:tcPr>
                <w:p w14:paraId="623BB397">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71.3</w:t>
                  </w:r>
                </w:p>
              </w:tc>
              <w:tc>
                <w:tcPr>
                  <w:tcW w:w="1760" w:type="dxa"/>
                  <w:tcBorders>
                    <w:top w:val="nil"/>
                    <w:left w:val="nil"/>
                    <w:bottom w:val="single" w:color="auto" w:sz="4" w:space="0"/>
                    <w:right w:val="single" w:color="auto" w:sz="4" w:space="0"/>
                  </w:tcBorders>
                  <w:shd w:val="clear" w:color="auto" w:fill="auto"/>
                  <w:noWrap/>
                  <w:vAlign w:val="bottom"/>
                </w:tcPr>
                <w:p w14:paraId="041BE6A2">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68.625</w:t>
                  </w:r>
                </w:p>
              </w:tc>
              <w:tc>
                <w:tcPr>
                  <w:tcW w:w="2343" w:type="dxa"/>
                  <w:tcBorders>
                    <w:top w:val="nil"/>
                    <w:left w:val="nil"/>
                    <w:bottom w:val="single" w:color="auto" w:sz="4" w:space="0"/>
                    <w:right w:val="single" w:color="auto" w:sz="4" w:space="0"/>
                  </w:tcBorders>
                  <w:shd w:val="clear" w:color="auto" w:fill="auto"/>
                  <w:vAlign w:val="bottom"/>
                </w:tcPr>
                <w:p w14:paraId="61A01F3E">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64.95</w:t>
                  </w:r>
                </w:p>
              </w:tc>
            </w:tr>
            <w:tr w14:paraId="69880B44">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38BD21C1">
                  <w:pPr>
                    <w:spacing w:after="0" w:line="276" w:lineRule="auto"/>
                    <w:jc w:val="both"/>
                    <w:rPr>
                      <w:rFonts w:cstheme="minorHAnsi"/>
                      <w:b/>
                      <w:iCs/>
                      <w:color w:val="auto"/>
                    </w:rPr>
                  </w:pPr>
                  <w:r>
                    <w:rPr>
                      <w:rFonts w:cstheme="minorHAnsi"/>
                      <w:b/>
                      <w:iCs/>
                      <w:color w:val="auto"/>
                    </w:rPr>
                    <w:t>8</w:t>
                  </w:r>
                </w:p>
              </w:tc>
              <w:tc>
                <w:tcPr>
                  <w:tcW w:w="1592" w:type="dxa"/>
                  <w:tcBorders>
                    <w:top w:val="nil"/>
                    <w:left w:val="nil"/>
                    <w:bottom w:val="single" w:color="auto" w:sz="4" w:space="0"/>
                    <w:right w:val="single" w:color="auto" w:sz="4" w:space="0"/>
                  </w:tcBorders>
                  <w:shd w:val="clear" w:color="auto" w:fill="auto"/>
                  <w:noWrap/>
                  <w:vAlign w:val="top"/>
                </w:tcPr>
                <w:p w14:paraId="2DC32707">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71.3</w:t>
                  </w:r>
                </w:p>
              </w:tc>
              <w:tc>
                <w:tcPr>
                  <w:tcW w:w="2162" w:type="dxa"/>
                  <w:tcBorders>
                    <w:top w:val="nil"/>
                    <w:left w:val="nil"/>
                    <w:bottom w:val="single" w:color="auto" w:sz="4" w:space="0"/>
                    <w:right w:val="single" w:color="auto" w:sz="4" w:space="0"/>
                  </w:tcBorders>
                  <w:shd w:val="clear" w:color="auto" w:fill="auto"/>
                  <w:vAlign w:val="top"/>
                </w:tcPr>
                <w:p w14:paraId="1515453C">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71</w:t>
                  </w:r>
                </w:p>
              </w:tc>
              <w:tc>
                <w:tcPr>
                  <w:tcW w:w="1760" w:type="dxa"/>
                  <w:tcBorders>
                    <w:top w:val="nil"/>
                    <w:left w:val="nil"/>
                    <w:bottom w:val="single" w:color="auto" w:sz="4" w:space="0"/>
                    <w:right w:val="single" w:color="auto" w:sz="4" w:space="0"/>
                  </w:tcBorders>
                  <w:shd w:val="clear" w:color="auto" w:fill="auto"/>
                  <w:noWrap/>
                  <w:vAlign w:val="bottom"/>
                </w:tcPr>
                <w:p w14:paraId="2FBBF6B8">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69.68</w:t>
                  </w:r>
                </w:p>
              </w:tc>
              <w:tc>
                <w:tcPr>
                  <w:tcW w:w="2343" w:type="dxa"/>
                  <w:tcBorders>
                    <w:top w:val="nil"/>
                    <w:left w:val="nil"/>
                    <w:bottom w:val="single" w:color="auto" w:sz="4" w:space="0"/>
                    <w:right w:val="single" w:color="auto" w:sz="4" w:space="0"/>
                  </w:tcBorders>
                  <w:shd w:val="clear" w:color="auto" w:fill="auto"/>
                  <w:vAlign w:val="bottom"/>
                </w:tcPr>
                <w:p w14:paraId="78F920D6">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64.35</w:t>
                  </w:r>
                </w:p>
              </w:tc>
            </w:tr>
            <w:tr w14:paraId="5F5733A8">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37E1FA1">
                  <w:pPr>
                    <w:spacing w:after="0" w:line="276" w:lineRule="auto"/>
                    <w:jc w:val="both"/>
                    <w:rPr>
                      <w:rFonts w:cstheme="minorHAnsi"/>
                      <w:b/>
                      <w:iCs/>
                      <w:color w:val="auto"/>
                    </w:rPr>
                  </w:pPr>
                  <w:r>
                    <w:rPr>
                      <w:rFonts w:cstheme="minorHAnsi"/>
                      <w:b/>
                      <w:iCs/>
                      <w:color w:val="auto"/>
                    </w:rPr>
                    <w:t>9</w:t>
                  </w:r>
                </w:p>
              </w:tc>
              <w:tc>
                <w:tcPr>
                  <w:tcW w:w="1592" w:type="dxa"/>
                  <w:tcBorders>
                    <w:top w:val="nil"/>
                    <w:left w:val="nil"/>
                    <w:bottom w:val="single" w:color="auto" w:sz="4" w:space="0"/>
                    <w:right w:val="single" w:color="auto" w:sz="4" w:space="0"/>
                  </w:tcBorders>
                  <w:shd w:val="clear" w:color="auto" w:fill="auto"/>
                  <w:noWrap/>
                  <w:vAlign w:val="top"/>
                </w:tcPr>
                <w:p w14:paraId="6885AAB1">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73</w:t>
                  </w:r>
                </w:p>
              </w:tc>
              <w:tc>
                <w:tcPr>
                  <w:tcW w:w="2162" w:type="dxa"/>
                  <w:tcBorders>
                    <w:top w:val="nil"/>
                    <w:left w:val="nil"/>
                    <w:bottom w:val="single" w:color="auto" w:sz="4" w:space="0"/>
                    <w:right w:val="single" w:color="auto" w:sz="4" w:space="0"/>
                  </w:tcBorders>
                  <w:shd w:val="clear" w:color="auto" w:fill="auto"/>
                  <w:vAlign w:val="top"/>
                </w:tcPr>
                <w:p w14:paraId="09D96FA8">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67.3</w:t>
                  </w:r>
                </w:p>
              </w:tc>
              <w:tc>
                <w:tcPr>
                  <w:tcW w:w="1760" w:type="dxa"/>
                  <w:tcBorders>
                    <w:top w:val="nil"/>
                    <w:left w:val="nil"/>
                    <w:bottom w:val="single" w:color="auto" w:sz="4" w:space="0"/>
                    <w:right w:val="single" w:color="auto" w:sz="4" w:space="0"/>
                  </w:tcBorders>
                  <w:shd w:val="clear" w:color="auto" w:fill="auto"/>
                  <w:noWrap/>
                  <w:vAlign w:val="bottom"/>
                </w:tcPr>
                <w:p w14:paraId="7A0D11B5">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58.545</w:t>
                  </w:r>
                </w:p>
              </w:tc>
              <w:tc>
                <w:tcPr>
                  <w:tcW w:w="2343" w:type="dxa"/>
                  <w:tcBorders>
                    <w:top w:val="nil"/>
                    <w:left w:val="nil"/>
                    <w:bottom w:val="single" w:color="auto" w:sz="4" w:space="0"/>
                    <w:right w:val="single" w:color="auto" w:sz="4" w:space="0"/>
                  </w:tcBorders>
                  <w:shd w:val="clear" w:color="auto" w:fill="auto"/>
                  <w:vAlign w:val="bottom"/>
                </w:tcPr>
                <w:p w14:paraId="0CAD809E">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68.9</w:t>
                  </w:r>
                </w:p>
              </w:tc>
            </w:tr>
            <w:tr w14:paraId="221BABBB">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5611EA1">
                  <w:pPr>
                    <w:spacing w:after="0" w:line="276" w:lineRule="auto"/>
                    <w:jc w:val="both"/>
                    <w:rPr>
                      <w:rFonts w:cstheme="minorHAnsi"/>
                      <w:b/>
                      <w:iCs/>
                      <w:color w:val="auto"/>
                    </w:rPr>
                  </w:pPr>
                  <w:r>
                    <w:rPr>
                      <w:rFonts w:cstheme="minorHAnsi"/>
                      <w:b/>
                      <w:iCs/>
                      <w:color w:val="auto"/>
                    </w:rPr>
                    <w:t>10</w:t>
                  </w:r>
                </w:p>
              </w:tc>
              <w:tc>
                <w:tcPr>
                  <w:tcW w:w="1592" w:type="dxa"/>
                  <w:tcBorders>
                    <w:top w:val="nil"/>
                    <w:left w:val="nil"/>
                    <w:bottom w:val="single" w:color="auto" w:sz="4" w:space="0"/>
                    <w:right w:val="single" w:color="auto" w:sz="4" w:space="0"/>
                  </w:tcBorders>
                  <w:shd w:val="clear" w:color="auto" w:fill="auto"/>
                  <w:noWrap/>
                  <w:vAlign w:val="top"/>
                </w:tcPr>
                <w:p w14:paraId="481FE22E">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53</w:t>
                  </w:r>
                </w:p>
              </w:tc>
              <w:tc>
                <w:tcPr>
                  <w:tcW w:w="2162" w:type="dxa"/>
                  <w:tcBorders>
                    <w:top w:val="nil"/>
                    <w:left w:val="nil"/>
                    <w:bottom w:val="single" w:color="auto" w:sz="4" w:space="0"/>
                    <w:right w:val="single" w:color="auto" w:sz="4" w:space="0"/>
                  </w:tcBorders>
                  <w:shd w:val="clear" w:color="auto" w:fill="auto"/>
                  <w:vAlign w:val="top"/>
                </w:tcPr>
                <w:p w14:paraId="59E56182">
                  <w:pPr>
                    <w:spacing w:after="0" w:line="276" w:lineRule="auto"/>
                    <w:jc w:val="center"/>
                    <w:rPr>
                      <w:rFonts w:asciiTheme="minorHAnsi" w:hAnsiTheme="minorHAnsi" w:eastAsiaTheme="minorHAnsi" w:cstheme="minorHAnsi"/>
                      <w:bCs/>
                      <w:iCs/>
                      <w:color w:val="0070C0"/>
                      <w:sz w:val="22"/>
                      <w:szCs w:val="22"/>
                      <w:lang w:val="en-US" w:eastAsia="en-US" w:bidi="ar-SA"/>
                    </w:rPr>
                  </w:pPr>
                  <w:r>
                    <w:rPr>
                      <w:rFonts w:cstheme="minorHAnsi"/>
                      <w:i/>
                      <w:color w:val="5B9BD5" w:themeColor="accent1"/>
                      <w14:textFill>
                        <w14:solidFill>
                          <w14:schemeClr w14:val="accent1"/>
                        </w14:solidFill>
                      </w14:textFill>
                    </w:rPr>
                    <w:t>60.6</w:t>
                  </w:r>
                </w:p>
              </w:tc>
              <w:tc>
                <w:tcPr>
                  <w:tcW w:w="1760" w:type="dxa"/>
                  <w:tcBorders>
                    <w:top w:val="nil"/>
                    <w:left w:val="nil"/>
                    <w:bottom w:val="single" w:color="auto" w:sz="4" w:space="0"/>
                    <w:right w:val="single" w:color="auto" w:sz="4" w:space="0"/>
                  </w:tcBorders>
                  <w:shd w:val="clear" w:color="auto" w:fill="auto"/>
                  <w:noWrap/>
                  <w:vAlign w:val="bottom"/>
                </w:tcPr>
                <w:p w14:paraId="608F1C3A">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59.68</w:t>
                  </w:r>
                </w:p>
              </w:tc>
              <w:tc>
                <w:tcPr>
                  <w:tcW w:w="2343" w:type="dxa"/>
                  <w:tcBorders>
                    <w:top w:val="nil"/>
                    <w:left w:val="nil"/>
                    <w:bottom w:val="single" w:color="auto" w:sz="4" w:space="0"/>
                    <w:right w:val="single" w:color="auto" w:sz="4" w:space="0"/>
                  </w:tcBorders>
                  <w:shd w:val="clear" w:color="auto" w:fill="auto"/>
                  <w:vAlign w:val="bottom"/>
                </w:tcPr>
                <w:p w14:paraId="2616CFF7">
                  <w:pPr>
                    <w:spacing w:after="0" w:line="240" w:lineRule="auto"/>
                    <w:jc w:val="center"/>
                    <w:rPr>
                      <w:rFonts w:asciiTheme="minorHAnsi" w:hAnsiTheme="minorHAnsi" w:eastAsiaTheme="minorHAnsi" w:cstheme="minorHAnsi"/>
                      <w:bCs/>
                      <w:iCs/>
                      <w:color w:val="0070C0"/>
                      <w:sz w:val="22"/>
                      <w:szCs w:val="22"/>
                      <w:lang w:val="en-US" w:eastAsia="en-US" w:bidi="ar-SA"/>
                    </w:rPr>
                  </w:pPr>
                  <w:r>
                    <w:rPr>
                      <w:rFonts w:ascii="Calibri" w:hAnsi="Calibri" w:eastAsia="Times New Roman" w:cs="Calibri"/>
                      <w:color w:val="5B9BD5" w:themeColor="accent1"/>
                      <w14:textFill>
                        <w14:solidFill>
                          <w14:schemeClr w14:val="accent1"/>
                        </w14:solidFill>
                      </w14:textFill>
                    </w:rPr>
                    <w:t>49.2</w:t>
                  </w:r>
                </w:p>
              </w:tc>
            </w:tr>
            <w:tr w14:paraId="0F1FA710">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595C495">
                  <w:pPr>
                    <w:spacing w:after="0" w:line="276" w:lineRule="auto"/>
                    <w:jc w:val="both"/>
                    <w:rPr>
                      <w:rFonts w:cstheme="minorHAnsi"/>
                      <w:b/>
                      <w:iCs/>
                      <w:color w:val="auto"/>
                    </w:rPr>
                  </w:pPr>
                  <w:r>
                    <w:rPr>
                      <w:rFonts w:cstheme="minorHAnsi"/>
                      <w:b/>
                      <w:iCs/>
                      <w:color w:val="auto"/>
                    </w:rPr>
                    <w:t>Total</w:t>
                  </w:r>
                </w:p>
              </w:tc>
              <w:tc>
                <w:tcPr>
                  <w:tcW w:w="1592" w:type="dxa"/>
                  <w:tcBorders>
                    <w:top w:val="nil"/>
                    <w:left w:val="nil"/>
                    <w:bottom w:val="single" w:color="auto" w:sz="4" w:space="0"/>
                    <w:right w:val="single" w:color="auto" w:sz="4" w:space="0"/>
                  </w:tcBorders>
                  <w:shd w:val="clear" w:color="auto" w:fill="auto"/>
                  <w:noWrap/>
                  <w:vAlign w:val="top"/>
                </w:tcPr>
                <w:p w14:paraId="0DEEE3A0">
                  <w:pPr>
                    <w:spacing w:after="0" w:line="276" w:lineRule="auto"/>
                    <w:jc w:val="center"/>
                    <w:rPr>
                      <w:rFonts w:asciiTheme="minorHAnsi" w:hAnsiTheme="minorHAnsi" w:eastAsiaTheme="minorHAnsi" w:cstheme="minorHAnsi"/>
                      <w:bCs/>
                      <w:iCs/>
                      <w:color w:val="FF0000"/>
                      <w:sz w:val="22"/>
                      <w:szCs w:val="22"/>
                      <w:lang w:val="en-US" w:eastAsia="en-US" w:bidi="ar-SA"/>
                    </w:rPr>
                  </w:pPr>
                  <w:r>
                    <w:rPr>
                      <w:rFonts w:cstheme="minorHAnsi"/>
                      <w:i/>
                      <w:color w:val="FF0000"/>
                    </w:rPr>
                    <w:t>71</w:t>
                  </w:r>
                </w:p>
              </w:tc>
              <w:tc>
                <w:tcPr>
                  <w:tcW w:w="2162" w:type="dxa"/>
                  <w:tcBorders>
                    <w:top w:val="nil"/>
                    <w:left w:val="nil"/>
                    <w:bottom w:val="single" w:color="auto" w:sz="4" w:space="0"/>
                    <w:right w:val="single" w:color="auto" w:sz="4" w:space="0"/>
                  </w:tcBorders>
                  <w:shd w:val="clear" w:color="auto" w:fill="auto"/>
                  <w:vAlign w:val="top"/>
                </w:tcPr>
                <w:p w14:paraId="70AFA063">
                  <w:pPr>
                    <w:spacing w:after="0" w:line="276" w:lineRule="auto"/>
                    <w:jc w:val="center"/>
                    <w:rPr>
                      <w:rFonts w:asciiTheme="minorHAnsi" w:hAnsiTheme="minorHAnsi" w:eastAsiaTheme="minorHAnsi" w:cstheme="minorHAnsi"/>
                      <w:bCs/>
                      <w:iCs/>
                      <w:color w:val="FF0000"/>
                      <w:sz w:val="22"/>
                      <w:szCs w:val="22"/>
                      <w:lang w:val="en-US" w:eastAsia="en-US" w:bidi="ar-SA"/>
                    </w:rPr>
                  </w:pPr>
                  <w:r>
                    <w:rPr>
                      <w:rFonts w:cstheme="minorHAnsi"/>
                      <w:i/>
                      <w:color w:val="FF0000"/>
                    </w:rPr>
                    <w:t>70.3</w:t>
                  </w:r>
                </w:p>
              </w:tc>
              <w:tc>
                <w:tcPr>
                  <w:tcW w:w="1760" w:type="dxa"/>
                  <w:tcBorders>
                    <w:top w:val="nil"/>
                    <w:left w:val="nil"/>
                    <w:bottom w:val="single" w:color="auto" w:sz="4" w:space="0"/>
                    <w:right w:val="single" w:color="auto" w:sz="4" w:space="0"/>
                  </w:tcBorders>
                  <w:shd w:val="clear" w:color="auto" w:fill="auto"/>
                  <w:noWrap/>
                  <w:vAlign w:val="bottom"/>
                </w:tcPr>
                <w:p w14:paraId="24170C72">
                  <w:pPr>
                    <w:spacing w:after="0" w:line="240" w:lineRule="auto"/>
                    <w:jc w:val="center"/>
                    <w:rPr>
                      <w:rFonts w:asciiTheme="minorHAnsi" w:hAnsiTheme="minorHAnsi" w:eastAsiaTheme="minorHAnsi" w:cstheme="minorHAnsi"/>
                      <w:bCs/>
                      <w:iCs/>
                      <w:color w:val="FF0000"/>
                      <w:sz w:val="22"/>
                      <w:szCs w:val="22"/>
                      <w:lang w:val="en-US" w:eastAsia="en-US" w:bidi="ar-SA"/>
                    </w:rPr>
                  </w:pPr>
                  <w:r>
                    <w:rPr>
                      <w:rFonts w:ascii="Calibri" w:hAnsi="Calibri" w:eastAsia="Times New Roman" w:cs="Calibri"/>
                      <w:color w:val="FF0000"/>
                    </w:rPr>
                    <w:t>57.365</w:t>
                  </w:r>
                </w:p>
              </w:tc>
              <w:tc>
                <w:tcPr>
                  <w:tcW w:w="2343" w:type="dxa"/>
                  <w:tcBorders>
                    <w:top w:val="nil"/>
                    <w:left w:val="nil"/>
                    <w:bottom w:val="single" w:color="auto" w:sz="4" w:space="0"/>
                    <w:right w:val="single" w:color="auto" w:sz="4" w:space="0"/>
                  </w:tcBorders>
                  <w:shd w:val="clear" w:color="auto" w:fill="auto"/>
                  <w:vAlign w:val="bottom"/>
                </w:tcPr>
                <w:p w14:paraId="65495917">
                  <w:pPr>
                    <w:spacing w:after="0" w:line="240" w:lineRule="auto"/>
                    <w:jc w:val="center"/>
                    <w:rPr>
                      <w:rFonts w:asciiTheme="minorHAnsi" w:hAnsiTheme="minorHAnsi" w:eastAsiaTheme="minorHAnsi" w:cstheme="minorHAnsi"/>
                      <w:bCs/>
                      <w:iCs/>
                      <w:color w:val="FF0000"/>
                      <w:sz w:val="22"/>
                      <w:szCs w:val="22"/>
                      <w:lang w:val="en-US" w:eastAsia="en-US" w:bidi="ar-SA"/>
                    </w:rPr>
                  </w:pPr>
                  <w:r>
                    <w:rPr>
                      <w:rFonts w:ascii="Calibri" w:hAnsi="Calibri" w:eastAsia="Times New Roman" w:cs="Calibri"/>
                      <w:color w:val="FF0000"/>
                    </w:rPr>
                    <w:t>56.85</w:t>
                  </w:r>
                </w:p>
              </w:tc>
            </w:tr>
            <w:tr w14:paraId="37FB77A1">
              <w:tblPrEx>
                <w:tblCellMar>
                  <w:top w:w="0" w:type="dxa"/>
                  <w:left w:w="108" w:type="dxa"/>
                  <w:bottom w:w="0" w:type="dxa"/>
                  <w:right w:w="108" w:type="dxa"/>
                </w:tblCellMar>
              </w:tblPrEx>
              <w:trPr>
                <w:trHeight w:val="220" w:hRule="atLeast"/>
              </w:trPr>
              <w:tc>
                <w:tcPr>
                  <w:tcW w:w="9772" w:type="dxa"/>
                  <w:gridSpan w:val="5"/>
                  <w:tcBorders>
                    <w:top w:val="single" w:color="auto" w:sz="4" w:space="0"/>
                    <w:left w:val="single" w:color="auto" w:sz="4" w:space="0"/>
                    <w:right w:val="single" w:color="auto" w:sz="4" w:space="0"/>
                  </w:tcBorders>
                  <w:shd w:val="clear" w:color="auto" w:fill="auto"/>
                  <w:noWrap/>
                  <w:vAlign w:val="bottom"/>
                </w:tcPr>
                <w:p w14:paraId="44D0AB5F">
                  <w:pPr>
                    <w:spacing w:after="0" w:line="276" w:lineRule="auto"/>
                    <w:jc w:val="both"/>
                    <w:rPr>
                      <w:rFonts w:cstheme="minorHAnsi"/>
                      <w:b/>
                      <w:bCs/>
                      <w:color w:val="auto"/>
                    </w:rPr>
                  </w:pPr>
                </w:p>
                <w:tbl>
                  <w:tblPr>
                    <w:tblStyle w:val="6"/>
                    <w:tblW w:w="9772" w:type="dxa"/>
                    <w:tblInd w:w="175" w:type="dxa"/>
                    <w:tblLayout w:type="fixed"/>
                    <w:tblCellMar>
                      <w:top w:w="0" w:type="dxa"/>
                      <w:left w:w="108" w:type="dxa"/>
                      <w:bottom w:w="0" w:type="dxa"/>
                      <w:right w:w="108" w:type="dxa"/>
                    </w:tblCellMar>
                  </w:tblPr>
                  <w:tblGrid>
                    <w:gridCol w:w="1915"/>
                    <w:gridCol w:w="1592"/>
                    <w:gridCol w:w="2162"/>
                    <w:gridCol w:w="1760"/>
                    <w:gridCol w:w="2343"/>
                  </w:tblGrid>
                  <w:tr w14:paraId="690D8F95">
                    <w:trPr>
                      <w:trHeight w:val="457" w:hRule="atLeast"/>
                    </w:trPr>
                    <w:tc>
                      <w:tcPr>
                        <w:tcW w:w="9772"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58B9A15A">
                        <w:pPr>
                          <w:spacing w:after="0" w:line="276" w:lineRule="auto"/>
                          <w:jc w:val="both"/>
                          <w:rPr>
                            <w:rFonts w:cstheme="minorHAnsi"/>
                            <w:color w:val="auto"/>
                          </w:rPr>
                        </w:pPr>
                        <w:r>
                          <w:rPr>
                            <w:rFonts w:cstheme="minorHAnsi"/>
                            <w:color w:val="auto"/>
                          </w:rPr>
                          <w:t>Comparison of Students Attendance Percentage of (GGSS No 14 (Campus) SEMIS Code: 408040152)</w:t>
                        </w:r>
                      </w:p>
                      <w:p w14:paraId="14F70CC2">
                        <w:pPr>
                          <w:spacing w:after="0" w:line="276" w:lineRule="auto"/>
                          <w:jc w:val="both"/>
                          <w:rPr>
                            <w:rFonts w:cstheme="minorHAnsi"/>
                            <w:b/>
                            <w:iCs/>
                            <w:color w:val="auto"/>
                          </w:rPr>
                        </w:pPr>
                        <w:r>
                          <w:rPr>
                            <w:rFonts w:cstheme="minorHAnsi"/>
                            <w:color w:val="auto"/>
                          </w:rPr>
                          <w:t>Disaggregated by Gender &amp; Grade</w:t>
                        </w:r>
                      </w:p>
                    </w:tc>
                  </w:tr>
                  <w:tr w14:paraId="011F7DCF">
                    <w:tblPrEx>
                      <w:tblCellMar>
                        <w:top w:w="0" w:type="dxa"/>
                        <w:left w:w="108" w:type="dxa"/>
                        <w:bottom w:w="0" w:type="dxa"/>
                        <w:right w:w="108" w:type="dxa"/>
                      </w:tblCellMar>
                    </w:tblPrEx>
                    <w:trPr>
                      <w:trHeight w:val="457" w:hRule="atLeast"/>
                    </w:trPr>
                    <w:tc>
                      <w:tcPr>
                        <w:tcW w:w="1915" w:type="dxa"/>
                        <w:vMerge w:val="restart"/>
                        <w:tcBorders>
                          <w:top w:val="nil"/>
                          <w:left w:val="single" w:color="auto" w:sz="4" w:space="0"/>
                          <w:right w:val="single" w:color="auto" w:sz="4" w:space="0"/>
                        </w:tcBorders>
                        <w:shd w:val="clear" w:color="auto" w:fill="auto"/>
                        <w:noWrap/>
                        <w:vAlign w:val="center"/>
                      </w:tcPr>
                      <w:p w14:paraId="1EFC8F28">
                        <w:pPr>
                          <w:spacing w:after="0" w:line="276" w:lineRule="auto"/>
                          <w:jc w:val="both"/>
                          <w:rPr>
                            <w:rFonts w:cstheme="minorHAnsi"/>
                            <w:b/>
                            <w:iCs/>
                            <w:color w:val="auto"/>
                          </w:rPr>
                        </w:pPr>
                        <w:r>
                          <w:rPr>
                            <w:rFonts w:cstheme="minorHAnsi"/>
                            <w:b/>
                            <w:iCs/>
                            <w:color w:val="auto"/>
                          </w:rPr>
                          <w:t>Grade</w:t>
                        </w:r>
                      </w:p>
                    </w:tc>
                    <w:tc>
                      <w:tcPr>
                        <w:tcW w:w="3754" w:type="dxa"/>
                        <w:gridSpan w:val="2"/>
                        <w:tcBorders>
                          <w:top w:val="nil"/>
                          <w:left w:val="nil"/>
                          <w:bottom w:val="single" w:color="auto" w:sz="4" w:space="0"/>
                          <w:right w:val="single" w:color="auto" w:sz="4" w:space="0"/>
                        </w:tcBorders>
                        <w:shd w:val="clear" w:color="auto" w:fill="auto"/>
                        <w:vAlign w:val="center"/>
                      </w:tcPr>
                      <w:p w14:paraId="5E6D7429">
                        <w:pPr>
                          <w:spacing w:after="0" w:line="276" w:lineRule="auto"/>
                          <w:jc w:val="center"/>
                          <w:rPr>
                            <w:rFonts w:cstheme="minorHAnsi"/>
                            <w:b/>
                            <w:iCs/>
                            <w:color w:val="auto"/>
                          </w:rPr>
                        </w:pPr>
                        <w:r>
                          <w:rPr>
                            <w:rFonts w:cstheme="minorHAnsi"/>
                            <w:b/>
                            <w:iCs/>
                            <w:color w:val="auto"/>
                          </w:rPr>
                          <w:t>Previous Quarter Attendance (%)</w:t>
                        </w:r>
                      </w:p>
                    </w:tc>
                    <w:tc>
                      <w:tcPr>
                        <w:tcW w:w="4103" w:type="dxa"/>
                        <w:gridSpan w:val="2"/>
                        <w:tcBorders>
                          <w:top w:val="nil"/>
                          <w:left w:val="nil"/>
                          <w:bottom w:val="single" w:color="auto" w:sz="4" w:space="0"/>
                          <w:right w:val="single" w:color="auto" w:sz="4" w:space="0"/>
                        </w:tcBorders>
                        <w:shd w:val="clear" w:color="auto" w:fill="auto"/>
                        <w:noWrap/>
                        <w:vAlign w:val="center"/>
                      </w:tcPr>
                      <w:p w14:paraId="0B423208">
                        <w:pPr>
                          <w:spacing w:after="0" w:line="276" w:lineRule="auto"/>
                          <w:jc w:val="center"/>
                          <w:rPr>
                            <w:rFonts w:cstheme="minorHAnsi"/>
                            <w:b/>
                            <w:iCs/>
                            <w:color w:val="auto"/>
                          </w:rPr>
                        </w:pPr>
                        <w:r>
                          <w:rPr>
                            <w:rFonts w:cstheme="minorHAnsi"/>
                            <w:b/>
                            <w:iCs/>
                            <w:color w:val="auto"/>
                          </w:rPr>
                          <w:t>Current Attendance (%)</w:t>
                        </w:r>
                      </w:p>
                    </w:tc>
                  </w:tr>
                  <w:tr w14:paraId="066D27D7">
                    <w:tblPrEx>
                      <w:tblCellMar>
                        <w:top w:w="0" w:type="dxa"/>
                        <w:left w:w="108" w:type="dxa"/>
                        <w:bottom w:w="0" w:type="dxa"/>
                        <w:right w:w="108" w:type="dxa"/>
                      </w:tblCellMar>
                    </w:tblPrEx>
                    <w:trPr>
                      <w:trHeight w:val="227" w:hRule="atLeast"/>
                    </w:trPr>
                    <w:tc>
                      <w:tcPr>
                        <w:tcW w:w="1915" w:type="dxa"/>
                        <w:vMerge w:val="continue"/>
                        <w:tcBorders>
                          <w:left w:val="single" w:color="auto" w:sz="4" w:space="0"/>
                          <w:bottom w:val="single" w:color="auto" w:sz="4" w:space="0"/>
                          <w:right w:val="single" w:color="auto" w:sz="4" w:space="0"/>
                        </w:tcBorders>
                        <w:shd w:val="clear" w:color="auto" w:fill="auto"/>
                        <w:noWrap/>
                        <w:vAlign w:val="bottom"/>
                      </w:tcPr>
                      <w:p w14:paraId="4C51E094">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14E38A59">
                        <w:pPr>
                          <w:spacing w:after="0" w:line="276" w:lineRule="auto"/>
                          <w:jc w:val="center"/>
                          <w:rPr>
                            <w:rFonts w:cstheme="minorHAnsi"/>
                            <w:bCs/>
                            <w:iCs/>
                            <w:color w:val="auto"/>
                          </w:rPr>
                        </w:pPr>
                        <w:r>
                          <w:rPr>
                            <w:rFonts w:cstheme="minorHAnsi"/>
                            <w:bCs/>
                            <w:iCs/>
                            <w:color w:val="auto"/>
                          </w:rPr>
                          <w:t>Girls</w:t>
                        </w:r>
                      </w:p>
                    </w:tc>
                    <w:tc>
                      <w:tcPr>
                        <w:tcW w:w="2162" w:type="dxa"/>
                        <w:tcBorders>
                          <w:top w:val="nil"/>
                          <w:left w:val="nil"/>
                          <w:bottom w:val="single" w:color="auto" w:sz="4" w:space="0"/>
                          <w:right w:val="single" w:color="auto" w:sz="4" w:space="0"/>
                        </w:tcBorders>
                        <w:shd w:val="clear" w:color="auto" w:fill="FFFF00"/>
                        <w:vAlign w:val="bottom"/>
                      </w:tcPr>
                      <w:p w14:paraId="079F4ACC">
                        <w:pPr>
                          <w:spacing w:after="0" w:line="276" w:lineRule="auto"/>
                          <w:jc w:val="center"/>
                          <w:rPr>
                            <w:rFonts w:cstheme="minorHAnsi"/>
                            <w:bCs/>
                            <w:iCs/>
                            <w:color w:val="auto"/>
                          </w:rPr>
                        </w:pPr>
                        <w:r>
                          <w:rPr>
                            <w:rFonts w:cstheme="minorHAnsi"/>
                            <w:bCs/>
                            <w:iCs/>
                            <w:color w:val="auto"/>
                          </w:rPr>
                          <w:t>Boys</w:t>
                        </w:r>
                      </w:p>
                    </w:tc>
                    <w:tc>
                      <w:tcPr>
                        <w:tcW w:w="1760" w:type="dxa"/>
                        <w:tcBorders>
                          <w:top w:val="nil"/>
                          <w:left w:val="nil"/>
                          <w:bottom w:val="single" w:color="auto" w:sz="4" w:space="0"/>
                          <w:right w:val="single" w:color="auto" w:sz="4" w:space="0"/>
                        </w:tcBorders>
                        <w:shd w:val="clear" w:color="auto" w:fill="FFFF00"/>
                        <w:noWrap/>
                        <w:vAlign w:val="bottom"/>
                      </w:tcPr>
                      <w:p w14:paraId="27C1F812">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4A81CBAC">
                        <w:pPr>
                          <w:spacing w:after="0" w:line="276" w:lineRule="auto"/>
                          <w:jc w:val="center"/>
                          <w:rPr>
                            <w:rFonts w:cstheme="minorHAnsi"/>
                            <w:bCs/>
                            <w:iCs/>
                            <w:color w:val="auto"/>
                          </w:rPr>
                        </w:pPr>
                        <w:r>
                          <w:rPr>
                            <w:rFonts w:cstheme="minorHAnsi"/>
                            <w:bCs/>
                            <w:iCs/>
                            <w:color w:val="auto"/>
                          </w:rPr>
                          <w:t>Boys</w:t>
                        </w:r>
                      </w:p>
                    </w:tc>
                  </w:tr>
                  <w:tr w14:paraId="1A42BB09">
                    <w:tblPrEx>
                      <w:tblCellMar>
                        <w:top w:w="0" w:type="dxa"/>
                        <w:left w:w="108" w:type="dxa"/>
                        <w:bottom w:w="0" w:type="dxa"/>
                        <w:right w:w="108" w:type="dxa"/>
                      </w:tblCellMar>
                    </w:tblPrEx>
                    <w:trPr>
                      <w:trHeight w:val="90"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189677B6">
                        <w:pPr>
                          <w:spacing w:after="0" w:line="276" w:lineRule="auto"/>
                          <w:jc w:val="both"/>
                          <w:rPr>
                            <w:rFonts w:cstheme="minorHAnsi"/>
                            <w:b/>
                            <w:iCs/>
                            <w:color w:val="auto"/>
                          </w:rPr>
                        </w:pPr>
                        <w:r>
                          <w:rPr>
                            <w:rFonts w:cstheme="minorHAnsi"/>
                            <w:b/>
                            <w:iCs/>
                            <w:color w:val="auto"/>
                          </w:rPr>
                          <w:t>VI</w:t>
                        </w:r>
                      </w:p>
                    </w:tc>
                    <w:tc>
                      <w:tcPr>
                        <w:tcW w:w="1592" w:type="dxa"/>
                        <w:tcBorders>
                          <w:top w:val="nil"/>
                          <w:left w:val="nil"/>
                          <w:bottom w:val="single" w:color="auto" w:sz="4" w:space="0"/>
                          <w:right w:val="single" w:color="auto" w:sz="4" w:space="0"/>
                        </w:tcBorders>
                        <w:shd w:val="clear" w:color="auto" w:fill="auto"/>
                        <w:noWrap/>
                        <w:vAlign w:val="top"/>
                      </w:tcPr>
                      <w:p w14:paraId="4D53CD72">
                        <w:pPr>
                          <w:spacing w:after="0" w:line="276" w:lineRule="auto"/>
                          <w:jc w:val="center"/>
                          <w:rPr>
                            <w:rFonts w:hint="default" w:asciiTheme="minorHAnsi" w:hAnsiTheme="minorHAnsi" w:eastAsiaTheme="minorHAnsi" w:cstheme="minorHAnsi"/>
                            <w:i/>
                            <w:color w:val="0070C0"/>
                            <w:sz w:val="22"/>
                            <w:szCs w:val="22"/>
                            <w:lang w:val="en-US" w:eastAsia="en-US" w:bidi="ar-SA"/>
                          </w:rPr>
                        </w:pPr>
                        <w:r>
                          <w:rPr>
                            <w:rFonts w:cstheme="minorHAnsi"/>
                            <w:i/>
                            <w:color w:val="0070C0"/>
                          </w:rPr>
                          <w:t>60</w:t>
                        </w:r>
                      </w:p>
                    </w:tc>
                    <w:tc>
                      <w:tcPr>
                        <w:tcW w:w="2162" w:type="dxa"/>
                        <w:tcBorders>
                          <w:top w:val="nil"/>
                          <w:left w:val="nil"/>
                          <w:bottom w:val="single" w:color="auto" w:sz="4" w:space="0"/>
                          <w:right w:val="single" w:color="auto" w:sz="4" w:space="0"/>
                        </w:tcBorders>
                        <w:shd w:val="clear" w:color="auto" w:fill="auto"/>
                        <w:vAlign w:val="top"/>
                      </w:tcPr>
                      <w:p w14:paraId="15357690">
                        <w:pPr>
                          <w:spacing w:after="0" w:line="276" w:lineRule="auto"/>
                          <w:jc w:val="center"/>
                          <w:rPr>
                            <w:rFonts w:hint="default" w:asciiTheme="minorHAnsi" w:hAnsiTheme="minorHAnsi" w:eastAsiaTheme="minorHAnsi" w:cstheme="minorHAnsi"/>
                            <w:i/>
                            <w:color w:val="0070C0"/>
                            <w:sz w:val="22"/>
                            <w:szCs w:val="22"/>
                            <w:lang w:val="en-US" w:eastAsia="en-US" w:bidi="ar-SA"/>
                          </w:rPr>
                        </w:pPr>
                        <w:r>
                          <w:rPr>
                            <w:rFonts w:cstheme="minorHAnsi"/>
                            <w:i/>
                            <w:color w:val="0070C0"/>
                          </w:rPr>
                          <w:t>68</w:t>
                        </w:r>
                      </w:p>
                    </w:tc>
                    <w:tc>
                      <w:tcPr>
                        <w:tcW w:w="1760" w:type="dxa"/>
                        <w:tcBorders>
                          <w:top w:val="nil"/>
                          <w:left w:val="nil"/>
                          <w:bottom w:val="single" w:color="auto" w:sz="4" w:space="0"/>
                          <w:right w:val="single" w:color="auto" w:sz="4" w:space="0"/>
                        </w:tcBorders>
                        <w:shd w:val="clear" w:color="auto" w:fill="auto"/>
                        <w:noWrap/>
                        <w:vAlign w:val="top"/>
                      </w:tcPr>
                      <w:p w14:paraId="5AA7AF94">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55</w:t>
                        </w:r>
                      </w:p>
                    </w:tc>
                    <w:tc>
                      <w:tcPr>
                        <w:tcW w:w="2343" w:type="dxa"/>
                        <w:tcBorders>
                          <w:top w:val="nil"/>
                          <w:left w:val="nil"/>
                          <w:bottom w:val="single" w:color="auto" w:sz="4" w:space="0"/>
                          <w:right w:val="single" w:color="auto" w:sz="4" w:space="0"/>
                        </w:tcBorders>
                        <w:shd w:val="clear" w:color="auto" w:fill="auto"/>
                        <w:vAlign w:val="top"/>
                      </w:tcPr>
                      <w:p w14:paraId="4F1E3640">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72</w:t>
                        </w:r>
                      </w:p>
                    </w:tc>
                  </w:tr>
                  <w:tr w14:paraId="3AD0E0CE">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7C1C30C">
                        <w:pPr>
                          <w:spacing w:after="0" w:line="276" w:lineRule="auto"/>
                          <w:jc w:val="both"/>
                          <w:rPr>
                            <w:rFonts w:cstheme="minorHAnsi"/>
                            <w:b/>
                            <w:iCs/>
                            <w:color w:val="auto"/>
                          </w:rPr>
                        </w:pPr>
                        <w:r>
                          <w:rPr>
                            <w:rFonts w:cstheme="minorHAnsi"/>
                            <w:b/>
                            <w:iCs/>
                            <w:color w:val="auto"/>
                          </w:rPr>
                          <w:t>VII</w:t>
                        </w:r>
                      </w:p>
                    </w:tc>
                    <w:tc>
                      <w:tcPr>
                        <w:tcW w:w="1592" w:type="dxa"/>
                        <w:tcBorders>
                          <w:top w:val="nil"/>
                          <w:left w:val="nil"/>
                          <w:bottom w:val="single" w:color="auto" w:sz="4" w:space="0"/>
                          <w:right w:val="single" w:color="auto" w:sz="4" w:space="0"/>
                        </w:tcBorders>
                        <w:shd w:val="clear" w:color="auto" w:fill="auto"/>
                        <w:noWrap/>
                        <w:vAlign w:val="top"/>
                      </w:tcPr>
                      <w:p w14:paraId="5389C3D5">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62</w:t>
                        </w:r>
                      </w:p>
                    </w:tc>
                    <w:tc>
                      <w:tcPr>
                        <w:tcW w:w="2162" w:type="dxa"/>
                        <w:tcBorders>
                          <w:top w:val="nil"/>
                          <w:left w:val="nil"/>
                          <w:bottom w:val="single" w:color="auto" w:sz="4" w:space="0"/>
                          <w:right w:val="single" w:color="auto" w:sz="4" w:space="0"/>
                        </w:tcBorders>
                        <w:shd w:val="clear" w:color="auto" w:fill="auto"/>
                        <w:vAlign w:val="top"/>
                      </w:tcPr>
                      <w:p w14:paraId="3ABC388C">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62</w:t>
                        </w:r>
                      </w:p>
                    </w:tc>
                    <w:tc>
                      <w:tcPr>
                        <w:tcW w:w="1760" w:type="dxa"/>
                        <w:tcBorders>
                          <w:top w:val="nil"/>
                          <w:left w:val="nil"/>
                          <w:bottom w:val="single" w:color="auto" w:sz="4" w:space="0"/>
                          <w:right w:val="single" w:color="auto" w:sz="4" w:space="0"/>
                        </w:tcBorders>
                        <w:shd w:val="clear" w:color="auto" w:fill="auto"/>
                        <w:noWrap/>
                        <w:vAlign w:val="top"/>
                      </w:tcPr>
                      <w:p w14:paraId="340F411C">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62</w:t>
                        </w:r>
                      </w:p>
                    </w:tc>
                    <w:tc>
                      <w:tcPr>
                        <w:tcW w:w="2343" w:type="dxa"/>
                        <w:tcBorders>
                          <w:top w:val="nil"/>
                          <w:left w:val="nil"/>
                          <w:bottom w:val="single" w:color="auto" w:sz="4" w:space="0"/>
                          <w:right w:val="single" w:color="auto" w:sz="4" w:space="0"/>
                        </w:tcBorders>
                        <w:shd w:val="clear" w:color="auto" w:fill="auto"/>
                        <w:vAlign w:val="top"/>
                      </w:tcPr>
                      <w:p w14:paraId="71F9A386">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55</w:t>
                        </w:r>
                      </w:p>
                    </w:tc>
                  </w:tr>
                  <w:tr w14:paraId="54124FA5">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600C6BCA">
                        <w:pPr>
                          <w:spacing w:after="0" w:line="276" w:lineRule="auto"/>
                          <w:jc w:val="both"/>
                          <w:rPr>
                            <w:rFonts w:cstheme="minorHAnsi"/>
                            <w:b/>
                            <w:iCs/>
                            <w:color w:val="auto"/>
                          </w:rPr>
                        </w:pPr>
                        <w:r>
                          <w:rPr>
                            <w:rFonts w:cstheme="minorHAnsi"/>
                            <w:b/>
                            <w:iCs/>
                            <w:color w:val="auto"/>
                          </w:rPr>
                          <w:t>VIII</w:t>
                        </w:r>
                      </w:p>
                    </w:tc>
                    <w:tc>
                      <w:tcPr>
                        <w:tcW w:w="1592" w:type="dxa"/>
                        <w:tcBorders>
                          <w:top w:val="nil"/>
                          <w:left w:val="nil"/>
                          <w:bottom w:val="single" w:color="auto" w:sz="4" w:space="0"/>
                          <w:right w:val="single" w:color="auto" w:sz="4" w:space="0"/>
                        </w:tcBorders>
                        <w:shd w:val="clear" w:color="auto" w:fill="auto"/>
                        <w:noWrap/>
                        <w:vAlign w:val="top"/>
                      </w:tcPr>
                      <w:p w14:paraId="41C890F0">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64</w:t>
                        </w:r>
                      </w:p>
                    </w:tc>
                    <w:tc>
                      <w:tcPr>
                        <w:tcW w:w="2162" w:type="dxa"/>
                        <w:tcBorders>
                          <w:top w:val="nil"/>
                          <w:left w:val="nil"/>
                          <w:bottom w:val="single" w:color="auto" w:sz="4" w:space="0"/>
                          <w:right w:val="single" w:color="auto" w:sz="4" w:space="0"/>
                        </w:tcBorders>
                        <w:shd w:val="clear" w:color="auto" w:fill="auto"/>
                        <w:vAlign w:val="top"/>
                      </w:tcPr>
                      <w:p w14:paraId="760F5ACB">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53</w:t>
                        </w:r>
                      </w:p>
                    </w:tc>
                    <w:tc>
                      <w:tcPr>
                        <w:tcW w:w="1760" w:type="dxa"/>
                        <w:tcBorders>
                          <w:top w:val="nil"/>
                          <w:left w:val="nil"/>
                          <w:bottom w:val="single" w:color="auto" w:sz="4" w:space="0"/>
                          <w:right w:val="single" w:color="auto" w:sz="4" w:space="0"/>
                        </w:tcBorders>
                        <w:shd w:val="clear" w:color="auto" w:fill="auto"/>
                        <w:noWrap/>
                        <w:vAlign w:val="top"/>
                      </w:tcPr>
                      <w:p w14:paraId="781AA3DD">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61</w:t>
                        </w:r>
                      </w:p>
                    </w:tc>
                    <w:tc>
                      <w:tcPr>
                        <w:tcW w:w="2343" w:type="dxa"/>
                        <w:tcBorders>
                          <w:top w:val="nil"/>
                          <w:left w:val="nil"/>
                          <w:bottom w:val="single" w:color="auto" w:sz="4" w:space="0"/>
                          <w:right w:val="single" w:color="auto" w:sz="4" w:space="0"/>
                        </w:tcBorders>
                        <w:shd w:val="clear" w:color="auto" w:fill="auto"/>
                        <w:vAlign w:val="top"/>
                      </w:tcPr>
                      <w:p w14:paraId="2DD92028">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62</w:t>
                        </w:r>
                      </w:p>
                    </w:tc>
                  </w:tr>
                  <w:tr w14:paraId="3F983014">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3F8581B7">
                        <w:pPr>
                          <w:spacing w:after="0" w:line="276" w:lineRule="auto"/>
                          <w:jc w:val="both"/>
                          <w:rPr>
                            <w:rFonts w:cstheme="minorHAnsi"/>
                            <w:b/>
                            <w:iCs/>
                            <w:color w:val="auto"/>
                          </w:rPr>
                        </w:pPr>
                        <w:r>
                          <w:rPr>
                            <w:rFonts w:cstheme="minorHAnsi"/>
                            <w:b/>
                            <w:iCs/>
                            <w:color w:val="auto"/>
                          </w:rPr>
                          <w:t>IX</w:t>
                        </w:r>
                      </w:p>
                    </w:tc>
                    <w:tc>
                      <w:tcPr>
                        <w:tcW w:w="1592" w:type="dxa"/>
                        <w:tcBorders>
                          <w:top w:val="nil"/>
                          <w:left w:val="nil"/>
                          <w:bottom w:val="single" w:color="auto" w:sz="4" w:space="0"/>
                          <w:right w:val="single" w:color="auto" w:sz="4" w:space="0"/>
                        </w:tcBorders>
                        <w:shd w:val="clear" w:color="auto" w:fill="auto"/>
                        <w:noWrap/>
                        <w:vAlign w:val="top"/>
                      </w:tcPr>
                      <w:p w14:paraId="6FBE2EB3">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61</w:t>
                        </w:r>
                      </w:p>
                    </w:tc>
                    <w:tc>
                      <w:tcPr>
                        <w:tcW w:w="2162" w:type="dxa"/>
                        <w:tcBorders>
                          <w:top w:val="nil"/>
                          <w:left w:val="nil"/>
                          <w:bottom w:val="single" w:color="auto" w:sz="4" w:space="0"/>
                          <w:right w:val="single" w:color="auto" w:sz="4" w:space="0"/>
                        </w:tcBorders>
                        <w:shd w:val="clear" w:color="auto" w:fill="auto"/>
                        <w:vAlign w:val="top"/>
                      </w:tcPr>
                      <w:p w14:paraId="2CE8C1C2">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44</w:t>
                        </w:r>
                      </w:p>
                    </w:tc>
                    <w:tc>
                      <w:tcPr>
                        <w:tcW w:w="1760" w:type="dxa"/>
                        <w:tcBorders>
                          <w:top w:val="nil"/>
                          <w:left w:val="nil"/>
                          <w:bottom w:val="single" w:color="auto" w:sz="4" w:space="0"/>
                          <w:right w:val="single" w:color="auto" w:sz="4" w:space="0"/>
                        </w:tcBorders>
                        <w:shd w:val="clear" w:color="auto" w:fill="auto"/>
                        <w:noWrap/>
                        <w:vAlign w:val="top"/>
                      </w:tcPr>
                      <w:p w14:paraId="30130AB2">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68</w:t>
                        </w:r>
                      </w:p>
                    </w:tc>
                    <w:tc>
                      <w:tcPr>
                        <w:tcW w:w="2343" w:type="dxa"/>
                        <w:tcBorders>
                          <w:top w:val="nil"/>
                          <w:left w:val="nil"/>
                          <w:bottom w:val="single" w:color="auto" w:sz="4" w:space="0"/>
                          <w:right w:val="single" w:color="auto" w:sz="4" w:space="0"/>
                        </w:tcBorders>
                        <w:shd w:val="clear" w:color="auto" w:fill="auto"/>
                        <w:vAlign w:val="top"/>
                      </w:tcPr>
                      <w:p w14:paraId="1B9A086C">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80</w:t>
                        </w:r>
                      </w:p>
                    </w:tc>
                  </w:tr>
                  <w:tr w14:paraId="630D5C6F">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732EB37">
                        <w:pPr>
                          <w:spacing w:after="0" w:line="276" w:lineRule="auto"/>
                          <w:jc w:val="both"/>
                          <w:rPr>
                            <w:rFonts w:cstheme="minorHAnsi"/>
                            <w:b/>
                            <w:iCs/>
                            <w:color w:val="auto"/>
                          </w:rPr>
                        </w:pPr>
                        <w:r>
                          <w:rPr>
                            <w:rFonts w:cstheme="minorHAnsi"/>
                            <w:b/>
                            <w:iCs/>
                            <w:color w:val="auto"/>
                          </w:rPr>
                          <w:t>X</w:t>
                        </w:r>
                      </w:p>
                    </w:tc>
                    <w:tc>
                      <w:tcPr>
                        <w:tcW w:w="1592" w:type="dxa"/>
                        <w:tcBorders>
                          <w:top w:val="nil"/>
                          <w:left w:val="nil"/>
                          <w:bottom w:val="single" w:color="auto" w:sz="4" w:space="0"/>
                          <w:right w:val="single" w:color="auto" w:sz="4" w:space="0"/>
                        </w:tcBorders>
                        <w:shd w:val="clear" w:color="auto" w:fill="auto"/>
                        <w:noWrap/>
                        <w:vAlign w:val="top"/>
                      </w:tcPr>
                      <w:p w14:paraId="74F8B4C4">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78</w:t>
                        </w:r>
                      </w:p>
                    </w:tc>
                    <w:tc>
                      <w:tcPr>
                        <w:tcW w:w="2162" w:type="dxa"/>
                        <w:tcBorders>
                          <w:top w:val="nil"/>
                          <w:left w:val="nil"/>
                          <w:bottom w:val="single" w:color="auto" w:sz="4" w:space="0"/>
                          <w:right w:val="single" w:color="auto" w:sz="4" w:space="0"/>
                        </w:tcBorders>
                        <w:shd w:val="clear" w:color="auto" w:fill="auto"/>
                        <w:vAlign w:val="top"/>
                      </w:tcPr>
                      <w:p w14:paraId="1E5D2899">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31</w:t>
                        </w:r>
                      </w:p>
                    </w:tc>
                    <w:tc>
                      <w:tcPr>
                        <w:tcW w:w="1760" w:type="dxa"/>
                        <w:tcBorders>
                          <w:top w:val="nil"/>
                          <w:left w:val="nil"/>
                          <w:bottom w:val="single" w:color="auto" w:sz="4" w:space="0"/>
                          <w:right w:val="single" w:color="auto" w:sz="4" w:space="0"/>
                        </w:tcBorders>
                        <w:shd w:val="clear" w:color="auto" w:fill="auto"/>
                        <w:noWrap/>
                        <w:vAlign w:val="top"/>
                      </w:tcPr>
                      <w:p w14:paraId="0A915577">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65</w:t>
                        </w:r>
                      </w:p>
                    </w:tc>
                    <w:tc>
                      <w:tcPr>
                        <w:tcW w:w="2343" w:type="dxa"/>
                        <w:tcBorders>
                          <w:top w:val="nil"/>
                          <w:left w:val="nil"/>
                          <w:bottom w:val="single" w:color="auto" w:sz="4" w:space="0"/>
                          <w:right w:val="single" w:color="auto" w:sz="4" w:space="0"/>
                        </w:tcBorders>
                        <w:shd w:val="clear" w:color="auto" w:fill="auto"/>
                        <w:vAlign w:val="top"/>
                      </w:tcPr>
                      <w:p w14:paraId="6B5FBBF7">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30</w:t>
                        </w:r>
                      </w:p>
                    </w:tc>
                  </w:tr>
                  <w:tr w14:paraId="4203D0C9">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3A7AAC3C">
                        <w:pPr>
                          <w:spacing w:after="0" w:line="276" w:lineRule="auto"/>
                          <w:jc w:val="both"/>
                          <w:rPr>
                            <w:rFonts w:hint="default" w:cstheme="minorHAnsi"/>
                            <w:b/>
                            <w:iCs/>
                            <w:color w:val="auto"/>
                            <w:lang w:val="en-US"/>
                          </w:rPr>
                        </w:pPr>
                        <w:r>
                          <w:rPr>
                            <w:rFonts w:hint="default" w:cstheme="minorHAnsi"/>
                            <w:b/>
                            <w:iCs/>
                            <w:color w:val="auto"/>
                            <w:lang w:val="en-US"/>
                          </w:rPr>
                          <w:t>XI</w:t>
                        </w:r>
                      </w:p>
                    </w:tc>
                    <w:tc>
                      <w:tcPr>
                        <w:tcW w:w="1592" w:type="dxa"/>
                        <w:tcBorders>
                          <w:top w:val="nil"/>
                          <w:left w:val="nil"/>
                          <w:bottom w:val="single" w:color="auto" w:sz="4" w:space="0"/>
                          <w:right w:val="single" w:color="auto" w:sz="4" w:space="0"/>
                        </w:tcBorders>
                        <w:shd w:val="clear" w:color="auto" w:fill="auto"/>
                        <w:noWrap/>
                        <w:vAlign w:val="top"/>
                      </w:tcPr>
                      <w:p w14:paraId="04F3E452">
                        <w:pPr>
                          <w:spacing w:after="0" w:line="276" w:lineRule="auto"/>
                          <w:jc w:val="center"/>
                          <w:rPr>
                            <w:rFonts w:hint="default" w:asciiTheme="minorHAnsi" w:hAnsiTheme="minorHAnsi" w:eastAsiaTheme="minorHAnsi" w:cstheme="minorHAnsi"/>
                            <w:i/>
                            <w:color w:val="0070C0"/>
                            <w:sz w:val="22"/>
                            <w:szCs w:val="22"/>
                            <w:lang w:val="en-US" w:eastAsia="en-US" w:bidi="ar-SA"/>
                          </w:rPr>
                        </w:pPr>
                        <w:r>
                          <w:rPr>
                            <w:rFonts w:cstheme="minorHAnsi"/>
                            <w:i/>
                            <w:color w:val="0070C0"/>
                          </w:rPr>
                          <w:t>35</w:t>
                        </w:r>
                      </w:p>
                    </w:tc>
                    <w:tc>
                      <w:tcPr>
                        <w:tcW w:w="2162" w:type="dxa"/>
                        <w:tcBorders>
                          <w:top w:val="nil"/>
                          <w:left w:val="nil"/>
                          <w:bottom w:val="single" w:color="auto" w:sz="4" w:space="0"/>
                          <w:right w:val="single" w:color="auto" w:sz="4" w:space="0"/>
                        </w:tcBorders>
                        <w:shd w:val="clear" w:color="auto" w:fill="auto"/>
                        <w:vAlign w:val="top"/>
                      </w:tcPr>
                      <w:p w14:paraId="68FEE584">
                        <w:pPr>
                          <w:spacing w:after="0" w:line="276" w:lineRule="auto"/>
                          <w:jc w:val="center"/>
                          <w:rPr>
                            <w:rFonts w:hint="default" w:asciiTheme="minorHAnsi" w:hAnsiTheme="minorHAnsi" w:eastAsiaTheme="minorHAnsi" w:cstheme="minorHAnsi"/>
                            <w:i/>
                            <w:color w:val="0070C0"/>
                            <w:sz w:val="22"/>
                            <w:szCs w:val="22"/>
                            <w:lang w:val="en-US" w:eastAsia="en-US" w:bidi="ar-SA"/>
                          </w:rPr>
                        </w:pPr>
                        <w:r>
                          <w:rPr>
                            <w:rFonts w:cstheme="minorHAnsi"/>
                            <w:i/>
                            <w:color w:val="0070C0"/>
                          </w:rPr>
                          <w:t>N/A..</w:t>
                        </w:r>
                      </w:p>
                    </w:tc>
                    <w:tc>
                      <w:tcPr>
                        <w:tcW w:w="1760" w:type="dxa"/>
                        <w:tcBorders>
                          <w:top w:val="nil"/>
                          <w:left w:val="nil"/>
                          <w:bottom w:val="single" w:color="auto" w:sz="4" w:space="0"/>
                          <w:right w:val="single" w:color="auto" w:sz="4" w:space="0"/>
                        </w:tcBorders>
                        <w:shd w:val="clear" w:color="auto" w:fill="auto"/>
                        <w:noWrap/>
                        <w:vAlign w:val="top"/>
                      </w:tcPr>
                      <w:p w14:paraId="10288AC7">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w:t>
                        </w:r>
                      </w:p>
                    </w:tc>
                    <w:tc>
                      <w:tcPr>
                        <w:tcW w:w="2343" w:type="dxa"/>
                        <w:tcBorders>
                          <w:top w:val="nil"/>
                          <w:left w:val="nil"/>
                          <w:bottom w:val="single" w:color="auto" w:sz="4" w:space="0"/>
                          <w:right w:val="single" w:color="auto" w:sz="4" w:space="0"/>
                        </w:tcBorders>
                        <w:shd w:val="clear" w:color="auto" w:fill="auto"/>
                        <w:vAlign w:val="top"/>
                      </w:tcPr>
                      <w:p w14:paraId="69F83012">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w:t>
                        </w:r>
                      </w:p>
                    </w:tc>
                  </w:tr>
                  <w:tr w14:paraId="62D66E00">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7165268">
                        <w:pPr>
                          <w:spacing w:after="0" w:line="276" w:lineRule="auto"/>
                          <w:jc w:val="both"/>
                          <w:rPr>
                            <w:rFonts w:hint="default" w:cstheme="minorHAnsi"/>
                            <w:b/>
                            <w:iCs/>
                            <w:color w:val="auto"/>
                            <w:lang w:val="en-US"/>
                          </w:rPr>
                        </w:pPr>
                        <w:r>
                          <w:rPr>
                            <w:rFonts w:hint="default" w:cstheme="minorHAnsi"/>
                            <w:b/>
                            <w:iCs/>
                            <w:color w:val="auto"/>
                            <w:lang w:val="en-US"/>
                          </w:rPr>
                          <w:t>XII</w:t>
                        </w:r>
                      </w:p>
                    </w:tc>
                    <w:tc>
                      <w:tcPr>
                        <w:tcW w:w="1592" w:type="dxa"/>
                        <w:tcBorders>
                          <w:top w:val="nil"/>
                          <w:left w:val="nil"/>
                          <w:bottom w:val="single" w:color="auto" w:sz="4" w:space="0"/>
                          <w:right w:val="single" w:color="auto" w:sz="4" w:space="0"/>
                        </w:tcBorders>
                        <w:shd w:val="clear" w:color="auto" w:fill="auto"/>
                        <w:noWrap/>
                        <w:vAlign w:val="top"/>
                      </w:tcPr>
                      <w:p w14:paraId="156E88F6">
                        <w:pPr>
                          <w:spacing w:after="0" w:line="276" w:lineRule="auto"/>
                          <w:jc w:val="center"/>
                          <w:rPr>
                            <w:rFonts w:hint="default" w:asciiTheme="minorHAnsi" w:hAnsiTheme="minorHAnsi" w:eastAsiaTheme="minorHAnsi" w:cstheme="minorHAnsi"/>
                            <w:i/>
                            <w:color w:val="0070C0"/>
                            <w:sz w:val="22"/>
                            <w:szCs w:val="22"/>
                            <w:lang w:val="en-US" w:eastAsia="en-US" w:bidi="ar-SA"/>
                          </w:rPr>
                        </w:pPr>
                        <w:r>
                          <w:rPr>
                            <w:rFonts w:cstheme="minorHAnsi"/>
                            <w:i/>
                            <w:color w:val="0070C0"/>
                          </w:rPr>
                          <w:t>7</w:t>
                        </w:r>
                      </w:p>
                    </w:tc>
                    <w:tc>
                      <w:tcPr>
                        <w:tcW w:w="2162" w:type="dxa"/>
                        <w:tcBorders>
                          <w:top w:val="nil"/>
                          <w:left w:val="nil"/>
                          <w:bottom w:val="single" w:color="auto" w:sz="4" w:space="0"/>
                          <w:right w:val="single" w:color="auto" w:sz="4" w:space="0"/>
                        </w:tcBorders>
                        <w:shd w:val="clear" w:color="auto" w:fill="auto"/>
                        <w:vAlign w:val="top"/>
                      </w:tcPr>
                      <w:p w14:paraId="431F0BC1">
                        <w:pPr>
                          <w:spacing w:after="0" w:line="276" w:lineRule="auto"/>
                          <w:ind w:firstLine="880" w:firstLineChars="400"/>
                          <w:jc w:val="both"/>
                          <w:rPr>
                            <w:rFonts w:hint="default" w:asciiTheme="minorHAnsi" w:hAnsiTheme="minorHAnsi" w:eastAsiaTheme="minorHAnsi" w:cstheme="minorHAnsi"/>
                            <w:i/>
                            <w:color w:val="0070C0"/>
                            <w:sz w:val="22"/>
                            <w:szCs w:val="22"/>
                            <w:lang w:val="en-US" w:eastAsia="en-US" w:bidi="ar-SA"/>
                          </w:rPr>
                        </w:pPr>
                        <w:r>
                          <w:rPr>
                            <w:rFonts w:cstheme="minorHAnsi"/>
                            <w:i/>
                            <w:color w:val="0070C0"/>
                          </w:rPr>
                          <w:t>N/A.</w:t>
                        </w:r>
                      </w:p>
                    </w:tc>
                    <w:tc>
                      <w:tcPr>
                        <w:tcW w:w="1760" w:type="dxa"/>
                        <w:tcBorders>
                          <w:top w:val="nil"/>
                          <w:left w:val="nil"/>
                          <w:bottom w:val="single" w:color="auto" w:sz="4" w:space="0"/>
                          <w:right w:val="single" w:color="auto" w:sz="4" w:space="0"/>
                        </w:tcBorders>
                        <w:shd w:val="clear" w:color="auto" w:fill="auto"/>
                        <w:noWrap/>
                        <w:vAlign w:val="top"/>
                      </w:tcPr>
                      <w:p w14:paraId="2E2A9160">
                        <w:pPr>
                          <w:spacing w:after="0" w:line="276" w:lineRule="auto"/>
                          <w:jc w:val="center"/>
                          <w:rPr>
                            <w:rFonts w:asciiTheme="minorHAnsi" w:hAnsiTheme="minorHAnsi" w:eastAsiaTheme="minorHAnsi" w:cstheme="minorHAnsi"/>
                            <w:i/>
                            <w:color w:val="0070C0"/>
                            <w:sz w:val="22"/>
                            <w:szCs w:val="22"/>
                            <w:lang w:val="en-US" w:eastAsia="en-US" w:bidi="ar-SA"/>
                          </w:rPr>
                        </w:pPr>
                        <w:r>
                          <w:rPr>
                            <w:rFonts w:cstheme="minorHAnsi"/>
                            <w:i/>
                            <w:color w:val="0070C0"/>
                          </w:rPr>
                          <w:t>..</w:t>
                        </w:r>
                      </w:p>
                    </w:tc>
                    <w:tc>
                      <w:tcPr>
                        <w:tcW w:w="2343" w:type="dxa"/>
                        <w:tcBorders>
                          <w:top w:val="nil"/>
                          <w:left w:val="nil"/>
                          <w:bottom w:val="single" w:color="auto" w:sz="4" w:space="0"/>
                          <w:right w:val="single" w:color="auto" w:sz="4" w:space="0"/>
                        </w:tcBorders>
                        <w:shd w:val="clear" w:color="auto" w:fill="auto"/>
                        <w:vAlign w:val="top"/>
                      </w:tcPr>
                      <w:p w14:paraId="57F1ED62">
                        <w:pPr>
                          <w:spacing w:after="0" w:line="276" w:lineRule="auto"/>
                          <w:ind w:firstLine="880" w:firstLineChars="400"/>
                          <w:jc w:val="both"/>
                          <w:rPr>
                            <w:rFonts w:asciiTheme="minorHAnsi" w:hAnsiTheme="minorHAnsi" w:eastAsiaTheme="minorHAnsi" w:cstheme="minorHAnsi"/>
                            <w:i/>
                            <w:color w:val="0070C0"/>
                            <w:sz w:val="22"/>
                            <w:szCs w:val="22"/>
                            <w:lang w:val="en-US" w:eastAsia="en-US" w:bidi="ar-SA"/>
                          </w:rPr>
                        </w:pPr>
                        <w:r>
                          <w:rPr>
                            <w:rFonts w:cstheme="minorHAnsi"/>
                            <w:i/>
                            <w:color w:val="0070C0"/>
                          </w:rPr>
                          <w:t>..</w:t>
                        </w:r>
                      </w:p>
                    </w:tc>
                  </w:tr>
                  <w:tr w14:paraId="603D0CD5">
                    <w:tblPrEx>
                      <w:tblCellMar>
                        <w:top w:w="0" w:type="dxa"/>
                        <w:left w:w="108" w:type="dxa"/>
                        <w:bottom w:w="0" w:type="dxa"/>
                        <w:right w:w="108" w:type="dxa"/>
                      </w:tblCellMar>
                    </w:tblPrEx>
                    <w:trPr>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7232773">
                        <w:pPr>
                          <w:spacing w:after="0" w:line="276" w:lineRule="auto"/>
                          <w:jc w:val="both"/>
                          <w:rPr>
                            <w:rFonts w:cstheme="minorHAnsi"/>
                            <w:b/>
                            <w:iCs/>
                            <w:color w:val="auto"/>
                          </w:rPr>
                        </w:pPr>
                        <w:r>
                          <w:rPr>
                            <w:rFonts w:cstheme="minorHAnsi"/>
                            <w:b/>
                            <w:iCs/>
                            <w:color w:val="auto"/>
                          </w:rPr>
                          <w:t>Total</w:t>
                        </w:r>
                      </w:p>
                    </w:tc>
                    <w:tc>
                      <w:tcPr>
                        <w:tcW w:w="1592" w:type="dxa"/>
                        <w:tcBorders>
                          <w:top w:val="nil"/>
                          <w:left w:val="nil"/>
                          <w:bottom w:val="single" w:color="auto" w:sz="4" w:space="0"/>
                          <w:right w:val="single" w:color="auto" w:sz="4" w:space="0"/>
                        </w:tcBorders>
                        <w:shd w:val="clear" w:color="auto" w:fill="auto"/>
                        <w:noWrap/>
                        <w:vAlign w:val="top"/>
                      </w:tcPr>
                      <w:p w14:paraId="64A6CCCF">
                        <w:pPr>
                          <w:spacing w:after="0" w:line="276" w:lineRule="auto"/>
                          <w:jc w:val="center"/>
                          <w:rPr>
                            <w:rFonts w:cstheme="minorHAnsi"/>
                            <w:bCs/>
                            <w:iCs/>
                            <w:color w:val="FF0000"/>
                          </w:rPr>
                        </w:pPr>
                        <w:r>
                          <w:rPr>
                            <w:rFonts w:cstheme="minorHAnsi"/>
                            <w:i/>
                            <w:color w:val="FF0000"/>
                          </w:rPr>
                          <w:t>52.4</w:t>
                        </w:r>
                      </w:p>
                    </w:tc>
                    <w:tc>
                      <w:tcPr>
                        <w:tcW w:w="2162" w:type="dxa"/>
                        <w:tcBorders>
                          <w:top w:val="nil"/>
                          <w:left w:val="nil"/>
                          <w:bottom w:val="single" w:color="auto" w:sz="4" w:space="0"/>
                          <w:right w:val="single" w:color="auto" w:sz="4" w:space="0"/>
                        </w:tcBorders>
                        <w:shd w:val="clear" w:color="auto" w:fill="auto"/>
                        <w:vAlign w:val="top"/>
                      </w:tcPr>
                      <w:p w14:paraId="736720BA">
                        <w:pPr>
                          <w:spacing w:after="0" w:line="276" w:lineRule="auto"/>
                          <w:jc w:val="center"/>
                          <w:rPr>
                            <w:rFonts w:cstheme="minorHAnsi"/>
                            <w:bCs/>
                            <w:iCs/>
                            <w:color w:val="FF0000"/>
                          </w:rPr>
                        </w:pPr>
                        <w:r>
                          <w:rPr>
                            <w:rFonts w:cstheme="minorHAnsi"/>
                            <w:i/>
                            <w:color w:val="FF0000"/>
                          </w:rPr>
                          <w:t>51.6</w:t>
                        </w:r>
                      </w:p>
                    </w:tc>
                    <w:tc>
                      <w:tcPr>
                        <w:tcW w:w="1760" w:type="dxa"/>
                        <w:tcBorders>
                          <w:top w:val="nil"/>
                          <w:left w:val="nil"/>
                          <w:bottom w:val="single" w:color="auto" w:sz="4" w:space="0"/>
                          <w:right w:val="single" w:color="auto" w:sz="4" w:space="0"/>
                        </w:tcBorders>
                        <w:shd w:val="clear" w:color="auto" w:fill="auto"/>
                        <w:noWrap/>
                        <w:vAlign w:val="top"/>
                      </w:tcPr>
                      <w:p w14:paraId="6447CA4A">
                        <w:pPr>
                          <w:spacing w:after="0" w:line="276" w:lineRule="auto"/>
                          <w:jc w:val="center"/>
                          <w:rPr>
                            <w:rFonts w:cstheme="minorHAnsi"/>
                            <w:bCs/>
                            <w:iCs/>
                            <w:color w:val="FF0000"/>
                          </w:rPr>
                        </w:pPr>
                        <w:r>
                          <w:rPr>
                            <w:rFonts w:cstheme="minorHAnsi"/>
                            <w:bCs/>
                            <w:iCs/>
                            <w:color w:val="FF0000"/>
                          </w:rPr>
                          <w:t>62.2</w:t>
                        </w:r>
                      </w:p>
                    </w:tc>
                    <w:tc>
                      <w:tcPr>
                        <w:tcW w:w="2343" w:type="dxa"/>
                        <w:tcBorders>
                          <w:top w:val="nil"/>
                          <w:left w:val="nil"/>
                          <w:bottom w:val="single" w:color="auto" w:sz="4" w:space="0"/>
                          <w:right w:val="single" w:color="auto" w:sz="4" w:space="0"/>
                        </w:tcBorders>
                        <w:shd w:val="clear" w:color="auto" w:fill="auto"/>
                        <w:vAlign w:val="top"/>
                      </w:tcPr>
                      <w:p w14:paraId="07F194EF">
                        <w:pPr>
                          <w:spacing w:after="0" w:line="276" w:lineRule="auto"/>
                          <w:jc w:val="center"/>
                          <w:rPr>
                            <w:rFonts w:cstheme="minorHAnsi"/>
                            <w:bCs/>
                            <w:iCs/>
                            <w:color w:val="FF0000"/>
                          </w:rPr>
                        </w:pPr>
                        <w:r>
                          <w:rPr>
                            <w:rFonts w:cstheme="minorHAnsi"/>
                            <w:bCs/>
                            <w:iCs/>
                            <w:color w:val="FF0000"/>
                          </w:rPr>
                          <w:t>59.8</w:t>
                        </w:r>
                      </w:p>
                    </w:tc>
                  </w:tr>
                </w:tbl>
                <w:p w14:paraId="79DED1CA">
                  <w:pPr>
                    <w:spacing w:after="0" w:line="276" w:lineRule="auto"/>
                    <w:jc w:val="both"/>
                    <w:rPr>
                      <w:rFonts w:cstheme="minorHAnsi"/>
                      <w:b/>
                      <w:bCs/>
                      <w:color w:val="auto"/>
                    </w:rPr>
                  </w:pPr>
                </w:p>
                <w:tbl>
                  <w:tblPr>
                    <w:tblStyle w:val="6"/>
                    <w:tblpPr w:leftFromText="180" w:rightFromText="180" w:vertAnchor="text" w:horzAnchor="page" w:tblpX="267" w:tblpY="65"/>
                    <w:tblOverlap w:val="never"/>
                    <w:tblW w:w="9520" w:type="dxa"/>
                    <w:tblInd w:w="0" w:type="dxa"/>
                    <w:tblLayout w:type="fixed"/>
                    <w:tblCellMar>
                      <w:top w:w="0" w:type="dxa"/>
                      <w:left w:w="108" w:type="dxa"/>
                      <w:bottom w:w="0" w:type="dxa"/>
                      <w:right w:w="108" w:type="dxa"/>
                    </w:tblCellMar>
                  </w:tblPr>
                  <w:tblGrid>
                    <w:gridCol w:w="1663"/>
                    <w:gridCol w:w="1592"/>
                    <w:gridCol w:w="1888"/>
                    <w:gridCol w:w="2034"/>
                    <w:gridCol w:w="2343"/>
                  </w:tblGrid>
                  <w:tr w14:paraId="4E8377CE">
                    <w:tblPrEx>
                      <w:tblCellMar>
                        <w:top w:w="0" w:type="dxa"/>
                        <w:left w:w="108" w:type="dxa"/>
                        <w:bottom w:w="0" w:type="dxa"/>
                        <w:right w:w="108" w:type="dxa"/>
                      </w:tblCellMar>
                    </w:tblPrEx>
                    <w:trPr>
                      <w:trHeight w:val="457" w:hRule="atLeast"/>
                    </w:trPr>
                    <w:tc>
                      <w:tcPr>
                        <w:tcW w:w="952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718E40E6">
                        <w:pPr>
                          <w:spacing w:after="0" w:line="276" w:lineRule="auto"/>
                          <w:jc w:val="both"/>
                          <w:rPr>
                            <w:rFonts w:cstheme="minorHAnsi"/>
                            <w:bCs/>
                            <w:color w:val="auto"/>
                          </w:rPr>
                        </w:pPr>
                        <w:r>
                          <w:rPr>
                            <w:rFonts w:cstheme="minorHAnsi"/>
                            <w:bCs/>
                            <w:color w:val="auto"/>
                          </w:rPr>
                          <w:t>Comparison of Students Attendance Percentage of (GGSS No 5 SEMIS Code: 408020148)</w:t>
                        </w:r>
                      </w:p>
                      <w:p w14:paraId="5900079B">
                        <w:pPr>
                          <w:spacing w:after="0" w:line="276" w:lineRule="auto"/>
                          <w:jc w:val="both"/>
                          <w:rPr>
                            <w:rFonts w:cstheme="minorHAnsi"/>
                            <w:bCs/>
                            <w:iCs/>
                            <w:color w:val="auto"/>
                          </w:rPr>
                        </w:pPr>
                        <w:r>
                          <w:rPr>
                            <w:rFonts w:cstheme="minorHAnsi"/>
                            <w:bCs/>
                            <w:color w:val="auto"/>
                          </w:rPr>
                          <w:t>Disaggregated by Gender &amp; Grade</w:t>
                        </w:r>
                      </w:p>
                    </w:tc>
                  </w:tr>
                  <w:tr w14:paraId="1E873905">
                    <w:tblPrEx>
                      <w:tblCellMar>
                        <w:top w:w="0" w:type="dxa"/>
                        <w:left w:w="108" w:type="dxa"/>
                        <w:bottom w:w="0" w:type="dxa"/>
                        <w:right w:w="108" w:type="dxa"/>
                      </w:tblCellMar>
                    </w:tblPrEx>
                    <w:trPr>
                      <w:trHeight w:val="457" w:hRule="atLeast"/>
                    </w:trPr>
                    <w:tc>
                      <w:tcPr>
                        <w:tcW w:w="1663" w:type="dxa"/>
                        <w:vMerge w:val="restart"/>
                        <w:tcBorders>
                          <w:top w:val="nil"/>
                          <w:left w:val="single" w:color="auto" w:sz="4" w:space="0"/>
                          <w:right w:val="single" w:color="auto" w:sz="4" w:space="0"/>
                        </w:tcBorders>
                        <w:shd w:val="clear" w:color="auto" w:fill="auto"/>
                        <w:noWrap/>
                        <w:vAlign w:val="center"/>
                      </w:tcPr>
                      <w:p w14:paraId="727F3A2B">
                        <w:pPr>
                          <w:spacing w:after="0" w:line="276" w:lineRule="auto"/>
                          <w:jc w:val="both"/>
                          <w:rPr>
                            <w:rFonts w:cstheme="minorHAnsi"/>
                            <w:b/>
                            <w:iCs/>
                            <w:color w:val="auto"/>
                          </w:rPr>
                        </w:pPr>
                        <w:r>
                          <w:rPr>
                            <w:rFonts w:cstheme="minorHAnsi"/>
                            <w:b/>
                            <w:iCs/>
                            <w:color w:val="auto"/>
                          </w:rPr>
                          <w:t>Grade</w:t>
                        </w:r>
                      </w:p>
                    </w:tc>
                    <w:tc>
                      <w:tcPr>
                        <w:tcW w:w="3480" w:type="dxa"/>
                        <w:gridSpan w:val="2"/>
                        <w:tcBorders>
                          <w:top w:val="nil"/>
                          <w:left w:val="nil"/>
                          <w:bottom w:val="single" w:color="auto" w:sz="4" w:space="0"/>
                          <w:right w:val="single" w:color="auto" w:sz="4" w:space="0"/>
                        </w:tcBorders>
                        <w:shd w:val="clear" w:color="auto" w:fill="auto"/>
                        <w:vAlign w:val="center"/>
                      </w:tcPr>
                      <w:p w14:paraId="7BCCCCC2">
                        <w:pPr>
                          <w:spacing w:after="0" w:line="276" w:lineRule="auto"/>
                          <w:jc w:val="center"/>
                          <w:rPr>
                            <w:rFonts w:cstheme="minorHAnsi"/>
                            <w:b/>
                            <w:iCs/>
                            <w:color w:val="auto"/>
                          </w:rPr>
                        </w:pPr>
                        <w:r>
                          <w:rPr>
                            <w:rFonts w:cstheme="minorHAnsi"/>
                            <w:b/>
                            <w:iCs/>
                            <w:color w:val="auto"/>
                          </w:rPr>
                          <w:t>Previous Quarter Attendance (%)</w:t>
                        </w:r>
                      </w:p>
                    </w:tc>
                    <w:tc>
                      <w:tcPr>
                        <w:tcW w:w="4377" w:type="dxa"/>
                        <w:gridSpan w:val="2"/>
                        <w:tcBorders>
                          <w:top w:val="nil"/>
                          <w:left w:val="nil"/>
                          <w:bottom w:val="single" w:color="auto" w:sz="4" w:space="0"/>
                          <w:right w:val="single" w:color="auto" w:sz="4" w:space="0"/>
                        </w:tcBorders>
                        <w:shd w:val="clear" w:color="auto" w:fill="auto"/>
                        <w:noWrap/>
                        <w:vAlign w:val="center"/>
                      </w:tcPr>
                      <w:p w14:paraId="08981752">
                        <w:pPr>
                          <w:spacing w:after="0" w:line="276" w:lineRule="auto"/>
                          <w:jc w:val="center"/>
                          <w:rPr>
                            <w:rFonts w:cstheme="minorHAnsi"/>
                            <w:b/>
                            <w:iCs/>
                            <w:color w:val="auto"/>
                          </w:rPr>
                        </w:pPr>
                        <w:r>
                          <w:rPr>
                            <w:rFonts w:cstheme="minorHAnsi"/>
                            <w:b/>
                            <w:iCs/>
                            <w:color w:val="auto"/>
                          </w:rPr>
                          <w:t>Current Attendance (%)</w:t>
                        </w:r>
                      </w:p>
                    </w:tc>
                  </w:tr>
                  <w:tr w14:paraId="4A0D7D10">
                    <w:tblPrEx>
                      <w:tblCellMar>
                        <w:top w:w="0" w:type="dxa"/>
                        <w:left w:w="108" w:type="dxa"/>
                        <w:bottom w:w="0" w:type="dxa"/>
                        <w:right w:w="108" w:type="dxa"/>
                      </w:tblCellMar>
                    </w:tblPrEx>
                    <w:trPr>
                      <w:trHeight w:val="227" w:hRule="atLeast"/>
                    </w:trPr>
                    <w:tc>
                      <w:tcPr>
                        <w:tcW w:w="1663" w:type="dxa"/>
                        <w:vMerge w:val="continue"/>
                        <w:tcBorders>
                          <w:left w:val="single" w:color="auto" w:sz="4" w:space="0"/>
                          <w:bottom w:val="single" w:color="auto" w:sz="4" w:space="0"/>
                          <w:right w:val="single" w:color="auto" w:sz="4" w:space="0"/>
                        </w:tcBorders>
                        <w:shd w:val="clear" w:color="auto" w:fill="auto"/>
                        <w:noWrap/>
                        <w:vAlign w:val="bottom"/>
                      </w:tcPr>
                      <w:p w14:paraId="283B12A1">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49CDFA84">
                        <w:pPr>
                          <w:spacing w:after="0" w:line="276" w:lineRule="auto"/>
                          <w:jc w:val="center"/>
                          <w:rPr>
                            <w:rFonts w:cstheme="minorHAnsi"/>
                            <w:bCs/>
                            <w:iCs/>
                            <w:color w:val="auto"/>
                          </w:rPr>
                        </w:pPr>
                        <w:r>
                          <w:rPr>
                            <w:rFonts w:cstheme="minorHAnsi"/>
                            <w:bCs/>
                            <w:iCs/>
                            <w:color w:val="auto"/>
                          </w:rPr>
                          <w:t>Girls</w:t>
                        </w:r>
                      </w:p>
                    </w:tc>
                    <w:tc>
                      <w:tcPr>
                        <w:tcW w:w="1888" w:type="dxa"/>
                        <w:tcBorders>
                          <w:top w:val="nil"/>
                          <w:left w:val="nil"/>
                          <w:bottom w:val="single" w:color="auto" w:sz="4" w:space="0"/>
                          <w:right w:val="single" w:color="auto" w:sz="4" w:space="0"/>
                        </w:tcBorders>
                        <w:shd w:val="clear" w:color="auto" w:fill="FFFF00"/>
                        <w:vAlign w:val="bottom"/>
                      </w:tcPr>
                      <w:p w14:paraId="5B195617">
                        <w:pPr>
                          <w:spacing w:after="0" w:line="276" w:lineRule="auto"/>
                          <w:jc w:val="center"/>
                          <w:rPr>
                            <w:rFonts w:cstheme="minorHAnsi"/>
                            <w:bCs/>
                            <w:iCs/>
                            <w:color w:val="auto"/>
                          </w:rPr>
                        </w:pPr>
                        <w:r>
                          <w:rPr>
                            <w:rFonts w:cstheme="minorHAnsi"/>
                            <w:bCs/>
                            <w:iCs/>
                            <w:color w:val="auto"/>
                          </w:rPr>
                          <w:t>Boys</w:t>
                        </w:r>
                      </w:p>
                    </w:tc>
                    <w:tc>
                      <w:tcPr>
                        <w:tcW w:w="2034" w:type="dxa"/>
                        <w:tcBorders>
                          <w:top w:val="nil"/>
                          <w:left w:val="nil"/>
                          <w:bottom w:val="single" w:color="auto" w:sz="4" w:space="0"/>
                          <w:right w:val="single" w:color="auto" w:sz="4" w:space="0"/>
                        </w:tcBorders>
                        <w:shd w:val="clear" w:color="auto" w:fill="FFFF00"/>
                        <w:noWrap/>
                        <w:vAlign w:val="bottom"/>
                      </w:tcPr>
                      <w:p w14:paraId="118B82C2">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7A82585D">
                        <w:pPr>
                          <w:spacing w:after="0" w:line="276" w:lineRule="auto"/>
                          <w:jc w:val="center"/>
                          <w:rPr>
                            <w:rFonts w:cstheme="minorHAnsi"/>
                            <w:bCs/>
                            <w:iCs/>
                            <w:color w:val="auto"/>
                          </w:rPr>
                        </w:pPr>
                        <w:r>
                          <w:rPr>
                            <w:rFonts w:cstheme="minorHAnsi"/>
                            <w:bCs/>
                            <w:iCs/>
                            <w:color w:val="auto"/>
                          </w:rPr>
                          <w:t>Boys</w:t>
                        </w:r>
                      </w:p>
                    </w:tc>
                  </w:tr>
                  <w:tr w14:paraId="19938EB5">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64319226">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VI</w:t>
                        </w:r>
                      </w:p>
                    </w:tc>
                    <w:tc>
                      <w:tcPr>
                        <w:tcW w:w="1592" w:type="dxa"/>
                        <w:tcBorders>
                          <w:top w:val="nil"/>
                          <w:left w:val="nil"/>
                          <w:bottom w:val="single" w:color="auto" w:sz="4" w:space="0"/>
                          <w:right w:val="single" w:color="auto" w:sz="4" w:space="0"/>
                        </w:tcBorders>
                        <w:shd w:val="clear" w:color="auto" w:fill="auto"/>
                        <w:noWrap/>
                        <w:vAlign w:val="top"/>
                      </w:tcPr>
                      <w:p w14:paraId="5E6D3598">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59</w:t>
                        </w:r>
                      </w:p>
                    </w:tc>
                    <w:tc>
                      <w:tcPr>
                        <w:tcW w:w="1888" w:type="dxa"/>
                        <w:tcBorders>
                          <w:top w:val="nil"/>
                          <w:left w:val="nil"/>
                          <w:bottom w:val="single" w:color="auto" w:sz="4" w:space="0"/>
                          <w:right w:val="single" w:color="auto" w:sz="4" w:space="0"/>
                        </w:tcBorders>
                        <w:shd w:val="clear" w:color="auto" w:fill="auto"/>
                        <w:vAlign w:val="top"/>
                      </w:tcPr>
                      <w:p w14:paraId="21437452">
                        <w:pPr>
                          <w:jc w:val="center"/>
                          <w:rPr>
                            <w:rFonts w:hint="default" w:cstheme="minorHAnsi"/>
                            <w:bCs/>
                            <w:iCs/>
                            <w:color w:val="5B9BD5" w:themeColor="accent1"/>
                            <w:lang w:val="en-US"/>
                            <w14:textFill>
                              <w14:solidFill>
                                <w14:schemeClr w14:val="accent1"/>
                              </w14:solidFill>
                            </w14:textFill>
                          </w:rPr>
                        </w:pPr>
                      </w:p>
                    </w:tc>
                    <w:tc>
                      <w:tcPr>
                        <w:tcW w:w="2034" w:type="dxa"/>
                        <w:tcBorders>
                          <w:top w:val="nil"/>
                          <w:left w:val="nil"/>
                          <w:bottom w:val="single" w:color="auto" w:sz="4" w:space="0"/>
                          <w:right w:val="single" w:color="auto" w:sz="4" w:space="0"/>
                        </w:tcBorders>
                        <w:shd w:val="clear" w:color="auto" w:fill="auto"/>
                        <w:noWrap/>
                        <w:vAlign w:val="bottom"/>
                      </w:tcPr>
                      <w:p w14:paraId="2CFD9910">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80%</w:t>
                        </w:r>
                      </w:p>
                    </w:tc>
                    <w:tc>
                      <w:tcPr>
                        <w:tcW w:w="2343" w:type="dxa"/>
                        <w:tcBorders>
                          <w:top w:val="nil"/>
                          <w:left w:val="nil"/>
                          <w:bottom w:val="single" w:color="auto" w:sz="4" w:space="0"/>
                          <w:right w:val="single" w:color="auto" w:sz="4" w:space="0"/>
                        </w:tcBorders>
                        <w:shd w:val="clear" w:color="auto" w:fill="auto"/>
                        <w:vAlign w:val="top"/>
                      </w:tcPr>
                      <w:p w14:paraId="3B279EAA">
                        <w:pPr>
                          <w:jc w:val="center"/>
                          <w:rPr>
                            <w:rFonts w:cstheme="minorHAnsi"/>
                            <w:bCs/>
                            <w:iCs/>
                            <w:color w:val="5B9BD5" w:themeColor="accent1"/>
                            <w14:textFill>
                              <w14:solidFill>
                                <w14:schemeClr w14:val="accent1"/>
                              </w14:solidFill>
                            </w14:textFill>
                          </w:rPr>
                        </w:pPr>
                      </w:p>
                    </w:tc>
                  </w:tr>
                  <w:tr w14:paraId="5D0B109E">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68837CE">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VII</w:t>
                        </w:r>
                      </w:p>
                    </w:tc>
                    <w:tc>
                      <w:tcPr>
                        <w:tcW w:w="1592" w:type="dxa"/>
                        <w:tcBorders>
                          <w:top w:val="nil"/>
                          <w:left w:val="nil"/>
                          <w:bottom w:val="single" w:color="auto" w:sz="4" w:space="0"/>
                          <w:right w:val="single" w:color="auto" w:sz="4" w:space="0"/>
                        </w:tcBorders>
                        <w:shd w:val="clear" w:color="auto" w:fill="auto"/>
                        <w:noWrap/>
                        <w:vAlign w:val="top"/>
                      </w:tcPr>
                      <w:p w14:paraId="053EB266">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55.5</w:t>
                        </w:r>
                      </w:p>
                    </w:tc>
                    <w:tc>
                      <w:tcPr>
                        <w:tcW w:w="1888" w:type="dxa"/>
                        <w:tcBorders>
                          <w:top w:val="nil"/>
                          <w:left w:val="nil"/>
                          <w:bottom w:val="single" w:color="auto" w:sz="4" w:space="0"/>
                          <w:right w:val="single" w:color="auto" w:sz="4" w:space="0"/>
                        </w:tcBorders>
                        <w:shd w:val="clear" w:color="auto" w:fill="auto"/>
                        <w:vAlign w:val="top"/>
                      </w:tcPr>
                      <w:p w14:paraId="65F35489">
                        <w:pPr>
                          <w:jc w:val="center"/>
                          <w:rPr>
                            <w:rFonts w:cstheme="minorHAnsi"/>
                            <w:bCs/>
                            <w:iCs/>
                            <w:color w:val="5B9BD5" w:themeColor="accent1"/>
                            <w14:textFill>
                              <w14:solidFill>
                                <w14:schemeClr w14:val="accent1"/>
                              </w14:solidFill>
                            </w14:textFill>
                          </w:rPr>
                        </w:pPr>
                      </w:p>
                    </w:tc>
                    <w:tc>
                      <w:tcPr>
                        <w:tcW w:w="2034" w:type="dxa"/>
                        <w:tcBorders>
                          <w:top w:val="nil"/>
                          <w:left w:val="nil"/>
                          <w:bottom w:val="single" w:color="auto" w:sz="4" w:space="0"/>
                          <w:right w:val="single" w:color="auto" w:sz="4" w:space="0"/>
                        </w:tcBorders>
                        <w:shd w:val="clear" w:color="auto" w:fill="auto"/>
                        <w:noWrap/>
                        <w:vAlign w:val="bottom"/>
                      </w:tcPr>
                      <w:p w14:paraId="36EC9C0E">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78%</w:t>
                        </w:r>
                      </w:p>
                    </w:tc>
                    <w:tc>
                      <w:tcPr>
                        <w:tcW w:w="2343" w:type="dxa"/>
                        <w:tcBorders>
                          <w:top w:val="nil"/>
                          <w:left w:val="nil"/>
                          <w:bottom w:val="single" w:color="auto" w:sz="4" w:space="0"/>
                          <w:right w:val="single" w:color="auto" w:sz="4" w:space="0"/>
                        </w:tcBorders>
                        <w:shd w:val="clear" w:color="auto" w:fill="auto"/>
                        <w:vAlign w:val="top"/>
                      </w:tcPr>
                      <w:p w14:paraId="064D0B4B">
                        <w:pPr>
                          <w:jc w:val="center"/>
                          <w:rPr>
                            <w:rFonts w:cstheme="minorHAnsi"/>
                            <w:bCs/>
                            <w:iCs/>
                            <w:color w:val="5B9BD5" w:themeColor="accent1"/>
                            <w14:textFill>
                              <w14:solidFill>
                                <w14:schemeClr w14:val="accent1"/>
                              </w14:solidFill>
                            </w14:textFill>
                          </w:rPr>
                        </w:pPr>
                      </w:p>
                    </w:tc>
                  </w:tr>
                  <w:tr w14:paraId="20BC5712">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0ECA909">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VIII</w:t>
                        </w:r>
                      </w:p>
                    </w:tc>
                    <w:tc>
                      <w:tcPr>
                        <w:tcW w:w="1592" w:type="dxa"/>
                        <w:tcBorders>
                          <w:top w:val="nil"/>
                          <w:left w:val="nil"/>
                          <w:bottom w:val="single" w:color="auto" w:sz="4" w:space="0"/>
                          <w:right w:val="single" w:color="auto" w:sz="4" w:space="0"/>
                        </w:tcBorders>
                        <w:shd w:val="clear" w:color="auto" w:fill="auto"/>
                        <w:noWrap/>
                        <w:vAlign w:val="top"/>
                      </w:tcPr>
                      <w:p w14:paraId="53C98342">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53.5</w:t>
                        </w:r>
                      </w:p>
                    </w:tc>
                    <w:tc>
                      <w:tcPr>
                        <w:tcW w:w="1888" w:type="dxa"/>
                        <w:tcBorders>
                          <w:top w:val="nil"/>
                          <w:left w:val="nil"/>
                          <w:bottom w:val="single" w:color="auto" w:sz="4" w:space="0"/>
                          <w:right w:val="single" w:color="auto" w:sz="4" w:space="0"/>
                        </w:tcBorders>
                        <w:shd w:val="clear" w:color="auto" w:fill="auto"/>
                        <w:vAlign w:val="top"/>
                      </w:tcPr>
                      <w:p w14:paraId="30BA5F69">
                        <w:pPr>
                          <w:jc w:val="center"/>
                          <w:rPr>
                            <w:rFonts w:cstheme="minorHAnsi"/>
                            <w:bCs/>
                            <w:iCs/>
                            <w:color w:val="5B9BD5" w:themeColor="accent1"/>
                            <w14:textFill>
                              <w14:solidFill>
                                <w14:schemeClr w14:val="accent1"/>
                              </w14:solidFill>
                            </w14:textFill>
                          </w:rPr>
                        </w:pPr>
                      </w:p>
                    </w:tc>
                    <w:tc>
                      <w:tcPr>
                        <w:tcW w:w="2034" w:type="dxa"/>
                        <w:tcBorders>
                          <w:top w:val="nil"/>
                          <w:left w:val="nil"/>
                          <w:bottom w:val="single" w:color="auto" w:sz="4" w:space="0"/>
                          <w:right w:val="single" w:color="auto" w:sz="4" w:space="0"/>
                        </w:tcBorders>
                        <w:shd w:val="clear" w:color="auto" w:fill="auto"/>
                        <w:noWrap/>
                        <w:vAlign w:val="bottom"/>
                      </w:tcPr>
                      <w:p w14:paraId="42C67727">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76%</w:t>
                        </w:r>
                      </w:p>
                    </w:tc>
                    <w:tc>
                      <w:tcPr>
                        <w:tcW w:w="2343" w:type="dxa"/>
                        <w:tcBorders>
                          <w:top w:val="nil"/>
                          <w:left w:val="nil"/>
                          <w:bottom w:val="single" w:color="auto" w:sz="4" w:space="0"/>
                          <w:right w:val="single" w:color="auto" w:sz="4" w:space="0"/>
                        </w:tcBorders>
                        <w:shd w:val="clear" w:color="auto" w:fill="auto"/>
                        <w:vAlign w:val="top"/>
                      </w:tcPr>
                      <w:p w14:paraId="23872E64">
                        <w:pPr>
                          <w:jc w:val="center"/>
                          <w:rPr>
                            <w:rFonts w:cstheme="minorHAnsi"/>
                            <w:bCs/>
                            <w:iCs/>
                            <w:color w:val="5B9BD5" w:themeColor="accent1"/>
                            <w14:textFill>
                              <w14:solidFill>
                                <w14:schemeClr w14:val="accent1"/>
                              </w14:solidFill>
                            </w14:textFill>
                          </w:rPr>
                        </w:pPr>
                      </w:p>
                    </w:tc>
                  </w:tr>
                  <w:tr w14:paraId="6F252C17">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3B506283">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IX</w:t>
                        </w:r>
                      </w:p>
                    </w:tc>
                    <w:tc>
                      <w:tcPr>
                        <w:tcW w:w="1592" w:type="dxa"/>
                        <w:tcBorders>
                          <w:top w:val="nil"/>
                          <w:left w:val="nil"/>
                          <w:bottom w:val="single" w:color="auto" w:sz="4" w:space="0"/>
                          <w:right w:val="single" w:color="auto" w:sz="4" w:space="0"/>
                        </w:tcBorders>
                        <w:shd w:val="clear" w:color="auto" w:fill="auto"/>
                        <w:noWrap/>
                        <w:vAlign w:val="top"/>
                      </w:tcPr>
                      <w:p w14:paraId="058BF4F0">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56</w:t>
                        </w:r>
                      </w:p>
                    </w:tc>
                    <w:tc>
                      <w:tcPr>
                        <w:tcW w:w="1888" w:type="dxa"/>
                        <w:tcBorders>
                          <w:top w:val="nil"/>
                          <w:left w:val="nil"/>
                          <w:bottom w:val="single" w:color="auto" w:sz="4" w:space="0"/>
                          <w:right w:val="single" w:color="auto" w:sz="4" w:space="0"/>
                        </w:tcBorders>
                        <w:shd w:val="clear" w:color="auto" w:fill="auto"/>
                        <w:vAlign w:val="top"/>
                      </w:tcPr>
                      <w:p w14:paraId="7568C6BE">
                        <w:pPr>
                          <w:jc w:val="center"/>
                          <w:rPr>
                            <w:rFonts w:cstheme="minorHAnsi"/>
                            <w:bCs/>
                            <w:iCs/>
                            <w:color w:val="5B9BD5" w:themeColor="accent1"/>
                            <w14:textFill>
                              <w14:solidFill>
                                <w14:schemeClr w14:val="accent1"/>
                              </w14:solidFill>
                            </w14:textFill>
                          </w:rPr>
                        </w:pPr>
                      </w:p>
                    </w:tc>
                    <w:tc>
                      <w:tcPr>
                        <w:tcW w:w="2034" w:type="dxa"/>
                        <w:tcBorders>
                          <w:top w:val="nil"/>
                          <w:left w:val="nil"/>
                          <w:bottom w:val="single" w:color="auto" w:sz="4" w:space="0"/>
                          <w:right w:val="single" w:color="auto" w:sz="4" w:space="0"/>
                        </w:tcBorders>
                        <w:shd w:val="clear" w:color="auto" w:fill="auto"/>
                        <w:noWrap/>
                        <w:vAlign w:val="bottom"/>
                      </w:tcPr>
                      <w:p w14:paraId="0DB9BAE7">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46%</w:t>
                        </w:r>
                      </w:p>
                    </w:tc>
                    <w:tc>
                      <w:tcPr>
                        <w:tcW w:w="2343" w:type="dxa"/>
                        <w:tcBorders>
                          <w:top w:val="nil"/>
                          <w:left w:val="nil"/>
                          <w:bottom w:val="single" w:color="auto" w:sz="4" w:space="0"/>
                          <w:right w:val="single" w:color="auto" w:sz="4" w:space="0"/>
                        </w:tcBorders>
                        <w:shd w:val="clear" w:color="auto" w:fill="auto"/>
                        <w:vAlign w:val="top"/>
                      </w:tcPr>
                      <w:p w14:paraId="0CDCBB33">
                        <w:pPr>
                          <w:jc w:val="center"/>
                          <w:rPr>
                            <w:rFonts w:cstheme="minorHAnsi"/>
                            <w:bCs/>
                            <w:iCs/>
                            <w:color w:val="5B9BD5" w:themeColor="accent1"/>
                            <w14:textFill>
                              <w14:solidFill>
                                <w14:schemeClr w14:val="accent1"/>
                              </w14:solidFill>
                            </w14:textFill>
                          </w:rPr>
                        </w:pPr>
                      </w:p>
                    </w:tc>
                  </w:tr>
                  <w:tr w14:paraId="1865841B">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302D0CF">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X</w:t>
                        </w:r>
                      </w:p>
                    </w:tc>
                    <w:tc>
                      <w:tcPr>
                        <w:tcW w:w="1592" w:type="dxa"/>
                        <w:tcBorders>
                          <w:top w:val="nil"/>
                          <w:left w:val="nil"/>
                          <w:bottom w:val="single" w:color="auto" w:sz="4" w:space="0"/>
                          <w:right w:val="single" w:color="auto" w:sz="4" w:space="0"/>
                        </w:tcBorders>
                        <w:shd w:val="clear" w:color="auto" w:fill="auto"/>
                        <w:noWrap/>
                        <w:vAlign w:val="top"/>
                      </w:tcPr>
                      <w:p w14:paraId="2362468F">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37</w:t>
                        </w:r>
                      </w:p>
                    </w:tc>
                    <w:tc>
                      <w:tcPr>
                        <w:tcW w:w="1888" w:type="dxa"/>
                        <w:tcBorders>
                          <w:top w:val="nil"/>
                          <w:left w:val="nil"/>
                          <w:bottom w:val="single" w:color="auto" w:sz="4" w:space="0"/>
                          <w:right w:val="single" w:color="auto" w:sz="4" w:space="0"/>
                        </w:tcBorders>
                        <w:shd w:val="clear" w:color="auto" w:fill="auto"/>
                        <w:vAlign w:val="top"/>
                      </w:tcPr>
                      <w:p w14:paraId="1B2DE827">
                        <w:pPr>
                          <w:jc w:val="center"/>
                          <w:rPr>
                            <w:rFonts w:cstheme="minorHAnsi"/>
                            <w:bCs/>
                            <w:iCs/>
                            <w:color w:val="5B9BD5" w:themeColor="accent1"/>
                            <w14:textFill>
                              <w14:solidFill>
                                <w14:schemeClr w14:val="accent1"/>
                              </w14:solidFill>
                            </w14:textFill>
                          </w:rPr>
                        </w:pPr>
                      </w:p>
                    </w:tc>
                    <w:tc>
                      <w:tcPr>
                        <w:tcW w:w="2034" w:type="dxa"/>
                        <w:tcBorders>
                          <w:top w:val="nil"/>
                          <w:left w:val="nil"/>
                          <w:bottom w:val="single" w:color="auto" w:sz="4" w:space="0"/>
                          <w:right w:val="single" w:color="auto" w:sz="4" w:space="0"/>
                        </w:tcBorders>
                        <w:shd w:val="clear" w:color="auto" w:fill="auto"/>
                        <w:noWrap/>
                        <w:vAlign w:val="bottom"/>
                      </w:tcPr>
                      <w:p w14:paraId="6A7D3130">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45%</w:t>
                        </w:r>
                      </w:p>
                    </w:tc>
                    <w:tc>
                      <w:tcPr>
                        <w:tcW w:w="2343" w:type="dxa"/>
                        <w:tcBorders>
                          <w:top w:val="nil"/>
                          <w:left w:val="nil"/>
                          <w:bottom w:val="single" w:color="auto" w:sz="4" w:space="0"/>
                          <w:right w:val="single" w:color="auto" w:sz="4" w:space="0"/>
                        </w:tcBorders>
                        <w:shd w:val="clear" w:color="auto" w:fill="auto"/>
                        <w:vAlign w:val="top"/>
                      </w:tcPr>
                      <w:p w14:paraId="44AC791F">
                        <w:pPr>
                          <w:jc w:val="center"/>
                          <w:rPr>
                            <w:rFonts w:cstheme="minorHAnsi"/>
                            <w:bCs/>
                            <w:iCs/>
                            <w:color w:val="5B9BD5" w:themeColor="accent1"/>
                            <w14:textFill>
                              <w14:solidFill>
                                <w14:schemeClr w14:val="accent1"/>
                              </w14:solidFill>
                            </w14:textFill>
                          </w:rPr>
                        </w:pPr>
                      </w:p>
                    </w:tc>
                  </w:tr>
                  <w:tr w14:paraId="031D5606">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55E4D43">
                        <w:pPr>
                          <w:spacing w:after="0" w:line="276" w:lineRule="auto"/>
                          <w:jc w:val="both"/>
                          <w:rPr>
                            <w:rFonts w:cstheme="minorHAnsi"/>
                            <w:b/>
                            <w:iCs/>
                            <w:color w:val="5B9BD5" w:themeColor="accent1"/>
                            <w14:textFill>
                              <w14:solidFill>
                                <w14:schemeClr w14:val="accent1"/>
                              </w14:solidFill>
                            </w14:textFill>
                          </w:rPr>
                        </w:pPr>
                        <w:r>
                          <w:rPr>
                            <w:rFonts w:cstheme="minorHAnsi"/>
                            <w:b/>
                            <w:iCs/>
                            <w:color w:val="5B9BD5" w:themeColor="accent1"/>
                            <w14:textFill>
                              <w14:solidFill>
                                <w14:schemeClr w14:val="accent1"/>
                              </w14:solidFill>
                            </w14:textFill>
                          </w:rPr>
                          <w:t>Total</w:t>
                        </w:r>
                      </w:p>
                    </w:tc>
                    <w:tc>
                      <w:tcPr>
                        <w:tcW w:w="1592" w:type="dxa"/>
                        <w:tcBorders>
                          <w:top w:val="nil"/>
                          <w:left w:val="nil"/>
                          <w:bottom w:val="single" w:color="auto" w:sz="4" w:space="0"/>
                          <w:right w:val="single" w:color="auto" w:sz="4" w:space="0"/>
                        </w:tcBorders>
                        <w:shd w:val="clear" w:color="auto" w:fill="auto"/>
                        <w:noWrap/>
                        <w:vAlign w:val="top"/>
                      </w:tcPr>
                      <w:p w14:paraId="0B90EB58">
                        <w:pPr>
                          <w:spacing w:after="0" w:line="276" w:lineRule="auto"/>
                          <w:jc w:val="center"/>
                          <w:rPr>
                            <w:rFonts w:cstheme="minorHAnsi"/>
                            <w:bCs/>
                            <w:iCs/>
                            <w:color w:val="FF0000"/>
                          </w:rPr>
                        </w:pPr>
                        <w:r>
                          <w:rPr>
                            <w:rFonts w:cstheme="minorHAnsi"/>
                            <w:i/>
                            <w:color w:val="FF0000"/>
                          </w:rPr>
                          <w:t>52.2</w:t>
                        </w:r>
                      </w:p>
                    </w:tc>
                    <w:tc>
                      <w:tcPr>
                        <w:tcW w:w="1888" w:type="dxa"/>
                        <w:tcBorders>
                          <w:top w:val="nil"/>
                          <w:left w:val="nil"/>
                          <w:bottom w:val="single" w:color="auto" w:sz="4" w:space="0"/>
                          <w:right w:val="single" w:color="auto" w:sz="4" w:space="0"/>
                        </w:tcBorders>
                        <w:shd w:val="clear" w:color="auto" w:fill="auto"/>
                        <w:vAlign w:val="top"/>
                      </w:tcPr>
                      <w:p w14:paraId="6476CA19">
                        <w:pPr>
                          <w:jc w:val="center"/>
                          <w:rPr>
                            <w:rFonts w:cstheme="minorHAnsi"/>
                            <w:bCs/>
                            <w:iCs/>
                            <w:color w:val="FF0000"/>
                          </w:rPr>
                        </w:pPr>
                      </w:p>
                    </w:tc>
                    <w:tc>
                      <w:tcPr>
                        <w:tcW w:w="2034" w:type="dxa"/>
                        <w:tcBorders>
                          <w:top w:val="nil"/>
                          <w:left w:val="nil"/>
                          <w:bottom w:val="single" w:color="auto" w:sz="4" w:space="0"/>
                          <w:right w:val="single" w:color="auto" w:sz="4" w:space="0"/>
                        </w:tcBorders>
                        <w:shd w:val="clear" w:color="auto" w:fill="auto"/>
                        <w:noWrap/>
                        <w:vAlign w:val="bottom"/>
                      </w:tcPr>
                      <w:p w14:paraId="5AEC24A4">
                        <w:pPr>
                          <w:spacing w:after="0" w:line="240" w:lineRule="auto"/>
                          <w:jc w:val="center"/>
                          <w:rPr>
                            <w:rFonts w:hint="default" w:cstheme="minorHAnsi"/>
                            <w:bCs/>
                            <w:iCs/>
                            <w:color w:val="FF0000"/>
                            <w:lang w:val="en-US"/>
                          </w:rPr>
                        </w:pPr>
                        <w:r>
                          <w:rPr>
                            <w:rFonts w:ascii="Calibri" w:hAnsi="Calibri" w:eastAsia="Times New Roman" w:cs="Calibri"/>
                            <w:color w:val="FF0000"/>
                          </w:rPr>
                          <w:t>65%</w:t>
                        </w:r>
                      </w:p>
                    </w:tc>
                    <w:tc>
                      <w:tcPr>
                        <w:tcW w:w="2343" w:type="dxa"/>
                        <w:tcBorders>
                          <w:top w:val="nil"/>
                          <w:left w:val="nil"/>
                          <w:bottom w:val="single" w:color="auto" w:sz="4" w:space="0"/>
                          <w:right w:val="single" w:color="auto" w:sz="4" w:space="0"/>
                        </w:tcBorders>
                        <w:shd w:val="clear" w:color="auto" w:fill="auto"/>
                        <w:vAlign w:val="top"/>
                      </w:tcPr>
                      <w:p w14:paraId="33934901">
                        <w:pPr>
                          <w:jc w:val="center"/>
                          <w:rPr>
                            <w:rFonts w:cstheme="minorHAnsi"/>
                            <w:bCs/>
                            <w:iCs/>
                            <w:color w:val="5B9BD5" w:themeColor="accent1"/>
                            <w14:textFill>
                              <w14:solidFill>
                                <w14:schemeClr w14:val="accent1"/>
                              </w14:solidFill>
                            </w14:textFill>
                          </w:rPr>
                        </w:pPr>
                      </w:p>
                    </w:tc>
                  </w:tr>
                </w:tbl>
                <w:p w14:paraId="361E0C55">
                  <w:pPr>
                    <w:spacing w:after="0" w:line="276" w:lineRule="auto"/>
                    <w:jc w:val="both"/>
                    <w:rPr>
                      <w:rFonts w:cstheme="minorHAnsi"/>
                      <w:b/>
                      <w:bCs/>
                      <w:color w:val="auto"/>
                    </w:rPr>
                  </w:pPr>
                </w:p>
                <w:tbl>
                  <w:tblPr>
                    <w:tblStyle w:val="6"/>
                    <w:tblpPr w:leftFromText="180" w:rightFromText="180" w:vertAnchor="text" w:horzAnchor="page" w:tblpX="267" w:tblpY="65"/>
                    <w:tblOverlap w:val="never"/>
                    <w:tblW w:w="9520" w:type="dxa"/>
                    <w:tblInd w:w="0" w:type="dxa"/>
                    <w:tblLayout w:type="fixed"/>
                    <w:tblCellMar>
                      <w:top w:w="0" w:type="dxa"/>
                      <w:left w:w="108" w:type="dxa"/>
                      <w:bottom w:w="0" w:type="dxa"/>
                      <w:right w:w="108" w:type="dxa"/>
                    </w:tblCellMar>
                  </w:tblPr>
                  <w:tblGrid>
                    <w:gridCol w:w="1663"/>
                    <w:gridCol w:w="1592"/>
                    <w:gridCol w:w="1888"/>
                    <w:gridCol w:w="2034"/>
                    <w:gridCol w:w="2343"/>
                  </w:tblGrid>
                  <w:tr w14:paraId="4D914DFB">
                    <w:trPr>
                      <w:trHeight w:val="457" w:hRule="atLeast"/>
                    </w:trPr>
                    <w:tc>
                      <w:tcPr>
                        <w:tcW w:w="952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DB4EA86">
                        <w:pPr>
                          <w:spacing w:after="0" w:line="276" w:lineRule="auto"/>
                          <w:jc w:val="both"/>
                          <w:rPr>
                            <w:rFonts w:cstheme="minorHAnsi"/>
                            <w:bCs/>
                            <w:color w:val="auto"/>
                          </w:rPr>
                        </w:pPr>
                        <w:r>
                          <w:rPr>
                            <w:rFonts w:cstheme="minorHAnsi"/>
                            <w:bCs/>
                            <w:color w:val="auto"/>
                          </w:rPr>
                          <w:t xml:space="preserve">Comparison of Students Attendance Percentage of (GGSS No </w:t>
                        </w:r>
                        <w:r>
                          <w:rPr>
                            <w:rFonts w:hint="default" w:cstheme="minorHAnsi"/>
                            <w:bCs/>
                            <w:color w:val="auto"/>
                            <w:lang w:val="en-US"/>
                          </w:rPr>
                          <w:t>9</w:t>
                        </w:r>
                        <w:r>
                          <w:rPr>
                            <w:rFonts w:cstheme="minorHAnsi"/>
                            <w:bCs/>
                            <w:color w:val="auto"/>
                          </w:rPr>
                          <w:t xml:space="preserve"> SEMIS Code: 408020148)</w:t>
                        </w:r>
                      </w:p>
                      <w:p w14:paraId="3802C0DE">
                        <w:pPr>
                          <w:spacing w:after="0" w:line="276" w:lineRule="auto"/>
                          <w:jc w:val="both"/>
                          <w:rPr>
                            <w:rFonts w:cstheme="minorHAnsi"/>
                            <w:bCs/>
                            <w:iCs/>
                            <w:color w:val="auto"/>
                          </w:rPr>
                        </w:pPr>
                        <w:r>
                          <w:rPr>
                            <w:rFonts w:cstheme="minorHAnsi"/>
                            <w:bCs/>
                            <w:color w:val="auto"/>
                          </w:rPr>
                          <w:t>Disaggregated by Gender &amp; Grade</w:t>
                        </w:r>
                      </w:p>
                    </w:tc>
                  </w:tr>
                  <w:tr w14:paraId="2A9AEF64">
                    <w:tblPrEx>
                      <w:tblCellMar>
                        <w:top w:w="0" w:type="dxa"/>
                        <w:left w:w="108" w:type="dxa"/>
                        <w:bottom w:w="0" w:type="dxa"/>
                        <w:right w:w="108" w:type="dxa"/>
                      </w:tblCellMar>
                    </w:tblPrEx>
                    <w:trPr>
                      <w:trHeight w:val="457" w:hRule="atLeast"/>
                    </w:trPr>
                    <w:tc>
                      <w:tcPr>
                        <w:tcW w:w="1663" w:type="dxa"/>
                        <w:vMerge w:val="restart"/>
                        <w:tcBorders>
                          <w:top w:val="nil"/>
                          <w:left w:val="single" w:color="auto" w:sz="4" w:space="0"/>
                          <w:right w:val="single" w:color="auto" w:sz="4" w:space="0"/>
                        </w:tcBorders>
                        <w:shd w:val="clear" w:color="auto" w:fill="auto"/>
                        <w:noWrap/>
                        <w:vAlign w:val="center"/>
                      </w:tcPr>
                      <w:p w14:paraId="11D7BE02">
                        <w:pPr>
                          <w:spacing w:after="0" w:line="276" w:lineRule="auto"/>
                          <w:jc w:val="both"/>
                          <w:rPr>
                            <w:rFonts w:cstheme="minorHAnsi"/>
                            <w:b/>
                            <w:iCs/>
                            <w:color w:val="auto"/>
                          </w:rPr>
                        </w:pPr>
                        <w:r>
                          <w:rPr>
                            <w:rFonts w:cstheme="minorHAnsi"/>
                            <w:b/>
                            <w:iCs/>
                            <w:color w:val="auto"/>
                          </w:rPr>
                          <w:t>Grade</w:t>
                        </w:r>
                      </w:p>
                    </w:tc>
                    <w:tc>
                      <w:tcPr>
                        <w:tcW w:w="3480" w:type="dxa"/>
                        <w:gridSpan w:val="2"/>
                        <w:tcBorders>
                          <w:top w:val="nil"/>
                          <w:left w:val="nil"/>
                          <w:bottom w:val="single" w:color="auto" w:sz="4" w:space="0"/>
                          <w:right w:val="single" w:color="auto" w:sz="4" w:space="0"/>
                        </w:tcBorders>
                        <w:shd w:val="clear" w:color="auto" w:fill="auto"/>
                        <w:vAlign w:val="center"/>
                      </w:tcPr>
                      <w:p w14:paraId="012A9C3F">
                        <w:pPr>
                          <w:spacing w:after="0" w:line="276" w:lineRule="auto"/>
                          <w:jc w:val="center"/>
                          <w:rPr>
                            <w:rFonts w:cstheme="minorHAnsi"/>
                            <w:b/>
                            <w:iCs/>
                            <w:color w:val="auto"/>
                          </w:rPr>
                        </w:pPr>
                        <w:r>
                          <w:rPr>
                            <w:rFonts w:cstheme="minorHAnsi"/>
                            <w:b/>
                            <w:iCs/>
                            <w:color w:val="auto"/>
                          </w:rPr>
                          <w:t>Previous Quarter Attendance (%)</w:t>
                        </w:r>
                      </w:p>
                    </w:tc>
                    <w:tc>
                      <w:tcPr>
                        <w:tcW w:w="4377" w:type="dxa"/>
                        <w:gridSpan w:val="2"/>
                        <w:tcBorders>
                          <w:top w:val="nil"/>
                          <w:left w:val="nil"/>
                          <w:bottom w:val="single" w:color="auto" w:sz="4" w:space="0"/>
                          <w:right w:val="single" w:color="auto" w:sz="4" w:space="0"/>
                        </w:tcBorders>
                        <w:shd w:val="clear" w:color="auto" w:fill="auto"/>
                        <w:noWrap/>
                        <w:vAlign w:val="center"/>
                      </w:tcPr>
                      <w:p w14:paraId="2CD61F78">
                        <w:pPr>
                          <w:spacing w:after="0" w:line="276" w:lineRule="auto"/>
                          <w:jc w:val="center"/>
                          <w:rPr>
                            <w:rFonts w:cstheme="minorHAnsi"/>
                            <w:b/>
                            <w:iCs/>
                            <w:color w:val="auto"/>
                          </w:rPr>
                        </w:pPr>
                        <w:r>
                          <w:rPr>
                            <w:rFonts w:cstheme="minorHAnsi"/>
                            <w:b/>
                            <w:iCs/>
                            <w:color w:val="auto"/>
                          </w:rPr>
                          <w:t>Current Attendance (%)</w:t>
                        </w:r>
                      </w:p>
                    </w:tc>
                  </w:tr>
                  <w:tr w14:paraId="30079035">
                    <w:tblPrEx>
                      <w:tblCellMar>
                        <w:top w:w="0" w:type="dxa"/>
                        <w:left w:w="108" w:type="dxa"/>
                        <w:bottom w:w="0" w:type="dxa"/>
                        <w:right w:w="108" w:type="dxa"/>
                      </w:tblCellMar>
                    </w:tblPrEx>
                    <w:trPr>
                      <w:trHeight w:val="227" w:hRule="atLeast"/>
                    </w:trPr>
                    <w:tc>
                      <w:tcPr>
                        <w:tcW w:w="1663" w:type="dxa"/>
                        <w:vMerge w:val="continue"/>
                        <w:tcBorders>
                          <w:left w:val="single" w:color="auto" w:sz="4" w:space="0"/>
                          <w:bottom w:val="single" w:color="auto" w:sz="4" w:space="0"/>
                          <w:right w:val="single" w:color="auto" w:sz="4" w:space="0"/>
                        </w:tcBorders>
                        <w:shd w:val="clear" w:color="auto" w:fill="auto"/>
                        <w:noWrap/>
                        <w:vAlign w:val="bottom"/>
                      </w:tcPr>
                      <w:p w14:paraId="16627B25">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3C7959D5">
                        <w:pPr>
                          <w:spacing w:after="0" w:line="276" w:lineRule="auto"/>
                          <w:jc w:val="center"/>
                          <w:rPr>
                            <w:rFonts w:cstheme="minorHAnsi"/>
                            <w:bCs/>
                            <w:iCs/>
                            <w:color w:val="auto"/>
                          </w:rPr>
                        </w:pPr>
                        <w:r>
                          <w:rPr>
                            <w:rFonts w:cstheme="minorHAnsi"/>
                            <w:bCs/>
                            <w:iCs/>
                            <w:color w:val="auto"/>
                          </w:rPr>
                          <w:t>Girls</w:t>
                        </w:r>
                      </w:p>
                    </w:tc>
                    <w:tc>
                      <w:tcPr>
                        <w:tcW w:w="1888" w:type="dxa"/>
                        <w:tcBorders>
                          <w:top w:val="nil"/>
                          <w:left w:val="nil"/>
                          <w:bottom w:val="single" w:color="auto" w:sz="4" w:space="0"/>
                          <w:right w:val="single" w:color="auto" w:sz="4" w:space="0"/>
                        </w:tcBorders>
                        <w:shd w:val="clear" w:color="auto" w:fill="FFFF00"/>
                        <w:vAlign w:val="bottom"/>
                      </w:tcPr>
                      <w:p w14:paraId="2D35B0FE">
                        <w:pPr>
                          <w:spacing w:after="0" w:line="276" w:lineRule="auto"/>
                          <w:jc w:val="center"/>
                          <w:rPr>
                            <w:rFonts w:cstheme="minorHAnsi"/>
                            <w:bCs/>
                            <w:iCs/>
                            <w:color w:val="auto"/>
                          </w:rPr>
                        </w:pPr>
                        <w:r>
                          <w:rPr>
                            <w:rFonts w:cstheme="minorHAnsi"/>
                            <w:bCs/>
                            <w:iCs/>
                            <w:color w:val="auto"/>
                          </w:rPr>
                          <w:t>Boys</w:t>
                        </w:r>
                      </w:p>
                    </w:tc>
                    <w:tc>
                      <w:tcPr>
                        <w:tcW w:w="2034" w:type="dxa"/>
                        <w:tcBorders>
                          <w:top w:val="nil"/>
                          <w:left w:val="nil"/>
                          <w:bottom w:val="single" w:color="auto" w:sz="4" w:space="0"/>
                          <w:right w:val="single" w:color="auto" w:sz="4" w:space="0"/>
                        </w:tcBorders>
                        <w:shd w:val="clear" w:color="auto" w:fill="FFFF00"/>
                        <w:noWrap/>
                        <w:vAlign w:val="bottom"/>
                      </w:tcPr>
                      <w:p w14:paraId="2014883D">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68868C77">
                        <w:pPr>
                          <w:spacing w:after="0" w:line="276" w:lineRule="auto"/>
                          <w:jc w:val="center"/>
                          <w:rPr>
                            <w:rFonts w:cstheme="minorHAnsi"/>
                            <w:bCs/>
                            <w:iCs/>
                            <w:color w:val="auto"/>
                          </w:rPr>
                        </w:pPr>
                        <w:r>
                          <w:rPr>
                            <w:rFonts w:cstheme="minorHAnsi"/>
                            <w:bCs/>
                            <w:iCs/>
                            <w:color w:val="auto"/>
                          </w:rPr>
                          <w:t>Boys</w:t>
                        </w:r>
                      </w:p>
                    </w:tc>
                  </w:tr>
                  <w:tr w14:paraId="56846E93">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2CA8BF0">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ECE</w:t>
                        </w:r>
                      </w:p>
                    </w:tc>
                    <w:tc>
                      <w:tcPr>
                        <w:tcW w:w="1592" w:type="dxa"/>
                        <w:tcBorders>
                          <w:top w:val="nil"/>
                          <w:left w:val="nil"/>
                          <w:bottom w:val="single" w:color="auto" w:sz="4" w:space="0"/>
                          <w:right w:val="single" w:color="auto" w:sz="4" w:space="0"/>
                        </w:tcBorders>
                        <w:shd w:val="clear" w:color="auto" w:fill="auto"/>
                        <w:noWrap/>
                        <w:vAlign w:val="top"/>
                      </w:tcPr>
                      <w:p w14:paraId="3B32279D">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66</w:t>
                        </w:r>
                      </w:p>
                    </w:tc>
                    <w:tc>
                      <w:tcPr>
                        <w:tcW w:w="1888" w:type="dxa"/>
                        <w:tcBorders>
                          <w:top w:val="nil"/>
                          <w:left w:val="nil"/>
                          <w:bottom w:val="single" w:color="auto" w:sz="4" w:space="0"/>
                          <w:right w:val="single" w:color="auto" w:sz="4" w:space="0"/>
                        </w:tcBorders>
                        <w:shd w:val="clear" w:color="auto" w:fill="auto"/>
                        <w:vAlign w:val="top"/>
                      </w:tcPr>
                      <w:p w14:paraId="4778937F">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76</w:t>
                        </w:r>
                      </w:p>
                    </w:tc>
                    <w:tc>
                      <w:tcPr>
                        <w:tcW w:w="2034" w:type="dxa"/>
                        <w:tcBorders>
                          <w:top w:val="nil"/>
                          <w:left w:val="nil"/>
                          <w:bottom w:val="single" w:color="auto" w:sz="4" w:space="0"/>
                          <w:right w:val="single" w:color="auto" w:sz="4" w:space="0"/>
                        </w:tcBorders>
                        <w:shd w:val="clear" w:color="auto" w:fill="auto"/>
                        <w:noWrap/>
                        <w:vAlign w:val="bottom"/>
                      </w:tcPr>
                      <w:p w14:paraId="260AF409">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61</w:t>
                        </w:r>
                      </w:p>
                    </w:tc>
                    <w:tc>
                      <w:tcPr>
                        <w:tcW w:w="2343" w:type="dxa"/>
                        <w:tcBorders>
                          <w:top w:val="nil"/>
                          <w:left w:val="nil"/>
                          <w:bottom w:val="single" w:color="auto" w:sz="4" w:space="0"/>
                          <w:right w:val="single" w:color="auto" w:sz="4" w:space="0"/>
                        </w:tcBorders>
                        <w:shd w:val="clear" w:color="auto" w:fill="auto"/>
                        <w:vAlign w:val="bottom"/>
                      </w:tcPr>
                      <w:p w14:paraId="03308778">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70.1</w:t>
                        </w:r>
                      </w:p>
                    </w:tc>
                  </w:tr>
                  <w:tr w14:paraId="67D8D887">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07499B3A">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I</w:t>
                        </w:r>
                      </w:p>
                    </w:tc>
                    <w:tc>
                      <w:tcPr>
                        <w:tcW w:w="1592" w:type="dxa"/>
                        <w:tcBorders>
                          <w:top w:val="nil"/>
                          <w:left w:val="nil"/>
                          <w:bottom w:val="single" w:color="auto" w:sz="4" w:space="0"/>
                          <w:right w:val="single" w:color="auto" w:sz="4" w:space="0"/>
                        </w:tcBorders>
                        <w:shd w:val="clear" w:color="auto" w:fill="auto"/>
                        <w:noWrap/>
                        <w:vAlign w:val="top"/>
                      </w:tcPr>
                      <w:p w14:paraId="67EC4507">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60</w:t>
                        </w:r>
                      </w:p>
                    </w:tc>
                    <w:tc>
                      <w:tcPr>
                        <w:tcW w:w="1888" w:type="dxa"/>
                        <w:tcBorders>
                          <w:top w:val="nil"/>
                          <w:left w:val="nil"/>
                          <w:bottom w:val="single" w:color="auto" w:sz="4" w:space="0"/>
                          <w:right w:val="single" w:color="auto" w:sz="4" w:space="0"/>
                        </w:tcBorders>
                        <w:shd w:val="clear" w:color="auto" w:fill="auto"/>
                        <w:vAlign w:val="top"/>
                      </w:tcPr>
                      <w:p w14:paraId="3B8FE524">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72</w:t>
                        </w:r>
                      </w:p>
                    </w:tc>
                    <w:tc>
                      <w:tcPr>
                        <w:tcW w:w="2034" w:type="dxa"/>
                        <w:tcBorders>
                          <w:top w:val="nil"/>
                          <w:left w:val="nil"/>
                          <w:bottom w:val="single" w:color="auto" w:sz="4" w:space="0"/>
                          <w:right w:val="single" w:color="auto" w:sz="4" w:space="0"/>
                        </w:tcBorders>
                        <w:shd w:val="clear" w:color="auto" w:fill="auto"/>
                        <w:noWrap/>
                        <w:vAlign w:val="bottom"/>
                      </w:tcPr>
                      <w:p w14:paraId="006D1571">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79.25</w:t>
                        </w:r>
                      </w:p>
                    </w:tc>
                    <w:tc>
                      <w:tcPr>
                        <w:tcW w:w="2343" w:type="dxa"/>
                        <w:tcBorders>
                          <w:top w:val="nil"/>
                          <w:left w:val="nil"/>
                          <w:bottom w:val="single" w:color="auto" w:sz="4" w:space="0"/>
                          <w:right w:val="single" w:color="auto" w:sz="4" w:space="0"/>
                        </w:tcBorders>
                        <w:shd w:val="clear" w:color="auto" w:fill="auto"/>
                        <w:vAlign w:val="bottom"/>
                      </w:tcPr>
                      <w:p w14:paraId="05418216">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71.9</w:t>
                        </w:r>
                      </w:p>
                    </w:tc>
                  </w:tr>
                  <w:tr w14:paraId="1521ED71">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6388C5AD">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II</w:t>
                        </w:r>
                      </w:p>
                    </w:tc>
                    <w:tc>
                      <w:tcPr>
                        <w:tcW w:w="1592" w:type="dxa"/>
                        <w:tcBorders>
                          <w:top w:val="nil"/>
                          <w:left w:val="nil"/>
                          <w:bottom w:val="single" w:color="auto" w:sz="4" w:space="0"/>
                          <w:right w:val="single" w:color="auto" w:sz="4" w:space="0"/>
                        </w:tcBorders>
                        <w:shd w:val="clear" w:color="auto" w:fill="auto"/>
                        <w:noWrap/>
                        <w:vAlign w:val="top"/>
                      </w:tcPr>
                      <w:p w14:paraId="03E0809B">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73</w:t>
                        </w:r>
                      </w:p>
                    </w:tc>
                    <w:tc>
                      <w:tcPr>
                        <w:tcW w:w="1888" w:type="dxa"/>
                        <w:tcBorders>
                          <w:top w:val="nil"/>
                          <w:left w:val="nil"/>
                          <w:bottom w:val="single" w:color="auto" w:sz="4" w:space="0"/>
                          <w:right w:val="single" w:color="auto" w:sz="4" w:space="0"/>
                        </w:tcBorders>
                        <w:shd w:val="clear" w:color="auto" w:fill="auto"/>
                        <w:vAlign w:val="top"/>
                      </w:tcPr>
                      <w:p w14:paraId="2E70F3BF">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68</w:t>
                        </w:r>
                      </w:p>
                    </w:tc>
                    <w:tc>
                      <w:tcPr>
                        <w:tcW w:w="2034" w:type="dxa"/>
                        <w:tcBorders>
                          <w:top w:val="nil"/>
                          <w:left w:val="nil"/>
                          <w:bottom w:val="single" w:color="auto" w:sz="4" w:space="0"/>
                          <w:right w:val="single" w:color="auto" w:sz="4" w:space="0"/>
                        </w:tcBorders>
                        <w:shd w:val="clear" w:color="auto" w:fill="auto"/>
                        <w:noWrap/>
                        <w:vAlign w:val="bottom"/>
                      </w:tcPr>
                      <w:p w14:paraId="2E20C423">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69</w:t>
                        </w:r>
                      </w:p>
                    </w:tc>
                    <w:tc>
                      <w:tcPr>
                        <w:tcW w:w="2343" w:type="dxa"/>
                        <w:tcBorders>
                          <w:top w:val="nil"/>
                          <w:left w:val="nil"/>
                          <w:bottom w:val="single" w:color="auto" w:sz="4" w:space="0"/>
                          <w:right w:val="single" w:color="auto" w:sz="4" w:space="0"/>
                        </w:tcBorders>
                        <w:shd w:val="clear" w:color="auto" w:fill="auto"/>
                        <w:vAlign w:val="bottom"/>
                      </w:tcPr>
                      <w:p w14:paraId="699EB7B8">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62.25</w:t>
                        </w:r>
                      </w:p>
                    </w:tc>
                  </w:tr>
                  <w:tr w14:paraId="2865E6F3">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6607B0CB">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III</w:t>
                        </w:r>
                      </w:p>
                    </w:tc>
                    <w:tc>
                      <w:tcPr>
                        <w:tcW w:w="1592" w:type="dxa"/>
                        <w:tcBorders>
                          <w:top w:val="nil"/>
                          <w:left w:val="nil"/>
                          <w:bottom w:val="single" w:color="auto" w:sz="4" w:space="0"/>
                          <w:right w:val="single" w:color="auto" w:sz="4" w:space="0"/>
                        </w:tcBorders>
                        <w:shd w:val="clear" w:color="auto" w:fill="auto"/>
                        <w:noWrap/>
                        <w:vAlign w:val="top"/>
                      </w:tcPr>
                      <w:p w14:paraId="6FD9B039">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i/>
                            <w:color w:val="5B9BD5" w:themeColor="accent1"/>
                            <w14:textFill>
                              <w14:solidFill>
                                <w14:schemeClr w14:val="accent1"/>
                              </w14:solidFill>
                            </w14:textFill>
                          </w:rPr>
                          <w:t>56</w:t>
                        </w:r>
                      </w:p>
                    </w:tc>
                    <w:tc>
                      <w:tcPr>
                        <w:tcW w:w="1888" w:type="dxa"/>
                        <w:tcBorders>
                          <w:top w:val="nil"/>
                          <w:left w:val="nil"/>
                          <w:bottom w:val="single" w:color="auto" w:sz="4" w:space="0"/>
                          <w:right w:val="single" w:color="auto" w:sz="4" w:space="0"/>
                        </w:tcBorders>
                        <w:shd w:val="clear" w:color="auto" w:fill="auto"/>
                        <w:vAlign w:val="top"/>
                      </w:tcPr>
                      <w:p w14:paraId="151B591B">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63</w:t>
                        </w:r>
                      </w:p>
                    </w:tc>
                    <w:tc>
                      <w:tcPr>
                        <w:tcW w:w="2034" w:type="dxa"/>
                        <w:tcBorders>
                          <w:top w:val="nil"/>
                          <w:left w:val="nil"/>
                          <w:bottom w:val="single" w:color="auto" w:sz="4" w:space="0"/>
                          <w:right w:val="single" w:color="auto" w:sz="4" w:space="0"/>
                        </w:tcBorders>
                        <w:shd w:val="clear" w:color="auto" w:fill="auto"/>
                        <w:noWrap/>
                        <w:vAlign w:val="bottom"/>
                      </w:tcPr>
                      <w:p w14:paraId="31BDBCD2">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77.25</w:t>
                        </w:r>
                      </w:p>
                    </w:tc>
                    <w:tc>
                      <w:tcPr>
                        <w:tcW w:w="2343" w:type="dxa"/>
                        <w:tcBorders>
                          <w:top w:val="nil"/>
                          <w:left w:val="nil"/>
                          <w:bottom w:val="single" w:color="auto" w:sz="4" w:space="0"/>
                          <w:right w:val="single" w:color="auto" w:sz="4" w:space="0"/>
                        </w:tcBorders>
                        <w:shd w:val="clear" w:color="auto" w:fill="auto"/>
                        <w:vAlign w:val="bottom"/>
                      </w:tcPr>
                      <w:p w14:paraId="2ADCDE51">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72.3</w:t>
                        </w:r>
                      </w:p>
                    </w:tc>
                  </w:tr>
                  <w:tr w14:paraId="4A4F113F">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087F9158">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IV</w:t>
                        </w:r>
                      </w:p>
                    </w:tc>
                    <w:tc>
                      <w:tcPr>
                        <w:tcW w:w="1592" w:type="dxa"/>
                        <w:tcBorders>
                          <w:top w:val="nil"/>
                          <w:left w:val="nil"/>
                          <w:bottom w:val="single" w:color="auto" w:sz="4" w:space="0"/>
                          <w:right w:val="single" w:color="auto" w:sz="4" w:space="0"/>
                        </w:tcBorders>
                        <w:shd w:val="clear" w:color="auto" w:fill="auto"/>
                        <w:noWrap/>
                        <w:vAlign w:val="top"/>
                      </w:tcPr>
                      <w:p w14:paraId="2E2F6E66">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63</w:t>
                        </w:r>
                      </w:p>
                    </w:tc>
                    <w:tc>
                      <w:tcPr>
                        <w:tcW w:w="1888" w:type="dxa"/>
                        <w:tcBorders>
                          <w:top w:val="nil"/>
                          <w:left w:val="nil"/>
                          <w:bottom w:val="single" w:color="auto" w:sz="4" w:space="0"/>
                          <w:right w:val="single" w:color="auto" w:sz="4" w:space="0"/>
                        </w:tcBorders>
                        <w:shd w:val="clear" w:color="auto" w:fill="auto"/>
                        <w:vAlign w:val="top"/>
                      </w:tcPr>
                      <w:p w14:paraId="7F72E444">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61</w:t>
                        </w:r>
                      </w:p>
                    </w:tc>
                    <w:tc>
                      <w:tcPr>
                        <w:tcW w:w="2034" w:type="dxa"/>
                        <w:tcBorders>
                          <w:top w:val="nil"/>
                          <w:left w:val="nil"/>
                          <w:bottom w:val="single" w:color="auto" w:sz="4" w:space="0"/>
                          <w:right w:val="single" w:color="auto" w:sz="4" w:space="0"/>
                        </w:tcBorders>
                        <w:shd w:val="clear" w:color="auto" w:fill="auto"/>
                        <w:noWrap/>
                        <w:vAlign w:val="bottom"/>
                      </w:tcPr>
                      <w:p w14:paraId="06EAA33F">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75.5</w:t>
                        </w:r>
                      </w:p>
                    </w:tc>
                    <w:tc>
                      <w:tcPr>
                        <w:tcW w:w="2343" w:type="dxa"/>
                        <w:tcBorders>
                          <w:top w:val="nil"/>
                          <w:left w:val="nil"/>
                          <w:bottom w:val="single" w:color="auto" w:sz="4" w:space="0"/>
                          <w:right w:val="single" w:color="auto" w:sz="4" w:space="0"/>
                        </w:tcBorders>
                        <w:shd w:val="clear" w:color="auto" w:fill="auto"/>
                        <w:vAlign w:val="bottom"/>
                      </w:tcPr>
                      <w:p w14:paraId="282FA377">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74.5</w:t>
                        </w:r>
                      </w:p>
                    </w:tc>
                  </w:tr>
                  <w:tr w14:paraId="3B9DA2FC">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689CD231">
                        <w:pPr>
                          <w:spacing w:after="0" w:line="276" w:lineRule="auto"/>
                          <w:jc w:val="both"/>
                          <w:rPr>
                            <w:rFonts w:hint="default" w:cstheme="minorHAnsi"/>
                            <w:b/>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V</w:t>
                        </w:r>
                      </w:p>
                    </w:tc>
                    <w:tc>
                      <w:tcPr>
                        <w:tcW w:w="1592" w:type="dxa"/>
                        <w:tcBorders>
                          <w:top w:val="nil"/>
                          <w:left w:val="nil"/>
                          <w:bottom w:val="single" w:color="auto" w:sz="4" w:space="0"/>
                          <w:right w:val="single" w:color="auto" w:sz="4" w:space="0"/>
                        </w:tcBorders>
                        <w:shd w:val="clear" w:color="auto" w:fill="auto"/>
                        <w:noWrap/>
                        <w:vAlign w:val="top"/>
                      </w:tcPr>
                      <w:p w14:paraId="7332D961">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85</w:t>
                        </w:r>
                      </w:p>
                    </w:tc>
                    <w:tc>
                      <w:tcPr>
                        <w:tcW w:w="1888" w:type="dxa"/>
                        <w:tcBorders>
                          <w:top w:val="nil"/>
                          <w:left w:val="nil"/>
                          <w:bottom w:val="single" w:color="auto" w:sz="4" w:space="0"/>
                          <w:right w:val="single" w:color="auto" w:sz="4" w:space="0"/>
                        </w:tcBorders>
                        <w:shd w:val="clear" w:color="auto" w:fill="auto"/>
                        <w:vAlign w:val="top"/>
                      </w:tcPr>
                      <w:p w14:paraId="79E27CCF">
                        <w:pPr>
                          <w:spacing w:after="0" w:line="276" w:lineRule="auto"/>
                          <w:jc w:val="center"/>
                          <w:rPr>
                            <w:rFonts w:cstheme="minorHAnsi"/>
                            <w:bCs/>
                            <w:iCs/>
                            <w:color w:val="5B9BD5" w:themeColor="accent1"/>
                            <w14:textFill>
                              <w14:solidFill>
                                <w14:schemeClr w14:val="accent1"/>
                              </w14:solidFill>
                            </w14:textFill>
                          </w:rPr>
                        </w:pPr>
                        <w:r>
                          <w:rPr>
                            <w:rFonts w:cstheme="minorHAnsi"/>
                            <w:i/>
                            <w:color w:val="5B9BD5" w:themeColor="accent1"/>
                            <w14:textFill>
                              <w14:solidFill>
                                <w14:schemeClr w14:val="accent1"/>
                              </w14:solidFill>
                            </w14:textFill>
                          </w:rPr>
                          <w:t>74</w:t>
                        </w:r>
                      </w:p>
                    </w:tc>
                    <w:tc>
                      <w:tcPr>
                        <w:tcW w:w="2034" w:type="dxa"/>
                        <w:tcBorders>
                          <w:top w:val="nil"/>
                          <w:left w:val="nil"/>
                          <w:bottom w:val="single" w:color="auto" w:sz="4" w:space="0"/>
                          <w:right w:val="single" w:color="auto" w:sz="4" w:space="0"/>
                        </w:tcBorders>
                        <w:shd w:val="clear" w:color="auto" w:fill="auto"/>
                        <w:noWrap/>
                        <w:vAlign w:val="bottom"/>
                      </w:tcPr>
                      <w:p w14:paraId="12ACF112">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78</w:t>
                        </w:r>
                      </w:p>
                    </w:tc>
                    <w:tc>
                      <w:tcPr>
                        <w:tcW w:w="2343" w:type="dxa"/>
                        <w:tcBorders>
                          <w:top w:val="nil"/>
                          <w:left w:val="nil"/>
                          <w:bottom w:val="single" w:color="auto" w:sz="4" w:space="0"/>
                          <w:right w:val="single" w:color="auto" w:sz="4" w:space="0"/>
                        </w:tcBorders>
                        <w:shd w:val="clear" w:color="auto" w:fill="auto"/>
                        <w:vAlign w:val="bottom"/>
                      </w:tcPr>
                      <w:p w14:paraId="5CC8E11C">
                        <w:pPr>
                          <w:spacing w:after="0" w:line="240" w:lineRule="auto"/>
                          <w:jc w:val="center"/>
                          <w:rPr>
                            <w:rFonts w:cstheme="minorHAnsi"/>
                            <w:bCs/>
                            <w:iCs/>
                            <w:color w:val="5B9BD5" w:themeColor="accent1"/>
                            <w14:textFill>
                              <w14:solidFill>
                                <w14:schemeClr w14:val="accent1"/>
                              </w14:solidFill>
                            </w14:textFill>
                          </w:rPr>
                        </w:pPr>
                        <w:r>
                          <w:rPr>
                            <w:rFonts w:ascii="Calibri" w:hAnsi="Calibri" w:eastAsia="Times New Roman" w:cs="Calibri"/>
                            <w:color w:val="5B9BD5" w:themeColor="accent1"/>
                            <w14:textFill>
                              <w14:solidFill>
                                <w14:schemeClr w14:val="accent1"/>
                              </w14:solidFill>
                            </w14:textFill>
                          </w:rPr>
                          <w:t>84</w:t>
                        </w:r>
                      </w:p>
                    </w:tc>
                  </w:tr>
                  <w:tr w14:paraId="46AA4B7F">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889D098">
                        <w:pPr>
                          <w:spacing w:after="0" w:line="276" w:lineRule="auto"/>
                          <w:jc w:val="both"/>
                          <w:rPr>
                            <w:rFonts w:hint="default" w:cstheme="minorHAnsi"/>
                            <w:b/>
                            <w:iCs/>
                            <w:color w:val="FF0000"/>
                            <w:lang w:val="en-US"/>
                          </w:rPr>
                        </w:pPr>
                        <w:r>
                          <w:rPr>
                            <w:rFonts w:cstheme="minorHAnsi"/>
                            <w:b/>
                            <w:iCs/>
                            <w:color w:val="FF0000"/>
                          </w:rPr>
                          <w:t>Total</w:t>
                        </w:r>
                      </w:p>
                    </w:tc>
                    <w:tc>
                      <w:tcPr>
                        <w:tcW w:w="1592" w:type="dxa"/>
                        <w:tcBorders>
                          <w:top w:val="nil"/>
                          <w:left w:val="nil"/>
                          <w:bottom w:val="single" w:color="auto" w:sz="4" w:space="0"/>
                          <w:right w:val="single" w:color="auto" w:sz="4" w:space="0"/>
                        </w:tcBorders>
                        <w:shd w:val="clear" w:color="auto" w:fill="auto"/>
                        <w:noWrap/>
                        <w:vAlign w:val="top"/>
                      </w:tcPr>
                      <w:p w14:paraId="634C5FF1">
                        <w:pPr>
                          <w:spacing w:after="0" w:line="276" w:lineRule="auto"/>
                          <w:jc w:val="center"/>
                          <w:rPr>
                            <w:rFonts w:cstheme="minorHAnsi"/>
                            <w:bCs/>
                            <w:iCs/>
                            <w:color w:val="FF0000"/>
                          </w:rPr>
                        </w:pPr>
                        <w:r>
                          <w:rPr>
                            <w:rFonts w:cstheme="minorHAnsi"/>
                            <w:i/>
                            <w:color w:val="FF0000"/>
                          </w:rPr>
                          <w:t>67.1</w:t>
                        </w:r>
                      </w:p>
                    </w:tc>
                    <w:tc>
                      <w:tcPr>
                        <w:tcW w:w="1888" w:type="dxa"/>
                        <w:tcBorders>
                          <w:top w:val="nil"/>
                          <w:left w:val="nil"/>
                          <w:bottom w:val="single" w:color="auto" w:sz="4" w:space="0"/>
                          <w:right w:val="single" w:color="auto" w:sz="4" w:space="0"/>
                        </w:tcBorders>
                        <w:shd w:val="clear" w:color="auto" w:fill="auto"/>
                        <w:vAlign w:val="top"/>
                      </w:tcPr>
                      <w:p w14:paraId="7AAFD4E2">
                        <w:pPr>
                          <w:spacing w:after="0" w:line="276" w:lineRule="auto"/>
                          <w:jc w:val="center"/>
                          <w:rPr>
                            <w:rFonts w:cstheme="minorHAnsi"/>
                            <w:bCs/>
                            <w:iCs/>
                            <w:color w:val="FF0000"/>
                          </w:rPr>
                        </w:pPr>
                        <w:r>
                          <w:rPr>
                            <w:rFonts w:cstheme="minorHAnsi"/>
                            <w:i/>
                            <w:color w:val="FF0000"/>
                          </w:rPr>
                          <w:t>69</w:t>
                        </w:r>
                      </w:p>
                    </w:tc>
                    <w:tc>
                      <w:tcPr>
                        <w:tcW w:w="2034" w:type="dxa"/>
                        <w:tcBorders>
                          <w:top w:val="nil"/>
                          <w:left w:val="nil"/>
                          <w:bottom w:val="single" w:color="auto" w:sz="4" w:space="0"/>
                          <w:right w:val="single" w:color="auto" w:sz="4" w:space="0"/>
                        </w:tcBorders>
                        <w:shd w:val="clear" w:color="auto" w:fill="auto"/>
                        <w:noWrap/>
                        <w:vAlign w:val="top"/>
                      </w:tcPr>
                      <w:p w14:paraId="025B851B">
                        <w:pPr>
                          <w:spacing w:after="0" w:line="276" w:lineRule="auto"/>
                          <w:jc w:val="center"/>
                          <w:rPr>
                            <w:rFonts w:hint="default" w:cstheme="minorHAnsi"/>
                            <w:bCs/>
                            <w:iCs/>
                            <w:color w:val="FF0000"/>
                            <w:lang w:val="en-US"/>
                          </w:rPr>
                        </w:pPr>
                        <w:r>
                          <w:rPr>
                            <w:rFonts w:cstheme="minorHAnsi"/>
                            <w:bCs/>
                            <w:iCs/>
                            <w:color w:val="FF0000"/>
                          </w:rPr>
                          <w:t>73</w:t>
                        </w:r>
                      </w:p>
                    </w:tc>
                    <w:tc>
                      <w:tcPr>
                        <w:tcW w:w="2343" w:type="dxa"/>
                        <w:tcBorders>
                          <w:top w:val="nil"/>
                          <w:left w:val="nil"/>
                          <w:bottom w:val="single" w:color="auto" w:sz="4" w:space="0"/>
                          <w:right w:val="single" w:color="auto" w:sz="4" w:space="0"/>
                        </w:tcBorders>
                        <w:shd w:val="clear" w:color="auto" w:fill="auto"/>
                        <w:vAlign w:val="top"/>
                      </w:tcPr>
                      <w:p w14:paraId="02A4CD8F">
                        <w:pPr>
                          <w:spacing w:after="0" w:line="276" w:lineRule="auto"/>
                          <w:jc w:val="center"/>
                          <w:rPr>
                            <w:rFonts w:cstheme="minorHAnsi"/>
                            <w:bCs/>
                            <w:iCs/>
                            <w:color w:val="FF0000"/>
                          </w:rPr>
                        </w:pPr>
                        <w:r>
                          <w:rPr>
                            <w:rFonts w:cstheme="minorHAnsi"/>
                            <w:bCs/>
                            <w:iCs/>
                            <w:color w:val="FF0000"/>
                          </w:rPr>
                          <w:t>72</w:t>
                        </w:r>
                      </w:p>
                    </w:tc>
                  </w:tr>
                </w:tbl>
                <w:p w14:paraId="301FECA5">
                  <w:pPr>
                    <w:spacing w:after="0" w:line="276" w:lineRule="auto"/>
                    <w:jc w:val="both"/>
                    <w:rPr>
                      <w:rFonts w:cstheme="minorHAnsi"/>
                      <w:b/>
                      <w:bCs/>
                      <w:color w:val="auto"/>
                    </w:rPr>
                  </w:pPr>
                </w:p>
              </w:tc>
              <w:tc>
                <w:tcPr>
                  <w:tcW w:w="2343" w:type="dxa"/>
                  <w:tcBorders>
                    <w:top w:val="single" w:color="auto" w:sz="4" w:space="0"/>
                    <w:left w:val="single" w:color="auto" w:sz="4" w:space="0"/>
                    <w:right w:val="single" w:color="auto" w:sz="4" w:space="0"/>
                  </w:tcBorders>
                  <w:shd w:val="clear" w:color="auto" w:fill="auto"/>
                  <w:noWrap/>
                  <w:vAlign w:val="bottom"/>
                </w:tcPr>
                <w:p w14:paraId="4353B6A6">
                  <w:pPr>
                    <w:spacing w:after="0" w:line="276" w:lineRule="auto"/>
                    <w:jc w:val="center"/>
                    <w:rPr>
                      <w:rFonts w:cstheme="minorHAnsi"/>
                      <w:bCs/>
                      <w:iCs/>
                      <w:color w:val="auto"/>
                    </w:rPr>
                  </w:pPr>
                </w:p>
                <w:p w14:paraId="26DB6611">
                  <w:pPr>
                    <w:spacing w:after="0" w:line="276" w:lineRule="auto"/>
                    <w:jc w:val="center"/>
                    <w:rPr>
                      <w:rFonts w:cstheme="minorHAnsi"/>
                      <w:bCs/>
                      <w:iCs/>
                      <w:color w:val="auto"/>
                    </w:rPr>
                  </w:pPr>
                </w:p>
                <w:p w14:paraId="1B40DC8B">
                  <w:pPr>
                    <w:spacing w:after="0" w:line="276" w:lineRule="auto"/>
                    <w:jc w:val="center"/>
                    <w:rPr>
                      <w:rFonts w:cstheme="minorHAnsi"/>
                      <w:bCs/>
                      <w:iCs/>
                      <w:color w:val="auto"/>
                    </w:rPr>
                  </w:pPr>
                </w:p>
                <w:p w14:paraId="707F1A39">
                  <w:pPr>
                    <w:spacing w:after="0" w:line="276" w:lineRule="auto"/>
                    <w:jc w:val="center"/>
                    <w:rPr>
                      <w:rFonts w:cstheme="minorHAnsi"/>
                      <w:bCs/>
                      <w:iCs/>
                      <w:color w:val="auto"/>
                    </w:rPr>
                  </w:pPr>
                </w:p>
                <w:p w14:paraId="2708A075">
                  <w:pPr>
                    <w:spacing w:after="0" w:line="276" w:lineRule="auto"/>
                    <w:jc w:val="center"/>
                    <w:rPr>
                      <w:rFonts w:asciiTheme="minorHAnsi" w:hAnsiTheme="minorHAnsi" w:eastAsiaTheme="minorHAnsi" w:cstheme="minorHAnsi"/>
                      <w:bCs/>
                      <w:iCs/>
                      <w:color w:val="auto"/>
                      <w:sz w:val="22"/>
                      <w:szCs w:val="22"/>
                      <w:lang w:val="en-US" w:eastAsia="en-US" w:bidi="ar-SA"/>
                    </w:rPr>
                  </w:pPr>
                  <w:r>
                    <w:rPr>
                      <w:rFonts w:cstheme="minorHAnsi"/>
                      <w:bCs/>
                      <w:iCs/>
                      <w:color w:val="auto"/>
                    </w:rPr>
                    <w:t>off</w:t>
                  </w:r>
                </w:p>
              </w:tc>
              <w:tc>
                <w:tcPr>
                  <w:tcW w:w="2343" w:type="dxa"/>
                  <w:tcBorders>
                    <w:top w:val="single" w:color="auto" w:sz="4" w:space="0"/>
                    <w:left w:val="single" w:color="auto" w:sz="4" w:space="0"/>
                    <w:right w:val="single" w:color="auto" w:sz="4" w:space="0"/>
                  </w:tcBorders>
                  <w:shd w:val="clear" w:color="auto" w:fill="auto"/>
                  <w:noWrap/>
                  <w:vAlign w:val="bottom"/>
                </w:tcPr>
                <w:p w14:paraId="1568E80B">
                  <w:pPr>
                    <w:spacing w:after="0" w:line="276" w:lineRule="auto"/>
                    <w:jc w:val="center"/>
                    <w:rPr>
                      <w:rFonts w:asciiTheme="minorHAnsi" w:hAnsiTheme="minorHAnsi" w:eastAsiaTheme="minorHAnsi" w:cstheme="minorHAnsi"/>
                      <w:bCs/>
                      <w:iCs/>
                      <w:color w:val="auto"/>
                      <w:sz w:val="22"/>
                      <w:szCs w:val="22"/>
                      <w:lang w:val="en-US" w:eastAsia="en-US" w:bidi="ar-SA"/>
                    </w:rPr>
                  </w:pPr>
                  <w:r>
                    <w:rPr>
                      <w:rFonts w:cstheme="minorHAnsi"/>
                      <w:bCs/>
                      <w:iCs/>
                      <w:color w:val="auto"/>
                    </w:rPr>
                    <w:t>off</w:t>
                  </w:r>
                </w:p>
              </w:tc>
              <w:tc>
                <w:tcPr>
                  <w:tcW w:w="2343" w:type="dxa"/>
                  <w:tcBorders>
                    <w:top w:val="single" w:color="auto" w:sz="4" w:space="0"/>
                    <w:left w:val="single" w:color="auto" w:sz="4" w:space="0"/>
                    <w:right w:val="single" w:color="auto" w:sz="4" w:space="0"/>
                  </w:tcBorders>
                  <w:shd w:val="clear" w:color="auto" w:fill="auto"/>
                  <w:noWrap/>
                  <w:vAlign w:val="bottom"/>
                </w:tcPr>
                <w:p w14:paraId="781D60A9">
                  <w:pPr>
                    <w:spacing w:after="0" w:line="276" w:lineRule="auto"/>
                    <w:jc w:val="center"/>
                    <w:rPr>
                      <w:rFonts w:asciiTheme="minorHAnsi" w:hAnsiTheme="minorHAnsi" w:eastAsiaTheme="minorHAnsi" w:cstheme="minorHAnsi"/>
                      <w:bCs/>
                      <w:iCs/>
                      <w:color w:val="auto"/>
                      <w:sz w:val="22"/>
                      <w:szCs w:val="22"/>
                      <w:lang w:val="en-US" w:eastAsia="en-US" w:bidi="ar-SA"/>
                    </w:rPr>
                  </w:pPr>
                  <w:r>
                    <w:rPr>
                      <w:rFonts w:cstheme="minorHAnsi"/>
                      <w:bCs/>
                      <w:iCs/>
                      <w:color w:val="auto"/>
                    </w:rPr>
                    <w:t>50.33</w:t>
                  </w:r>
                </w:p>
              </w:tc>
              <w:tc>
                <w:tcPr>
                  <w:tcW w:w="2343" w:type="dxa"/>
                  <w:tcBorders>
                    <w:top w:val="single" w:color="auto" w:sz="4" w:space="0"/>
                    <w:left w:val="single" w:color="auto" w:sz="4" w:space="0"/>
                    <w:right w:val="single" w:color="auto" w:sz="4" w:space="0"/>
                  </w:tcBorders>
                  <w:shd w:val="clear" w:color="auto" w:fill="auto"/>
                  <w:noWrap/>
                  <w:vAlign w:val="bottom"/>
                </w:tcPr>
                <w:p w14:paraId="008F7594">
                  <w:pPr>
                    <w:spacing w:after="0" w:line="276" w:lineRule="auto"/>
                    <w:jc w:val="center"/>
                    <w:rPr>
                      <w:rFonts w:asciiTheme="minorHAnsi" w:hAnsiTheme="minorHAnsi" w:eastAsiaTheme="minorHAnsi" w:cstheme="minorHAnsi"/>
                      <w:bCs/>
                      <w:iCs/>
                      <w:color w:val="auto"/>
                      <w:sz w:val="22"/>
                      <w:szCs w:val="22"/>
                      <w:lang w:val="en-US" w:eastAsia="en-US" w:bidi="ar-SA"/>
                    </w:rPr>
                  </w:pPr>
                  <w:r>
                    <w:rPr>
                      <w:rFonts w:cstheme="minorHAnsi"/>
                      <w:bCs/>
                      <w:iCs/>
                      <w:color w:val="auto"/>
                    </w:rPr>
                    <w:t>50.3333</w:t>
                  </w:r>
                </w:p>
              </w:tc>
            </w:tr>
            <w:tr w14:paraId="75E8CAE2">
              <w:tblPrEx>
                <w:tblCellMar>
                  <w:top w:w="0" w:type="dxa"/>
                  <w:left w:w="108" w:type="dxa"/>
                  <w:bottom w:w="0" w:type="dxa"/>
                  <w:right w:w="108" w:type="dxa"/>
                </w:tblCellMar>
              </w:tblPrEx>
              <w:trPr>
                <w:gridAfter w:val="4"/>
                <w:wAfter w:w="9372" w:type="dxa"/>
                <w:trHeight w:val="457" w:hRule="atLeast"/>
              </w:trPr>
              <w:tc>
                <w:tcPr>
                  <w:tcW w:w="9772"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67C31778">
                  <w:pPr>
                    <w:spacing w:after="0" w:line="276" w:lineRule="auto"/>
                    <w:jc w:val="both"/>
                    <w:rPr>
                      <w:rFonts w:cstheme="minorHAnsi"/>
                      <w:color w:val="auto"/>
                    </w:rPr>
                  </w:pPr>
                  <w:r>
                    <w:rPr>
                      <w:rFonts w:cstheme="minorHAnsi"/>
                      <w:color w:val="auto"/>
                    </w:rPr>
                    <w:t>Comparison of Students Attendance Percentage of (GBPS Frontier Colony No. 1 SEMIS Code: 408040062)</w:t>
                  </w:r>
                </w:p>
                <w:p w14:paraId="3502E718">
                  <w:pPr>
                    <w:spacing w:after="0" w:line="276" w:lineRule="auto"/>
                    <w:jc w:val="both"/>
                    <w:rPr>
                      <w:rFonts w:cstheme="minorHAnsi"/>
                      <w:b/>
                      <w:iCs/>
                      <w:color w:val="auto"/>
                    </w:rPr>
                  </w:pPr>
                  <w:r>
                    <w:rPr>
                      <w:rFonts w:cstheme="minorHAnsi"/>
                      <w:color w:val="auto"/>
                    </w:rPr>
                    <w:t>Disaggregated by Gender &amp; Grade</w:t>
                  </w:r>
                </w:p>
              </w:tc>
            </w:tr>
            <w:tr w14:paraId="57633E4B">
              <w:tblPrEx>
                <w:tblCellMar>
                  <w:top w:w="0" w:type="dxa"/>
                  <w:left w:w="108" w:type="dxa"/>
                  <w:bottom w:w="0" w:type="dxa"/>
                  <w:right w:w="108" w:type="dxa"/>
                </w:tblCellMar>
              </w:tblPrEx>
              <w:trPr>
                <w:gridAfter w:val="4"/>
                <w:wAfter w:w="9372" w:type="dxa"/>
                <w:trHeight w:val="457" w:hRule="atLeast"/>
              </w:trPr>
              <w:tc>
                <w:tcPr>
                  <w:tcW w:w="1915" w:type="dxa"/>
                  <w:vMerge w:val="restart"/>
                  <w:tcBorders>
                    <w:top w:val="nil"/>
                    <w:left w:val="single" w:color="auto" w:sz="4" w:space="0"/>
                    <w:right w:val="single" w:color="auto" w:sz="4" w:space="0"/>
                  </w:tcBorders>
                  <w:shd w:val="clear" w:color="auto" w:fill="auto"/>
                  <w:noWrap/>
                  <w:vAlign w:val="center"/>
                </w:tcPr>
                <w:p w14:paraId="1DAD1585">
                  <w:pPr>
                    <w:spacing w:after="0" w:line="276" w:lineRule="auto"/>
                    <w:jc w:val="both"/>
                    <w:rPr>
                      <w:rFonts w:cstheme="minorHAnsi"/>
                      <w:b/>
                      <w:iCs/>
                      <w:color w:val="auto"/>
                    </w:rPr>
                  </w:pPr>
                  <w:r>
                    <w:rPr>
                      <w:rFonts w:cstheme="minorHAnsi"/>
                      <w:b/>
                      <w:iCs/>
                      <w:color w:val="auto"/>
                    </w:rPr>
                    <w:t>Grade</w:t>
                  </w:r>
                </w:p>
              </w:tc>
              <w:tc>
                <w:tcPr>
                  <w:tcW w:w="3754" w:type="dxa"/>
                  <w:gridSpan w:val="2"/>
                  <w:tcBorders>
                    <w:top w:val="nil"/>
                    <w:left w:val="nil"/>
                    <w:bottom w:val="single" w:color="auto" w:sz="4" w:space="0"/>
                    <w:right w:val="single" w:color="auto" w:sz="4" w:space="0"/>
                  </w:tcBorders>
                  <w:shd w:val="clear" w:color="auto" w:fill="auto"/>
                  <w:vAlign w:val="center"/>
                </w:tcPr>
                <w:p w14:paraId="790D3212">
                  <w:pPr>
                    <w:spacing w:after="0" w:line="276" w:lineRule="auto"/>
                    <w:jc w:val="center"/>
                    <w:rPr>
                      <w:rFonts w:cstheme="minorHAnsi"/>
                      <w:b/>
                      <w:iCs/>
                      <w:color w:val="auto"/>
                    </w:rPr>
                  </w:pPr>
                  <w:r>
                    <w:rPr>
                      <w:rFonts w:cstheme="minorHAnsi"/>
                      <w:b/>
                      <w:iCs/>
                      <w:color w:val="auto"/>
                    </w:rPr>
                    <w:t>Previous Quarter Attendance (%)</w:t>
                  </w:r>
                </w:p>
              </w:tc>
              <w:tc>
                <w:tcPr>
                  <w:tcW w:w="4103" w:type="dxa"/>
                  <w:gridSpan w:val="2"/>
                  <w:tcBorders>
                    <w:top w:val="nil"/>
                    <w:left w:val="nil"/>
                    <w:bottom w:val="single" w:color="auto" w:sz="4" w:space="0"/>
                    <w:right w:val="single" w:color="auto" w:sz="4" w:space="0"/>
                  </w:tcBorders>
                  <w:shd w:val="clear" w:color="auto" w:fill="auto"/>
                  <w:noWrap/>
                  <w:vAlign w:val="center"/>
                </w:tcPr>
                <w:p w14:paraId="01674D01">
                  <w:pPr>
                    <w:spacing w:after="0" w:line="276" w:lineRule="auto"/>
                    <w:jc w:val="center"/>
                    <w:rPr>
                      <w:rFonts w:cstheme="minorHAnsi"/>
                      <w:b/>
                      <w:iCs/>
                      <w:color w:val="auto"/>
                    </w:rPr>
                  </w:pPr>
                  <w:r>
                    <w:rPr>
                      <w:rFonts w:cstheme="minorHAnsi"/>
                      <w:b/>
                      <w:iCs/>
                      <w:color w:val="auto"/>
                    </w:rPr>
                    <w:t>Current Attendance (%)</w:t>
                  </w:r>
                </w:p>
              </w:tc>
            </w:tr>
            <w:tr w14:paraId="6B82A237">
              <w:tblPrEx>
                <w:tblCellMar>
                  <w:top w:w="0" w:type="dxa"/>
                  <w:left w:w="108" w:type="dxa"/>
                  <w:bottom w:w="0" w:type="dxa"/>
                  <w:right w:w="108" w:type="dxa"/>
                </w:tblCellMar>
              </w:tblPrEx>
              <w:trPr>
                <w:gridAfter w:val="4"/>
                <w:wAfter w:w="9372" w:type="dxa"/>
                <w:trHeight w:val="227" w:hRule="atLeast"/>
              </w:trPr>
              <w:tc>
                <w:tcPr>
                  <w:tcW w:w="1915" w:type="dxa"/>
                  <w:vMerge w:val="continue"/>
                  <w:tcBorders>
                    <w:left w:val="single" w:color="auto" w:sz="4" w:space="0"/>
                    <w:bottom w:val="single" w:color="auto" w:sz="4" w:space="0"/>
                    <w:right w:val="single" w:color="auto" w:sz="4" w:space="0"/>
                  </w:tcBorders>
                  <w:shd w:val="clear" w:color="auto" w:fill="auto"/>
                  <w:noWrap/>
                  <w:vAlign w:val="bottom"/>
                </w:tcPr>
                <w:p w14:paraId="64451F4F">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3F7D0623">
                  <w:pPr>
                    <w:spacing w:after="0" w:line="276" w:lineRule="auto"/>
                    <w:jc w:val="center"/>
                    <w:rPr>
                      <w:rFonts w:cstheme="minorHAnsi"/>
                      <w:bCs/>
                      <w:iCs/>
                      <w:color w:val="auto"/>
                    </w:rPr>
                  </w:pPr>
                  <w:r>
                    <w:rPr>
                      <w:rFonts w:cstheme="minorHAnsi"/>
                      <w:bCs/>
                      <w:iCs/>
                      <w:color w:val="auto"/>
                    </w:rPr>
                    <w:t>Girls</w:t>
                  </w:r>
                </w:p>
              </w:tc>
              <w:tc>
                <w:tcPr>
                  <w:tcW w:w="2162" w:type="dxa"/>
                  <w:tcBorders>
                    <w:top w:val="nil"/>
                    <w:left w:val="nil"/>
                    <w:bottom w:val="single" w:color="auto" w:sz="4" w:space="0"/>
                    <w:right w:val="single" w:color="auto" w:sz="4" w:space="0"/>
                  </w:tcBorders>
                  <w:shd w:val="clear" w:color="auto" w:fill="FFFF00"/>
                  <w:vAlign w:val="bottom"/>
                </w:tcPr>
                <w:p w14:paraId="2FD821BD">
                  <w:pPr>
                    <w:spacing w:after="0" w:line="276" w:lineRule="auto"/>
                    <w:jc w:val="center"/>
                    <w:rPr>
                      <w:rFonts w:cstheme="minorHAnsi"/>
                      <w:bCs/>
                      <w:iCs/>
                      <w:color w:val="auto"/>
                    </w:rPr>
                  </w:pPr>
                  <w:r>
                    <w:rPr>
                      <w:rFonts w:cstheme="minorHAnsi"/>
                      <w:bCs/>
                      <w:iCs/>
                      <w:color w:val="auto"/>
                    </w:rPr>
                    <w:t>Boys</w:t>
                  </w:r>
                </w:p>
              </w:tc>
              <w:tc>
                <w:tcPr>
                  <w:tcW w:w="1760" w:type="dxa"/>
                  <w:tcBorders>
                    <w:top w:val="nil"/>
                    <w:left w:val="nil"/>
                    <w:bottom w:val="single" w:color="auto" w:sz="4" w:space="0"/>
                    <w:right w:val="single" w:color="auto" w:sz="4" w:space="0"/>
                  </w:tcBorders>
                  <w:shd w:val="clear" w:color="auto" w:fill="FFFF00"/>
                  <w:noWrap/>
                  <w:vAlign w:val="bottom"/>
                </w:tcPr>
                <w:p w14:paraId="587A723E">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01BCC6A9">
                  <w:pPr>
                    <w:spacing w:after="0" w:line="276" w:lineRule="auto"/>
                    <w:jc w:val="center"/>
                    <w:rPr>
                      <w:rFonts w:cstheme="minorHAnsi"/>
                      <w:bCs/>
                      <w:iCs/>
                      <w:color w:val="auto"/>
                    </w:rPr>
                  </w:pPr>
                  <w:r>
                    <w:rPr>
                      <w:rFonts w:cstheme="minorHAnsi"/>
                      <w:bCs/>
                      <w:iCs/>
                      <w:color w:val="auto"/>
                    </w:rPr>
                    <w:t>Boys</w:t>
                  </w:r>
                </w:p>
              </w:tc>
            </w:tr>
            <w:tr w14:paraId="0738D99C">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2CB50AC0">
                  <w:pPr>
                    <w:spacing w:after="0" w:line="276" w:lineRule="auto"/>
                    <w:jc w:val="center"/>
                    <w:rPr>
                      <w:rFonts w:cstheme="minorHAnsi"/>
                      <w:b/>
                      <w:iCs/>
                      <w:color w:val="auto"/>
                    </w:rPr>
                  </w:pPr>
                  <w:r>
                    <w:rPr>
                      <w:rFonts w:cstheme="minorHAnsi"/>
                      <w:b/>
                      <w:iCs/>
                      <w:color w:val="auto"/>
                    </w:rPr>
                    <w:t>ECE</w:t>
                  </w:r>
                </w:p>
              </w:tc>
              <w:tc>
                <w:tcPr>
                  <w:tcW w:w="1592" w:type="dxa"/>
                  <w:tcBorders>
                    <w:top w:val="nil"/>
                    <w:left w:val="nil"/>
                    <w:bottom w:val="single" w:color="auto" w:sz="4" w:space="0"/>
                    <w:right w:val="single" w:color="auto" w:sz="4" w:space="0"/>
                  </w:tcBorders>
                  <w:shd w:val="clear" w:color="auto" w:fill="auto"/>
                  <w:noWrap/>
                  <w:vAlign w:val="bottom"/>
                </w:tcPr>
                <w:p w14:paraId="1CA9870C">
                  <w:pPr>
                    <w:spacing w:after="0" w:line="276" w:lineRule="auto"/>
                    <w:jc w:val="center"/>
                    <w:rPr>
                      <w:rFonts w:hint="default" w:cstheme="minorHAnsi"/>
                      <w:bCs/>
                      <w:iCs/>
                      <w:color w:val="0070C0"/>
                      <w:lang w:val="en-US"/>
                    </w:rPr>
                  </w:pPr>
                  <w:r>
                    <w:rPr>
                      <w:rFonts w:cstheme="minorHAnsi"/>
                      <w:b/>
                      <w:iCs/>
                      <w:color w:val="0070C0"/>
                    </w:rPr>
                    <w:t>55%</w:t>
                  </w:r>
                </w:p>
              </w:tc>
              <w:tc>
                <w:tcPr>
                  <w:tcW w:w="2162" w:type="dxa"/>
                  <w:tcBorders>
                    <w:top w:val="nil"/>
                    <w:left w:val="nil"/>
                    <w:bottom w:val="single" w:color="auto" w:sz="4" w:space="0"/>
                    <w:right w:val="single" w:color="auto" w:sz="4" w:space="0"/>
                  </w:tcBorders>
                  <w:shd w:val="clear" w:color="auto" w:fill="auto"/>
                  <w:vAlign w:val="bottom"/>
                </w:tcPr>
                <w:p w14:paraId="1D963A25">
                  <w:pPr>
                    <w:spacing w:after="0" w:line="276" w:lineRule="auto"/>
                    <w:jc w:val="center"/>
                    <w:rPr>
                      <w:rFonts w:hint="default" w:cstheme="minorHAnsi"/>
                      <w:bCs/>
                      <w:iCs/>
                      <w:color w:val="0070C0"/>
                      <w:lang w:val="en-US"/>
                    </w:rPr>
                  </w:pPr>
                  <w:r>
                    <w:rPr>
                      <w:rFonts w:cstheme="minorHAnsi"/>
                      <w:bCs/>
                      <w:iCs/>
                      <w:color w:val="0070C0"/>
                    </w:rPr>
                    <w:t>47%</w:t>
                  </w:r>
                </w:p>
              </w:tc>
              <w:tc>
                <w:tcPr>
                  <w:tcW w:w="1760" w:type="dxa"/>
                  <w:tcBorders>
                    <w:top w:val="nil"/>
                    <w:left w:val="nil"/>
                    <w:bottom w:val="single" w:color="auto" w:sz="4" w:space="0"/>
                    <w:right w:val="single" w:color="auto" w:sz="4" w:space="0"/>
                  </w:tcBorders>
                  <w:shd w:val="clear" w:color="auto" w:fill="auto"/>
                  <w:noWrap/>
                  <w:vAlign w:val="bottom"/>
                </w:tcPr>
                <w:p w14:paraId="225881FC">
                  <w:pPr>
                    <w:spacing w:after="0" w:line="276" w:lineRule="auto"/>
                    <w:jc w:val="center"/>
                    <w:rPr>
                      <w:rFonts w:hint="default" w:cstheme="minorHAnsi"/>
                      <w:bCs/>
                      <w:iCs/>
                      <w:color w:val="0070C0"/>
                      <w:lang w:val="en-US"/>
                    </w:rPr>
                  </w:pPr>
                  <w:r>
                    <w:rPr>
                      <w:rFonts w:cstheme="minorHAnsi"/>
                      <w:bCs/>
                      <w:iCs/>
                      <w:color w:val="0070C0"/>
                    </w:rPr>
                    <w:t>61%</w:t>
                  </w:r>
                </w:p>
              </w:tc>
              <w:tc>
                <w:tcPr>
                  <w:tcW w:w="2343" w:type="dxa"/>
                  <w:tcBorders>
                    <w:top w:val="nil"/>
                    <w:left w:val="nil"/>
                    <w:bottom w:val="single" w:color="auto" w:sz="4" w:space="0"/>
                    <w:right w:val="single" w:color="auto" w:sz="4" w:space="0"/>
                  </w:tcBorders>
                  <w:shd w:val="clear" w:color="auto" w:fill="auto"/>
                  <w:vAlign w:val="bottom"/>
                </w:tcPr>
                <w:p w14:paraId="21BB5560">
                  <w:pPr>
                    <w:spacing w:after="0" w:line="276" w:lineRule="auto"/>
                    <w:jc w:val="center"/>
                    <w:rPr>
                      <w:rFonts w:hint="default" w:cstheme="minorHAnsi"/>
                      <w:bCs/>
                      <w:iCs/>
                      <w:color w:val="0070C0"/>
                      <w:lang w:val="en-US"/>
                    </w:rPr>
                  </w:pPr>
                  <w:r>
                    <w:rPr>
                      <w:rFonts w:cstheme="minorHAnsi"/>
                      <w:bCs/>
                      <w:iCs/>
                      <w:color w:val="0070C0"/>
                    </w:rPr>
                    <w:t>54%</w:t>
                  </w:r>
                </w:p>
              </w:tc>
            </w:tr>
            <w:tr w14:paraId="158DB1A2">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06F79DC7">
                  <w:pPr>
                    <w:spacing w:after="0" w:line="276" w:lineRule="auto"/>
                    <w:jc w:val="center"/>
                    <w:rPr>
                      <w:rFonts w:cstheme="minorHAnsi"/>
                      <w:b/>
                      <w:iCs/>
                      <w:color w:val="auto"/>
                    </w:rPr>
                  </w:pPr>
                  <w:r>
                    <w:rPr>
                      <w:rFonts w:cstheme="minorHAnsi"/>
                      <w:b/>
                      <w:iCs/>
                      <w:color w:val="auto"/>
                    </w:rPr>
                    <w:t>1</w:t>
                  </w:r>
                </w:p>
              </w:tc>
              <w:tc>
                <w:tcPr>
                  <w:tcW w:w="1592" w:type="dxa"/>
                  <w:tcBorders>
                    <w:top w:val="nil"/>
                    <w:left w:val="nil"/>
                    <w:bottom w:val="single" w:color="auto" w:sz="4" w:space="0"/>
                    <w:right w:val="single" w:color="auto" w:sz="4" w:space="0"/>
                  </w:tcBorders>
                  <w:shd w:val="clear" w:color="auto" w:fill="auto"/>
                  <w:noWrap/>
                  <w:vAlign w:val="bottom"/>
                </w:tcPr>
                <w:p w14:paraId="5CEA4C08">
                  <w:pPr>
                    <w:spacing w:after="0" w:line="276" w:lineRule="auto"/>
                    <w:jc w:val="center"/>
                    <w:rPr>
                      <w:rFonts w:hint="default" w:cstheme="minorHAnsi"/>
                      <w:bCs/>
                      <w:iCs/>
                      <w:color w:val="0070C0"/>
                      <w:lang w:val="en-US"/>
                    </w:rPr>
                  </w:pPr>
                  <w:r>
                    <w:rPr>
                      <w:rFonts w:cstheme="minorHAnsi"/>
                      <w:b/>
                      <w:iCs/>
                      <w:color w:val="0070C0"/>
                    </w:rPr>
                    <w:t>63%</w:t>
                  </w:r>
                </w:p>
              </w:tc>
              <w:tc>
                <w:tcPr>
                  <w:tcW w:w="2162" w:type="dxa"/>
                  <w:tcBorders>
                    <w:top w:val="nil"/>
                    <w:left w:val="nil"/>
                    <w:bottom w:val="single" w:color="auto" w:sz="4" w:space="0"/>
                    <w:right w:val="single" w:color="auto" w:sz="4" w:space="0"/>
                  </w:tcBorders>
                  <w:shd w:val="clear" w:color="auto" w:fill="auto"/>
                  <w:vAlign w:val="bottom"/>
                </w:tcPr>
                <w:p w14:paraId="0D50EEA7">
                  <w:pPr>
                    <w:spacing w:after="0" w:line="276" w:lineRule="auto"/>
                    <w:jc w:val="center"/>
                    <w:rPr>
                      <w:rFonts w:hint="default" w:cstheme="minorHAnsi"/>
                      <w:bCs/>
                      <w:iCs/>
                      <w:color w:val="0070C0"/>
                      <w:lang w:val="en-US"/>
                    </w:rPr>
                  </w:pPr>
                  <w:r>
                    <w:rPr>
                      <w:rFonts w:cstheme="minorHAnsi"/>
                      <w:bCs/>
                      <w:iCs/>
                      <w:color w:val="0070C0"/>
                    </w:rPr>
                    <w:t>60%</w:t>
                  </w:r>
                </w:p>
              </w:tc>
              <w:tc>
                <w:tcPr>
                  <w:tcW w:w="1760" w:type="dxa"/>
                  <w:tcBorders>
                    <w:top w:val="nil"/>
                    <w:left w:val="nil"/>
                    <w:bottom w:val="single" w:color="auto" w:sz="4" w:space="0"/>
                    <w:right w:val="single" w:color="auto" w:sz="4" w:space="0"/>
                  </w:tcBorders>
                  <w:shd w:val="clear" w:color="auto" w:fill="auto"/>
                  <w:noWrap/>
                  <w:vAlign w:val="bottom"/>
                </w:tcPr>
                <w:p w14:paraId="75A9253C">
                  <w:pPr>
                    <w:spacing w:after="0" w:line="276" w:lineRule="auto"/>
                    <w:jc w:val="center"/>
                    <w:rPr>
                      <w:rFonts w:hint="default" w:cstheme="minorHAnsi"/>
                      <w:bCs/>
                      <w:iCs/>
                      <w:color w:val="0070C0"/>
                      <w:lang w:val="en-US"/>
                    </w:rPr>
                  </w:pPr>
                  <w:r>
                    <w:rPr>
                      <w:rFonts w:cstheme="minorHAnsi"/>
                      <w:bCs/>
                      <w:iCs/>
                      <w:color w:val="0070C0"/>
                    </w:rPr>
                    <w:t>72%</w:t>
                  </w:r>
                </w:p>
              </w:tc>
              <w:tc>
                <w:tcPr>
                  <w:tcW w:w="2343" w:type="dxa"/>
                  <w:tcBorders>
                    <w:top w:val="nil"/>
                    <w:left w:val="nil"/>
                    <w:bottom w:val="single" w:color="auto" w:sz="4" w:space="0"/>
                    <w:right w:val="single" w:color="auto" w:sz="4" w:space="0"/>
                  </w:tcBorders>
                  <w:shd w:val="clear" w:color="auto" w:fill="auto"/>
                  <w:vAlign w:val="bottom"/>
                </w:tcPr>
                <w:p w14:paraId="56825D5F">
                  <w:pPr>
                    <w:spacing w:after="0" w:line="276" w:lineRule="auto"/>
                    <w:jc w:val="center"/>
                    <w:rPr>
                      <w:rFonts w:hint="default" w:cstheme="minorHAnsi"/>
                      <w:bCs/>
                      <w:iCs/>
                      <w:color w:val="0070C0"/>
                      <w:lang w:val="en-US"/>
                    </w:rPr>
                  </w:pPr>
                  <w:r>
                    <w:rPr>
                      <w:rFonts w:cstheme="minorHAnsi"/>
                      <w:bCs/>
                      <w:iCs/>
                      <w:color w:val="0070C0"/>
                    </w:rPr>
                    <w:t>65%</w:t>
                  </w:r>
                </w:p>
              </w:tc>
            </w:tr>
            <w:tr w14:paraId="62BAE9CE">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D4F1192">
                  <w:pPr>
                    <w:spacing w:after="0" w:line="276" w:lineRule="auto"/>
                    <w:jc w:val="center"/>
                    <w:rPr>
                      <w:rFonts w:cstheme="minorHAnsi"/>
                      <w:b/>
                      <w:iCs/>
                      <w:color w:val="auto"/>
                    </w:rPr>
                  </w:pPr>
                  <w:r>
                    <w:rPr>
                      <w:rFonts w:cstheme="minorHAnsi"/>
                      <w:b/>
                      <w:iCs/>
                      <w:color w:val="auto"/>
                    </w:rPr>
                    <w:t>2</w:t>
                  </w:r>
                </w:p>
              </w:tc>
              <w:tc>
                <w:tcPr>
                  <w:tcW w:w="1592" w:type="dxa"/>
                  <w:tcBorders>
                    <w:top w:val="nil"/>
                    <w:left w:val="nil"/>
                    <w:bottom w:val="single" w:color="auto" w:sz="4" w:space="0"/>
                    <w:right w:val="single" w:color="auto" w:sz="4" w:space="0"/>
                  </w:tcBorders>
                  <w:shd w:val="clear" w:color="auto" w:fill="auto"/>
                  <w:noWrap/>
                  <w:vAlign w:val="bottom"/>
                </w:tcPr>
                <w:p w14:paraId="592DAA9F">
                  <w:pPr>
                    <w:spacing w:after="0" w:line="276" w:lineRule="auto"/>
                    <w:jc w:val="center"/>
                    <w:rPr>
                      <w:rFonts w:hint="default" w:cstheme="minorHAnsi"/>
                      <w:bCs/>
                      <w:iCs/>
                      <w:color w:val="0070C0"/>
                      <w:lang w:val="en-US"/>
                    </w:rPr>
                  </w:pPr>
                  <w:r>
                    <w:rPr>
                      <w:rFonts w:cstheme="minorHAnsi"/>
                      <w:b/>
                      <w:iCs/>
                      <w:color w:val="0070C0"/>
                    </w:rPr>
                    <w:t>63%</w:t>
                  </w:r>
                </w:p>
              </w:tc>
              <w:tc>
                <w:tcPr>
                  <w:tcW w:w="2162" w:type="dxa"/>
                  <w:tcBorders>
                    <w:top w:val="nil"/>
                    <w:left w:val="nil"/>
                    <w:bottom w:val="single" w:color="auto" w:sz="4" w:space="0"/>
                    <w:right w:val="single" w:color="auto" w:sz="4" w:space="0"/>
                  </w:tcBorders>
                  <w:shd w:val="clear" w:color="auto" w:fill="auto"/>
                  <w:vAlign w:val="bottom"/>
                </w:tcPr>
                <w:p w14:paraId="57CEC09E">
                  <w:pPr>
                    <w:spacing w:after="0" w:line="276" w:lineRule="auto"/>
                    <w:jc w:val="center"/>
                    <w:rPr>
                      <w:rFonts w:hint="default" w:cstheme="minorHAnsi"/>
                      <w:bCs/>
                      <w:iCs/>
                      <w:color w:val="0070C0"/>
                      <w:lang w:val="en-US"/>
                    </w:rPr>
                  </w:pPr>
                  <w:r>
                    <w:rPr>
                      <w:rFonts w:cstheme="minorHAnsi"/>
                      <w:bCs/>
                      <w:iCs/>
                      <w:color w:val="0070C0"/>
                    </w:rPr>
                    <w:t>65%</w:t>
                  </w:r>
                </w:p>
              </w:tc>
              <w:tc>
                <w:tcPr>
                  <w:tcW w:w="1760" w:type="dxa"/>
                  <w:tcBorders>
                    <w:top w:val="nil"/>
                    <w:left w:val="nil"/>
                    <w:bottom w:val="single" w:color="auto" w:sz="4" w:space="0"/>
                    <w:right w:val="single" w:color="auto" w:sz="4" w:space="0"/>
                  </w:tcBorders>
                  <w:shd w:val="clear" w:color="auto" w:fill="auto"/>
                  <w:noWrap/>
                  <w:vAlign w:val="bottom"/>
                </w:tcPr>
                <w:p w14:paraId="0EE1C64F">
                  <w:pPr>
                    <w:spacing w:after="0" w:line="276" w:lineRule="auto"/>
                    <w:jc w:val="center"/>
                    <w:rPr>
                      <w:rFonts w:hint="default" w:cstheme="minorHAnsi"/>
                      <w:bCs/>
                      <w:iCs/>
                      <w:color w:val="0070C0"/>
                      <w:lang w:val="en-US"/>
                    </w:rPr>
                  </w:pPr>
                  <w:r>
                    <w:rPr>
                      <w:rFonts w:cstheme="minorHAnsi"/>
                      <w:bCs/>
                      <w:iCs/>
                      <w:color w:val="0070C0"/>
                    </w:rPr>
                    <w:t>60%</w:t>
                  </w:r>
                </w:p>
              </w:tc>
              <w:tc>
                <w:tcPr>
                  <w:tcW w:w="2343" w:type="dxa"/>
                  <w:tcBorders>
                    <w:top w:val="nil"/>
                    <w:left w:val="nil"/>
                    <w:bottom w:val="single" w:color="auto" w:sz="4" w:space="0"/>
                    <w:right w:val="single" w:color="auto" w:sz="4" w:space="0"/>
                  </w:tcBorders>
                  <w:shd w:val="clear" w:color="auto" w:fill="auto"/>
                  <w:vAlign w:val="bottom"/>
                </w:tcPr>
                <w:p w14:paraId="06B7DF16">
                  <w:pPr>
                    <w:spacing w:after="0" w:line="276" w:lineRule="auto"/>
                    <w:jc w:val="center"/>
                    <w:rPr>
                      <w:rFonts w:hint="default" w:cstheme="minorHAnsi"/>
                      <w:bCs/>
                      <w:iCs/>
                      <w:color w:val="0070C0"/>
                      <w:lang w:val="en-US"/>
                    </w:rPr>
                  </w:pPr>
                  <w:r>
                    <w:rPr>
                      <w:rFonts w:cstheme="minorHAnsi"/>
                      <w:bCs/>
                      <w:iCs/>
                      <w:color w:val="0070C0"/>
                    </w:rPr>
                    <w:t>54%</w:t>
                  </w:r>
                </w:p>
              </w:tc>
            </w:tr>
            <w:tr w14:paraId="72D59604">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A65161C">
                  <w:pPr>
                    <w:spacing w:after="0" w:line="276" w:lineRule="auto"/>
                    <w:jc w:val="center"/>
                    <w:rPr>
                      <w:rFonts w:cstheme="minorHAnsi"/>
                      <w:b/>
                      <w:iCs/>
                      <w:color w:val="auto"/>
                    </w:rPr>
                  </w:pPr>
                  <w:r>
                    <w:rPr>
                      <w:rFonts w:cstheme="minorHAnsi"/>
                      <w:b/>
                      <w:iCs/>
                      <w:color w:val="auto"/>
                    </w:rPr>
                    <w:t>3</w:t>
                  </w:r>
                </w:p>
              </w:tc>
              <w:tc>
                <w:tcPr>
                  <w:tcW w:w="1592" w:type="dxa"/>
                  <w:tcBorders>
                    <w:top w:val="nil"/>
                    <w:left w:val="nil"/>
                    <w:bottom w:val="single" w:color="auto" w:sz="4" w:space="0"/>
                    <w:right w:val="single" w:color="auto" w:sz="4" w:space="0"/>
                  </w:tcBorders>
                  <w:shd w:val="clear" w:color="auto" w:fill="auto"/>
                  <w:noWrap/>
                  <w:vAlign w:val="bottom"/>
                </w:tcPr>
                <w:p w14:paraId="4973B49A">
                  <w:pPr>
                    <w:spacing w:after="0" w:line="276" w:lineRule="auto"/>
                    <w:jc w:val="center"/>
                    <w:rPr>
                      <w:rFonts w:hint="default" w:cstheme="minorHAnsi"/>
                      <w:bCs/>
                      <w:iCs/>
                      <w:color w:val="0070C0"/>
                      <w:lang w:val="en-US"/>
                    </w:rPr>
                  </w:pPr>
                  <w:r>
                    <w:rPr>
                      <w:rFonts w:cstheme="minorHAnsi"/>
                      <w:b/>
                      <w:iCs/>
                      <w:color w:val="0070C0"/>
                    </w:rPr>
                    <w:t>60%</w:t>
                  </w:r>
                </w:p>
              </w:tc>
              <w:tc>
                <w:tcPr>
                  <w:tcW w:w="2162" w:type="dxa"/>
                  <w:tcBorders>
                    <w:top w:val="nil"/>
                    <w:left w:val="nil"/>
                    <w:bottom w:val="single" w:color="auto" w:sz="4" w:space="0"/>
                    <w:right w:val="single" w:color="auto" w:sz="4" w:space="0"/>
                  </w:tcBorders>
                  <w:shd w:val="clear" w:color="auto" w:fill="auto"/>
                  <w:vAlign w:val="bottom"/>
                </w:tcPr>
                <w:p w14:paraId="51CA5FEA">
                  <w:pPr>
                    <w:spacing w:after="0" w:line="276" w:lineRule="auto"/>
                    <w:jc w:val="center"/>
                    <w:rPr>
                      <w:rFonts w:hint="default" w:cstheme="minorHAnsi"/>
                      <w:bCs/>
                      <w:iCs/>
                      <w:color w:val="0070C0"/>
                      <w:lang w:val="en-US"/>
                    </w:rPr>
                  </w:pPr>
                  <w:r>
                    <w:rPr>
                      <w:rFonts w:cstheme="minorHAnsi"/>
                      <w:bCs/>
                      <w:iCs/>
                      <w:color w:val="0070C0"/>
                    </w:rPr>
                    <w:t>64%</w:t>
                  </w:r>
                </w:p>
              </w:tc>
              <w:tc>
                <w:tcPr>
                  <w:tcW w:w="1760" w:type="dxa"/>
                  <w:tcBorders>
                    <w:top w:val="nil"/>
                    <w:left w:val="nil"/>
                    <w:bottom w:val="single" w:color="auto" w:sz="4" w:space="0"/>
                    <w:right w:val="single" w:color="auto" w:sz="4" w:space="0"/>
                  </w:tcBorders>
                  <w:shd w:val="clear" w:color="auto" w:fill="auto"/>
                  <w:noWrap/>
                  <w:vAlign w:val="bottom"/>
                </w:tcPr>
                <w:p w14:paraId="4726491D">
                  <w:pPr>
                    <w:spacing w:after="0" w:line="276" w:lineRule="auto"/>
                    <w:jc w:val="center"/>
                    <w:rPr>
                      <w:rFonts w:hint="default" w:cstheme="minorHAnsi"/>
                      <w:bCs/>
                      <w:iCs/>
                      <w:color w:val="0070C0"/>
                      <w:lang w:val="en-US"/>
                    </w:rPr>
                  </w:pPr>
                  <w:r>
                    <w:rPr>
                      <w:rFonts w:cstheme="minorHAnsi"/>
                      <w:bCs/>
                      <w:iCs/>
                      <w:color w:val="0070C0"/>
                    </w:rPr>
                    <w:t>65%</w:t>
                  </w:r>
                </w:p>
              </w:tc>
              <w:tc>
                <w:tcPr>
                  <w:tcW w:w="2343" w:type="dxa"/>
                  <w:tcBorders>
                    <w:top w:val="nil"/>
                    <w:left w:val="nil"/>
                    <w:bottom w:val="single" w:color="auto" w:sz="4" w:space="0"/>
                    <w:right w:val="single" w:color="auto" w:sz="4" w:space="0"/>
                  </w:tcBorders>
                  <w:shd w:val="clear" w:color="auto" w:fill="auto"/>
                  <w:vAlign w:val="bottom"/>
                </w:tcPr>
                <w:p w14:paraId="47DB074B">
                  <w:pPr>
                    <w:spacing w:after="0" w:line="276" w:lineRule="auto"/>
                    <w:jc w:val="center"/>
                    <w:rPr>
                      <w:rFonts w:hint="default" w:cstheme="minorHAnsi"/>
                      <w:bCs/>
                      <w:iCs/>
                      <w:color w:val="0070C0"/>
                      <w:lang w:val="en-US"/>
                    </w:rPr>
                  </w:pPr>
                  <w:r>
                    <w:rPr>
                      <w:rFonts w:cstheme="minorHAnsi"/>
                      <w:bCs/>
                      <w:iCs/>
                      <w:color w:val="0070C0"/>
                    </w:rPr>
                    <w:t>64%</w:t>
                  </w:r>
                </w:p>
              </w:tc>
            </w:tr>
            <w:tr w14:paraId="35B721ED">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07820763">
                  <w:pPr>
                    <w:spacing w:after="0" w:line="276" w:lineRule="auto"/>
                    <w:jc w:val="center"/>
                    <w:rPr>
                      <w:rFonts w:cstheme="minorHAnsi"/>
                      <w:b/>
                      <w:iCs/>
                      <w:color w:val="auto"/>
                    </w:rPr>
                  </w:pPr>
                  <w:r>
                    <w:rPr>
                      <w:rFonts w:cstheme="minorHAnsi"/>
                      <w:b/>
                      <w:iCs/>
                      <w:color w:val="auto"/>
                    </w:rPr>
                    <w:t>4</w:t>
                  </w:r>
                </w:p>
              </w:tc>
              <w:tc>
                <w:tcPr>
                  <w:tcW w:w="1592" w:type="dxa"/>
                  <w:tcBorders>
                    <w:top w:val="nil"/>
                    <w:left w:val="nil"/>
                    <w:bottom w:val="single" w:color="auto" w:sz="4" w:space="0"/>
                    <w:right w:val="single" w:color="auto" w:sz="4" w:space="0"/>
                  </w:tcBorders>
                  <w:shd w:val="clear" w:color="auto" w:fill="auto"/>
                  <w:noWrap/>
                  <w:vAlign w:val="bottom"/>
                </w:tcPr>
                <w:p w14:paraId="2A7441D4">
                  <w:pPr>
                    <w:spacing w:after="0" w:line="276" w:lineRule="auto"/>
                    <w:jc w:val="center"/>
                    <w:rPr>
                      <w:rFonts w:hint="default" w:cstheme="minorHAnsi"/>
                      <w:bCs/>
                      <w:iCs/>
                      <w:color w:val="0070C0"/>
                      <w:lang w:val="en-US"/>
                    </w:rPr>
                  </w:pPr>
                  <w:r>
                    <w:rPr>
                      <w:rFonts w:cstheme="minorHAnsi"/>
                      <w:b/>
                      <w:iCs/>
                      <w:color w:val="0070C0"/>
                    </w:rPr>
                    <w:t>63%</w:t>
                  </w:r>
                </w:p>
              </w:tc>
              <w:tc>
                <w:tcPr>
                  <w:tcW w:w="2162" w:type="dxa"/>
                  <w:tcBorders>
                    <w:top w:val="nil"/>
                    <w:left w:val="nil"/>
                    <w:bottom w:val="single" w:color="auto" w:sz="4" w:space="0"/>
                    <w:right w:val="single" w:color="auto" w:sz="4" w:space="0"/>
                  </w:tcBorders>
                  <w:shd w:val="clear" w:color="auto" w:fill="auto"/>
                  <w:vAlign w:val="bottom"/>
                </w:tcPr>
                <w:p w14:paraId="5D5F6CDF">
                  <w:pPr>
                    <w:spacing w:after="0" w:line="276" w:lineRule="auto"/>
                    <w:jc w:val="center"/>
                    <w:rPr>
                      <w:rFonts w:hint="default" w:cstheme="minorHAnsi"/>
                      <w:bCs/>
                      <w:iCs/>
                      <w:color w:val="0070C0"/>
                      <w:lang w:val="en-US"/>
                    </w:rPr>
                  </w:pPr>
                  <w:r>
                    <w:rPr>
                      <w:rFonts w:cstheme="minorHAnsi"/>
                      <w:bCs/>
                      <w:iCs/>
                      <w:color w:val="0070C0"/>
                    </w:rPr>
                    <w:t>58%</w:t>
                  </w:r>
                </w:p>
              </w:tc>
              <w:tc>
                <w:tcPr>
                  <w:tcW w:w="1760" w:type="dxa"/>
                  <w:tcBorders>
                    <w:top w:val="nil"/>
                    <w:left w:val="nil"/>
                    <w:bottom w:val="single" w:color="auto" w:sz="4" w:space="0"/>
                    <w:right w:val="single" w:color="auto" w:sz="4" w:space="0"/>
                  </w:tcBorders>
                  <w:shd w:val="clear" w:color="auto" w:fill="auto"/>
                  <w:noWrap/>
                  <w:vAlign w:val="bottom"/>
                </w:tcPr>
                <w:p w14:paraId="4D1B1F68">
                  <w:pPr>
                    <w:spacing w:after="0" w:line="276" w:lineRule="auto"/>
                    <w:jc w:val="center"/>
                    <w:rPr>
                      <w:rFonts w:hint="default" w:cstheme="minorHAnsi"/>
                      <w:bCs/>
                      <w:iCs/>
                      <w:color w:val="0070C0"/>
                      <w:lang w:val="en-US"/>
                    </w:rPr>
                  </w:pPr>
                  <w:r>
                    <w:rPr>
                      <w:rFonts w:cstheme="minorHAnsi"/>
                      <w:bCs/>
                      <w:iCs/>
                      <w:color w:val="0070C0"/>
                    </w:rPr>
                    <w:t>65%</w:t>
                  </w:r>
                </w:p>
              </w:tc>
              <w:tc>
                <w:tcPr>
                  <w:tcW w:w="2343" w:type="dxa"/>
                  <w:tcBorders>
                    <w:top w:val="nil"/>
                    <w:left w:val="nil"/>
                    <w:bottom w:val="single" w:color="auto" w:sz="4" w:space="0"/>
                    <w:right w:val="single" w:color="auto" w:sz="4" w:space="0"/>
                  </w:tcBorders>
                  <w:shd w:val="clear" w:color="auto" w:fill="auto"/>
                  <w:vAlign w:val="bottom"/>
                </w:tcPr>
                <w:p w14:paraId="548B5D27">
                  <w:pPr>
                    <w:spacing w:after="0" w:line="276" w:lineRule="auto"/>
                    <w:jc w:val="center"/>
                    <w:rPr>
                      <w:rFonts w:hint="default" w:cstheme="minorHAnsi"/>
                      <w:bCs/>
                      <w:iCs/>
                      <w:color w:val="0070C0"/>
                      <w:lang w:val="en-US"/>
                    </w:rPr>
                  </w:pPr>
                  <w:r>
                    <w:rPr>
                      <w:rFonts w:cstheme="minorHAnsi"/>
                      <w:bCs/>
                      <w:iCs/>
                      <w:color w:val="0070C0"/>
                    </w:rPr>
                    <w:t>52%</w:t>
                  </w:r>
                </w:p>
              </w:tc>
            </w:tr>
            <w:tr w14:paraId="2861BCF9">
              <w:tblPrEx>
                <w:tblCellMar>
                  <w:top w:w="0" w:type="dxa"/>
                  <w:left w:w="108" w:type="dxa"/>
                  <w:bottom w:w="0" w:type="dxa"/>
                  <w:right w:w="108" w:type="dxa"/>
                </w:tblCellMar>
              </w:tblPrEx>
              <w:trPr>
                <w:gridAfter w:val="4"/>
                <w:wAfter w:w="9372" w:type="dxa"/>
                <w:trHeight w:val="90"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1388C366">
                  <w:pPr>
                    <w:spacing w:after="0" w:line="276" w:lineRule="auto"/>
                    <w:jc w:val="center"/>
                    <w:rPr>
                      <w:rFonts w:cstheme="minorHAnsi"/>
                      <w:b/>
                      <w:iCs/>
                      <w:color w:val="auto"/>
                    </w:rPr>
                  </w:pPr>
                  <w:r>
                    <w:rPr>
                      <w:rFonts w:cstheme="minorHAnsi"/>
                      <w:b/>
                      <w:iCs/>
                      <w:color w:val="auto"/>
                    </w:rPr>
                    <w:t>5</w:t>
                  </w:r>
                </w:p>
              </w:tc>
              <w:tc>
                <w:tcPr>
                  <w:tcW w:w="1592" w:type="dxa"/>
                  <w:tcBorders>
                    <w:top w:val="nil"/>
                    <w:left w:val="nil"/>
                    <w:bottom w:val="single" w:color="auto" w:sz="4" w:space="0"/>
                    <w:right w:val="single" w:color="auto" w:sz="4" w:space="0"/>
                  </w:tcBorders>
                  <w:shd w:val="clear" w:color="auto" w:fill="auto"/>
                  <w:noWrap/>
                  <w:vAlign w:val="bottom"/>
                </w:tcPr>
                <w:p w14:paraId="7595F69F">
                  <w:pPr>
                    <w:spacing w:after="0" w:line="276" w:lineRule="auto"/>
                    <w:jc w:val="center"/>
                    <w:rPr>
                      <w:rFonts w:hint="default" w:cstheme="minorHAnsi"/>
                      <w:bCs/>
                      <w:iCs/>
                      <w:color w:val="0070C0"/>
                      <w:lang w:val="en-US"/>
                    </w:rPr>
                  </w:pPr>
                  <w:r>
                    <w:rPr>
                      <w:rFonts w:cstheme="minorHAnsi"/>
                      <w:b/>
                      <w:iCs/>
                      <w:color w:val="0070C0"/>
                    </w:rPr>
                    <w:t>63%</w:t>
                  </w:r>
                </w:p>
              </w:tc>
              <w:tc>
                <w:tcPr>
                  <w:tcW w:w="2162" w:type="dxa"/>
                  <w:tcBorders>
                    <w:top w:val="nil"/>
                    <w:left w:val="nil"/>
                    <w:bottom w:val="single" w:color="auto" w:sz="4" w:space="0"/>
                    <w:right w:val="single" w:color="auto" w:sz="4" w:space="0"/>
                  </w:tcBorders>
                  <w:shd w:val="clear" w:color="auto" w:fill="auto"/>
                  <w:vAlign w:val="bottom"/>
                </w:tcPr>
                <w:p w14:paraId="6D3DE252">
                  <w:pPr>
                    <w:spacing w:after="0" w:line="276" w:lineRule="auto"/>
                    <w:jc w:val="center"/>
                    <w:rPr>
                      <w:rFonts w:hint="default" w:cstheme="minorHAnsi"/>
                      <w:bCs/>
                      <w:iCs/>
                      <w:color w:val="0070C0"/>
                      <w:lang w:val="en-US"/>
                    </w:rPr>
                  </w:pPr>
                  <w:r>
                    <w:rPr>
                      <w:rFonts w:cstheme="minorHAnsi"/>
                      <w:bCs/>
                      <w:iCs/>
                      <w:color w:val="0070C0"/>
                    </w:rPr>
                    <w:t>71%</w:t>
                  </w:r>
                </w:p>
              </w:tc>
              <w:tc>
                <w:tcPr>
                  <w:tcW w:w="1760" w:type="dxa"/>
                  <w:tcBorders>
                    <w:top w:val="nil"/>
                    <w:left w:val="nil"/>
                    <w:bottom w:val="single" w:color="auto" w:sz="4" w:space="0"/>
                    <w:right w:val="single" w:color="auto" w:sz="4" w:space="0"/>
                  </w:tcBorders>
                  <w:shd w:val="clear" w:color="auto" w:fill="auto"/>
                  <w:noWrap/>
                  <w:vAlign w:val="bottom"/>
                </w:tcPr>
                <w:p w14:paraId="2269FDE2">
                  <w:pPr>
                    <w:spacing w:after="0" w:line="276" w:lineRule="auto"/>
                    <w:jc w:val="center"/>
                    <w:rPr>
                      <w:rFonts w:hint="default" w:cstheme="minorHAnsi"/>
                      <w:bCs/>
                      <w:iCs/>
                      <w:color w:val="0070C0"/>
                      <w:lang w:val="en-US"/>
                    </w:rPr>
                  </w:pPr>
                  <w:r>
                    <w:rPr>
                      <w:rFonts w:cstheme="minorHAnsi"/>
                      <w:bCs/>
                      <w:iCs/>
                      <w:color w:val="0070C0"/>
                    </w:rPr>
                    <w:t>59%</w:t>
                  </w:r>
                </w:p>
              </w:tc>
              <w:tc>
                <w:tcPr>
                  <w:tcW w:w="2343" w:type="dxa"/>
                  <w:tcBorders>
                    <w:top w:val="nil"/>
                    <w:left w:val="nil"/>
                    <w:bottom w:val="single" w:color="auto" w:sz="4" w:space="0"/>
                    <w:right w:val="single" w:color="auto" w:sz="4" w:space="0"/>
                  </w:tcBorders>
                  <w:shd w:val="clear" w:color="auto" w:fill="auto"/>
                  <w:vAlign w:val="bottom"/>
                </w:tcPr>
                <w:p w14:paraId="0F4493DC">
                  <w:pPr>
                    <w:spacing w:after="0" w:line="276" w:lineRule="auto"/>
                    <w:jc w:val="center"/>
                    <w:rPr>
                      <w:rFonts w:hint="default" w:cstheme="minorHAnsi"/>
                      <w:bCs/>
                      <w:iCs/>
                      <w:color w:val="0070C0"/>
                      <w:lang w:val="en-US"/>
                    </w:rPr>
                  </w:pPr>
                  <w:r>
                    <w:rPr>
                      <w:rFonts w:cstheme="minorHAnsi"/>
                      <w:bCs/>
                      <w:iCs/>
                      <w:color w:val="0070C0"/>
                    </w:rPr>
                    <w:t>64%</w:t>
                  </w:r>
                </w:p>
              </w:tc>
            </w:tr>
            <w:tr w14:paraId="69499E0D">
              <w:tblPrEx>
                <w:tblCellMar>
                  <w:top w:w="0" w:type="dxa"/>
                  <w:left w:w="108" w:type="dxa"/>
                  <w:bottom w:w="0" w:type="dxa"/>
                  <w:right w:w="108" w:type="dxa"/>
                </w:tblCellMar>
              </w:tblPrEx>
              <w:trPr>
                <w:gridAfter w:val="4"/>
                <w:wAfter w:w="9372" w:type="dxa"/>
                <w:trHeight w:val="90"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3F71CC97">
                  <w:pPr>
                    <w:spacing w:after="0" w:line="276" w:lineRule="auto"/>
                    <w:jc w:val="center"/>
                    <w:rPr>
                      <w:rFonts w:hint="default" w:cstheme="minorHAnsi"/>
                      <w:b/>
                      <w:iCs/>
                      <w:color w:val="auto"/>
                      <w:lang w:val="en-US"/>
                    </w:rPr>
                  </w:pPr>
                  <w:r>
                    <w:rPr>
                      <w:rFonts w:hint="default" w:cstheme="minorHAnsi"/>
                      <w:b/>
                      <w:iCs/>
                      <w:color w:val="auto"/>
                      <w:lang w:val="en-US"/>
                    </w:rPr>
                    <w:t>6</w:t>
                  </w:r>
                </w:p>
              </w:tc>
              <w:tc>
                <w:tcPr>
                  <w:tcW w:w="1592" w:type="dxa"/>
                  <w:tcBorders>
                    <w:top w:val="nil"/>
                    <w:left w:val="nil"/>
                    <w:bottom w:val="single" w:color="auto" w:sz="4" w:space="0"/>
                    <w:right w:val="single" w:color="auto" w:sz="4" w:space="0"/>
                  </w:tcBorders>
                  <w:shd w:val="clear" w:color="auto" w:fill="auto"/>
                  <w:noWrap/>
                  <w:vAlign w:val="bottom"/>
                </w:tcPr>
                <w:p w14:paraId="37B102C7">
                  <w:pPr>
                    <w:spacing w:after="0" w:line="276" w:lineRule="auto"/>
                    <w:jc w:val="center"/>
                    <w:rPr>
                      <w:rFonts w:hint="default" w:cstheme="minorHAnsi"/>
                      <w:bCs/>
                      <w:iCs/>
                      <w:color w:val="0070C0"/>
                      <w:lang w:val="en-US"/>
                    </w:rPr>
                  </w:pPr>
                  <w:r>
                    <w:rPr>
                      <w:rFonts w:cstheme="minorHAnsi"/>
                      <w:b/>
                      <w:iCs/>
                      <w:color w:val="0070C0"/>
                    </w:rPr>
                    <w:t>69%</w:t>
                  </w:r>
                </w:p>
              </w:tc>
              <w:tc>
                <w:tcPr>
                  <w:tcW w:w="2162" w:type="dxa"/>
                  <w:tcBorders>
                    <w:top w:val="nil"/>
                    <w:left w:val="nil"/>
                    <w:bottom w:val="single" w:color="auto" w:sz="4" w:space="0"/>
                    <w:right w:val="single" w:color="auto" w:sz="4" w:space="0"/>
                  </w:tcBorders>
                  <w:shd w:val="clear" w:color="auto" w:fill="auto"/>
                  <w:vAlign w:val="bottom"/>
                </w:tcPr>
                <w:p w14:paraId="45BE0BCA">
                  <w:pPr>
                    <w:spacing w:after="0" w:line="276" w:lineRule="auto"/>
                    <w:jc w:val="center"/>
                    <w:rPr>
                      <w:rFonts w:hint="default" w:cstheme="minorHAnsi"/>
                      <w:bCs/>
                      <w:iCs/>
                      <w:color w:val="0070C0"/>
                      <w:lang w:val="en-US"/>
                    </w:rPr>
                  </w:pPr>
                  <w:r>
                    <w:rPr>
                      <w:rFonts w:cstheme="minorHAnsi"/>
                      <w:bCs/>
                      <w:iCs/>
                      <w:color w:val="0070C0"/>
                    </w:rPr>
                    <w:t>___</w:t>
                  </w:r>
                </w:p>
              </w:tc>
              <w:tc>
                <w:tcPr>
                  <w:tcW w:w="1760" w:type="dxa"/>
                  <w:tcBorders>
                    <w:top w:val="nil"/>
                    <w:left w:val="nil"/>
                    <w:bottom w:val="single" w:color="auto" w:sz="4" w:space="0"/>
                    <w:right w:val="single" w:color="auto" w:sz="4" w:space="0"/>
                  </w:tcBorders>
                  <w:shd w:val="clear" w:color="auto" w:fill="auto"/>
                  <w:noWrap/>
                  <w:vAlign w:val="bottom"/>
                </w:tcPr>
                <w:p w14:paraId="26AFC0B9">
                  <w:pPr>
                    <w:spacing w:after="0" w:line="276" w:lineRule="auto"/>
                    <w:jc w:val="center"/>
                    <w:rPr>
                      <w:rFonts w:hint="default" w:cstheme="minorHAnsi"/>
                      <w:bCs/>
                      <w:iCs/>
                      <w:color w:val="0070C0"/>
                      <w:lang w:val="en-US"/>
                    </w:rPr>
                  </w:pPr>
                  <w:r>
                    <w:rPr>
                      <w:rFonts w:cstheme="minorHAnsi"/>
                      <w:bCs/>
                      <w:iCs/>
                      <w:color w:val="0070C0"/>
                    </w:rPr>
                    <w:t>62%</w:t>
                  </w:r>
                </w:p>
              </w:tc>
              <w:tc>
                <w:tcPr>
                  <w:tcW w:w="2343" w:type="dxa"/>
                  <w:tcBorders>
                    <w:top w:val="nil"/>
                    <w:left w:val="nil"/>
                    <w:bottom w:val="single" w:color="auto" w:sz="4" w:space="0"/>
                    <w:right w:val="single" w:color="auto" w:sz="4" w:space="0"/>
                  </w:tcBorders>
                  <w:shd w:val="clear" w:color="auto" w:fill="auto"/>
                  <w:vAlign w:val="bottom"/>
                </w:tcPr>
                <w:p w14:paraId="3760CE5E">
                  <w:pPr>
                    <w:spacing w:after="0" w:line="276" w:lineRule="auto"/>
                    <w:jc w:val="center"/>
                    <w:rPr>
                      <w:rFonts w:cstheme="minorHAnsi"/>
                      <w:bCs/>
                      <w:iCs/>
                      <w:color w:val="0070C0"/>
                    </w:rPr>
                  </w:pPr>
                  <w:r>
                    <w:rPr>
                      <w:rFonts w:cstheme="minorHAnsi"/>
                      <w:bCs/>
                      <w:iCs/>
                      <w:color w:val="0070C0"/>
                    </w:rPr>
                    <w:t>___</w:t>
                  </w:r>
                </w:p>
              </w:tc>
            </w:tr>
            <w:tr w14:paraId="5D827063">
              <w:tblPrEx>
                <w:tblCellMar>
                  <w:top w:w="0" w:type="dxa"/>
                  <w:left w:w="108" w:type="dxa"/>
                  <w:bottom w:w="0" w:type="dxa"/>
                  <w:right w:w="108" w:type="dxa"/>
                </w:tblCellMar>
              </w:tblPrEx>
              <w:trPr>
                <w:gridAfter w:val="4"/>
                <w:wAfter w:w="9372" w:type="dxa"/>
                <w:trHeight w:val="90"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04B0B527">
                  <w:pPr>
                    <w:spacing w:after="0" w:line="276" w:lineRule="auto"/>
                    <w:jc w:val="center"/>
                    <w:rPr>
                      <w:rFonts w:hint="default" w:cstheme="minorHAnsi"/>
                      <w:b/>
                      <w:iCs/>
                      <w:color w:val="auto"/>
                      <w:lang w:val="en-US"/>
                    </w:rPr>
                  </w:pPr>
                  <w:r>
                    <w:rPr>
                      <w:rFonts w:hint="default" w:cstheme="minorHAnsi"/>
                      <w:b/>
                      <w:iCs/>
                      <w:color w:val="auto"/>
                      <w:lang w:val="en-US"/>
                    </w:rPr>
                    <w:t>7</w:t>
                  </w:r>
                </w:p>
              </w:tc>
              <w:tc>
                <w:tcPr>
                  <w:tcW w:w="1592" w:type="dxa"/>
                  <w:tcBorders>
                    <w:top w:val="nil"/>
                    <w:left w:val="nil"/>
                    <w:bottom w:val="single" w:color="auto" w:sz="4" w:space="0"/>
                    <w:right w:val="single" w:color="auto" w:sz="4" w:space="0"/>
                  </w:tcBorders>
                  <w:shd w:val="clear" w:color="auto" w:fill="auto"/>
                  <w:noWrap/>
                  <w:vAlign w:val="bottom"/>
                </w:tcPr>
                <w:p w14:paraId="3AA85B8B">
                  <w:pPr>
                    <w:spacing w:after="0" w:line="276" w:lineRule="auto"/>
                    <w:jc w:val="center"/>
                    <w:rPr>
                      <w:rFonts w:hint="default" w:cstheme="minorHAnsi"/>
                      <w:bCs/>
                      <w:iCs/>
                      <w:color w:val="0070C0"/>
                      <w:lang w:val="en-US"/>
                    </w:rPr>
                  </w:pPr>
                  <w:r>
                    <w:rPr>
                      <w:rFonts w:cstheme="minorHAnsi"/>
                      <w:b/>
                      <w:iCs/>
                      <w:color w:val="0070C0"/>
                    </w:rPr>
                    <w:t>71%</w:t>
                  </w:r>
                </w:p>
              </w:tc>
              <w:tc>
                <w:tcPr>
                  <w:tcW w:w="2162" w:type="dxa"/>
                  <w:tcBorders>
                    <w:top w:val="nil"/>
                    <w:left w:val="nil"/>
                    <w:bottom w:val="single" w:color="auto" w:sz="4" w:space="0"/>
                    <w:right w:val="single" w:color="auto" w:sz="4" w:space="0"/>
                  </w:tcBorders>
                  <w:shd w:val="clear" w:color="auto" w:fill="auto"/>
                  <w:vAlign w:val="bottom"/>
                </w:tcPr>
                <w:p w14:paraId="258DC637">
                  <w:pPr>
                    <w:spacing w:after="0" w:line="276" w:lineRule="auto"/>
                    <w:jc w:val="center"/>
                    <w:rPr>
                      <w:rFonts w:hint="default" w:cstheme="minorHAnsi"/>
                      <w:bCs/>
                      <w:iCs/>
                      <w:color w:val="0070C0"/>
                      <w:lang w:val="en-US"/>
                    </w:rPr>
                  </w:pPr>
                  <w:r>
                    <w:rPr>
                      <w:rFonts w:cstheme="minorHAnsi"/>
                      <w:bCs/>
                      <w:iCs/>
                      <w:color w:val="0070C0"/>
                    </w:rPr>
                    <w:t>___-</w:t>
                  </w:r>
                </w:p>
              </w:tc>
              <w:tc>
                <w:tcPr>
                  <w:tcW w:w="1760" w:type="dxa"/>
                  <w:tcBorders>
                    <w:top w:val="nil"/>
                    <w:left w:val="nil"/>
                    <w:bottom w:val="single" w:color="auto" w:sz="4" w:space="0"/>
                    <w:right w:val="single" w:color="auto" w:sz="4" w:space="0"/>
                  </w:tcBorders>
                  <w:shd w:val="clear" w:color="auto" w:fill="auto"/>
                  <w:noWrap/>
                  <w:vAlign w:val="bottom"/>
                </w:tcPr>
                <w:p w14:paraId="662C9E41">
                  <w:pPr>
                    <w:spacing w:after="0" w:line="276" w:lineRule="auto"/>
                    <w:jc w:val="center"/>
                    <w:rPr>
                      <w:rFonts w:hint="default" w:cstheme="minorHAnsi"/>
                      <w:bCs/>
                      <w:iCs/>
                      <w:color w:val="0070C0"/>
                      <w:lang w:val="en-US"/>
                    </w:rPr>
                  </w:pPr>
                  <w:r>
                    <w:rPr>
                      <w:rFonts w:cstheme="minorHAnsi"/>
                      <w:bCs/>
                      <w:iCs/>
                      <w:color w:val="0070C0"/>
                    </w:rPr>
                    <w:t>71%</w:t>
                  </w:r>
                </w:p>
              </w:tc>
              <w:tc>
                <w:tcPr>
                  <w:tcW w:w="2343" w:type="dxa"/>
                  <w:tcBorders>
                    <w:top w:val="nil"/>
                    <w:left w:val="nil"/>
                    <w:bottom w:val="single" w:color="auto" w:sz="4" w:space="0"/>
                    <w:right w:val="single" w:color="auto" w:sz="4" w:space="0"/>
                  </w:tcBorders>
                  <w:shd w:val="clear" w:color="auto" w:fill="auto"/>
                  <w:vAlign w:val="bottom"/>
                </w:tcPr>
                <w:p w14:paraId="54EA71DB">
                  <w:pPr>
                    <w:spacing w:after="0" w:line="276" w:lineRule="auto"/>
                    <w:jc w:val="center"/>
                    <w:rPr>
                      <w:rFonts w:cstheme="minorHAnsi"/>
                      <w:bCs/>
                      <w:iCs/>
                      <w:color w:val="0070C0"/>
                    </w:rPr>
                  </w:pPr>
                  <w:r>
                    <w:rPr>
                      <w:rFonts w:cstheme="minorHAnsi"/>
                      <w:bCs/>
                      <w:iCs/>
                      <w:color w:val="0070C0"/>
                    </w:rPr>
                    <w:t>___</w:t>
                  </w:r>
                </w:p>
              </w:tc>
            </w:tr>
            <w:tr w14:paraId="534E0AED">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07E79766">
                  <w:pPr>
                    <w:spacing w:after="0" w:line="276" w:lineRule="auto"/>
                    <w:jc w:val="center"/>
                    <w:rPr>
                      <w:rFonts w:cstheme="minorHAnsi"/>
                      <w:b/>
                      <w:iCs/>
                      <w:color w:val="auto"/>
                    </w:rPr>
                  </w:pPr>
                  <w:r>
                    <w:rPr>
                      <w:rFonts w:cstheme="minorHAnsi"/>
                      <w:b/>
                      <w:iCs/>
                      <w:color w:val="auto"/>
                    </w:rPr>
                    <w:t>Total</w:t>
                  </w:r>
                </w:p>
              </w:tc>
              <w:tc>
                <w:tcPr>
                  <w:tcW w:w="1592" w:type="dxa"/>
                  <w:tcBorders>
                    <w:top w:val="nil"/>
                    <w:left w:val="nil"/>
                    <w:bottom w:val="single" w:color="auto" w:sz="4" w:space="0"/>
                    <w:right w:val="single" w:color="auto" w:sz="4" w:space="0"/>
                  </w:tcBorders>
                  <w:shd w:val="clear" w:color="auto" w:fill="auto"/>
                  <w:noWrap/>
                  <w:vAlign w:val="bottom"/>
                </w:tcPr>
                <w:p w14:paraId="3C9773B9">
                  <w:pPr>
                    <w:keepNext w:val="0"/>
                    <w:keepLines w:val="0"/>
                    <w:widowControl/>
                    <w:suppressLineNumbers w:val="0"/>
                    <w:jc w:val="right"/>
                    <w:textAlignment w:val="bottom"/>
                    <w:rPr>
                      <w:rFonts w:hint="default" w:cstheme="minorHAnsi"/>
                      <w:bCs/>
                      <w:iCs/>
                      <w:color w:val="FF0000"/>
                      <w:lang w:val="en-US"/>
                    </w:rPr>
                  </w:pPr>
                  <w:r>
                    <w:rPr>
                      <w:rFonts w:hint="default" w:ascii="Calibri" w:hAnsi="Calibri" w:eastAsia="SimSun" w:cs="Calibri"/>
                      <w:i w:val="0"/>
                      <w:iCs w:val="0"/>
                      <w:color w:val="000000"/>
                      <w:kern w:val="0"/>
                      <w:sz w:val="22"/>
                      <w:szCs w:val="22"/>
                      <w:u w:val="none"/>
                      <w:lang w:val="en-US" w:eastAsia="zh-CN" w:bidi="ar"/>
                    </w:rPr>
                    <w:t>63%</w:t>
                  </w:r>
                </w:p>
              </w:tc>
              <w:tc>
                <w:tcPr>
                  <w:tcW w:w="2162" w:type="dxa"/>
                  <w:tcBorders>
                    <w:top w:val="nil"/>
                    <w:left w:val="nil"/>
                    <w:bottom w:val="single" w:color="auto" w:sz="4" w:space="0"/>
                    <w:right w:val="single" w:color="auto" w:sz="4" w:space="0"/>
                  </w:tcBorders>
                  <w:shd w:val="clear" w:color="auto" w:fill="auto"/>
                  <w:vAlign w:val="bottom"/>
                </w:tcPr>
                <w:p w14:paraId="7AD4C672">
                  <w:pPr>
                    <w:keepNext w:val="0"/>
                    <w:keepLines w:val="0"/>
                    <w:widowControl/>
                    <w:suppressLineNumbers w:val="0"/>
                    <w:jc w:val="right"/>
                    <w:textAlignment w:val="bottom"/>
                    <w:rPr>
                      <w:rFonts w:hint="default" w:cstheme="minorHAnsi"/>
                      <w:bCs/>
                      <w:iCs/>
                      <w:color w:val="FF0000"/>
                      <w:lang w:val="en-US"/>
                    </w:rPr>
                  </w:pPr>
                  <w:r>
                    <w:rPr>
                      <w:rFonts w:hint="default" w:ascii="Calibri" w:hAnsi="Calibri" w:eastAsia="SimSun" w:cs="Calibri"/>
                      <w:i w:val="0"/>
                      <w:iCs w:val="0"/>
                      <w:color w:val="000000"/>
                      <w:kern w:val="0"/>
                      <w:sz w:val="22"/>
                      <w:szCs w:val="22"/>
                      <w:u w:val="none"/>
                      <w:lang w:val="en-US" w:eastAsia="zh-CN" w:bidi="ar"/>
                    </w:rPr>
                    <w:t>61%</w:t>
                  </w:r>
                </w:p>
              </w:tc>
              <w:tc>
                <w:tcPr>
                  <w:tcW w:w="1760" w:type="dxa"/>
                  <w:tcBorders>
                    <w:top w:val="nil"/>
                    <w:left w:val="nil"/>
                    <w:bottom w:val="single" w:color="auto" w:sz="4" w:space="0"/>
                    <w:right w:val="single" w:color="auto" w:sz="4" w:space="0"/>
                  </w:tcBorders>
                  <w:shd w:val="clear" w:color="auto" w:fill="auto"/>
                  <w:noWrap/>
                  <w:vAlign w:val="bottom"/>
                </w:tcPr>
                <w:p w14:paraId="45796B1B">
                  <w:pPr>
                    <w:keepNext w:val="0"/>
                    <w:keepLines w:val="0"/>
                    <w:widowControl/>
                    <w:suppressLineNumbers w:val="0"/>
                    <w:jc w:val="right"/>
                    <w:textAlignment w:val="bottom"/>
                    <w:rPr>
                      <w:rFonts w:hint="default" w:cstheme="minorHAnsi"/>
                      <w:bCs/>
                      <w:iCs/>
                      <w:color w:val="FF0000"/>
                      <w:lang w:val="en-US"/>
                    </w:rPr>
                  </w:pPr>
                  <w:r>
                    <w:rPr>
                      <w:rFonts w:hint="default" w:ascii="Calibri" w:hAnsi="Calibri" w:eastAsia="SimSun" w:cs="Calibri"/>
                      <w:i w:val="0"/>
                      <w:iCs w:val="0"/>
                      <w:color w:val="000000"/>
                      <w:kern w:val="0"/>
                      <w:sz w:val="22"/>
                      <w:szCs w:val="22"/>
                      <w:u w:val="none"/>
                      <w:lang w:val="en-US" w:eastAsia="zh-CN" w:bidi="ar"/>
                    </w:rPr>
                    <w:t>64%</w:t>
                  </w:r>
                </w:p>
              </w:tc>
              <w:tc>
                <w:tcPr>
                  <w:tcW w:w="2343" w:type="dxa"/>
                  <w:tcBorders>
                    <w:top w:val="nil"/>
                    <w:left w:val="nil"/>
                    <w:bottom w:val="single" w:color="auto" w:sz="4" w:space="0"/>
                    <w:right w:val="single" w:color="auto" w:sz="4" w:space="0"/>
                  </w:tcBorders>
                  <w:shd w:val="clear" w:color="auto" w:fill="auto"/>
                  <w:vAlign w:val="bottom"/>
                </w:tcPr>
                <w:p w14:paraId="6A018D75">
                  <w:pPr>
                    <w:keepNext w:val="0"/>
                    <w:keepLines w:val="0"/>
                    <w:widowControl/>
                    <w:suppressLineNumbers w:val="0"/>
                    <w:jc w:val="right"/>
                    <w:textAlignment w:val="bottom"/>
                    <w:rPr>
                      <w:rFonts w:hint="default" w:cstheme="minorHAnsi"/>
                      <w:bCs/>
                      <w:iCs/>
                      <w:color w:val="FF0000"/>
                      <w:lang w:val="en-US"/>
                    </w:rPr>
                  </w:pPr>
                  <w:r>
                    <w:rPr>
                      <w:rFonts w:hint="default" w:ascii="Calibri" w:hAnsi="Calibri" w:eastAsia="SimSun" w:cs="Calibri"/>
                      <w:i w:val="0"/>
                      <w:iCs w:val="0"/>
                      <w:color w:val="000000"/>
                      <w:kern w:val="0"/>
                      <w:sz w:val="22"/>
                      <w:szCs w:val="22"/>
                      <w:u w:val="none"/>
                      <w:lang w:val="en-US" w:eastAsia="zh-CN" w:bidi="ar"/>
                    </w:rPr>
                    <w:t>59%</w:t>
                  </w:r>
                </w:p>
              </w:tc>
            </w:tr>
            <w:tr w14:paraId="3D2B5482">
              <w:tblPrEx>
                <w:tblCellMar>
                  <w:top w:w="0" w:type="dxa"/>
                  <w:left w:w="108" w:type="dxa"/>
                  <w:bottom w:w="0" w:type="dxa"/>
                  <w:right w:w="108" w:type="dxa"/>
                </w:tblCellMar>
              </w:tblPrEx>
              <w:trPr>
                <w:gridAfter w:val="4"/>
                <w:wAfter w:w="9372" w:type="dxa"/>
                <w:trHeight w:val="457" w:hRule="atLeast"/>
              </w:trPr>
              <w:tc>
                <w:tcPr>
                  <w:tcW w:w="9772"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654662C4">
                  <w:pPr>
                    <w:spacing w:after="0" w:line="276" w:lineRule="auto"/>
                    <w:jc w:val="both"/>
                    <w:rPr>
                      <w:rFonts w:cstheme="minorHAnsi"/>
                      <w:b/>
                      <w:bCs/>
                      <w:color w:val="auto"/>
                    </w:rPr>
                  </w:pPr>
                </w:p>
                <w:p w14:paraId="6504DEBB">
                  <w:pPr>
                    <w:spacing w:after="0" w:line="276" w:lineRule="auto"/>
                    <w:jc w:val="both"/>
                    <w:rPr>
                      <w:rFonts w:cstheme="minorHAnsi"/>
                      <w:b/>
                      <w:bCs/>
                      <w:color w:val="auto"/>
                    </w:rPr>
                  </w:pPr>
                  <w:r>
                    <w:rPr>
                      <w:rFonts w:cstheme="minorHAnsi"/>
                      <w:b/>
                      <w:bCs/>
                      <w:color w:val="auto"/>
                    </w:rPr>
                    <w:t>Comparison of Students Attendance Percentage of (</w:t>
                  </w:r>
                  <w:r>
                    <w:rPr>
                      <w:rFonts w:cstheme="minorHAnsi"/>
                      <w:color w:val="auto"/>
                    </w:rPr>
                    <w:t>GGPS ST 2 Ali Garh Colony SEMIS Code: 408040030</w:t>
                  </w:r>
                  <w:r>
                    <w:rPr>
                      <w:rFonts w:cstheme="minorHAnsi"/>
                      <w:b/>
                      <w:bCs/>
                      <w:color w:val="auto"/>
                    </w:rPr>
                    <w:t>)</w:t>
                  </w:r>
                </w:p>
                <w:p w14:paraId="32479EB3">
                  <w:pPr>
                    <w:spacing w:after="0" w:line="276" w:lineRule="auto"/>
                    <w:jc w:val="both"/>
                    <w:rPr>
                      <w:rFonts w:cstheme="minorHAnsi"/>
                      <w:b/>
                      <w:iCs/>
                      <w:color w:val="auto"/>
                    </w:rPr>
                  </w:pPr>
                  <w:r>
                    <w:rPr>
                      <w:rFonts w:cstheme="minorHAnsi"/>
                      <w:b/>
                      <w:bCs/>
                      <w:color w:val="auto"/>
                    </w:rPr>
                    <w:t>Disaggregated by Gender &amp; Grade</w:t>
                  </w:r>
                </w:p>
              </w:tc>
            </w:tr>
            <w:tr w14:paraId="4B24DCE9">
              <w:tblPrEx>
                <w:tblCellMar>
                  <w:top w:w="0" w:type="dxa"/>
                  <w:left w:w="108" w:type="dxa"/>
                  <w:bottom w:w="0" w:type="dxa"/>
                  <w:right w:w="108" w:type="dxa"/>
                </w:tblCellMar>
              </w:tblPrEx>
              <w:trPr>
                <w:gridAfter w:val="4"/>
                <w:wAfter w:w="9372" w:type="dxa"/>
                <w:trHeight w:val="457" w:hRule="atLeast"/>
              </w:trPr>
              <w:tc>
                <w:tcPr>
                  <w:tcW w:w="1915" w:type="dxa"/>
                  <w:vMerge w:val="restart"/>
                  <w:tcBorders>
                    <w:top w:val="nil"/>
                    <w:left w:val="single" w:color="auto" w:sz="4" w:space="0"/>
                    <w:right w:val="single" w:color="auto" w:sz="4" w:space="0"/>
                  </w:tcBorders>
                  <w:shd w:val="clear" w:color="auto" w:fill="auto"/>
                  <w:noWrap/>
                  <w:vAlign w:val="center"/>
                </w:tcPr>
                <w:p w14:paraId="1B0338D1">
                  <w:pPr>
                    <w:spacing w:after="0" w:line="276" w:lineRule="auto"/>
                    <w:jc w:val="both"/>
                    <w:rPr>
                      <w:rFonts w:cstheme="minorHAnsi"/>
                      <w:b/>
                      <w:iCs/>
                      <w:color w:val="auto"/>
                    </w:rPr>
                  </w:pPr>
                  <w:r>
                    <w:rPr>
                      <w:rFonts w:cstheme="minorHAnsi"/>
                      <w:b/>
                      <w:iCs/>
                      <w:color w:val="auto"/>
                    </w:rPr>
                    <w:t>Grade</w:t>
                  </w:r>
                </w:p>
              </w:tc>
              <w:tc>
                <w:tcPr>
                  <w:tcW w:w="3754" w:type="dxa"/>
                  <w:gridSpan w:val="2"/>
                  <w:tcBorders>
                    <w:top w:val="nil"/>
                    <w:left w:val="nil"/>
                    <w:bottom w:val="single" w:color="auto" w:sz="4" w:space="0"/>
                    <w:right w:val="single" w:color="auto" w:sz="4" w:space="0"/>
                  </w:tcBorders>
                  <w:shd w:val="clear" w:color="auto" w:fill="auto"/>
                  <w:vAlign w:val="center"/>
                </w:tcPr>
                <w:p w14:paraId="47A23E2B">
                  <w:pPr>
                    <w:spacing w:after="0" w:line="276" w:lineRule="auto"/>
                    <w:jc w:val="both"/>
                    <w:rPr>
                      <w:rFonts w:cstheme="minorHAnsi"/>
                      <w:b/>
                      <w:iCs/>
                      <w:color w:val="auto"/>
                    </w:rPr>
                  </w:pPr>
                  <w:r>
                    <w:rPr>
                      <w:rFonts w:cstheme="minorHAnsi"/>
                      <w:b/>
                      <w:iCs/>
                      <w:color w:val="auto"/>
                    </w:rPr>
                    <w:t>Previous Quarter Attendance (%)</w:t>
                  </w:r>
                </w:p>
              </w:tc>
              <w:tc>
                <w:tcPr>
                  <w:tcW w:w="4103" w:type="dxa"/>
                  <w:gridSpan w:val="2"/>
                  <w:tcBorders>
                    <w:top w:val="nil"/>
                    <w:left w:val="nil"/>
                    <w:bottom w:val="single" w:color="auto" w:sz="4" w:space="0"/>
                    <w:right w:val="single" w:color="auto" w:sz="4" w:space="0"/>
                  </w:tcBorders>
                  <w:shd w:val="clear" w:color="auto" w:fill="auto"/>
                  <w:noWrap/>
                  <w:vAlign w:val="center"/>
                </w:tcPr>
                <w:p w14:paraId="0FF2114C">
                  <w:pPr>
                    <w:spacing w:after="0" w:line="276" w:lineRule="auto"/>
                    <w:jc w:val="both"/>
                    <w:rPr>
                      <w:rFonts w:cstheme="minorHAnsi"/>
                      <w:b/>
                      <w:iCs/>
                      <w:color w:val="auto"/>
                    </w:rPr>
                  </w:pPr>
                  <w:r>
                    <w:rPr>
                      <w:rFonts w:cstheme="minorHAnsi"/>
                      <w:b/>
                      <w:iCs/>
                      <w:color w:val="auto"/>
                    </w:rPr>
                    <w:t>Current Attendance (%)</w:t>
                  </w:r>
                </w:p>
              </w:tc>
            </w:tr>
            <w:tr w14:paraId="5DE30F2E">
              <w:tblPrEx>
                <w:tblCellMar>
                  <w:top w:w="0" w:type="dxa"/>
                  <w:left w:w="108" w:type="dxa"/>
                  <w:bottom w:w="0" w:type="dxa"/>
                  <w:right w:w="108" w:type="dxa"/>
                </w:tblCellMar>
              </w:tblPrEx>
              <w:trPr>
                <w:gridAfter w:val="4"/>
                <w:wAfter w:w="9372" w:type="dxa"/>
                <w:trHeight w:val="227" w:hRule="atLeast"/>
              </w:trPr>
              <w:tc>
                <w:tcPr>
                  <w:tcW w:w="1915" w:type="dxa"/>
                  <w:vMerge w:val="continue"/>
                  <w:tcBorders>
                    <w:left w:val="single" w:color="auto" w:sz="4" w:space="0"/>
                    <w:bottom w:val="single" w:color="auto" w:sz="4" w:space="0"/>
                    <w:right w:val="single" w:color="auto" w:sz="4" w:space="0"/>
                  </w:tcBorders>
                  <w:shd w:val="clear" w:color="auto" w:fill="auto"/>
                  <w:noWrap/>
                  <w:vAlign w:val="bottom"/>
                </w:tcPr>
                <w:p w14:paraId="03F53BD5">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047FD33C">
                  <w:pPr>
                    <w:spacing w:after="0" w:line="276" w:lineRule="auto"/>
                    <w:jc w:val="center"/>
                    <w:rPr>
                      <w:rFonts w:cstheme="minorHAnsi"/>
                      <w:bCs/>
                      <w:iCs/>
                      <w:color w:val="auto"/>
                    </w:rPr>
                  </w:pPr>
                  <w:r>
                    <w:rPr>
                      <w:rFonts w:cstheme="minorHAnsi"/>
                      <w:bCs/>
                      <w:iCs/>
                      <w:color w:val="auto"/>
                    </w:rPr>
                    <w:t>Girls</w:t>
                  </w:r>
                </w:p>
              </w:tc>
              <w:tc>
                <w:tcPr>
                  <w:tcW w:w="2162" w:type="dxa"/>
                  <w:tcBorders>
                    <w:top w:val="nil"/>
                    <w:left w:val="nil"/>
                    <w:bottom w:val="single" w:color="auto" w:sz="4" w:space="0"/>
                    <w:right w:val="single" w:color="auto" w:sz="4" w:space="0"/>
                  </w:tcBorders>
                  <w:shd w:val="clear" w:color="auto" w:fill="FFFF00"/>
                  <w:vAlign w:val="bottom"/>
                </w:tcPr>
                <w:p w14:paraId="72389A81">
                  <w:pPr>
                    <w:spacing w:after="0" w:line="276" w:lineRule="auto"/>
                    <w:jc w:val="center"/>
                    <w:rPr>
                      <w:rFonts w:cstheme="minorHAnsi"/>
                      <w:bCs/>
                      <w:iCs/>
                      <w:color w:val="auto"/>
                    </w:rPr>
                  </w:pPr>
                  <w:r>
                    <w:rPr>
                      <w:rFonts w:cstheme="minorHAnsi"/>
                      <w:bCs/>
                      <w:iCs/>
                      <w:color w:val="auto"/>
                    </w:rPr>
                    <w:t>Boys</w:t>
                  </w:r>
                </w:p>
              </w:tc>
              <w:tc>
                <w:tcPr>
                  <w:tcW w:w="1760" w:type="dxa"/>
                  <w:tcBorders>
                    <w:top w:val="nil"/>
                    <w:left w:val="nil"/>
                    <w:bottom w:val="single" w:color="auto" w:sz="4" w:space="0"/>
                    <w:right w:val="single" w:color="auto" w:sz="4" w:space="0"/>
                  </w:tcBorders>
                  <w:shd w:val="clear" w:color="auto" w:fill="FFFF00"/>
                  <w:noWrap/>
                  <w:vAlign w:val="bottom"/>
                </w:tcPr>
                <w:p w14:paraId="021211E9">
                  <w:pPr>
                    <w:spacing w:after="0" w:line="276" w:lineRule="auto"/>
                    <w:jc w:val="center"/>
                    <w:rPr>
                      <w:rFonts w:cstheme="minorHAnsi"/>
                      <w:bCs/>
                      <w:iCs/>
                      <w:color w:val="auto"/>
                    </w:rPr>
                  </w:pPr>
                  <w:r>
                    <w:rPr>
                      <w:rFonts w:cstheme="minorHAnsi"/>
                      <w:bCs/>
                      <w:iCs/>
                      <w:color w:val="auto"/>
                    </w:rPr>
                    <w:t>Girls</w:t>
                  </w:r>
                </w:p>
              </w:tc>
              <w:tc>
                <w:tcPr>
                  <w:tcW w:w="2343" w:type="dxa"/>
                  <w:tcBorders>
                    <w:top w:val="nil"/>
                    <w:left w:val="nil"/>
                    <w:bottom w:val="single" w:color="auto" w:sz="4" w:space="0"/>
                    <w:right w:val="single" w:color="auto" w:sz="4" w:space="0"/>
                  </w:tcBorders>
                  <w:shd w:val="clear" w:color="auto" w:fill="FFFF00"/>
                  <w:vAlign w:val="bottom"/>
                </w:tcPr>
                <w:p w14:paraId="5FB4E739">
                  <w:pPr>
                    <w:spacing w:after="0" w:line="276" w:lineRule="auto"/>
                    <w:jc w:val="center"/>
                    <w:rPr>
                      <w:rFonts w:cstheme="minorHAnsi"/>
                      <w:bCs/>
                      <w:iCs/>
                      <w:color w:val="auto"/>
                    </w:rPr>
                  </w:pPr>
                  <w:r>
                    <w:rPr>
                      <w:rFonts w:cstheme="minorHAnsi"/>
                      <w:bCs/>
                      <w:iCs/>
                      <w:color w:val="auto"/>
                    </w:rPr>
                    <w:t>Boys</w:t>
                  </w:r>
                </w:p>
              </w:tc>
            </w:tr>
            <w:tr w14:paraId="74D533A6">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37A2540A">
                  <w:pPr>
                    <w:spacing w:after="0" w:line="276" w:lineRule="auto"/>
                    <w:jc w:val="both"/>
                    <w:rPr>
                      <w:rFonts w:cstheme="minorHAnsi"/>
                      <w:b/>
                      <w:iCs/>
                      <w:color w:val="auto"/>
                    </w:rPr>
                  </w:pPr>
                  <w:r>
                    <w:rPr>
                      <w:rFonts w:cstheme="minorHAnsi"/>
                      <w:b/>
                      <w:iCs/>
                      <w:color w:val="auto"/>
                    </w:rPr>
                    <w:t>ECE</w:t>
                  </w:r>
                </w:p>
              </w:tc>
              <w:tc>
                <w:tcPr>
                  <w:tcW w:w="1592" w:type="dxa"/>
                  <w:tcBorders>
                    <w:top w:val="nil"/>
                    <w:left w:val="nil"/>
                    <w:bottom w:val="single" w:color="auto" w:sz="4" w:space="0"/>
                    <w:right w:val="single" w:color="auto" w:sz="4" w:space="0"/>
                  </w:tcBorders>
                  <w:shd w:val="clear" w:color="auto" w:fill="auto"/>
                  <w:noWrap/>
                  <w:vAlign w:val="bottom"/>
                </w:tcPr>
                <w:p w14:paraId="2DB4D1BB">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63%</w:t>
                  </w:r>
                </w:p>
              </w:tc>
              <w:tc>
                <w:tcPr>
                  <w:tcW w:w="2162" w:type="dxa"/>
                  <w:tcBorders>
                    <w:top w:val="nil"/>
                    <w:left w:val="nil"/>
                    <w:bottom w:val="single" w:color="auto" w:sz="4" w:space="0"/>
                    <w:right w:val="single" w:color="auto" w:sz="4" w:space="0"/>
                  </w:tcBorders>
                  <w:shd w:val="clear" w:color="auto" w:fill="auto"/>
                  <w:vAlign w:val="bottom"/>
                </w:tcPr>
                <w:p w14:paraId="6DC72868">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49%</w:t>
                  </w:r>
                </w:p>
              </w:tc>
              <w:tc>
                <w:tcPr>
                  <w:tcW w:w="1760" w:type="dxa"/>
                  <w:tcBorders>
                    <w:top w:val="nil"/>
                    <w:left w:val="nil"/>
                    <w:bottom w:val="single" w:color="auto" w:sz="4" w:space="0"/>
                    <w:right w:val="single" w:color="auto" w:sz="4" w:space="0"/>
                  </w:tcBorders>
                  <w:shd w:val="clear" w:color="auto" w:fill="auto"/>
                  <w:noWrap/>
                  <w:vAlign w:val="bottom"/>
                </w:tcPr>
                <w:p w14:paraId="39F4EDBE">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80%</w:t>
                  </w:r>
                </w:p>
              </w:tc>
              <w:tc>
                <w:tcPr>
                  <w:tcW w:w="2343" w:type="dxa"/>
                  <w:tcBorders>
                    <w:top w:val="nil"/>
                    <w:left w:val="nil"/>
                    <w:bottom w:val="single" w:color="auto" w:sz="4" w:space="0"/>
                    <w:right w:val="single" w:color="auto" w:sz="4" w:space="0"/>
                  </w:tcBorders>
                  <w:shd w:val="clear" w:color="auto" w:fill="auto"/>
                  <w:vAlign w:val="bottom"/>
                </w:tcPr>
                <w:p w14:paraId="2ECCBAA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70%</w:t>
                  </w:r>
                </w:p>
              </w:tc>
            </w:tr>
            <w:tr w14:paraId="585864E5">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1CF174A">
                  <w:pPr>
                    <w:spacing w:after="0" w:line="276" w:lineRule="auto"/>
                    <w:jc w:val="both"/>
                    <w:rPr>
                      <w:rFonts w:cstheme="minorHAnsi"/>
                      <w:b/>
                      <w:iCs/>
                      <w:color w:val="auto"/>
                    </w:rPr>
                  </w:pPr>
                  <w:r>
                    <w:rPr>
                      <w:rFonts w:cstheme="minorHAnsi"/>
                      <w:b/>
                      <w:iCs/>
                      <w:color w:val="auto"/>
                    </w:rPr>
                    <w:t>1</w:t>
                  </w:r>
                </w:p>
              </w:tc>
              <w:tc>
                <w:tcPr>
                  <w:tcW w:w="1592" w:type="dxa"/>
                  <w:tcBorders>
                    <w:top w:val="nil"/>
                    <w:left w:val="nil"/>
                    <w:bottom w:val="single" w:color="auto" w:sz="4" w:space="0"/>
                    <w:right w:val="single" w:color="auto" w:sz="4" w:space="0"/>
                  </w:tcBorders>
                  <w:shd w:val="clear" w:color="auto" w:fill="auto"/>
                  <w:noWrap/>
                  <w:vAlign w:val="bottom"/>
                </w:tcPr>
                <w:p w14:paraId="47E3460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51%</w:t>
                  </w:r>
                </w:p>
              </w:tc>
              <w:tc>
                <w:tcPr>
                  <w:tcW w:w="2162" w:type="dxa"/>
                  <w:tcBorders>
                    <w:top w:val="nil"/>
                    <w:left w:val="nil"/>
                    <w:bottom w:val="single" w:color="auto" w:sz="4" w:space="0"/>
                    <w:right w:val="single" w:color="auto" w:sz="4" w:space="0"/>
                  </w:tcBorders>
                  <w:shd w:val="clear" w:color="auto" w:fill="auto"/>
                  <w:vAlign w:val="bottom"/>
                </w:tcPr>
                <w:p w14:paraId="0D2F228F">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67%</w:t>
                  </w:r>
                </w:p>
              </w:tc>
              <w:tc>
                <w:tcPr>
                  <w:tcW w:w="1760" w:type="dxa"/>
                  <w:tcBorders>
                    <w:top w:val="nil"/>
                    <w:left w:val="nil"/>
                    <w:bottom w:val="single" w:color="auto" w:sz="4" w:space="0"/>
                    <w:right w:val="single" w:color="auto" w:sz="4" w:space="0"/>
                  </w:tcBorders>
                  <w:shd w:val="clear" w:color="auto" w:fill="auto"/>
                  <w:noWrap/>
                  <w:vAlign w:val="bottom"/>
                </w:tcPr>
                <w:p w14:paraId="1C1E4A42">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60%</w:t>
                  </w:r>
                </w:p>
              </w:tc>
              <w:tc>
                <w:tcPr>
                  <w:tcW w:w="2343" w:type="dxa"/>
                  <w:tcBorders>
                    <w:top w:val="nil"/>
                    <w:left w:val="nil"/>
                    <w:bottom w:val="single" w:color="auto" w:sz="4" w:space="0"/>
                    <w:right w:val="single" w:color="auto" w:sz="4" w:space="0"/>
                  </w:tcBorders>
                  <w:shd w:val="clear" w:color="auto" w:fill="auto"/>
                  <w:vAlign w:val="bottom"/>
                </w:tcPr>
                <w:p w14:paraId="559B37D6">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68%</w:t>
                  </w:r>
                </w:p>
              </w:tc>
            </w:tr>
            <w:tr w14:paraId="2C29CA94">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4E8ED9D6">
                  <w:pPr>
                    <w:spacing w:after="0" w:line="276" w:lineRule="auto"/>
                    <w:jc w:val="both"/>
                    <w:rPr>
                      <w:rFonts w:cstheme="minorHAnsi"/>
                      <w:b/>
                      <w:iCs/>
                      <w:color w:val="auto"/>
                    </w:rPr>
                  </w:pPr>
                  <w:r>
                    <w:rPr>
                      <w:rFonts w:cstheme="minorHAnsi"/>
                      <w:b/>
                      <w:iCs/>
                      <w:color w:val="auto"/>
                    </w:rPr>
                    <w:t>2</w:t>
                  </w:r>
                </w:p>
              </w:tc>
              <w:tc>
                <w:tcPr>
                  <w:tcW w:w="1592" w:type="dxa"/>
                  <w:tcBorders>
                    <w:top w:val="nil"/>
                    <w:left w:val="nil"/>
                    <w:bottom w:val="single" w:color="auto" w:sz="4" w:space="0"/>
                    <w:right w:val="single" w:color="auto" w:sz="4" w:space="0"/>
                  </w:tcBorders>
                  <w:shd w:val="clear" w:color="auto" w:fill="auto"/>
                  <w:noWrap/>
                  <w:vAlign w:val="bottom"/>
                </w:tcPr>
                <w:p w14:paraId="076A9846">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55%</w:t>
                  </w:r>
                </w:p>
              </w:tc>
              <w:tc>
                <w:tcPr>
                  <w:tcW w:w="2162" w:type="dxa"/>
                  <w:tcBorders>
                    <w:top w:val="nil"/>
                    <w:left w:val="nil"/>
                    <w:bottom w:val="single" w:color="auto" w:sz="4" w:space="0"/>
                    <w:right w:val="single" w:color="auto" w:sz="4" w:space="0"/>
                  </w:tcBorders>
                  <w:shd w:val="clear" w:color="auto" w:fill="auto"/>
                  <w:vAlign w:val="bottom"/>
                </w:tcPr>
                <w:p w14:paraId="1EA8EB5B">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43%</w:t>
                  </w:r>
                </w:p>
              </w:tc>
              <w:tc>
                <w:tcPr>
                  <w:tcW w:w="1760" w:type="dxa"/>
                  <w:tcBorders>
                    <w:top w:val="nil"/>
                    <w:left w:val="nil"/>
                    <w:bottom w:val="single" w:color="auto" w:sz="4" w:space="0"/>
                    <w:right w:val="single" w:color="auto" w:sz="4" w:space="0"/>
                  </w:tcBorders>
                  <w:shd w:val="clear" w:color="auto" w:fill="auto"/>
                  <w:noWrap/>
                  <w:vAlign w:val="bottom"/>
                </w:tcPr>
                <w:p w14:paraId="4BAA3872">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56%</w:t>
                  </w:r>
                </w:p>
              </w:tc>
              <w:tc>
                <w:tcPr>
                  <w:tcW w:w="2343" w:type="dxa"/>
                  <w:tcBorders>
                    <w:top w:val="nil"/>
                    <w:left w:val="nil"/>
                    <w:bottom w:val="single" w:color="auto" w:sz="4" w:space="0"/>
                    <w:right w:val="single" w:color="auto" w:sz="4" w:space="0"/>
                  </w:tcBorders>
                  <w:shd w:val="clear" w:color="auto" w:fill="auto"/>
                  <w:vAlign w:val="bottom"/>
                </w:tcPr>
                <w:p w14:paraId="754C21D6">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41%</w:t>
                  </w:r>
                </w:p>
              </w:tc>
            </w:tr>
            <w:tr w14:paraId="2B7D40CE">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6B611D40">
                  <w:pPr>
                    <w:spacing w:after="0" w:line="276" w:lineRule="auto"/>
                    <w:jc w:val="both"/>
                    <w:rPr>
                      <w:rFonts w:cstheme="minorHAnsi"/>
                      <w:b/>
                      <w:iCs/>
                      <w:color w:val="auto"/>
                    </w:rPr>
                  </w:pPr>
                  <w:r>
                    <w:rPr>
                      <w:rFonts w:cstheme="minorHAnsi"/>
                      <w:b/>
                      <w:iCs/>
                      <w:color w:val="auto"/>
                    </w:rPr>
                    <w:t>3</w:t>
                  </w:r>
                </w:p>
              </w:tc>
              <w:tc>
                <w:tcPr>
                  <w:tcW w:w="1592" w:type="dxa"/>
                  <w:tcBorders>
                    <w:top w:val="nil"/>
                    <w:left w:val="nil"/>
                    <w:bottom w:val="single" w:color="auto" w:sz="4" w:space="0"/>
                    <w:right w:val="single" w:color="auto" w:sz="4" w:space="0"/>
                  </w:tcBorders>
                  <w:shd w:val="clear" w:color="auto" w:fill="auto"/>
                  <w:noWrap/>
                  <w:vAlign w:val="bottom"/>
                </w:tcPr>
                <w:p w14:paraId="22DCDE0A">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70%</w:t>
                  </w:r>
                </w:p>
              </w:tc>
              <w:tc>
                <w:tcPr>
                  <w:tcW w:w="2162" w:type="dxa"/>
                  <w:tcBorders>
                    <w:top w:val="nil"/>
                    <w:left w:val="nil"/>
                    <w:bottom w:val="single" w:color="auto" w:sz="4" w:space="0"/>
                    <w:right w:val="single" w:color="auto" w:sz="4" w:space="0"/>
                  </w:tcBorders>
                  <w:shd w:val="clear" w:color="auto" w:fill="auto"/>
                  <w:vAlign w:val="bottom"/>
                </w:tcPr>
                <w:p w14:paraId="7759FA32">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63%</w:t>
                  </w:r>
                </w:p>
              </w:tc>
              <w:tc>
                <w:tcPr>
                  <w:tcW w:w="1760" w:type="dxa"/>
                  <w:tcBorders>
                    <w:top w:val="nil"/>
                    <w:left w:val="nil"/>
                    <w:bottom w:val="single" w:color="auto" w:sz="4" w:space="0"/>
                    <w:right w:val="single" w:color="auto" w:sz="4" w:space="0"/>
                  </w:tcBorders>
                  <w:shd w:val="clear" w:color="auto" w:fill="auto"/>
                  <w:noWrap/>
                  <w:vAlign w:val="bottom"/>
                </w:tcPr>
                <w:p w14:paraId="454ACD2D">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52%</w:t>
                  </w:r>
                </w:p>
              </w:tc>
              <w:tc>
                <w:tcPr>
                  <w:tcW w:w="2343" w:type="dxa"/>
                  <w:tcBorders>
                    <w:top w:val="nil"/>
                    <w:left w:val="nil"/>
                    <w:bottom w:val="single" w:color="auto" w:sz="4" w:space="0"/>
                    <w:right w:val="single" w:color="auto" w:sz="4" w:space="0"/>
                  </w:tcBorders>
                  <w:shd w:val="clear" w:color="auto" w:fill="auto"/>
                  <w:vAlign w:val="bottom"/>
                </w:tcPr>
                <w:p w14:paraId="7E64F81A">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43%</w:t>
                  </w:r>
                </w:p>
              </w:tc>
            </w:tr>
            <w:tr w14:paraId="0222F936">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715D0769">
                  <w:pPr>
                    <w:spacing w:after="0" w:line="276" w:lineRule="auto"/>
                    <w:jc w:val="both"/>
                    <w:rPr>
                      <w:rFonts w:cstheme="minorHAnsi"/>
                      <w:b/>
                      <w:iCs/>
                      <w:color w:val="auto"/>
                    </w:rPr>
                  </w:pPr>
                  <w:r>
                    <w:rPr>
                      <w:rFonts w:cstheme="minorHAnsi"/>
                      <w:b/>
                      <w:iCs/>
                      <w:color w:val="auto"/>
                    </w:rPr>
                    <w:t>4</w:t>
                  </w:r>
                </w:p>
              </w:tc>
              <w:tc>
                <w:tcPr>
                  <w:tcW w:w="1592" w:type="dxa"/>
                  <w:tcBorders>
                    <w:top w:val="nil"/>
                    <w:left w:val="nil"/>
                    <w:bottom w:val="single" w:color="auto" w:sz="4" w:space="0"/>
                    <w:right w:val="single" w:color="auto" w:sz="4" w:space="0"/>
                  </w:tcBorders>
                  <w:shd w:val="clear" w:color="auto" w:fill="auto"/>
                  <w:noWrap/>
                  <w:vAlign w:val="bottom"/>
                </w:tcPr>
                <w:p w14:paraId="6CC4368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63%</w:t>
                  </w:r>
                </w:p>
              </w:tc>
              <w:tc>
                <w:tcPr>
                  <w:tcW w:w="2162" w:type="dxa"/>
                  <w:tcBorders>
                    <w:top w:val="nil"/>
                    <w:left w:val="nil"/>
                    <w:bottom w:val="single" w:color="auto" w:sz="4" w:space="0"/>
                    <w:right w:val="single" w:color="auto" w:sz="4" w:space="0"/>
                  </w:tcBorders>
                  <w:shd w:val="clear" w:color="auto" w:fill="auto"/>
                  <w:vAlign w:val="bottom"/>
                </w:tcPr>
                <w:p w14:paraId="5DAC07FE">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60%</w:t>
                  </w:r>
                </w:p>
              </w:tc>
              <w:tc>
                <w:tcPr>
                  <w:tcW w:w="1760" w:type="dxa"/>
                  <w:tcBorders>
                    <w:top w:val="nil"/>
                    <w:left w:val="nil"/>
                    <w:bottom w:val="single" w:color="auto" w:sz="4" w:space="0"/>
                    <w:right w:val="single" w:color="auto" w:sz="4" w:space="0"/>
                  </w:tcBorders>
                  <w:shd w:val="clear" w:color="auto" w:fill="auto"/>
                  <w:noWrap/>
                  <w:vAlign w:val="bottom"/>
                </w:tcPr>
                <w:p w14:paraId="31E7D61A">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57%</w:t>
                  </w:r>
                </w:p>
              </w:tc>
              <w:tc>
                <w:tcPr>
                  <w:tcW w:w="2343" w:type="dxa"/>
                  <w:tcBorders>
                    <w:top w:val="nil"/>
                    <w:left w:val="nil"/>
                    <w:bottom w:val="single" w:color="auto" w:sz="4" w:space="0"/>
                    <w:right w:val="single" w:color="auto" w:sz="4" w:space="0"/>
                  </w:tcBorders>
                  <w:shd w:val="clear" w:color="auto" w:fill="auto"/>
                  <w:vAlign w:val="bottom"/>
                </w:tcPr>
                <w:p w14:paraId="7CB0D91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50%</w:t>
                  </w:r>
                </w:p>
              </w:tc>
            </w:tr>
            <w:tr w14:paraId="49D9763E">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530741C8">
                  <w:pPr>
                    <w:spacing w:after="0" w:line="276" w:lineRule="auto"/>
                    <w:jc w:val="both"/>
                    <w:rPr>
                      <w:rFonts w:cstheme="minorHAnsi"/>
                      <w:b/>
                      <w:iCs/>
                      <w:color w:val="auto"/>
                    </w:rPr>
                  </w:pPr>
                  <w:r>
                    <w:rPr>
                      <w:rFonts w:cstheme="minorHAnsi"/>
                      <w:b/>
                      <w:iCs/>
                      <w:color w:val="auto"/>
                    </w:rPr>
                    <w:t>5</w:t>
                  </w:r>
                </w:p>
              </w:tc>
              <w:tc>
                <w:tcPr>
                  <w:tcW w:w="1592" w:type="dxa"/>
                  <w:tcBorders>
                    <w:top w:val="nil"/>
                    <w:left w:val="nil"/>
                    <w:bottom w:val="single" w:color="auto" w:sz="4" w:space="0"/>
                    <w:right w:val="single" w:color="auto" w:sz="4" w:space="0"/>
                  </w:tcBorders>
                  <w:shd w:val="clear" w:color="auto" w:fill="auto"/>
                  <w:noWrap/>
                  <w:vAlign w:val="bottom"/>
                </w:tcPr>
                <w:p w14:paraId="6EF36D3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88%</w:t>
                  </w:r>
                </w:p>
              </w:tc>
              <w:tc>
                <w:tcPr>
                  <w:tcW w:w="2162" w:type="dxa"/>
                  <w:tcBorders>
                    <w:top w:val="nil"/>
                    <w:left w:val="nil"/>
                    <w:bottom w:val="single" w:color="auto" w:sz="4" w:space="0"/>
                    <w:right w:val="single" w:color="auto" w:sz="4" w:space="0"/>
                  </w:tcBorders>
                  <w:shd w:val="clear" w:color="auto" w:fill="auto"/>
                  <w:vAlign w:val="bottom"/>
                </w:tcPr>
                <w:p w14:paraId="29350F04">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85%</w:t>
                  </w:r>
                </w:p>
              </w:tc>
              <w:tc>
                <w:tcPr>
                  <w:tcW w:w="1760" w:type="dxa"/>
                  <w:tcBorders>
                    <w:top w:val="nil"/>
                    <w:left w:val="nil"/>
                    <w:bottom w:val="single" w:color="auto" w:sz="4" w:space="0"/>
                    <w:right w:val="single" w:color="auto" w:sz="4" w:space="0"/>
                  </w:tcBorders>
                  <w:shd w:val="clear" w:color="auto" w:fill="auto"/>
                  <w:noWrap/>
                  <w:vAlign w:val="bottom"/>
                </w:tcPr>
                <w:p w14:paraId="35E641D4">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73%</w:t>
                  </w:r>
                </w:p>
              </w:tc>
              <w:tc>
                <w:tcPr>
                  <w:tcW w:w="2343" w:type="dxa"/>
                  <w:tcBorders>
                    <w:top w:val="nil"/>
                    <w:left w:val="nil"/>
                    <w:bottom w:val="single" w:color="auto" w:sz="4" w:space="0"/>
                    <w:right w:val="single" w:color="auto" w:sz="4" w:space="0"/>
                  </w:tcBorders>
                  <w:shd w:val="clear" w:color="auto" w:fill="auto"/>
                  <w:vAlign w:val="bottom"/>
                </w:tcPr>
                <w:p w14:paraId="34801DF9">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65%</w:t>
                  </w:r>
                </w:p>
              </w:tc>
            </w:tr>
            <w:tr w14:paraId="40D437E8">
              <w:tblPrEx>
                <w:tblCellMar>
                  <w:top w:w="0" w:type="dxa"/>
                  <w:left w:w="108" w:type="dxa"/>
                  <w:bottom w:w="0" w:type="dxa"/>
                  <w:right w:w="108" w:type="dxa"/>
                </w:tblCellMar>
              </w:tblPrEx>
              <w:trPr>
                <w:gridAfter w:val="4"/>
                <w:wAfter w:w="9372" w:type="dxa"/>
                <w:trHeight w:val="227" w:hRule="atLeast"/>
              </w:trPr>
              <w:tc>
                <w:tcPr>
                  <w:tcW w:w="1915" w:type="dxa"/>
                  <w:tcBorders>
                    <w:top w:val="nil"/>
                    <w:left w:val="single" w:color="auto" w:sz="4" w:space="0"/>
                    <w:bottom w:val="single" w:color="auto" w:sz="4" w:space="0"/>
                    <w:right w:val="single" w:color="auto" w:sz="4" w:space="0"/>
                  </w:tcBorders>
                  <w:shd w:val="clear" w:color="auto" w:fill="auto"/>
                  <w:noWrap/>
                  <w:vAlign w:val="bottom"/>
                </w:tcPr>
                <w:p w14:paraId="2A090152">
                  <w:pPr>
                    <w:spacing w:after="0" w:line="276" w:lineRule="auto"/>
                    <w:jc w:val="both"/>
                    <w:rPr>
                      <w:rFonts w:cstheme="minorHAnsi"/>
                      <w:b/>
                      <w:iCs/>
                      <w:color w:val="auto"/>
                    </w:rPr>
                  </w:pPr>
                  <w:r>
                    <w:rPr>
                      <w:rFonts w:cstheme="minorHAnsi"/>
                      <w:b/>
                      <w:iCs/>
                      <w:color w:val="auto"/>
                    </w:rPr>
                    <w:t>Total</w:t>
                  </w:r>
                </w:p>
              </w:tc>
              <w:tc>
                <w:tcPr>
                  <w:tcW w:w="1592" w:type="dxa"/>
                  <w:tcBorders>
                    <w:top w:val="nil"/>
                    <w:left w:val="nil"/>
                    <w:bottom w:val="single" w:color="auto" w:sz="4" w:space="0"/>
                    <w:right w:val="single" w:color="auto" w:sz="4" w:space="0"/>
                  </w:tcBorders>
                  <w:shd w:val="clear" w:color="auto" w:fill="auto"/>
                  <w:noWrap/>
                  <w:vAlign w:val="bottom"/>
                </w:tcPr>
                <w:p w14:paraId="4D5D1141">
                  <w:pPr>
                    <w:spacing w:after="0" w:line="276" w:lineRule="auto"/>
                    <w:jc w:val="center"/>
                    <w:rPr>
                      <w:rFonts w:hint="default" w:cstheme="minorHAnsi"/>
                      <w:bCs/>
                      <w:iCs/>
                      <w:color w:val="FF0000"/>
                      <w:lang w:val="en-US"/>
                    </w:rPr>
                  </w:pPr>
                  <w:r>
                    <w:rPr>
                      <w:rFonts w:cstheme="minorHAnsi"/>
                      <w:b/>
                      <w:iCs/>
                      <w:color w:val="FF0000"/>
                    </w:rPr>
                    <w:t>65%</w:t>
                  </w:r>
                </w:p>
              </w:tc>
              <w:tc>
                <w:tcPr>
                  <w:tcW w:w="2162" w:type="dxa"/>
                  <w:tcBorders>
                    <w:top w:val="nil"/>
                    <w:left w:val="nil"/>
                    <w:bottom w:val="single" w:color="auto" w:sz="4" w:space="0"/>
                    <w:right w:val="single" w:color="auto" w:sz="4" w:space="0"/>
                  </w:tcBorders>
                  <w:shd w:val="clear" w:color="auto" w:fill="auto"/>
                  <w:vAlign w:val="bottom"/>
                </w:tcPr>
                <w:p w14:paraId="48CBDB54">
                  <w:pPr>
                    <w:spacing w:after="0" w:line="276" w:lineRule="auto"/>
                    <w:jc w:val="center"/>
                    <w:rPr>
                      <w:rFonts w:hint="default" w:cstheme="minorHAnsi"/>
                      <w:bCs/>
                      <w:iCs/>
                      <w:color w:val="FF0000"/>
                      <w:lang w:val="en-US"/>
                    </w:rPr>
                  </w:pPr>
                  <w:r>
                    <w:rPr>
                      <w:rFonts w:cstheme="minorHAnsi"/>
                      <w:bCs/>
                      <w:iCs/>
                      <w:color w:val="FF0000"/>
                    </w:rPr>
                    <w:t>61%</w:t>
                  </w:r>
                </w:p>
              </w:tc>
              <w:tc>
                <w:tcPr>
                  <w:tcW w:w="1760" w:type="dxa"/>
                  <w:tcBorders>
                    <w:top w:val="nil"/>
                    <w:left w:val="nil"/>
                    <w:bottom w:val="single" w:color="auto" w:sz="4" w:space="0"/>
                    <w:right w:val="single" w:color="auto" w:sz="4" w:space="0"/>
                  </w:tcBorders>
                  <w:shd w:val="clear" w:color="auto" w:fill="auto"/>
                  <w:noWrap/>
                  <w:vAlign w:val="bottom"/>
                </w:tcPr>
                <w:p w14:paraId="264773EB">
                  <w:pPr>
                    <w:spacing w:after="0" w:line="276" w:lineRule="auto"/>
                    <w:jc w:val="center"/>
                    <w:rPr>
                      <w:rFonts w:hint="default" w:cstheme="minorHAnsi"/>
                      <w:bCs/>
                      <w:iCs/>
                      <w:color w:val="FF0000"/>
                      <w:lang w:val="en-US"/>
                    </w:rPr>
                  </w:pPr>
                  <w:r>
                    <w:rPr>
                      <w:rFonts w:cstheme="minorHAnsi"/>
                      <w:bCs/>
                      <w:iCs/>
                      <w:color w:val="FF0000"/>
                    </w:rPr>
                    <w:t>63%</w:t>
                  </w:r>
                </w:p>
              </w:tc>
              <w:tc>
                <w:tcPr>
                  <w:tcW w:w="2343" w:type="dxa"/>
                  <w:tcBorders>
                    <w:top w:val="nil"/>
                    <w:left w:val="nil"/>
                    <w:bottom w:val="single" w:color="auto" w:sz="4" w:space="0"/>
                    <w:right w:val="single" w:color="auto" w:sz="4" w:space="0"/>
                  </w:tcBorders>
                  <w:shd w:val="clear" w:color="auto" w:fill="auto"/>
                  <w:vAlign w:val="bottom"/>
                </w:tcPr>
                <w:p w14:paraId="392B146F">
                  <w:pPr>
                    <w:spacing w:after="0" w:line="276" w:lineRule="auto"/>
                    <w:jc w:val="center"/>
                    <w:rPr>
                      <w:rFonts w:hint="default" w:cstheme="minorHAnsi"/>
                      <w:bCs/>
                      <w:iCs/>
                      <w:color w:val="FF0000"/>
                      <w:lang w:val="en-US"/>
                    </w:rPr>
                  </w:pPr>
                  <w:r>
                    <w:rPr>
                      <w:rFonts w:cstheme="minorHAnsi"/>
                      <w:bCs/>
                      <w:iCs/>
                      <w:color w:val="FF0000"/>
                    </w:rPr>
                    <w:t>45%</w:t>
                  </w:r>
                </w:p>
              </w:tc>
            </w:tr>
          </w:tbl>
          <w:tbl>
            <w:tblPr>
              <w:tblStyle w:val="6"/>
              <w:tblpPr w:leftFromText="180" w:rightFromText="180" w:vertAnchor="text" w:horzAnchor="page" w:tblpX="218" w:tblpY="257"/>
              <w:tblOverlap w:val="never"/>
              <w:tblW w:w="19144" w:type="dxa"/>
              <w:tblInd w:w="0" w:type="dxa"/>
              <w:tblLayout w:type="fixed"/>
              <w:tblCellMar>
                <w:top w:w="0" w:type="dxa"/>
                <w:left w:w="108" w:type="dxa"/>
                <w:bottom w:w="0" w:type="dxa"/>
                <w:right w:w="108" w:type="dxa"/>
              </w:tblCellMar>
            </w:tblPr>
            <w:tblGrid>
              <w:gridCol w:w="1663"/>
              <w:gridCol w:w="1592"/>
              <w:gridCol w:w="1888"/>
              <w:gridCol w:w="2034"/>
              <w:gridCol w:w="2202"/>
            </w:tblGrid>
            <w:tr w14:paraId="45685ED4">
              <w:tblPrEx>
                <w:tblCellMar>
                  <w:top w:w="0" w:type="dxa"/>
                  <w:left w:w="108" w:type="dxa"/>
                  <w:bottom w:w="0" w:type="dxa"/>
                  <w:right w:w="108" w:type="dxa"/>
                </w:tblCellMar>
              </w:tblPrEx>
              <w:trPr>
                <w:trHeight w:val="457" w:hRule="atLeast"/>
              </w:trPr>
              <w:tc>
                <w:tcPr>
                  <w:tcW w:w="937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1B495321">
                  <w:pPr>
                    <w:spacing w:after="0" w:line="276" w:lineRule="auto"/>
                    <w:jc w:val="both"/>
                    <w:rPr>
                      <w:rFonts w:cstheme="minorHAnsi"/>
                      <w:bCs/>
                      <w:color w:val="auto"/>
                    </w:rPr>
                  </w:pPr>
                  <w:r>
                    <w:rPr>
                      <w:rFonts w:cstheme="minorHAnsi"/>
                      <w:bCs/>
                      <w:color w:val="auto"/>
                    </w:rPr>
                    <w:t>Comparison of Students Attendance Percentage of (GBSS Zulfiqar 1 C Orangi SEMIS Code: 408040149)</w:t>
                  </w:r>
                </w:p>
                <w:p w14:paraId="15BE88CE">
                  <w:pPr>
                    <w:spacing w:after="0" w:line="276" w:lineRule="auto"/>
                    <w:jc w:val="both"/>
                    <w:rPr>
                      <w:rFonts w:cstheme="minorHAnsi"/>
                      <w:bCs/>
                      <w:iCs/>
                      <w:color w:val="auto"/>
                    </w:rPr>
                  </w:pPr>
                  <w:r>
                    <w:rPr>
                      <w:rFonts w:cstheme="minorHAnsi"/>
                      <w:bCs/>
                      <w:color w:val="auto"/>
                    </w:rPr>
                    <w:t>Disaggregated by Gender &amp; Grade</w:t>
                  </w:r>
                </w:p>
              </w:tc>
            </w:tr>
            <w:tr w14:paraId="47000771">
              <w:tblPrEx>
                <w:tblCellMar>
                  <w:top w:w="0" w:type="dxa"/>
                  <w:left w:w="108" w:type="dxa"/>
                  <w:bottom w:w="0" w:type="dxa"/>
                  <w:right w:w="108" w:type="dxa"/>
                </w:tblCellMar>
              </w:tblPrEx>
              <w:trPr>
                <w:trHeight w:val="457" w:hRule="atLeast"/>
              </w:trPr>
              <w:tc>
                <w:tcPr>
                  <w:tcW w:w="1663" w:type="dxa"/>
                  <w:vMerge w:val="restart"/>
                  <w:tcBorders>
                    <w:top w:val="nil"/>
                    <w:left w:val="single" w:color="auto" w:sz="4" w:space="0"/>
                    <w:right w:val="single" w:color="auto" w:sz="4" w:space="0"/>
                  </w:tcBorders>
                  <w:shd w:val="clear" w:color="auto" w:fill="auto"/>
                  <w:noWrap/>
                  <w:vAlign w:val="center"/>
                </w:tcPr>
                <w:p w14:paraId="424DA3AE">
                  <w:pPr>
                    <w:spacing w:after="0" w:line="276" w:lineRule="auto"/>
                    <w:jc w:val="both"/>
                    <w:rPr>
                      <w:rFonts w:cstheme="minorHAnsi"/>
                      <w:b/>
                      <w:iCs/>
                      <w:color w:val="auto"/>
                    </w:rPr>
                  </w:pPr>
                  <w:r>
                    <w:rPr>
                      <w:rFonts w:cstheme="minorHAnsi"/>
                      <w:b/>
                      <w:iCs/>
                      <w:color w:val="auto"/>
                    </w:rPr>
                    <w:t>Grade</w:t>
                  </w:r>
                </w:p>
              </w:tc>
              <w:tc>
                <w:tcPr>
                  <w:tcW w:w="3480" w:type="dxa"/>
                  <w:gridSpan w:val="2"/>
                  <w:tcBorders>
                    <w:top w:val="nil"/>
                    <w:left w:val="nil"/>
                    <w:bottom w:val="single" w:color="auto" w:sz="4" w:space="0"/>
                    <w:right w:val="single" w:color="auto" w:sz="4" w:space="0"/>
                  </w:tcBorders>
                  <w:shd w:val="clear" w:color="auto" w:fill="auto"/>
                  <w:vAlign w:val="center"/>
                </w:tcPr>
                <w:p w14:paraId="2A29B5EF">
                  <w:pPr>
                    <w:spacing w:after="0" w:line="276" w:lineRule="auto"/>
                    <w:jc w:val="center"/>
                    <w:rPr>
                      <w:rFonts w:cstheme="minorHAnsi"/>
                      <w:b/>
                      <w:iCs/>
                      <w:color w:val="auto"/>
                    </w:rPr>
                  </w:pPr>
                  <w:r>
                    <w:rPr>
                      <w:rFonts w:cstheme="minorHAnsi"/>
                      <w:b/>
                      <w:iCs/>
                      <w:color w:val="auto"/>
                    </w:rPr>
                    <w:t>Previous Quarter Attendance (%)</w:t>
                  </w:r>
                </w:p>
              </w:tc>
              <w:tc>
                <w:tcPr>
                  <w:tcW w:w="4236" w:type="dxa"/>
                  <w:gridSpan w:val="2"/>
                  <w:tcBorders>
                    <w:top w:val="nil"/>
                    <w:left w:val="nil"/>
                    <w:bottom w:val="single" w:color="auto" w:sz="4" w:space="0"/>
                    <w:right w:val="single" w:color="auto" w:sz="4" w:space="0"/>
                  </w:tcBorders>
                  <w:shd w:val="clear" w:color="auto" w:fill="auto"/>
                  <w:noWrap/>
                  <w:vAlign w:val="center"/>
                </w:tcPr>
                <w:p w14:paraId="1B25838B">
                  <w:pPr>
                    <w:spacing w:after="0" w:line="276" w:lineRule="auto"/>
                    <w:jc w:val="center"/>
                    <w:rPr>
                      <w:rFonts w:cstheme="minorHAnsi"/>
                      <w:b/>
                      <w:iCs/>
                      <w:color w:val="auto"/>
                    </w:rPr>
                  </w:pPr>
                  <w:r>
                    <w:rPr>
                      <w:rFonts w:cstheme="minorHAnsi"/>
                      <w:b/>
                      <w:iCs/>
                      <w:color w:val="auto"/>
                    </w:rPr>
                    <w:t>Current Attendance (%)</w:t>
                  </w:r>
                </w:p>
              </w:tc>
            </w:tr>
            <w:tr w14:paraId="3579DEA3">
              <w:tblPrEx>
                <w:tblCellMar>
                  <w:top w:w="0" w:type="dxa"/>
                  <w:left w:w="108" w:type="dxa"/>
                  <w:bottom w:w="0" w:type="dxa"/>
                  <w:right w:w="108" w:type="dxa"/>
                </w:tblCellMar>
              </w:tblPrEx>
              <w:trPr>
                <w:trHeight w:val="227" w:hRule="atLeast"/>
              </w:trPr>
              <w:tc>
                <w:tcPr>
                  <w:tcW w:w="1663" w:type="dxa"/>
                  <w:vMerge w:val="continue"/>
                  <w:tcBorders>
                    <w:left w:val="single" w:color="auto" w:sz="4" w:space="0"/>
                    <w:bottom w:val="single" w:color="auto" w:sz="4" w:space="0"/>
                    <w:right w:val="single" w:color="auto" w:sz="4" w:space="0"/>
                  </w:tcBorders>
                  <w:shd w:val="clear" w:color="auto" w:fill="auto"/>
                  <w:noWrap/>
                  <w:vAlign w:val="bottom"/>
                </w:tcPr>
                <w:p w14:paraId="203A4CFF">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7F125747">
                  <w:pPr>
                    <w:spacing w:after="0" w:line="276" w:lineRule="auto"/>
                    <w:jc w:val="center"/>
                    <w:rPr>
                      <w:rFonts w:cstheme="minorHAnsi"/>
                      <w:bCs/>
                      <w:iCs/>
                      <w:color w:val="auto"/>
                    </w:rPr>
                  </w:pPr>
                  <w:r>
                    <w:rPr>
                      <w:rFonts w:cstheme="minorHAnsi"/>
                      <w:bCs/>
                      <w:iCs/>
                      <w:color w:val="auto"/>
                    </w:rPr>
                    <w:t>Girls</w:t>
                  </w:r>
                </w:p>
              </w:tc>
              <w:tc>
                <w:tcPr>
                  <w:tcW w:w="1888" w:type="dxa"/>
                  <w:tcBorders>
                    <w:top w:val="nil"/>
                    <w:left w:val="nil"/>
                    <w:bottom w:val="single" w:color="auto" w:sz="4" w:space="0"/>
                    <w:right w:val="single" w:color="auto" w:sz="4" w:space="0"/>
                  </w:tcBorders>
                  <w:shd w:val="clear" w:color="auto" w:fill="FFFF00"/>
                  <w:vAlign w:val="bottom"/>
                </w:tcPr>
                <w:p w14:paraId="4D325864">
                  <w:pPr>
                    <w:spacing w:after="0" w:line="276" w:lineRule="auto"/>
                    <w:jc w:val="center"/>
                    <w:rPr>
                      <w:rFonts w:cstheme="minorHAnsi"/>
                      <w:bCs/>
                      <w:iCs/>
                      <w:color w:val="auto"/>
                    </w:rPr>
                  </w:pPr>
                  <w:r>
                    <w:rPr>
                      <w:rFonts w:cstheme="minorHAnsi"/>
                      <w:bCs/>
                      <w:iCs/>
                      <w:color w:val="auto"/>
                    </w:rPr>
                    <w:t>Boys</w:t>
                  </w:r>
                </w:p>
              </w:tc>
              <w:tc>
                <w:tcPr>
                  <w:tcW w:w="2034" w:type="dxa"/>
                  <w:tcBorders>
                    <w:top w:val="nil"/>
                    <w:left w:val="nil"/>
                    <w:bottom w:val="single" w:color="auto" w:sz="4" w:space="0"/>
                    <w:right w:val="single" w:color="auto" w:sz="4" w:space="0"/>
                  </w:tcBorders>
                  <w:shd w:val="clear" w:color="auto" w:fill="FFFF00"/>
                  <w:noWrap/>
                  <w:vAlign w:val="bottom"/>
                </w:tcPr>
                <w:p w14:paraId="30DA03DE">
                  <w:pPr>
                    <w:spacing w:after="0" w:line="276" w:lineRule="auto"/>
                    <w:jc w:val="center"/>
                    <w:rPr>
                      <w:rFonts w:cstheme="minorHAnsi"/>
                      <w:bCs/>
                      <w:iCs/>
                      <w:color w:val="auto"/>
                    </w:rPr>
                  </w:pPr>
                  <w:r>
                    <w:rPr>
                      <w:rFonts w:cstheme="minorHAnsi"/>
                      <w:bCs/>
                      <w:iCs/>
                      <w:color w:val="auto"/>
                    </w:rPr>
                    <w:t>Girls</w:t>
                  </w:r>
                </w:p>
              </w:tc>
              <w:tc>
                <w:tcPr>
                  <w:tcW w:w="2202" w:type="dxa"/>
                  <w:tcBorders>
                    <w:top w:val="nil"/>
                    <w:left w:val="nil"/>
                    <w:bottom w:val="single" w:color="auto" w:sz="4" w:space="0"/>
                    <w:right w:val="single" w:color="auto" w:sz="4" w:space="0"/>
                  </w:tcBorders>
                  <w:shd w:val="clear" w:color="auto" w:fill="FFFF00"/>
                  <w:vAlign w:val="bottom"/>
                </w:tcPr>
                <w:p w14:paraId="2C82D5F5">
                  <w:pPr>
                    <w:spacing w:after="0" w:line="276" w:lineRule="auto"/>
                    <w:jc w:val="center"/>
                    <w:rPr>
                      <w:rFonts w:cstheme="minorHAnsi"/>
                      <w:bCs/>
                      <w:iCs/>
                      <w:color w:val="auto"/>
                    </w:rPr>
                  </w:pPr>
                  <w:r>
                    <w:rPr>
                      <w:rFonts w:cstheme="minorHAnsi"/>
                      <w:bCs/>
                      <w:iCs/>
                      <w:color w:val="auto"/>
                    </w:rPr>
                    <w:t>Boys</w:t>
                  </w:r>
                </w:p>
              </w:tc>
            </w:tr>
            <w:tr w14:paraId="70CAA3C9">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47C88789">
                  <w:pPr>
                    <w:spacing w:after="0" w:line="276" w:lineRule="auto"/>
                    <w:jc w:val="both"/>
                    <w:rPr>
                      <w:rFonts w:cstheme="minorHAnsi"/>
                      <w:b/>
                      <w:iCs/>
                      <w:color w:val="auto"/>
                    </w:rPr>
                  </w:pPr>
                  <w:r>
                    <w:rPr>
                      <w:rFonts w:cstheme="minorHAnsi"/>
                      <w:b/>
                      <w:iCs/>
                      <w:color w:val="auto"/>
                    </w:rPr>
                    <w:t>VI</w:t>
                  </w:r>
                </w:p>
              </w:tc>
              <w:tc>
                <w:tcPr>
                  <w:tcW w:w="1592" w:type="dxa"/>
                  <w:tcBorders>
                    <w:top w:val="nil"/>
                    <w:left w:val="nil"/>
                    <w:bottom w:val="single" w:color="auto" w:sz="4" w:space="0"/>
                    <w:right w:val="single" w:color="auto" w:sz="4" w:space="0"/>
                  </w:tcBorders>
                  <w:shd w:val="clear" w:color="auto" w:fill="auto"/>
                  <w:noWrap/>
                  <w:vAlign w:val="bottom"/>
                </w:tcPr>
                <w:p w14:paraId="2F29FE1C">
                  <w:pPr>
                    <w:spacing w:after="0" w:line="276" w:lineRule="auto"/>
                    <w:jc w:val="both"/>
                    <w:rPr>
                      <w:rFonts w:hint="default" w:cstheme="minorHAnsi"/>
                      <w:bCs/>
                      <w:iCs/>
                      <w:color w:val="5B9BD5" w:themeColor="accent1"/>
                      <w:lang w:val="en-US"/>
                      <w14:textFill>
                        <w14:solidFill>
                          <w14:schemeClr w14:val="accent1"/>
                        </w14:solidFill>
                      </w14:textFill>
                    </w:rPr>
                  </w:pPr>
                </w:p>
              </w:tc>
              <w:tc>
                <w:tcPr>
                  <w:tcW w:w="1888" w:type="dxa"/>
                  <w:tcBorders>
                    <w:top w:val="nil"/>
                    <w:left w:val="nil"/>
                    <w:bottom w:val="single" w:color="auto" w:sz="4" w:space="0"/>
                    <w:right w:val="single" w:color="auto" w:sz="4" w:space="0"/>
                  </w:tcBorders>
                  <w:shd w:val="clear" w:color="auto" w:fill="auto"/>
                  <w:vAlign w:val="bottom"/>
                </w:tcPr>
                <w:p w14:paraId="05666F67">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59%</w:t>
                  </w:r>
                </w:p>
              </w:tc>
              <w:tc>
                <w:tcPr>
                  <w:tcW w:w="2034" w:type="dxa"/>
                  <w:tcBorders>
                    <w:top w:val="nil"/>
                    <w:left w:val="nil"/>
                    <w:bottom w:val="single" w:color="auto" w:sz="4" w:space="0"/>
                    <w:right w:val="single" w:color="auto" w:sz="4" w:space="0"/>
                  </w:tcBorders>
                  <w:shd w:val="clear" w:color="auto" w:fill="auto"/>
                  <w:noWrap/>
                  <w:vAlign w:val="bottom"/>
                </w:tcPr>
                <w:p w14:paraId="2C175B30">
                  <w:pPr>
                    <w:spacing w:after="0" w:line="276" w:lineRule="auto"/>
                    <w:jc w:val="center"/>
                    <w:rPr>
                      <w:rFonts w:cstheme="minorHAnsi"/>
                      <w:bCs/>
                      <w:iCs/>
                      <w:color w:val="5B9BD5" w:themeColor="accent1"/>
                      <w14:textFill>
                        <w14:solidFill>
                          <w14:schemeClr w14:val="accent1"/>
                        </w14:solidFill>
                      </w14:textFill>
                    </w:rPr>
                  </w:pPr>
                </w:p>
              </w:tc>
              <w:tc>
                <w:tcPr>
                  <w:tcW w:w="2202" w:type="dxa"/>
                  <w:tcBorders>
                    <w:top w:val="nil"/>
                    <w:left w:val="nil"/>
                    <w:bottom w:val="single" w:color="auto" w:sz="4" w:space="0"/>
                    <w:right w:val="single" w:color="auto" w:sz="4" w:space="0"/>
                  </w:tcBorders>
                  <w:shd w:val="clear" w:color="auto" w:fill="auto"/>
                  <w:vAlign w:val="bottom"/>
                </w:tcPr>
                <w:p w14:paraId="0B773DE2">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85%</w:t>
                  </w:r>
                </w:p>
              </w:tc>
            </w:tr>
            <w:tr w14:paraId="00E24D39">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06905219">
                  <w:pPr>
                    <w:spacing w:after="0" w:line="276" w:lineRule="auto"/>
                    <w:jc w:val="both"/>
                    <w:rPr>
                      <w:rFonts w:cstheme="minorHAnsi"/>
                      <w:b/>
                      <w:iCs/>
                      <w:color w:val="auto"/>
                    </w:rPr>
                  </w:pPr>
                  <w:r>
                    <w:rPr>
                      <w:rFonts w:cstheme="minorHAnsi"/>
                      <w:b/>
                      <w:iCs/>
                      <w:color w:val="auto"/>
                    </w:rPr>
                    <w:t>VII</w:t>
                  </w:r>
                </w:p>
              </w:tc>
              <w:tc>
                <w:tcPr>
                  <w:tcW w:w="1592" w:type="dxa"/>
                  <w:tcBorders>
                    <w:top w:val="nil"/>
                    <w:left w:val="nil"/>
                    <w:bottom w:val="single" w:color="auto" w:sz="4" w:space="0"/>
                    <w:right w:val="single" w:color="auto" w:sz="4" w:space="0"/>
                  </w:tcBorders>
                  <w:shd w:val="clear" w:color="auto" w:fill="auto"/>
                  <w:noWrap/>
                  <w:vAlign w:val="bottom"/>
                </w:tcPr>
                <w:p w14:paraId="5057D278">
                  <w:pPr>
                    <w:spacing w:after="0" w:line="276" w:lineRule="auto"/>
                    <w:jc w:val="both"/>
                    <w:rPr>
                      <w:rFonts w:cstheme="minorHAnsi"/>
                      <w:bCs/>
                      <w:iCs/>
                      <w:color w:val="5B9BD5" w:themeColor="accent1"/>
                      <w14:textFill>
                        <w14:solidFill>
                          <w14:schemeClr w14:val="accent1"/>
                        </w14:solidFill>
                      </w14:textFill>
                    </w:rPr>
                  </w:pPr>
                </w:p>
              </w:tc>
              <w:tc>
                <w:tcPr>
                  <w:tcW w:w="1888" w:type="dxa"/>
                  <w:tcBorders>
                    <w:top w:val="nil"/>
                    <w:left w:val="nil"/>
                    <w:bottom w:val="single" w:color="auto" w:sz="4" w:space="0"/>
                    <w:right w:val="single" w:color="auto" w:sz="4" w:space="0"/>
                  </w:tcBorders>
                  <w:shd w:val="clear" w:color="auto" w:fill="auto"/>
                  <w:vAlign w:val="bottom"/>
                </w:tcPr>
                <w:p w14:paraId="5FEBC2E9">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75%</w:t>
                  </w:r>
                </w:p>
              </w:tc>
              <w:tc>
                <w:tcPr>
                  <w:tcW w:w="2034" w:type="dxa"/>
                  <w:tcBorders>
                    <w:top w:val="nil"/>
                    <w:left w:val="nil"/>
                    <w:bottom w:val="single" w:color="auto" w:sz="4" w:space="0"/>
                    <w:right w:val="single" w:color="auto" w:sz="4" w:space="0"/>
                  </w:tcBorders>
                  <w:shd w:val="clear" w:color="auto" w:fill="auto"/>
                  <w:noWrap/>
                  <w:vAlign w:val="bottom"/>
                </w:tcPr>
                <w:p w14:paraId="241D7E2F">
                  <w:pPr>
                    <w:spacing w:after="0" w:line="276" w:lineRule="auto"/>
                    <w:jc w:val="center"/>
                    <w:rPr>
                      <w:rFonts w:cstheme="minorHAnsi"/>
                      <w:bCs/>
                      <w:iCs/>
                      <w:color w:val="5B9BD5" w:themeColor="accent1"/>
                      <w14:textFill>
                        <w14:solidFill>
                          <w14:schemeClr w14:val="accent1"/>
                        </w14:solidFill>
                      </w14:textFill>
                    </w:rPr>
                  </w:pPr>
                </w:p>
              </w:tc>
              <w:tc>
                <w:tcPr>
                  <w:tcW w:w="2202" w:type="dxa"/>
                  <w:tcBorders>
                    <w:top w:val="nil"/>
                    <w:left w:val="nil"/>
                    <w:bottom w:val="single" w:color="auto" w:sz="4" w:space="0"/>
                    <w:right w:val="single" w:color="auto" w:sz="4" w:space="0"/>
                  </w:tcBorders>
                  <w:shd w:val="clear" w:color="auto" w:fill="auto"/>
                  <w:vAlign w:val="bottom"/>
                </w:tcPr>
                <w:p w14:paraId="1A0C75F0">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74%</w:t>
                  </w:r>
                </w:p>
              </w:tc>
            </w:tr>
            <w:tr w14:paraId="2E8DFDA2">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12D883BF">
                  <w:pPr>
                    <w:spacing w:after="0" w:line="276" w:lineRule="auto"/>
                    <w:jc w:val="both"/>
                    <w:rPr>
                      <w:rFonts w:cstheme="minorHAnsi"/>
                      <w:b/>
                      <w:iCs/>
                      <w:color w:val="auto"/>
                    </w:rPr>
                  </w:pPr>
                  <w:r>
                    <w:rPr>
                      <w:rFonts w:cstheme="minorHAnsi"/>
                      <w:b/>
                      <w:iCs/>
                      <w:color w:val="auto"/>
                    </w:rPr>
                    <w:t>VIII</w:t>
                  </w:r>
                </w:p>
              </w:tc>
              <w:tc>
                <w:tcPr>
                  <w:tcW w:w="1592" w:type="dxa"/>
                  <w:tcBorders>
                    <w:top w:val="nil"/>
                    <w:left w:val="nil"/>
                    <w:bottom w:val="single" w:color="auto" w:sz="4" w:space="0"/>
                    <w:right w:val="single" w:color="auto" w:sz="4" w:space="0"/>
                  </w:tcBorders>
                  <w:shd w:val="clear" w:color="auto" w:fill="auto"/>
                  <w:noWrap/>
                  <w:vAlign w:val="bottom"/>
                </w:tcPr>
                <w:p w14:paraId="241FD784">
                  <w:pPr>
                    <w:spacing w:after="0" w:line="276" w:lineRule="auto"/>
                    <w:jc w:val="both"/>
                    <w:rPr>
                      <w:rFonts w:cstheme="minorHAnsi"/>
                      <w:bCs/>
                      <w:iCs/>
                      <w:color w:val="5B9BD5" w:themeColor="accent1"/>
                      <w14:textFill>
                        <w14:solidFill>
                          <w14:schemeClr w14:val="accent1"/>
                        </w14:solidFill>
                      </w14:textFill>
                    </w:rPr>
                  </w:pPr>
                </w:p>
              </w:tc>
              <w:tc>
                <w:tcPr>
                  <w:tcW w:w="1888" w:type="dxa"/>
                  <w:tcBorders>
                    <w:top w:val="nil"/>
                    <w:left w:val="nil"/>
                    <w:bottom w:val="single" w:color="auto" w:sz="4" w:space="0"/>
                    <w:right w:val="single" w:color="auto" w:sz="4" w:space="0"/>
                  </w:tcBorders>
                  <w:shd w:val="clear" w:color="auto" w:fill="auto"/>
                  <w:vAlign w:val="bottom"/>
                </w:tcPr>
                <w:p w14:paraId="0F727A5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79%</w:t>
                  </w:r>
                </w:p>
              </w:tc>
              <w:tc>
                <w:tcPr>
                  <w:tcW w:w="2034" w:type="dxa"/>
                  <w:tcBorders>
                    <w:top w:val="nil"/>
                    <w:left w:val="nil"/>
                    <w:bottom w:val="single" w:color="auto" w:sz="4" w:space="0"/>
                    <w:right w:val="single" w:color="auto" w:sz="4" w:space="0"/>
                  </w:tcBorders>
                  <w:shd w:val="clear" w:color="auto" w:fill="auto"/>
                  <w:noWrap/>
                  <w:vAlign w:val="bottom"/>
                </w:tcPr>
                <w:p w14:paraId="62C264DD">
                  <w:pPr>
                    <w:spacing w:after="0" w:line="276" w:lineRule="auto"/>
                    <w:jc w:val="center"/>
                    <w:rPr>
                      <w:rFonts w:cstheme="minorHAnsi"/>
                      <w:bCs/>
                      <w:iCs/>
                      <w:color w:val="5B9BD5" w:themeColor="accent1"/>
                      <w14:textFill>
                        <w14:solidFill>
                          <w14:schemeClr w14:val="accent1"/>
                        </w14:solidFill>
                      </w14:textFill>
                    </w:rPr>
                  </w:pPr>
                </w:p>
              </w:tc>
              <w:tc>
                <w:tcPr>
                  <w:tcW w:w="2202" w:type="dxa"/>
                  <w:tcBorders>
                    <w:top w:val="nil"/>
                    <w:left w:val="nil"/>
                    <w:bottom w:val="single" w:color="auto" w:sz="4" w:space="0"/>
                    <w:right w:val="single" w:color="auto" w:sz="4" w:space="0"/>
                  </w:tcBorders>
                  <w:shd w:val="clear" w:color="auto" w:fill="auto"/>
                  <w:vAlign w:val="bottom"/>
                </w:tcPr>
                <w:p w14:paraId="5927536A">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91%</w:t>
                  </w:r>
                </w:p>
              </w:tc>
            </w:tr>
            <w:tr w14:paraId="08689233">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3E49140C">
                  <w:pPr>
                    <w:spacing w:after="0" w:line="276" w:lineRule="auto"/>
                    <w:jc w:val="both"/>
                    <w:rPr>
                      <w:rFonts w:cstheme="minorHAnsi"/>
                      <w:b/>
                      <w:iCs/>
                      <w:color w:val="auto"/>
                    </w:rPr>
                  </w:pPr>
                  <w:r>
                    <w:rPr>
                      <w:rFonts w:cstheme="minorHAnsi"/>
                      <w:b/>
                      <w:iCs/>
                      <w:color w:val="auto"/>
                    </w:rPr>
                    <w:t>IX</w:t>
                  </w:r>
                </w:p>
              </w:tc>
              <w:tc>
                <w:tcPr>
                  <w:tcW w:w="1592" w:type="dxa"/>
                  <w:tcBorders>
                    <w:top w:val="nil"/>
                    <w:left w:val="nil"/>
                    <w:bottom w:val="single" w:color="auto" w:sz="4" w:space="0"/>
                    <w:right w:val="single" w:color="auto" w:sz="4" w:space="0"/>
                  </w:tcBorders>
                  <w:shd w:val="clear" w:color="auto" w:fill="auto"/>
                  <w:noWrap/>
                  <w:vAlign w:val="bottom"/>
                </w:tcPr>
                <w:p w14:paraId="26564B96">
                  <w:pPr>
                    <w:spacing w:after="0" w:line="276" w:lineRule="auto"/>
                    <w:jc w:val="both"/>
                    <w:rPr>
                      <w:rFonts w:cstheme="minorHAnsi"/>
                      <w:bCs/>
                      <w:iCs/>
                      <w:color w:val="5B9BD5" w:themeColor="accent1"/>
                      <w14:textFill>
                        <w14:solidFill>
                          <w14:schemeClr w14:val="accent1"/>
                        </w14:solidFill>
                      </w14:textFill>
                    </w:rPr>
                  </w:pPr>
                </w:p>
              </w:tc>
              <w:tc>
                <w:tcPr>
                  <w:tcW w:w="1888" w:type="dxa"/>
                  <w:tcBorders>
                    <w:top w:val="nil"/>
                    <w:left w:val="nil"/>
                    <w:bottom w:val="single" w:color="auto" w:sz="4" w:space="0"/>
                    <w:right w:val="single" w:color="auto" w:sz="4" w:space="0"/>
                  </w:tcBorders>
                  <w:shd w:val="clear" w:color="auto" w:fill="auto"/>
                  <w:vAlign w:val="bottom"/>
                </w:tcPr>
                <w:p w14:paraId="69ECD79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63%</w:t>
                  </w:r>
                </w:p>
              </w:tc>
              <w:tc>
                <w:tcPr>
                  <w:tcW w:w="2034" w:type="dxa"/>
                  <w:tcBorders>
                    <w:top w:val="nil"/>
                    <w:left w:val="nil"/>
                    <w:bottom w:val="single" w:color="auto" w:sz="4" w:space="0"/>
                    <w:right w:val="single" w:color="auto" w:sz="4" w:space="0"/>
                  </w:tcBorders>
                  <w:shd w:val="clear" w:color="auto" w:fill="auto"/>
                  <w:noWrap/>
                  <w:vAlign w:val="bottom"/>
                </w:tcPr>
                <w:p w14:paraId="48FB56D0">
                  <w:pPr>
                    <w:spacing w:after="0" w:line="276" w:lineRule="auto"/>
                    <w:jc w:val="center"/>
                    <w:rPr>
                      <w:rFonts w:cstheme="minorHAnsi"/>
                      <w:bCs/>
                      <w:iCs/>
                      <w:color w:val="5B9BD5" w:themeColor="accent1"/>
                      <w14:textFill>
                        <w14:solidFill>
                          <w14:schemeClr w14:val="accent1"/>
                        </w14:solidFill>
                      </w14:textFill>
                    </w:rPr>
                  </w:pPr>
                </w:p>
              </w:tc>
              <w:tc>
                <w:tcPr>
                  <w:tcW w:w="2202" w:type="dxa"/>
                  <w:tcBorders>
                    <w:top w:val="nil"/>
                    <w:left w:val="nil"/>
                    <w:bottom w:val="single" w:color="auto" w:sz="4" w:space="0"/>
                    <w:right w:val="single" w:color="auto" w:sz="4" w:space="0"/>
                  </w:tcBorders>
                  <w:shd w:val="clear" w:color="auto" w:fill="auto"/>
                  <w:vAlign w:val="bottom"/>
                </w:tcPr>
                <w:p w14:paraId="33EC168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76%</w:t>
                  </w:r>
                </w:p>
              </w:tc>
            </w:tr>
            <w:tr w14:paraId="769E89F5">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D41D5CA">
                  <w:pPr>
                    <w:spacing w:after="0" w:line="276" w:lineRule="auto"/>
                    <w:jc w:val="both"/>
                    <w:rPr>
                      <w:rFonts w:cstheme="minorHAnsi"/>
                      <w:b/>
                      <w:iCs/>
                      <w:color w:val="auto"/>
                    </w:rPr>
                  </w:pPr>
                  <w:r>
                    <w:rPr>
                      <w:rFonts w:cstheme="minorHAnsi"/>
                      <w:b/>
                      <w:iCs/>
                      <w:color w:val="auto"/>
                    </w:rPr>
                    <w:t>X</w:t>
                  </w:r>
                </w:p>
              </w:tc>
              <w:tc>
                <w:tcPr>
                  <w:tcW w:w="1592" w:type="dxa"/>
                  <w:tcBorders>
                    <w:top w:val="nil"/>
                    <w:left w:val="nil"/>
                    <w:bottom w:val="single" w:color="auto" w:sz="4" w:space="0"/>
                    <w:right w:val="single" w:color="auto" w:sz="4" w:space="0"/>
                  </w:tcBorders>
                  <w:shd w:val="clear" w:color="auto" w:fill="auto"/>
                  <w:noWrap/>
                  <w:vAlign w:val="bottom"/>
                </w:tcPr>
                <w:p w14:paraId="308A7283">
                  <w:pPr>
                    <w:spacing w:after="0" w:line="276" w:lineRule="auto"/>
                    <w:jc w:val="both"/>
                    <w:rPr>
                      <w:rFonts w:cstheme="minorHAnsi"/>
                      <w:bCs/>
                      <w:iCs/>
                      <w:color w:val="5B9BD5" w:themeColor="accent1"/>
                      <w14:textFill>
                        <w14:solidFill>
                          <w14:schemeClr w14:val="accent1"/>
                        </w14:solidFill>
                      </w14:textFill>
                    </w:rPr>
                  </w:pPr>
                </w:p>
              </w:tc>
              <w:tc>
                <w:tcPr>
                  <w:tcW w:w="1888" w:type="dxa"/>
                  <w:tcBorders>
                    <w:top w:val="nil"/>
                    <w:left w:val="nil"/>
                    <w:bottom w:val="single" w:color="auto" w:sz="4" w:space="0"/>
                    <w:right w:val="single" w:color="auto" w:sz="4" w:space="0"/>
                  </w:tcBorders>
                  <w:shd w:val="clear" w:color="auto" w:fill="auto"/>
                  <w:vAlign w:val="bottom"/>
                </w:tcPr>
                <w:p w14:paraId="21F0EF2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61%</w:t>
                  </w:r>
                </w:p>
              </w:tc>
              <w:tc>
                <w:tcPr>
                  <w:tcW w:w="2034" w:type="dxa"/>
                  <w:tcBorders>
                    <w:top w:val="nil"/>
                    <w:left w:val="nil"/>
                    <w:bottom w:val="single" w:color="auto" w:sz="4" w:space="0"/>
                    <w:right w:val="single" w:color="auto" w:sz="4" w:space="0"/>
                  </w:tcBorders>
                  <w:shd w:val="clear" w:color="auto" w:fill="auto"/>
                  <w:noWrap/>
                  <w:vAlign w:val="bottom"/>
                </w:tcPr>
                <w:p w14:paraId="60880512">
                  <w:pPr>
                    <w:spacing w:after="0" w:line="276" w:lineRule="auto"/>
                    <w:jc w:val="center"/>
                    <w:rPr>
                      <w:rFonts w:cstheme="minorHAnsi"/>
                      <w:bCs/>
                      <w:iCs/>
                      <w:color w:val="5B9BD5" w:themeColor="accent1"/>
                      <w14:textFill>
                        <w14:solidFill>
                          <w14:schemeClr w14:val="accent1"/>
                        </w14:solidFill>
                      </w14:textFill>
                    </w:rPr>
                  </w:pPr>
                </w:p>
              </w:tc>
              <w:tc>
                <w:tcPr>
                  <w:tcW w:w="2202" w:type="dxa"/>
                  <w:tcBorders>
                    <w:top w:val="nil"/>
                    <w:left w:val="nil"/>
                    <w:bottom w:val="single" w:color="auto" w:sz="4" w:space="0"/>
                    <w:right w:val="single" w:color="auto" w:sz="4" w:space="0"/>
                  </w:tcBorders>
                  <w:shd w:val="clear" w:color="auto" w:fill="auto"/>
                  <w:vAlign w:val="bottom"/>
                </w:tcPr>
                <w:p w14:paraId="37A7647E">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55%</w:t>
                  </w:r>
                </w:p>
              </w:tc>
            </w:tr>
            <w:tr w14:paraId="589E6277">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E5C4D5A">
                  <w:pPr>
                    <w:spacing w:after="0" w:line="276" w:lineRule="auto"/>
                    <w:jc w:val="both"/>
                    <w:rPr>
                      <w:rFonts w:cstheme="minorHAnsi"/>
                      <w:b/>
                      <w:iCs/>
                      <w:color w:val="auto"/>
                    </w:rPr>
                  </w:pPr>
                  <w:r>
                    <w:rPr>
                      <w:rFonts w:cstheme="minorHAnsi"/>
                      <w:b/>
                      <w:iCs/>
                      <w:color w:val="auto"/>
                    </w:rPr>
                    <w:t>Total</w:t>
                  </w:r>
                </w:p>
              </w:tc>
              <w:tc>
                <w:tcPr>
                  <w:tcW w:w="1592" w:type="dxa"/>
                  <w:tcBorders>
                    <w:top w:val="nil"/>
                    <w:left w:val="nil"/>
                    <w:bottom w:val="single" w:color="auto" w:sz="4" w:space="0"/>
                    <w:right w:val="single" w:color="auto" w:sz="4" w:space="0"/>
                  </w:tcBorders>
                  <w:shd w:val="clear" w:color="auto" w:fill="auto"/>
                  <w:noWrap/>
                  <w:vAlign w:val="bottom"/>
                </w:tcPr>
                <w:p w14:paraId="0CB9B11A">
                  <w:pPr>
                    <w:spacing w:after="0" w:line="276" w:lineRule="auto"/>
                    <w:jc w:val="center"/>
                    <w:rPr>
                      <w:rFonts w:cstheme="minorHAnsi"/>
                      <w:bCs/>
                      <w:iCs/>
                      <w:color w:val="FF0000"/>
                    </w:rPr>
                  </w:pPr>
                </w:p>
              </w:tc>
              <w:tc>
                <w:tcPr>
                  <w:tcW w:w="1888" w:type="dxa"/>
                  <w:tcBorders>
                    <w:top w:val="nil"/>
                    <w:left w:val="nil"/>
                    <w:bottom w:val="single" w:color="auto" w:sz="4" w:space="0"/>
                    <w:right w:val="single" w:color="auto" w:sz="4" w:space="0"/>
                  </w:tcBorders>
                  <w:shd w:val="clear" w:color="auto" w:fill="auto"/>
                  <w:vAlign w:val="bottom"/>
                </w:tcPr>
                <w:p w14:paraId="6247C250">
                  <w:pPr>
                    <w:spacing w:after="0" w:line="276" w:lineRule="auto"/>
                    <w:jc w:val="center"/>
                    <w:rPr>
                      <w:rFonts w:hint="default" w:cstheme="minorHAnsi"/>
                      <w:bCs/>
                      <w:iCs/>
                      <w:color w:val="FF0000"/>
                      <w:lang w:val="en-US"/>
                    </w:rPr>
                  </w:pPr>
                  <w:r>
                    <w:rPr>
                      <w:rFonts w:hint="default" w:cstheme="minorHAnsi"/>
                      <w:bCs/>
                      <w:iCs/>
                      <w:color w:val="FF0000"/>
                      <w:lang w:val="en-US"/>
                    </w:rPr>
                    <w:t>67.4%</w:t>
                  </w:r>
                </w:p>
              </w:tc>
              <w:tc>
                <w:tcPr>
                  <w:tcW w:w="2034" w:type="dxa"/>
                  <w:tcBorders>
                    <w:top w:val="nil"/>
                    <w:left w:val="nil"/>
                    <w:bottom w:val="single" w:color="auto" w:sz="4" w:space="0"/>
                    <w:right w:val="single" w:color="auto" w:sz="4" w:space="0"/>
                  </w:tcBorders>
                  <w:shd w:val="clear" w:color="auto" w:fill="auto"/>
                  <w:noWrap/>
                  <w:vAlign w:val="bottom"/>
                </w:tcPr>
                <w:p w14:paraId="5BB6CBC4">
                  <w:pPr>
                    <w:spacing w:after="0" w:line="276" w:lineRule="auto"/>
                    <w:jc w:val="center"/>
                    <w:rPr>
                      <w:rFonts w:hint="default" w:cstheme="minorHAnsi"/>
                      <w:bCs/>
                      <w:iCs/>
                      <w:color w:val="FF0000"/>
                      <w:lang w:val="en-US"/>
                    </w:rPr>
                  </w:pPr>
                </w:p>
              </w:tc>
              <w:tc>
                <w:tcPr>
                  <w:tcW w:w="2202" w:type="dxa"/>
                  <w:tcBorders>
                    <w:top w:val="nil"/>
                    <w:left w:val="nil"/>
                    <w:bottom w:val="single" w:color="auto" w:sz="4" w:space="0"/>
                    <w:right w:val="single" w:color="auto" w:sz="4" w:space="0"/>
                  </w:tcBorders>
                  <w:shd w:val="clear" w:color="auto" w:fill="auto"/>
                  <w:vAlign w:val="bottom"/>
                </w:tcPr>
                <w:p w14:paraId="0FA13188">
                  <w:pPr>
                    <w:spacing w:after="0" w:line="276" w:lineRule="auto"/>
                    <w:jc w:val="center"/>
                    <w:rPr>
                      <w:rFonts w:hint="default" w:cstheme="minorHAnsi"/>
                      <w:bCs/>
                      <w:iCs/>
                      <w:color w:val="FF0000"/>
                      <w:lang w:val="en-US"/>
                    </w:rPr>
                  </w:pPr>
                  <w:r>
                    <w:rPr>
                      <w:rFonts w:hint="default" w:cstheme="minorHAnsi"/>
                      <w:bCs/>
                      <w:iCs/>
                      <w:color w:val="FF0000"/>
                      <w:lang w:val="en-US"/>
                    </w:rPr>
                    <w:t>76,2%</w:t>
                  </w:r>
                </w:p>
              </w:tc>
            </w:tr>
          </w:tbl>
          <w:p w14:paraId="0F57BEE3">
            <w:pPr>
              <w:spacing w:after="0" w:line="276" w:lineRule="auto"/>
              <w:jc w:val="both"/>
              <w:rPr>
                <w:rFonts w:cstheme="minorHAnsi"/>
                <w:bCs/>
                <w:iCs/>
                <w:color w:val="auto"/>
              </w:rPr>
            </w:pPr>
          </w:p>
          <w:p w14:paraId="2A82F936">
            <w:pPr>
              <w:spacing w:after="0" w:line="276" w:lineRule="auto"/>
              <w:jc w:val="both"/>
              <w:rPr>
                <w:rFonts w:cstheme="minorHAnsi"/>
                <w:bCs/>
                <w:iCs/>
                <w:color w:val="auto"/>
              </w:rPr>
            </w:pPr>
          </w:p>
          <w:p w14:paraId="4D52480B">
            <w:pPr>
              <w:spacing w:after="0" w:line="276" w:lineRule="auto"/>
              <w:jc w:val="both"/>
              <w:rPr>
                <w:rFonts w:cstheme="minorHAnsi"/>
                <w:bCs/>
                <w:iCs/>
                <w:color w:val="auto"/>
              </w:rPr>
            </w:pPr>
          </w:p>
          <w:p w14:paraId="791884F3">
            <w:pPr>
              <w:spacing w:after="0" w:line="276" w:lineRule="auto"/>
              <w:jc w:val="both"/>
              <w:rPr>
                <w:rFonts w:cstheme="minorHAnsi"/>
                <w:b/>
                <w:iCs/>
                <w:color w:val="auto"/>
              </w:rPr>
            </w:pPr>
          </w:p>
          <w:p w14:paraId="3D74CE43">
            <w:pPr>
              <w:spacing w:after="0" w:line="276" w:lineRule="auto"/>
              <w:jc w:val="both"/>
              <w:rPr>
                <w:rFonts w:cstheme="minorHAnsi"/>
                <w:b/>
                <w:iCs/>
                <w:color w:val="auto"/>
              </w:rPr>
            </w:pPr>
          </w:p>
          <w:p w14:paraId="2D96A8B1">
            <w:pPr>
              <w:spacing w:after="0" w:line="276" w:lineRule="auto"/>
              <w:jc w:val="both"/>
              <w:rPr>
                <w:rFonts w:cstheme="minorHAnsi"/>
                <w:b/>
                <w:iCs/>
                <w:color w:val="auto"/>
              </w:rPr>
            </w:pPr>
          </w:p>
          <w:p w14:paraId="3A834F30">
            <w:pPr>
              <w:spacing w:after="0" w:line="276" w:lineRule="auto"/>
              <w:jc w:val="both"/>
              <w:rPr>
                <w:rFonts w:cstheme="minorHAnsi"/>
                <w:b/>
                <w:iCs/>
                <w:color w:val="auto"/>
              </w:rPr>
            </w:pPr>
          </w:p>
          <w:p w14:paraId="0A4C9AB3">
            <w:pPr>
              <w:spacing w:after="0" w:line="276" w:lineRule="auto"/>
              <w:jc w:val="both"/>
              <w:rPr>
                <w:rFonts w:cstheme="minorHAnsi"/>
                <w:b/>
                <w:iCs/>
                <w:color w:val="auto"/>
              </w:rPr>
            </w:pPr>
          </w:p>
          <w:p w14:paraId="6637418D">
            <w:pPr>
              <w:spacing w:after="0" w:line="276" w:lineRule="auto"/>
              <w:jc w:val="both"/>
              <w:rPr>
                <w:rFonts w:cstheme="minorHAnsi"/>
                <w:b/>
                <w:iCs/>
                <w:color w:val="auto"/>
              </w:rPr>
            </w:pPr>
          </w:p>
          <w:tbl>
            <w:tblPr>
              <w:tblStyle w:val="6"/>
              <w:tblpPr w:leftFromText="180" w:rightFromText="180" w:vertAnchor="text" w:horzAnchor="page" w:tblpX="269" w:tblpY="1220"/>
              <w:tblOverlap w:val="never"/>
              <w:tblW w:w="9379" w:type="dxa"/>
              <w:tblInd w:w="0" w:type="dxa"/>
              <w:tblLayout w:type="fixed"/>
              <w:tblCellMar>
                <w:top w:w="0" w:type="dxa"/>
                <w:left w:w="108" w:type="dxa"/>
                <w:bottom w:w="0" w:type="dxa"/>
                <w:right w:w="108" w:type="dxa"/>
              </w:tblCellMar>
            </w:tblPr>
            <w:tblGrid>
              <w:gridCol w:w="1663"/>
              <w:gridCol w:w="1592"/>
              <w:gridCol w:w="1888"/>
              <w:gridCol w:w="2034"/>
              <w:gridCol w:w="2202"/>
            </w:tblGrid>
            <w:tr w14:paraId="787FDBAD">
              <w:tblPrEx>
                <w:tblCellMar>
                  <w:top w:w="0" w:type="dxa"/>
                  <w:left w:w="108" w:type="dxa"/>
                  <w:bottom w:w="0" w:type="dxa"/>
                  <w:right w:w="108" w:type="dxa"/>
                </w:tblCellMar>
              </w:tblPrEx>
              <w:trPr>
                <w:trHeight w:val="457" w:hRule="atLeast"/>
              </w:trPr>
              <w:tc>
                <w:tcPr>
                  <w:tcW w:w="937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831BD0C">
                  <w:pPr>
                    <w:spacing w:after="0" w:line="276" w:lineRule="auto"/>
                    <w:jc w:val="both"/>
                    <w:rPr>
                      <w:rFonts w:cstheme="minorHAnsi"/>
                      <w:color w:val="auto"/>
                    </w:rPr>
                  </w:pPr>
                  <w:r>
                    <w:rPr>
                      <w:rFonts w:cstheme="minorHAnsi"/>
                      <w:color w:val="auto"/>
                    </w:rPr>
                    <w:t>Comparison of Students Attendance Percentage of (GGSS Cosmopolitan (Campus) SEMIS Code: 408040156)</w:t>
                  </w:r>
                </w:p>
                <w:p w14:paraId="512F9E30">
                  <w:pPr>
                    <w:spacing w:after="0" w:line="276" w:lineRule="auto"/>
                    <w:jc w:val="both"/>
                    <w:rPr>
                      <w:rFonts w:cstheme="minorHAnsi"/>
                      <w:b/>
                      <w:iCs/>
                      <w:color w:val="auto"/>
                    </w:rPr>
                  </w:pPr>
                  <w:r>
                    <w:rPr>
                      <w:rFonts w:cstheme="minorHAnsi"/>
                      <w:color w:val="auto"/>
                    </w:rPr>
                    <w:t>Disaggregated by Gender &amp; Grade</w:t>
                  </w:r>
                </w:p>
              </w:tc>
            </w:tr>
            <w:tr w14:paraId="16B8A585">
              <w:tblPrEx>
                <w:tblCellMar>
                  <w:top w:w="0" w:type="dxa"/>
                  <w:left w:w="108" w:type="dxa"/>
                  <w:bottom w:w="0" w:type="dxa"/>
                  <w:right w:w="108" w:type="dxa"/>
                </w:tblCellMar>
              </w:tblPrEx>
              <w:trPr>
                <w:trHeight w:val="457" w:hRule="atLeast"/>
              </w:trPr>
              <w:tc>
                <w:tcPr>
                  <w:tcW w:w="1663" w:type="dxa"/>
                  <w:vMerge w:val="restart"/>
                  <w:tcBorders>
                    <w:top w:val="nil"/>
                    <w:left w:val="single" w:color="auto" w:sz="4" w:space="0"/>
                    <w:right w:val="single" w:color="auto" w:sz="4" w:space="0"/>
                  </w:tcBorders>
                  <w:shd w:val="clear" w:color="auto" w:fill="auto"/>
                  <w:noWrap/>
                  <w:vAlign w:val="center"/>
                </w:tcPr>
                <w:p w14:paraId="57CEE544">
                  <w:pPr>
                    <w:spacing w:after="0" w:line="276" w:lineRule="auto"/>
                    <w:jc w:val="both"/>
                    <w:rPr>
                      <w:rFonts w:cstheme="minorHAnsi"/>
                      <w:b/>
                      <w:iCs/>
                      <w:color w:val="auto"/>
                    </w:rPr>
                  </w:pPr>
                  <w:r>
                    <w:rPr>
                      <w:rFonts w:cstheme="minorHAnsi"/>
                      <w:b/>
                      <w:iCs/>
                      <w:color w:val="auto"/>
                    </w:rPr>
                    <w:t>Grade</w:t>
                  </w:r>
                </w:p>
              </w:tc>
              <w:tc>
                <w:tcPr>
                  <w:tcW w:w="3480" w:type="dxa"/>
                  <w:gridSpan w:val="2"/>
                  <w:tcBorders>
                    <w:top w:val="nil"/>
                    <w:left w:val="nil"/>
                    <w:bottom w:val="single" w:color="auto" w:sz="4" w:space="0"/>
                    <w:right w:val="single" w:color="auto" w:sz="4" w:space="0"/>
                  </w:tcBorders>
                  <w:shd w:val="clear" w:color="auto" w:fill="auto"/>
                  <w:vAlign w:val="center"/>
                </w:tcPr>
                <w:p w14:paraId="5C4ABD46">
                  <w:pPr>
                    <w:spacing w:after="0" w:line="276" w:lineRule="auto"/>
                    <w:jc w:val="center"/>
                    <w:rPr>
                      <w:rFonts w:cstheme="minorHAnsi"/>
                      <w:b/>
                      <w:iCs/>
                      <w:color w:val="auto"/>
                    </w:rPr>
                  </w:pPr>
                  <w:r>
                    <w:rPr>
                      <w:rFonts w:cstheme="minorHAnsi"/>
                      <w:b/>
                      <w:iCs/>
                      <w:color w:val="auto"/>
                    </w:rPr>
                    <w:t>Previous Quarter Attendance (%)</w:t>
                  </w:r>
                </w:p>
              </w:tc>
              <w:tc>
                <w:tcPr>
                  <w:tcW w:w="4236" w:type="dxa"/>
                  <w:gridSpan w:val="2"/>
                  <w:tcBorders>
                    <w:top w:val="nil"/>
                    <w:left w:val="nil"/>
                    <w:bottom w:val="single" w:color="auto" w:sz="4" w:space="0"/>
                    <w:right w:val="single" w:color="auto" w:sz="4" w:space="0"/>
                  </w:tcBorders>
                  <w:shd w:val="clear" w:color="auto" w:fill="auto"/>
                  <w:noWrap/>
                  <w:vAlign w:val="center"/>
                </w:tcPr>
                <w:p w14:paraId="3681BFF9">
                  <w:pPr>
                    <w:spacing w:after="0" w:line="276" w:lineRule="auto"/>
                    <w:rPr>
                      <w:rFonts w:cstheme="minorHAnsi"/>
                      <w:b/>
                      <w:iCs/>
                      <w:color w:val="auto"/>
                    </w:rPr>
                  </w:pPr>
                  <w:r>
                    <w:rPr>
                      <w:rFonts w:cstheme="minorHAnsi"/>
                      <w:b/>
                      <w:iCs/>
                      <w:color w:val="auto"/>
                    </w:rPr>
                    <w:t>Current Attendance (%)</w:t>
                  </w:r>
                </w:p>
              </w:tc>
            </w:tr>
            <w:tr w14:paraId="542B9405">
              <w:tblPrEx>
                <w:tblCellMar>
                  <w:top w:w="0" w:type="dxa"/>
                  <w:left w:w="108" w:type="dxa"/>
                  <w:bottom w:w="0" w:type="dxa"/>
                  <w:right w:w="108" w:type="dxa"/>
                </w:tblCellMar>
              </w:tblPrEx>
              <w:trPr>
                <w:trHeight w:val="214" w:hRule="atLeast"/>
              </w:trPr>
              <w:tc>
                <w:tcPr>
                  <w:tcW w:w="1663" w:type="dxa"/>
                  <w:vMerge w:val="continue"/>
                  <w:tcBorders>
                    <w:left w:val="single" w:color="auto" w:sz="4" w:space="0"/>
                    <w:bottom w:val="single" w:color="auto" w:sz="4" w:space="0"/>
                    <w:right w:val="single" w:color="auto" w:sz="4" w:space="0"/>
                  </w:tcBorders>
                  <w:shd w:val="clear" w:color="auto" w:fill="auto"/>
                  <w:noWrap/>
                  <w:vAlign w:val="bottom"/>
                </w:tcPr>
                <w:p w14:paraId="5149C57F">
                  <w:pPr>
                    <w:spacing w:after="0" w:line="276" w:lineRule="auto"/>
                    <w:jc w:val="both"/>
                    <w:rPr>
                      <w:rFonts w:cstheme="minorHAnsi"/>
                      <w:b/>
                      <w:iCs/>
                      <w:color w:val="auto"/>
                    </w:rPr>
                  </w:pPr>
                </w:p>
              </w:tc>
              <w:tc>
                <w:tcPr>
                  <w:tcW w:w="1592" w:type="dxa"/>
                  <w:tcBorders>
                    <w:top w:val="nil"/>
                    <w:left w:val="nil"/>
                    <w:bottom w:val="single" w:color="auto" w:sz="4" w:space="0"/>
                    <w:right w:val="single" w:color="auto" w:sz="4" w:space="0"/>
                  </w:tcBorders>
                  <w:shd w:val="clear" w:color="auto" w:fill="FFFF00"/>
                  <w:noWrap/>
                  <w:vAlign w:val="bottom"/>
                </w:tcPr>
                <w:p w14:paraId="3309B572">
                  <w:pPr>
                    <w:spacing w:after="0" w:line="276" w:lineRule="auto"/>
                    <w:jc w:val="center"/>
                    <w:rPr>
                      <w:rFonts w:cstheme="minorHAnsi"/>
                      <w:bCs/>
                      <w:iCs/>
                      <w:color w:val="auto"/>
                    </w:rPr>
                  </w:pPr>
                  <w:r>
                    <w:rPr>
                      <w:rFonts w:cstheme="minorHAnsi"/>
                      <w:bCs/>
                      <w:iCs/>
                      <w:color w:val="auto"/>
                    </w:rPr>
                    <w:t>Girls</w:t>
                  </w:r>
                </w:p>
              </w:tc>
              <w:tc>
                <w:tcPr>
                  <w:tcW w:w="1888" w:type="dxa"/>
                  <w:tcBorders>
                    <w:top w:val="nil"/>
                    <w:left w:val="nil"/>
                    <w:bottom w:val="single" w:color="auto" w:sz="4" w:space="0"/>
                    <w:right w:val="single" w:color="auto" w:sz="4" w:space="0"/>
                  </w:tcBorders>
                  <w:shd w:val="clear" w:color="auto" w:fill="FFFF00"/>
                  <w:vAlign w:val="bottom"/>
                </w:tcPr>
                <w:p w14:paraId="0236EF00">
                  <w:pPr>
                    <w:spacing w:after="0" w:line="276" w:lineRule="auto"/>
                    <w:jc w:val="center"/>
                    <w:rPr>
                      <w:rFonts w:cstheme="minorHAnsi"/>
                      <w:bCs/>
                      <w:iCs/>
                      <w:color w:val="auto"/>
                    </w:rPr>
                  </w:pPr>
                  <w:r>
                    <w:rPr>
                      <w:rFonts w:cstheme="minorHAnsi"/>
                      <w:bCs/>
                      <w:iCs/>
                      <w:color w:val="auto"/>
                    </w:rPr>
                    <w:t>Boys</w:t>
                  </w:r>
                </w:p>
              </w:tc>
              <w:tc>
                <w:tcPr>
                  <w:tcW w:w="2034" w:type="dxa"/>
                  <w:tcBorders>
                    <w:top w:val="nil"/>
                    <w:left w:val="nil"/>
                    <w:bottom w:val="single" w:color="auto" w:sz="4" w:space="0"/>
                    <w:right w:val="single" w:color="auto" w:sz="4" w:space="0"/>
                  </w:tcBorders>
                  <w:shd w:val="clear" w:color="auto" w:fill="FFFF00"/>
                  <w:noWrap/>
                  <w:vAlign w:val="bottom"/>
                </w:tcPr>
                <w:p w14:paraId="1DE83330">
                  <w:pPr>
                    <w:spacing w:after="0" w:line="276" w:lineRule="auto"/>
                    <w:jc w:val="center"/>
                    <w:rPr>
                      <w:rFonts w:cstheme="minorHAnsi"/>
                      <w:bCs/>
                      <w:iCs/>
                      <w:color w:val="auto"/>
                    </w:rPr>
                  </w:pPr>
                  <w:r>
                    <w:rPr>
                      <w:rFonts w:cstheme="minorHAnsi"/>
                      <w:bCs/>
                      <w:iCs/>
                      <w:color w:val="auto"/>
                    </w:rPr>
                    <w:t>Girls</w:t>
                  </w:r>
                </w:p>
              </w:tc>
              <w:tc>
                <w:tcPr>
                  <w:tcW w:w="2202" w:type="dxa"/>
                  <w:tcBorders>
                    <w:top w:val="nil"/>
                    <w:left w:val="nil"/>
                    <w:bottom w:val="single" w:color="auto" w:sz="4" w:space="0"/>
                    <w:right w:val="single" w:color="auto" w:sz="4" w:space="0"/>
                  </w:tcBorders>
                  <w:shd w:val="clear" w:color="auto" w:fill="FFFF00"/>
                  <w:vAlign w:val="bottom"/>
                </w:tcPr>
                <w:p w14:paraId="1A63C341">
                  <w:pPr>
                    <w:spacing w:after="0" w:line="276" w:lineRule="auto"/>
                    <w:jc w:val="center"/>
                    <w:rPr>
                      <w:rFonts w:cstheme="minorHAnsi"/>
                      <w:bCs/>
                      <w:iCs/>
                      <w:color w:val="auto"/>
                    </w:rPr>
                  </w:pPr>
                  <w:r>
                    <w:rPr>
                      <w:rFonts w:cstheme="minorHAnsi"/>
                      <w:bCs/>
                      <w:iCs/>
                      <w:color w:val="auto"/>
                    </w:rPr>
                    <w:t>Boys</w:t>
                  </w:r>
                </w:p>
              </w:tc>
            </w:tr>
            <w:tr w14:paraId="3B719408">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0D7BBAE8">
                  <w:pPr>
                    <w:spacing w:after="0" w:line="276" w:lineRule="auto"/>
                    <w:jc w:val="both"/>
                    <w:rPr>
                      <w:rFonts w:cstheme="minorHAnsi"/>
                      <w:b/>
                      <w:iCs/>
                      <w:color w:val="0070C0"/>
                    </w:rPr>
                  </w:pPr>
                  <w:r>
                    <w:rPr>
                      <w:rFonts w:cstheme="minorHAnsi"/>
                      <w:b/>
                      <w:iCs/>
                      <w:color w:val="0070C0"/>
                    </w:rPr>
                    <w:t>ECE</w:t>
                  </w:r>
                </w:p>
              </w:tc>
              <w:tc>
                <w:tcPr>
                  <w:tcW w:w="1592" w:type="dxa"/>
                  <w:tcBorders>
                    <w:top w:val="nil"/>
                    <w:left w:val="nil"/>
                    <w:bottom w:val="single" w:color="auto" w:sz="4" w:space="0"/>
                    <w:right w:val="single" w:color="auto" w:sz="4" w:space="0"/>
                  </w:tcBorders>
                  <w:shd w:val="clear" w:color="auto" w:fill="auto"/>
                  <w:noWrap/>
                  <w:vAlign w:val="bottom"/>
                </w:tcPr>
                <w:p w14:paraId="78BA37BD">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80%</w:t>
                  </w:r>
                </w:p>
              </w:tc>
              <w:tc>
                <w:tcPr>
                  <w:tcW w:w="1888" w:type="dxa"/>
                  <w:tcBorders>
                    <w:top w:val="nil"/>
                    <w:left w:val="nil"/>
                    <w:bottom w:val="single" w:color="auto" w:sz="4" w:space="0"/>
                    <w:right w:val="single" w:color="auto" w:sz="4" w:space="0"/>
                  </w:tcBorders>
                  <w:shd w:val="clear" w:color="auto" w:fill="auto"/>
                  <w:vAlign w:val="bottom"/>
                </w:tcPr>
                <w:p w14:paraId="2F476DF9">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___</w:t>
                  </w:r>
                </w:p>
              </w:tc>
              <w:tc>
                <w:tcPr>
                  <w:tcW w:w="2034" w:type="dxa"/>
                  <w:tcBorders>
                    <w:top w:val="nil"/>
                    <w:left w:val="nil"/>
                    <w:bottom w:val="single" w:color="auto" w:sz="4" w:space="0"/>
                    <w:right w:val="single" w:color="auto" w:sz="4" w:space="0"/>
                  </w:tcBorders>
                  <w:shd w:val="clear" w:color="auto" w:fill="auto"/>
                  <w:noWrap/>
                  <w:vAlign w:val="bottom"/>
                </w:tcPr>
                <w:p w14:paraId="596BE67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72%</w:t>
                  </w:r>
                </w:p>
              </w:tc>
              <w:tc>
                <w:tcPr>
                  <w:tcW w:w="2202" w:type="dxa"/>
                  <w:tcBorders>
                    <w:top w:val="nil"/>
                    <w:left w:val="nil"/>
                    <w:bottom w:val="single" w:color="auto" w:sz="4" w:space="0"/>
                    <w:right w:val="single" w:color="auto" w:sz="4" w:space="0"/>
                  </w:tcBorders>
                  <w:shd w:val="clear" w:color="auto" w:fill="auto"/>
                  <w:vAlign w:val="bottom"/>
                </w:tcPr>
                <w:p w14:paraId="6BC74AFB">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__</w:t>
                  </w:r>
                </w:p>
              </w:tc>
            </w:tr>
            <w:tr w14:paraId="1F58E731">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17B163FA">
                  <w:pPr>
                    <w:spacing w:after="0" w:line="276" w:lineRule="auto"/>
                    <w:jc w:val="both"/>
                    <w:rPr>
                      <w:rFonts w:cstheme="minorHAnsi"/>
                      <w:b/>
                      <w:iCs/>
                      <w:color w:val="0070C0"/>
                    </w:rPr>
                  </w:pPr>
                  <w:r>
                    <w:rPr>
                      <w:rFonts w:cstheme="minorHAnsi"/>
                      <w:b/>
                      <w:iCs/>
                      <w:color w:val="0070C0"/>
                    </w:rPr>
                    <w:t>1</w:t>
                  </w:r>
                </w:p>
              </w:tc>
              <w:tc>
                <w:tcPr>
                  <w:tcW w:w="1592" w:type="dxa"/>
                  <w:tcBorders>
                    <w:top w:val="nil"/>
                    <w:left w:val="nil"/>
                    <w:bottom w:val="single" w:color="auto" w:sz="4" w:space="0"/>
                    <w:right w:val="single" w:color="auto" w:sz="4" w:space="0"/>
                  </w:tcBorders>
                  <w:shd w:val="clear" w:color="auto" w:fill="auto"/>
                  <w:noWrap/>
                  <w:vAlign w:val="bottom"/>
                </w:tcPr>
                <w:p w14:paraId="3C4BF9F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81%</w:t>
                  </w:r>
                </w:p>
              </w:tc>
              <w:tc>
                <w:tcPr>
                  <w:tcW w:w="1888" w:type="dxa"/>
                  <w:tcBorders>
                    <w:top w:val="nil"/>
                    <w:left w:val="nil"/>
                    <w:bottom w:val="single" w:color="auto" w:sz="4" w:space="0"/>
                    <w:right w:val="single" w:color="auto" w:sz="4" w:space="0"/>
                  </w:tcBorders>
                  <w:shd w:val="clear" w:color="auto" w:fill="auto"/>
                  <w:vAlign w:val="bottom"/>
                </w:tcPr>
                <w:p w14:paraId="2874B013">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80%</w:t>
                  </w:r>
                </w:p>
              </w:tc>
              <w:tc>
                <w:tcPr>
                  <w:tcW w:w="2034" w:type="dxa"/>
                  <w:tcBorders>
                    <w:top w:val="nil"/>
                    <w:left w:val="nil"/>
                    <w:bottom w:val="single" w:color="auto" w:sz="4" w:space="0"/>
                    <w:right w:val="single" w:color="auto" w:sz="4" w:space="0"/>
                  </w:tcBorders>
                  <w:shd w:val="clear" w:color="auto" w:fill="auto"/>
                  <w:noWrap/>
                  <w:vAlign w:val="bottom"/>
                </w:tcPr>
                <w:p w14:paraId="0D5C333F">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77%</w:t>
                  </w:r>
                </w:p>
              </w:tc>
              <w:tc>
                <w:tcPr>
                  <w:tcW w:w="2202" w:type="dxa"/>
                  <w:tcBorders>
                    <w:top w:val="nil"/>
                    <w:left w:val="nil"/>
                    <w:bottom w:val="single" w:color="auto" w:sz="4" w:space="0"/>
                    <w:right w:val="single" w:color="auto" w:sz="4" w:space="0"/>
                  </w:tcBorders>
                  <w:shd w:val="clear" w:color="auto" w:fill="auto"/>
                  <w:vAlign w:val="bottom"/>
                </w:tcPr>
                <w:p w14:paraId="58C1440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70%</w:t>
                  </w:r>
                </w:p>
              </w:tc>
            </w:tr>
            <w:tr w14:paraId="6D18067C">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1EEFE45E">
                  <w:pPr>
                    <w:spacing w:after="0" w:line="276" w:lineRule="auto"/>
                    <w:jc w:val="both"/>
                    <w:rPr>
                      <w:rFonts w:cstheme="minorHAnsi"/>
                      <w:b/>
                      <w:iCs/>
                      <w:color w:val="0070C0"/>
                    </w:rPr>
                  </w:pPr>
                  <w:r>
                    <w:rPr>
                      <w:rFonts w:cstheme="minorHAnsi"/>
                      <w:b/>
                      <w:iCs/>
                      <w:color w:val="0070C0"/>
                    </w:rPr>
                    <w:t>2</w:t>
                  </w:r>
                </w:p>
              </w:tc>
              <w:tc>
                <w:tcPr>
                  <w:tcW w:w="1592" w:type="dxa"/>
                  <w:tcBorders>
                    <w:top w:val="nil"/>
                    <w:left w:val="nil"/>
                    <w:bottom w:val="single" w:color="auto" w:sz="4" w:space="0"/>
                    <w:right w:val="single" w:color="auto" w:sz="4" w:space="0"/>
                  </w:tcBorders>
                  <w:shd w:val="clear" w:color="auto" w:fill="auto"/>
                  <w:noWrap/>
                  <w:vAlign w:val="bottom"/>
                </w:tcPr>
                <w:p w14:paraId="53996577">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84%</w:t>
                  </w:r>
                </w:p>
              </w:tc>
              <w:tc>
                <w:tcPr>
                  <w:tcW w:w="1888" w:type="dxa"/>
                  <w:tcBorders>
                    <w:top w:val="nil"/>
                    <w:left w:val="nil"/>
                    <w:bottom w:val="single" w:color="auto" w:sz="4" w:space="0"/>
                    <w:right w:val="single" w:color="auto" w:sz="4" w:space="0"/>
                  </w:tcBorders>
                  <w:shd w:val="clear" w:color="auto" w:fill="auto"/>
                  <w:vAlign w:val="bottom"/>
                </w:tcPr>
                <w:p w14:paraId="699FA848">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81%</w:t>
                  </w:r>
                </w:p>
              </w:tc>
              <w:tc>
                <w:tcPr>
                  <w:tcW w:w="2034" w:type="dxa"/>
                  <w:tcBorders>
                    <w:top w:val="nil"/>
                    <w:left w:val="nil"/>
                    <w:bottom w:val="single" w:color="auto" w:sz="4" w:space="0"/>
                    <w:right w:val="single" w:color="auto" w:sz="4" w:space="0"/>
                  </w:tcBorders>
                  <w:shd w:val="clear" w:color="auto" w:fill="auto"/>
                  <w:noWrap/>
                  <w:vAlign w:val="bottom"/>
                </w:tcPr>
                <w:p w14:paraId="233055F4">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76%</w:t>
                  </w:r>
                </w:p>
              </w:tc>
              <w:tc>
                <w:tcPr>
                  <w:tcW w:w="2202" w:type="dxa"/>
                  <w:tcBorders>
                    <w:top w:val="nil"/>
                    <w:left w:val="nil"/>
                    <w:bottom w:val="single" w:color="auto" w:sz="4" w:space="0"/>
                    <w:right w:val="single" w:color="auto" w:sz="4" w:space="0"/>
                  </w:tcBorders>
                  <w:shd w:val="clear" w:color="auto" w:fill="auto"/>
                  <w:vAlign w:val="bottom"/>
                </w:tcPr>
                <w:p w14:paraId="591D3C6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75%</w:t>
                  </w:r>
                </w:p>
              </w:tc>
            </w:tr>
            <w:tr w14:paraId="1053BA27">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3C1E278A">
                  <w:pPr>
                    <w:spacing w:after="0" w:line="276" w:lineRule="auto"/>
                    <w:jc w:val="both"/>
                    <w:rPr>
                      <w:rFonts w:cstheme="minorHAnsi"/>
                      <w:b/>
                      <w:iCs/>
                      <w:color w:val="0070C0"/>
                    </w:rPr>
                  </w:pPr>
                  <w:r>
                    <w:rPr>
                      <w:rFonts w:cstheme="minorHAnsi"/>
                      <w:b/>
                      <w:iCs/>
                      <w:color w:val="0070C0"/>
                    </w:rPr>
                    <w:t>3</w:t>
                  </w:r>
                </w:p>
              </w:tc>
              <w:tc>
                <w:tcPr>
                  <w:tcW w:w="1592" w:type="dxa"/>
                  <w:tcBorders>
                    <w:top w:val="nil"/>
                    <w:left w:val="nil"/>
                    <w:bottom w:val="single" w:color="auto" w:sz="4" w:space="0"/>
                    <w:right w:val="single" w:color="auto" w:sz="4" w:space="0"/>
                  </w:tcBorders>
                  <w:shd w:val="clear" w:color="auto" w:fill="auto"/>
                  <w:noWrap/>
                  <w:vAlign w:val="bottom"/>
                </w:tcPr>
                <w:p w14:paraId="581D1F8D">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85%</w:t>
                  </w:r>
                </w:p>
              </w:tc>
              <w:tc>
                <w:tcPr>
                  <w:tcW w:w="1888" w:type="dxa"/>
                  <w:tcBorders>
                    <w:top w:val="nil"/>
                    <w:left w:val="nil"/>
                    <w:bottom w:val="single" w:color="auto" w:sz="4" w:space="0"/>
                    <w:right w:val="single" w:color="auto" w:sz="4" w:space="0"/>
                  </w:tcBorders>
                  <w:shd w:val="clear" w:color="auto" w:fill="auto"/>
                  <w:vAlign w:val="bottom"/>
                </w:tcPr>
                <w:p w14:paraId="396DECD6">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80%</w:t>
                  </w:r>
                </w:p>
              </w:tc>
              <w:tc>
                <w:tcPr>
                  <w:tcW w:w="2034" w:type="dxa"/>
                  <w:tcBorders>
                    <w:top w:val="nil"/>
                    <w:left w:val="nil"/>
                    <w:bottom w:val="single" w:color="auto" w:sz="4" w:space="0"/>
                    <w:right w:val="single" w:color="auto" w:sz="4" w:space="0"/>
                  </w:tcBorders>
                  <w:shd w:val="clear" w:color="auto" w:fill="auto"/>
                  <w:noWrap/>
                  <w:vAlign w:val="bottom"/>
                </w:tcPr>
                <w:p w14:paraId="371FD437">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74%</w:t>
                  </w:r>
                </w:p>
              </w:tc>
              <w:tc>
                <w:tcPr>
                  <w:tcW w:w="2202" w:type="dxa"/>
                  <w:tcBorders>
                    <w:top w:val="nil"/>
                    <w:left w:val="nil"/>
                    <w:bottom w:val="single" w:color="auto" w:sz="4" w:space="0"/>
                    <w:right w:val="single" w:color="auto" w:sz="4" w:space="0"/>
                  </w:tcBorders>
                  <w:shd w:val="clear" w:color="auto" w:fill="auto"/>
                  <w:vAlign w:val="bottom"/>
                </w:tcPr>
                <w:p w14:paraId="7634B6E9">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68%</w:t>
                  </w:r>
                </w:p>
              </w:tc>
            </w:tr>
            <w:tr w14:paraId="3961F73B">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BFF0103">
                  <w:pPr>
                    <w:spacing w:after="0" w:line="276" w:lineRule="auto"/>
                    <w:jc w:val="both"/>
                    <w:rPr>
                      <w:rFonts w:cstheme="minorHAnsi"/>
                      <w:b/>
                      <w:iCs/>
                      <w:color w:val="0070C0"/>
                    </w:rPr>
                  </w:pPr>
                  <w:r>
                    <w:rPr>
                      <w:rFonts w:cstheme="minorHAnsi"/>
                      <w:b/>
                      <w:iCs/>
                      <w:color w:val="0070C0"/>
                    </w:rPr>
                    <w:t>4</w:t>
                  </w:r>
                </w:p>
              </w:tc>
              <w:tc>
                <w:tcPr>
                  <w:tcW w:w="1592" w:type="dxa"/>
                  <w:tcBorders>
                    <w:top w:val="nil"/>
                    <w:left w:val="nil"/>
                    <w:bottom w:val="single" w:color="auto" w:sz="4" w:space="0"/>
                    <w:right w:val="single" w:color="auto" w:sz="4" w:space="0"/>
                  </w:tcBorders>
                  <w:shd w:val="clear" w:color="auto" w:fill="auto"/>
                  <w:noWrap/>
                  <w:vAlign w:val="bottom"/>
                </w:tcPr>
                <w:p w14:paraId="26B3B450">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87%</w:t>
                  </w:r>
                </w:p>
              </w:tc>
              <w:tc>
                <w:tcPr>
                  <w:tcW w:w="1888" w:type="dxa"/>
                  <w:tcBorders>
                    <w:top w:val="nil"/>
                    <w:left w:val="nil"/>
                    <w:bottom w:val="single" w:color="auto" w:sz="4" w:space="0"/>
                    <w:right w:val="single" w:color="auto" w:sz="4" w:space="0"/>
                  </w:tcBorders>
                  <w:shd w:val="clear" w:color="auto" w:fill="auto"/>
                  <w:vAlign w:val="bottom"/>
                </w:tcPr>
                <w:p w14:paraId="0ED6D894">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84%</w:t>
                  </w:r>
                </w:p>
              </w:tc>
              <w:tc>
                <w:tcPr>
                  <w:tcW w:w="2034" w:type="dxa"/>
                  <w:tcBorders>
                    <w:top w:val="nil"/>
                    <w:left w:val="nil"/>
                    <w:bottom w:val="single" w:color="auto" w:sz="4" w:space="0"/>
                    <w:right w:val="single" w:color="auto" w:sz="4" w:space="0"/>
                  </w:tcBorders>
                  <w:shd w:val="clear" w:color="auto" w:fill="auto"/>
                  <w:noWrap/>
                  <w:vAlign w:val="bottom"/>
                </w:tcPr>
                <w:p w14:paraId="0E4E2D38">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73%</w:t>
                  </w:r>
                </w:p>
              </w:tc>
              <w:tc>
                <w:tcPr>
                  <w:tcW w:w="2202" w:type="dxa"/>
                  <w:tcBorders>
                    <w:top w:val="nil"/>
                    <w:left w:val="nil"/>
                    <w:bottom w:val="single" w:color="auto" w:sz="4" w:space="0"/>
                    <w:right w:val="single" w:color="auto" w:sz="4" w:space="0"/>
                  </w:tcBorders>
                  <w:shd w:val="clear" w:color="auto" w:fill="auto"/>
                  <w:vAlign w:val="bottom"/>
                </w:tcPr>
                <w:p w14:paraId="5C57A4D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74%</w:t>
                  </w:r>
                </w:p>
              </w:tc>
            </w:tr>
            <w:tr w14:paraId="7EADB090">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2C9E9885">
                  <w:pPr>
                    <w:spacing w:after="0" w:line="276" w:lineRule="auto"/>
                    <w:jc w:val="both"/>
                    <w:rPr>
                      <w:rFonts w:cstheme="minorHAnsi"/>
                      <w:b/>
                      <w:iCs/>
                      <w:color w:val="0070C0"/>
                    </w:rPr>
                  </w:pPr>
                  <w:r>
                    <w:rPr>
                      <w:rFonts w:cstheme="minorHAnsi"/>
                      <w:b/>
                      <w:iCs/>
                      <w:color w:val="0070C0"/>
                    </w:rPr>
                    <w:t>5</w:t>
                  </w:r>
                </w:p>
              </w:tc>
              <w:tc>
                <w:tcPr>
                  <w:tcW w:w="1592" w:type="dxa"/>
                  <w:tcBorders>
                    <w:top w:val="nil"/>
                    <w:left w:val="nil"/>
                    <w:bottom w:val="single" w:color="auto" w:sz="4" w:space="0"/>
                    <w:right w:val="single" w:color="auto" w:sz="4" w:space="0"/>
                  </w:tcBorders>
                  <w:shd w:val="clear" w:color="auto" w:fill="auto"/>
                  <w:noWrap/>
                  <w:vAlign w:val="bottom"/>
                </w:tcPr>
                <w:p w14:paraId="6637FE4A">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80%</w:t>
                  </w:r>
                </w:p>
              </w:tc>
              <w:tc>
                <w:tcPr>
                  <w:tcW w:w="1888" w:type="dxa"/>
                  <w:tcBorders>
                    <w:top w:val="nil"/>
                    <w:left w:val="nil"/>
                    <w:bottom w:val="single" w:color="auto" w:sz="4" w:space="0"/>
                    <w:right w:val="single" w:color="auto" w:sz="4" w:space="0"/>
                  </w:tcBorders>
                  <w:shd w:val="clear" w:color="auto" w:fill="auto"/>
                  <w:vAlign w:val="bottom"/>
                </w:tcPr>
                <w:p w14:paraId="717B1F47">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78%</w:t>
                  </w:r>
                </w:p>
              </w:tc>
              <w:tc>
                <w:tcPr>
                  <w:tcW w:w="2034" w:type="dxa"/>
                  <w:tcBorders>
                    <w:top w:val="nil"/>
                    <w:left w:val="nil"/>
                    <w:bottom w:val="single" w:color="auto" w:sz="4" w:space="0"/>
                    <w:right w:val="single" w:color="auto" w:sz="4" w:space="0"/>
                  </w:tcBorders>
                  <w:shd w:val="clear" w:color="auto" w:fill="auto"/>
                  <w:noWrap/>
                  <w:vAlign w:val="bottom"/>
                </w:tcPr>
                <w:p w14:paraId="0E448E96">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70%</w:t>
                  </w:r>
                </w:p>
              </w:tc>
              <w:tc>
                <w:tcPr>
                  <w:tcW w:w="2202" w:type="dxa"/>
                  <w:tcBorders>
                    <w:top w:val="nil"/>
                    <w:left w:val="nil"/>
                    <w:bottom w:val="single" w:color="auto" w:sz="4" w:space="0"/>
                    <w:right w:val="single" w:color="auto" w:sz="4" w:space="0"/>
                  </w:tcBorders>
                  <w:shd w:val="clear" w:color="auto" w:fill="auto"/>
                  <w:vAlign w:val="bottom"/>
                </w:tcPr>
                <w:p w14:paraId="04A90EA2">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73%</w:t>
                  </w:r>
                </w:p>
              </w:tc>
            </w:tr>
            <w:tr w14:paraId="41E4EBA1">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40A7B621">
                  <w:pPr>
                    <w:spacing w:after="0" w:line="276" w:lineRule="auto"/>
                    <w:jc w:val="both"/>
                    <w:rPr>
                      <w:rFonts w:cstheme="minorHAnsi"/>
                      <w:b/>
                      <w:iCs/>
                      <w:color w:val="0070C0"/>
                    </w:rPr>
                  </w:pPr>
                  <w:r>
                    <w:rPr>
                      <w:rFonts w:cstheme="minorHAnsi"/>
                      <w:b/>
                      <w:iCs/>
                      <w:color w:val="0070C0"/>
                    </w:rPr>
                    <w:t>6</w:t>
                  </w:r>
                </w:p>
              </w:tc>
              <w:tc>
                <w:tcPr>
                  <w:tcW w:w="1592" w:type="dxa"/>
                  <w:tcBorders>
                    <w:top w:val="nil"/>
                    <w:left w:val="nil"/>
                    <w:bottom w:val="single" w:color="auto" w:sz="4" w:space="0"/>
                    <w:right w:val="single" w:color="auto" w:sz="4" w:space="0"/>
                  </w:tcBorders>
                  <w:shd w:val="clear" w:color="auto" w:fill="auto"/>
                  <w:noWrap/>
                  <w:vAlign w:val="bottom"/>
                </w:tcPr>
                <w:p w14:paraId="662442ED">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84%</w:t>
                  </w:r>
                </w:p>
              </w:tc>
              <w:tc>
                <w:tcPr>
                  <w:tcW w:w="1888" w:type="dxa"/>
                  <w:tcBorders>
                    <w:top w:val="nil"/>
                    <w:left w:val="nil"/>
                    <w:bottom w:val="single" w:color="auto" w:sz="4" w:space="0"/>
                    <w:right w:val="single" w:color="auto" w:sz="4" w:space="0"/>
                  </w:tcBorders>
                  <w:shd w:val="clear" w:color="auto" w:fill="auto"/>
                  <w:vAlign w:val="bottom"/>
                </w:tcPr>
                <w:p w14:paraId="1BA4B66E">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76%</w:t>
                  </w:r>
                </w:p>
              </w:tc>
              <w:tc>
                <w:tcPr>
                  <w:tcW w:w="2034" w:type="dxa"/>
                  <w:tcBorders>
                    <w:top w:val="nil"/>
                    <w:left w:val="nil"/>
                    <w:bottom w:val="single" w:color="auto" w:sz="4" w:space="0"/>
                    <w:right w:val="single" w:color="auto" w:sz="4" w:space="0"/>
                  </w:tcBorders>
                  <w:shd w:val="clear" w:color="auto" w:fill="auto"/>
                  <w:noWrap/>
                  <w:vAlign w:val="bottom"/>
                </w:tcPr>
                <w:p w14:paraId="2ABECD9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65%</w:t>
                  </w:r>
                </w:p>
              </w:tc>
              <w:tc>
                <w:tcPr>
                  <w:tcW w:w="2202" w:type="dxa"/>
                  <w:tcBorders>
                    <w:top w:val="nil"/>
                    <w:left w:val="nil"/>
                    <w:bottom w:val="single" w:color="auto" w:sz="4" w:space="0"/>
                    <w:right w:val="single" w:color="auto" w:sz="4" w:space="0"/>
                  </w:tcBorders>
                  <w:shd w:val="clear" w:color="auto" w:fill="auto"/>
                  <w:vAlign w:val="bottom"/>
                </w:tcPr>
                <w:p w14:paraId="2871FAC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52%</w:t>
                  </w:r>
                </w:p>
              </w:tc>
            </w:tr>
            <w:tr w14:paraId="68F2CDCE">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7B949F25">
                  <w:pPr>
                    <w:spacing w:after="0" w:line="276" w:lineRule="auto"/>
                    <w:jc w:val="both"/>
                    <w:rPr>
                      <w:rFonts w:cstheme="minorHAnsi"/>
                      <w:b/>
                      <w:iCs/>
                      <w:color w:val="0070C0"/>
                    </w:rPr>
                  </w:pPr>
                  <w:r>
                    <w:rPr>
                      <w:rFonts w:cstheme="minorHAnsi"/>
                      <w:b/>
                      <w:iCs/>
                      <w:color w:val="0070C0"/>
                    </w:rPr>
                    <w:t>7</w:t>
                  </w:r>
                </w:p>
              </w:tc>
              <w:tc>
                <w:tcPr>
                  <w:tcW w:w="1592" w:type="dxa"/>
                  <w:tcBorders>
                    <w:top w:val="nil"/>
                    <w:left w:val="nil"/>
                    <w:bottom w:val="single" w:color="auto" w:sz="4" w:space="0"/>
                    <w:right w:val="single" w:color="auto" w:sz="4" w:space="0"/>
                  </w:tcBorders>
                  <w:shd w:val="clear" w:color="auto" w:fill="auto"/>
                  <w:noWrap/>
                  <w:vAlign w:val="bottom"/>
                </w:tcPr>
                <w:p w14:paraId="74BA3348">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78%</w:t>
                  </w:r>
                </w:p>
              </w:tc>
              <w:tc>
                <w:tcPr>
                  <w:tcW w:w="1888" w:type="dxa"/>
                  <w:tcBorders>
                    <w:top w:val="nil"/>
                    <w:left w:val="nil"/>
                    <w:bottom w:val="single" w:color="auto" w:sz="4" w:space="0"/>
                    <w:right w:val="single" w:color="auto" w:sz="4" w:space="0"/>
                  </w:tcBorders>
                  <w:shd w:val="clear" w:color="auto" w:fill="auto"/>
                  <w:vAlign w:val="bottom"/>
                </w:tcPr>
                <w:p w14:paraId="6F69AFBC">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76%</w:t>
                  </w:r>
                </w:p>
              </w:tc>
              <w:tc>
                <w:tcPr>
                  <w:tcW w:w="2034" w:type="dxa"/>
                  <w:tcBorders>
                    <w:top w:val="nil"/>
                    <w:left w:val="nil"/>
                    <w:bottom w:val="single" w:color="auto" w:sz="4" w:space="0"/>
                    <w:right w:val="single" w:color="auto" w:sz="4" w:space="0"/>
                  </w:tcBorders>
                  <w:shd w:val="clear" w:color="auto" w:fill="auto"/>
                  <w:noWrap/>
                  <w:vAlign w:val="bottom"/>
                </w:tcPr>
                <w:p w14:paraId="3B23C8F8">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68%</w:t>
                  </w:r>
                </w:p>
              </w:tc>
              <w:tc>
                <w:tcPr>
                  <w:tcW w:w="2202" w:type="dxa"/>
                  <w:tcBorders>
                    <w:top w:val="nil"/>
                    <w:left w:val="nil"/>
                    <w:bottom w:val="single" w:color="auto" w:sz="4" w:space="0"/>
                    <w:right w:val="single" w:color="auto" w:sz="4" w:space="0"/>
                  </w:tcBorders>
                  <w:shd w:val="clear" w:color="auto" w:fill="auto"/>
                  <w:vAlign w:val="bottom"/>
                </w:tcPr>
                <w:p w14:paraId="18674EAD">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51%</w:t>
                  </w:r>
                </w:p>
              </w:tc>
            </w:tr>
            <w:tr w14:paraId="49734FBD">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474E14DD">
                  <w:pPr>
                    <w:spacing w:after="0" w:line="276" w:lineRule="auto"/>
                    <w:jc w:val="both"/>
                    <w:rPr>
                      <w:rFonts w:cstheme="minorHAnsi"/>
                      <w:b/>
                      <w:iCs/>
                      <w:color w:val="0070C0"/>
                    </w:rPr>
                  </w:pPr>
                  <w:r>
                    <w:rPr>
                      <w:rFonts w:cstheme="minorHAnsi"/>
                      <w:b/>
                      <w:iCs/>
                      <w:color w:val="0070C0"/>
                    </w:rPr>
                    <w:t>8</w:t>
                  </w:r>
                </w:p>
              </w:tc>
              <w:tc>
                <w:tcPr>
                  <w:tcW w:w="1592" w:type="dxa"/>
                  <w:tcBorders>
                    <w:top w:val="nil"/>
                    <w:left w:val="nil"/>
                    <w:bottom w:val="single" w:color="auto" w:sz="4" w:space="0"/>
                    <w:right w:val="single" w:color="auto" w:sz="4" w:space="0"/>
                  </w:tcBorders>
                  <w:shd w:val="clear" w:color="auto" w:fill="auto"/>
                  <w:noWrap/>
                  <w:vAlign w:val="bottom"/>
                </w:tcPr>
                <w:p w14:paraId="77F4EB8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84%</w:t>
                  </w:r>
                </w:p>
              </w:tc>
              <w:tc>
                <w:tcPr>
                  <w:tcW w:w="1888" w:type="dxa"/>
                  <w:tcBorders>
                    <w:top w:val="nil"/>
                    <w:left w:val="nil"/>
                    <w:bottom w:val="single" w:color="auto" w:sz="4" w:space="0"/>
                    <w:right w:val="single" w:color="auto" w:sz="4" w:space="0"/>
                  </w:tcBorders>
                  <w:shd w:val="clear" w:color="auto" w:fill="auto"/>
                  <w:vAlign w:val="bottom"/>
                </w:tcPr>
                <w:p w14:paraId="4E027C4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85%</w:t>
                  </w:r>
                </w:p>
              </w:tc>
              <w:tc>
                <w:tcPr>
                  <w:tcW w:w="2034" w:type="dxa"/>
                  <w:tcBorders>
                    <w:top w:val="nil"/>
                    <w:left w:val="nil"/>
                    <w:bottom w:val="single" w:color="auto" w:sz="4" w:space="0"/>
                    <w:right w:val="single" w:color="auto" w:sz="4" w:space="0"/>
                  </w:tcBorders>
                  <w:shd w:val="clear" w:color="auto" w:fill="auto"/>
                  <w:noWrap/>
                  <w:vAlign w:val="bottom"/>
                </w:tcPr>
                <w:p w14:paraId="6724FCF1">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70%</w:t>
                  </w:r>
                </w:p>
              </w:tc>
              <w:tc>
                <w:tcPr>
                  <w:tcW w:w="2202" w:type="dxa"/>
                  <w:tcBorders>
                    <w:top w:val="nil"/>
                    <w:left w:val="nil"/>
                    <w:bottom w:val="single" w:color="auto" w:sz="4" w:space="0"/>
                    <w:right w:val="single" w:color="auto" w:sz="4" w:space="0"/>
                  </w:tcBorders>
                  <w:shd w:val="clear" w:color="auto" w:fill="auto"/>
                  <w:vAlign w:val="bottom"/>
                </w:tcPr>
                <w:p w14:paraId="030426F5">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49%</w:t>
                  </w:r>
                </w:p>
              </w:tc>
            </w:tr>
            <w:tr w14:paraId="59741811">
              <w:tblPrEx>
                <w:tblCellMar>
                  <w:top w:w="0" w:type="dxa"/>
                  <w:left w:w="108" w:type="dxa"/>
                  <w:bottom w:w="0" w:type="dxa"/>
                  <w:right w:w="108" w:type="dxa"/>
                </w:tblCellMar>
              </w:tblPrEx>
              <w:trPr>
                <w:trHeight w:val="227" w:hRule="atLeast"/>
              </w:trPr>
              <w:tc>
                <w:tcPr>
                  <w:tcW w:w="1663" w:type="dxa"/>
                  <w:tcBorders>
                    <w:top w:val="nil"/>
                    <w:left w:val="single" w:color="auto" w:sz="4" w:space="0"/>
                    <w:bottom w:val="single" w:color="auto" w:sz="4" w:space="0"/>
                    <w:right w:val="single" w:color="auto" w:sz="4" w:space="0"/>
                  </w:tcBorders>
                  <w:shd w:val="clear" w:color="auto" w:fill="auto"/>
                  <w:noWrap/>
                  <w:vAlign w:val="bottom"/>
                </w:tcPr>
                <w:p w14:paraId="657C297E">
                  <w:pPr>
                    <w:spacing w:after="0" w:line="276" w:lineRule="auto"/>
                    <w:jc w:val="both"/>
                    <w:rPr>
                      <w:rFonts w:cstheme="minorHAnsi"/>
                      <w:b/>
                      <w:iCs/>
                      <w:color w:val="0070C0"/>
                    </w:rPr>
                  </w:pPr>
                  <w:r>
                    <w:rPr>
                      <w:rFonts w:cstheme="minorHAnsi"/>
                      <w:b/>
                      <w:iCs/>
                      <w:color w:val="0070C0"/>
                    </w:rPr>
                    <w:t>9</w:t>
                  </w:r>
                </w:p>
              </w:tc>
              <w:tc>
                <w:tcPr>
                  <w:tcW w:w="1592" w:type="dxa"/>
                  <w:tcBorders>
                    <w:top w:val="nil"/>
                    <w:left w:val="nil"/>
                    <w:bottom w:val="single" w:color="auto" w:sz="4" w:space="0"/>
                    <w:right w:val="single" w:color="auto" w:sz="4" w:space="0"/>
                  </w:tcBorders>
                  <w:shd w:val="clear" w:color="auto" w:fill="auto"/>
                  <w:noWrap/>
                  <w:vAlign w:val="bottom"/>
                </w:tcPr>
                <w:p w14:paraId="11CCDAE5">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76%</w:t>
                  </w:r>
                </w:p>
              </w:tc>
              <w:tc>
                <w:tcPr>
                  <w:tcW w:w="1888" w:type="dxa"/>
                  <w:tcBorders>
                    <w:top w:val="nil"/>
                    <w:left w:val="nil"/>
                    <w:bottom w:val="single" w:color="auto" w:sz="4" w:space="0"/>
                    <w:right w:val="single" w:color="auto" w:sz="4" w:space="0"/>
                  </w:tcBorders>
                  <w:shd w:val="clear" w:color="auto" w:fill="auto"/>
                  <w:vAlign w:val="bottom"/>
                </w:tcPr>
                <w:p w14:paraId="0DEF6225">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77%</w:t>
                  </w:r>
                </w:p>
              </w:tc>
              <w:tc>
                <w:tcPr>
                  <w:tcW w:w="2034" w:type="dxa"/>
                  <w:tcBorders>
                    <w:top w:val="nil"/>
                    <w:left w:val="nil"/>
                    <w:bottom w:val="single" w:color="auto" w:sz="4" w:space="0"/>
                    <w:right w:val="single" w:color="auto" w:sz="4" w:space="0"/>
                  </w:tcBorders>
                  <w:shd w:val="clear" w:color="auto" w:fill="auto"/>
                  <w:noWrap/>
                  <w:vAlign w:val="bottom"/>
                </w:tcPr>
                <w:p w14:paraId="7F888F8F">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30%</w:t>
                  </w:r>
                </w:p>
              </w:tc>
              <w:tc>
                <w:tcPr>
                  <w:tcW w:w="2202" w:type="dxa"/>
                  <w:tcBorders>
                    <w:top w:val="nil"/>
                    <w:left w:val="nil"/>
                    <w:bottom w:val="single" w:color="auto" w:sz="4" w:space="0"/>
                    <w:right w:val="single" w:color="auto" w:sz="4" w:space="0"/>
                  </w:tcBorders>
                  <w:shd w:val="clear" w:color="auto" w:fill="auto"/>
                  <w:vAlign w:val="bottom"/>
                </w:tcPr>
                <w:p w14:paraId="53A00246">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31%</w:t>
                  </w:r>
                </w:p>
              </w:tc>
            </w:tr>
            <w:tr w14:paraId="26E37361">
              <w:tblPrEx>
                <w:tblCellMar>
                  <w:top w:w="0" w:type="dxa"/>
                  <w:left w:w="108" w:type="dxa"/>
                  <w:bottom w:w="0" w:type="dxa"/>
                  <w:right w:w="108" w:type="dxa"/>
                </w:tblCellMar>
              </w:tblPrEx>
              <w:trPr>
                <w:trHeight w:val="227" w:hRule="atLeast"/>
              </w:trPr>
              <w:tc>
                <w:tcPr>
                  <w:tcW w:w="166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8736A56">
                  <w:pPr>
                    <w:spacing w:after="0" w:line="276" w:lineRule="auto"/>
                    <w:jc w:val="both"/>
                    <w:rPr>
                      <w:rFonts w:cstheme="minorHAnsi"/>
                      <w:b/>
                      <w:iCs/>
                      <w:color w:val="0070C0"/>
                    </w:rPr>
                  </w:pPr>
                  <w:r>
                    <w:rPr>
                      <w:rFonts w:cstheme="minorHAnsi"/>
                      <w:b/>
                      <w:iCs/>
                      <w:color w:val="0070C0"/>
                    </w:rPr>
                    <w:t>10</w:t>
                  </w:r>
                </w:p>
              </w:tc>
              <w:tc>
                <w:tcPr>
                  <w:tcW w:w="159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F56C67A">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
                      <w:iCs/>
                      <w:color w:val="5B9BD5" w:themeColor="accent1"/>
                      <w14:textFill>
                        <w14:solidFill>
                          <w14:schemeClr w14:val="accent1"/>
                        </w14:solidFill>
                      </w14:textFill>
                    </w:rPr>
                    <w:t>79%</w:t>
                  </w:r>
                </w:p>
              </w:tc>
              <w:tc>
                <w:tcPr>
                  <w:tcW w:w="1888" w:type="dxa"/>
                  <w:tcBorders>
                    <w:top w:val="single" w:color="auto" w:sz="4" w:space="0"/>
                    <w:left w:val="single" w:color="auto" w:sz="4" w:space="0"/>
                    <w:bottom w:val="single" w:color="auto" w:sz="4" w:space="0"/>
                    <w:right w:val="single" w:color="auto" w:sz="4" w:space="0"/>
                  </w:tcBorders>
                  <w:shd w:val="clear" w:color="auto" w:fill="auto"/>
                  <w:vAlign w:val="bottom"/>
                </w:tcPr>
                <w:p w14:paraId="1B8A880E">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79%</w:t>
                  </w:r>
                </w:p>
              </w:tc>
              <w:tc>
                <w:tcPr>
                  <w:tcW w:w="20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3C647F">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35%</w:t>
                  </w:r>
                </w:p>
              </w:tc>
              <w:tc>
                <w:tcPr>
                  <w:tcW w:w="2202" w:type="dxa"/>
                  <w:tcBorders>
                    <w:top w:val="single" w:color="auto" w:sz="4" w:space="0"/>
                    <w:left w:val="single" w:color="auto" w:sz="4" w:space="0"/>
                    <w:bottom w:val="single" w:color="auto" w:sz="4" w:space="0"/>
                    <w:right w:val="single" w:color="auto" w:sz="4" w:space="0"/>
                  </w:tcBorders>
                  <w:shd w:val="clear" w:color="auto" w:fill="auto"/>
                  <w:vAlign w:val="bottom"/>
                </w:tcPr>
                <w:p w14:paraId="2A663F53">
                  <w:pPr>
                    <w:spacing w:after="0" w:line="276" w:lineRule="auto"/>
                    <w:jc w:val="center"/>
                    <w:rPr>
                      <w:rFonts w:hint="default" w:cstheme="minorHAnsi"/>
                      <w:bCs/>
                      <w:iCs/>
                      <w:color w:val="5B9BD5" w:themeColor="accent1"/>
                      <w:lang w:val="en-US"/>
                      <w14:textFill>
                        <w14:solidFill>
                          <w14:schemeClr w14:val="accent1"/>
                        </w14:solidFill>
                      </w14:textFill>
                    </w:rPr>
                  </w:pPr>
                  <w:r>
                    <w:rPr>
                      <w:rFonts w:cstheme="minorHAnsi"/>
                      <w:bCs/>
                      <w:iCs/>
                      <w:color w:val="5B9BD5" w:themeColor="accent1"/>
                      <w14:textFill>
                        <w14:solidFill>
                          <w14:schemeClr w14:val="accent1"/>
                        </w14:solidFill>
                      </w14:textFill>
                    </w:rPr>
                    <w:t>34%</w:t>
                  </w:r>
                </w:p>
              </w:tc>
            </w:tr>
            <w:tr w14:paraId="70E3F60A">
              <w:tblPrEx>
                <w:tblCellMar>
                  <w:top w:w="0" w:type="dxa"/>
                  <w:left w:w="108" w:type="dxa"/>
                  <w:bottom w:w="0" w:type="dxa"/>
                  <w:right w:w="108" w:type="dxa"/>
                </w:tblCellMar>
              </w:tblPrEx>
              <w:trPr>
                <w:trHeight w:val="227" w:hRule="atLeast"/>
              </w:trPr>
              <w:tc>
                <w:tcPr>
                  <w:tcW w:w="166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ED8DE1D">
                  <w:pPr>
                    <w:spacing w:after="0" w:line="276" w:lineRule="auto"/>
                    <w:jc w:val="both"/>
                    <w:rPr>
                      <w:rFonts w:hint="default" w:cstheme="minorHAnsi"/>
                      <w:b/>
                      <w:iCs/>
                      <w:color w:val="auto"/>
                      <w:lang w:val="en-US"/>
                    </w:rPr>
                  </w:pPr>
                  <w:r>
                    <w:rPr>
                      <w:rFonts w:hint="default" w:cstheme="minorHAnsi"/>
                      <w:b/>
                      <w:iCs/>
                      <w:color w:val="auto"/>
                      <w:lang w:val="en-US"/>
                    </w:rPr>
                    <w:t>Total</w:t>
                  </w:r>
                </w:p>
              </w:tc>
              <w:tc>
                <w:tcPr>
                  <w:tcW w:w="1592" w:type="dxa"/>
                  <w:tcBorders>
                    <w:top w:val="single" w:color="auto" w:sz="4" w:space="0"/>
                    <w:left w:val="nil"/>
                    <w:bottom w:val="single" w:color="auto" w:sz="4" w:space="0"/>
                    <w:right w:val="single" w:color="auto" w:sz="4" w:space="0"/>
                  </w:tcBorders>
                  <w:shd w:val="clear" w:color="auto" w:fill="auto"/>
                  <w:noWrap/>
                  <w:vAlign w:val="bottom"/>
                </w:tcPr>
                <w:p w14:paraId="04C6E066">
                  <w:pPr>
                    <w:spacing w:after="0" w:line="276" w:lineRule="auto"/>
                    <w:jc w:val="center"/>
                    <w:rPr>
                      <w:rFonts w:hint="default" w:cstheme="minorHAnsi"/>
                      <w:bCs/>
                      <w:iCs/>
                      <w:color w:val="FF0000"/>
                      <w:lang w:val="en-US"/>
                    </w:rPr>
                  </w:pPr>
                  <w:r>
                    <w:rPr>
                      <w:rFonts w:cstheme="minorHAnsi"/>
                      <w:b/>
                      <w:iCs/>
                      <w:color w:val="FF0000"/>
                    </w:rPr>
                    <w:t>82%</w:t>
                  </w:r>
                </w:p>
              </w:tc>
              <w:tc>
                <w:tcPr>
                  <w:tcW w:w="1888" w:type="dxa"/>
                  <w:tcBorders>
                    <w:top w:val="single" w:color="auto" w:sz="4" w:space="0"/>
                    <w:left w:val="nil"/>
                    <w:bottom w:val="single" w:color="auto" w:sz="4" w:space="0"/>
                    <w:right w:val="single" w:color="auto" w:sz="4" w:space="0"/>
                  </w:tcBorders>
                  <w:shd w:val="clear" w:color="auto" w:fill="auto"/>
                  <w:vAlign w:val="bottom"/>
                </w:tcPr>
                <w:p w14:paraId="483EDE28">
                  <w:pPr>
                    <w:spacing w:after="0" w:line="276" w:lineRule="auto"/>
                    <w:jc w:val="center"/>
                    <w:rPr>
                      <w:rFonts w:hint="default" w:cstheme="minorHAnsi"/>
                      <w:bCs/>
                      <w:iCs/>
                      <w:color w:val="FF0000"/>
                      <w:lang w:val="en-US"/>
                    </w:rPr>
                  </w:pPr>
                  <w:r>
                    <w:rPr>
                      <w:rFonts w:cstheme="minorHAnsi"/>
                      <w:bCs/>
                      <w:iCs/>
                      <w:color w:val="FF0000"/>
                    </w:rPr>
                    <w:t>80%</w:t>
                  </w:r>
                </w:p>
              </w:tc>
              <w:tc>
                <w:tcPr>
                  <w:tcW w:w="2034" w:type="dxa"/>
                  <w:tcBorders>
                    <w:top w:val="single" w:color="auto" w:sz="4" w:space="0"/>
                    <w:left w:val="nil"/>
                    <w:bottom w:val="single" w:color="auto" w:sz="4" w:space="0"/>
                    <w:right w:val="single" w:color="auto" w:sz="4" w:space="0"/>
                  </w:tcBorders>
                  <w:shd w:val="clear" w:color="auto" w:fill="auto"/>
                  <w:noWrap/>
                  <w:vAlign w:val="bottom"/>
                </w:tcPr>
                <w:p w14:paraId="121EF031">
                  <w:pPr>
                    <w:spacing w:after="0" w:line="276" w:lineRule="auto"/>
                    <w:jc w:val="center"/>
                    <w:rPr>
                      <w:rFonts w:hint="default" w:cstheme="minorHAnsi"/>
                      <w:bCs/>
                      <w:iCs/>
                      <w:color w:val="FF0000"/>
                      <w:lang w:val="en-US"/>
                    </w:rPr>
                  </w:pPr>
                  <w:r>
                    <w:rPr>
                      <w:rFonts w:cstheme="minorHAnsi"/>
                      <w:bCs/>
                      <w:iCs/>
                      <w:color w:val="FF0000"/>
                    </w:rPr>
                    <w:t>64.5%</w:t>
                  </w:r>
                </w:p>
              </w:tc>
              <w:tc>
                <w:tcPr>
                  <w:tcW w:w="2202" w:type="dxa"/>
                  <w:tcBorders>
                    <w:top w:val="single" w:color="auto" w:sz="4" w:space="0"/>
                    <w:left w:val="nil"/>
                    <w:bottom w:val="single" w:color="auto" w:sz="4" w:space="0"/>
                    <w:right w:val="single" w:color="auto" w:sz="4" w:space="0"/>
                  </w:tcBorders>
                  <w:shd w:val="clear" w:color="auto" w:fill="auto"/>
                  <w:vAlign w:val="bottom"/>
                </w:tcPr>
                <w:p w14:paraId="4256238C">
                  <w:pPr>
                    <w:spacing w:after="0" w:line="276" w:lineRule="auto"/>
                    <w:jc w:val="center"/>
                    <w:rPr>
                      <w:rFonts w:hint="default" w:cstheme="minorHAnsi"/>
                      <w:bCs/>
                      <w:iCs/>
                      <w:color w:val="FF0000"/>
                      <w:lang w:val="en-US"/>
                    </w:rPr>
                  </w:pPr>
                  <w:r>
                    <w:rPr>
                      <w:rFonts w:cstheme="minorHAnsi"/>
                      <w:bCs/>
                      <w:iCs/>
                      <w:color w:val="FF0000"/>
                    </w:rPr>
                    <w:t>81%</w:t>
                  </w:r>
                </w:p>
              </w:tc>
            </w:tr>
          </w:tbl>
          <w:p w14:paraId="603E1BE3">
            <w:pPr>
              <w:numPr>
                <w:ilvl w:val="0"/>
                <w:numId w:val="0"/>
              </w:numPr>
              <w:spacing w:after="0" w:line="276" w:lineRule="auto"/>
              <w:jc w:val="both"/>
              <w:rPr>
                <w:rFonts w:hint="default" w:cstheme="minorHAnsi"/>
                <w:iCs/>
                <w:color w:val="00B050"/>
                <w:lang w:val="en-US"/>
              </w:rPr>
            </w:pPr>
            <w:r>
              <w:rPr>
                <w:rFonts w:hint="default" w:cstheme="minorHAnsi"/>
                <w:color w:val="00B050"/>
                <w:lang w:val="en-US"/>
              </w:rPr>
              <w:t xml:space="preserve">Some schools attendance is not satisfactory as they do not drop out the students after three months to maintain their strength </w:t>
            </w:r>
            <w:r>
              <w:rPr>
                <w:rFonts w:cstheme="minorHAnsi"/>
                <w:i w:val="0"/>
                <w:iCs w:val="0"/>
                <w:color w:val="00B050"/>
                <w:u w:val="none"/>
              </w:rPr>
              <w:t xml:space="preserve">The condition of the </w:t>
            </w:r>
            <w:r>
              <w:rPr>
                <w:rFonts w:hint="default" w:cstheme="minorHAnsi"/>
                <w:i w:val="0"/>
                <w:iCs w:val="0"/>
                <w:color w:val="00B050"/>
                <w:u w:val="none"/>
                <w:lang w:val="en-US"/>
              </w:rPr>
              <w:t xml:space="preserve">Angara Goth </w:t>
            </w:r>
            <w:r>
              <w:rPr>
                <w:rFonts w:cstheme="minorHAnsi"/>
                <w:i w:val="0"/>
                <w:iCs w:val="0"/>
                <w:color w:val="00B050"/>
                <w:u w:val="none"/>
              </w:rPr>
              <w:t xml:space="preserve">school is very poor. It was stated in the proposal that the school requires complete reconstruction. Parents are reluctant to send their children because the building is unsafe. </w:t>
            </w:r>
            <w:r>
              <w:rPr>
                <w:rFonts w:hint="default" w:cstheme="minorHAnsi"/>
                <w:iCs/>
                <w:color w:val="00B050"/>
                <w:lang w:val="en-US"/>
              </w:rPr>
              <w:t>SMB has not taken over this school from the start as this school is on the verge of collapsing. A letter has been submitted to PPPnode but no action has been taken yet.</w:t>
            </w:r>
          </w:p>
          <w:p w14:paraId="5955E734">
            <w:pPr>
              <w:numPr>
                <w:ilvl w:val="0"/>
                <w:numId w:val="0"/>
              </w:numPr>
              <w:spacing w:after="0" w:line="276" w:lineRule="auto"/>
              <w:jc w:val="both"/>
              <w:rPr>
                <w:rFonts w:hint="default" w:cstheme="minorHAnsi"/>
                <w:iCs/>
                <w:color w:val="00B050"/>
                <w:lang w:val="zh-CN"/>
              </w:rPr>
            </w:pPr>
          </w:p>
          <w:tbl>
            <w:tblPr>
              <w:tblStyle w:val="16"/>
              <w:tblpPr w:leftFromText="180" w:rightFromText="180" w:vertAnchor="text" w:horzAnchor="page" w:tblpX="201" w:tblpY="2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36"/>
              <w:gridCol w:w="5014"/>
            </w:tblGrid>
            <w:tr w14:paraId="567F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9650" w:type="dxa"/>
                  <w:gridSpan w:val="2"/>
                </w:tcPr>
                <w:p w14:paraId="6D4EEA3B">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GBSS No. 9 Sector 8/L SEMIS Code: 408040151</w:t>
                  </w:r>
                  <w:r>
                    <w:rPr>
                      <w:rFonts w:cstheme="minorHAnsi"/>
                      <w:b/>
                      <w:bCs/>
                      <w:color w:val="auto"/>
                    </w:rPr>
                    <w:t>)</w:t>
                  </w:r>
                </w:p>
              </w:tc>
            </w:tr>
            <w:tr w14:paraId="5B3A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4636" w:type="dxa"/>
                </w:tcPr>
                <w:p w14:paraId="3190B051">
                  <w:pPr>
                    <w:spacing w:after="0" w:line="276" w:lineRule="auto"/>
                    <w:jc w:val="both"/>
                    <w:rPr>
                      <w:rFonts w:cstheme="minorHAnsi"/>
                      <w:b/>
                      <w:color w:val="auto"/>
                    </w:rPr>
                  </w:pPr>
                  <w:r>
                    <w:rPr>
                      <w:rFonts w:cstheme="minorHAnsi"/>
                      <w:b/>
                      <w:color w:val="auto"/>
                    </w:rPr>
                    <w:t>Baseline (Number / % retained)</w:t>
                  </w:r>
                </w:p>
              </w:tc>
              <w:tc>
                <w:tcPr>
                  <w:tcW w:w="5014" w:type="dxa"/>
                </w:tcPr>
                <w:p w14:paraId="11E6BC2B">
                  <w:pPr>
                    <w:spacing w:after="0" w:line="276" w:lineRule="auto"/>
                    <w:jc w:val="both"/>
                    <w:rPr>
                      <w:rFonts w:cstheme="minorHAnsi"/>
                      <w:b/>
                      <w:color w:val="auto"/>
                    </w:rPr>
                  </w:pPr>
                  <w:r>
                    <w:rPr>
                      <w:rFonts w:cstheme="minorHAnsi"/>
                      <w:b/>
                      <w:color w:val="auto"/>
                    </w:rPr>
                    <w:t>Previous quarter (Number / % retained)</w:t>
                  </w:r>
                </w:p>
              </w:tc>
            </w:tr>
            <w:tr w14:paraId="7A67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36" w:type="dxa"/>
                </w:tcPr>
                <w:p w14:paraId="009AEFDB">
                  <w:pPr>
                    <w:spacing w:after="0" w:line="276" w:lineRule="auto"/>
                    <w:jc w:val="both"/>
                    <w:rPr>
                      <w:rFonts w:cstheme="minorHAnsi"/>
                      <w:color w:val="auto"/>
                    </w:rPr>
                  </w:pPr>
                  <w:r>
                    <w:rPr>
                      <w:rFonts w:cstheme="minorHAnsi"/>
                      <w:color w:val="auto"/>
                    </w:rPr>
                    <w:t>70%</w:t>
                  </w:r>
                </w:p>
              </w:tc>
              <w:tc>
                <w:tcPr>
                  <w:tcW w:w="5014" w:type="dxa"/>
                </w:tcPr>
                <w:p w14:paraId="4A235DB0">
                  <w:pPr>
                    <w:spacing w:after="0" w:line="276" w:lineRule="auto"/>
                    <w:jc w:val="both"/>
                    <w:rPr>
                      <w:rFonts w:cstheme="minorHAnsi"/>
                      <w:color w:val="auto"/>
                    </w:rPr>
                  </w:pPr>
                  <w:r>
                    <w:rPr>
                      <w:rFonts w:cstheme="minorHAnsi"/>
                      <w:color w:val="auto"/>
                    </w:rPr>
                    <w:t>100%</w:t>
                  </w:r>
                </w:p>
              </w:tc>
            </w:tr>
            <w:tr w14:paraId="23AE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36" w:type="dxa"/>
                </w:tcPr>
                <w:p w14:paraId="59F82D46">
                  <w:pPr>
                    <w:spacing w:after="0" w:line="276" w:lineRule="auto"/>
                    <w:jc w:val="both"/>
                    <w:rPr>
                      <w:rFonts w:cstheme="minorHAnsi"/>
                      <w:color w:val="auto"/>
                    </w:rPr>
                  </w:pPr>
                </w:p>
              </w:tc>
              <w:tc>
                <w:tcPr>
                  <w:tcW w:w="5014" w:type="dxa"/>
                </w:tcPr>
                <w:p w14:paraId="721F4CC5">
                  <w:pPr>
                    <w:spacing w:after="0" w:line="276" w:lineRule="auto"/>
                    <w:jc w:val="both"/>
                    <w:rPr>
                      <w:rFonts w:cstheme="minorHAnsi"/>
                      <w:color w:val="auto"/>
                    </w:rPr>
                  </w:pPr>
                </w:p>
              </w:tc>
            </w:tr>
          </w:tbl>
          <w:p w14:paraId="785CFCD4">
            <w:pPr>
              <w:spacing w:after="0" w:line="276" w:lineRule="auto"/>
              <w:jc w:val="both"/>
              <w:rPr>
                <w:rFonts w:cstheme="minorHAnsi"/>
                <w:color w:val="auto"/>
              </w:rPr>
            </w:pPr>
          </w:p>
          <w:p w14:paraId="6E01E130">
            <w:pPr>
              <w:spacing w:after="0" w:line="276" w:lineRule="auto"/>
              <w:jc w:val="both"/>
              <w:rPr>
                <w:rFonts w:cstheme="minorHAnsi"/>
                <w:color w:val="auto"/>
              </w:rPr>
            </w:pPr>
            <w:r>
              <w:rPr>
                <w:rFonts w:cstheme="minorHAnsi"/>
                <w:color w:val="auto"/>
              </w:rPr>
              <w:t xml:space="preserve"> </w:t>
            </w:r>
          </w:p>
          <w:tbl>
            <w:tblPr>
              <w:tblStyle w:val="16"/>
              <w:tblpPr w:leftFromText="180" w:rightFromText="180" w:vertAnchor="text" w:horzAnchor="page" w:tblpX="313" w:tblpY="-12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6"/>
              <w:gridCol w:w="5014"/>
            </w:tblGrid>
            <w:tr w14:paraId="12DE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9640" w:type="dxa"/>
                  <w:gridSpan w:val="2"/>
                </w:tcPr>
                <w:p w14:paraId="32BE5C43">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GGSS No 14 (Campus) SEMIS Code: 408040152</w:t>
                  </w:r>
                  <w:r>
                    <w:rPr>
                      <w:rFonts w:cstheme="minorHAnsi"/>
                      <w:b/>
                      <w:bCs/>
                      <w:color w:val="auto"/>
                    </w:rPr>
                    <w:t>)</w:t>
                  </w:r>
                </w:p>
              </w:tc>
            </w:tr>
            <w:tr w14:paraId="409F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4626" w:type="dxa"/>
                </w:tcPr>
                <w:p w14:paraId="0DC299C9">
                  <w:pPr>
                    <w:spacing w:after="0" w:line="276" w:lineRule="auto"/>
                    <w:jc w:val="both"/>
                    <w:rPr>
                      <w:rFonts w:cstheme="minorHAnsi"/>
                      <w:b/>
                      <w:color w:val="auto"/>
                    </w:rPr>
                  </w:pPr>
                  <w:r>
                    <w:rPr>
                      <w:rFonts w:cstheme="minorHAnsi"/>
                      <w:b/>
                      <w:color w:val="auto"/>
                    </w:rPr>
                    <w:t>Baseline (Number / % retained)</w:t>
                  </w:r>
                </w:p>
              </w:tc>
              <w:tc>
                <w:tcPr>
                  <w:tcW w:w="5014" w:type="dxa"/>
                </w:tcPr>
                <w:p w14:paraId="1FF22907">
                  <w:pPr>
                    <w:spacing w:after="0" w:line="276" w:lineRule="auto"/>
                    <w:jc w:val="both"/>
                    <w:rPr>
                      <w:rFonts w:cstheme="minorHAnsi"/>
                      <w:b/>
                      <w:color w:val="auto"/>
                    </w:rPr>
                  </w:pPr>
                  <w:r>
                    <w:rPr>
                      <w:rFonts w:cstheme="minorHAnsi"/>
                      <w:b/>
                      <w:color w:val="auto"/>
                    </w:rPr>
                    <w:t>Previous quarter (Number / % retained)</w:t>
                  </w:r>
                </w:p>
              </w:tc>
            </w:tr>
            <w:tr w14:paraId="4A59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26" w:type="dxa"/>
                </w:tcPr>
                <w:p w14:paraId="5394FCD7">
                  <w:pPr>
                    <w:spacing w:after="0" w:line="276" w:lineRule="auto"/>
                    <w:jc w:val="both"/>
                    <w:rPr>
                      <w:rFonts w:cstheme="minorHAnsi"/>
                      <w:color w:val="auto"/>
                    </w:rPr>
                  </w:pPr>
                  <w:r>
                    <w:rPr>
                      <w:rFonts w:cstheme="minorHAnsi"/>
                      <w:color w:val="auto"/>
                    </w:rPr>
                    <w:t>81%</w:t>
                  </w:r>
                </w:p>
              </w:tc>
              <w:tc>
                <w:tcPr>
                  <w:tcW w:w="5014" w:type="dxa"/>
                </w:tcPr>
                <w:p w14:paraId="330CD0DB">
                  <w:pPr>
                    <w:spacing w:after="0" w:line="276" w:lineRule="auto"/>
                    <w:jc w:val="both"/>
                    <w:rPr>
                      <w:rFonts w:cstheme="minorHAnsi"/>
                      <w:color w:val="auto"/>
                    </w:rPr>
                  </w:pPr>
                  <w:r>
                    <w:rPr>
                      <w:rFonts w:cstheme="minorHAnsi"/>
                      <w:color w:val="auto"/>
                    </w:rPr>
                    <w:t>100%</w:t>
                  </w:r>
                </w:p>
              </w:tc>
            </w:tr>
            <w:tr w14:paraId="61AC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26" w:type="dxa"/>
                </w:tcPr>
                <w:p w14:paraId="54D0855B">
                  <w:pPr>
                    <w:spacing w:after="0" w:line="276" w:lineRule="auto"/>
                    <w:jc w:val="both"/>
                    <w:rPr>
                      <w:rFonts w:cstheme="minorHAnsi"/>
                      <w:color w:val="auto"/>
                    </w:rPr>
                  </w:pPr>
                </w:p>
              </w:tc>
              <w:tc>
                <w:tcPr>
                  <w:tcW w:w="5014" w:type="dxa"/>
                </w:tcPr>
                <w:p w14:paraId="46413DFE">
                  <w:pPr>
                    <w:spacing w:after="0" w:line="276" w:lineRule="auto"/>
                    <w:jc w:val="both"/>
                    <w:rPr>
                      <w:rFonts w:cstheme="minorHAnsi"/>
                      <w:color w:val="auto"/>
                    </w:rPr>
                  </w:pPr>
                </w:p>
              </w:tc>
            </w:tr>
          </w:tbl>
          <w:p w14:paraId="1E760BC1">
            <w:pPr>
              <w:spacing w:after="0" w:line="276" w:lineRule="auto"/>
              <w:jc w:val="both"/>
              <w:rPr>
                <w:rFonts w:cstheme="minorHAnsi"/>
                <w:b/>
                <w:color w:val="auto"/>
              </w:rPr>
            </w:pPr>
          </w:p>
          <w:tbl>
            <w:tblPr>
              <w:tblStyle w:val="16"/>
              <w:tblpPr w:leftFromText="180" w:rightFromText="180" w:vertAnchor="text" w:horzAnchor="page" w:tblpX="313" w:tblpY="-33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6"/>
              <w:gridCol w:w="5078"/>
            </w:tblGrid>
            <w:tr w14:paraId="76FD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9704" w:type="dxa"/>
                  <w:gridSpan w:val="2"/>
                </w:tcPr>
                <w:p w14:paraId="7EA4A19C">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GGSS No 5 SEMIS Code: 408020148</w:t>
                  </w:r>
                  <w:r>
                    <w:rPr>
                      <w:rFonts w:cstheme="minorHAnsi"/>
                      <w:b/>
                      <w:bCs/>
                      <w:color w:val="auto"/>
                    </w:rPr>
                    <w:t>)</w:t>
                  </w:r>
                </w:p>
              </w:tc>
            </w:tr>
            <w:tr w14:paraId="3993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4626" w:type="dxa"/>
                </w:tcPr>
                <w:p w14:paraId="36BA0386">
                  <w:pPr>
                    <w:spacing w:after="0" w:line="276" w:lineRule="auto"/>
                    <w:jc w:val="both"/>
                    <w:rPr>
                      <w:rFonts w:cstheme="minorHAnsi"/>
                      <w:b/>
                      <w:color w:val="auto"/>
                    </w:rPr>
                  </w:pPr>
                  <w:r>
                    <w:rPr>
                      <w:rFonts w:cstheme="minorHAnsi"/>
                      <w:b/>
                      <w:color w:val="auto"/>
                    </w:rPr>
                    <w:t>Baseline (Number / % retained)</w:t>
                  </w:r>
                </w:p>
              </w:tc>
              <w:tc>
                <w:tcPr>
                  <w:tcW w:w="5078" w:type="dxa"/>
                </w:tcPr>
                <w:p w14:paraId="65EFDA1E">
                  <w:pPr>
                    <w:spacing w:after="0" w:line="276" w:lineRule="auto"/>
                    <w:jc w:val="both"/>
                    <w:rPr>
                      <w:rFonts w:cstheme="minorHAnsi"/>
                      <w:b/>
                      <w:color w:val="auto"/>
                    </w:rPr>
                  </w:pPr>
                  <w:r>
                    <w:rPr>
                      <w:rFonts w:cstheme="minorHAnsi"/>
                      <w:b/>
                      <w:color w:val="auto"/>
                    </w:rPr>
                    <w:t>Previous quarter (Number / % retained)</w:t>
                  </w:r>
                </w:p>
              </w:tc>
            </w:tr>
            <w:tr w14:paraId="3F4B6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26" w:type="dxa"/>
                </w:tcPr>
                <w:p w14:paraId="1B446A1E">
                  <w:pPr>
                    <w:spacing w:after="0" w:line="276" w:lineRule="auto"/>
                    <w:jc w:val="both"/>
                    <w:rPr>
                      <w:rFonts w:cstheme="minorHAnsi"/>
                      <w:color w:val="auto"/>
                    </w:rPr>
                  </w:pPr>
                  <w:r>
                    <w:rPr>
                      <w:rFonts w:cstheme="minorHAnsi"/>
                      <w:color w:val="auto"/>
                    </w:rPr>
                    <w:t>80%</w:t>
                  </w:r>
                </w:p>
              </w:tc>
              <w:tc>
                <w:tcPr>
                  <w:tcW w:w="5078" w:type="dxa"/>
                </w:tcPr>
                <w:p w14:paraId="602937B0">
                  <w:pPr>
                    <w:spacing w:after="0" w:line="276" w:lineRule="auto"/>
                    <w:jc w:val="both"/>
                    <w:rPr>
                      <w:rFonts w:cstheme="minorHAnsi"/>
                      <w:color w:val="auto"/>
                    </w:rPr>
                  </w:pPr>
                  <w:r>
                    <w:rPr>
                      <w:rFonts w:cstheme="minorHAnsi"/>
                      <w:color w:val="auto"/>
                    </w:rPr>
                    <w:t>100%</w:t>
                  </w:r>
                </w:p>
              </w:tc>
            </w:tr>
            <w:tr w14:paraId="079E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26" w:type="dxa"/>
                </w:tcPr>
                <w:p w14:paraId="0505ACD1">
                  <w:pPr>
                    <w:spacing w:after="0" w:line="276" w:lineRule="auto"/>
                    <w:jc w:val="both"/>
                    <w:rPr>
                      <w:rFonts w:cstheme="minorHAnsi"/>
                      <w:color w:val="auto"/>
                    </w:rPr>
                  </w:pPr>
                </w:p>
              </w:tc>
              <w:tc>
                <w:tcPr>
                  <w:tcW w:w="5078" w:type="dxa"/>
                </w:tcPr>
                <w:p w14:paraId="520AC589">
                  <w:pPr>
                    <w:spacing w:after="0" w:line="276" w:lineRule="auto"/>
                    <w:jc w:val="both"/>
                    <w:rPr>
                      <w:rFonts w:cstheme="minorHAnsi"/>
                      <w:color w:val="auto"/>
                    </w:rPr>
                  </w:pPr>
                </w:p>
              </w:tc>
            </w:tr>
            <w:tr w14:paraId="5C64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9704" w:type="dxa"/>
                  <w:gridSpan w:val="2"/>
                </w:tcPr>
                <w:p w14:paraId="6887DE4C">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GGPS No-09 Orangi SEMIS Code: 408040031</w:t>
                  </w:r>
                  <w:r>
                    <w:rPr>
                      <w:rFonts w:cstheme="minorHAnsi"/>
                      <w:b/>
                      <w:bCs/>
                      <w:color w:val="auto"/>
                    </w:rPr>
                    <w:t>)</w:t>
                  </w:r>
                </w:p>
              </w:tc>
            </w:tr>
            <w:tr w14:paraId="22C2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4626" w:type="dxa"/>
                </w:tcPr>
                <w:p w14:paraId="2FA72175">
                  <w:pPr>
                    <w:spacing w:after="0" w:line="276" w:lineRule="auto"/>
                    <w:jc w:val="both"/>
                    <w:rPr>
                      <w:rFonts w:cstheme="minorHAnsi"/>
                      <w:b/>
                      <w:color w:val="auto"/>
                    </w:rPr>
                  </w:pPr>
                  <w:r>
                    <w:rPr>
                      <w:rFonts w:cstheme="minorHAnsi"/>
                      <w:b/>
                      <w:color w:val="auto"/>
                    </w:rPr>
                    <w:t>Baseline (Number / % retained)</w:t>
                  </w:r>
                </w:p>
              </w:tc>
              <w:tc>
                <w:tcPr>
                  <w:tcW w:w="5078" w:type="dxa"/>
                </w:tcPr>
                <w:p w14:paraId="5BA31609">
                  <w:pPr>
                    <w:spacing w:after="0" w:line="276" w:lineRule="auto"/>
                    <w:jc w:val="both"/>
                    <w:rPr>
                      <w:rFonts w:cstheme="minorHAnsi"/>
                      <w:b/>
                      <w:color w:val="auto"/>
                    </w:rPr>
                  </w:pPr>
                  <w:r>
                    <w:rPr>
                      <w:rFonts w:cstheme="minorHAnsi"/>
                      <w:b/>
                      <w:color w:val="auto"/>
                    </w:rPr>
                    <w:t>Previous quarter (Number / % retained)</w:t>
                  </w:r>
                </w:p>
              </w:tc>
            </w:tr>
            <w:tr w14:paraId="33C1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26" w:type="dxa"/>
                </w:tcPr>
                <w:p w14:paraId="34A5DE87">
                  <w:pPr>
                    <w:spacing w:after="0" w:line="276" w:lineRule="auto"/>
                    <w:jc w:val="both"/>
                    <w:rPr>
                      <w:rFonts w:cstheme="minorHAnsi"/>
                      <w:color w:val="auto"/>
                    </w:rPr>
                  </w:pPr>
                  <w:r>
                    <w:rPr>
                      <w:rFonts w:cstheme="minorHAnsi"/>
                      <w:color w:val="auto"/>
                    </w:rPr>
                    <w:t>82%</w:t>
                  </w:r>
                </w:p>
              </w:tc>
              <w:tc>
                <w:tcPr>
                  <w:tcW w:w="5078" w:type="dxa"/>
                </w:tcPr>
                <w:p w14:paraId="4BD40AB2">
                  <w:pPr>
                    <w:spacing w:after="0" w:line="276" w:lineRule="auto"/>
                    <w:jc w:val="both"/>
                    <w:rPr>
                      <w:rFonts w:cstheme="minorHAnsi"/>
                      <w:color w:val="auto"/>
                    </w:rPr>
                  </w:pPr>
                  <w:r>
                    <w:rPr>
                      <w:rFonts w:cstheme="minorHAnsi"/>
                      <w:color w:val="auto"/>
                    </w:rPr>
                    <w:t>100%</w:t>
                  </w:r>
                </w:p>
              </w:tc>
            </w:tr>
            <w:tr w14:paraId="786A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626" w:type="dxa"/>
                </w:tcPr>
                <w:p w14:paraId="0ABD5A4B">
                  <w:pPr>
                    <w:spacing w:after="0" w:line="276" w:lineRule="auto"/>
                    <w:jc w:val="both"/>
                    <w:rPr>
                      <w:rFonts w:cstheme="minorHAnsi"/>
                      <w:color w:val="auto"/>
                    </w:rPr>
                  </w:pPr>
                </w:p>
              </w:tc>
              <w:tc>
                <w:tcPr>
                  <w:tcW w:w="5078" w:type="dxa"/>
                </w:tcPr>
                <w:p w14:paraId="6E24FAD2">
                  <w:pPr>
                    <w:spacing w:after="0" w:line="276" w:lineRule="auto"/>
                    <w:jc w:val="both"/>
                    <w:rPr>
                      <w:rFonts w:cstheme="minorHAnsi"/>
                      <w:color w:val="auto"/>
                    </w:rPr>
                  </w:pPr>
                </w:p>
              </w:tc>
            </w:tr>
          </w:tbl>
          <w:tbl>
            <w:tblPr>
              <w:tblStyle w:val="16"/>
              <w:tblW w:w="4731" w:type="pct"/>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91"/>
              <w:gridCol w:w="4984"/>
            </w:tblGrid>
            <w:tr w14:paraId="1E5F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469D10A8">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GBPS Frontier Colony No. 1 SEMIS Code: 408040062</w:t>
                  </w:r>
                  <w:r>
                    <w:rPr>
                      <w:rFonts w:cstheme="minorHAnsi"/>
                      <w:b/>
                      <w:bCs/>
                      <w:color w:val="auto"/>
                    </w:rPr>
                    <w:t>)</w:t>
                  </w:r>
                </w:p>
              </w:tc>
            </w:tr>
            <w:tr w14:paraId="2963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424" w:type="pct"/>
                </w:tcPr>
                <w:p w14:paraId="5899560F">
                  <w:pPr>
                    <w:spacing w:after="0" w:line="276" w:lineRule="auto"/>
                    <w:jc w:val="both"/>
                    <w:rPr>
                      <w:rFonts w:cstheme="minorHAnsi"/>
                      <w:b/>
                      <w:color w:val="auto"/>
                    </w:rPr>
                  </w:pPr>
                  <w:r>
                    <w:rPr>
                      <w:rFonts w:cstheme="minorHAnsi"/>
                      <w:b/>
                      <w:color w:val="auto"/>
                    </w:rPr>
                    <w:t>Baseline (Number / % retained)</w:t>
                  </w:r>
                </w:p>
              </w:tc>
              <w:tc>
                <w:tcPr>
                  <w:tcW w:w="2575" w:type="pct"/>
                </w:tcPr>
                <w:p w14:paraId="5AC8397A">
                  <w:pPr>
                    <w:spacing w:after="0" w:line="276" w:lineRule="auto"/>
                    <w:jc w:val="both"/>
                    <w:rPr>
                      <w:rFonts w:cstheme="minorHAnsi"/>
                      <w:b/>
                      <w:color w:val="auto"/>
                    </w:rPr>
                  </w:pPr>
                  <w:r>
                    <w:rPr>
                      <w:rFonts w:cstheme="minorHAnsi"/>
                      <w:b/>
                      <w:color w:val="auto"/>
                    </w:rPr>
                    <w:t>Previous quarter (Number / % retained)</w:t>
                  </w:r>
                </w:p>
              </w:tc>
            </w:tr>
            <w:tr w14:paraId="67E0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424" w:type="pct"/>
                </w:tcPr>
                <w:p w14:paraId="7F19FA5B">
                  <w:pPr>
                    <w:spacing w:after="0" w:line="276" w:lineRule="auto"/>
                    <w:jc w:val="both"/>
                    <w:rPr>
                      <w:rFonts w:cstheme="minorHAnsi"/>
                      <w:color w:val="auto"/>
                    </w:rPr>
                  </w:pPr>
                  <w:r>
                    <w:rPr>
                      <w:rFonts w:cstheme="minorHAnsi"/>
                      <w:color w:val="auto"/>
                    </w:rPr>
                    <w:t>80%</w:t>
                  </w:r>
                </w:p>
              </w:tc>
              <w:tc>
                <w:tcPr>
                  <w:tcW w:w="2575" w:type="pct"/>
                </w:tcPr>
                <w:p w14:paraId="5F68C996">
                  <w:pPr>
                    <w:spacing w:after="0" w:line="276" w:lineRule="auto"/>
                    <w:jc w:val="both"/>
                    <w:rPr>
                      <w:rFonts w:cstheme="minorHAnsi"/>
                      <w:color w:val="auto"/>
                    </w:rPr>
                  </w:pPr>
                  <w:r>
                    <w:rPr>
                      <w:rFonts w:cstheme="minorHAnsi"/>
                      <w:color w:val="auto"/>
                    </w:rPr>
                    <w:t>100%</w:t>
                  </w:r>
                </w:p>
              </w:tc>
            </w:tr>
            <w:tr w14:paraId="36D5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424" w:type="pct"/>
                </w:tcPr>
                <w:p w14:paraId="1C9E3D8A">
                  <w:pPr>
                    <w:spacing w:after="0" w:line="276" w:lineRule="auto"/>
                    <w:jc w:val="both"/>
                    <w:rPr>
                      <w:rFonts w:cstheme="minorHAnsi"/>
                      <w:color w:val="auto"/>
                    </w:rPr>
                  </w:pPr>
                </w:p>
              </w:tc>
              <w:tc>
                <w:tcPr>
                  <w:tcW w:w="2575" w:type="pct"/>
                </w:tcPr>
                <w:p w14:paraId="39FCD9CC">
                  <w:pPr>
                    <w:spacing w:after="0" w:line="276" w:lineRule="auto"/>
                    <w:jc w:val="both"/>
                    <w:rPr>
                      <w:rFonts w:cstheme="minorHAnsi"/>
                      <w:color w:val="auto"/>
                    </w:rPr>
                  </w:pPr>
                </w:p>
              </w:tc>
            </w:tr>
            <w:tr w14:paraId="0BD4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1DBDD889">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GBSS Zulfiqar 1 C Orangi SEMIS Code: 408040149</w:t>
                  </w:r>
                  <w:r>
                    <w:rPr>
                      <w:rFonts w:cstheme="minorHAnsi"/>
                      <w:b/>
                      <w:bCs/>
                      <w:color w:val="auto"/>
                    </w:rPr>
                    <w:t>)</w:t>
                  </w:r>
                </w:p>
              </w:tc>
            </w:tr>
            <w:tr w14:paraId="6421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424" w:type="pct"/>
                </w:tcPr>
                <w:p w14:paraId="1DEFFFAA">
                  <w:pPr>
                    <w:spacing w:after="0" w:line="276" w:lineRule="auto"/>
                    <w:jc w:val="both"/>
                    <w:rPr>
                      <w:rFonts w:cstheme="minorHAnsi"/>
                      <w:b/>
                      <w:color w:val="auto"/>
                    </w:rPr>
                  </w:pPr>
                  <w:r>
                    <w:rPr>
                      <w:rFonts w:cstheme="minorHAnsi"/>
                      <w:b/>
                      <w:color w:val="auto"/>
                    </w:rPr>
                    <w:t>Baseline (Number / % retained)</w:t>
                  </w:r>
                </w:p>
              </w:tc>
              <w:tc>
                <w:tcPr>
                  <w:tcW w:w="2575" w:type="pct"/>
                </w:tcPr>
                <w:p w14:paraId="70C2CF5E">
                  <w:pPr>
                    <w:spacing w:after="0" w:line="276" w:lineRule="auto"/>
                    <w:jc w:val="both"/>
                    <w:rPr>
                      <w:rFonts w:cstheme="minorHAnsi"/>
                      <w:b/>
                      <w:color w:val="auto"/>
                    </w:rPr>
                  </w:pPr>
                  <w:r>
                    <w:rPr>
                      <w:rFonts w:cstheme="minorHAnsi"/>
                      <w:b/>
                      <w:color w:val="auto"/>
                    </w:rPr>
                    <w:t>Previous quarter (Number / % retained)</w:t>
                  </w:r>
                </w:p>
              </w:tc>
            </w:tr>
            <w:tr w14:paraId="661C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424" w:type="pct"/>
                </w:tcPr>
                <w:p w14:paraId="758CEB8E">
                  <w:pPr>
                    <w:spacing w:after="0" w:line="276" w:lineRule="auto"/>
                    <w:jc w:val="both"/>
                    <w:rPr>
                      <w:rFonts w:cstheme="minorHAnsi"/>
                      <w:color w:val="auto"/>
                    </w:rPr>
                  </w:pPr>
                  <w:r>
                    <w:rPr>
                      <w:rFonts w:cstheme="minorHAnsi"/>
                      <w:color w:val="auto"/>
                    </w:rPr>
                    <w:t>78%</w:t>
                  </w:r>
                </w:p>
              </w:tc>
              <w:tc>
                <w:tcPr>
                  <w:tcW w:w="2575" w:type="pct"/>
                </w:tcPr>
                <w:p w14:paraId="27B5A7F5">
                  <w:pPr>
                    <w:spacing w:after="0" w:line="276" w:lineRule="auto"/>
                    <w:jc w:val="both"/>
                    <w:rPr>
                      <w:rFonts w:cstheme="minorHAnsi"/>
                      <w:color w:val="auto"/>
                    </w:rPr>
                  </w:pPr>
                  <w:r>
                    <w:rPr>
                      <w:rFonts w:cstheme="minorHAnsi"/>
                      <w:color w:val="auto"/>
                    </w:rPr>
                    <w:t>100%</w:t>
                  </w:r>
                </w:p>
              </w:tc>
            </w:tr>
            <w:tr w14:paraId="2FB5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424" w:type="pct"/>
                </w:tcPr>
                <w:p w14:paraId="59DF57EA">
                  <w:pPr>
                    <w:spacing w:after="0" w:line="276" w:lineRule="auto"/>
                    <w:jc w:val="both"/>
                    <w:rPr>
                      <w:rFonts w:cstheme="minorHAnsi"/>
                      <w:color w:val="auto"/>
                    </w:rPr>
                  </w:pPr>
                </w:p>
              </w:tc>
              <w:tc>
                <w:tcPr>
                  <w:tcW w:w="2575" w:type="pct"/>
                </w:tcPr>
                <w:p w14:paraId="29570F44">
                  <w:pPr>
                    <w:spacing w:after="0" w:line="276" w:lineRule="auto"/>
                    <w:jc w:val="both"/>
                    <w:rPr>
                      <w:rFonts w:cstheme="minorHAnsi"/>
                      <w:color w:val="auto"/>
                    </w:rPr>
                  </w:pPr>
                </w:p>
              </w:tc>
            </w:tr>
          </w:tbl>
          <w:p w14:paraId="1E92A065">
            <w:pPr>
              <w:spacing w:after="0" w:line="276" w:lineRule="auto"/>
              <w:jc w:val="both"/>
              <w:rPr>
                <w:rFonts w:cstheme="minorHAnsi"/>
                <w:b/>
                <w:color w:val="auto"/>
              </w:rPr>
            </w:pPr>
          </w:p>
          <w:tbl>
            <w:tblPr>
              <w:tblStyle w:val="16"/>
              <w:tblW w:w="4758" w:type="pct"/>
              <w:tblInd w:w="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3"/>
              <w:gridCol w:w="5157"/>
            </w:tblGrid>
            <w:tr w14:paraId="17EC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5A7FF336">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GGPS ST 2 Ali Garh Colony SEMIS Code: 408040030</w:t>
                  </w:r>
                  <w:r>
                    <w:rPr>
                      <w:rFonts w:cstheme="minorHAnsi"/>
                      <w:b/>
                      <w:bCs/>
                      <w:color w:val="auto"/>
                    </w:rPr>
                    <w:t>)</w:t>
                  </w:r>
                </w:p>
              </w:tc>
            </w:tr>
            <w:tr w14:paraId="7433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451EDD0E">
                  <w:pPr>
                    <w:spacing w:after="0" w:line="276" w:lineRule="auto"/>
                    <w:jc w:val="both"/>
                    <w:rPr>
                      <w:rFonts w:cstheme="minorHAnsi"/>
                      <w:b/>
                      <w:color w:val="auto"/>
                    </w:rPr>
                  </w:pPr>
                  <w:r>
                    <w:rPr>
                      <w:rFonts w:cstheme="minorHAnsi"/>
                      <w:b/>
                      <w:color w:val="auto"/>
                    </w:rPr>
                    <w:t>Baseline (Number / % retained)</w:t>
                  </w:r>
                </w:p>
              </w:tc>
              <w:tc>
                <w:tcPr>
                  <w:tcW w:w="2650" w:type="pct"/>
                </w:tcPr>
                <w:p w14:paraId="6A4807C1">
                  <w:pPr>
                    <w:spacing w:after="0" w:line="276" w:lineRule="auto"/>
                    <w:jc w:val="both"/>
                    <w:rPr>
                      <w:rFonts w:cstheme="minorHAnsi"/>
                      <w:b/>
                      <w:color w:val="auto"/>
                    </w:rPr>
                  </w:pPr>
                  <w:r>
                    <w:rPr>
                      <w:rFonts w:cstheme="minorHAnsi"/>
                      <w:b/>
                      <w:color w:val="auto"/>
                    </w:rPr>
                    <w:t>Previous quarter (Number / % retained)</w:t>
                  </w:r>
                </w:p>
              </w:tc>
            </w:tr>
            <w:tr w14:paraId="01FB0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74C92524">
                  <w:pPr>
                    <w:spacing w:after="0" w:line="276" w:lineRule="auto"/>
                    <w:jc w:val="both"/>
                    <w:rPr>
                      <w:rFonts w:cstheme="minorHAnsi"/>
                      <w:color w:val="auto"/>
                    </w:rPr>
                  </w:pPr>
                  <w:r>
                    <w:rPr>
                      <w:rFonts w:cstheme="minorHAnsi"/>
                      <w:color w:val="auto"/>
                    </w:rPr>
                    <w:t>80%</w:t>
                  </w:r>
                </w:p>
              </w:tc>
              <w:tc>
                <w:tcPr>
                  <w:tcW w:w="2650" w:type="pct"/>
                </w:tcPr>
                <w:p w14:paraId="2094BC31">
                  <w:pPr>
                    <w:spacing w:after="0" w:line="276" w:lineRule="auto"/>
                    <w:jc w:val="both"/>
                    <w:rPr>
                      <w:rFonts w:cstheme="minorHAnsi"/>
                      <w:color w:val="auto"/>
                    </w:rPr>
                  </w:pPr>
                  <w:r>
                    <w:rPr>
                      <w:rFonts w:cstheme="minorHAnsi"/>
                      <w:color w:val="auto"/>
                    </w:rPr>
                    <w:t>100%</w:t>
                  </w:r>
                </w:p>
              </w:tc>
            </w:tr>
            <w:tr w14:paraId="4F43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10C0E55D">
                  <w:pPr>
                    <w:spacing w:after="0" w:line="276" w:lineRule="auto"/>
                    <w:jc w:val="both"/>
                    <w:rPr>
                      <w:rFonts w:cstheme="minorHAnsi"/>
                      <w:color w:val="auto"/>
                    </w:rPr>
                  </w:pPr>
                </w:p>
              </w:tc>
              <w:tc>
                <w:tcPr>
                  <w:tcW w:w="2650" w:type="pct"/>
                </w:tcPr>
                <w:p w14:paraId="2E0D1DF3">
                  <w:pPr>
                    <w:spacing w:after="0" w:line="276" w:lineRule="auto"/>
                    <w:jc w:val="both"/>
                    <w:rPr>
                      <w:rFonts w:cstheme="minorHAnsi"/>
                      <w:color w:val="auto"/>
                    </w:rPr>
                  </w:pPr>
                </w:p>
              </w:tc>
            </w:tr>
            <w:tr w14:paraId="46BB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1DF6D480">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GGSS Cosmopolitan (Campus) SEMIS Code: 408040156</w:t>
                  </w:r>
                  <w:r>
                    <w:rPr>
                      <w:rFonts w:cstheme="minorHAnsi"/>
                      <w:b/>
                      <w:bCs/>
                      <w:color w:val="auto"/>
                    </w:rPr>
                    <w:t>)</w:t>
                  </w:r>
                </w:p>
              </w:tc>
            </w:tr>
            <w:tr w14:paraId="1E05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5DEC8744">
                  <w:pPr>
                    <w:spacing w:after="0" w:line="276" w:lineRule="auto"/>
                    <w:jc w:val="both"/>
                    <w:rPr>
                      <w:rFonts w:cstheme="minorHAnsi"/>
                      <w:b/>
                      <w:color w:val="auto"/>
                    </w:rPr>
                  </w:pPr>
                  <w:r>
                    <w:rPr>
                      <w:rFonts w:cstheme="minorHAnsi"/>
                      <w:b/>
                      <w:color w:val="auto"/>
                    </w:rPr>
                    <w:t>Baseline (Number / % retained)</w:t>
                  </w:r>
                </w:p>
              </w:tc>
              <w:tc>
                <w:tcPr>
                  <w:tcW w:w="2650" w:type="pct"/>
                </w:tcPr>
                <w:p w14:paraId="7A9220DF">
                  <w:pPr>
                    <w:spacing w:after="0" w:line="276" w:lineRule="auto"/>
                    <w:jc w:val="both"/>
                    <w:rPr>
                      <w:rFonts w:cstheme="minorHAnsi"/>
                      <w:b/>
                      <w:color w:val="auto"/>
                    </w:rPr>
                  </w:pPr>
                  <w:r>
                    <w:rPr>
                      <w:rFonts w:cstheme="minorHAnsi"/>
                      <w:b/>
                      <w:color w:val="auto"/>
                    </w:rPr>
                    <w:t>Previous quarter (Number / % retained)</w:t>
                  </w:r>
                </w:p>
              </w:tc>
            </w:tr>
            <w:tr w14:paraId="689D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7DB7D915">
                  <w:pPr>
                    <w:spacing w:after="0" w:line="276" w:lineRule="auto"/>
                    <w:jc w:val="both"/>
                    <w:rPr>
                      <w:rFonts w:cstheme="minorHAnsi"/>
                      <w:color w:val="auto"/>
                    </w:rPr>
                  </w:pPr>
                  <w:r>
                    <w:rPr>
                      <w:rFonts w:cstheme="minorHAnsi"/>
                      <w:color w:val="auto"/>
                    </w:rPr>
                    <w:t>76%</w:t>
                  </w:r>
                </w:p>
              </w:tc>
              <w:tc>
                <w:tcPr>
                  <w:tcW w:w="2650" w:type="pct"/>
                </w:tcPr>
                <w:p w14:paraId="021BF6DA">
                  <w:pPr>
                    <w:spacing w:after="0" w:line="276" w:lineRule="auto"/>
                    <w:jc w:val="both"/>
                    <w:rPr>
                      <w:rFonts w:cstheme="minorHAnsi"/>
                      <w:color w:val="auto"/>
                    </w:rPr>
                  </w:pPr>
                  <w:r>
                    <w:rPr>
                      <w:rFonts w:cstheme="minorHAnsi"/>
                      <w:color w:val="auto"/>
                    </w:rPr>
                    <w:t>100%</w:t>
                  </w:r>
                </w:p>
              </w:tc>
            </w:tr>
            <w:tr w14:paraId="75BB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38A2D634">
                  <w:pPr>
                    <w:spacing w:after="0" w:line="276" w:lineRule="auto"/>
                    <w:jc w:val="both"/>
                    <w:rPr>
                      <w:rFonts w:cstheme="minorHAnsi"/>
                      <w:color w:val="auto"/>
                    </w:rPr>
                  </w:pPr>
                </w:p>
              </w:tc>
              <w:tc>
                <w:tcPr>
                  <w:tcW w:w="2650" w:type="pct"/>
                </w:tcPr>
                <w:p w14:paraId="5F19C802">
                  <w:pPr>
                    <w:spacing w:after="0" w:line="276" w:lineRule="auto"/>
                    <w:jc w:val="both"/>
                    <w:rPr>
                      <w:rFonts w:cstheme="minorHAnsi"/>
                      <w:color w:val="auto"/>
                    </w:rPr>
                  </w:pPr>
                </w:p>
              </w:tc>
            </w:tr>
            <w:tr w14:paraId="63F6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4810BBFA">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GBPS Sindhi Jamaat Cooperative Housing Society SEMIS Code: 408170153</w:t>
                  </w:r>
                  <w:r>
                    <w:rPr>
                      <w:rFonts w:cstheme="minorHAnsi"/>
                      <w:b/>
                      <w:bCs/>
                      <w:color w:val="auto"/>
                    </w:rPr>
                    <w:t>)</w:t>
                  </w:r>
                </w:p>
              </w:tc>
            </w:tr>
            <w:tr w14:paraId="13FE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739714BD">
                  <w:pPr>
                    <w:spacing w:after="0" w:line="276" w:lineRule="auto"/>
                    <w:jc w:val="both"/>
                    <w:rPr>
                      <w:rFonts w:cstheme="minorHAnsi"/>
                      <w:b/>
                      <w:color w:val="auto"/>
                    </w:rPr>
                  </w:pPr>
                  <w:r>
                    <w:rPr>
                      <w:rFonts w:cstheme="minorHAnsi"/>
                      <w:b/>
                      <w:color w:val="auto"/>
                    </w:rPr>
                    <w:t>Baseline (Number / % retained)</w:t>
                  </w:r>
                </w:p>
              </w:tc>
              <w:tc>
                <w:tcPr>
                  <w:tcW w:w="2650" w:type="pct"/>
                </w:tcPr>
                <w:p w14:paraId="2432359F">
                  <w:pPr>
                    <w:spacing w:after="0" w:line="276" w:lineRule="auto"/>
                    <w:jc w:val="both"/>
                    <w:rPr>
                      <w:rFonts w:cstheme="minorHAnsi"/>
                      <w:b/>
                      <w:color w:val="auto"/>
                    </w:rPr>
                  </w:pPr>
                  <w:r>
                    <w:rPr>
                      <w:rFonts w:cstheme="minorHAnsi"/>
                      <w:b/>
                      <w:color w:val="auto"/>
                    </w:rPr>
                    <w:t>Previous quarter (Number / % retained)</w:t>
                  </w:r>
                </w:p>
              </w:tc>
            </w:tr>
            <w:tr w14:paraId="78E2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367ACA6F">
                  <w:pPr>
                    <w:spacing w:after="0" w:line="276" w:lineRule="auto"/>
                    <w:jc w:val="both"/>
                    <w:rPr>
                      <w:rFonts w:cstheme="minorHAnsi"/>
                      <w:color w:val="auto"/>
                    </w:rPr>
                  </w:pPr>
                  <w:r>
                    <w:rPr>
                      <w:rFonts w:cstheme="minorHAnsi"/>
                      <w:color w:val="auto"/>
                    </w:rPr>
                    <w:t>83%</w:t>
                  </w:r>
                </w:p>
              </w:tc>
              <w:tc>
                <w:tcPr>
                  <w:tcW w:w="2650" w:type="pct"/>
                </w:tcPr>
                <w:p w14:paraId="7ED0BBB9">
                  <w:pPr>
                    <w:spacing w:after="0" w:line="276" w:lineRule="auto"/>
                    <w:jc w:val="both"/>
                    <w:rPr>
                      <w:rFonts w:cstheme="minorHAnsi"/>
                      <w:color w:val="auto"/>
                    </w:rPr>
                  </w:pPr>
                  <w:r>
                    <w:rPr>
                      <w:rFonts w:cstheme="minorHAnsi"/>
                      <w:color w:val="auto"/>
                    </w:rPr>
                    <w:t>100%</w:t>
                  </w:r>
                </w:p>
              </w:tc>
            </w:tr>
            <w:tr w14:paraId="6F83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63B62358">
                  <w:pPr>
                    <w:spacing w:after="0" w:line="276" w:lineRule="auto"/>
                    <w:jc w:val="both"/>
                    <w:rPr>
                      <w:rFonts w:cstheme="minorHAnsi"/>
                      <w:color w:val="auto"/>
                    </w:rPr>
                  </w:pPr>
                </w:p>
              </w:tc>
              <w:tc>
                <w:tcPr>
                  <w:tcW w:w="2650" w:type="pct"/>
                </w:tcPr>
                <w:p w14:paraId="13877C8F">
                  <w:pPr>
                    <w:spacing w:after="0" w:line="276" w:lineRule="auto"/>
                    <w:jc w:val="both"/>
                    <w:rPr>
                      <w:rFonts w:cstheme="minorHAnsi"/>
                      <w:color w:val="auto"/>
                    </w:rPr>
                  </w:pPr>
                </w:p>
              </w:tc>
            </w:tr>
            <w:tr w14:paraId="1447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137A0C55">
                  <w:pPr>
                    <w:spacing w:after="0" w:line="276" w:lineRule="auto"/>
                    <w:jc w:val="both"/>
                    <w:rPr>
                      <w:rFonts w:cstheme="minorHAnsi"/>
                      <w:color w:val="auto"/>
                    </w:rPr>
                  </w:pPr>
                  <w:r>
                    <w:rPr>
                      <w:rFonts w:cstheme="minorHAnsi"/>
                      <w:b/>
                      <w:bCs/>
                      <w:color w:val="auto"/>
                    </w:rPr>
                    <w:t>Students Retention Percentage of (</w:t>
                  </w:r>
                  <w:r>
                    <w:rPr>
                      <w:rFonts w:cstheme="minorHAnsi"/>
                      <w:color w:val="auto"/>
                    </w:rPr>
                    <w:t>GBPS Haji Shafi Muhammad Goth SEMIS Code: 408170128</w:t>
                  </w:r>
                  <w:r>
                    <w:rPr>
                      <w:rFonts w:cstheme="minorHAnsi"/>
                      <w:b/>
                      <w:bCs/>
                      <w:color w:val="auto"/>
                    </w:rPr>
                    <w:t>)</w:t>
                  </w:r>
                </w:p>
              </w:tc>
            </w:tr>
            <w:tr w14:paraId="647C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47D54129">
                  <w:pPr>
                    <w:spacing w:after="0" w:line="276" w:lineRule="auto"/>
                    <w:jc w:val="both"/>
                    <w:rPr>
                      <w:rFonts w:cstheme="minorHAnsi"/>
                      <w:b/>
                      <w:color w:val="auto"/>
                    </w:rPr>
                  </w:pPr>
                  <w:r>
                    <w:rPr>
                      <w:rFonts w:cstheme="minorHAnsi"/>
                      <w:b/>
                      <w:color w:val="auto"/>
                    </w:rPr>
                    <w:t>Baseline (Number / % retained)</w:t>
                  </w:r>
                </w:p>
              </w:tc>
              <w:tc>
                <w:tcPr>
                  <w:tcW w:w="2650" w:type="pct"/>
                </w:tcPr>
                <w:p w14:paraId="6BDB70CB">
                  <w:pPr>
                    <w:spacing w:after="0" w:line="276" w:lineRule="auto"/>
                    <w:jc w:val="both"/>
                    <w:rPr>
                      <w:rFonts w:cstheme="minorHAnsi"/>
                      <w:b/>
                      <w:color w:val="auto"/>
                    </w:rPr>
                  </w:pPr>
                  <w:r>
                    <w:rPr>
                      <w:rFonts w:cstheme="minorHAnsi"/>
                      <w:b/>
                      <w:color w:val="auto"/>
                    </w:rPr>
                    <w:t>Previous quarter (Number / % retained)</w:t>
                  </w:r>
                </w:p>
              </w:tc>
            </w:tr>
            <w:tr w14:paraId="2B5D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2088A60D">
                  <w:pPr>
                    <w:spacing w:after="0" w:line="276" w:lineRule="auto"/>
                    <w:jc w:val="both"/>
                    <w:rPr>
                      <w:rFonts w:cstheme="minorHAnsi"/>
                      <w:color w:val="auto"/>
                    </w:rPr>
                  </w:pPr>
                  <w:r>
                    <w:rPr>
                      <w:rFonts w:cstheme="minorHAnsi"/>
                      <w:color w:val="auto"/>
                    </w:rPr>
                    <w:t>83%</w:t>
                  </w:r>
                </w:p>
              </w:tc>
              <w:tc>
                <w:tcPr>
                  <w:tcW w:w="2650" w:type="pct"/>
                </w:tcPr>
                <w:p w14:paraId="3A6CDF2C">
                  <w:pPr>
                    <w:spacing w:after="0" w:line="276" w:lineRule="auto"/>
                    <w:jc w:val="both"/>
                    <w:rPr>
                      <w:rFonts w:cstheme="minorHAnsi"/>
                      <w:color w:val="auto"/>
                    </w:rPr>
                  </w:pPr>
                  <w:r>
                    <w:rPr>
                      <w:rFonts w:cstheme="minorHAnsi"/>
                      <w:color w:val="auto"/>
                    </w:rPr>
                    <w:t>100%</w:t>
                  </w:r>
                </w:p>
              </w:tc>
            </w:tr>
            <w:tr w14:paraId="215B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68BFCC2B">
                  <w:pPr>
                    <w:spacing w:after="0" w:line="276" w:lineRule="auto"/>
                    <w:jc w:val="both"/>
                    <w:rPr>
                      <w:rFonts w:cstheme="minorHAnsi"/>
                      <w:color w:val="auto"/>
                    </w:rPr>
                  </w:pPr>
                </w:p>
              </w:tc>
              <w:tc>
                <w:tcPr>
                  <w:tcW w:w="2650" w:type="pct"/>
                </w:tcPr>
                <w:p w14:paraId="0C3F8DA6">
                  <w:pPr>
                    <w:spacing w:after="0" w:line="276" w:lineRule="auto"/>
                    <w:jc w:val="both"/>
                    <w:rPr>
                      <w:rFonts w:cstheme="minorHAnsi"/>
                      <w:color w:val="auto"/>
                    </w:rPr>
                  </w:pPr>
                </w:p>
              </w:tc>
            </w:tr>
            <w:tr w14:paraId="2FA3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33112977">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GBPS Master Allahna Muhammad Hassan Panhwer Goth SEMIS Code: 408170079</w:t>
                  </w:r>
                  <w:r>
                    <w:rPr>
                      <w:rFonts w:cstheme="minorHAnsi"/>
                      <w:b/>
                      <w:bCs/>
                      <w:color w:val="auto"/>
                    </w:rPr>
                    <w:t>)</w:t>
                  </w:r>
                </w:p>
              </w:tc>
            </w:tr>
            <w:tr w14:paraId="76A3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69348EE5">
                  <w:pPr>
                    <w:spacing w:after="0" w:line="276" w:lineRule="auto"/>
                    <w:jc w:val="both"/>
                    <w:rPr>
                      <w:rFonts w:cstheme="minorHAnsi"/>
                      <w:b/>
                      <w:color w:val="auto"/>
                    </w:rPr>
                  </w:pPr>
                  <w:r>
                    <w:rPr>
                      <w:rFonts w:cstheme="minorHAnsi"/>
                      <w:b/>
                      <w:color w:val="auto"/>
                    </w:rPr>
                    <w:t>Baseline (Number / % retained)</w:t>
                  </w:r>
                </w:p>
              </w:tc>
              <w:tc>
                <w:tcPr>
                  <w:tcW w:w="2650" w:type="pct"/>
                </w:tcPr>
                <w:p w14:paraId="733134C5">
                  <w:pPr>
                    <w:spacing w:after="0" w:line="276" w:lineRule="auto"/>
                    <w:jc w:val="both"/>
                    <w:rPr>
                      <w:rFonts w:cstheme="minorHAnsi"/>
                      <w:b/>
                      <w:color w:val="auto"/>
                    </w:rPr>
                  </w:pPr>
                  <w:r>
                    <w:rPr>
                      <w:rFonts w:cstheme="minorHAnsi"/>
                      <w:b/>
                      <w:color w:val="auto"/>
                    </w:rPr>
                    <w:t>Previous quarter (Number / % retained)</w:t>
                  </w:r>
                </w:p>
              </w:tc>
            </w:tr>
            <w:tr w14:paraId="5C8D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3CDBA85D">
                  <w:pPr>
                    <w:spacing w:after="0" w:line="276" w:lineRule="auto"/>
                    <w:jc w:val="both"/>
                    <w:rPr>
                      <w:rFonts w:cstheme="minorHAnsi"/>
                      <w:color w:val="auto"/>
                    </w:rPr>
                  </w:pPr>
                  <w:r>
                    <w:rPr>
                      <w:rFonts w:cstheme="minorHAnsi"/>
                      <w:color w:val="auto"/>
                    </w:rPr>
                    <w:t>86%</w:t>
                  </w:r>
                </w:p>
              </w:tc>
              <w:tc>
                <w:tcPr>
                  <w:tcW w:w="2650" w:type="pct"/>
                </w:tcPr>
                <w:p w14:paraId="1AFD02AF">
                  <w:pPr>
                    <w:spacing w:after="0" w:line="276" w:lineRule="auto"/>
                    <w:jc w:val="both"/>
                    <w:rPr>
                      <w:rFonts w:cstheme="minorHAnsi"/>
                      <w:color w:val="auto"/>
                    </w:rPr>
                  </w:pPr>
                  <w:r>
                    <w:rPr>
                      <w:rFonts w:cstheme="minorHAnsi"/>
                      <w:color w:val="auto"/>
                    </w:rPr>
                    <w:t>100%</w:t>
                  </w:r>
                </w:p>
              </w:tc>
            </w:tr>
            <w:tr w14:paraId="4304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0CF23E3D">
                  <w:pPr>
                    <w:spacing w:after="0" w:line="276" w:lineRule="auto"/>
                    <w:jc w:val="both"/>
                    <w:rPr>
                      <w:rFonts w:cstheme="minorHAnsi"/>
                      <w:color w:val="auto"/>
                    </w:rPr>
                  </w:pPr>
                </w:p>
                <w:p w14:paraId="08AC538B">
                  <w:pPr>
                    <w:spacing w:after="0" w:line="276" w:lineRule="auto"/>
                    <w:jc w:val="both"/>
                    <w:rPr>
                      <w:rFonts w:cstheme="minorHAnsi"/>
                      <w:color w:val="auto"/>
                    </w:rPr>
                  </w:pPr>
                </w:p>
              </w:tc>
              <w:tc>
                <w:tcPr>
                  <w:tcW w:w="2650" w:type="pct"/>
                </w:tcPr>
                <w:p w14:paraId="4B13266E">
                  <w:pPr>
                    <w:spacing w:after="0" w:line="276" w:lineRule="auto"/>
                    <w:jc w:val="both"/>
                    <w:rPr>
                      <w:rFonts w:cstheme="minorHAnsi"/>
                      <w:color w:val="auto"/>
                    </w:rPr>
                  </w:pPr>
                </w:p>
              </w:tc>
            </w:tr>
            <w:tr w14:paraId="234E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7B1F94BE">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GBPS Juvenile Jail Quaidabad B. Qasim SEMIS Code: 408170018</w:t>
                  </w:r>
                  <w:r>
                    <w:rPr>
                      <w:rFonts w:cstheme="minorHAnsi"/>
                      <w:b/>
                      <w:bCs/>
                      <w:color w:val="auto"/>
                    </w:rPr>
                    <w:t>)</w:t>
                  </w:r>
                </w:p>
              </w:tc>
            </w:tr>
            <w:tr w14:paraId="2B62B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70E0FC4A">
                  <w:pPr>
                    <w:spacing w:after="0" w:line="276" w:lineRule="auto"/>
                    <w:jc w:val="both"/>
                    <w:rPr>
                      <w:rFonts w:cstheme="minorHAnsi"/>
                      <w:b/>
                      <w:color w:val="auto"/>
                    </w:rPr>
                  </w:pPr>
                  <w:r>
                    <w:rPr>
                      <w:rFonts w:cstheme="minorHAnsi"/>
                      <w:b/>
                      <w:color w:val="auto"/>
                    </w:rPr>
                    <w:t>Baseline (Number / % retained)</w:t>
                  </w:r>
                </w:p>
              </w:tc>
              <w:tc>
                <w:tcPr>
                  <w:tcW w:w="2650" w:type="pct"/>
                </w:tcPr>
                <w:p w14:paraId="72F589F5">
                  <w:pPr>
                    <w:spacing w:after="0" w:line="276" w:lineRule="auto"/>
                    <w:jc w:val="both"/>
                    <w:rPr>
                      <w:rFonts w:cstheme="minorHAnsi"/>
                      <w:b/>
                      <w:color w:val="auto"/>
                    </w:rPr>
                  </w:pPr>
                  <w:r>
                    <w:rPr>
                      <w:rFonts w:cstheme="minorHAnsi"/>
                      <w:b/>
                      <w:color w:val="auto"/>
                    </w:rPr>
                    <w:t>Previous quarter (Number / % retained)</w:t>
                  </w:r>
                </w:p>
              </w:tc>
            </w:tr>
            <w:tr w14:paraId="41E0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03ADF1B6">
                  <w:pPr>
                    <w:spacing w:after="0" w:line="276" w:lineRule="auto"/>
                    <w:jc w:val="both"/>
                    <w:rPr>
                      <w:rFonts w:cstheme="minorHAnsi"/>
                      <w:color w:val="auto"/>
                    </w:rPr>
                  </w:pPr>
                  <w:r>
                    <w:rPr>
                      <w:rFonts w:cstheme="minorHAnsi"/>
                      <w:color w:val="auto"/>
                    </w:rPr>
                    <w:t>50%</w:t>
                  </w:r>
                </w:p>
              </w:tc>
              <w:tc>
                <w:tcPr>
                  <w:tcW w:w="2650" w:type="pct"/>
                </w:tcPr>
                <w:p w14:paraId="6A60A603">
                  <w:pPr>
                    <w:spacing w:after="0" w:line="276" w:lineRule="auto"/>
                    <w:jc w:val="both"/>
                    <w:rPr>
                      <w:rFonts w:cstheme="minorHAnsi"/>
                      <w:color w:val="auto"/>
                    </w:rPr>
                  </w:pPr>
                  <w:r>
                    <w:rPr>
                      <w:rFonts w:cstheme="minorHAnsi"/>
                      <w:color w:val="auto"/>
                    </w:rPr>
                    <w:t>100%</w:t>
                  </w:r>
                </w:p>
              </w:tc>
            </w:tr>
            <w:tr w14:paraId="58DA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433DD617">
                  <w:pPr>
                    <w:spacing w:after="0" w:line="276" w:lineRule="auto"/>
                    <w:jc w:val="both"/>
                    <w:rPr>
                      <w:rFonts w:cstheme="minorHAnsi"/>
                      <w:color w:val="auto"/>
                    </w:rPr>
                  </w:pPr>
                </w:p>
              </w:tc>
              <w:tc>
                <w:tcPr>
                  <w:tcW w:w="2650" w:type="pct"/>
                </w:tcPr>
                <w:p w14:paraId="29B2B46E">
                  <w:pPr>
                    <w:spacing w:after="0" w:line="276" w:lineRule="auto"/>
                    <w:jc w:val="both"/>
                    <w:rPr>
                      <w:rFonts w:cstheme="minorHAnsi"/>
                      <w:color w:val="auto"/>
                    </w:rPr>
                  </w:pPr>
                </w:p>
              </w:tc>
            </w:tr>
            <w:tr w14:paraId="7D7C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3798B9C7">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GBELS Waryo Gabol SEMIS Code: 408180440</w:t>
                  </w:r>
                  <w:r>
                    <w:rPr>
                      <w:rFonts w:cstheme="minorHAnsi"/>
                      <w:b/>
                      <w:bCs/>
                      <w:color w:val="auto"/>
                    </w:rPr>
                    <w:t>)</w:t>
                  </w:r>
                </w:p>
              </w:tc>
            </w:tr>
            <w:tr w14:paraId="19E9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7FEA261D">
                  <w:pPr>
                    <w:spacing w:after="0" w:line="276" w:lineRule="auto"/>
                    <w:jc w:val="both"/>
                    <w:rPr>
                      <w:rFonts w:cstheme="minorHAnsi"/>
                      <w:b/>
                      <w:color w:val="auto"/>
                    </w:rPr>
                  </w:pPr>
                  <w:r>
                    <w:rPr>
                      <w:rFonts w:cstheme="minorHAnsi"/>
                      <w:b/>
                      <w:color w:val="auto"/>
                    </w:rPr>
                    <w:t>Baseline (Number / % retained)</w:t>
                  </w:r>
                </w:p>
              </w:tc>
              <w:tc>
                <w:tcPr>
                  <w:tcW w:w="2650" w:type="pct"/>
                </w:tcPr>
                <w:p w14:paraId="69485AAB">
                  <w:pPr>
                    <w:spacing w:after="0" w:line="276" w:lineRule="auto"/>
                    <w:jc w:val="both"/>
                    <w:rPr>
                      <w:rFonts w:cstheme="minorHAnsi"/>
                      <w:b/>
                      <w:color w:val="auto"/>
                    </w:rPr>
                  </w:pPr>
                  <w:r>
                    <w:rPr>
                      <w:rFonts w:cstheme="minorHAnsi"/>
                      <w:b/>
                      <w:color w:val="auto"/>
                    </w:rPr>
                    <w:t>Previous quarter (Number / % retained)</w:t>
                  </w:r>
                </w:p>
              </w:tc>
            </w:tr>
            <w:tr w14:paraId="704F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42556083">
                  <w:pPr>
                    <w:spacing w:after="0" w:line="276" w:lineRule="auto"/>
                    <w:jc w:val="both"/>
                    <w:rPr>
                      <w:rFonts w:cstheme="minorHAnsi"/>
                      <w:color w:val="auto"/>
                    </w:rPr>
                  </w:pPr>
                  <w:r>
                    <w:rPr>
                      <w:rFonts w:cstheme="minorHAnsi"/>
                      <w:color w:val="auto"/>
                    </w:rPr>
                    <w:t>80%</w:t>
                  </w:r>
                </w:p>
              </w:tc>
              <w:tc>
                <w:tcPr>
                  <w:tcW w:w="2650" w:type="pct"/>
                </w:tcPr>
                <w:p w14:paraId="3EDA7CC7">
                  <w:pPr>
                    <w:spacing w:after="0" w:line="276" w:lineRule="auto"/>
                    <w:jc w:val="both"/>
                    <w:rPr>
                      <w:rFonts w:cstheme="minorHAnsi"/>
                      <w:color w:val="auto"/>
                    </w:rPr>
                  </w:pPr>
                  <w:r>
                    <w:rPr>
                      <w:rFonts w:cstheme="minorHAnsi"/>
                      <w:color w:val="auto"/>
                    </w:rPr>
                    <w:t>100%</w:t>
                  </w:r>
                </w:p>
              </w:tc>
            </w:tr>
            <w:tr w14:paraId="6649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5F0E49A2">
                  <w:pPr>
                    <w:spacing w:after="0" w:line="276" w:lineRule="auto"/>
                    <w:jc w:val="both"/>
                    <w:rPr>
                      <w:rFonts w:cstheme="minorHAnsi"/>
                      <w:color w:val="auto"/>
                    </w:rPr>
                  </w:pPr>
                </w:p>
              </w:tc>
              <w:tc>
                <w:tcPr>
                  <w:tcW w:w="2650" w:type="pct"/>
                </w:tcPr>
                <w:p w14:paraId="0211AD66">
                  <w:pPr>
                    <w:spacing w:after="0" w:line="276" w:lineRule="auto"/>
                    <w:jc w:val="both"/>
                    <w:rPr>
                      <w:rFonts w:cstheme="minorHAnsi"/>
                      <w:color w:val="auto"/>
                    </w:rPr>
                  </w:pPr>
                </w:p>
              </w:tc>
            </w:tr>
            <w:tr w14:paraId="490B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000" w:type="pct"/>
                  <w:gridSpan w:val="2"/>
                </w:tcPr>
                <w:p w14:paraId="32DDC14C">
                  <w:pPr>
                    <w:spacing w:after="0" w:line="276" w:lineRule="auto"/>
                    <w:jc w:val="both"/>
                    <w:rPr>
                      <w:rFonts w:cstheme="minorHAnsi"/>
                      <w:b/>
                      <w:bCs/>
                      <w:color w:val="auto"/>
                    </w:rPr>
                  </w:pPr>
                  <w:r>
                    <w:rPr>
                      <w:rFonts w:cstheme="minorHAnsi"/>
                      <w:b/>
                      <w:bCs/>
                      <w:color w:val="auto"/>
                    </w:rPr>
                    <w:t>Students Retention Percentage of (</w:t>
                  </w:r>
                  <w:r>
                    <w:rPr>
                      <w:rFonts w:cstheme="minorHAnsi"/>
                      <w:color w:val="auto"/>
                    </w:rPr>
                    <w:t>GBSS Angara SEMIS Code: 408180458</w:t>
                  </w:r>
                  <w:r>
                    <w:rPr>
                      <w:rFonts w:cstheme="minorHAnsi"/>
                      <w:b/>
                      <w:bCs/>
                      <w:color w:val="auto"/>
                    </w:rPr>
                    <w:t>)</w:t>
                  </w:r>
                </w:p>
              </w:tc>
            </w:tr>
            <w:tr w14:paraId="6DC4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350" w:type="pct"/>
                </w:tcPr>
                <w:p w14:paraId="792DD577">
                  <w:pPr>
                    <w:spacing w:after="0" w:line="276" w:lineRule="auto"/>
                    <w:jc w:val="both"/>
                    <w:rPr>
                      <w:rFonts w:cstheme="minorHAnsi"/>
                      <w:b/>
                      <w:color w:val="auto"/>
                    </w:rPr>
                  </w:pPr>
                  <w:r>
                    <w:rPr>
                      <w:rFonts w:cstheme="minorHAnsi"/>
                      <w:b/>
                      <w:color w:val="auto"/>
                    </w:rPr>
                    <w:t>Baseline (Number / % retained)</w:t>
                  </w:r>
                </w:p>
              </w:tc>
              <w:tc>
                <w:tcPr>
                  <w:tcW w:w="2650" w:type="pct"/>
                </w:tcPr>
                <w:p w14:paraId="210A3D08">
                  <w:pPr>
                    <w:spacing w:after="0" w:line="276" w:lineRule="auto"/>
                    <w:jc w:val="both"/>
                    <w:rPr>
                      <w:rFonts w:cstheme="minorHAnsi"/>
                      <w:b/>
                      <w:color w:val="auto"/>
                    </w:rPr>
                  </w:pPr>
                  <w:r>
                    <w:rPr>
                      <w:rFonts w:cstheme="minorHAnsi"/>
                      <w:b/>
                      <w:color w:val="auto"/>
                    </w:rPr>
                    <w:t>Previous quarter (Number / % retained)</w:t>
                  </w:r>
                </w:p>
              </w:tc>
            </w:tr>
            <w:tr w14:paraId="05C7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27752AF0">
                  <w:pPr>
                    <w:spacing w:after="0" w:line="276" w:lineRule="auto"/>
                    <w:jc w:val="both"/>
                    <w:rPr>
                      <w:rFonts w:cstheme="minorHAnsi"/>
                      <w:color w:val="auto"/>
                    </w:rPr>
                  </w:pPr>
                  <w:r>
                    <w:rPr>
                      <w:rFonts w:cstheme="minorHAnsi"/>
                      <w:color w:val="auto"/>
                    </w:rPr>
                    <w:t>50%</w:t>
                  </w:r>
                </w:p>
              </w:tc>
              <w:tc>
                <w:tcPr>
                  <w:tcW w:w="2650" w:type="pct"/>
                </w:tcPr>
                <w:p w14:paraId="55672AB1">
                  <w:pPr>
                    <w:spacing w:after="0" w:line="276" w:lineRule="auto"/>
                    <w:jc w:val="both"/>
                    <w:rPr>
                      <w:rFonts w:cstheme="minorHAnsi"/>
                      <w:color w:val="auto"/>
                    </w:rPr>
                  </w:pPr>
                  <w:r>
                    <w:rPr>
                      <w:rFonts w:cstheme="minorHAnsi"/>
                      <w:color w:val="auto"/>
                    </w:rPr>
                    <w:t>55%</w:t>
                  </w:r>
                </w:p>
              </w:tc>
            </w:tr>
            <w:tr w14:paraId="4130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2350" w:type="pct"/>
                </w:tcPr>
                <w:p w14:paraId="4F28DD97">
                  <w:pPr>
                    <w:spacing w:after="0" w:line="276" w:lineRule="auto"/>
                    <w:jc w:val="both"/>
                    <w:rPr>
                      <w:rFonts w:cstheme="minorHAnsi"/>
                      <w:color w:val="auto"/>
                    </w:rPr>
                  </w:pPr>
                </w:p>
              </w:tc>
              <w:tc>
                <w:tcPr>
                  <w:tcW w:w="2650" w:type="pct"/>
                </w:tcPr>
                <w:p w14:paraId="73FC6BBD">
                  <w:pPr>
                    <w:spacing w:after="0" w:line="276" w:lineRule="auto"/>
                    <w:jc w:val="both"/>
                    <w:rPr>
                      <w:rFonts w:cstheme="minorHAnsi"/>
                      <w:color w:val="auto"/>
                    </w:rPr>
                  </w:pPr>
                </w:p>
              </w:tc>
            </w:tr>
          </w:tbl>
          <w:p w14:paraId="29C23253">
            <w:pPr>
              <w:spacing w:after="0" w:line="276" w:lineRule="auto"/>
              <w:jc w:val="both"/>
              <w:rPr>
                <w:rFonts w:cstheme="minorHAnsi"/>
                <w:i/>
                <w:color w:val="auto"/>
              </w:rPr>
            </w:pPr>
          </w:p>
        </w:tc>
      </w:tr>
      <w:bookmarkEnd w:id="16"/>
    </w:tbl>
    <w:p w14:paraId="34321A9F">
      <w:pPr>
        <w:pStyle w:val="3"/>
        <w:spacing w:line="276" w:lineRule="auto"/>
        <w:rPr>
          <w:rFonts w:asciiTheme="minorHAnsi" w:hAnsiTheme="minorHAnsi" w:cstheme="minorHAnsi"/>
          <w:color w:val="auto"/>
          <w:sz w:val="22"/>
          <w:szCs w:val="22"/>
        </w:rPr>
      </w:pPr>
    </w:p>
    <w:p w14:paraId="3CEB2A48">
      <w:pPr>
        <w:pStyle w:val="3"/>
        <w:spacing w:line="276" w:lineRule="auto"/>
        <w:jc w:val="center"/>
        <w:rPr>
          <w:rFonts w:asciiTheme="minorHAnsi" w:hAnsiTheme="minorHAnsi" w:cstheme="minorHAnsi"/>
          <w:color w:val="auto"/>
          <w:sz w:val="32"/>
          <w:szCs w:val="32"/>
        </w:rPr>
      </w:pPr>
      <w:bookmarkStart w:id="17" w:name="_Toc167976610"/>
      <w:r>
        <w:rPr>
          <w:rFonts w:asciiTheme="minorHAnsi" w:hAnsiTheme="minorHAnsi" w:cstheme="minorHAnsi"/>
          <w:color w:val="auto"/>
          <w:sz w:val="32"/>
          <w:szCs w:val="32"/>
        </w:rPr>
        <w:t>KPI 4: Lesson Planning and Student Assessment System</w:t>
      </w:r>
      <w:bookmarkEnd w:id="17"/>
    </w:p>
    <w:p w14:paraId="38639249">
      <w:pPr>
        <w:pStyle w:val="4"/>
        <w:numPr>
          <w:ilvl w:val="0"/>
          <w:numId w:val="12"/>
        </w:numPr>
        <w:spacing w:line="276" w:lineRule="auto"/>
        <w:ind w:left="426" w:hanging="426"/>
        <w:rPr>
          <w:rFonts w:asciiTheme="minorHAnsi" w:hAnsiTheme="minorHAnsi" w:cstheme="minorHAnsi"/>
          <w:color w:val="auto"/>
          <w:sz w:val="28"/>
          <w:szCs w:val="28"/>
        </w:rPr>
      </w:pPr>
      <w:bookmarkStart w:id="18" w:name="_Toc91756567"/>
      <w:bookmarkStart w:id="19" w:name="_Toc167976611"/>
      <w:r>
        <w:rPr>
          <w:rFonts w:asciiTheme="minorHAnsi" w:hAnsiTheme="minorHAnsi" w:cstheme="minorHAnsi"/>
          <w:color w:val="auto"/>
          <w:sz w:val="28"/>
          <w:szCs w:val="28"/>
        </w:rPr>
        <w:t>Annual Scheme of Studies (Not Applicable for RFP 1)</w:t>
      </w:r>
      <w:bookmarkEnd w:id="18"/>
      <w:bookmarkEnd w:id="19"/>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39CE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7" w:type="dxa"/>
          </w:tcPr>
          <w:p w14:paraId="42ECC5E1">
            <w:pPr>
              <w:spacing w:after="0" w:line="276" w:lineRule="auto"/>
              <w:jc w:val="both"/>
              <w:rPr>
                <w:rFonts w:hint="default" w:cstheme="minorHAnsi"/>
                <w:iCs/>
                <w:color w:val="auto"/>
                <w:lang w:val="en-US"/>
              </w:rPr>
            </w:pPr>
            <w:r>
              <w:rPr>
                <w:rFonts w:hint="default" w:ascii="Times New Roman" w:hAnsi="Times New Roman" w:eastAsia="Segoe UI" w:cs="Times New Roman"/>
                <w:i w:val="0"/>
                <w:iCs w:val="0"/>
                <w:caps w:val="0"/>
                <w:color w:val="0070C0"/>
                <w:spacing w:val="0"/>
                <w:sz w:val="24"/>
                <w:szCs w:val="24"/>
                <w:shd w:val="clear" w:fill="FFFFFF"/>
              </w:rPr>
              <w:t>The Annual Scheme of Studies (SOS) was created for all schools and presented to the Independent Expert (TRC) on 30 Nov 2024. The SOS was </w:t>
            </w:r>
            <w:r>
              <w:rPr>
                <w:rFonts w:hint="default" w:ascii="Times New Roman" w:hAnsi="Times New Roman" w:eastAsia="Segoe UI" w:cs="Times New Roman"/>
                <w:i w:val="0"/>
                <w:iCs w:val="0"/>
                <w:caps w:val="0"/>
                <w:color w:val="0070C0"/>
                <w:spacing w:val="0"/>
                <w:sz w:val="24"/>
                <w:szCs w:val="24"/>
                <w:shd w:val="clear" w:fill="FFFFFF"/>
                <w:lang w:val="en-US"/>
              </w:rPr>
              <w:t>developed</w:t>
            </w:r>
            <w:r>
              <w:rPr>
                <w:rFonts w:hint="default" w:ascii="Times New Roman" w:hAnsi="Times New Roman" w:eastAsia="Segoe UI" w:cs="Times New Roman"/>
                <w:i w:val="0"/>
                <w:iCs w:val="0"/>
                <w:caps w:val="0"/>
                <w:color w:val="0070C0"/>
                <w:spacing w:val="0"/>
                <w:sz w:val="24"/>
                <w:szCs w:val="24"/>
                <w:shd w:val="clear" w:fill="FFFFFF"/>
              </w:rPr>
              <w:t> with assistance from an Education </w:t>
            </w:r>
            <w:r>
              <w:rPr>
                <w:rFonts w:hint="default" w:ascii="Times New Roman" w:hAnsi="Times New Roman" w:eastAsia="Segoe UI" w:cs="Times New Roman"/>
                <w:i w:val="0"/>
                <w:iCs w:val="0"/>
                <w:caps w:val="0"/>
                <w:color w:val="0070C0"/>
                <w:spacing w:val="0"/>
                <w:sz w:val="24"/>
                <w:szCs w:val="24"/>
                <w:shd w:val="clear" w:fill="FFFFFF"/>
                <w:lang w:val="en-US"/>
              </w:rPr>
              <w:t>Expert</w:t>
            </w:r>
            <w:r>
              <w:rPr>
                <w:rFonts w:hint="default" w:ascii="Times New Roman" w:hAnsi="Times New Roman" w:eastAsia="Segoe UI" w:cs="Times New Roman"/>
                <w:i w:val="0"/>
                <w:iCs w:val="0"/>
                <w:caps w:val="0"/>
                <w:color w:val="0070C0"/>
                <w:spacing w:val="0"/>
                <w:sz w:val="24"/>
                <w:szCs w:val="24"/>
                <w:shd w:val="clear" w:fill="FFFFFF"/>
              </w:rPr>
              <w:t> and </w:t>
            </w:r>
            <w:r>
              <w:rPr>
                <w:rFonts w:hint="default" w:ascii="Times New Roman" w:hAnsi="Times New Roman" w:eastAsia="Segoe UI" w:cs="Times New Roman"/>
                <w:i w:val="0"/>
                <w:iCs w:val="0"/>
                <w:caps w:val="0"/>
                <w:color w:val="0070C0"/>
                <w:spacing w:val="0"/>
                <w:sz w:val="24"/>
                <w:szCs w:val="24"/>
                <w:shd w:val="clear" w:fill="FFFFFF"/>
                <w:lang w:val="en-US"/>
              </w:rPr>
              <w:t>utilized</w:t>
            </w:r>
            <w:r>
              <w:rPr>
                <w:rFonts w:hint="default" w:ascii="Times New Roman" w:hAnsi="Times New Roman" w:eastAsia="Segoe UI" w:cs="Times New Roman"/>
                <w:i w:val="0"/>
                <w:iCs w:val="0"/>
                <w:caps w:val="0"/>
                <w:color w:val="0070C0"/>
                <w:spacing w:val="0"/>
                <w:sz w:val="24"/>
                <w:szCs w:val="24"/>
                <w:shd w:val="clear" w:fill="FFFFFF"/>
              </w:rPr>
              <w:t> government-provided textbooks and planning directives. The SOS was </w:t>
            </w:r>
            <w:r>
              <w:rPr>
                <w:rFonts w:hint="default" w:ascii="Times New Roman" w:hAnsi="Times New Roman" w:eastAsia="Segoe UI" w:cs="Times New Roman"/>
                <w:i w:val="0"/>
                <w:iCs w:val="0"/>
                <w:caps w:val="0"/>
                <w:color w:val="0070C0"/>
                <w:spacing w:val="0"/>
                <w:sz w:val="24"/>
                <w:szCs w:val="24"/>
                <w:shd w:val="clear" w:fill="FFFFFF"/>
                <w:lang w:val="en-US"/>
              </w:rPr>
              <w:t xml:space="preserve">organized </w:t>
            </w:r>
            <w:r>
              <w:rPr>
                <w:rFonts w:hint="default" w:ascii="Times New Roman" w:hAnsi="Times New Roman" w:eastAsia="Segoe UI" w:cs="Times New Roman"/>
                <w:i w:val="0"/>
                <w:iCs w:val="0"/>
                <w:caps w:val="0"/>
                <w:color w:val="0070C0"/>
                <w:spacing w:val="0"/>
                <w:sz w:val="24"/>
                <w:szCs w:val="24"/>
                <w:shd w:val="clear" w:fill="FFFFFF"/>
              </w:rPr>
              <w:t>by class and by subject. It </w:t>
            </w:r>
            <w:r>
              <w:rPr>
                <w:rFonts w:hint="default" w:ascii="Times New Roman" w:hAnsi="Times New Roman" w:eastAsia="Segoe UI" w:cs="Times New Roman"/>
                <w:i w:val="0"/>
                <w:iCs w:val="0"/>
                <w:caps w:val="0"/>
                <w:color w:val="0070C0"/>
                <w:spacing w:val="0"/>
                <w:sz w:val="24"/>
                <w:szCs w:val="24"/>
                <w:shd w:val="clear" w:fill="FFFFFF"/>
                <w:lang w:val="en-US"/>
              </w:rPr>
              <w:t>includes</w:t>
            </w:r>
            <w:r>
              <w:rPr>
                <w:rFonts w:hint="default" w:ascii="Times New Roman" w:hAnsi="Times New Roman" w:eastAsia="Segoe UI" w:cs="Times New Roman"/>
                <w:i w:val="0"/>
                <w:iCs w:val="0"/>
                <w:caps w:val="0"/>
                <w:color w:val="0070C0"/>
                <w:spacing w:val="0"/>
                <w:sz w:val="24"/>
                <w:szCs w:val="24"/>
                <w:shd w:val="clear" w:fill="FFFFFF"/>
              </w:rPr>
              <w:t> a schedule, a single-session lesson outline, and chapter allocation. Every chapter is clarified through various activities. In the SOS, the Education </w:t>
            </w:r>
            <w:r>
              <w:rPr>
                <w:rFonts w:hint="default" w:ascii="Times New Roman" w:hAnsi="Times New Roman" w:eastAsia="Segoe UI" w:cs="Times New Roman"/>
                <w:i w:val="0"/>
                <w:iCs w:val="0"/>
                <w:caps w:val="0"/>
                <w:color w:val="0070C0"/>
                <w:spacing w:val="0"/>
                <w:sz w:val="24"/>
                <w:szCs w:val="24"/>
                <w:shd w:val="clear" w:fill="FFFFFF"/>
                <w:lang w:val="en-US"/>
              </w:rPr>
              <w:t>Expert</w:t>
            </w:r>
            <w:r>
              <w:rPr>
                <w:rFonts w:hint="default" w:ascii="Times New Roman" w:hAnsi="Times New Roman" w:eastAsia="Segoe UI" w:cs="Times New Roman"/>
                <w:i w:val="0"/>
                <w:iCs w:val="0"/>
                <w:caps w:val="0"/>
                <w:color w:val="0070C0"/>
                <w:spacing w:val="0"/>
                <w:sz w:val="24"/>
                <w:szCs w:val="24"/>
                <w:shd w:val="clear" w:fill="FFFFFF"/>
              </w:rPr>
              <w:t> has </w:t>
            </w:r>
            <w:r>
              <w:rPr>
                <w:rFonts w:hint="default" w:ascii="Times New Roman" w:hAnsi="Times New Roman" w:eastAsia="Segoe UI" w:cs="Times New Roman"/>
                <w:i w:val="0"/>
                <w:iCs w:val="0"/>
                <w:caps w:val="0"/>
                <w:color w:val="0070C0"/>
                <w:spacing w:val="0"/>
                <w:sz w:val="24"/>
                <w:szCs w:val="24"/>
                <w:shd w:val="clear" w:fill="FFFFFF"/>
                <w:lang w:val="en-US"/>
              </w:rPr>
              <w:t>provided teachers</w:t>
            </w:r>
            <w:r>
              <w:rPr>
                <w:rFonts w:hint="default" w:ascii="Times New Roman" w:hAnsi="Times New Roman" w:eastAsia="Segoe UI" w:cs="Times New Roman"/>
                <w:i w:val="0"/>
                <w:iCs w:val="0"/>
                <w:caps w:val="0"/>
                <w:color w:val="0070C0"/>
                <w:spacing w:val="0"/>
                <w:sz w:val="24"/>
                <w:szCs w:val="24"/>
                <w:shd w:val="clear" w:fill="FFFFFF"/>
              </w:rPr>
              <w:t> with comprehensive teaching strategies for e</w:t>
            </w:r>
            <w:r>
              <w:rPr>
                <w:rFonts w:hint="default" w:ascii="Times New Roman" w:hAnsi="Times New Roman" w:eastAsia="Segoe UI" w:cs="Times New Roman"/>
                <w:i w:val="0"/>
                <w:iCs w:val="0"/>
                <w:caps w:val="0"/>
                <w:color w:val="0070C0"/>
                <w:spacing w:val="0"/>
                <w:sz w:val="24"/>
                <w:szCs w:val="24"/>
                <w:shd w:val="clear" w:fill="FFFFFF"/>
                <w:lang w:val="en-US"/>
              </w:rPr>
              <w:t>ach</w:t>
            </w:r>
            <w:r>
              <w:rPr>
                <w:rFonts w:hint="default" w:ascii="Times New Roman" w:hAnsi="Times New Roman" w:eastAsia="Segoe UI" w:cs="Times New Roman"/>
                <w:i w:val="0"/>
                <w:iCs w:val="0"/>
                <w:caps w:val="0"/>
                <w:color w:val="0070C0"/>
                <w:spacing w:val="0"/>
                <w:sz w:val="24"/>
                <w:szCs w:val="24"/>
                <w:shd w:val="clear" w:fill="FFFFFF"/>
              </w:rPr>
              <w:t> chapter.</w:t>
            </w:r>
            <w:r>
              <w:rPr>
                <w:rFonts w:hint="default" w:ascii="Times New Roman" w:hAnsi="Times New Roman" w:eastAsia="Segoe UI" w:cs="Times New Roman"/>
                <w:i w:val="0"/>
                <w:iCs w:val="0"/>
                <w:caps w:val="0"/>
                <w:color w:val="0070C0"/>
                <w:spacing w:val="0"/>
                <w:sz w:val="24"/>
                <w:szCs w:val="24"/>
                <w:shd w:val="clear" w:fill="FFFFFF"/>
              </w:rPr>
              <w:br w:type="textWrapping"/>
            </w:r>
            <w:r>
              <w:rPr>
                <w:rFonts w:hint="default" w:ascii="Times New Roman" w:hAnsi="Times New Roman" w:eastAsia="Segoe UI" w:cs="Times New Roman"/>
                <w:i w:val="0"/>
                <w:iCs w:val="0"/>
                <w:caps w:val="0"/>
                <w:color w:val="0070C0"/>
                <w:spacing w:val="0"/>
                <w:sz w:val="24"/>
                <w:szCs w:val="24"/>
                <w:shd w:val="clear" w:fill="FFFFFF"/>
              </w:rPr>
              <w:br w:type="textWrapping"/>
            </w:r>
            <w:r>
              <w:rPr>
                <w:rFonts w:hint="default" w:ascii="Times New Roman" w:hAnsi="Times New Roman" w:eastAsia="Segoe UI" w:cs="Times New Roman"/>
                <w:i w:val="0"/>
                <w:iCs w:val="0"/>
                <w:caps w:val="0"/>
                <w:color w:val="0070C0"/>
                <w:spacing w:val="0"/>
                <w:sz w:val="24"/>
                <w:szCs w:val="24"/>
                <w:shd w:val="clear" w:fill="FFFFFF"/>
              </w:rPr>
              <w:t>The EMO has </w:t>
            </w:r>
            <w:r>
              <w:rPr>
                <w:rFonts w:hint="default" w:ascii="Times New Roman" w:hAnsi="Times New Roman" w:eastAsia="Segoe UI" w:cs="Times New Roman"/>
                <w:i w:val="0"/>
                <w:iCs w:val="0"/>
                <w:caps w:val="0"/>
                <w:color w:val="0070C0"/>
                <w:spacing w:val="0"/>
                <w:sz w:val="24"/>
                <w:szCs w:val="24"/>
                <w:shd w:val="clear" w:fill="FFFFFF"/>
                <w:lang w:val="en-US"/>
              </w:rPr>
              <w:t>developed</w:t>
            </w:r>
            <w:r>
              <w:rPr>
                <w:rFonts w:hint="default" w:ascii="Times New Roman" w:hAnsi="Times New Roman" w:eastAsia="Segoe UI" w:cs="Times New Roman"/>
                <w:i w:val="0"/>
                <w:iCs w:val="0"/>
                <w:caps w:val="0"/>
                <w:color w:val="0070C0"/>
                <w:spacing w:val="0"/>
                <w:sz w:val="24"/>
                <w:szCs w:val="24"/>
                <w:shd w:val="clear" w:fill="FFFFFF"/>
              </w:rPr>
              <w:t> a monitoring form that is currently under review by the coordinators and the Head Master (HM) of the school. The observation form was created in </w:t>
            </w:r>
            <w:r>
              <w:rPr>
                <w:rFonts w:hint="default" w:ascii="Times New Roman" w:hAnsi="Times New Roman" w:eastAsia="Segoe UI" w:cs="Times New Roman"/>
                <w:i w:val="0"/>
                <w:iCs w:val="0"/>
                <w:caps w:val="0"/>
                <w:color w:val="0070C0"/>
                <w:spacing w:val="0"/>
                <w:sz w:val="24"/>
                <w:szCs w:val="24"/>
                <w:shd w:val="clear" w:fill="FFFFFF"/>
                <w:lang w:val="en-US"/>
              </w:rPr>
              <w:t>collaboration</w:t>
            </w:r>
            <w:r>
              <w:rPr>
                <w:rFonts w:hint="default" w:ascii="Times New Roman" w:hAnsi="Times New Roman" w:eastAsia="Segoe UI" w:cs="Times New Roman"/>
                <w:i w:val="0"/>
                <w:iCs w:val="0"/>
                <w:caps w:val="0"/>
                <w:color w:val="0070C0"/>
                <w:spacing w:val="0"/>
                <w:sz w:val="24"/>
                <w:szCs w:val="24"/>
                <w:shd w:val="clear" w:fill="FFFFFF"/>
              </w:rPr>
              <w:t> with the Education </w:t>
            </w:r>
            <w:r>
              <w:rPr>
                <w:rFonts w:hint="default" w:ascii="Times New Roman" w:hAnsi="Times New Roman" w:eastAsia="Segoe UI" w:cs="Times New Roman"/>
                <w:i w:val="0"/>
                <w:iCs w:val="0"/>
                <w:caps w:val="0"/>
                <w:color w:val="0070C0"/>
                <w:spacing w:val="0"/>
                <w:sz w:val="24"/>
                <w:szCs w:val="24"/>
                <w:shd w:val="clear" w:fill="FFFFFF"/>
                <w:lang w:val="en-US"/>
              </w:rPr>
              <w:t>Expert</w:t>
            </w:r>
            <w:r>
              <w:rPr>
                <w:rFonts w:hint="default" w:ascii="Times New Roman" w:hAnsi="Times New Roman" w:eastAsia="Segoe UI" w:cs="Times New Roman"/>
                <w:i w:val="0"/>
                <w:iCs w:val="0"/>
                <w:caps w:val="0"/>
                <w:color w:val="0070C0"/>
                <w:spacing w:val="0"/>
                <w:sz w:val="24"/>
                <w:szCs w:val="24"/>
                <w:shd w:val="clear" w:fill="FFFFFF"/>
              </w:rPr>
              <w:t>, the Compliance Officer, and the Project </w:t>
            </w:r>
            <w:r>
              <w:rPr>
                <w:rFonts w:hint="default" w:ascii="Times New Roman" w:hAnsi="Times New Roman" w:eastAsia="Segoe UI" w:cs="Times New Roman"/>
                <w:i w:val="0"/>
                <w:iCs w:val="0"/>
                <w:caps w:val="0"/>
                <w:color w:val="0070C0"/>
                <w:spacing w:val="0"/>
                <w:sz w:val="24"/>
                <w:szCs w:val="24"/>
                <w:shd w:val="clear" w:fill="FFFFFF"/>
                <w:lang w:val="en-US"/>
              </w:rPr>
              <w:t>Director.</w:t>
            </w:r>
          </w:p>
        </w:tc>
      </w:tr>
    </w:tbl>
    <w:p w14:paraId="01C21602">
      <w:pPr>
        <w:pStyle w:val="4"/>
        <w:spacing w:line="276" w:lineRule="auto"/>
        <w:rPr>
          <w:rFonts w:asciiTheme="minorHAnsi" w:hAnsiTheme="minorHAnsi" w:cstheme="minorHAnsi"/>
          <w:color w:val="auto"/>
          <w:sz w:val="22"/>
          <w:szCs w:val="22"/>
        </w:rPr>
      </w:pPr>
    </w:p>
    <w:p w14:paraId="6DB0AA05">
      <w:pPr>
        <w:pStyle w:val="4"/>
        <w:numPr>
          <w:ilvl w:val="0"/>
          <w:numId w:val="12"/>
        </w:numPr>
        <w:spacing w:line="276" w:lineRule="auto"/>
        <w:ind w:left="426" w:hanging="426"/>
        <w:rPr>
          <w:rFonts w:asciiTheme="minorHAnsi" w:hAnsiTheme="minorHAnsi" w:cstheme="minorHAnsi"/>
          <w:color w:val="auto"/>
          <w:sz w:val="28"/>
          <w:szCs w:val="28"/>
        </w:rPr>
      </w:pPr>
      <w:bookmarkStart w:id="20" w:name="_Toc91756568"/>
      <w:bookmarkStart w:id="21" w:name="_Toc167976612"/>
      <w:r>
        <w:rPr>
          <w:rFonts w:asciiTheme="minorHAnsi" w:hAnsiTheme="minorHAnsi" w:cstheme="minorHAnsi"/>
          <w:color w:val="auto"/>
          <w:sz w:val="28"/>
          <w:szCs w:val="28"/>
        </w:rPr>
        <w:t>Lesson Planning</w:t>
      </w:r>
      <w:bookmarkEnd w:id="20"/>
      <w:bookmarkEnd w:id="21"/>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1E03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7" w:type="dxa"/>
          </w:tcPr>
          <w:p w14:paraId="054DBF02">
            <w:pPr>
              <w:spacing w:after="0" w:line="276" w:lineRule="auto"/>
              <w:jc w:val="both"/>
              <w:rPr>
                <w:rFonts w:hint="default" w:ascii="Times New Roman" w:hAnsi="Times New Roman" w:cs="Times New Roman"/>
                <w:iCs/>
                <w:color w:val="auto"/>
                <w:lang w:val="zh-CN"/>
              </w:rPr>
            </w:pPr>
            <w:r>
              <w:rPr>
                <w:rFonts w:hint="default" w:ascii="Times New Roman" w:hAnsi="Times New Roman" w:eastAsia="Segoe UI" w:cs="Times New Roman"/>
                <w:i w:val="0"/>
                <w:iCs w:val="0"/>
                <w:caps w:val="0"/>
                <w:color w:val="0070C0"/>
                <w:spacing w:val="0"/>
                <w:sz w:val="24"/>
                <w:szCs w:val="24"/>
                <w:u w:val="none"/>
                <w:shd w:val="clear" w:fill="FFFFFF"/>
              </w:rPr>
              <w:t>The teachers themselves create the lesson plans. The teachers assigned by the EMO developed and executed the lesson plans. Nonetheless, there has been </w:t>
            </w:r>
            <w:r>
              <w:rPr>
                <w:rFonts w:hint="default" w:ascii="Times New Roman" w:hAnsi="Times New Roman" w:eastAsia="Segoe UI" w:cs="Times New Roman"/>
                <w:i w:val="0"/>
                <w:iCs w:val="0"/>
                <w:caps w:val="0"/>
                <w:color w:val="0070C0"/>
                <w:spacing w:val="0"/>
                <w:sz w:val="24"/>
                <w:szCs w:val="24"/>
                <w:u w:val="none"/>
                <w:shd w:val="clear" w:fill="FFFFFF"/>
                <w:lang w:val="en-US"/>
              </w:rPr>
              <w:t>push-back</w:t>
            </w:r>
            <w:r>
              <w:rPr>
                <w:rFonts w:hint="default" w:ascii="Times New Roman" w:hAnsi="Times New Roman" w:eastAsia="Segoe UI" w:cs="Times New Roman"/>
                <w:i w:val="0"/>
                <w:iCs w:val="0"/>
                <w:caps w:val="0"/>
                <w:color w:val="0070C0"/>
                <w:spacing w:val="0"/>
                <w:sz w:val="24"/>
                <w:szCs w:val="24"/>
                <w:u w:val="none"/>
                <w:shd w:val="clear" w:fill="FFFFFF"/>
              </w:rPr>
              <w:t> from the government </w:t>
            </w:r>
            <w:r>
              <w:rPr>
                <w:rFonts w:hint="default" w:ascii="Times New Roman" w:hAnsi="Times New Roman" w:eastAsia="Segoe UI" w:cs="Times New Roman"/>
                <w:i w:val="0"/>
                <w:iCs w:val="0"/>
                <w:caps w:val="0"/>
                <w:color w:val="0070C0"/>
                <w:spacing w:val="0"/>
                <w:sz w:val="24"/>
                <w:szCs w:val="24"/>
                <w:u w:val="none"/>
                <w:shd w:val="clear" w:fill="FFFFFF"/>
                <w:lang w:val="en-US"/>
              </w:rPr>
              <w:t>teachers especially male teachers</w:t>
            </w:r>
            <w:r>
              <w:rPr>
                <w:rFonts w:hint="default" w:ascii="Times New Roman" w:hAnsi="Times New Roman" w:eastAsia="Segoe UI" w:cs="Times New Roman"/>
                <w:i w:val="0"/>
                <w:iCs w:val="0"/>
                <w:caps w:val="0"/>
                <w:color w:val="0070C0"/>
                <w:spacing w:val="0"/>
                <w:sz w:val="24"/>
                <w:szCs w:val="24"/>
                <w:u w:val="none"/>
                <w:shd w:val="clear" w:fill="FFFFFF"/>
              </w:rPr>
              <w:t> concerning the development and execution of lesson plans</w:t>
            </w:r>
            <w:r>
              <w:rPr>
                <w:rFonts w:hint="default" w:ascii="Times New Roman" w:hAnsi="Times New Roman" w:eastAsia="Segoe UI" w:cs="Times New Roman"/>
                <w:i w:val="0"/>
                <w:iCs w:val="0"/>
                <w:caps w:val="0"/>
                <w:color w:val="0070C0"/>
                <w:spacing w:val="0"/>
                <w:sz w:val="24"/>
                <w:szCs w:val="24"/>
                <w:u w:val="none"/>
                <w:shd w:val="clear" w:fill="FFFFFF"/>
                <w:lang w:val="en-US"/>
              </w:rPr>
              <w:t>.</w:t>
            </w:r>
            <w:r>
              <w:rPr>
                <w:rFonts w:hint="default" w:ascii="Times New Roman" w:hAnsi="Times New Roman" w:eastAsia="Segoe UI" w:cs="Times New Roman"/>
                <w:i w:val="0"/>
                <w:iCs w:val="0"/>
                <w:caps w:val="0"/>
                <w:color w:val="0070C0"/>
                <w:spacing w:val="0"/>
                <w:sz w:val="24"/>
                <w:szCs w:val="24"/>
                <w:u w:val="none"/>
                <w:shd w:val="clear" w:fill="FFFFFF"/>
              </w:rPr>
              <w:t>. A breakdown of the syllabus was given to all teachers, organized by class and subject</w:t>
            </w:r>
            <w:r>
              <w:rPr>
                <w:rFonts w:hint="default" w:ascii="Times New Roman" w:hAnsi="Times New Roman" w:eastAsia="Segoe UI" w:cs="Times New Roman"/>
                <w:i w:val="0"/>
                <w:iCs w:val="0"/>
                <w:caps w:val="0"/>
                <w:color w:val="0070C0"/>
                <w:spacing w:val="0"/>
                <w:sz w:val="24"/>
                <w:szCs w:val="24"/>
                <w:u w:val="none"/>
                <w:shd w:val="clear" w:fill="FFFFFF"/>
                <w:lang w:val="en-US"/>
              </w:rPr>
              <w:t>.</w:t>
            </w:r>
            <w:r>
              <w:rPr>
                <w:rFonts w:hint="default" w:ascii="Times New Roman" w:hAnsi="Times New Roman" w:eastAsia="Segoe UI" w:cs="Times New Roman"/>
                <w:i w:val="0"/>
                <w:iCs w:val="0"/>
                <w:caps w:val="0"/>
                <w:color w:val="0070C0"/>
                <w:spacing w:val="0"/>
                <w:sz w:val="24"/>
                <w:szCs w:val="24"/>
                <w:u w:val="none"/>
                <w:shd w:val="clear" w:fill="FFFFFF"/>
              </w:rPr>
              <w:t xml:space="preserve"> The teachers create lesson plans weekly, which are reviewed by the coordinators and HM for compliance with the SOS, syllabus breakdown, and daily diary.</w:t>
            </w:r>
            <w:r>
              <w:rPr>
                <w:rFonts w:hint="default" w:ascii="Times New Roman" w:hAnsi="Times New Roman" w:eastAsia="Segoe UI" w:cs="Times New Roman"/>
                <w:i w:val="0"/>
                <w:iCs w:val="0"/>
                <w:caps w:val="0"/>
                <w:color w:val="0070C0"/>
                <w:spacing w:val="0"/>
                <w:sz w:val="24"/>
                <w:szCs w:val="24"/>
                <w:u w:val="none"/>
                <w:shd w:val="clear" w:fill="FFFFFF"/>
              </w:rPr>
              <w:br w:type="textWrapping"/>
            </w:r>
            <w:r>
              <w:rPr>
                <w:rFonts w:hint="default" w:ascii="Times New Roman" w:hAnsi="Times New Roman" w:eastAsia="Segoe UI" w:cs="Times New Roman"/>
                <w:i w:val="0"/>
                <w:iCs w:val="0"/>
                <w:caps w:val="0"/>
                <w:color w:val="0070C0"/>
                <w:spacing w:val="0"/>
                <w:sz w:val="24"/>
                <w:szCs w:val="24"/>
                <w:u w:val="none"/>
                <w:shd w:val="clear" w:fill="FFFFFF"/>
              </w:rPr>
              <w:br w:type="textWrapping"/>
            </w:r>
            <w:r>
              <w:rPr>
                <w:rFonts w:hint="default" w:ascii="Times New Roman" w:hAnsi="Times New Roman" w:eastAsia="Segoe UI" w:cs="Times New Roman"/>
                <w:i w:val="0"/>
                <w:iCs w:val="0"/>
                <w:caps w:val="0"/>
                <w:color w:val="0070C0"/>
                <w:spacing w:val="0"/>
                <w:sz w:val="24"/>
                <w:szCs w:val="24"/>
                <w:u w:val="none"/>
                <w:shd w:val="clear" w:fill="FFFFFF"/>
              </w:rPr>
              <w:t>Most government teachers have shown reluctance to prepare and execute lesson plans. To address this issue, a training session was organized to inform all teachers about the significance of lesson planning and instruct them on how to create lesson plans. As a result, the teachers designated by the EMO have been developing and executing the lesson plans, yet the government</w:t>
            </w:r>
            <w:r>
              <w:rPr>
                <w:rFonts w:hint="default" w:ascii="Times New Roman" w:hAnsi="Times New Roman" w:eastAsia="Segoe UI" w:cs="Times New Roman"/>
                <w:i w:val="0"/>
                <w:iCs w:val="0"/>
                <w:caps w:val="0"/>
                <w:color w:val="0070C0"/>
                <w:spacing w:val="0"/>
                <w:sz w:val="24"/>
                <w:szCs w:val="24"/>
                <w:u w:val="none"/>
                <w:shd w:val="clear" w:fill="FFFFFF"/>
                <w:lang w:val="en-US"/>
              </w:rPr>
              <w:t xml:space="preserve"> male</w:t>
            </w:r>
            <w:r>
              <w:rPr>
                <w:rFonts w:hint="default" w:ascii="Times New Roman" w:hAnsi="Times New Roman" w:eastAsia="Segoe UI" w:cs="Times New Roman"/>
                <w:i w:val="0"/>
                <w:iCs w:val="0"/>
                <w:caps w:val="0"/>
                <w:color w:val="0070C0"/>
                <w:spacing w:val="0"/>
                <w:sz w:val="24"/>
                <w:szCs w:val="24"/>
                <w:u w:val="none"/>
                <w:shd w:val="clear" w:fill="FFFFFF"/>
              </w:rPr>
              <w:t xml:space="preserve"> teachers</w:t>
            </w:r>
            <w:r>
              <w:rPr>
                <w:rFonts w:hint="default" w:ascii="Times New Roman" w:hAnsi="Times New Roman" w:eastAsia="Segoe UI" w:cs="Times New Roman"/>
                <w:i w:val="0"/>
                <w:iCs w:val="0"/>
                <w:caps w:val="0"/>
                <w:color w:val="0070C0"/>
                <w:spacing w:val="0"/>
                <w:sz w:val="24"/>
                <w:szCs w:val="24"/>
                <w:u w:val="none"/>
                <w:shd w:val="clear" w:fill="FFFFFF"/>
                <w:lang w:val="en-US"/>
              </w:rPr>
              <w:t xml:space="preserve"> and some school teachers</w:t>
            </w:r>
            <w:r>
              <w:rPr>
                <w:rFonts w:hint="default" w:ascii="Times New Roman" w:hAnsi="Times New Roman" w:eastAsia="Segoe UI" w:cs="Times New Roman"/>
                <w:i w:val="0"/>
                <w:iCs w:val="0"/>
                <w:caps w:val="0"/>
                <w:color w:val="0070C0"/>
                <w:spacing w:val="0"/>
                <w:sz w:val="24"/>
                <w:szCs w:val="24"/>
                <w:u w:val="none"/>
                <w:shd w:val="clear" w:fill="FFFFFF"/>
              </w:rPr>
              <w:t> continue to hesitate in adopting this approach. To tackle this problem, the EMO intends to organize additional training sessions for all educators to help them implement this practice</w:t>
            </w:r>
          </w:p>
        </w:tc>
      </w:tr>
    </w:tbl>
    <w:p w14:paraId="7B80C13B">
      <w:pPr>
        <w:pStyle w:val="4"/>
        <w:spacing w:line="276" w:lineRule="auto"/>
        <w:rPr>
          <w:rFonts w:asciiTheme="minorHAnsi" w:hAnsiTheme="minorHAnsi" w:cstheme="minorHAnsi"/>
          <w:color w:val="auto"/>
          <w:sz w:val="28"/>
          <w:szCs w:val="28"/>
        </w:rPr>
      </w:pPr>
      <w:bookmarkStart w:id="22" w:name="_Toc91756569"/>
    </w:p>
    <w:p w14:paraId="005FE7E9">
      <w:pPr>
        <w:pStyle w:val="4"/>
        <w:numPr>
          <w:ilvl w:val="0"/>
          <w:numId w:val="12"/>
        </w:numPr>
        <w:spacing w:line="276" w:lineRule="auto"/>
        <w:ind w:left="426" w:hanging="426"/>
        <w:rPr>
          <w:rFonts w:asciiTheme="minorHAnsi" w:hAnsiTheme="minorHAnsi" w:cstheme="minorHAnsi"/>
          <w:color w:val="auto"/>
          <w:sz w:val="28"/>
          <w:szCs w:val="28"/>
        </w:rPr>
      </w:pPr>
      <w:bookmarkStart w:id="23" w:name="_Toc167976613"/>
      <w:r>
        <w:rPr>
          <w:rFonts w:asciiTheme="minorHAnsi" w:hAnsiTheme="minorHAnsi" w:cstheme="minorHAnsi"/>
          <w:color w:val="auto"/>
          <w:sz w:val="28"/>
          <w:szCs w:val="28"/>
        </w:rPr>
        <w:t>Formative Assessments (In-House)</w:t>
      </w:r>
      <w:bookmarkEnd w:id="22"/>
      <w:bookmarkEnd w:id="23"/>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6E61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7" w:type="dxa"/>
          </w:tcPr>
          <w:p w14:paraId="32650EA5">
            <w:pPr>
              <w:spacing w:after="0" w:line="276" w:lineRule="auto"/>
              <w:jc w:val="both"/>
              <w:rPr>
                <w:rFonts w:hint="default" w:cstheme="minorHAnsi"/>
                <w:i/>
                <w:color w:val="auto"/>
                <w:lang w:val="en-US"/>
              </w:rPr>
            </w:pPr>
            <w:r>
              <w:rPr>
                <w:rFonts w:hint="default" w:ascii="Times New Roman" w:hAnsi="Times New Roman" w:eastAsia="Segoe UI" w:cs="Times New Roman"/>
                <w:i w:val="0"/>
                <w:iCs w:val="0"/>
                <w:caps w:val="0"/>
                <w:color w:val="0070C0"/>
                <w:spacing w:val="0"/>
                <w:sz w:val="24"/>
                <w:szCs w:val="24"/>
                <w:shd w:val="clear" w:fill="FFFFFF"/>
              </w:rPr>
              <w:t>Formative assessment </w:t>
            </w:r>
            <w:r>
              <w:rPr>
                <w:rFonts w:hint="default" w:ascii="Times New Roman" w:hAnsi="Times New Roman" w:eastAsia="Segoe UI" w:cs="Times New Roman"/>
                <w:i w:val="0"/>
                <w:iCs w:val="0"/>
                <w:caps w:val="0"/>
                <w:color w:val="0070C0"/>
                <w:spacing w:val="0"/>
                <w:sz w:val="24"/>
                <w:szCs w:val="24"/>
                <w:shd w:val="clear" w:fill="FFFFFF"/>
                <w:lang w:val="en-US"/>
              </w:rPr>
              <w:t>occurs</w:t>
            </w:r>
            <w:r>
              <w:rPr>
                <w:rFonts w:hint="default" w:ascii="Times New Roman" w:hAnsi="Times New Roman" w:eastAsia="Segoe UI" w:cs="Times New Roman"/>
                <w:i w:val="0"/>
                <w:iCs w:val="0"/>
                <w:caps w:val="0"/>
                <w:color w:val="0070C0"/>
                <w:spacing w:val="0"/>
                <w:sz w:val="24"/>
                <w:szCs w:val="24"/>
                <w:shd w:val="clear" w:fill="FFFFFF"/>
              </w:rPr>
              <w:t> twice during a session. In the pr</w:t>
            </w:r>
            <w:r>
              <w:rPr>
                <w:rFonts w:hint="default" w:ascii="Times New Roman" w:hAnsi="Times New Roman" w:eastAsia="Segoe UI" w:cs="Times New Roman"/>
                <w:i w:val="0"/>
                <w:iCs w:val="0"/>
                <w:caps w:val="0"/>
                <w:color w:val="0070C0"/>
                <w:spacing w:val="0"/>
                <w:sz w:val="24"/>
                <w:szCs w:val="24"/>
                <w:shd w:val="clear" w:fill="FFFFFF"/>
                <w:lang w:val="en-US"/>
              </w:rPr>
              <w:t>evious</w:t>
            </w:r>
            <w:r>
              <w:rPr>
                <w:rFonts w:hint="default" w:ascii="Times New Roman" w:hAnsi="Times New Roman" w:eastAsia="Segoe UI" w:cs="Times New Roman"/>
                <w:i w:val="0"/>
                <w:iCs w:val="0"/>
                <w:caps w:val="0"/>
                <w:color w:val="0070C0"/>
                <w:spacing w:val="0"/>
                <w:sz w:val="24"/>
                <w:szCs w:val="24"/>
                <w:shd w:val="clear" w:fill="FFFFFF"/>
              </w:rPr>
              <w:t> quarter, the evaluation was c</w:t>
            </w:r>
            <w:r>
              <w:rPr>
                <w:rFonts w:hint="default" w:ascii="Times New Roman" w:hAnsi="Times New Roman" w:eastAsia="Segoe UI" w:cs="Times New Roman"/>
                <w:i w:val="0"/>
                <w:iCs w:val="0"/>
                <w:caps w:val="0"/>
                <w:color w:val="0070C0"/>
                <w:spacing w:val="0"/>
                <w:sz w:val="24"/>
                <w:szCs w:val="24"/>
                <w:shd w:val="clear" w:fill="FFFFFF"/>
                <w:lang w:val="en-US"/>
              </w:rPr>
              <w:t xml:space="preserve">onducted </w:t>
            </w:r>
            <w:r>
              <w:rPr>
                <w:rFonts w:hint="default" w:ascii="Times New Roman" w:hAnsi="Times New Roman" w:eastAsia="Segoe UI" w:cs="Times New Roman"/>
                <w:i w:val="0"/>
                <w:iCs w:val="0"/>
                <w:caps w:val="0"/>
                <w:color w:val="0070C0"/>
                <w:spacing w:val="0"/>
                <w:sz w:val="24"/>
                <w:szCs w:val="24"/>
                <w:shd w:val="clear" w:fill="FFFFFF"/>
              </w:rPr>
              <w:t>according to </w:t>
            </w:r>
            <w:r>
              <w:rPr>
                <w:rFonts w:hint="default" w:ascii="Times New Roman" w:hAnsi="Times New Roman" w:eastAsia="Segoe UI" w:cs="Times New Roman"/>
                <w:i w:val="0"/>
                <w:iCs w:val="0"/>
                <w:caps w:val="0"/>
                <w:color w:val="0070C0"/>
                <w:spacing w:val="0"/>
                <w:sz w:val="24"/>
                <w:szCs w:val="24"/>
                <w:u w:val="none"/>
                <w:shd w:val="clear" w:fill="FFFFFF"/>
              </w:rPr>
              <w:t>the academic calendar, </w:t>
            </w:r>
            <w:r>
              <w:rPr>
                <w:rFonts w:hint="default" w:ascii="Times New Roman" w:hAnsi="Times New Roman" w:eastAsia="Segoe UI" w:cs="Times New Roman"/>
                <w:i w:val="0"/>
                <w:iCs w:val="0"/>
                <w:caps w:val="0"/>
                <w:color w:val="0070C0"/>
                <w:spacing w:val="0"/>
                <w:sz w:val="24"/>
                <w:szCs w:val="24"/>
                <w:shd w:val="clear" w:fill="FFFFFF"/>
              </w:rPr>
              <w:t>while the second one takes place in the last week of February. Typically, after finishing each chapter, a test is administered by all the </w:t>
            </w:r>
            <w:r>
              <w:rPr>
                <w:rFonts w:hint="default" w:ascii="Times New Roman" w:hAnsi="Times New Roman" w:eastAsia="Segoe UI" w:cs="Times New Roman"/>
                <w:i w:val="0"/>
                <w:iCs w:val="0"/>
                <w:caps w:val="0"/>
                <w:color w:val="0070C0"/>
                <w:spacing w:val="0"/>
                <w:sz w:val="24"/>
                <w:szCs w:val="24"/>
                <w:shd w:val="clear" w:fill="FFFFFF"/>
                <w:lang w:val="en-US"/>
              </w:rPr>
              <w:t>teachers.</w:t>
            </w:r>
          </w:p>
        </w:tc>
      </w:tr>
    </w:tbl>
    <w:p w14:paraId="65C1C1B9">
      <w:pPr>
        <w:spacing w:after="0" w:line="276" w:lineRule="auto"/>
        <w:rPr>
          <w:rFonts w:cstheme="minorHAnsi"/>
          <w:color w:val="auto"/>
        </w:rPr>
      </w:pPr>
    </w:p>
    <w:p w14:paraId="501A975E">
      <w:pPr>
        <w:pStyle w:val="4"/>
        <w:numPr>
          <w:ilvl w:val="0"/>
          <w:numId w:val="12"/>
        </w:numPr>
        <w:spacing w:line="276" w:lineRule="auto"/>
        <w:ind w:left="426" w:hanging="426"/>
        <w:rPr>
          <w:rFonts w:asciiTheme="minorHAnsi" w:hAnsiTheme="minorHAnsi" w:cstheme="minorHAnsi"/>
          <w:color w:val="auto"/>
          <w:sz w:val="28"/>
          <w:szCs w:val="28"/>
        </w:rPr>
      </w:pPr>
      <w:bookmarkStart w:id="24" w:name="_Toc91756570"/>
      <w:bookmarkStart w:id="25" w:name="_Toc167976614"/>
      <w:r>
        <w:rPr>
          <w:rFonts w:asciiTheme="minorHAnsi" w:hAnsiTheme="minorHAnsi" w:cstheme="minorHAnsi"/>
          <w:color w:val="auto"/>
          <w:sz w:val="28"/>
          <w:szCs w:val="28"/>
        </w:rPr>
        <w:t>Summative Assessments (Internal)</w:t>
      </w:r>
      <w:bookmarkEnd w:id="24"/>
      <w:bookmarkEnd w:id="25"/>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737F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7" w:type="dxa"/>
          </w:tcPr>
          <w:p w14:paraId="507212E5">
            <w:pPr>
              <w:spacing w:after="0" w:line="276" w:lineRule="auto"/>
              <w:jc w:val="both"/>
              <w:rPr>
                <w:rFonts w:hint="default" w:cstheme="minorHAnsi"/>
                <w:b/>
                <w:bCs/>
                <w:iCs/>
                <w:color w:val="auto"/>
                <w:lang w:val="en-US"/>
              </w:rPr>
            </w:pPr>
            <w:r>
              <w:rPr>
                <w:rFonts w:hint="default" w:ascii="Times New Roman" w:hAnsi="Times New Roman" w:eastAsia="Segoe UI" w:cs="Times New Roman"/>
                <w:i w:val="0"/>
                <w:iCs w:val="0"/>
                <w:caps w:val="0"/>
                <w:color w:val="0070C0"/>
                <w:spacing w:val="0"/>
                <w:sz w:val="24"/>
                <w:szCs w:val="24"/>
                <w:shd w:val="clear" w:fill="FFFFFF"/>
              </w:rPr>
              <w:t>The</w:t>
            </w:r>
            <w:r>
              <w:rPr>
                <w:rFonts w:hint="default" w:ascii="Times New Roman" w:hAnsi="Times New Roman" w:eastAsia="Segoe UI" w:cs="Times New Roman"/>
                <w:i w:val="0"/>
                <w:iCs w:val="0"/>
                <w:caps w:val="0"/>
                <w:color w:val="0070C0"/>
                <w:spacing w:val="0"/>
                <w:sz w:val="24"/>
                <w:szCs w:val="24"/>
                <w:shd w:val="clear" w:fill="FFFFFF"/>
                <w:lang w:val="en-US"/>
              </w:rPr>
              <w:t xml:space="preserve">  Final </w:t>
            </w:r>
            <w:r>
              <w:rPr>
                <w:rFonts w:hint="default" w:ascii="Times New Roman" w:hAnsi="Times New Roman" w:eastAsia="Segoe UI" w:cs="Times New Roman"/>
                <w:i w:val="0"/>
                <w:iCs w:val="0"/>
                <w:caps w:val="0"/>
                <w:color w:val="0070C0"/>
                <w:spacing w:val="0"/>
                <w:sz w:val="24"/>
                <w:szCs w:val="24"/>
                <w:shd w:val="clear" w:fill="FFFFFF"/>
              </w:rPr>
              <w:t xml:space="preserve">Term Examination takes place in </w:t>
            </w:r>
            <w:r>
              <w:rPr>
                <w:rFonts w:hint="default" w:ascii="Times New Roman" w:hAnsi="Times New Roman" w:eastAsia="Segoe UI" w:cs="Times New Roman"/>
                <w:i w:val="0"/>
                <w:iCs w:val="0"/>
                <w:caps w:val="0"/>
                <w:color w:val="0070C0"/>
                <w:spacing w:val="0"/>
                <w:sz w:val="24"/>
                <w:szCs w:val="24"/>
                <w:shd w:val="clear" w:fill="FFFFFF"/>
                <w:lang w:val="en-US"/>
              </w:rPr>
              <w:t>March</w:t>
            </w:r>
            <w:r>
              <w:rPr>
                <w:rFonts w:hint="default" w:ascii="Times New Roman" w:hAnsi="Times New Roman" w:eastAsia="Segoe UI" w:cs="Times New Roman"/>
                <w:i w:val="0"/>
                <w:iCs w:val="0"/>
                <w:caps w:val="0"/>
                <w:color w:val="0070C0"/>
                <w:spacing w:val="0"/>
                <w:sz w:val="24"/>
                <w:szCs w:val="24"/>
                <w:shd w:val="clear" w:fill="FFFFFF"/>
              </w:rPr>
              <w:t>, and the results are provided</w:t>
            </w:r>
            <w:r>
              <w:rPr>
                <w:rFonts w:hint="default" w:ascii="Times New Roman" w:hAnsi="Times New Roman" w:eastAsia="Segoe UI" w:cs="Times New Roman"/>
                <w:i w:val="0"/>
                <w:iCs w:val="0"/>
                <w:caps w:val="0"/>
                <w:color w:val="0070C0"/>
                <w:spacing w:val="0"/>
                <w:sz w:val="24"/>
                <w:szCs w:val="24"/>
                <w:shd w:val="clear" w:fill="FFFFFF"/>
                <w:lang w:val="en-US"/>
              </w:rPr>
              <w:t xml:space="preserve"> on a results day</w:t>
            </w:r>
            <w:r>
              <w:rPr>
                <w:rFonts w:hint="default" w:ascii="Times New Roman" w:hAnsi="Times New Roman" w:eastAsia="Segoe UI" w:cs="Times New Roman"/>
                <w:i w:val="0"/>
                <w:iCs w:val="0"/>
                <w:caps w:val="0"/>
                <w:color w:val="0070C0"/>
                <w:spacing w:val="0"/>
                <w:sz w:val="24"/>
                <w:szCs w:val="24"/>
                <w:shd w:val="clear" w:fill="FFFFFF"/>
              </w:rPr>
              <w:t xml:space="preserve"> in </w:t>
            </w:r>
            <w:r>
              <w:rPr>
                <w:rFonts w:hint="default" w:ascii="Times New Roman" w:hAnsi="Times New Roman" w:eastAsia="Segoe UI" w:cs="Times New Roman"/>
                <w:i w:val="0"/>
                <w:iCs w:val="0"/>
                <w:caps w:val="0"/>
                <w:color w:val="0070C0"/>
                <w:spacing w:val="0"/>
                <w:sz w:val="24"/>
                <w:szCs w:val="24"/>
                <w:shd w:val="clear" w:fill="FFFFFF"/>
                <w:lang w:val="en-US"/>
              </w:rPr>
              <w:t>March. Students who secure below 50% their results are handed over to their parents during a</w:t>
            </w:r>
            <w:r>
              <w:rPr>
                <w:rFonts w:hint="default" w:ascii="Times New Roman" w:hAnsi="Times New Roman" w:eastAsia="Segoe UI" w:cs="Times New Roman"/>
                <w:i w:val="0"/>
                <w:iCs w:val="0"/>
                <w:caps w:val="0"/>
                <w:color w:val="0070C0"/>
                <w:spacing w:val="0"/>
                <w:sz w:val="24"/>
                <w:szCs w:val="24"/>
                <w:shd w:val="clear" w:fill="FFFFFF"/>
              </w:rPr>
              <w:t> Parent Teacher Meeting. The result</w:t>
            </w:r>
            <w:r>
              <w:rPr>
                <w:rFonts w:hint="default" w:ascii="Times New Roman" w:hAnsi="Times New Roman" w:eastAsia="Segoe UI" w:cs="Times New Roman"/>
                <w:i w:val="0"/>
                <w:iCs w:val="0"/>
                <w:caps w:val="0"/>
                <w:color w:val="0070C0"/>
                <w:spacing w:val="0"/>
                <w:sz w:val="24"/>
                <w:szCs w:val="24"/>
                <w:shd w:val="clear" w:fill="FFFFFF"/>
                <w:lang w:val="en-US"/>
              </w:rPr>
              <w:t>s was</w:t>
            </w:r>
            <w:r>
              <w:rPr>
                <w:rFonts w:hint="default" w:ascii="Times New Roman" w:hAnsi="Times New Roman" w:eastAsia="Segoe UI" w:cs="Times New Roman"/>
                <w:i w:val="0"/>
                <w:iCs w:val="0"/>
                <w:caps w:val="0"/>
                <w:color w:val="0070C0"/>
                <w:spacing w:val="0"/>
                <w:sz w:val="24"/>
                <w:szCs w:val="24"/>
                <w:shd w:val="clear" w:fill="FFFFFF"/>
              </w:rPr>
              <w:t> organized in an Excel sheet by </w:t>
            </w:r>
            <w:r>
              <w:rPr>
                <w:rFonts w:hint="default" w:ascii="Times New Roman" w:hAnsi="Times New Roman" w:eastAsia="Segoe UI" w:cs="Times New Roman"/>
                <w:i w:val="0"/>
                <w:iCs w:val="0"/>
                <w:caps w:val="0"/>
                <w:color w:val="0070C0"/>
                <w:spacing w:val="0"/>
                <w:sz w:val="24"/>
                <w:szCs w:val="24"/>
                <w:shd w:val="clear" w:fill="FFFFFF"/>
                <w:lang w:val="en-US"/>
              </w:rPr>
              <w:t xml:space="preserve">the teacher </w:t>
            </w:r>
            <w:r>
              <w:rPr>
                <w:rFonts w:hint="default" w:ascii="Times New Roman" w:hAnsi="Times New Roman" w:eastAsia="Segoe UI" w:cs="Times New Roman"/>
                <w:i w:val="0"/>
                <w:iCs w:val="0"/>
                <w:caps w:val="0"/>
                <w:color w:val="0070C0"/>
                <w:spacing w:val="0"/>
                <w:sz w:val="24"/>
                <w:szCs w:val="24"/>
                <w:shd w:val="clear" w:fill="FFFFFF"/>
              </w:rPr>
              <w:t>class</w:t>
            </w:r>
            <w:r>
              <w:rPr>
                <w:rFonts w:hint="default" w:ascii="Times New Roman" w:hAnsi="Times New Roman" w:eastAsia="Segoe UI" w:cs="Times New Roman"/>
                <w:i w:val="0"/>
                <w:iCs w:val="0"/>
                <w:caps w:val="0"/>
                <w:color w:val="0070C0"/>
                <w:spacing w:val="0"/>
                <w:sz w:val="24"/>
                <w:szCs w:val="24"/>
                <w:shd w:val="clear" w:fill="FFFFFF"/>
                <w:lang w:val="en-US"/>
              </w:rPr>
              <w:t>wise and incorporated in EMIS by the IT operator or teacher.</w:t>
            </w:r>
          </w:p>
        </w:tc>
      </w:tr>
      <w:tr w14:paraId="7E9A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7" w:type="dxa"/>
          </w:tcPr>
          <w:p w14:paraId="723635F2">
            <w:pPr>
              <w:spacing w:after="0" w:line="276" w:lineRule="auto"/>
              <w:jc w:val="both"/>
              <w:rPr>
                <w:rFonts w:hint="default" w:ascii="Times New Roman" w:hAnsi="Times New Roman" w:eastAsia="Segoe UI" w:cs="Times New Roman"/>
                <w:i w:val="0"/>
                <w:iCs w:val="0"/>
                <w:caps w:val="0"/>
                <w:color w:val="0070C0"/>
                <w:spacing w:val="0"/>
                <w:sz w:val="24"/>
                <w:szCs w:val="24"/>
                <w:shd w:val="clear" w:fill="FFFFFF"/>
              </w:rPr>
            </w:pPr>
          </w:p>
        </w:tc>
      </w:tr>
    </w:tbl>
    <w:p w14:paraId="3547C636">
      <w:pPr>
        <w:spacing w:after="0" w:line="276" w:lineRule="auto"/>
        <w:rPr>
          <w:rFonts w:cstheme="minorHAnsi"/>
          <w:color w:val="auto"/>
        </w:rPr>
      </w:pPr>
    </w:p>
    <w:p w14:paraId="45735A9A">
      <w:pPr>
        <w:pStyle w:val="4"/>
        <w:numPr>
          <w:ilvl w:val="0"/>
          <w:numId w:val="12"/>
        </w:numPr>
        <w:spacing w:line="276" w:lineRule="auto"/>
        <w:ind w:left="426" w:hanging="426"/>
        <w:rPr>
          <w:rFonts w:asciiTheme="minorHAnsi" w:hAnsiTheme="minorHAnsi" w:cstheme="minorHAnsi"/>
          <w:color w:val="auto"/>
          <w:sz w:val="28"/>
          <w:szCs w:val="28"/>
        </w:rPr>
      </w:pPr>
      <w:bookmarkStart w:id="26" w:name="_Toc167976615"/>
      <w:r>
        <w:rPr>
          <w:rFonts w:asciiTheme="minorHAnsi" w:hAnsiTheme="minorHAnsi" w:cstheme="minorHAnsi"/>
          <w:color w:val="auto"/>
          <w:sz w:val="28"/>
          <w:szCs w:val="28"/>
        </w:rPr>
        <w:t>Summative Assessments (External)</w:t>
      </w:r>
      <w:bookmarkEnd w:id="26"/>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37A9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2" w:hRule="atLeast"/>
        </w:trPr>
        <w:tc>
          <w:tcPr>
            <w:tcW w:w="10207" w:type="dxa"/>
          </w:tcPr>
          <w:p w14:paraId="34FB673B">
            <w:pPr>
              <w:spacing w:after="0" w:line="276" w:lineRule="auto"/>
              <w:jc w:val="both"/>
              <w:rPr>
                <w:rFonts w:hint="default" w:cstheme="minorHAnsi"/>
                <w:iCs/>
                <w:color w:val="0070C0"/>
                <w:lang w:val="en-US"/>
              </w:rPr>
            </w:pPr>
            <w:r>
              <w:rPr>
                <w:rFonts w:hint="default" w:cstheme="minorHAnsi"/>
                <w:iCs/>
                <w:color w:val="0070C0"/>
                <w:lang w:val="en-US"/>
              </w:rPr>
              <w:t>During this quarter no external examination was conducted.</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2533"/>
              <w:gridCol w:w="2695"/>
              <w:gridCol w:w="2673"/>
            </w:tblGrid>
            <w:tr w14:paraId="790A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5000" w:type="pct"/>
                  <w:gridSpan w:val="4"/>
                  <w:vAlign w:val="center"/>
                </w:tcPr>
                <w:p w14:paraId="46294C05">
                  <w:pPr>
                    <w:spacing w:after="0" w:line="276" w:lineRule="auto"/>
                    <w:jc w:val="center"/>
                    <w:rPr>
                      <w:rFonts w:hint="default" w:cstheme="minorHAnsi"/>
                      <w:b/>
                      <w:i/>
                      <w:iCs/>
                      <w:color w:val="auto"/>
                      <w:lang w:val="en-US"/>
                    </w:rPr>
                  </w:pPr>
                  <w:r>
                    <w:rPr>
                      <w:rFonts w:cstheme="minorHAnsi"/>
                      <w:b/>
                      <w:i/>
                      <w:iCs/>
                      <w:color w:val="auto"/>
                    </w:rPr>
                    <w:t>School Name</w:t>
                  </w:r>
                  <w:r>
                    <w:rPr>
                      <w:rFonts w:hint="default" w:cstheme="minorHAnsi"/>
                      <w:b/>
                      <w:i/>
                      <w:iCs/>
                      <w:color w:val="auto"/>
                      <w:lang w:val="en-US"/>
                    </w:rPr>
                    <w:t xml:space="preserve"> GBSS 8L SECTOR 9</w:t>
                  </w:r>
                </w:p>
              </w:tc>
            </w:tr>
            <w:tr w14:paraId="3B4D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2311" w:type="pct"/>
                  <w:gridSpan w:val="2"/>
                </w:tcPr>
                <w:p w14:paraId="43CCA0B8">
                  <w:pPr>
                    <w:spacing w:after="0" w:line="276" w:lineRule="auto"/>
                    <w:jc w:val="center"/>
                    <w:rPr>
                      <w:rFonts w:cstheme="minorHAnsi"/>
                      <w:b/>
                      <w:color w:val="auto"/>
                    </w:rPr>
                  </w:pPr>
                  <w:r>
                    <w:rPr>
                      <w:rFonts w:cstheme="minorHAnsi"/>
                      <w:b/>
                      <w:color w:val="auto"/>
                    </w:rPr>
                    <w:t>SAT Results</w:t>
                  </w:r>
                </w:p>
              </w:tc>
              <w:tc>
                <w:tcPr>
                  <w:tcW w:w="2688" w:type="pct"/>
                  <w:gridSpan w:val="2"/>
                </w:tcPr>
                <w:p w14:paraId="74998CD0">
                  <w:pPr>
                    <w:spacing w:after="0" w:line="276" w:lineRule="auto"/>
                    <w:jc w:val="center"/>
                    <w:rPr>
                      <w:rFonts w:cstheme="minorHAnsi"/>
                      <w:b/>
                      <w:color w:val="auto"/>
                    </w:rPr>
                  </w:pPr>
                  <w:r>
                    <w:rPr>
                      <w:rFonts w:cstheme="minorHAnsi"/>
                      <w:b/>
                      <w:color w:val="auto"/>
                    </w:rPr>
                    <w:t>Annual Board Examinations</w:t>
                  </w:r>
                </w:p>
              </w:tc>
            </w:tr>
            <w:tr w14:paraId="7EE0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042" w:type="pct"/>
                </w:tcPr>
                <w:p w14:paraId="6F178BE5">
                  <w:pPr>
                    <w:spacing w:after="0" w:line="276" w:lineRule="auto"/>
                    <w:jc w:val="center"/>
                    <w:rPr>
                      <w:rFonts w:cstheme="minorHAnsi"/>
                      <w:b/>
                      <w:color w:val="auto"/>
                    </w:rPr>
                  </w:pPr>
                  <w:r>
                    <w:rPr>
                      <w:rFonts w:cstheme="minorHAnsi"/>
                      <w:b/>
                      <w:color w:val="auto"/>
                    </w:rPr>
                    <w:t>Last year/before EMO’s Operations</w:t>
                  </w:r>
                </w:p>
              </w:tc>
              <w:tc>
                <w:tcPr>
                  <w:tcW w:w="1268" w:type="pct"/>
                </w:tcPr>
                <w:p w14:paraId="0138CDC8">
                  <w:pPr>
                    <w:spacing w:after="0" w:line="276" w:lineRule="auto"/>
                    <w:jc w:val="center"/>
                    <w:rPr>
                      <w:rFonts w:cstheme="minorHAnsi"/>
                      <w:b/>
                      <w:color w:val="auto"/>
                    </w:rPr>
                  </w:pPr>
                  <w:r>
                    <w:rPr>
                      <w:rFonts w:cstheme="minorHAnsi"/>
                      <w:b/>
                      <w:color w:val="auto"/>
                    </w:rPr>
                    <w:t>Current year</w:t>
                  </w:r>
                </w:p>
              </w:tc>
              <w:tc>
                <w:tcPr>
                  <w:tcW w:w="1350" w:type="pct"/>
                </w:tcPr>
                <w:p w14:paraId="32F54D21">
                  <w:pPr>
                    <w:spacing w:after="0" w:line="276" w:lineRule="auto"/>
                    <w:ind w:left="360"/>
                    <w:jc w:val="center"/>
                    <w:rPr>
                      <w:rFonts w:cstheme="minorHAnsi"/>
                      <w:b/>
                      <w:color w:val="auto"/>
                    </w:rPr>
                  </w:pPr>
                  <w:r>
                    <w:rPr>
                      <w:rFonts w:cstheme="minorHAnsi"/>
                      <w:b/>
                      <w:color w:val="auto"/>
                    </w:rPr>
                    <w:t>Last year before EMO’s Operations /</w:t>
                  </w:r>
                </w:p>
              </w:tc>
              <w:tc>
                <w:tcPr>
                  <w:tcW w:w="1338" w:type="pct"/>
                </w:tcPr>
                <w:p w14:paraId="02BD7093">
                  <w:pPr>
                    <w:spacing w:after="0" w:line="276" w:lineRule="auto"/>
                    <w:jc w:val="center"/>
                    <w:rPr>
                      <w:rFonts w:cstheme="minorHAnsi"/>
                      <w:b/>
                      <w:color w:val="auto"/>
                    </w:rPr>
                  </w:pPr>
                  <w:r>
                    <w:rPr>
                      <w:rFonts w:cstheme="minorHAnsi"/>
                      <w:b/>
                      <w:color w:val="auto"/>
                    </w:rPr>
                    <w:t>Current year</w:t>
                  </w:r>
                </w:p>
              </w:tc>
            </w:tr>
            <w:tr w14:paraId="6D3C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42" w:type="pct"/>
                </w:tcPr>
                <w:p w14:paraId="6B416537">
                  <w:pPr>
                    <w:spacing w:after="0" w:line="276" w:lineRule="auto"/>
                    <w:jc w:val="center"/>
                    <w:rPr>
                      <w:rFonts w:cstheme="minorHAnsi"/>
                      <w:color w:val="FF0000"/>
                      <w:highlight w:val="red"/>
                      <w:shd w:val="clear" w:color="FFFFFF" w:fill="D9D9D9"/>
                    </w:rPr>
                  </w:pPr>
                </w:p>
              </w:tc>
              <w:tc>
                <w:tcPr>
                  <w:tcW w:w="1268" w:type="pct"/>
                </w:tcPr>
                <w:p w14:paraId="33AF1F2A">
                  <w:pPr>
                    <w:spacing w:after="0" w:line="276" w:lineRule="auto"/>
                    <w:jc w:val="center"/>
                    <w:rPr>
                      <w:rFonts w:cstheme="minorHAnsi"/>
                      <w:color w:val="FF0000"/>
                      <w:highlight w:val="red"/>
                      <w:shd w:val="clear" w:color="FFFFFF" w:fill="D9D9D9"/>
                    </w:rPr>
                  </w:pPr>
                </w:p>
              </w:tc>
              <w:tc>
                <w:tcPr>
                  <w:tcW w:w="1350" w:type="pct"/>
                </w:tcPr>
                <w:p w14:paraId="51435E33">
                  <w:pPr>
                    <w:spacing w:after="0" w:line="276" w:lineRule="auto"/>
                    <w:ind w:left="360"/>
                    <w:jc w:val="center"/>
                    <w:rPr>
                      <w:rFonts w:hint="default" w:cstheme="minorHAnsi"/>
                      <w:color w:val="FF0000"/>
                      <w:highlight w:val="red"/>
                      <w:shd w:val="clear" w:color="FFFFFF" w:fill="D9D9D9"/>
                      <w:lang w:val="en-US"/>
                    </w:rPr>
                  </w:pPr>
                </w:p>
              </w:tc>
              <w:tc>
                <w:tcPr>
                  <w:tcW w:w="1338" w:type="pct"/>
                </w:tcPr>
                <w:p w14:paraId="3EA3F122">
                  <w:pPr>
                    <w:spacing w:after="0" w:line="276" w:lineRule="auto"/>
                    <w:jc w:val="center"/>
                    <w:rPr>
                      <w:rFonts w:hint="default" w:cstheme="minorHAnsi"/>
                      <w:color w:val="FF0000"/>
                      <w:highlight w:val="red"/>
                      <w:shd w:val="clear" w:color="FFFFFF" w:fill="D9D9D9"/>
                      <w:lang w:val="en-US"/>
                    </w:rPr>
                  </w:pPr>
                </w:p>
              </w:tc>
            </w:tr>
            <w:tr w14:paraId="307D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42" w:type="pct"/>
                </w:tcPr>
                <w:p w14:paraId="007EEA56">
                  <w:pPr>
                    <w:spacing w:after="0" w:line="276" w:lineRule="auto"/>
                    <w:jc w:val="center"/>
                    <w:rPr>
                      <w:rFonts w:cstheme="minorHAnsi"/>
                      <w:color w:val="FF0000"/>
                      <w:highlight w:val="red"/>
                    </w:rPr>
                  </w:pPr>
                </w:p>
              </w:tc>
              <w:tc>
                <w:tcPr>
                  <w:tcW w:w="1268" w:type="pct"/>
                  <w:shd w:val="clear" w:color="auto" w:fill="auto"/>
                  <w:vAlign w:val="top"/>
                </w:tcPr>
                <w:p w14:paraId="62E325E8">
                  <w:pPr>
                    <w:spacing w:after="0" w:line="276" w:lineRule="auto"/>
                    <w:jc w:val="center"/>
                    <w:rPr>
                      <w:rFonts w:asciiTheme="minorHAnsi" w:hAnsiTheme="minorHAnsi" w:eastAsiaTheme="minorHAnsi" w:cstheme="minorHAnsi"/>
                      <w:color w:val="FF0000"/>
                      <w:sz w:val="22"/>
                      <w:szCs w:val="22"/>
                      <w:highlight w:val="red"/>
                      <w:lang w:val="en-US" w:eastAsia="en-US" w:bidi="ar-SA"/>
                    </w:rPr>
                  </w:pPr>
                </w:p>
              </w:tc>
              <w:tc>
                <w:tcPr>
                  <w:tcW w:w="1350" w:type="pct"/>
                </w:tcPr>
                <w:p w14:paraId="0D1EDF11">
                  <w:pPr>
                    <w:spacing w:after="0" w:line="276" w:lineRule="auto"/>
                    <w:ind w:left="360"/>
                    <w:jc w:val="center"/>
                    <w:rPr>
                      <w:rFonts w:cstheme="minorHAnsi"/>
                      <w:color w:val="FF0000"/>
                      <w:highlight w:val="red"/>
                    </w:rPr>
                  </w:pPr>
                </w:p>
              </w:tc>
              <w:tc>
                <w:tcPr>
                  <w:tcW w:w="1338" w:type="pct"/>
                </w:tcPr>
                <w:p w14:paraId="7A59C98D">
                  <w:pPr>
                    <w:spacing w:after="0" w:line="276" w:lineRule="auto"/>
                    <w:jc w:val="center"/>
                    <w:rPr>
                      <w:rFonts w:cstheme="minorHAnsi"/>
                      <w:color w:val="FF0000"/>
                      <w:highlight w:val="red"/>
                    </w:rPr>
                  </w:pPr>
                </w:p>
              </w:tc>
            </w:tr>
            <w:tr w14:paraId="3E57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42" w:type="pct"/>
                </w:tcPr>
                <w:p w14:paraId="1D2AA227">
                  <w:pPr>
                    <w:spacing w:after="0" w:line="276" w:lineRule="auto"/>
                    <w:jc w:val="center"/>
                    <w:rPr>
                      <w:rFonts w:cstheme="minorHAnsi"/>
                      <w:color w:val="FF0000"/>
                      <w:highlight w:val="red"/>
                    </w:rPr>
                  </w:pPr>
                </w:p>
              </w:tc>
              <w:tc>
                <w:tcPr>
                  <w:tcW w:w="1268" w:type="pct"/>
                </w:tcPr>
                <w:p w14:paraId="4E61E1D8">
                  <w:pPr>
                    <w:spacing w:after="0" w:line="276" w:lineRule="auto"/>
                    <w:jc w:val="center"/>
                    <w:rPr>
                      <w:rFonts w:cstheme="minorHAnsi"/>
                      <w:color w:val="FF0000"/>
                      <w:highlight w:val="red"/>
                    </w:rPr>
                  </w:pPr>
                </w:p>
              </w:tc>
              <w:tc>
                <w:tcPr>
                  <w:tcW w:w="1350" w:type="pct"/>
                </w:tcPr>
                <w:p w14:paraId="500061BC">
                  <w:pPr>
                    <w:spacing w:after="0" w:line="276" w:lineRule="auto"/>
                    <w:ind w:left="360"/>
                    <w:jc w:val="center"/>
                    <w:rPr>
                      <w:rFonts w:cstheme="minorHAnsi"/>
                      <w:color w:val="FF0000"/>
                      <w:highlight w:val="red"/>
                    </w:rPr>
                  </w:pPr>
                </w:p>
              </w:tc>
              <w:tc>
                <w:tcPr>
                  <w:tcW w:w="1338" w:type="pct"/>
                </w:tcPr>
                <w:p w14:paraId="6C1C9F4D">
                  <w:pPr>
                    <w:spacing w:after="0" w:line="276" w:lineRule="auto"/>
                    <w:jc w:val="center"/>
                    <w:rPr>
                      <w:rFonts w:cstheme="minorHAnsi"/>
                      <w:color w:val="FF0000"/>
                      <w:highlight w:val="red"/>
                    </w:rPr>
                  </w:pPr>
                </w:p>
              </w:tc>
            </w:tr>
          </w:tbl>
          <w:p w14:paraId="53F01BC8">
            <w:pPr>
              <w:spacing w:after="0" w:line="276" w:lineRule="auto"/>
              <w:jc w:val="both"/>
              <w:rPr>
                <w:rFonts w:cstheme="minorHAnsi"/>
                <w:i/>
                <w:color w:val="auto"/>
              </w:rPr>
            </w:pPr>
          </w:p>
        </w:tc>
      </w:tr>
    </w:tbl>
    <w:p w14:paraId="50D3D6AC">
      <w:pPr>
        <w:pStyle w:val="3"/>
        <w:spacing w:line="276" w:lineRule="auto"/>
        <w:jc w:val="center"/>
        <w:rPr>
          <w:rFonts w:asciiTheme="minorHAnsi" w:hAnsiTheme="minorHAnsi" w:cstheme="minorHAnsi"/>
          <w:color w:val="auto"/>
          <w:sz w:val="22"/>
          <w:szCs w:val="22"/>
        </w:rPr>
      </w:pPr>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5C49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2" w:hRule="atLeast"/>
        </w:trPr>
        <w:tc>
          <w:tcPr>
            <w:tcW w:w="10207" w:type="dxa"/>
          </w:tcPr>
          <w:p w14:paraId="17BAAB44">
            <w:pPr>
              <w:spacing w:after="0" w:line="276" w:lineRule="auto"/>
              <w:jc w:val="both"/>
              <w:rPr>
                <w:rFonts w:cstheme="minorHAnsi"/>
                <w:iCs/>
                <w:color w:val="auto"/>
              </w:rPr>
            </w:pPr>
            <w:r>
              <w:rPr>
                <w:rFonts w:cstheme="minorHAnsi"/>
                <w:iCs/>
                <w:color w:val="auto"/>
              </w:rPr>
              <w:t xml:space="preserve"> </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2533"/>
              <w:gridCol w:w="2695"/>
              <w:gridCol w:w="2671"/>
            </w:tblGrid>
            <w:tr w14:paraId="0F9E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5000" w:type="pct"/>
                  <w:gridSpan w:val="4"/>
                  <w:vAlign w:val="center"/>
                </w:tcPr>
                <w:p w14:paraId="6295B64D">
                  <w:pPr>
                    <w:spacing w:after="0" w:line="276" w:lineRule="auto"/>
                    <w:jc w:val="center"/>
                    <w:rPr>
                      <w:rFonts w:cstheme="minorHAnsi"/>
                      <w:b/>
                      <w:i/>
                      <w:iCs/>
                      <w:color w:val="auto"/>
                    </w:rPr>
                  </w:pPr>
                  <w:r>
                    <w:rPr>
                      <w:rFonts w:cstheme="minorHAnsi"/>
                      <w:b/>
                      <w:i/>
                      <w:iCs/>
                      <w:color w:val="auto"/>
                    </w:rPr>
                    <w:t>School Name</w:t>
                  </w:r>
                </w:p>
              </w:tc>
            </w:tr>
            <w:tr w14:paraId="6C66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2312" w:type="pct"/>
                  <w:gridSpan w:val="2"/>
                </w:tcPr>
                <w:p w14:paraId="14116DDF">
                  <w:pPr>
                    <w:spacing w:after="0" w:line="276" w:lineRule="auto"/>
                    <w:jc w:val="center"/>
                    <w:rPr>
                      <w:rFonts w:cstheme="minorHAnsi"/>
                      <w:b/>
                      <w:color w:val="auto"/>
                    </w:rPr>
                  </w:pPr>
                  <w:r>
                    <w:rPr>
                      <w:rFonts w:cstheme="minorHAnsi"/>
                      <w:b/>
                      <w:color w:val="auto"/>
                    </w:rPr>
                    <w:t>SAT Results</w:t>
                  </w:r>
                </w:p>
              </w:tc>
              <w:tc>
                <w:tcPr>
                  <w:tcW w:w="2688" w:type="pct"/>
                  <w:gridSpan w:val="2"/>
                </w:tcPr>
                <w:p w14:paraId="17B97249">
                  <w:pPr>
                    <w:spacing w:after="0" w:line="276" w:lineRule="auto"/>
                    <w:jc w:val="center"/>
                    <w:rPr>
                      <w:rFonts w:cstheme="minorHAnsi"/>
                      <w:b/>
                      <w:color w:val="auto"/>
                    </w:rPr>
                  </w:pPr>
                  <w:r>
                    <w:rPr>
                      <w:rFonts w:cstheme="minorHAnsi"/>
                      <w:b/>
                      <w:color w:val="auto"/>
                    </w:rPr>
                    <w:t>Annual Board Examinations</w:t>
                  </w:r>
                </w:p>
              </w:tc>
            </w:tr>
            <w:tr w14:paraId="5109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043" w:type="pct"/>
                </w:tcPr>
                <w:p w14:paraId="2B8C1596">
                  <w:pPr>
                    <w:spacing w:after="0" w:line="276" w:lineRule="auto"/>
                    <w:jc w:val="center"/>
                    <w:rPr>
                      <w:rFonts w:cstheme="minorHAnsi"/>
                      <w:b/>
                      <w:color w:val="auto"/>
                    </w:rPr>
                  </w:pPr>
                  <w:r>
                    <w:rPr>
                      <w:rFonts w:cstheme="minorHAnsi"/>
                      <w:b/>
                      <w:color w:val="auto"/>
                    </w:rPr>
                    <w:t>Last year/before EMO’s Operations</w:t>
                  </w:r>
                </w:p>
              </w:tc>
              <w:tc>
                <w:tcPr>
                  <w:tcW w:w="1269" w:type="pct"/>
                </w:tcPr>
                <w:p w14:paraId="74A01496">
                  <w:pPr>
                    <w:spacing w:after="0" w:line="276" w:lineRule="auto"/>
                    <w:jc w:val="center"/>
                    <w:rPr>
                      <w:rFonts w:cstheme="minorHAnsi"/>
                      <w:b/>
                      <w:color w:val="auto"/>
                    </w:rPr>
                  </w:pPr>
                  <w:r>
                    <w:rPr>
                      <w:rFonts w:cstheme="minorHAnsi"/>
                      <w:b/>
                      <w:color w:val="auto"/>
                    </w:rPr>
                    <w:t>Current year</w:t>
                  </w:r>
                </w:p>
              </w:tc>
              <w:tc>
                <w:tcPr>
                  <w:tcW w:w="1350" w:type="pct"/>
                </w:tcPr>
                <w:p w14:paraId="67C401DC">
                  <w:pPr>
                    <w:spacing w:after="0" w:line="276" w:lineRule="auto"/>
                    <w:ind w:left="360"/>
                    <w:jc w:val="center"/>
                    <w:rPr>
                      <w:rFonts w:cstheme="minorHAnsi"/>
                      <w:b/>
                      <w:color w:val="auto"/>
                    </w:rPr>
                  </w:pPr>
                  <w:r>
                    <w:rPr>
                      <w:rFonts w:cstheme="minorHAnsi"/>
                      <w:b/>
                      <w:color w:val="auto"/>
                    </w:rPr>
                    <w:t>Last year before EMO’s Operations /</w:t>
                  </w:r>
                </w:p>
              </w:tc>
              <w:tc>
                <w:tcPr>
                  <w:tcW w:w="1338" w:type="pct"/>
                </w:tcPr>
                <w:p w14:paraId="155B8FF5">
                  <w:pPr>
                    <w:spacing w:after="0" w:line="276" w:lineRule="auto"/>
                    <w:jc w:val="center"/>
                    <w:rPr>
                      <w:rFonts w:cstheme="minorHAnsi"/>
                      <w:b/>
                      <w:color w:val="auto"/>
                    </w:rPr>
                  </w:pPr>
                  <w:r>
                    <w:rPr>
                      <w:rFonts w:cstheme="minorHAnsi"/>
                      <w:b/>
                      <w:color w:val="auto"/>
                    </w:rPr>
                    <w:t>Current year</w:t>
                  </w:r>
                </w:p>
              </w:tc>
            </w:tr>
            <w:tr w14:paraId="4C04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43" w:type="pct"/>
                </w:tcPr>
                <w:p w14:paraId="05C1F8EC">
                  <w:pPr>
                    <w:spacing w:after="0" w:line="276" w:lineRule="auto"/>
                    <w:jc w:val="center"/>
                    <w:rPr>
                      <w:rFonts w:cstheme="minorHAnsi"/>
                      <w:color w:val="auto"/>
                    </w:rPr>
                  </w:pPr>
                </w:p>
              </w:tc>
              <w:tc>
                <w:tcPr>
                  <w:tcW w:w="1269" w:type="pct"/>
                </w:tcPr>
                <w:p w14:paraId="42E1FFF9">
                  <w:pPr>
                    <w:spacing w:after="0" w:line="276" w:lineRule="auto"/>
                    <w:jc w:val="center"/>
                    <w:rPr>
                      <w:rFonts w:cstheme="minorHAnsi"/>
                      <w:color w:val="auto"/>
                    </w:rPr>
                  </w:pPr>
                </w:p>
              </w:tc>
              <w:tc>
                <w:tcPr>
                  <w:tcW w:w="1350" w:type="pct"/>
                </w:tcPr>
                <w:p w14:paraId="4FA83ACF">
                  <w:pPr>
                    <w:spacing w:after="0" w:line="276" w:lineRule="auto"/>
                    <w:ind w:left="360"/>
                    <w:jc w:val="center"/>
                    <w:rPr>
                      <w:rFonts w:hint="default" w:cstheme="minorHAnsi"/>
                      <w:color w:val="auto"/>
                      <w:lang w:val="en-US"/>
                    </w:rPr>
                  </w:pPr>
                </w:p>
              </w:tc>
              <w:tc>
                <w:tcPr>
                  <w:tcW w:w="1338" w:type="pct"/>
                </w:tcPr>
                <w:p w14:paraId="162144B8">
                  <w:pPr>
                    <w:spacing w:after="0" w:line="276" w:lineRule="auto"/>
                    <w:jc w:val="center"/>
                    <w:rPr>
                      <w:rFonts w:hint="default" w:cstheme="minorHAnsi"/>
                      <w:color w:val="auto"/>
                      <w:lang w:val="en-US"/>
                    </w:rPr>
                  </w:pPr>
                </w:p>
              </w:tc>
            </w:tr>
            <w:tr w14:paraId="0E6A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43" w:type="pct"/>
                </w:tcPr>
                <w:p w14:paraId="5FC763B5">
                  <w:pPr>
                    <w:spacing w:after="0" w:line="276" w:lineRule="auto"/>
                    <w:jc w:val="center"/>
                    <w:rPr>
                      <w:rFonts w:cstheme="minorHAnsi"/>
                      <w:color w:val="auto"/>
                    </w:rPr>
                  </w:pPr>
                </w:p>
              </w:tc>
              <w:tc>
                <w:tcPr>
                  <w:tcW w:w="1269" w:type="pct"/>
                </w:tcPr>
                <w:p w14:paraId="3DD64DF6">
                  <w:pPr>
                    <w:spacing w:after="0" w:line="276" w:lineRule="auto"/>
                    <w:jc w:val="center"/>
                    <w:rPr>
                      <w:rFonts w:cstheme="minorHAnsi"/>
                      <w:color w:val="auto"/>
                    </w:rPr>
                  </w:pPr>
                </w:p>
              </w:tc>
              <w:tc>
                <w:tcPr>
                  <w:tcW w:w="1350" w:type="pct"/>
                </w:tcPr>
                <w:p w14:paraId="67C0364A">
                  <w:pPr>
                    <w:spacing w:after="0" w:line="276" w:lineRule="auto"/>
                    <w:ind w:left="360"/>
                    <w:jc w:val="center"/>
                    <w:rPr>
                      <w:rFonts w:cstheme="minorHAnsi"/>
                      <w:color w:val="auto"/>
                    </w:rPr>
                  </w:pPr>
                </w:p>
              </w:tc>
              <w:tc>
                <w:tcPr>
                  <w:tcW w:w="1338" w:type="pct"/>
                </w:tcPr>
                <w:p w14:paraId="795F723C">
                  <w:pPr>
                    <w:spacing w:after="0" w:line="276" w:lineRule="auto"/>
                    <w:jc w:val="center"/>
                    <w:rPr>
                      <w:rFonts w:cstheme="minorHAnsi"/>
                      <w:color w:val="auto"/>
                    </w:rPr>
                  </w:pPr>
                </w:p>
              </w:tc>
            </w:tr>
            <w:tr w14:paraId="0CC9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43" w:type="pct"/>
                </w:tcPr>
                <w:p w14:paraId="031FB2FF">
                  <w:pPr>
                    <w:spacing w:after="0" w:line="276" w:lineRule="auto"/>
                    <w:jc w:val="center"/>
                    <w:rPr>
                      <w:rFonts w:cstheme="minorHAnsi"/>
                      <w:color w:val="auto"/>
                    </w:rPr>
                  </w:pPr>
                </w:p>
              </w:tc>
              <w:tc>
                <w:tcPr>
                  <w:tcW w:w="1269" w:type="pct"/>
                </w:tcPr>
                <w:p w14:paraId="1F219420">
                  <w:pPr>
                    <w:spacing w:after="0" w:line="276" w:lineRule="auto"/>
                    <w:jc w:val="center"/>
                    <w:rPr>
                      <w:rFonts w:cstheme="minorHAnsi"/>
                      <w:color w:val="auto"/>
                    </w:rPr>
                  </w:pPr>
                </w:p>
              </w:tc>
              <w:tc>
                <w:tcPr>
                  <w:tcW w:w="1350" w:type="pct"/>
                </w:tcPr>
                <w:p w14:paraId="78192BF5">
                  <w:pPr>
                    <w:spacing w:after="0" w:line="276" w:lineRule="auto"/>
                    <w:ind w:left="360"/>
                    <w:jc w:val="center"/>
                    <w:rPr>
                      <w:rFonts w:cstheme="minorHAnsi"/>
                      <w:color w:val="auto"/>
                    </w:rPr>
                  </w:pPr>
                </w:p>
              </w:tc>
              <w:tc>
                <w:tcPr>
                  <w:tcW w:w="1338" w:type="pct"/>
                </w:tcPr>
                <w:p w14:paraId="6FA0279D">
                  <w:pPr>
                    <w:spacing w:after="0" w:line="276" w:lineRule="auto"/>
                    <w:jc w:val="center"/>
                    <w:rPr>
                      <w:rFonts w:cstheme="minorHAnsi"/>
                      <w:color w:val="auto"/>
                    </w:rPr>
                  </w:pPr>
                </w:p>
              </w:tc>
            </w:tr>
          </w:tbl>
          <w:p w14:paraId="1A6E6292">
            <w:pPr>
              <w:spacing w:after="0" w:line="276" w:lineRule="auto"/>
              <w:jc w:val="both"/>
              <w:rPr>
                <w:rFonts w:cstheme="minorHAnsi"/>
                <w:i/>
                <w:color w:val="auto"/>
              </w:rPr>
            </w:pPr>
          </w:p>
        </w:tc>
      </w:tr>
    </w:tbl>
    <w:p w14:paraId="130C7E5D">
      <w:pPr>
        <w:rPr>
          <w:color w:val="auto"/>
        </w:rPr>
      </w:pPr>
    </w:p>
    <w:p w14:paraId="2EB32CA9">
      <w:pPr>
        <w:pStyle w:val="3"/>
        <w:spacing w:line="276" w:lineRule="auto"/>
        <w:jc w:val="center"/>
        <w:rPr>
          <w:rFonts w:asciiTheme="minorHAnsi" w:hAnsiTheme="minorHAnsi" w:cstheme="minorHAnsi"/>
          <w:color w:val="auto"/>
          <w:sz w:val="32"/>
          <w:szCs w:val="32"/>
        </w:rPr>
      </w:pPr>
      <w:bookmarkStart w:id="27" w:name="_Toc167976616"/>
      <w:r>
        <w:rPr>
          <w:rFonts w:asciiTheme="minorHAnsi" w:hAnsiTheme="minorHAnsi" w:cstheme="minorHAnsi"/>
          <w:color w:val="auto"/>
          <w:sz w:val="32"/>
          <w:szCs w:val="32"/>
        </w:rPr>
        <w:t>KPI 5: Continuous Professional Development of Staff</w:t>
      </w:r>
      <w:bookmarkEnd w:id="27"/>
    </w:p>
    <w:p w14:paraId="7AE54A55">
      <w:pPr>
        <w:pStyle w:val="4"/>
        <w:numPr>
          <w:ilvl w:val="0"/>
          <w:numId w:val="13"/>
        </w:numPr>
        <w:spacing w:line="276" w:lineRule="auto"/>
        <w:ind w:left="426" w:hanging="426"/>
        <w:rPr>
          <w:rFonts w:asciiTheme="minorHAnsi" w:hAnsiTheme="minorHAnsi" w:cstheme="minorHAnsi"/>
          <w:color w:val="auto"/>
          <w:sz w:val="28"/>
          <w:szCs w:val="28"/>
        </w:rPr>
      </w:pPr>
      <w:bookmarkStart w:id="28" w:name="_Toc167976617"/>
      <w:r>
        <w:rPr>
          <w:rFonts w:asciiTheme="minorHAnsi" w:hAnsiTheme="minorHAnsi" w:cstheme="minorHAnsi"/>
          <w:color w:val="auto"/>
          <w:sz w:val="28"/>
          <w:szCs w:val="28"/>
        </w:rPr>
        <w:t>Staff Trainings</w:t>
      </w:r>
      <w:bookmarkEnd w:id="28"/>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39BA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207" w:type="dxa"/>
          </w:tcPr>
          <w:p w14:paraId="121D02D2">
            <w:pPr>
              <w:keepNext w:val="0"/>
              <w:keepLines w:val="0"/>
              <w:widowControl/>
              <w:suppressLineNumbers w:val="0"/>
              <w:jc w:val="left"/>
              <w:rPr>
                <w:rFonts w:hint="default" w:ascii="Times New Roman" w:hAnsi="Times New Roman" w:cs="Times New Roman"/>
                <w:i/>
                <w:iCs/>
                <w:color w:val="2E75B6" w:themeColor="accent1" w:themeShade="BF"/>
                <w:lang w:val="en-US"/>
              </w:rPr>
            </w:pPr>
            <w:r>
              <w:rPr>
                <w:rFonts w:hint="default" w:ascii="Times New Roman" w:hAnsi="Times New Roman" w:eastAsia="SimSun" w:cs="Times New Roman"/>
                <w:i/>
                <w:iCs/>
                <w:color w:val="2E75B6" w:themeColor="accent1" w:themeShade="BF"/>
                <w:kern w:val="0"/>
                <w:sz w:val="24"/>
                <w:szCs w:val="24"/>
                <w:lang w:val="en-US" w:eastAsia="zh-CN" w:bidi="ar"/>
              </w:rPr>
              <w:t>This quarter two training sessions were organized by SMB. One was conducted based on TNA, while the other was performed by the PPP node at the request of EMOs who experiened issues entering the data. The EMIS training took place online, with attendance from essential members such as Compliance Managers, Education Experts, District Executive Coordinators, Coordinators, and IT teachers/operators, while the remainder was conducted on-site.SMB organized refresher training on lesson planning to accommodate newly appointed teachers and to review the training for existing teachers, ensuring that errors from the previous year would not be repeated. 42 teachers attended this training.The training was delivered by the Compliance Manager and Education Expert. In Waryo Gabol the teachers were not prepared to create the lesson planner so they did not attend this training.</w:t>
            </w:r>
          </w:p>
          <w:p w14:paraId="1DA9FD3A">
            <w:pPr>
              <w:spacing w:after="0" w:line="276" w:lineRule="auto"/>
              <w:jc w:val="both"/>
              <w:rPr>
                <w:rFonts w:hint="default" w:cstheme="minorHAnsi"/>
                <w:i/>
                <w:color w:val="auto"/>
                <w:lang w:val="en-US"/>
              </w:rPr>
            </w:pPr>
          </w:p>
        </w:tc>
      </w:tr>
    </w:tbl>
    <w:p w14:paraId="666D03E9">
      <w:pPr>
        <w:spacing w:after="0" w:line="276" w:lineRule="auto"/>
        <w:rPr>
          <w:rFonts w:cstheme="minorHAnsi"/>
          <w:color w:val="auto"/>
        </w:rPr>
      </w:pPr>
    </w:p>
    <w:p w14:paraId="6D1959F0">
      <w:pPr>
        <w:pStyle w:val="4"/>
        <w:numPr>
          <w:ilvl w:val="0"/>
          <w:numId w:val="13"/>
        </w:numPr>
        <w:spacing w:line="276" w:lineRule="auto"/>
        <w:ind w:left="426" w:hanging="426"/>
        <w:rPr>
          <w:rFonts w:asciiTheme="minorHAnsi" w:hAnsiTheme="minorHAnsi" w:cstheme="minorHAnsi"/>
          <w:color w:val="auto"/>
          <w:sz w:val="28"/>
          <w:szCs w:val="28"/>
        </w:rPr>
      </w:pPr>
      <w:bookmarkStart w:id="29" w:name="_Toc167976618"/>
      <w:r>
        <w:rPr>
          <w:rFonts w:asciiTheme="minorHAnsi" w:hAnsiTheme="minorHAnsi" w:cstheme="minorHAnsi"/>
          <w:color w:val="auto"/>
          <w:sz w:val="28"/>
          <w:szCs w:val="28"/>
        </w:rPr>
        <w:t>Quality Assurance of CPD Sessions</w:t>
      </w:r>
      <w:bookmarkEnd w:id="29"/>
      <w:r>
        <w:rPr>
          <w:rFonts w:asciiTheme="minorHAnsi" w:hAnsiTheme="minorHAnsi" w:cstheme="minorHAnsi"/>
          <w:color w:val="auto"/>
          <w:sz w:val="28"/>
          <w:szCs w:val="28"/>
        </w:rPr>
        <w:t xml:space="preserve"> </w:t>
      </w:r>
    </w:p>
    <w:tbl>
      <w:tblPr>
        <w:tblStyle w:val="16"/>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5368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207" w:type="dxa"/>
          </w:tcPr>
          <w:p w14:paraId="47B80AF5">
            <w:pPr>
              <w:spacing w:after="0" w:line="276" w:lineRule="auto"/>
              <w:jc w:val="both"/>
              <w:rPr>
                <w:rFonts w:cstheme="minorHAnsi"/>
                <w:iCs/>
                <w:color w:val="auto"/>
              </w:rPr>
            </w:pPr>
            <w:r>
              <w:rPr>
                <w:rFonts w:cstheme="minorHAnsi"/>
                <w:iCs/>
                <w:color w:val="auto"/>
              </w:rPr>
              <w:t xml:space="preserve">Following are the details of the quality assurance. </w:t>
            </w:r>
          </w:p>
          <w:p w14:paraId="451E05E9">
            <w:pPr>
              <w:spacing w:after="0" w:line="276" w:lineRule="auto"/>
              <w:jc w:val="both"/>
              <w:rPr>
                <w:rFonts w:cstheme="minorHAnsi"/>
                <w:i/>
                <w:color w:val="auto"/>
              </w:rPr>
            </w:pP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1985"/>
              <w:gridCol w:w="1985"/>
              <w:gridCol w:w="1985"/>
              <w:gridCol w:w="1891"/>
            </w:tblGrid>
            <w:tr w14:paraId="2ED4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069" w:type="pct"/>
                  <w:vAlign w:val="center"/>
                </w:tcPr>
                <w:p w14:paraId="7B5CFB66">
                  <w:pPr>
                    <w:spacing w:after="0" w:line="276" w:lineRule="auto"/>
                    <w:jc w:val="center"/>
                    <w:rPr>
                      <w:rFonts w:cstheme="minorHAnsi"/>
                      <w:b/>
                      <w:bCs/>
                      <w:color w:val="auto"/>
                    </w:rPr>
                  </w:pPr>
                  <w:r>
                    <w:rPr>
                      <w:rFonts w:cstheme="minorHAnsi"/>
                      <w:b/>
                      <w:bCs/>
                      <w:color w:val="auto"/>
                    </w:rPr>
                    <w:t>School Name</w:t>
                  </w:r>
                </w:p>
              </w:tc>
              <w:tc>
                <w:tcPr>
                  <w:tcW w:w="994" w:type="pct"/>
                  <w:vAlign w:val="center"/>
                </w:tcPr>
                <w:p w14:paraId="7567500C">
                  <w:pPr>
                    <w:spacing w:after="0" w:line="276" w:lineRule="auto"/>
                    <w:jc w:val="center"/>
                    <w:rPr>
                      <w:rFonts w:cstheme="minorHAnsi"/>
                      <w:b/>
                      <w:bCs/>
                      <w:color w:val="auto"/>
                    </w:rPr>
                  </w:pPr>
                  <w:r>
                    <w:rPr>
                      <w:rFonts w:cstheme="minorHAnsi"/>
                      <w:b/>
                      <w:bCs/>
                      <w:color w:val="auto"/>
                    </w:rPr>
                    <w:t>No. of Staff (Teaching/Non-teaching)</w:t>
                  </w:r>
                </w:p>
                <w:p w14:paraId="2E68361D">
                  <w:pPr>
                    <w:spacing w:after="0" w:line="276" w:lineRule="auto"/>
                    <w:jc w:val="center"/>
                    <w:rPr>
                      <w:rFonts w:cstheme="minorHAnsi"/>
                      <w:b/>
                      <w:bCs/>
                      <w:color w:val="auto"/>
                    </w:rPr>
                  </w:pPr>
                  <w:r>
                    <w:rPr>
                      <w:rFonts w:cstheme="minorHAnsi"/>
                      <w:b/>
                      <w:bCs/>
                      <w:color w:val="auto"/>
                    </w:rPr>
                    <w:t>(EMO/Govt)</w:t>
                  </w:r>
                </w:p>
              </w:tc>
              <w:tc>
                <w:tcPr>
                  <w:tcW w:w="994" w:type="pct"/>
                  <w:vAlign w:val="center"/>
                </w:tcPr>
                <w:p w14:paraId="0FC77C66">
                  <w:pPr>
                    <w:spacing w:after="0" w:line="276" w:lineRule="auto"/>
                    <w:jc w:val="center"/>
                    <w:rPr>
                      <w:rFonts w:cstheme="minorHAnsi"/>
                      <w:b/>
                      <w:bCs/>
                      <w:color w:val="auto"/>
                    </w:rPr>
                  </w:pPr>
                  <w:r>
                    <w:rPr>
                      <w:rFonts w:cstheme="minorHAnsi"/>
                      <w:b/>
                      <w:bCs/>
                      <w:color w:val="auto"/>
                    </w:rPr>
                    <w:t>Key findings of the QA</w:t>
                  </w:r>
                </w:p>
              </w:tc>
              <w:tc>
                <w:tcPr>
                  <w:tcW w:w="994" w:type="pct"/>
                  <w:vAlign w:val="center"/>
                </w:tcPr>
                <w:p w14:paraId="0F479F47">
                  <w:pPr>
                    <w:spacing w:after="0" w:line="276" w:lineRule="auto"/>
                    <w:jc w:val="center"/>
                    <w:rPr>
                      <w:rFonts w:cstheme="minorHAnsi"/>
                      <w:b/>
                      <w:bCs/>
                      <w:color w:val="auto"/>
                    </w:rPr>
                  </w:pPr>
                  <w:r>
                    <w:rPr>
                      <w:rFonts w:cstheme="minorHAnsi"/>
                      <w:b/>
                      <w:bCs/>
                      <w:color w:val="auto"/>
                    </w:rPr>
                    <w:t>Training attended since TNA of this academic year</w:t>
                  </w:r>
                </w:p>
              </w:tc>
              <w:tc>
                <w:tcPr>
                  <w:tcW w:w="947" w:type="pct"/>
                  <w:vAlign w:val="center"/>
                </w:tcPr>
                <w:p w14:paraId="45275F87">
                  <w:pPr>
                    <w:spacing w:after="0" w:line="276" w:lineRule="auto"/>
                    <w:jc w:val="center"/>
                    <w:rPr>
                      <w:rFonts w:cstheme="minorHAnsi"/>
                      <w:b/>
                      <w:bCs/>
                      <w:color w:val="auto"/>
                    </w:rPr>
                  </w:pPr>
                  <w:r>
                    <w:rPr>
                      <w:rFonts w:cstheme="minorHAnsi"/>
                      <w:b/>
                      <w:bCs/>
                      <w:color w:val="auto"/>
                    </w:rPr>
                    <w:t xml:space="preserve">Key implications of attended </w:t>
                  </w:r>
                  <w:r>
                    <w:rPr>
                      <w:rFonts w:cstheme="minorHAnsi"/>
                      <w:b/>
                      <w:bCs/>
                      <w:color w:val="auto"/>
                      <w:lang w:val="en-US"/>
                    </w:rPr>
                    <w:t>training's</w:t>
                  </w:r>
                  <w:r>
                    <w:rPr>
                      <w:rFonts w:cstheme="minorHAnsi"/>
                      <w:b/>
                      <w:bCs/>
                      <w:color w:val="auto"/>
                    </w:rPr>
                    <w:t xml:space="preserve"> on work performance</w:t>
                  </w:r>
                </w:p>
              </w:tc>
            </w:tr>
            <w:tr w14:paraId="00DD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9" w:type="pct"/>
                </w:tcPr>
                <w:p w14:paraId="3875270E">
                  <w:pPr>
                    <w:tabs>
                      <w:tab w:val="left" w:pos="1738"/>
                    </w:tabs>
                    <w:spacing w:after="0" w:line="276" w:lineRule="auto"/>
                    <w:jc w:val="both"/>
                    <w:rPr>
                      <w:rFonts w:hint="default" w:cstheme="minorHAnsi"/>
                      <w:color w:val="2E75B6" w:themeColor="accent1" w:themeShade="BF"/>
                      <w:lang w:val="en-US"/>
                    </w:rPr>
                  </w:pPr>
                  <w:r>
                    <w:rPr>
                      <w:rFonts w:hint="default" w:cstheme="minorHAnsi"/>
                      <w:color w:val="2E75B6" w:themeColor="accent1" w:themeShade="BF"/>
                      <w:lang w:val="en-US"/>
                    </w:rPr>
                    <w:t>GGSS 9 Sectr 8L</w:t>
                  </w:r>
                </w:p>
              </w:tc>
              <w:tc>
                <w:tcPr>
                  <w:tcW w:w="994" w:type="pct"/>
                </w:tcPr>
                <w:p w14:paraId="3A0D8269">
                  <w:pPr>
                    <w:spacing w:after="0" w:line="276" w:lineRule="auto"/>
                    <w:jc w:val="center"/>
                    <w:rPr>
                      <w:rFonts w:hint="default" w:cstheme="minorHAnsi"/>
                      <w:color w:val="2E75B6" w:themeColor="accent1" w:themeShade="BF"/>
                      <w:lang w:val="en-US"/>
                    </w:rPr>
                  </w:pPr>
                  <w:r>
                    <w:rPr>
                      <w:rFonts w:hint="default" w:cstheme="minorHAnsi"/>
                      <w:color w:val="2E75B6" w:themeColor="accent1" w:themeShade="BF"/>
                      <w:lang w:val="en-US"/>
                    </w:rPr>
                    <w:t>21</w:t>
                  </w:r>
                </w:p>
              </w:tc>
              <w:tc>
                <w:tcPr>
                  <w:tcW w:w="994" w:type="pct"/>
                  <w:vMerge w:val="restart"/>
                </w:tcPr>
                <w:p w14:paraId="43F6D78A">
                  <w:pPr>
                    <w:spacing w:after="0" w:line="276" w:lineRule="auto"/>
                    <w:jc w:val="both"/>
                    <w:rPr>
                      <w:rFonts w:hint="default" w:cstheme="minorHAnsi"/>
                      <w:color w:val="2E75B6" w:themeColor="accent1" w:themeShade="BF"/>
                      <w:lang w:val="en-US"/>
                    </w:rPr>
                  </w:pPr>
                  <w:r>
                    <w:rPr>
                      <w:rFonts w:hint="default" w:cstheme="minorHAnsi"/>
                      <w:color w:val="2E75B6" w:themeColor="accent1" w:themeShade="BF"/>
                      <w:lang w:val="en-US"/>
                    </w:rPr>
                    <w:t>All the software problems was resolved</w:t>
                  </w:r>
                </w:p>
              </w:tc>
              <w:tc>
                <w:tcPr>
                  <w:tcW w:w="994" w:type="pct"/>
                  <w:vMerge w:val="restart"/>
                </w:tcPr>
                <w:p w14:paraId="2960395F">
                  <w:pPr>
                    <w:spacing w:after="0" w:line="276" w:lineRule="auto"/>
                    <w:jc w:val="both"/>
                    <w:rPr>
                      <w:rFonts w:hint="default" w:cstheme="minorHAnsi"/>
                      <w:color w:val="2E75B6" w:themeColor="accent1" w:themeShade="BF"/>
                      <w:lang w:val="en-US"/>
                    </w:rPr>
                  </w:pPr>
                  <w:r>
                    <w:rPr>
                      <w:rFonts w:hint="default" w:cstheme="minorHAnsi"/>
                      <w:color w:val="2E75B6" w:themeColor="accent1" w:themeShade="BF"/>
                      <w:lang w:val="en-US"/>
                    </w:rPr>
                    <w:t>Syllabus breakup was explained in order to prepare the lesson planning</w:t>
                  </w:r>
                </w:p>
              </w:tc>
              <w:tc>
                <w:tcPr>
                  <w:tcW w:w="947" w:type="pct"/>
                  <w:vMerge w:val="restart"/>
                </w:tcPr>
                <w:p w14:paraId="2645EA54">
                  <w:pPr>
                    <w:spacing w:after="0" w:line="276" w:lineRule="auto"/>
                    <w:jc w:val="both"/>
                    <w:rPr>
                      <w:rFonts w:hint="default" w:ascii="Times New Roman" w:hAnsi="Times New Roman" w:cs="Times New Roman"/>
                      <w:color w:val="2E75B6" w:themeColor="accent1" w:themeShade="BF"/>
                      <w:sz w:val="18"/>
                      <w:szCs w:val="18"/>
                    </w:rPr>
                  </w:pPr>
                  <w:r>
                    <w:rPr>
                      <w:rFonts w:hint="default" w:ascii="Times New Roman" w:hAnsi="Times New Roman" w:eastAsia="SimSun" w:cs="Times New Roman"/>
                      <w:color w:val="2E75B6" w:themeColor="accent1" w:themeShade="BF"/>
                      <w:sz w:val="18"/>
                      <w:szCs w:val="18"/>
                    </w:rPr>
                    <w:t xml:space="preserve">The training empowered staff with practical tools and insights to translate syllabus objectives into achievable classroom goals. By applying the </w:t>
                  </w:r>
                  <w:r>
                    <w:rPr>
                      <w:rStyle w:val="15"/>
                      <w:rFonts w:hint="default" w:ascii="Times New Roman" w:hAnsi="Times New Roman" w:eastAsia="SimSun" w:cs="Times New Roman"/>
                      <w:color w:val="2E75B6" w:themeColor="accent1" w:themeShade="BF"/>
                      <w:sz w:val="18"/>
                      <w:szCs w:val="18"/>
                    </w:rPr>
                    <w:t>syllabus breakup strategy</w:t>
                  </w:r>
                  <w:r>
                    <w:rPr>
                      <w:rFonts w:hint="default" w:ascii="Times New Roman" w:hAnsi="Times New Roman" w:eastAsia="SimSun" w:cs="Times New Roman"/>
                      <w:color w:val="2E75B6" w:themeColor="accent1" w:themeShade="BF"/>
                      <w:sz w:val="18"/>
                      <w:szCs w:val="18"/>
                    </w:rPr>
                    <w:t xml:space="preserve">, teachers can deliver the curriculum more effectively, which directly enhances </w:t>
                  </w:r>
                  <w:r>
                    <w:rPr>
                      <w:rStyle w:val="15"/>
                      <w:rFonts w:hint="default" w:ascii="Times New Roman" w:hAnsi="Times New Roman" w:eastAsia="SimSun" w:cs="Times New Roman"/>
                      <w:color w:val="2E75B6" w:themeColor="accent1" w:themeShade="BF"/>
                      <w:sz w:val="18"/>
                      <w:szCs w:val="18"/>
                    </w:rPr>
                    <w:t>teaching quality</w:t>
                  </w:r>
                  <w:r>
                    <w:rPr>
                      <w:rFonts w:hint="default" w:ascii="Times New Roman" w:hAnsi="Times New Roman" w:eastAsia="SimSun" w:cs="Times New Roman"/>
                      <w:color w:val="2E75B6" w:themeColor="accent1" w:themeShade="BF"/>
                      <w:sz w:val="18"/>
                      <w:szCs w:val="18"/>
                    </w:rPr>
                    <w:t xml:space="preserve">, </w:t>
                  </w:r>
                  <w:r>
                    <w:rPr>
                      <w:rStyle w:val="15"/>
                      <w:rFonts w:hint="default" w:ascii="Times New Roman" w:hAnsi="Times New Roman" w:eastAsia="SimSun" w:cs="Times New Roman"/>
                      <w:color w:val="2E75B6" w:themeColor="accent1" w:themeShade="BF"/>
                      <w:sz w:val="18"/>
                      <w:szCs w:val="18"/>
                    </w:rPr>
                    <w:t>student performance</w:t>
                  </w:r>
                  <w:r>
                    <w:rPr>
                      <w:rFonts w:hint="default" w:ascii="Times New Roman" w:hAnsi="Times New Roman" w:eastAsia="SimSun" w:cs="Times New Roman"/>
                      <w:color w:val="2E75B6" w:themeColor="accent1" w:themeShade="BF"/>
                      <w:sz w:val="18"/>
                      <w:szCs w:val="18"/>
                    </w:rPr>
                    <w:t xml:space="preserve">, and </w:t>
                  </w:r>
                  <w:r>
                    <w:rPr>
                      <w:rStyle w:val="15"/>
                      <w:rFonts w:hint="default" w:ascii="Times New Roman" w:hAnsi="Times New Roman" w:eastAsia="SimSun" w:cs="Times New Roman"/>
                      <w:color w:val="2E75B6" w:themeColor="accent1" w:themeShade="BF"/>
                      <w:sz w:val="18"/>
                      <w:szCs w:val="18"/>
                    </w:rPr>
                    <w:t>overall institutional outcomes</w:t>
                  </w:r>
                  <w:r>
                    <w:rPr>
                      <w:rFonts w:hint="default" w:ascii="Times New Roman" w:hAnsi="Times New Roman" w:eastAsia="SimSun" w:cs="Times New Roman"/>
                      <w:color w:val="2E75B6" w:themeColor="accent1" w:themeShade="BF"/>
                      <w:sz w:val="18"/>
                      <w:szCs w:val="18"/>
                    </w:rPr>
                    <w:t>.</w:t>
                  </w:r>
                </w:p>
              </w:tc>
            </w:tr>
            <w:tr w14:paraId="4EDC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3674FEC1">
                  <w:pPr>
                    <w:tabs>
                      <w:tab w:val="left" w:pos="1738"/>
                    </w:tabs>
                    <w:spacing w:after="0" w:line="276" w:lineRule="auto"/>
                    <w:jc w:val="both"/>
                    <w:rPr>
                      <w:rFonts w:hint="default" w:cstheme="minorHAnsi"/>
                      <w:color w:val="2E75B6" w:themeColor="accent1" w:themeShade="BF"/>
                      <w:lang w:val="en-US"/>
                    </w:rPr>
                  </w:pPr>
                  <w:r>
                    <w:rPr>
                      <w:rFonts w:hint="default" w:cstheme="minorHAnsi"/>
                      <w:color w:val="2E75B6" w:themeColor="accent1" w:themeShade="BF"/>
                      <w:lang w:val="en-US"/>
                    </w:rPr>
                    <w:t>GGSS Sindh Jamat Housing Society</w:t>
                  </w:r>
                </w:p>
              </w:tc>
              <w:tc>
                <w:tcPr>
                  <w:tcW w:w="994" w:type="pct"/>
                </w:tcPr>
                <w:p w14:paraId="40CD38B0">
                  <w:pPr>
                    <w:spacing w:after="0" w:line="276" w:lineRule="auto"/>
                    <w:jc w:val="center"/>
                    <w:rPr>
                      <w:rFonts w:hint="default" w:cstheme="minorHAnsi"/>
                      <w:color w:val="2E75B6" w:themeColor="accent1" w:themeShade="BF"/>
                      <w:lang w:val="en-US"/>
                    </w:rPr>
                  </w:pPr>
                  <w:r>
                    <w:rPr>
                      <w:rFonts w:hint="default" w:cstheme="minorHAnsi"/>
                      <w:color w:val="2E75B6" w:themeColor="accent1" w:themeShade="BF"/>
                      <w:lang w:val="en-US"/>
                    </w:rPr>
                    <w:t>12</w:t>
                  </w:r>
                </w:p>
              </w:tc>
              <w:tc>
                <w:tcPr>
                  <w:tcW w:w="994" w:type="pct"/>
                  <w:vMerge w:val="continue"/>
                </w:tcPr>
                <w:p w14:paraId="778D72E1">
                  <w:pPr>
                    <w:spacing w:after="0" w:line="276" w:lineRule="auto"/>
                    <w:jc w:val="both"/>
                    <w:rPr>
                      <w:rFonts w:cstheme="minorHAnsi"/>
                      <w:color w:val="auto"/>
                    </w:rPr>
                  </w:pPr>
                </w:p>
              </w:tc>
              <w:tc>
                <w:tcPr>
                  <w:tcW w:w="994" w:type="pct"/>
                  <w:vMerge w:val="continue"/>
                </w:tcPr>
                <w:p w14:paraId="59CD21BB">
                  <w:pPr>
                    <w:spacing w:after="0" w:line="276" w:lineRule="auto"/>
                    <w:jc w:val="both"/>
                    <w:rPr>
                      <w:rFonts w:cstheme="minorHAnsi"/>
                      <w:color w:val="auto"/>
                    </w:rPr>
                  </w:pPr>
                </w:p>
              </w:tc>
              <w:tc>
                <w:tcPr>
                  <w:tcW w:w="947" w:type="pct"/>
                  <w:vMerge w:val="continue"/>
                </w:tcPr>
                <w:p w14:paraId="210A62A2">
                  <w:pPr>
                    <w:spacing w:after="0" w:line="276" w:lineRule="auto"/>
                    <w:jc w:val="both"/>
                    <w:rPr>
                      <w:rFonts w:cstheme="minorHAnsi"/>
                      <w:color w:val="auto"/>
                    </w:rPr>
                  </w:pPr>
                </w:p>
              </w:tc>
            </w:tr>
            <w:tr w14:paraId="686F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572B9394">
                  <w:pPr>
                    <w:tabs>
                      <w:tab w:val="left" w:pos="1738"/>
                    </w:tabs>
                    <w:spacing w:after="0" w:line="276" w:lineRule="auto"/>
                    <w:jc w:val="both"/>
                    <w:rPr>
                      <w:rFonts w:hint="default" w:cstheme="minorHAnsi"/>
                      <w:color w:val="2E75B6" w:themeColor="accent1" w:themeShade="BF"/>
                      <w:lang w:val="en-US"/>
                    </w:rPr>
                  </w:pPr>
                  <w:r>
                    <w:rPr>
                      <w:rFonts w:hint="default" w:cstheme="minorHAnsi"/>
                      <w:color w:val="2E75B6" w:themeColor="accent1" w:themeShade="BF"/>
                      <w:lang w:val="en-US"/>
                    </w:rPr>
                    <w:t>GGSS Frontier Colony No 1</w:t>
                  </w:r>
                </w:p>
              </w:tc>
              <w:tc>
                <w:tcPr>
                  <w:tcW w:w="994" w:type="pct"/>
                </w:tcPr>
                <w:p w14:paraId="4339D829">
                  <w:pPr>
                    <w:spacing w:after="0" w:line="276" w:lineRule="auto"/>
                    <w:jc w:val="center"/>
                    <w:rPr>
                      <w:rFonts w:hint="default" w:cstheme="minorHAnsi"/>
                      <w:color w:val="2E75B6" w:themeColor="accent1" w:themeShade="BF"/>
                      <w:lang w:val="en-US"/>
                    </w:rPr>
                  </w:pPr>
                  <w:r>
                    <w:rPr>
                      <w:rFonts w:hint="default" w:cstheme="minorHAnsi"/>
                      <w:color w:val="2E75B6" w:themeColor="accent1" w:themeShade="BF"/>
                      <w:lang w:val="en-US"/>
                    </w:rPr>
                    <w:t>21</w:t>
                  </w:r>
                </w:p>
              </w:tc>
              <w:tc>
                <w:tcPr>
                  <w:tcW w:w="994" w:type="pct"/>
                  <w:vMerge w:val="continue"/>
                </w:tcPr>
                <w:p w14:paraId="157C3CE4">
                  <w:pPr>
                    <w:spacing w:after="0" w:line="276" w:lineRule="auto"/>
                    <w:jc w:val="both"/>
                    <w:rPr>
                      <w:rFonts w:cstheme="minorHAnsi"/>
                      <w:color w:val="auto"/>
                    </w:rPr>
                  </w:pPr>
                </w:p>
              </w:tc>
              <w:tc>
                <w:tcPr>
                  <w:tcW w:w="994" w:type="pct"/>
                  <w:vMerge w:val="continue"/>
                </w:tcPr>
                <w:p w14:paraId="71CC3643">
                  <w:pPr>
                    <w:spacing w:after="0" w:line="276" w:lineRule="auto"/>
                    <w:jc w:val="both"/>
                    <w:rPr>
                      <w:rFonts w:cstheme="minorHAnsi"/>
                      <w:color w:val="auto"/>
                    </w:rPr>
                  </w:pPr>
                </w:p>
              </w:tc>
              <w:tc>
                <w:tcPr>
                  <w:tcW w:w="947" w:type="pct"/>
                  <w:vMerge w:val="continue"/>
                </w:tcPr>
                <w:p w14:paraId="61DB22BF">
                  <w:pPr>
                    <w:spacing w:after="0" w:line="276" w:lineRule="auto"/>
                    <w:jc w:val="both"/>
                    <w:rPr>
                      <w:rFonts w:cstheme="minorHAnsi"/>
                      <w:color w:val="auto"/>
                    </w:rPr>
                  </w:pPr>
                </w:p>
              </w:tc>
            </w:tr>
            <w:tr w14:paraId="773B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7FC379D5">
                  <w:pPr>
                    <w:tabs>
                      <w:tab w:val="left" w:pos="1738"/>
                    </w:tabs>
                    <w:spacing w:after="0" w:line="276" w:lineRule="auto"/>
                    <w:jc w:val="both"/>
                    <w:rPr>
                      <w:rFonts w:hint="default" w:cstheme="minorHAnsi"/>
                      <w:color w:val="2E75B6" w:themeColor="accent1" w:themeShade="BF"/>
                      <w:lang w:val="en-US"/>
                    </w:rPr>
                  </w:pPr>
                </w:p>
              </w:tc>
              <w:tc>
                <w:tcPr>
                  <w:tcW w:w="994" w:type="pct"/>
                </w:tcPr>
                <w:p w14:paraId="03FBC61D">
                  <w:pPr>
                    <w:spacing w:after="0" w:line="276" w:lineRule="auto"/>
                    <w:jc w:val="center"/>
                    <w:rPr>
                      <w:rFonts w:hint="default" w:cstheme="minorHAnsi"/>
                      <w:color w:val="2E75B6" w:themeColor="accent1" w:themeShade="BF"/>
                      <w:lang w:val="en-US"/>
                    </w:rPr>
                  </w:pPr>
                </w:p>
              </w:tc>
              <w:tc>
                <w:tcPr>
                  <w:tcW w:w="994" w:type="pct"/>
                  <w:vMerge w:val="continue"/>
                </w:tcPr>
                <w:p w14:paraId="2629E9DB">
                  <w:pPr>
                    <w:spacing w:after="0" w:line="276" w:lineRule="auto"/>
                    <w:jc w:val="both"/>
                    <w:rPr>
                      <w:rFonts w:cstheme="minorHAnsi"/>
                      <w:color w:val="auto"/>
                    </w:rPr>
                  </w:pPr>
                </w:p>
              </w:tc>
              <w:tc>
                <w:tcPr>
                  <w:tcW w:w="994" w:type="pct"/>
                  <w:vMerge w:val="continue"/>
                </w:tcPr>
                <w:p w14:paraId="7616A6E8">
                  <w:pPr>
                    <w:spacing w:after="0" w:line="276" w:lineRule="auto"/>
                    <w:jc w:val="both"/>
                    <w:rPr>
                      <w:rFonts w:cstheme="minorHAnsi"/>
                      <w:color w:val="auto"/>
                    </w:rPr>
                  </w:pPr>
                </w:p>
              </w:tc>
              <w:tc>
                <w:tcPr>
                  <w:tcW w:w="947" w:type="pct"/>
                  <w:vMerge w:val="continue"/>
                </w:tcPr>
                <w:p w14:paraId="36FCEAE1">
                  <w:pPr>
                    <w:spacing w:after="0" w:line="276" w:lineRule="auto"/>
                    <w:jc w:val="both"/>
                    <w:rPr>
                      <w:rFonts w:cstheme="minorHAnsi"/>
                      <w:color w:val="auto"/>
                    </w:rPr>
                  </w:pPr>
                </w:p>
              </w:tc>
            </w:tr>
            <w:tr w14:paraId="170A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41A4E376">
                  <w:pPr>
                    <w:tabs>
                      <w:tab w:val="left" w:pos="1738"/>
                    </w:tabs>
                    <w:spacing w:after="0" w:line="276" w:lineRule="auto"/>
                    <w:jc w:val="both"/>
                    <w:rPr>
                      <w:rFonts w:cstheme="minorHAnsi"/>
                      <w:color w:val="auto"/>
                    </w:rPr>
                  </w:pPr>
                </w:p>
              </w:tc>
              <w:tc>
                <w:tcPr>
                  <w:tcW w:w="994" w:type="pct"/>
                </w:tcPr>
                <w:p w14:paraId="332473AC">
                  <w:pPr>
                    <w:spacing w:after="0" w:line="276" w:lineRule="auto"/>
                    <w:jc w:val="center"/>
                    <w:rPr>
                      <w:rFonts w:cstheme="minorHAnsi"/>
                      <w:color w:val="auto"/>
                    </w:rPr>
                  </w:pPr>
                </w:p>
              </w:tc>
              <w:tc>
                <w:tcPr>
                  <w:tcW w:w="994" w:type="pct"/>
                  <w:vMerge w:val="continue"/>
                </w:tcPr>
                <w:p w14:paraId="2C21DD3F">
                  <w:pPr>
                    <w:spacing w:after="0" w:line="276" w:lineRule="auto"/>
                    <w:jc w:val="both"/>
                    <w:rPr>
                      <w:rFonts w:cstheme="minorHAnsi"/>
                      <w:color w:val="auto"/>
                    </w:rPr>
                  </w:pPr>
                </w:p>
              </w:tc>
              <w:tc>
                <w:tcPr>
                  <w:tcW w:w="994" w:type="pct"/>
                  <w:vMerge w:val="continue"/>
                </w:tcPr>
                <w:p w14:paraId="37632C62">
                  <w:pPr>
                    <w:spacing w:after="0" w:line="276" w:lineRule="auto"/>
                    <w:jc w:val="both"/>
                    <w:rPr>
                      <w:rFonts w:cstheme="minorHAnsi"/>
                      <w:color w:val="auto"/>
                    </w:rPr>
                  </w:pPr>
                </w:p>
              </w:tc>
              <w:tc>
                <w:tcPr>
                  <w:tcW w:w="947" w:type="pct"/>
                  <w:vMerge w:val="continue"/>
                </w:tcPr>
                <w:p w14:paraId="64BA2D78">
                  <w:pPr>
                    <w:spacing w:after="0" w:line="276" w:lineRule="auto"/>
                    <w:jc w:val="both"/>
                    <w:rPr>
                      <w:rFonts w:cstheme="minorHAnsi"/>
                      <w:color w:val="auto"/>
                    </w:rPr>
                  </w:pPr>
                </w:p>
              </w:tc>
            </w:tr>
            <w:tr w14:paraId="2759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37415786">
                  <w:pPr>
                    <w:tabs>
                      <w:tab w:val="left" w:pos="1738"/>
                    </w:tabs>
                    <w:spacing w:after="0" w:line="276" w:lineRule="auto"/>
                    <w:jc w:val="both"/>
                    <w:rPr>
                      <w:rFonts w:cstheme="minorHAnsi"/>
                      <w:color w:val="auto"/>
                    </w:rPr>
                  </w:pPr>
                </w:p>
              </w:tc>
              <w:tc>
                <w:tcPr>
                  <w:tcW w:w="994" w:type="pct"/>
                </w:tcPr>
                <w:p w14:paraId="6F13B9DC">
                  <w:pPr>
                    <w:spacing w:after="0" w:line="276" w:lineRule="auto"/>
                    <w:jc w:val="center"/>
                    <w:rPr>
                      <w:rFonts w:cstheme="minorHAnsi"/>
                      <w:color w:val="auto"/>
                    </w:rPr>
                  </w:pPr>
                </w:p>
              </w:tc>
              <w:tc>
                <w:tcPr>
                  <w:tcW w:w="994" w:type="pct"/>
                  <w:vMerge w:val="continue"/>
                </w:tcPr>
                <w:p w14:paraId="119DFF95">
                  <w:pPr>
                    <w:spacing w:after="0" w:line="276" w:lineRule="auto"/>
                    <w:jc w:val="both"/>
                    <w:rPr>
                      <w:rFonts w:cstheme="minorHAnsi"/>
                      <w:color w:val="auto"/>
                    </w:rPr>
                  </w:pPr>
                </w:p>
              </w:tc>
              <w:tc>
                <w:tcPr>
                  <w:tcW w:w="994" w:type="pct"/>
                  <w:vMerge w:val="continue"/>
                </w:tcPr>
                <w:p w14:paraId="1909F01A">
                  <w:pPr>
                    <w:spacing w:after="0" w:line="276" w:lineRule="auto"/>
                    <w:jc w:val="both"/>
                    <w:rPr>
                      <w:rFonts w:cstheme="minorHAnsi"/>
                      <w:color w:val="auto"/>
                    </w:rPr>
                  </w:pPr>
                </w:p>
              </w:tc>
              <w:tc>
                <w:tcPr>
                  <w:tcW w:w="947" w:type="pct"/>
                  <w:vMerge w:val="continue"/>
                </w:tcPr>
                <w:p w14:paraId="01561874">
                  <w:pPr>
                    <w:spacing w:after="0" w:line="276" w:lineRule="auto"/>
                    <w:jc w:val="both"/>
                    <w:rPr>
                      <w:rFonts w:cstheme="minorHAnsi"/>
                      <w:color w:val="auto"/>
                    </w:rPr>
                  </w:pPr>
                </w:p>
              </w:tc>
            </w:tr>
            <w:tr w14:paraId="03574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5925193C">
                  <w:pPr>
                    <w:tabs>
                      <w:tab w:val="left" w:pos="1738"/>
                    </w:tabs>
                    <w:spacing w:after="0" w:line="276" w:lineRule="auto"/>
                    <w:jc w:val="both"/>
                    <w:rPr>
                      <w:rFonts w:cstheme="minorHAnsi"/>
                      <w:color w:val="auto"/>
                    </w:rPr>
                  </w:pPr>
                </w:p>
              </w:tc>
              <w:tc>
                <w:tcPr>
                  <w:tcW w:w="994" w:type="pct"/>
                </w:tcPr>
                <w:p w14:paraId="0A750262">
                  <w:pPr>
                    <w:spacing w:after="0" w:line="276" w:lineRule="auto"/>
                    <w:jc w:val="center"/>
                    <w:rPr>
                      <w:rFonts w:cstheme="minorHAnsi"/>
                      <w:color w:val="auto"/>
                    </w:rPr>
                  </w:pPr>
                </w:p>
              </w:tc>
              <w:tc>
                <w:tcPr>
                  <w:tcW w:w="994" w:type="pct"/>
                  <w:vMerge w:val="continue"/>
                </w:tcPr>
                <w:p w14:paraId="08633C99">
                  <w:pPr>
                    <w:spacing w:after="0" w:line="276" w:lineRule="auto"/>
                    <w:jc w:val="both"/>
                    <w:rPr>
                      <w:rFonts w:cstheme="minorHAnsi"/>
                      <w:color w:val="auto"/>
                    </w:rPr>
                  </w:pPr>
                </w:p>
              </w:tc>
              <w:tc>
                <w:tcPr>
                  <w:tcW w:w="994" w:type="pct"/>
                  <w:vMerge w:val="continue"/>
                </w:tcPr>
                <w:p w14:paraId="71BD2F1C">
                  <w:pPr>
                    <w:spacing w:after="0" w:line="276" w:lineRule="auto"/>
                    <w:jc w:val="both"/>
                    <w:rPr>
                      <w:rFonts w:cstheme="minorHAnsi"/>
                      <w:color w:val="auto"/>
                    </w:rPr>
                  </w:pPr>
                </w:p>
              </w:tc>
              <w:tc>
                <w:tcPr>
                  <w:tcW w:w="947" w:type="pct"/>
                  <w:vMerge w:val="continue"/>
                </w:tcPr>
                <w:p w14:paraId="3460CDB8">
                  <w:pPr>
                    <w:spacing w:after="0" w:line="276" w:lineRule="auto"/>
                    <w:jc w:val="both"/>
                    <w:rPr>
                      <w:rFonts w:cstheme="minorHAnsi"/>
                      <w:color w:val="auto"/>
                    </w:rPr>
                  </w:pPr>
                </w:p>
              </w:tc>
            </w:tr>
            <w:tr w14:paraId="3FE5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0E694C07">
                  <w:pPr>
                    <w:tabs>
                      <w:tab w:val="left" w:pos="1738"/>
                    </w:tabs>
                    <w:spacing w:after="0" w:line="276" w:lineRule="auto"/>
                    <w:jc w:val="both"/>
                    <w:rPr>
                      <w:rFonts w:cstheme="minorHAnsi"/>
                      <w:color w:val="auto"/>
                    </w:rPr>
                  </w:pPr>
                </w:p>
              </w:tc>
              <w:tc>
                <w:tcPr>
                  <w:tcW w:w="994" w:type="pct"/>
                </w:tcPr>
                <w:p w14:paraId="5E6F31B2">
                  <w:pPr>
                    <w:spacing w:after="0" w:line="276" w:lineRule="auto"/>
                    <w:jc w:val="center"/>
                    <w:rPr>
                      <w:rFonts w:cstheme="minorHAnsi"/>
                      <w:color w:val="auto"/>
                    </w:rPr>
                  </w:pPr>
                </w:p>
              </w:tc>
              <w:tc>
                <w:tcPr>
                  <w:tcW w:w="994" w:type="pct"/>
                  <w:vMerge w:val="continue"/>
                </w:tcPr>
                <w:p w14:paraId="19AA5422">
                  <w:pPr>
                    <w:spacing w:after="0" w:line="276" w:lineRule="auto"/>
                    <w:jc w:val="both"/>
                    <w:rPr>
                      <w:rFonts w:cstheme="minorHAnsi"/>
                      <w:color w:val="auto"/>
                    </w:rPr>
                  </w:pPr>
                </w:p>
              </w:tc>
              <w:tc>
                <w:tcPr>
                  <w:tcW w:w="994" w:type="pct"/>
                  <w:vMerge w:val="continue"/>
                </w:tcPr>
                <w:p w14:paraId="5520EFE3">
                  <w:pPr>
                    <w:spacing w:after="0" w:line="276" w:lineRule="auto"/>
                    <w:jc w:val="both"/>
                    <w:rPr>
                      <w:rFonts w:cstheme="minorHAnsi"/>
                      <w:color w:val="auto"/>
                    </w:rPr>
                  </w:pPr>
                </w:p>
              </w:tc>
              <w:tc>
                <w:tcPr>
                  <w:tcW w:w="947" w:type="pct"/>
                  <w:vMerge w:val="continue"/>
                </w:tcPr>
                <w:p w14:paraId="65959421">
                  <w:pPr>
                    <w:spacing w:after="0" w:line="276" w:lineRule="auto"/>
                    <w:jc w:val="both"/>
                    <w:rPr>
                      <w:rFonts w:cstheme="minorHAnsi"/>
                      <w:color w:val="auto"/>
                    </w:rPr>
                  </w:pPr>
                </w:p>
              </w:tc>
            </w:tr>
            <w:tr w14:paraId="75C8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2B1ADE15">
                  <w:pPr>
                    <w:tabs>
                      <w:tab w:val="left" w:pos="1738"/>
                    </w:tabs>
                    <w:spacing w:after="0" w:line="276" w:lineRule="auto"/>
                    <w:jc w:val="both"/>
                    <w:rPr>
                      <w:rFonts w:cstheme="minorHAnsi"/>
                      <w:color w:val="auto"/>
                    </w:rPr>
                  </w:pPr>
                </w:p>
              </w:tc>
              <w:tc>
                <w:tcPr>
                  <w:tcW w:w="994" w:type="pct"/>
                </w:tcPr>
                <w:p w14:paraId="53403749">
                  <w:pPr>
                    <w:spacing w:after="0" w:line="276" w:lineRule="auto"/>
                    <w:jc w:val="center"/>
                    <w:rPr>
                      <w:rFonts w:cstheme="minorHAnsi"/>
                      <w:color w:val="auto"/>
                    </w:rPr>
                  </w:pPr>
                </w:p>
              </w:tc>
              <w:tc>
                <w:tcPr>
                  <w:tcW w:w="994" w:type="pct"/>
                  <w:vMerge w:val="continue"/>
                </w:tcPr>
                <w:p w14:paraId="079830AE">
                  <w:pPr>
                    <w:spacing w:after="0" w:line="276" w:lineRule="auto"/>
                    <w:jc w:val="both"/>
                    <w:rPr>
                      <w:rFonts w:cstheme="minorHAnsi"/>
                      <w:color w:val="auto"/>
                    </w:rPr>
                  </w:pPr>
                </w:p>
              </w:tc>
              <w:tc>
                <w:tcPr>
                  <w:tcW w:w="994" w:type="pct"/>
                  <w:vMerge w:val="continue"/>
                </w:tcPr>
                <w:p w14:paraId="1834A0CB">
                  <w:pPr>
                    <w:spacing w:after="0" w:line="276" w:lineRule="auto"/>
                    <w:jc w:val="both"/>
                    <w:rPr>
                      <w:rFonts w:cstheme="minorHAnsi"/>
                      <w:color w:val="auto"/>
                    </w:rPr>
                  </w:pPr>
                </w:p>
              </w:tc>
              <w:tc>
                <w:tcPr>
                  <w:tcW w:w="947" w:type="pct"/>
                  <w:vMerge w:val="continue"/>
                </w:tcPr>
                <w:p w14:paraId="0D87B9E5">
                  <w:pPr>
                    <w:spacing w:after="0" w:line="276" w:lineRule="auto"/>
                    <w:jc w:val="both"/>
                    <w:rPr>
                      <w:rFonts w:cstheme="minorHAnsi"/>
                      <w:color w:val="auto"/>
                    </w:rPr>
                  </w:pPr>
                </w:p>
              </w:tc>
            </w:tr>
            <w:tr w14:paraId="7B9F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14D78AD5">
                  <w:pPr>
                    <w:tabs>
                      <w:tab w:val="left" w:pos="1738"/>
                    </w:tabs>
                    <w:spacing w:after="0" w:line="276" w:lineRule="auto"/>
                    <w:jc w:val="both"/>
                    <w:rPr>
                      <w:rFonts w:cstheme="minorHAnsi"/>
                      <w:color w:val="auto"/>
                    </w:rPr>
                  </w:pPr>
                </w:p>
              </w:tc>
              <w:tc>
                <w:tcPr>
                  <w:tcW w:w="994" w:type="pct"/>
                </w:tcPr>
                <w:p w14:paraId="14F19EB5">
                  <w:pPr>
                    <w:spacing w:after="0" w:line="276" w:lineRule="auto"/>
                    <w:jc w:val="center"/>
                    <w:rPr>
                      <w:rFonts w:cstheme="minorHAnsi"/>
                      <w:color w:val="auto"/>
                    </w:rPr>
                  </w:pPr>
                </w:p>
              </w:tc>
              <w:tc>
                <w:tcPr>
                  <w:tcW w:w="994" w:type="pct"/>
                  <w:vMerge w:val="continue"/>
                </w:tcPr>
                <w:p w14:paraId="05DB3322">
                  <w:pPr>
                    <w:spacing w:after="0" w:line="276" w:lineRule="auto"/>
                    <w:jc w:val="both"/>
                    <w:rPr>
                      <w:rFonts w:cstheme="minorHAnsi"/>
                      <w:color w:val="auto"/>
                    </w:rPr>
                  </w:pPr>
                </w:p>
              </w:tc>
              <w:tc>
                <w:tcPr>
                  <w:tcW w:w="994" w:type="pct"/>
                  <w:vMerge w:val="continue"/>
                </w:tcPr>
                <w:p w14:paraId="3DAF34A7">
                  <w:pPr>
                    <w:spacing w:after="0" w:line="276" w:lineRule="auto"/>
                    <w:jc w:val="both"/>
                    <w:rPr>
                      <w:rFonts w:cstheme="minorHAnsi"/>
                      <w:color w:val="auto"/>
                    </w:rPr>
                  </w:pPr>
                </w:p>
              </w:tc>
              <w:tc>
                <w:tcPr>
                  <w:tcW w:w="947" w:type="pct"/>
                  <w:vMerge w:val="continue"/>
                </w:tcPr>
                <w:p w14:paraId="78152A83">
                  <w:pPr>
                    <w:spacing w:after="0" w:line="276" w:lineRule="auto"/>
                    <w:jc w:val="both"/>
                    <w:rPr>
                      <w:rFonts w:cstheme="minorHAnsi"/>
                      <w:color w:val="auto"/>
                    </w:rPr>
                  </w:pPr>
                </w:p>
              </w:tc>
            </w:tr>
            <w:tr w14:paraId="7F47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2B4A81E1">
                  <w:pPr>
                    <w:tabs>
                      <w:tab w:val="left" w:pos="1738"/>
                    </w:tabs>
                    <w:spacing w:after="0" w:line="276" w:lineRule="auto"/>
                    <w:jc w:val="both"/>
                    <w:rPr>
                      <w:rFonts w:cstheme="minorHAnsi"/>
                      <w:color w:val="auto"/>
                    </w:rPr>
                  </w:pPr>
                </w:p>
              </w:tc>
              <w:tc>
                <w:tcPr>
                  <w:tcW w:w="994" w:type="pct"/>
                </w:tcPr>
                <w:p w14:paraId="176B76A6">
                  <w:pPr>
                    <w:spacing w:after="0" w:line="276" w:lineRule="auto"/>
                    <w:jc w:val="center"/>
                    <w:rPr>
                      <w:rFonts w:cstheme="minorHAnsi"/>
                      <w:color w:val="auto"/>
                    </w:rPr>
                  </w:pPr>
                </w:p>
              </w:tc>
              <w:tc>
                <w:tcPr>
                  <w:tcW w:w="994" w:type="pct"/>
                  <w:vMerge w:val="continue"/>
                </w:tcPr>
                <w:p w14:paraId="749FA5E4">
                  <w:pPr>
                    <w:spacing w:after="0" w:line="276" w:lineRule="auto"/>
                    <w:jc w:val="both"/>
                    <w:rPr>
                      <w:rFonts w:cstheme="minorHAnsi"/>
                      <w:color w:val="auto"/>
                    </w:rPr>
                  </w:pPr>
                </w:p>
              </w:tc>
              <w:tc>
                <w:tcPr>
                  <w:tcW w:w="994" w:type="pct"/>
                  <w:vMerge w:val="continue"/>
                </w:tcPr>
                <w:p w14:paraId="36BC4BFF">
                  <w:pPr>
                    <w:spacing w:after="0" w:line="276" w:lineRule="auto"/>
                    <w:jc w:val="both"/>
                    <w:rPr>
                      <w:rFonts w:cstheme="minorHAnsi"/>
                      <w:color w:val="auto"/>
                    </w:rPr>
                  </w:pPr>
                </w:p>
              </w:tc>
              <w:tc>
                <w:tcPr>
                  <w:tcW w:w="947" w:type="pct"/>
                  <w:vMerge w:val="continue"/>
                </w:tcPr>
                <w:p w14:paraId="4B0AE690">
                  <w:pPr>
                    <w:spacing w:after="0" w:line="276" w:lineRule="auto"/>
                    <w:jc w:val="both"/>
                    <w:rPr>
                      <w:rFonts w:cstheme="minorHAnsi"/>
                      <w:color w:val="auto"/>
                    </w:rPr>
                  </w:pPr>
                </w:p>
              </w:tc>
            </w:tr>
            <w:tr w14:paraId="6502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7000B158">
                  <w:pPr>
                    <w:tabs>
                      <w:tab w:val="left" w:pos="1738"/>
                    </w:tabs>
                    <w:spacing w:after="0" w:line="276" w:lineRule="auto"/>
                    <w:jc w:val="both"/>
                    <w:rPr>
                      <w:rFonts w:cstheme="minorHAnsi"/>
                      <w:color w:val="auto"/>
                    </w:rPr>
                  </w:pPr>
                </w:p>
              </w:tc>
              <w:tc>
                <w:tcPr>
                  <w:tcW w:w="994" w:type="pct"/>
                </w:tcPr>
                <w:p w14:paraId="4F184CE8">
                  <w:pPr>
                    <w:spacing w:after="0" w:line="276" w:lineRule="auto"/>
                    <w:jc w:val="center"/>
                    <w:rPr>
                      <w:rFonts w:cstheme="minorHAnsi"/>
                      <w:color w:val="auto"/>
                    </w:rPr>
                  </w:pPr>
                </w:p>
              </w:tc>
              <w:tc>
                <w:tcPr>
                  <w:tcW w:w="994" w:type="pct"/>
                  <w:vMerge w:val="continue"/>
                </w:tcPr>
                <w:p w14:paraId="51045272">
                  <w:pPr>
                    <w:spacing w:after="0" w:line="276" w:lineRule="auto"/>
                    <w:jc w:val="both"/>
                    <w:rPr>
                      <w:rFonts w:cstheme="minorHAnsi"/>
                      <w:color w:val="auto"/>
                    </w:rPr>
                  </w:pPr>
                </w:p>
              </w:tc>
              <w:tc>
                <w:tcPr>
                  <w:tcW w:w="994" w:type="pct"/>
                  <w:vMerge w:val="continue"/>
                </w:tcPr>
                <w:p w14:paraId="4D676AA4">
                  <w:pPr>
                    <w:spacing w:after="0" w:line="276" w:lineRule="auto"/>
                    <w:jc w:val="both"/>
                    <w:rPr>
                      <w:rFonts w:cstheme="minorHAnsi"/>
                      <w:color w:val="auto"/>
                    </w:rPr>
                  </w:pPr>
                </w:p>
              </w:tc>
              <w:tc>
                <w:tcPr>
                  <w:tcW w:w="947" w:type="pct"/>
                  <w:vMerge w:val="continue"/>
                </w:tcPr>
                <w:p w14:paraId="0B57B9F4">
                  <w:pPr>
                    <w:spacing w:after="0" w:line="276" w:lineRule="auto"/>
                    <w:jc w:val="both"/>
                    <w:rPr>
                      <w:rFonts w:cstheme="minorHAnsi"/>
                      <w:color w:val="auto"/>
                    </w:rPr>
                  </w:pPr>
                </w:p>
              </w:tc>
            </w:tr>
            <w:tr w14:paraId="0683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069" w:type="pct"/>
                </w:tcPr>
                <w:p w14:paraId="6EFC9F3F">
                  <w:pPr>
                    <w:tabs>
                      <w:tab w:val="left" w:pos="1738"/>
                    </w:tabs>
                    <w:spacing w:after="0" w:line="276" w:lineRule="auto"/>
                    <w:jc w:val="both"/>
                    <w:rPr>
                      <w:rFonts w:cstheme="minorHAnsi"/>
                      <w:color w:val="auto"/>
                    </w:rPr>
                  </w:pPr>
                </w:p>
              </w:tc>
              <w:tc>
                <w:tcPr>
                  <w:tcW w:w="994" w:type="pct"/>
                </w:tcPr>
                <w:p w14:paraId="2CC78468">
                  <w:pPr>
                    <w:spacing w:after="0" w:line="276" w:lineRule="auto"/>
                    <w:jc w:val="center"/>
                    <w:rPr>
                      <w:rFonts w:cstheme="minorHAnsi"/>
                      <w:color w:val="auto"/>
                    </w:rPr>
                  </w:pPr>
                </w:p>
              </w:tc>
              <w:tc>
                <w:tcPr>
                  <w:tcW w:w="994" w:type="pct"/>
                  <w:vMerge w:val="continue"/>
                </w:tcPr>
                <w:p w14:paraId="598706C6">
                  <w:pPr>
                    <w:spacing w:after="0" w:line="276" w:lineRule="auto"/>
                    <w:jc w:val="both"/>
                    <w:rPr>
                      <w:rFonts w:cstheme="minorHAnsi"/>
                      <w:color w:val="auto"/>
                    </w:rPr>
                  </w:pPr>
                </w:p>
              </w:tc>
              <w:tc>
                <w:tcPr>
                  <w:tcW w:w="994" w:type="pct"/>
                  <w:vMerge w:val="continue"/>
                </w:tcPr>
                <w:p w14:paraId="5F70C956">
                  <w:pPr>
                    <w:spacing w:after="0" w:line="276" w:lineRule="auto"/>
                    <w:jc w:val="both"/>
                    <w:rPr>
                      <w:rFonts w:cstheme="minorHAnsi"/>
                      <w:color w:val="auto"/>
                    </w:rPr>
                  </w:pPr>
                </w:p>
              </w:tc>
              <w:tc>
                <w:tcPr>
                  <w:tcW w:w="947" w:type="pct"/>
                  <w:vMerge w:val="continue"/>
                </w:tcPr>
                <w:p w14:paraId="0D701AF0">
                  <w:pPr>
                    <w:spacing w:after="0" w:line="276" w:lineRule="auto"/>
                    <w:jc w:val="both"/>
                    <w:rPr>
                      <w:rFonts w:cstheme="minorHAnsi"/>
                      <w:color w:val="auto"/>
                    </w:rPr>
                  </w:pPr>
                </w:p>
              </w:tc>
            </w:tr>
          </w:tbl>
          <w:p w14:paraId="34F166EE">
            <w:pPr>
              <w:spacing w:after="0" w:line="276" w:lineRule="auto"/>
              <w:jc w:val="both"/>
              <w:rPr>
                <w:rFonts w:cstheme="minorHAnsi"/>
                <w:i/>
                <w:color w:val="auto"/>
              </w:rPr>
            </w:pPr>
          </w:p>
        </w:tc>
      </w:tr>
    </w:tbl>
    <w:p w14:paraId="39D52748">
      <w:pPr>
        <w:pStyle w:val="3"/>
        <w:spacing w:line="276" w:lineRule="auto"/>
        <w:jc w:val="center"/>
        <w:rPr>
          <w:rFonts w:asciiTheme="minorHAnsi" w:hAnsiTheme="minorHAnsi" w:cstheme="minorHAnsi"/>
          <w:color w:val="auto"/>
          <w:sz w:val="22"/>
          <w:szCs w:val="22"/>
        </w:rPr>
      </w:pPr>
    </w:p>
    <w:p w14:paraId="7D52CB92">
      <w:pPr>
        <w:pStyle w:val="3"/>
        <w:spacing w:line="276" w:lineRule="auto"/>
        <w:jc w:val="center"/>
        <w:rPr>
          <w:rFonts w:asciiTheme="minorHAnsi" w:hAnsiTheme="minorHAnsi" w:cstheme="minorHAnsi"/>
          <w:b/>
          <w:bCs/>
          <w:color w:val="auto"/>
          <w:sz w:val="22"/>
          <w:szCs w:val="22"/>
        </w:rPr>
      </w:pPr>
      <w:bookmarkStart w:id="30" w:name="_Toc167976619"/>
      <w:r>
        <w:rPr>
          <w:rFonts w:asciiTheme="minorHAnsi" w:hAnsiTheme="minorHAnsi" w:cstheme="minorHAnsi"/>
          <w:b/>
          <w:bCs/>
          <w:color w:val="auto"/>
          <w:sz w:val="22"/>
          <w:szCs w:val="22"/>
        </w:rPr>
        <w:t>KPI 6: School Repair and Maintenance; Community Engagement</w:t>
      </w:r>
      <w:bookmarkEnd w:id="30"/>
    </w:p>
    <w:p w14:paraId="6158AF96">
      <w:pPr>
        <w:pStyle w:val="4"/>
        <w:numPr>
          <w:ilvl w:val="0"/>
          <w:numId w:val="14"/>
        </w:numPr>
        <w:spacing w:line="276" w:lineRule="auto"/>
        <w:ind w:left="426" w:hanging="426"/>
        <w:rPr>
          <w:rFonts w:asciiTheme="minorHAnsi" w:hAnsiTheme="minorHAnsi" w:cstheme="minorHAnsi"/>
          <w:color w:val="auto"/>
          <w:sz w:val="22"/>
          <w:szCs w:val="22"/>
        </w:rPr>
      </w:pPr>
      <w:bookmarkStart w:id="31" w:name="_Toc167976620"/>
      <w:r>
        <w:rPr>
          <w:rFonts w:asciiTheme="minorHAnsi" w:hAnsiTheme="minorHAnsi" w:cstheme="minorHAnsi"/>
          <w:color w:val="auto"/>
          <w:sz w:val="22"/>
          <w:szCs w:val="22"/>
        </w:rPr>
        <w:t>Repair and Maintenance of Schools within the Group/Cluster</w:t>
      </w:r>
      <w:bookmarkEnd w:id="31"/>
      <w:r>
        <w:rPr>
          <w:rFonts w:asciiTheme="minorHAnsi" w:hAnsiTheme="minorHAnsi" w:cstheme="minorHAnsi"/>
          <w:color w:val="auto"/>
          <w:sz w:val="22"/>
          <w:szCs w:val="22"/>
        </w:rPr>
        <w:t xml:space="preserve"> </w:t>
      </w:r>
    </w:p>
    <w:tbl>
      <w:tblPr>
        <w:tblStyle w:val="16"/>
        <w:tblW w:w="9774"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4"/>
      </w:tblGrid>
      <w:tr w14:paraId="5EBF9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8" w:hRule="atLeast"/>
        </w:trPr>
        <w:tc>
          <w:tcPr>
            <w:tcW w:w="9774" w:type="dxa"/>
          </w:tcPr>
          <w:p w14:paraId="5C431190">
            <w:pPr>
              <w:pStyle w:val="24"/>
              <w:spacing w:after="0" w:line="276" w:lineRule="auto"/>
              <w:ind w:left="0"/>
              <w:jc w:val="both"/>
              <w:rPr>
                <w:rFonts w:cstheme="minorHAnsi"/>
                <w:b/>
                <w:color w:val="auto"/>
              </w:rPr>
            </w:pP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4"/>
              <w:gridCol w:w="2179"/>
              <w:gridCol w:w="2417"/>
              <w:gridCol w:w="2417"/>
            </w:tblGrid>
            <w:tr w14:paraId="4246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tcPr>
                <w:p w14:paraId="563E56EA">
                  <w:pPr>
                    <w:pStyle w:val="24"/>
                    <w:spacing w:after="0" w:line="276" w:lineRule="auto"/>
                    <w:ind w:left="0"/>
                    <w:jc w:val="center"/>
                    <w:rPr>
                      <w:rFonts w:cstheme="minorHAnsi"/>
                      <w:b/>
                      <w:color w:val="auto"/>
                    </w:rPr>
                  </w:pPr>
                  <w:r>
                    <w:rPr>
                      <w:rFonts w:cstheme="minorHAnsi"/>
                      <w:b/>
                      <w:color w:val="auto"/>
                    </w:rPr>
                    <w:t>School name</w:t>
                  </w:r>
                </w:p>
              </w:tc>
              <w:tc>
                <w:tcPr>
                  <w:tcW w:w="2179" w:type="dxa"/>
                </w:tcPr>
                <w:p w14:paraId="00E2B34C">
                  <w:pPr>
                    <w:pStyle w:val="24"/>
                    <w:spacing w:after="0" w:line="276" w:lineRule="auto"/>
                    <w:ind w:left="0"/>
                    <w:jc w:val="center"/>
                    <w:rPr>
                      <w:rFonts w:cstheme="minorHAnsi"/>
                      <w:b/>
                      <w:color w:val="auto"/>
                    </w:rPr>
                  </w:pPr>
                  <w:r>
                    <w:rPr>
                      <w:rFonts w:cstheme="minorHAnsi"/>
                      <w:b/>
                      <w:color w:val="auto"/>
                    </w:rPr>
                    <w:t>Planned activity</w:t>
                  </w:r>
                </w:p>
              </w:tc>
              <w:tc>
                <w:tcPr>
                  <w:tcW w:w="2417" w:type="dxa"/>
                </w:tcPr>
                <w:p w14:paraId="0D116000">
                  <w:pPr>
                    <w:pStyle w:val="24"/>
                    <w:spacing w:after="0" w:line="276" w:lineRule="auto"/>
                    <w:ind w:left="0"/>
                    <w:jc w:val="center"/>
                    <w:rPr>
                      <w:rFonts w:cstheme="minorHAnsi"/>
                      <w:b/>
                      <w:color w:val="auto"/>
                    </w:rPr>
                  </w:pPr>
                  <w:r>
                    <w:rPr>
                      <w:rFonts w:cstheme="minorHAnsi"/>
                      <w:b/>
                      <w:color w:val="auto"/>
                    </w:rPr>
                    <w:t>Status in the reporting quarter</w:t>
                  </w:r>
                </w:p>
              </w:tc>
              <w:tc>
                <w:tcPr>
                  <w:tcW w:w="2417" w:type="dxa"/>
                </w:tcPr>
                <w:p w14:paraId="474BEC67">
                  <w:pPr>
                    <w:pStyle w:val="24"/>
                    <w:spacing w:after="0" w:line="276" w:lineRule="auto"/>
                    <w:ind w:left="0"/>
                    <w:jc w:val="center"/>
                    <w:rPr>
                      <w:rFonts w:cstheme="minorHAnsi"/>
                      <w:b/>
                      <w:color w:val="auto"/>
                    </w:rPr>
                  </w:pPr>
                </w:p>
              </w:tc>
            </w:tr>
            <w:tr w14:paraId="016C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shd w:val="clear" w:color="auto" w:fill="auto"/>
                  <w:vAlign w:val="top"/>
                </w:tcPr>
                <w:p w14:paraId="2050DEAA">
                  <w:pPr>
                    <w:pStyle w:val="24"/>
                    <w:spacing w:after="0" w:line="276" w:lineRule="auto"/>
                    <w:ind w:left="0" w:leftChars="0"/>
                    <w:jc w:val="both"/>
                    <w:rPr>
                      <w:rFonts w:asciiTheme="minorHAnsi" w:hAnsiTheme="minorHAnsi" w:eastAsiaTheme="minorHAnsi" w:cstheme="minorHAnsi"/>
                      <w:i/>
                      <w:color w:val="0000FF"/>
                      <w:sz w:val="22"/>
                      <w:szCs w:val="22"/>
                      <w:lang w:val="en-US" w:eastAsia="en-US" w:bidi="ar-SA"/>
                    </w:rPr>
                  </w:pPr>
                  <w:r>
                    <w:rPr>
                      <w:rFonts w:cstheme="minorHAnsi"/>
                      <w:bCs/>
                      <w:i/>
                      <w:color w:val="0000FF"/>
                    </w:rPr>
                    <w:t>Sindhi Jamat Co Operative Housing</w:t>
                  </w:r>
                </w:p>
              </w:tc>
              <w:tc>
                <w:tcPr>
                  <w:tcW w:w="2179" w:type="dxa"/>
                  <w:shd w:val="clear" w:color="auto" w:fill="auto"/>
                  <w:vAlign w:val="top"/>
                </w:tcPr>
                <w:p w14:paraId="3DA6CC3D">
                  <w:pPr>
                    <w:pStyle w:val="24"/>
                    <w:spacing w:after="0" w:line="276" w:lineRule="auto"/>
                    <w:ind w:left="0"/>
                    <w:rPr>
                      <w:rFonts w:cstheme="minorHAnsi"/>
                      <w:i/>
                      <w:color w:val="0000FF"/>
                    </w:rPr>
                  </w:pPr>
                  <w:r>
                    <w:rPr>
                      <w:rFonts w:cstheme="minorHAnsi"/>
                      <w:i/>
                      <w:color w:val="0000FF"/>
                    </w:rPr>
                    <w:t>Whole Building Paint,</w:t>
                  </w:r>
                </w:p>
                <w:p w14:paraId="52844231">
                  <w:pPr>
                    <w:pStyle w:val="24"/>
                    <w:spacing w:after="0" w:line="276" w:lineRule="auto"/>
                    <w:ind w:left="0"/>
                    <w:rPr>
                      <w:rFonts w:cstheme="minorHAnsi"/>
                      <w:i/>
                      <w:color w:val="0000FF"/>
                    </w:rPr>
                  </w:pPr>
                  <w:r>
                    <w:rPr>
                      <w:rFonts w:cstheme="minorHAnsi"/>
                      <w:i/>
                      <w:color w:val="0000FF"/>
                    </w:rPr>
                    <w:t>Furniture Repairing</w:t>
                  </w:r>
                </w:p>
                <w:p w14:paraId="6D58EF89">
                  <w:pPr>
                    <w:pStyle w:val="24"/>
                    <w:spacing w:after="0" w:line="276" w:lineRule="auto"/>
                    <w:ind w:left="0"/>
                    <w:rPr>
                      <w:rFonts w:cstheme="minorHAnsi"/>
                      <w:i/>
                      <w:color w:val="0000FF"/>
                    </w:rPr>
                  </w:pPr>
                  <w:r>
                    <w:rPr>
                      <w:rFonts w:cstheme="minorHAnsi"/>
                      <w:i/>
                      <w:color w:val="0000FF"/>
                    </w:rPr>
                    <w:t>Garden Maintenance</w:t>
                  </w:r>
                </w:p>
                <w:p w14:paraId="1A07F93E">
                  <w:pPr>
                    <w:pStyle w:val="24"/>
                    <w:spacing w:after="0" w:line="276" w:lineRule="auto"/>
                    <w:ind w:left="0" w:leftChars="0"/>
                    <w:rPr>
                      <w:rFonts w:hint="default" w:asciiTheme="minorHAnsi" w:hAnsiTheme="minorHAnsi" w:eastAsiaTheme="minorHAnsi" w:cstheme="minorHAnsi"/>
                      <w:i/>
                      <w:color w:val="0000FF"/>
                      <w:sz w:val="22"/>
                      <w:szCs w:val="22"/>
                      <w:lang w:val="en-US" w:eastAsia="en-US" w:bidi="ar-SA"/>
                    </w:rPr>
                  </w:pPr>
                  <w:r>
                    <w:rPr>
                      <w:rFonts w:cstheme="minorHAnsi"/>
                      <w:i/>
                      <w:color w:val="0000FF"/>
                    </w:rPr>
                    <w:t>Electric Appliances Repairing</w:t>
                  </w:r>
                </w:p>
              </w:tc>
              <w:tc>
                <w:tcPr>
                  <w:tcW w:w="2417" w:type="dxa"/>
                  <w:shd w:val="clear" w:color="auto" w:fill="auto"/>
                  <w:vAlign w:val="center"/>
                </w:tcPr>
                <w:p w14:paraId="7025F258">
                  <w:pPr>
                    <w:pStyle w:val="24"/>
                    <w:spacing w:after="0" w:line="276" w:lineRule="auto"/>
                    <w:ind w:left="0" w:leftChars="0"/>
                    <w:rPr>
                      <w:rFonts w:asciiTheme="minorHAnsi" w:hAnsiTheme="minorHAnsi" w:eastAsiaTheme="minorHAnsi" w:cstheme="minorHAnsi"/>
                      <w:i/>
                      <w:color w:val="0000FF"/>
                      <w:sz w:val="22"/>
                      <w:szCs w:val="22"/>
                      <w:lang w:val="en-US" w:eastAsia="en-US" w:bidi="ar-SA"/>
                    </w:rPr>
                  </w:pPr>
                  <w:r>
                    <w:rPr>
                      <w:rFonts w:cstheme="minorHAnsi"/>
                      <w:i/>
                      <w:color w:val="0000FF"/>
                    </w:rPr>
                    <w:t>Done</w:t>
                  </w:r>
                </w:p>
              </w:tc>
              <w:tc>
                <w:tcPr>
                  <w:tcW w:w="2417" w:type="dxa"/>
                </w:tcPr>
                <w:p w14:paraId="4573A4C5">
                  <w:pPr>
                    <w:pStyle w:val="24"/>
                    <w:spacing w:after="0" w:line="276" w:lineRule="auto"/>
                    <w:ind w:left="0"/>
                    <w:jc w:val="both"/>
                    <w:rPr>
                      <w:rFonts w:cstheme="minorHAnsi"/>
                      <w:i/>
                      <w:color w:val="auto"/>
                    </w:rPr>
                  </w:pPr>
                </w:p>
              </w:tc>
            </w:tr>
            <w:tr w14:paraId="242F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vAlign w:val="top"/>
                </w:tcPr>
                <w:p w14:paraId="0980DEA8">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Waryo Gabol</w:t>
                  </w:r>
                </w:p>
              </w:tc>
              <w:tc>
                <w:tcPr>
                  <w:tcW w:w="2179" w:type="dxa"/>
                  <w:vAlign w:val="top"/>
                </w:tcPr>
                <w:p w14:paraId="17D90C9B">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Boring</w:t>
                  </w:r>
                </w:p>
              </w:tc>
              <w:tc>
                <w:tcPr>
                  <w:tcW w:w="2417" w:type="dxa"/>
                </w:tcPr>
                <w:p w14:paraId="0E7B35DE">
                  <w:pPr>
                    <w:pStyle w:val="24"/>
                    <w:spacing w:after="0" w:line="276" w:lineRule="auto"/>
                    <w:ind w:left="0"/>
                    <w:jc w:val="both"/>
                    <w:rPr>
                      <w:rFonts w:hint="default" w:cstheme="minorHAnsi"/>
                      <w:i/>
                      <w:color w:val="0070C0"/>
                      <w:lang w:val="en-US"/>
                    </w:rPr>
                  </w:pPr>
                  <w:r>
                    <w:rPr>
                      <w:rFonts w:hint="default" w:cstheme="minorHAnsi"/>
                      <w:i/>
                      <w:color w:val="0070C0"/>
                      <w:lang w:val="en-US"/>
                    </w:rPr>
                    <w:t>Done</w:t>
                  </w:r>
                </w:p>
              </w:tc>
              <w:tc>
                <w:tcPr>
                  <w:tcW w:w="2417" w:type="dxa"/>
                </w:tcPr>
                <w:p w14:paraId="497E3283">
                  <w:pPr>
                    <w:pStyle w:val="24"/>
                    <w:spacing w:after="0" w:line="276" w:lineRule="auto"/>
                    <w:ind w:left="0"/>
                    <w:jc w:val="both"/>
                    <w:rPr>
                      <w:rFonts w:cstheme="minorHAnsi"/>
                      <w:i/>
                      <w:color w:val="auto"/>
                    </w:rPr>
                  </w:pPr>
                </w:p>
              </w:tc>
            </w:tr>
            <w:tr w14:paraId="1FF3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vAlign w:val="top"/>
                </w:tcPr>
                <w:p w14:paraId="1DB132F9">
                  <w:pPr>
                    <w:pStyle w:val="24"/>
                    <w:spacing w:after="0" w:line="276" w:lineRule="auto"/>
                    <w:ind w:left="0" w:leftChars="0"/>
                    <w:jc w:val="both"/>
                    <w:rPr>
                      <w:rFonts w:cstheme="minorHAnsi"/>
                      <w:i/>
                      <w:color w:val="2E75B6" w:themeColor="accent1" w:themeShade="BF"/>
                    </w:rPr>
                  </w:pPr>
                  <w:r>
                    <w:rPr>
                      <w:rFonts w:cstheme="minorHAnsi"/>
                      <w:color w:val="2E75B6" w:themeColor="accent1" w:themeShade="BF"/>
                    </w:rPr>
                    <w:t>GBSS#09 SEC 8L</w:t>
                  </w:r>
                </w:p>
              </w:tc>
              <w:tc>
                <w:tcPr>
                  <w:tcW w:w="2179" w:type="dxa"/>
                  <w:vAlign w:val="top"/>
                </w:tcPr>
                <w:p w14:paraId="2967B03C">
                  <w:pPr>
                    <w:pStyle w:val="24"/>
                    <w:spacing w:after="0" w:line="276" w:lineRule="auto"/>
                    <w:ind w:left="0"/>
                    <w:jc w:val="both"/>
                    <w:rPr>
                      <w:rFonts w:cstheme="minorHAnsi"/>
                      <w:i/>
                      <w:color w:val="2E75B6" w:themeColor="accent1" w:themeShade="BF"/>
                    </w:rPr>
                  </w:pPr>
                  <w:r>
                    <w:rPr>
                      <w:rFonts w:cstheme="minorHAnsi"/>
                      <w:i/>
                      <w:color w:val="2E75B6" w:themeColor="accent1" w:themeShade="BF"/>
                    </w:rPr>
                    <w:t>SOLAR PANEL CLEANING AND REFILL BATTERY WATER</w:t>
                  </w:r>
                </w:p>
                <w:p w14:paraId="1756CFAF">
                  <w:pPr>
                    <w:pStyle w:val="24"/>
                    <w:spacing w:after="0" w:line="276" w:lineRule="auto"/>
                    <w:ind w:left="0" w:leftChars="0"/>
                    <w:jc w:val="both"/>
                    <w:rPr>
                      <w:rFonts w:hint="default" w:cstheme="minorHAnsi"/>
                      <w:i/>
                      <w:color w:val="2E75B6" w:themeColor="accent1" w:themeShade="BF"/>
                      <w:lang w:val="en-US"/>
                    </w:rPr>
                  </w:pPr>
                  <w:r>
                    <w:rPr>
                      <w:rFonts w:cstheme="minorHAnsi"/>
                      <w:i/>
                      <w:color w:val="2E75B6" w:themeColor="accent1" w:themeShade="BF"/>
                    </w:rPr>
                    <w:t>WATER MOTOR REPAIR.</w:t>
                  </w:r>
                </w:p>
              </w:tc>
              <w:tc>
                <w:tcPr>
                  <w:tcW w:w="2417" w:type="dxa"/>
                  <w:vAlign w:val="top"/>
                </w:tcPr>
                <w:p w14:paraId="44873B89">
                  <w:pPr>
                    <w:pStyle w:val="24"/>
                    <w:spacing w:after="0" w:line="276" w:lineRule="auto"/>
                    <w:ind w:left="0" w:leftChars="0"/>
                    <w:jc w:val="both"/>
                    <w:rPr>
                      <w:rFonts w:hint="default" w:cstheme="minorHAnsi"/>
                      <w:i/>
                      <w:color w:val="2E75B6" w:themeColor="accent1" w:themeShade="BF"/>
                      <w:lang w:val="en-US"/>
                    </w:rPr>
                  </w:pPr>
                  <w:r>
                    <w:rPr>
                      <w:rFonts w:cstheme="minorHAnsi"/>
                      <w:i/>
                      <w:color w:val="2E75B6" w:themeColor="accent1" w:themeShade="BF"/>
                    </w:rPr>
                    <w:t>Done</w:t>
                  </w:r>
                </w:p>
              </w:tc>
              <w:tc>
                <w:tcPr>
                  <w:tcW w:w="2417" w:type="dxa"/>
                </w:tcPr>
                <w:p w14:paraId="6A9A8502">
                  <w:pPr>
                    <w:pStyle w:val="24"/>
                    <w:spacing w:after="0" w:line="276" w:lineRule="auto"/>
                    <w:ind w:left="0"/>
                    <w:jc w:val="both"/>
                    <w:rPr>
                      <w:rFonts w:cstheme="minorHAnsi"/>
                      <w:i/>
                      <w:color w:val="auto"/>
                    </w:rPr>
                  </w:pPr>
                </w:p>
              </w:tc>
            </w:tr>
            <w:tr w14:paraId="6194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shd w:val="clear" w:color="auto" w:fill="auto"/>
                  <w:vAlign w:val="top"/>
                </w:tcPr>
                <w:p w14:paraId="439192E8">
                  <w:pPr>
                    <w:pStyle w:val="24"/>
                    <w:spacing w:after="0" w:line="276" w:lineRule="auto"/>
                    <w:ind w:left="0" w:leftChars="0"/>
                    <w:jc w:val="both"/>
                    <w:rPr>
                      <w:rFonts w:asciiTheme="minorHAnsi" w:hAnsiTheme="minorHAnsi" w:eastAsiaTheme="minorHAnsi" w:cstheme="minorHAnsi"/>
                      <w:i/>
                      <w:color w:val="2E75B6" w:themeColor="accent1" w:themeShade="BF"/>
                      <w:sz w:val="22"/>
                      <w:szCs w:val="22"/>
                      <w:lang w:val="en-US" w:eastAsia="en-US" w:bidi="ar-SA"/>
                    </w:rPr>
                  </w:pPr>
                  <w:r>
                    <w:rPr>
                      <w:rFonts w:cstheme="minorHAnsi"/>
                      <w:i/>
                      <w:color w:val="2E75B6" w:themeColor="accent1" w:themeShade="BF"/>
                    </w:rPr>
                    <w:t>GBPS Frontier 1</w:t>
                  </w:r>
                </w:p>
              </w:tc>
              <w:tc>
                <w:tcPr>
                  <w:tcW w:w="2179" w:type="dxa"/>
                  <w:shd w:val="clear" w:color="auto" w:fill="auto"/>
                  <w:vAlign w:val="top"/>
                </w:tcPr>
                <w:p w14:paraId="633509E3">
                  <w:pPr>
                    <w:pStyle w:val="24"/>
                    <w:spacing w:after="0" w:line="276" w:lineRule="auto"/>
                    <w:ind w:left="0" w:leftChars="0"/>
                    <w:jc w:val="both"/>
                    <w:rPr>
                      <w:rFonts w:hint="default" w:asciiTheme="minorHAnsi" w:hAnsiTheme="minorHAnsi" w:eastAsiaTheme="minorHAnsi" w:cstheme="minorHAnsi"/>
                      <w:i/>
                      <w:color w:val="2E75B6" w:themeColor="accent1" w:themeShade="BF"/>
                      <w:sz w:val="22"/>
                      <w:szCs w:val="22"/>
                      <w:lang w:val="en-US" w:eastAsia="en-US" w:bidi="ar-SA"/>
                    </w:rPr>
                  </w:pPr>
                  <w:r>
                    <w:rPr>
                      <w:rFonts w:cstheme="minorHAnsi"/>
                      <w:i/>
                      <w:color w:val="2E75B6" w:themeColor="accent1" w:themeShade="BF"/>
                    </w:rPr>
                    <w:t>Fans repaired.</w:t>
                  </w:r>
                </w:p>
              </w:tc>
              <w:tc>
                <w:tcPr>
                  <w:tcW w:w="2417" w:type="dxa"/>
                  <w:shd w:val="clear" w:color="auto" w:fill="auto"/>
                  <w:vAlign w:val="top"/>
                </w:tcPr>
                <w:p w14:paraId="69ABD3BC">
                  <w:pPr>
                    <w:pStyle w:val="24"/>
                    <w:spacing w:after="0" w:line="276" w:lineRule="auto"/>
                    <w:ind w:left="0" w:leftChars="0"/>
                    <w:jc w:val="both"/>
                    <w:rPr>
                      <w:rFonts w:hint="default" w:asciiTheme="minorHAnsi" w:hAnsiTheme="minorHAnsi" w:eastAsiaTheme="minorHAnsi" w:cstheme="minorHAnsi"/>
                      <w:i/>
                      <w:color w:val="2E75B6" w:themeColor="accent1" w:themeShade="BF"/>
                      <w:sz w:val="22"/>
                      <w:szCs w:val="22"/>
                      <w:lang w:val="en-US" w:eastAsia="en-US" w:bidi="ar-SA"/>
                    </w:rPr>
                  </w:pPr>
                  <w:r>
                    <w:rPr>
                      <w:rFonts w:hint="default" w:cstheme="minorHAnsi"/>
                      <w:i/>
                      <w:color w:val="2E75B6" w:themeColor="accent1" w:themeShade="BF"/>
                      <w:sz w:val="22"/>
                      <w:szCs w:val="22"/>
                      <w:lang w:val="en-US" w:eastAsia="en-US" w:bidi="ar-SA"/>
                    </w:rPr>
                    <w:t>Done</w:t>
                  </w:r>
                </w:p>
              </w:tc>
              <w:tc>
                <w:tcPr>
                  <w:tcW w:w="2417" w:type="dxa"/>
                  <w:vAlign w:val="top"/>
                </w:tcPr>
                <w:p w14:paraId="1E2A4298">
                  <w:pPr>
                    <w:pStyle w:val="24"/>
                    <w:spacing w:after="0" w:line="276" w:lineRule="auto"/>
                    <w:ind w:left="0" w:leftChars="0"/>
                    <w:jc w:val="both"/>
                    <w:rPr>
                      <w:rFonts w:cstheme="minorHAnsi"/>
                      <w:i/>
                      <w:color w:val="auto"/>
                    </w:rPr>
                  </w:pPr>
                  <w:r>
                    <w:rPr>
                      <w:rFonts w:cstheme="minorHAnsi"/>
                      <w:i/>
                      <w:color w:val="2E75B6" w:themeColor="accent1" w:themeShade="BF"/>
                    </w:rPr>
                    <w:t>Feb 2025-May 2025</w:t>
                  </w:r>
                </w:p>
              </w:tc>
            </w:tr>
            <w:tr w14:paraId="303F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shd w:val="clear" w:color="auto" w:fill="auto"/>
                  <w:vAlign w:val="top"/>
                </w:tcPr>
                <w:p w14:paraId="3851DE0B">
                  <w:pPr>
                    <w:pStyle w:val="24"/>
                    <w:spacing w:after="0" w:line="276" w:lineRule="auto"/>
                    <w:ind w:left="0" w:leftChars="0"/>
                    <w:jc w:val="both"/>
                    <w:rPr>
                      <w:rFonts w:hint="default" w:asciiTheme="minorHAnsi" w:hAnsiTheme="minorHAnsi" w:eastAsiaTheme="minorHAnsi" w:cstheme="minorHAnsi"/>
                      <w:i/>
                      <w:color w:val="2E75B6" w:themeColor="accent1" w:themeShade="BF"/>
                      <w:sz w:val="22"/>
                      <w:szCs w:val="22"/>
                      <w:lang w:val="en-US" w:eastAsia="en-US" w:bidi="ar-SA"/>
                    </w:rPr>
                  </w:pPr>
                  <w:r>
                    <w:rPr>
                      <w:rFonts w:cstheme="minorHAnsi"/>
                      <w:i/>
                      <w:color w:val="2E75B6" w:themeColor="accent1" w:themeShade="BF"/>
                    </w:rPr>
                    <w:t>Cosmopolitan campus</w:t>
                  </w:r>
                </w:p>
              </w:tc>
              <w:tc>
                <w:tcPr>
                  <w:tcW w:w="2179" w:type="dxa"/>
                  <w:shd w:val="clear" w:color="auto" w:fill="auto"/>
                  <w:vAlign w:val="top"/>
                </w:tcPr>
                <w:p w14:paraId="021B281E">
                  <w:pPr>
                    <w:pStyle w:val="24"/>
                    <w:spacing w:after="0" w:line="276" w:lineRule="auto"/>
                    <w:ind w:left="0" w:leftChars="0"/>
                    <w:jc w:val="both"/>
                    <w:rPr>
                      <w:rFonts w:hint="default" w:asciiTheme="minorHAnsi" w:hAnsiTheme="minorHAnsi" w:eastAsiaTheme="minorHAnsi" w:cstheme="minorHAnsi"/>
                      <w:i/>
                      <w:color w:val="2E75B6" w:themeColor="accent1" w:themeShade="BF"/>
                      <w:sz w:val="22"/>
                      <w:szCs w:val="22"/>
                      <w:lang w:val="en-US" w:eastAsia="en-US" w:bidi="ar-SA"/>
                    </w:rPr>
                  </w:pPr>
                  <w:r>
                    <w:rPr>
                      <w:rFonts w:cstheme="minorHAnsi"/>
                      <w:i/>
                      <w:color w:val="2E75B6" w:themeColor="accent1" w:themeShade="BF"/>
                    </w:rPr>
                    <w:t>Electric wiring and fans fitted in the staff room and class rooms</w:t>
                  </w:r>
                </w:p>
              </w:tc>
              <w:tc>
                <w:tcPr>
                  <w:tcW w:w="2417" w:type="dxa"/>
                  <w:shd w:val="clear" w:color="auto" w:fill="auto"/>
                  <w:vAlign w:val="top"/>
                </w:tcPr>
                <w:p w14:paraId="6D457504">
                  <w:pPr>
                    <w:pStyle w:val="24"/>
                    <w:spacing w:after="0" w:line="276" w:lineRule="auto"/>
                    <w:ind w:left="0" w:leftChars="0"/>
                    <w:jc w:val="both"/>
                    <w:rPr>
                      <w:rFonts w:hint="default" w:asciiTheme="minorHAnsi" w:hAnsiTheme="minorHAnsi" w:eastAsiaTheme="minorHAnsi" w:cstheme="minorHAnsi"/>
                      <w:i/>
                      <w:color w:val="2E75B6" w:themeColor="accent1" w:themeShade="BF"/>
                      <w:sz w:val="22"/>
                      <w:szCs w:val="22"/>
                      <w:lang w:val="en-US" w:eastAsia="en-US" w:bidi="ar-SA"/>
                    </w:rPr>
                  </w:pPr>
                  <w:r>
                    <w:rPr>
                      <w:rFonts w:hint="default" w:cstheme="minorHAnsi"/>
                      <w:i/>
                      <w:color w:val="2E75B6" w:themeColor="accent1" w:themeShade="BF"/>
                      <w:sz w:val="22"/>
                      <w:szCs w:val="22"/>
                      <w:lang w:val="en-US" w:eastAsia="en-US" w:bidi="ar-SA"/>
                    </w:rPr>
                    <w:t>Done</w:t>
                  </w:r>
                </w:p>
              </w:tc>
              <w:tc>
                <w:tcPr>
                  <w:tcW w:w="2417" w:type="dxa"/>
                  <w:vAlign w:val="top"/>
                </w:tcPr>
                <w:p w14:paraId="594DB579">
                  <w:pPr>
                    <w:pStyle w:val="24"/>
                    <w:spacing w:after="0" w:line="276" w:lineRule="auto"/>
                    <w:ind w:left="0" w:leftChars="0"/>
                    <w:jc w:val="both"/>
                    <w:rPr>
                      <w:rFonts w:cstheme="minorHAnsi"/>
                      <w:i/>
                      <w:color w:val="auto"/>
                    </w:rPr>
                  </w:pPr>
                  <w:r>
                    <w:rPr>
                      <w:rFonts w:cstheme="minorHAnsi"/>
                      <w:i/>
                      <w:color w:val="2E75B6" w:themeColor="accent1" w:themeShade="BF"/>
                    </w:rPr>
                    <w:t>FEB 2025-May 2025</w:t>
                  </w:r>
                </w:p>
              </w:tc>
            </w:tr>
            <w:tr w14:paraId="79C0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4" w:type="dxa"/>
                </w:tcPr>
                <w:p w14:paraId="6374EEA3">
                  <w:pPr>
                    <w:pStyle w:val="24"/>
                    <w:spacing w:after="0" w:line="276" w:lineRule="auto"/>
                    <w:ind w:left="0"/>
                    <w:jc w:val="both"/>
                    <w:rPr>
                      <w:rFonts w:hint="default" w:cstheme="minorHAnsi"/>
                      <w:i/>
                      <w:color w:val="auto"/>
                      <w:lang w:val="en-US"/>
                    </w:rPr>
                  </w:pPr>
                </w:p>
              </w:tc>
              <w:tc>
                <w:tcPr>
                  <w:tcW w:w="2179" w:type="dxa"/>
                </w:tcPr>
                <w:p w14:paraId="577DA7FA">
                  <w:pPr>
                    <w:pStyle w:val="24"/>
                    <w:spacing w:after="0" w:line="276" w:lineRule="auto"/>
                    <w:ind w:left="0"/>
                    <w:jc w:val="both"/>
                    <w:rPr>
                      <w:rFonts w:hint="default" w:cstheme="minorHAnsi"/>
                      <w:i/>
                      <w:color w:val="auto"/>
                      <w:lang w:val="en-US"/>
                    </w:rPr>
                  </w:pPr>
                </w:p>
              </w:tc>
              <w:tc>
                <w:tcPr>
                  <w:tcW w:w="2417" w:type="dxa"/>
                </w:tcPr>
                <w:p w14:paraId="2F0AAB9D">
                  <w:pPr>
                    <w:pStyle w:val="24"/>
                    <w:spacing w:after="0" w:line="276" w:lineRule="auto"/>
                    <w:ind w:left="0"/>
                    <w:jc w:val="both"/>
                    <w:rPr>
                      <w:rFonts w:hint="default" w:cstheme="minorHAnsi"/>
                      <w:i/>
                      <w:color w:val="auto"/>
                      <w:lang w:val="en-US"/>
                    </w:rPr>
                  </w:pPr>
                </w:p>
              </w:tc>
              <w:tc>
                <w:tcPr>
                  <w:tcW w:w="2417" w:type="dxa"/>
                </w:tcPr>
                <w:p w14:paraId="5B879A7C">
                  <w:pPr>
                    <w:pStyle w:val="24"/>
                    <w:spacing w:after="0" w:line="276" w:lineRule="auto"/>
                    <w:ind w:left="0"/>
                    <w:jc w:val="both"/>
                    <w:rPr>
                      <w:rFonts w:cstheme="minorHAnsi"/>
                      <w:i/>
                      <w:color w:val="auto"/>
                    </w:rPr>
                  </w:pPr>
                </w:p>
              </w:tc>
            </w:tr>
          </w:tbl>
          <w:p w14:paraId="4B941E2C">
            <w:pPr>
              <w:spacing w:after="0" w:line="276" w:lineRule="auto"/>
              <w:jc w:val="both"/>
              <w:rPr>
                <w:rFonts w:cstheme="minorHAnsi"/>
                <w:iCs/>
                <w:color w:val="auto"/>
              </w:rPr>
            </w:pPr>
          </w:p>
        </w:tc>
      </w:tr>
    </w:tbl>
    <w:p w14:paraId="6F2BEAEE">
      <w:pPr>
        <w:pStyle w:val="4"/>
        <w:numPr>
          <w:ilvl w:val="0"/>
          <w:numId w:val="14"/>
        </w:numPr>
        <w:spacing w:line="276" w:lineRule="auto"/>
        <w:ind w:left="426" w:hanging="426"/>
        <w:rPr>
          <w:rFonts w:asciiTheme="minorHAnsi" w:hAnsiTheme="minorHAnsi" w:cstheme="minorHAnsi"/>
          <w:color w:val="auto"/>
          <w:sz w:val="28"/>
          <w:szCs w:val="28"/>
        </w:rPr>
      </w:pPr>
      <w:bookmarkStart w:id="32" w:name="_Toc167976621"/>
      <w:r>
        <w:rPr>
          <w:rFonts w:asciiTheme="minorHAnsi" w:hAnsiTheme="minorHAnsi" w:cstheme="minorHAnsi"/>
          <w:color w:val="auto"/>
          <w:sz w:val="28"/>
          <w:szCs w:val="28"/>
        </w:rPr>
        <w:t>Meetings with School Management Committee (SMC)</w:t>
      </w:r>
      <w:bookmarkEnd w:id="32"/>
    </w:p>
    <w:tbl>
      <w:tblPr>
        <w:tblStyle w:val="16"/>
        <w:tblW w:w="1034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9"/>
      </w:tblGrid>
      <w:tr w14:paraId="2A08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5" w:hRule="atLeast"/>
        </w:trPr>
        <w:tc>
          <w:tcPr>
            <w:tcW w:w="10349" w:type="dxa"/>
          </w:tcPr>
          <w:p w14:paraId="2521C682">
            <w:pPr>
              <w:spacing w:after="0" w:line="276" w:lineRule="auto"/>
              <w:jc w:val="both"/>
              <w:rPr>
                <w:rFonts w:cstheme="minorHAnsi"/>
                <w:iCs/>
                <w:color w:val="auto"/>
              </w:rPr>
            </w:pPr>
            <w:r>
              <w:rPr>
                <w:rFonts w:cstheme="minorHAnsi"/>
                <w:iCs/>
                <w:color w:val="auto"/>
              </w:rPr>
              <w:t>Students’ attendance was one of the major issues that the schools were facing therefore SMC meetings were called in all schools to discuss the issue and decide the way forward</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3"/>
              <w:gridCol w:w="2516"/>
              <w:gridCol w:w="2611"/>
              <w:gridCol w:w="2483"/>
            </w:tblGrid>
            <w:tr w14:paraId="1ED4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241" w:type="pct"/>
                </w:tcPr>
                <w:p w14:paraId="348832DD">
                  <w:pPr>
                    <w:spacing w:after="0" w:line="276" w:lineRule="auto"/>
                    <w:jc w:val="center"/>
                    <w:rPr>
                      <w:rFonts w:cstheme="minorHAnsi"/>
                      <w:b/>
                      <w:iCs/>
                      <w:color w:val="auto"/>
                    </w:rPr>
                  </w:pPr>
                  <w:r>
                    <w:rPr>
                      <w:rFonts w:cstheme="minorHAnsi"/>
                      <w:b/>
                      <w:iCs/>
                      <w:color w:val="auto"/>
                    </w:rPr>
                    <w:t>School Name</w:t>
                  </w:r>
                </w:p>
              </w:tc>
              <w:tc>
                <w:tcPr>
                  <w:tcW w:w="1242" w:type="pct"/>
                </w:tcPr>
                <w:p w14:paraId="7A398D91">
                  <w:pPr>
                    <w:spacing w:after="0" w:line="276" w:lineRule="auto"/>
                    <w:jc w:val="center"/>
                    <w:rPr>
                      <w:rFonts w:cstheme="minorHAnsi"/>
                      <w:b/>
                      <w:iCs/>
                      <w:color w:val="auto"/>
                    </w:rPr>
                  </w:pPr>
                  <w:r>
                    <w:rPr>
                      <w:rFonts w:cstheme="minorHAnsi"/>
                      <w:b/>
                      <w:iCs/>
                      <w:color w:val="auto"/>
                    </w:rPr>
                    <w:t xml:space="preserve">Key Agendas of Meeting </w:t>
                  </w:r>
                </w:p>
              </w:tc>
              <w:tc>
                <w:tcPr>
                  <w:tcW w:w="1289" w:type="pct"/>
                </w:tcPr>
                <w:p w14:paraId="27935902">
                  <w:pPr>
                    <w:spacing w:after="0" w:line="276" w:lineRule="auto"/>
                    <w:jc w:val="center"/>
                    <w:rPr>
                      <w:rFonts w:cstheme="minorHAnsi"/>
                      <w:b/>
                      <w:iCs/>
                      <w:color w:val="auto"/>
                    </w:rPr>
                  </w:pPr>
                  <w:r>
                    <w:rPr>
                      <w:rFonts w:cstheme="minorHAnsi"/>
                      <w:b/>
                      <w:iCs/>
                      <w:color w:val="auto"/>
                    </w:rPr>
                    <w:t xml:space="preserve">Venue and Date </w:t>
                  </w:r>
                </w:p>
              </w:tc>
              <w:tc>
                <w:tcPr>
                  <w:tcW w:w="1226" w:type="pct"/>
                </w:tcPr>
                <w:p w14:paraId="068003D0">
                  <w:pPr>
                    <w:spacing w:after="0" w:line="276" w:lineRule="auto"/>
                    <w:jc w:val="center"/>
                    <w:rPr>
                      <w:rFonts w:cstheme="minorHAnsi"/>
                      <w:b/>
                      <w:iCs/>
                      <w:color w:val="auto"/>
                    </w:rPr>
                  </w:pPr>
                  <w:r>
                    <w:rPr>
                      <w:rFonts w:cstheme="minorHAnsi"/>
                      <w:b/>
                      <w:iCs/>
                      <w:color w:val="auto"/>
                    </w:rPr>
                    <w:t xml:space="preserve">Key Actions Points </w:t>
                  </w:r>
                </w:p>
              </w:tc>
            </w:tr>
            <w:tr w14:paraId="535F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241" w:type="pct"/>
                  <w:shd w:val="clear" w:color="auto" w:fill="auto"/>
                  <w:vAlign w:val="top"/>
                </w:tcPr>
                <w:p w14:paraId="05CE3B09">
                  <w:pPr>
                    <w:tabs>
                      <w:tab w:val="left" w:pos="1738"/>
                    </w:tabs>
                    <w:spacing w:after="0" w:line="276" w:lineRule="auto"/>
                    <w:rPr>
                      <w:rFonts w:asciiTheme="minorHAnsi" w:hAnsiTheme="minorHAnsi" w:eastAsiaTheme="minorHAnsi" w:cstheme="minorHAnsi"/>
                      <w:iCs/>
                      <w:color w:val="0070C0"/>
                      <w:sz w:val="22"/>
                      <w:szCs w:val="22"/>
                      <w:lang w:val="en-US" w:eastAsia="en-US" w:bidi="ar-SA"/>
                    </w:rPr>
                  </w:pPr>
                  <w:r>
                    <w:rPr>
                      <w:rFonts w:cstheme="minorHAnsi"/>
                      <w:bCs/>
                      <w:i/>
                      <w:color w:val="0070C0"/>
                    </w:rPr>
                    <w:t>Sindhi Jamat Co Operative Housing</w:t>
                  </w:r>
                </w:p>
              </w:tc>
              <w:tc>
                <w:tcPr>
                  <w:tcW w:w="1242" w:type="pct"/>
                  <w:shd w:val="clear" w:color="auto" w:fill="auto"/>
                  <w:vAlign w:val="top"/>
                </w:tcPr>
                <w:p w14:paraId="6D71DCFA">
                  <w:pPr>
                    <w:tabs>
                      <w:tab w:val="left" w:pos="1738"/>
                    </w:tabs>
                    <w:spacing w:after="0" w:line="276" w:lineRule="auto"/>
                    <w:jc w:val="both"/>
                    <w:rPr>
                      <w:rFonts w:cstheme="minorHAnsi"/>
                      <w:iCs/>
                      <w:color w:val="0070C0"/>
                    </w:rPr>
                  </w:pPr>
                  <w:r>
                    <w:rPr>
                      <w:rFonts w:cstheme="minorHAnsi"/>
                      <w:iCs/>
                      <w:color w:val="0070C0"/>
                    </w:rPr>
                    <w:t>SNE Approval</w:t>
                  </w:r>
                </w:p>
                <w:p w14:paraId="11CC5B7B">
                  <w:pPr>
                    <w:tabs>
                      <w:tab w:val="left" w:pos="1738"/>
                    </w:tabs>
                    <w:spacing w:after="0" w:line="276" w:lineRule="auto"/>
                    <w:jc w:val="both"/>
                    <w:rPr>
                      <w:rFonts w:hint="default" w:cstheme="minorHAnsi"/>
                      <w:iCs/>
                      <w:color w:val="0070C0"/>
                      <w:lang w:val="en-US"/>
                    </w:rPr>
                  </w:pPr>
                  <w:r>
                    <w:rPr>
                      <w:rFonts w:hint="default" w:cstheme="minorHAnsi"/>
                      <w:iCs/>
                      <w:color w:val="0070C0"/>
                      <w:lang w:val="en-US"/>
                    </w:rPr>
                    <w:t>Second shift</w:t>
                  </w:r>
                </w:p>
                <w:p w14:paraId="70B6A7E3">
                  <w:pPr>
                    <w:tabs>
                      <w:tab w:val="left" w:pos="1738"/>
                    </w:tabs>
                    <w:spacing w:after="0" w:line="276" w:lineRule="auto"/>
                    <w:jc w:val="both"/>
                    <w:rPr>
                      <w:rFonts w:hint="default" w:cstheme="minorHAnsi"/>
                      <w:iCs/>
                      <w:color w:val="0070C0"/>
                      <w:lang w:val="en-US"/>
                    </w:rPr>
                  </w:pPr>
                  <w:r>
                    <w:rPr>
                      <w:rFonts w:hint="default" w:cstheme="minorHAnsi"/>
                      <w:iCs/>
                      <w:color w:val="0070C0"/>
                      <w:lang w:val="en-US"/>
                    </w:rPr>
                    <w:t>Requirement of teachers</w:t>
                  </w:r>
                </w:p>
                <w:p w14:paraId="56B828D3">
                  <w:pPr>
                    <w:tabs>
                      <w:tab w:val="left" w:pos="1738"/>
                    </w:tabs>
                    <w:spacing w:after="0" w:line="276" w:lineRule="auto"/>
                    <w:jc w:val="both"/>
                    <w:rPr>
                      <w:rFonts w:hint="default" w:cstheme="minorHAnsi"/>
                      <w:iCs/>
                      <w:color w:val="0070C0"/>
                      <w:lang w:val="en-US" w:eastAsia="en-US"/>
                    </w:rPr>
                  </w:pPr>
                  <w:r>
                    <w:rPr>
                      <w:rFonts w:hint="default" w:cstheme="minorHAnsi"/>
                      <w:iCs/>
                      <w:color w:val="0070C0"/>
                      <w:lang w:val="en-US"/>
                    </w:rPr>
                    <w:t>REQUIREMENT OF TEXT BOOKS</w:t>
                  </w:r>
                </w:p>
              </w:tc>
              <w:tc>
                <w:tcPr>
                  <w:tcW w:w="1289" w:type="pct"/>
                  <w:shd w:val="clear" w:color="auto" w:fill="auto"/>
                  <w:vAlign w:val="center"/>
                </w:tcPr>
                <w:p w14:paraId="4FFC4ED9">
                  <w:pPr>
                    <w:spacing w:after="0" w:line="276" w:lineRule="auto"/>
                    <w:jc w:val="center"/>
                    <w:rPr>
                      <w:rFonts w:hint="default" w:asciiTheme="minorHAnsi" w:hAnsiTheme="minorHAnsi" w:eastAsiaTheme="minorHAnsi" w:cstheme="minorHAnsi"/>
                      <w:iCs/>
                      <w:color w:val="0070C0"/>
                      <w:sz w:val="22"/>
                      <w:szCs w:val="22"/>
                      <w:lang w:val="en-US" w:eastAsia="en-US" w:bidi="ar-SA"/>
                    </w:rPr>
                  </w:pPr>
                  <w:r>
                    <w:rPr>
                      <w:rFonts w:hint="default" w:cstheme="minorHAnsi"/>
                      <w:iCs/>
                      <w:color w:val="0070C0"/>
                      <w:lang w:val="en-US"/>
                    </w:rPr>
                    <w:t>12-March 2025 in Sindhi Jamat HM office</w:t>
                  </w:r>
                </w:p>
              </w:tc>
              <w:tc>
                <w:tcPr>
                  <w:tcW w:w="1226" w:type="pct"/>
                  <w:shd w:val="clear" w:color="auto" w:fill="auto"/>
                  <w:vAlign w:val="top"/>
                </w:tcPr>
                <w:p w14:paraId="0856AEF6">
                  <w:pPr>
                    <w:spacing w:after="0" w:line="276" w:lineRule="auto"/>
                    <w:rPr>
                      <w:rFonts w:hint="default" w:asciiTheme="minorHAnsi" w:hAnsiTheme="minorHAnsi" w:eastAsiaTheme="minorHAnsi" w:cstheme="minorHAnsi"/>
                      <w:iCs/>
                      <w:color w:val="0070C0"/>
                      <w:sz w:val="22"/>
                      <w:szCs w:val="22"/>
                      <w:lang w:val="en-US" w:eastAsia="en-US" w:bidi="ar-SA"/>
                    </w:rPr>
                  </w:pPr>
                  <w:r>
                    <w:rPr>
                      <w:rFonts w:cstheme="minorHAnsi"/>
                      <w:iCs/>
                      <w:color w:val="0070C0"/>
                    </w:rPr>
                    <w:t>Forwarded to the</w:t>
                  </w:r>
                  <w:r>
                    <w:rPr>
                      <w:rFonts w:hint="default" w:cstheme="minorHAnsi"/>
                      <w:iCs/>
                      <w:color w:val="0070C0"/>
                      <w:lang w:val="en-US"/>
                    </w:rPr>
                    <w:t xml:space="preserve"> department</w:t>
                  </w:r>
                </w:p>
              </w:tc>
            </w:tr>
            <w:tr w14:paraId="6F63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241" w:type="pct"/>
                  <w:shd w:val="clear" w:color="auto" w:fill="auto"/>
                  <w:vAlign w:val="top"/>
                </w:tcPr>
                <w:p w14:paraId="6A276B49">
                  <w:pPr>
                    <w:tabs>
                      <w:tab w:val="left" w:pos="1738"/>
                    </w:tabs>
                    <w:spacing w:after="0" w:line="276" w:lineRule="auto"/>
                    <w:jc w:val="both"/>
                    <w:rPr>
                      <w:rFonts w:asciiTheme="minorHAnsi" w:hAnsiTheme="minorHAnsi" w:eastAsiaTheme="minorHAnsi" w:cstheme="minorHAnsi"/>
                      <w:iCs/>
                      <w:color w:val="0070C0"/>
                      <w:sz w:val="22"/>
                      <w:szCs w:val="22"/>
                      <w:lang w:val="en-US" w:eastAsia="en-US" w:bidi="ar-SA"/>
                    </w:rPr>
                  </w:pPr>
                  <w:r>
                    <w:rPr>
                      <w:rFonts w:cstheme="minorHAnsi"/>
                      <w:iCs/>
                      <w:color w:val="0070C0"/>
                    </w:rPr>
                    <w:t>GBSS#9 sec 8L</w:t>
                  </w:r>
                </w:p>
              </w:tc>
              <w:tc>
                <w:tcPr>
                  <w:tcW w:w="1242" w:type="pct"/>
                  <w:shd w:val="clear" w:color="auto" w:fill="auto"/>
                  <w:vAlign w:val="top"/>
                </w:tcPr>
                <w:p w14:paraId="6B3D7CF4">
                  <w:pPr>
                    <w:tabs>
                      <w:tab w:val="left" w:pos="1738"/>
                    </w:tabs>
                    <w:spacing w:after="0" w:line="276" w:lineRule="auto"/>
                    <w:jc w:val="both"/>
                    <w:rPr>
                      <w:rFonts w:hint="default" w:cstheme="minorHAnsi"/>
                      <w:iCs/>
                      <w:color w:val="0070C0"/>
                      <w:lang w:val="en-US"/>
                    </w:rPr>
                  </w:pPr>
                  <w:r>
                    <w:rPr>
                      <w:rFonts w:hint="default" w:cstheme="minorHAnsi"/>
                      <w:iCs/>
                      <w:color w:val="0070C0"/>
                      <w:lang w:val="en-US"/>
                    </w:rPr>
                    <w:t>REQUIREMENT OF TEXT BOOKS</w:t>
                  </w:r>
                </w:p>
                <w:p w14:paraId="485075C6">
                  <w:pPr>
                    <w:tabs>
                      <w:tab w:val="left" w:pos="1738"/>
                    </w:tabs>
                    <w:spacing w:after="0" w:line="276" w:lineRule="auto"/>
                    <w:jc w:val="both"/>
                    <w:rPr>
                      <w:rFonts w:hint="default" w:cstheme="minorHAnsi"/>
                      <w:iCs/>
                      <w:color w:val="0070C0"/>
                      <w:lang w:val="en-US" w:eastAsia="en-US"/>
                    </w:rPr>
                  </w:pPr>
                  <w:r>
                    <w:rPr>
                      <w:rFonts w:hint="default" w:cstheme="minorHAnsi"/>
                      <w:iCs/>
                      <w:color w:val="0070C0"/>
                      <w:lang w:val="en-US"/>
                    </w:rPr>
                    <w:t>Repairing of building</w:t>
                  </w:r>
                </w:p>
              </w:tc>
              <w:tc>
                <w:tcPr>
                  <w:tcW w:w="2611" w:type="dxa"/>
                  <w:shd w:val="clear" w:color="auto" w:fill="auto"/>
                  <w:vAlign w:val="center"/>
                </w:tcPr>
                <w:p w14:paraId="2506E5F9">
                  <w:pPr>
                    <w:spacing w:after="0" w:line="276" w:lineRule="auto"/>
                    <w:jc w:val="center"/>
                    <w:rPr>
                      <w:rFonts w:asciiTheme="minorHAnsi" w:hAnsiTheme="minorHAnsi" w:eastAsiaTheme="minorHAnsi" w:cstheme="minorHAnsi"/>
                      <w:iCs/>
                      <w:color w:val="0070C0"/>
                      <w:sz w:val="22"/>
                      <w:szCs w:val="22"/>
                      <w:lang w:val="en-US" w:eastAsia="en-US" w:bidi="ar-SA"/>
                    </w:rPr>
                  </w:pPr>
                  <w:r>
                    <w:rPr>
                      <w:rFonts w:hint="default" w:cstheme="minorHAnsi"/>
                      <w:iCs/>
                      <w:color w:val="0070C0"/>
                      <w:lang w:val="en-US"/>
                    </w:rPr>
                    <w:t>12-March 2025 in Sindhi Jamat HM office</w:t>
                  </w:r>
                </w:p>
              </w:tc>
              <w:tc>
                <w:tcPr>
                  <w:tcW w:w="2483" w:type="dxa"/>
                  <w:shd w:val="clear" w:color="auto" w:fill="auto"/>
                  <w:vAlign w:val="top"/>
                </w:tcPr>
                <w:p w14:paraId="08DBDEC2">
                  <w:pPr>
                    <w:spacing w:after="0" w:line="276" w:lineRule="auto"/>
                    <w:rPr>
                      <w:rFonts w:asciiTheme="minorHAnsi" w:hAnsiTheme="minorHAnsi" w:eastAsiaTheme="minorHAnsi" w:cstheme="minorHAnsi"/>
                      <w:iCs/>
                      <w:color w:val="0070C0"/>
                      <w:sz w:val="22"/>
                      <w:szCs w:val="22"/>
                      <w:lang w:val="en-US" w:eastAsia="en-US" w:bidi="ar-SA"/>
                    </w:rPr>
                  </w:pPr>
                  <w:r>
                    <w:rPr>
                      <w:rFonts w:cstheme="minorHAnsi"/>
                      <w:iCs/>
                      <w:color w:val="0070C0"/>
                    </w:rPr>
                    <w:t>Forwarded to the</w:t>
                  </w:r>
                  <w:r>
                    <w:rPr>
                      <w:rFonts w:hint="default" w:cstheme="minorHAnsi"/>
                      <w:iCs/>
                      <w:color w:val="0070C0"/>
                      <w:lang w:val="en-US"/>
                    </w:rPr>
                    <w:t xml:space="preserve"> department</w:t>
                  </w:r>
                </w:p>
              </w:tc>
            </w:tr>
            <w:tr w14:paraId="10E7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241" w:type="pct"/>
                </w:tcPr>
                <w:p w14:paraId="76B7A8AA">
                  <w:pPr>
                    <w:tabs>
                      <w:tab w:val="left" w:pos="1738"/>
                    </w:tabs>
                    <w:spacing w:after="0" w:line="276" w:lineRule="auto"/>
                    <w:jc w:val="both"/>
                    <w:rPr>
                      <w:rFonts w:hint="default" w:cstheme="minorHAnsi"/>
                      <w:iCs/>
                      <w:color w:val="0070C0"/>
                      <w:lang w:val="en-US"/>
                    </w:rPr>
                  </w:pPr>
                  <w:r>
                    <w:rPr>
                      <w:rFonts w:hint="default" w:cstheme="minorHAnsi"/>
                      <w:iCs/>
                      <w:color w:val="0070C0"/>
                      <w:lang w:val="en-US"/>
                    </w:rPr>
                    <w:t>Frontier Colony</w:t>
                  </w:r>
                </w:p>
              </w:tc>
              <w:tc>
                <w:tcPr>
                  <w:tcW w:w="1242" w:type="pct"/>
                </w:tcPr>
                <w:p w14:paraId="5260526B">
                  <w:pPr>
                    <w:tabs>
                      <w:tab w:val="left" w:pos="1738"/>
                    </w:tabs>
                    <w:spacing w:after="0" w:line="276" w:lineRule="auto"/>
                    <w:jc w:val="left"/>
                    <w:rPr>
                      <w:rFonts w:hint="default" w:cstheme="minorHAnsi"/>
                      <w:iCs/>
                      <w:color w:val="0070C0"/>
                      <w:lang w:val="en-US"/>
                    </w:rPr>
                  </w:pPr>
                  <w:r>
                    <w:rPr>
                      <w:rFonts w:hint="default" w:cstheme="minorHAnsi"/>
                      <w:iCs/>
                      <w:color w:val="0070C0"/>
                      <w:lang w:val="en-US"/>
                    </w:rPr>
                    <w:t>REQUIREMENT OF TEXT BOOKS</w:t>
                  </w:r>
                </w:p>
                <w:p w14:paraId="07481F54">
                  <w:pPr>
                    <w:tabs>
                      <w:tab w:val="left" w:pos="1738"/>
                    </w:tabs>
                    <w:spacing w:after="0" w:line="276" w:lineRule="auto"/>
                    <w:jc w:val="left"/>
                    <w:rPr>
                      <w:rFonts w:hint="default" w:cstheme="minorHAnsi"/>
                      <w:iCs/>
                      <w:color w:val="0070C0"/>
                      <w:lang w:val="en-US"/>
                    </w:rPr>
                  </w:pPr>
                  <w:r>
                    <w:rPr>
                      <w:rFonts w:hint="default" w:cstheme="minorHAnsi"/>
                      <w:iCs/>
                      <w:color w:val="0070C0"/>
                      <w:lang w:val="en-US"/>
                    </w:rPr>
                    <w:t>Requirement of rooms</w:t>
                  </w:r>
                </w:p>
              </w:tc>
              <w:tc>
                <w:tcPr>
                  <w:tcW w:w="2611" w:type="dxa"/>
                  <w:vAlign w:val="center"/>
                </w:tcPr>
                <w:p w14:paraId="6F648B10">
                  <w:pPr>
                    <w:spacing w:after="0" w:line="276" w:lineRule="auto"/>
                    <w:jc w:val="center"/>
                    <w:rPr>
                      <w:rFonts w:hint="default" w:cstheme="minorHAnsi"/>
                      <w:iCs/>
                      <w:color w:val="0070C0"/>
                      <w:lang w:val="en-US"/>
                    </w:rPr>
                  </w:pPr>
                  <w:r>
                    <w:rPr>
                      <w:rFonts w:hint="default" w:cstheme="minorHAnsi"/>
                      <w:iCs/>
                      <w:color w:val="0070C0"/>
                      <w:lang w:val="en-US"/>
                    </w:rPr>
                    <w:t>12-March 2025 in Sindhi Jamat HM office</w:t>
                  </w:r>
                </w:p>
              </w:tc>
              <w:tc>
                <w:tcPr>
                  <w:tcW w:w="2483" w:type="dxa"/>
                  <w:vAlign w:val="top"/>
                </w:tcPr>
                <w:p w14:paraId="06314464">
                  <w:pPr>
                    <w:spacing w:after="0" w:line="276" w:lineRule="auto"/>
                    <w:rPr>
                      <w:rFonts w:hint="default" w:cstheme="minorHAnsi"/>
                      <w:iCs/>
                      <w:color w:val="0070C0"/>
                      <w:lang w:val="en-US"/>
                    </w:rPr>
                  </w:pPr>
                  <w:r>
                    <w:rPr>
                      <w:rFonts w:cstheme="minorHAnsi"/>
                      <w:iCs/>
                      <w:color w:val="0070C0"/>
                    </w:rPr>
                    <w:t>Forwarded to the</w:t>
                  </w:r>
                  <w:r>
                    <w:rPr>
                      <w:rFonts w:hint="default" w:cstheme="minorHAnsi"/>
                      <w:iCs/>
                      <w:color w:val="0070C0"/>
                      <w:lang w:val="en-US"/>
                    </w:rPr>
                    <w:t xml:space="preserve"> department</w:t>
                  </w:r>
                </w:p>
              </w:tc>
            </w:tr>
            <w:tr w14:paraId="5B01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241" w:type="pct"/>
                </w:tcPr>
                <w:p w14:paraId="0AAE04C7">
                  <w:pPr>
                    <w:tabs>
                      <w:tab w:val="left" w:pos="1738"/>
                    </w:tabs>
                    <w:spacing w:after="0" w:line="276" w:lineRule="auto"/>
                    <w:jc w:val="both"/>
                    <w:rPr>
                      <w:rFonts w:cstheme="minorHAnsi"/>
                      <w:iCs/>
                      <w:color w:val="auto"/>
                    </w:rPr>
                  </w:pPr>
                </w:p>
              </w:tc>
              <w:tc>
                <w:tcPr>
                  <w:tcW w:w="1242" w:type="pct"/>
                </w:tcPr>
                <w:p w14:paraId="4FCCB008">
                  <w:pPr>
                    <w:tabs>
                      <w:tab w:val="left" w:pos="1738"/>
                    </w:tabs>
                    <w:spacing w:after="0" w:line="276" w:lineRule="auto"/>
                    <w:jc w:val="center"/>
                    <w:rPr>
                      <w:rFonts w:cstheme="minorHAnsi"/>
                      <w:iCs/>
                      <w:color w:val="auto"/>
                    </w:rPr>
                  </w:pPr>
                </w:p>
              </w:tc>
              <w:tc>
                <w:tcPr>
                  <w:tcW w:w="1289" w:type="pct"/>
                </w:tcPr>
                <w:p w14:paraId="19BAC5EB">
                  <w:pPr>
                    <w:spacing w:after="0" w:line="276" w:lineRule="auto"/>
                    <w:jc w:val="both"/>
                    <w:rPr>
                      <w:rFonts w:cstheme="minorHAnsi"/>
                      <w:iCs/>
                      <w:color w:val="auto"/>
                    </w:rPr>
                  </w:pPr>
                </w:p>
              </w:tc>
              <w:tc>
                <w:tcPr>
                  <w:tcW w:w="1226" w:type="pct"/>
                </w:tcPr>
                <w:p w14:paraId="31028499">
                  <w:pPr>
                    <w:spacing w:after="0" w:line="276" w:lineRule="auto"/>
                    <w:jc w:val="both"/>
                    <w:rPr>
                      <w:rFonts w:cstheme="minorHAnsi"/>
                      <w:iCs/>
                      <w:color w:val="auto"/>
                    </w:rPr>
                  </w:pPr>
                </w:p>
              </w:tc>
            </w:tr>
          </w:tbl>
          <w:p w14:paraId="506A19A5">
            <w:pPr>
              <w:spacing w:after="0" w:line="276" w:lineRule="auto"/>
              <w:jc w:val="both"/>
              <w:rPr>
                <w:rFonts w:cstheme="minorHAnsi"/>
                <w:i/>
                <w:color w:val="auto"/>
              </w:rPr>
            </w:pPr>
          </w:p>
        </w:tc>
      </w:tr>
    </w:tbl>
    <w:p w14:paraId="31F464B6">
      <w:pPr>
        <w:pStyle w:val="4"/>
        <w:numPr>
          <w:ilvl w:val="0"/>
          <w:numId w:val="14"/>
        </w:numPr>
        <w:spacing w:line="276" w:lineRule="auto"/>
        <w:ind w:left="426" w:hanging="426"/>
        <w:rPr>
          <w:rFonts w:asciiTheme="minorHAnsi" w:hAnsiTheme="minorHAnsi" w:cstheme="minorHAnsi"/>
          <w:color w:val="auto"/>
          <w:sz w:val="28"/>
          <w:szCs w:val="28"/>
        </w:rPr>
      </w:pPr>
      <w:bookmarkStart w:id="33" w:name="_Toc167976622"/>
      <w:r>
        <w:rPr>
          <w:rFonts w:asciiTheme="minorHAnsi" w:hAnsiTheme="minorHAnsi" w:cstheme="minorHAnsi"/>
          <w:color w:val="auto"/>
          <w:sz w:val="28"/>
          <w:szCs w:val="28"/>
        </w:rPr>
        <w:t>Improved Community Outreach</w:t>
      </w:r>
      <w:bookmarkEnd w:id="33"/>
    </w:p>
    <w:tbl>
      <w:tblPr>
        <w:tblStyle w:val="16"/>
        <w:tblW w:w="1034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9"/>
      </w:tblGrid>
      <w:tr w14:paraId="6689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49" w:type="dxa"/>
          </w:tcPr>
          <w:p w14:paraId="1C4ACEB4">
            <w:pPr>
              <w:spacing w:after="0" w:line="276" w:lineRule="auto"/>
              <w:jc w:val="both"/>
              <w:rPr>
                <w:rFonts w:cstheme="minorHAnsi"/>
                <w:iCs/>
                <w:color w:val="auto"/>
              </w:rPr>
            </w:pPr>
            <w:r>
              <w:rPr>
                <w:rFonts w:cstheme="minorHAnsi"/>
                <w:iCs/>
                <w:color w:val="auto"/>
              </w:rPr>
              <w:t>S</w:t>
            </w:r>
          </w:p>
          <w:p w14:paraId="00F40DDC">
            <w:pPr>
              <w:pStyle w:val="24"/>
              <w:spacing w:after="0" w:line="276" w:lineRule="auto"/>
              <w:ind w:left="360"/>
              <w:jc w:val="both"/>
              <w:rPr>
                <w:rFonts w:cstheme="minorHAnsi"/>
                <w:i/>
                <w:color w:val="auto"/>
              </w:rPr>
            </w:pPr>
          </w:p>
          <w:tbl>
            <w:tblPr>
              <w:tblStyle w:val="16"/>
              <w:tblW w:w="0" w:type="auto"/>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2"/>
              <w:gridCol w:w="1838"/>
              <w:gridCol w:w="1894"/>
              <w:gridCol w:w="1497"/>
              <w:gridCol w:w="2600"/>
            </w:tblGrid>
            <w:tr w14:paraId="6840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26DFE932">
                  <w:pPr>
                    <w:pStyle w:val="24"/>
                    <w:spacing w:after="0" w:line="276" w:lineRule="auto"/>
                    <w:ind w:left="0"/>
                    <w:jc w:val="both"/>
                    <w:rPr>
                      <w:rFonts w:cstheme="minorHAnsi"/>
                      <w:b/>
                      <w:color w:val="auto"/>
                    </w:rPr>
                  </w:pPr>
                  <w:r>
                    <w:rPr>
                      <w:rFonts w:cstheme="minorHAnsi"/>
                      <w:b/>
                      <w:color w:val="auto"/>
                    </w:rPr>
                    <w:t>School name</w:t>
                  </w:r>
                </w:p>
              </w:tc>
              <w:tc>
                <w:tcPr>
                  <w:tcW w:w="1838" w:type="dxa"/>
                </w:tcPr>
                <w:p w14:paraId="3A885C49">
                  <w:pPr>
                    <w:pStyle w:val="24"/>
                    <w:spacing w:after="0" w:line="276" w:lineRule="auto"/>
                    <w:ind w:left="0"/>
                    <w:jc w:val="both"/>
                    <w:rPr>
                      <w:rFonts w:cstheme="minorHAnsi"/>
                      <w:b/>
                      <w:color w:val="auto"/>
                    </w:rPr>
                  </w:pPr>
                  <w:r>
                    <w:rPr>
                      <w:rFonts w:cstheme="minorHAnsi"/>
                      <w:b/>
                      <w:color w:val="auto"/>
                    </w:rPr>
                    <w:t>Planned activity</w:t>
                  </w:r>
                </w:p>
              </w:tc>
              <w:tc>
                <w:tcPr>
                  <w:tcW w:w="1894" w:type="dxa"/>
                </w:tcPr>
                <w:p w14:paraId="76FF7BBA">
                  <w:pPr>
                    <w:pStyle w:val="24"/>
                    <w:spacing w:after="0" w:line="276" w:lineRule="auto"/>
                    <w:ind w:left="0"/>
                    <w:jc w:val="both"/>
                    <w:rPr>
                      <w:rFonts w:cstheme="minorHAnsi"/>
                      <w:b/>
                      <w:color w:val="auto"/>
                    </w:rPr>
                  </w:pPr>
                  <w:r>
                    <w:rPr>
                      <w:rFonts w:cstheme="minorHAnsi"/>
                      <w:b/>
                      <w:color w:val="auto"/>
                    </w:rPr>
                    <w:t>Status in the reporting quarter</w:t>
                  </w:r>
                </w:p>
              </w:tc>
              <w:tc>
                <w:tcPr>
                  <w:tcW w:w="1497" w:type="dxa"/>
                </w:tcPr>
                <w:p w14:paraId="06CE244B">
                  <w:pPr>
                    <w:pStyle w:val="24"/>
                    <w:spacing w:after="0" w:line="276" w:lineRule="auto"/>
                    <w:ind w:left="0"/>
                    <w:jc w:val="both"/>
                    <w:rPr>
                      <w:rFonts w:cstheme="minorHAnsi"/>
                      <w:b/>
                      <w:color w:val="auto"/>
                    </w:rPr>
                  </w:pPr>
                  <w:r>
                    <w:rPr>
                      <w:rFonts w:cstheme="minorHAnsi"/>
                      <w:b/>
                      <w:color w:val="auto"/>
                    </w:rPr>
                    <w:t>Date of Activity</w:t>
                  </w:r>
                </w:p>
              </w:tc>
              <w:tc>
                <w:tcPr>
                  <w:tcW w:w="2600" w:type="dxa"/>
                </w:tcPr>
                <w:p w14:paraId="61E62385">
                  <w:pPr>
                    <w:pStyle w:val="24"/>
                    <w:spacing w:after="0" w:line="276" w:lineRule="auto"/>
                    <w:ind w:left="0"/>
                    <w:jc w:val="both"/>
                    <w:rPr>
                      <w:rFonts w:cstheme="minorHAnsi"/>
                      <w:b/>
                      <w:color w:val="auto"/>
                    </w:rPr>
                  </w:pPr>
                  <w:r>
                    <w:rPr>
                      <w:rFonts w:cstheme="minorHAnsi"/>
                      <w:b/>
                      <w:color w:val="auto"/>
                    </w:rPr>
                    <w:t>Description of Activity</w:t>
                  </w:r>
                </w:p>
              </w:tc>
            </w:tr>
            <w:tr w14:paraId="7FB0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05C72B00">
                  <w:pPr>
                    <w:pStyle w:val="24"/>
                    <w:spacing w:after="0" w:line="276" w:lineRule="auto"/>
                    <w:ind w:left="0"/>
                    <w:jc w:val="both"/>
                    <w:rPr>
                      <w:rFonts w:hint="default" w:cstheme="minorHAnsi"/>
                      <w:i/>
                      <w:color w:val="0070C0"/>
                      <w:lang w:val="en-US"/>
                    </w:rPr>
                  </w:pPr>
                  <w:r>
                    <w:rPr>
                      <w:rFonts w:hint="default" w:cstheme="minorHAnsi"/>
                      <w:i/>
                      <w:color w:val="0070C0"/>
                      <w:lang w:val="en-US"/>
                    </w:rPr>
                    <w:t>8L</w:t>
                  </w:r>
                </w:p>
              </w:tc>
              <w:tc>
                <w:tcPr>
                  <w:tcW w:w="1838" w:type="dxa"/>
                  <w:vAlign w:val="top"/>
                </w:tcPr>
                <w:p w14:paraId="44E8BB4C">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New admissions</w:t>
                  </w:r>
                </w:p>
              </w:tc>
              <w:tc>
                <w:tcPr>
                  <w:tcW w:w="1894" w:type="dxa"/>
                  <w:vAlign w:val="top"/>
                </w:tcPr>
                <w:p w14:paraId="5BC089E0">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Done</w:t>
                  </w:r>
                </w:p>
              </w:tc>
              <w:tc>
                <w:tcPr>
                  <w:tcW w:w="1497" w:type="dxa"/>
                  <w:vAlign w:val="top"/>
                </w:tcPr>
                <w:p w14:paraId="0B2BA903">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1 - Feb -2025</w:t>
                  </w:r>
                </w:p>
              </w:tc>
              <w:tc>
                <w:tcPr>
                  <w:tcW w:w="2600" w:type="dxa"/>
                  <w:vAlign w:val="top"/>
                </w:tcPr>
                <w:p w14:paraId="0AF5AD7F">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Campaign regarding new admissions</w:t>
                  </w:r>
                </w:p>
              </w:tc>
            </w:tr>
            <w:tr w14:paraId="383D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2928681C">
                  <w:pPr>
                    <w:pStyle w:val="24"/>
                    <w:spacing w:after="0" w:line="276" w:lineRule="auto"/>
                    <w:ind w:left="0"/>
                    <w:jc w:val="both"/>
                    <w:rPr>
                      <w:rFonts w:hint="default" w:cstheme="minorHAnsi"/>
                      <w:i/>
                      <w:color w:val="0070C0"/>
                      <w:lang w:val="en-US"/>
                    </w:rPr>
                  </w:pPr>
                  <w:r>
                    <w:rPr>
                      <w:rFonts w:hint="default" w:cstheme="minorHAnsi"/>
                      <w:i/>
                      <w:color w:val="0070C0"/>
                      <w:lang w:val="en-US"/>
                    </w:rPr>
                    <w:t>Frontier</w:t>
                  </w:r>
                </w:p>
              </w:tc>
              <w:tc>
                <w:tcPr>
                  <w:tcW w:w="1838" w:type="dxa"/>
                  <w:vAlign w:val="top"/>
                </w:tcPr>
                <w:p w14:paraId="20C7E8BE">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New admissions</w:t>
                  </w:r>
                </w:p>
              </w:tc>
              <w:tc>
                <w:tcPr>
                  <w:tcW w:w="1894" w:type="dxa"/>
                  <w:vAlign w:val="top"/>
                </w:tcPr>
                <w:p w14:paraId="211AC36B">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Done</w:t>
                  </w:r>
                </w:p>
              </w:tc>
              <w:tc>
                <w:tcPr>
                  <w:tcW w:w="1497" w:type="dxa"/>
                  <w:vAlign w:val="top"/>
                </w:tcPr>
                <w:p w14:paraId="73579500">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1 - Feb -2025</w:t>
                  </w:r>
                </w:p>
              </w:tc>
              <w:tc>
                <w:tcPr>
                  <w:tcW w:w="2600" w:type="dxa"/>
                  <w:vAlign w:val="top"/>
                </w:tcPr>
                <w:p w14:paraId="1BA01E2A">
                  <w:pPr>
                    <w:pStyle w:val="24"/>
                    <w:spacing w:after="0" w:line="276" w:lineRule="auto"/>
                    <w:ind w:left="0" w:leftChars="0"/>
                    <w:jc w:val="both"/>
                    <w:rPr>
                      <w:rFonts w:cstheme="minorHAnsi"/>
                      <w:i/>
                      <w:color w:val="0070C0"/>
                    </w:rPr>
                  </w:pPr>
                  <w:r>
                    <w:rPr>
                      <w:rFonts w:hint="default" w:cstheme="minorHAnsi"/>
                      <w:i/>
                      <w:color w:val="0070C0"/>
                      <w:lang w:val="en-US"/>
                    </w:rPr>
                    <w:t>Campaign regarding new admissions</w:t>
                  </w:r>
                </w:p>
              </w:tc>
            </w:tr>
            <w:tr w14:paraId="0463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34CC5341">
                  <w:pPr>
                    <w:pStyle w:val="24"/>
                    <w:spacing w:after="0" w:line="276" w:lineRule="auto"/>
                    <w:ind w:left="0"/>
                    <w:jc w:val="both"/>
                    <w:rPr>
                      <w:rFonts w:hint="default" w:cstheme="minorHAnsi"/>
                      <w:i/>
                      <w:color w:val="0070C0"/>
                      <w:lang w:val="en-US"/>
                    </w:rPr>
                  </w:pPr>
                  <w:r>
                    <w:rPr>
                      <w:rFonts w:hint="default" w:cstheme="minorHAnsi"/>
                      <w:i/>
                      <w:color w:val="0070C0"/>
                      <w:lang w:val="en-US"/>
                    </w:rPr>
                    <w:t xml:space="preserve">Waryo </w:t>
                  </w:r>
                </w:p>
              </w:tc>
              <w:tc>
                <w:tcPr>
                  <w:tcW w:w="1838" w:type="dxa"/>
                  <w:vAlign w:val="top"/>
                </w:tcPr>
                <w:p w14:paraId="0C418C6E">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New admissions</w:t>
                  </w:r>
                </w:p>
              </w:tc>
              <w:tc>
                <w:tcPr>
                  <w:tcW w:w="1894" w:type="dxa"/>
                  <w:vAlign w:val="top"/>
                </w:tcPr>
                <w:p w14:paraId="09B744DE">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Done</w:t>
                  </w:r>
                </w:p>
              </w:tc>
              <w:tc>
                <w:tcPr>
                  <w:tcW w:w="1497" w:type="dxa"/>
                  <w:vAlign w:val="top"/>
                </w:tcPr>
                <w:p w14:paraId="23DDA770">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1 - Feb -2025</w:t>
                  </w:r>
                </w:p>
              </w:tc>
              <w:tc>
                <w:tcPr>
                  <w:tcW w:w="2600" w:type="dxa"/>
                  <w:vAlign w:val="top"/>
                </w:tcPr>
                <w:p w14:paraId="7DA1F429">
                  <w:pPr>
                    <w:pStyle w:val="24"/>
                    <w:spacing w:after="0" w:line="276" w:lineRule="auto"/>
                    <w:ind w:left="0" w:leftChars="0"/>
                    <w:jc w:val="both"/>
                    <w:rPr>
                      <w:rFonts w:cstheme="minorHAnsi"/>
                      <w:i/>
                      <w:color w:val="0070C0"/>
                    </w:rPr>
                  </w:pPr>
                  <w:r>
                    <w:rPr>
                      <w:rFonts w:hint="default" w:cstheme="minorHAnsi"/>
                      <w:i/>
                      <w:color w:val="0070C0"/>
                      <w:lang w:val="en-US"/>
                    </w:rPr>
                    <w:t>Campaign regarding new admissions</w:t>
                  </w:r>
                </w:p>
              </w:tc>
            </w:tr>
            <w:tr w14:paraId="184D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6ED78361">
                  <w:pPr>
                    <w:pStyle w:val="24"/>
                    <w:spacing w:after="0" w:line="276" w:lineRule="auto"/>
                    <w:ind w:left="0"/>
                    <w:jc w:val="both"/>
                    <w:rPr>
                      <w:rFonts w:hint="default" w:cstheme="minorHAnsi"/>
                      <w:i/>
                      <w:color w:val="0070C0"/>
                      <w:lang w:val="en-US"/>
                    </w:rPr>
                  </w:pPr>
                  <w:r>
                    <w:rPr>
                      <w:rFonts w:hint="default" w:cstheme="minorHAnsi"/>
                      <w:i/>
                      <w:color w:val="0070C0"/>
                      <w:lang w:val="en-US"/>
                    </w:rPr>
                    <w:t>Sindhi Jamat</w:t>
                  </w:r>
                </w:p>
              </w:tc>
              <w:tc>
                <w:tcPr>
                  <w:tcW w:w="1838" w:type="dxa"/>
                  <w:vAlign w:val="top"/>
                </w:tcPr>
                <w:p w14:paraId="0E78FADF">
                  <w:pPr>
                    <w:pStyle w:val="24"/>
                    <w:spacing w:after="0" w:line="276" w:lineRule="auto"/>
                    <w:ind w:left="0" w:leftChars="0"/>
                    <w:jc w:val="both"/>
                    <w:rPr>
                      <w:rFonts w:hint="default" w:cstheme="minorHAnsi"/>
                      <w:i/>
                      <w:color w:val="0070C0"/>
                      <w:lang w:val="en-US"/>
                    </w:rPr>
                  </w:pPr>
                  <w:r>
                    <w:rPr>
                      <w:rFonts w:hint="default" w:cstheme="minorHAnsi"/>
                      <w:i/>
                      <w:color w:val="0070C0"/>
                      <w:lang w:val="en-US"/>
                    </w:rPr>
                    <w:t>New admissions</w:t>
                  </w:r>
                </w:p>
              </w:tc>
              <w:tc>
                <w:tcPr>
                  <w:tcW w:w="1894" w:type="dxa"/>
                </w:tcPr>
                <w:p w14:paraId="15FC7655">
                  <w:pPr>
                    <w:pStyle w:val="24"/>
                    <w:spacing w:after="0" w:line="276" w:lineRule="auto"/>
                    <w:ind w:left="0"/>
                    <w:jc w:val="both"/>
                    <w:rPr>
                      <w:rFonts w:hint="default" w:cstheme="minorHAnsi"/>
                      <w:i/>
                      <w:color w:val="0070C0"/>
                      <w:lang w:val="en-US"/>
                    </w:rPr>
                  </w:pPr>
                  <w:r>
                    <w:rPr>
                      <w:rFonts w:hint="default" w:cstheme="minorHAnsi"/>
                      <w:i/>
                      <w:color w:val="0070C0"/>
                      <w:lang w:val="en-US"/>
                    </w:rPr>
                    <w:t>Done</w:t>
                  </w:r>
                </w:p>
              </w:tc>
              <w:tc>
                <w:tcPr>
                  <w:tcW w:w="1497" w:type="dxa"/>
                </w:tcPr>
                <w:p w14:paraId="2CDFB885">
                  <w:pPr>
                    <w:pStyle w:val="24"/>
                    <w:spacing w:after="0" w:line="276" w:lineRule="auto"/>
                    <w:ind w:left="0"/>
                    <w:jc w:val="both"/>
                    <w:rPr>
                      <w:rFonts w:hint="default" w:cstheme="minorHAnsi"/>
                      <w:i/>
                      <w:color w:val="0070C0"/>
                      <w:lang w:val="en-US"/>
                    </w:rPr>
                  </w:pPr>
                  <w:r>
                    <w:rPr>
                      <w:rFonts w:hint="default" w:cstheme="minorHAnsi"/>
                      <w:i/>
                      <w:color w:val="0070C0"/>
                      <w:lang w:val="en-US"/>
                    </w:rPr>
                    <w:t>1 - Feb -2025</w:t>
                  </w:r>
                </w:p>
              </w:tc>
              <w:tc>
                <w:tcPr>
                  <w:tcW w:w="2600" w:type="dxa"/>
                </w:tcPr>
                <w:p w14:paraId="3568EE53">
                  <w:pPr>
                    <w:pStyle w:val="24"/>
                    <w:spacing w:after="0" w:line="276" w:lineRule="auto"/>
                    <w:ind w:left="0"/>
                    <w:jc w:val="both"/>
                    <w:rPr>
                      <w:rFonts w:hint="default" w:cstheme="minorHAnsi"/>
                      <w:i/>
                      <w:color w:val="0070C0"/>
                      <w:lang w:val="en-US"/>
                    </w:rPr>
                  </w:pPr>
                  <w:r>
                    <w:rPr>
                      <w:rFonts w:hint="default" w:cstheme="minorHAnsi"/>
                      <w:i/>
                      <w:color w:val="0070C0"/>
                      <w:lang w:val="en-US"/>
                    </w:rPr>
                    <w:t>Campaign regarding new admissions</w:t>
                  </w:r>
                </w:p>
              </w:tc>
            </w:tr>
          </w:tbl>
          <w:p w14:paraId="68E34A0C">
            <w:pPr>
              <w:spacing w:after="0" w:line="276" w:lineRule="auto"/>
              <w:jc w:val="both"/>
              <w:rPr>
                <w:rFonts w:cstheme="minorHAnsi"/>
                <w:i/>
                <w:color w:val="auto"/>
              </w:rPr>
            </w:pPr>
          </w:p>
        </w:tc>
      </w:tr>
    </w:tbl>
    <w:p w14:paraId="499EF718">
      <w:pPr>
        <w:spacing w:after="0" w:line="276" w:lineRule="auto"/>
        <w:rPr>
          <w:rFonts w:cstheme="minorHAnsi"/>
          <w:color w:val="auto"/>
        </w:rPr>
      </w:pPr>
    </w:p>
    <w:p w14:paraId="6840EF29">
      <w:pPr>
        <w:pStyle w:val="4"/>
        <w:numPr>
          <w:ilvl w:val="0"/>
          <w:numId w:val="14"/>
        </w:numPr>
        <w:spacing w:line="276" w:lineRule="auto"/>
        <w:ind w:left="426" w:hanging="426"/>
        <w:rPr>
          <w:rFonts w:asciiTheme="minorHAnsi" w:hAnsiTheme="minorHAnsi" w:cstheme="minorHAnsi"/>
          <w:color w:val="auto"/>
          <w:sz w:val="22"/>
          <w:szCs w:val="22"/>
        </w:rPr>
      </w:pPr>
      <w:bookmarkStart w:id="34" w:name="_Toc167976623"/>
      <w:r>
        <w:rPr>
          <w:rFonts w:asciiTheme="minorHAnsi" w:hAnsiTheme="minorHAnsi" w:cstheme="minorHAnsi"/>
          <w:color w:val="auto"/>
          <w:sz w:val="22"/>
          <w:szCs w:val="22"/>
        </w:rPr>
        <w:t>Parent-Teacher Meetings (PTMs)</w:t>
      </w:r>
      <w:bookmarkEnd w:id="34"/>
    </w:p>
    <w:tbl>
      <w:tblPr>
        <w:tblStyle w:val="16"/>
        <w:tblW w:w="9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50"/>
      </w:tblGrid>
      <w:tr w14:paraId="5264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2" w:hRule="atLeast"/>
        </w:trPr>
        <w:tc>
          <w:tcPr>
            <w:tcW w:w="9650" w:type="dxa"/>
          </w:tcPr>
          <w:p w14:paraId="438440BA">
            <w:pPr>
              <w:spacing w:after="0" w:line="276" w:lineRule="auto"/>
              <w:jc w:val="both"/>
              <w:rPr>
                <w:rFonts w:cstheme="minorHAnsi"/>
                <w:iCs/>
                <w:color w:val="auto"/>
              </w:rPr>
            </w:pPr>
            <w:r>
              <w:rPr>
                <w:rFonts w:cstheme="minorHAnsi"/>
                <w:iCs/>
                <w:color w:val="auto"/>
              </w:rPr>
              <w:t xml:space="preserve">.  </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0"/>
              <w:gridCol w:w="2446"/>
              <w:gridCol w:w="1765"/>
              <w:gridCol w:w="2063"/>
            </w:tblGrid>
            <w:tr w14:paraId="23A8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671" w:type="pct"/>
                </w:tcPr>
                <w:p w14:paraId="0A190F2B">
                  <w:pPr>
                    <w:spacing w:after="0" w:line="276" w:lineRule="auto"/>
                    <w:jc w:val="center"/>
                    <w:rPr>
                      <w:rFonts w:cstheme="minorHAnsi"/>
                      <w:b/>
                      <w:color w:val="auto"/>
                    </w:rPr>
                  </w:pPr>
                  <w:r>
                    <w:rPr>
                      <w:rFonts w:cstheme="minorHAnsi"/>
                      <w:b/>
                      <w:color w:val="auto"/>
                    </w:rPr>
                    <w:t>School Name</w:t>
                  </w:r>
                </w:p>
              </w:tc>
              <w:tc>
                <w:tcPr>
                  <w:tcW w:w="1297" w:type="pct"/>
                </w:tcPr>
                <w:p w14:paraId="04B3D9DD">
                  <w:pPr>
                    <w:spacing w:after="0" w:line="276" w:lineRule="auto"/>
                    <w:jc w:val="center"/>
                    <w:rPr>
                      <w:rFonts w:cstheme="minorHAnsi"/>
                      <w:b/>
                      <w:color w:val="auto"/>
                    </w:rPr>
                  </w:pPr>
                  <w:r>
                    <w:rPr>
                      <w:rFonts w:cstheme="minorHAnsi"/>
                      <w:b/>
                      <w:color w:val="auto"/>
                    </w:rPr>
                    <w:t xml:space="preserve">Agendas </w:t>
                  </w:r>
                </w:p>
              </w:tc>
              <w:tc>
                <w:tcPr>
                  <w:tcW w:w="936" w:type="pct"/>
                </w:tcPr>
                <w:p w14:paraId="7452D28B">
                  <w:pPr>
                    <w:spacing w:after="0" w:line="276" w:lineRule="auto"/>
                    <w:jc w:val="center"/>
                    <w:rPr>
                      <w:rFonts w:cstheme="minorHAnsi"/>
                      <w:b/>
                      <w:color w:val="auto"/>
                    </w:rPr>
                  </w:pPr>
                  <w:r>
                    <w:rPr>
                      <w:rFonts w:cstheme="minorHAnsi"/>
                      <w:b/>
                      <w:color w:val="auto"/>
                    </w:rPr>
                    <w:t>Date</w:t>
                  </w:r>
                </w:p>
              </w:tc>
              <w:tc>
                <w:tcPr>
                  <w:tcW w:w="1094" w:type="pct"/>
                </w:tcPr>
                <w:p w14:paraId="74F570EA">
                  <w:pPr>
                    <w:spacing w:after="0" w:line="276" w:lineRule="auto"/>
                    <w:jc w:val="center"/>
                    <w:rPr>
                      <w:rFonts w:cstheme="minorHAnsi"/>
                      <w:b/>
                      <w:color w:val="auto"/>
                    </w:rPr>
                  </w:pPr>
                  <w:r>
                    <w:rPr>
                      <w:rFonts w:cstheme="minorHAnsi"/>
                      <w:b/>
                      <w:color w:val="auto"/>
                    </w:rPr>
                    <w:t>No. of Participation</w:t>
                  </w:r>
                </w:p>
              </w:tc>
            </w:tr>
            <w:tr w14:paraId="32CF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671" w:type="pct"/>
                </w:tcPr>
                <w:p w14:paraId="72FB43FE">
                  <w:pPr>
                    <w:tabs>
                      <w:tab w:val="left" w:pos="1738"/>
                    </w:tabs>
                    <w:spacing w:after="0" w:line="276" w:lineRule="auto"/>
                    <w:jc w:val="both"/>
                    <w:rPr>
                      <w:rFonts w:cstheme="minorHAnsi"/>
                      <w:color w:val="0070C0"/>
                    </w:rPr>
                  </w:pPr>
                  <w:r>
                    <w:rPr>
                      <w:rFonts w:cstheme="minorHAnsi"/>
                      <w:color w:val="0070C0"/>
                    </w:rPr>
                    <w:t>GBSS No. 9 Sector 8/L SEMIS Code: 408040151</w:t>
                  </w:r>
                </w:p>
              </w:tc>
              <w:tc>
                <w:tcPr>
                  <w:tcW w:w="1297" w:type="pct"/>
                </w:tcPr>
                <w:p w14:paraId="5BBA7AC6">
                  <w:pPr>
                    <w:spacing w:after="0" w:line="276" w:lineRule="auto"/>
                    <w:jc w:val="both"/>
                    <w:rPr>
                      <w:rFonts w:hint="default" w:cstheme="minorHAnsi"/>
                      <w:color w:val="0070C0"/>
                      <w:lang w:val="en-US"/>
                    </w:rPr>
                  </w:pPr>
                  <w:r>
                    <w:rPr>
                      <w:rFonts w:hint="default" w:cstheme="minorHAnsi"/>
                      <w:color w:val="0070C0"/>
                      <w:sz w:val="22"/>
                      <w:szCs w:val="22"/>
                      <w:lang w:val="en-US" w:eastAsia="en-US" w:bidi="ar-SA"/>
                    </w:rPr>
                    <w:t>Annual Examination Result</w:t>
                  </w:r>
                </w:p>
              </w:tc>
              <w:tc>
                <w:tcPr>
                  <w:tcW w:w="936" w:type="pct"/>
                </w:tcPr>
                <w:p w14:paraId="7A488878">
                  <w:pPr>
                    <w:spacing w:after="0" w:line="276" w:lineRule="auto"/>
                    <w:jc w:val="center"/>
                    <w:rPr>
                      <w:rFonts w:hint="default" w:cstheme="minorHAnsi"/>
                      <w:color w:val="0070C0"/>
                      <w:lang w:val="en-US"/>
                    </w:rPr>
                  </w:pPr>
                  <w:r>
                    <w:rPr>
                      <w:rFonts w:cstheme="minorHAnsi"/>
                      <w:color w:val="0070C0"/>
                    </w:rPr>
                    <w:t>29 march2025</w:t>
                  </w:r>
                </w:p>
              </w:tc>
              <w:tc>
                <w:tcPr>
                  <w:tcW w:w="1094" w:type="pct"/>
                </w:tcPr>
                <w:p w14:paraId="72DBA509">
                  <w:pPr>
                    <w:spacing w:after="0" w:line="276" w:lineRule="auto"/>
                    <w:jc w:val="center"/>
                    <w:rPr>
                      <w:rFonts w:hint="default" w:cstheme="minorHAnsi"/>
                      <w:color w:val="0070C0"/>
                      <w:lang w:val="en-US"/>
                    </w:rPr>
                  </w:pPr>
                  <w:r>
                    <w:rPr>
                      <w:rFonts w:hint="default" w:cstheme="minorHAnsi"/>
                      <w:color w:val="0070C0"/>
                      <w:lang w:val="en-US"/>
                    </w:rPr>
                    <w:t>876</w:t>
                  </w:r>
                </w:p>
              </w:tc>
            </w:tr>
            <w:tr w14:paraId="3B53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671" w:type="pct"/>
                </w:tcPr>
                <w:p w14:paraId="0374738F">
                  <w:pPr>
                    <w:tabs>
                      <w:tab w:val="left" w:pos="1738"/>
                    </w:tabs>
                    <w:spacing w:after="0" w:line="276" w:lineRule="auto"/>
                    <w:jc w:val="both"/>
                    <w:rPr>
                      <w:rFonts w:cstheme="minorHAnsi"/>
                      <w:color w:val="0070C0"/>
                    </w:rPr>
                  </w:pPr>
                  <w:r>
                    <w:rPr>
                      <w:rFonts w:cstheme="minorHAnsi"/>
                      <w:color w:val="0070C0"/>
                    </w:rPr>
                    <w:t>GBPS Frontier Colony No. 1 SEMIS Code: 408040062</w:t>
                  </w:r>
                </w:p>
              </w:tc>
              <w:tc>
                <w:tcPr>
                  <w:tcW w:w="1297" w:type="pct"/>
                  <w:shd w:val="clear" w:color="auto" w:fill="auto"/>
                  <w:vAlign w:val="top"/>
                </w:tcPr>
                <w:p w14:paraId="6BF074C8">
                  <w:pPr>
                    <w:spacing w:after="0" w:line="276" w:lineRule="auto"/>
                    <w:jc w:val="both"/>
                    <w:rPr>
                      <w:rFonts w:asciiTheme="minorHAnsi" w:hAnsiTheme="minorHAnsi" w:eastAsiaTheme="minorHAnsi" w:cstheme="minorHAnsi"/>
                      <w:color w:val="0070C0"/>
                      <w:sz w:val="22"/>
                      <w:szCs w:val="22"/>
                      <w:lang w:val="en-US" w:eastAsia="en-US" w:bidi="ar-SA"/>
                    </w:rPr>
                  </w:pPr>
                  <w:r>
                    <w:rPr>
                      <w:rFonts w:hint="default" w:cstheme="minorHAnsi"/>
                      <w:color w:val="0070C0"/>
                      <w:sz w:val="22"/>
                      <w:szCs w:val="22"/>
                      <w:lang w:val="en-US" w:eastAsia="en-US" w:bidi="ar-SA"/>
                    </w:rPr>
                    <w:t>Annual Examination Result</w:t>
                  </w:r>
                </w:p>
              </w:tc>
              <w:tc>
                <w:tcPr>
                  <w:tcW w:w="936" w:type="pct"/>
                  <w:shd w:val="clear" w:color="auto" w:fill="auto"/>
                  <w:vAlign w:val="top"/>
                </w:tcPr>
                <w:p w14:paraId="79A91864">
                  <w:pPr>
                    <w:spacing w:after="0" w:line="276" w:lineRule="auto"/>
                    <w:jc w:val="center"/>
                    <w:rPr>
                      <w:rFonts w:hint="default" w:asciiTheme="minorHAnsi" w:hAnsiTheme="minorHAnsi" w:eastAsiaTheme="minorHAnsi" w:cstheme="minorHAnsi"/>
                      <w:color w:val="0070C0"/>
                      <w:sz w:val="22"/>
                      <w:szCs w:val="22"/>
                      <w:lang w:val="en-US" w:eastAsia="en-US" w:bidi="ar-SA"/>
                    </w:rPr>
                  </w:pPr>
                  <w:r>
                    <w:rPr>
                      <w:rFonts w:cstheme="minorHAnsi"/>
                      <w:color w:val="0070C0"/>
                    </w:rPr>
                    <w:t>29 march2025</w:t>
                  </w:r>
                </w:p>
              </w:tc>
              <w:tc>
                <w:tcPr>
                  <w:tcW w:w="1094" w:type="pct"/>
                  <w:shd w:val="clear" w:color="auto" w:fill="auto"/>
                  <w:vAlign w:val="top"/>
                </w:tcPr>
                <w:p w14:paraId="7D271775">
                  <w:pPr>
                    <w:spacing w:after="0" w:line="276" w:lineRule="auto"/>
                    <w:jc w:val="center"/>
                    <w:rPr>
                      <w:rFonts w:hint="default" w:asciiTheme="minorHAnsi" w:hAnsiTheme="minorHAnsi" w:eastAsiaTheme="minorHAnsi" w:cstheme="minorHAnsi"/>
                      <w:color w:val="0070C0"/>
                      <w:sz w:val="22"/>
                      <w:szCs w:val="22"/>
                      <w:lang w:val="en-US" w:eastAsia="en-US" w:bidi="ar-SA"/>
                    </w:rPr>
                  </w:pPr>
                  <w:r>
                    <w:rPr>
                      <w:rFonts w:hint="default" w:cstheme="minorHAnsi"/>
                      <w:color w:val="0070C0"/>
                      <w:sz w:val="22"/>
                      <w:szCs w:val="22"/>
                      <w:lang w:val="en-US" w:eastAsia="en-US" w:bidi="ar-SA"/>
                    </w:rPr>
                    <w:t>300</w:t>
                  </w:r>
                </w:p>
              </w:tc>
            </w:tr>
            <w:tr w14:paraId="09CA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1671" w:type="pct"/>
                </w:tcPr>
                <w:p w14:paraId="53FC9E86">
                  <w:pPr>
                    <w:tabs>
                      <w:tab w:val="left" w:pos="1738"/>
                    </w:tabs>
                    <w:spacing w:after="0" w:line="276" w:lineRule="auto"/>
                    <w:jc w:val="both"/>
                    <w:rPr>
                      <w:rFonts w:cstheme="minorHAnsi"/>
                      <w:color w:val="0070C0"/>
                    </w:rPr>
                  </w:pPr>
                  <w:r>
                    <w:rPr>
                      <w:rFonts w:cstheme="minorHAnsi"/>
                      <w:color w:val="0070C0"/>
                    </w:rPr>
                    <w:t>GBELS Waryo Gabol SEMIS Code: 408180440</w:t>
                  </w:r>
                </w:p>
              </w:tc>
              <w:tc>
                <w:tcPr>
                  <w:tcW w:w="1297" w:type="pct"/>
                  <w:shd w:val="clear" w:color="auto" w:fill="auto"/>
                  <w:vAlign w:val="top"/>
                </w:tcPr>
                <w:p w14:paraId="7F13D67E">
                  <w:pPr>
                    <w:tabs>
                      <w:tab w:val="left" w:pos="1738"/>
                    </w:tabs>
                    <w:spacing w:after="0" w:line="276" w:lineRule="auto"/>
                    <w:jc w:val="both"/>
                    <w:rPr>
                      <w:rFonts w:hint="default" w:asciiTheme="minorHAnsi" w:hAnsiTheme="minorHAnsi" w:eastAsiaTheme="minorHAnsi" w:cstheme="minorHAnsi"/>
                      <w:color w:val="0070C0"/>
                      <w:sz w:val="22"/>
                      <w:szCs w:val="22"/>
                      <w:lang w:val="en-US" w:eastAsia="en-US" w:bidi="ar-SA"/>
                    </w:rPr>
                  </w:pPr>
                  <w:r>
                    <w:rPr>
                      <w:rFonts w:hint="default" w:cstheme="minorHAnsi"/>
                      <w:color w:val="0070C0"/>
                      <w:sz w:val="22"/>
                      <w:szCs w:val="22"/>
                      <w:lang w:val="en-US" w:eastAsia="en-US" w:bidi="ar-SA"/>
                    </w:rPr>
                    <w:t>Annual Examination Result</w:t>
                  </w:r>
                </w:p>
              </w:tc>
              <w:tc>
                <w:tcPr>
                  <w:tcW w:w="1765" w:type="dxa"/>
                  <w:shd w:val="clear" w:color="auto" w:fill="auto"/>
                  <w:vAlign w:val="top"/>
                </w:tcPr>
                <w:p w14:paraId="4CC628DF">
                  <w:pPr>
                    <w:spacing w:after="0" w:line="276" w:lineRule="auto"/>
                    <w:jc w:val="center"/>
                    <w:rPr>
                      <w:rFonts w:hint="default" w:asciiTheme="minorHAnsi" w:hAnsiTheme="minorHAnsi" w:eastAsiaTheme="minorHAnsi" w:cstheme="minorHAnsi"/>
                      <w:color w:val="0070C0"/>
                      <w:sz w:val="22"/>
                      <w:szCs w:val="22"/>
                      <w:lang w:val="en-US" w:eastAsia="en-US" w:bidi="ar-SA"/>
                    </w:rPr>
                  </w:pPr>
                  <w:r>
                    <w:rPr>
                      <w:rFonts w:cstheme="minorHAnsi"/>
                      <w:color w:val="0070C0"/>
                    </w:rPr>
                    <w:t>29 march2025</w:t>
                  </w:r>
                </w:p>
              </w:tc>
              <w:tc>
                <w:tcPr>
                  <w:tcW w:w="2063" w:type="dxa"/>
                  <w:shd w:val="clear" w:color="auto" w:fill="auto"/>
                  <w:vAlign w:val="top"/>
                </w:tcPr>
                <w:p w14:paraId="12F0F89F">
                  <w:pPr>
                    <w:spacing w:after="0" w:line="276" w:lineRule="auto"/>
                    <w:jc w:val="center"/>
                    <w:rPr>
                      <w:rFonts w:hint="default" w:asciiTheme="minorHAnsi" w:hAnsiTheme="minorHAnsi" w:eastAsiaTheme="minorHAnsi" w:cstheme="minorHAnsi"/>
                      <w:color w:val="0070C0"/>
                      <w:sz w:val="22"/>
                      <w:szCs w:val="22"/>
                      <w:lang w:val="en-US" w:eastAsia="en-US" w:bidi="ar-SA"/>
                    </w:rPr>
                  </w:pPr>
                  <w:r>
                    <w:rPr>
                      <w:rFonts w:cstheme="minorHAnsi"/>
                      <w:color w:val="0070C0"/>
                    </w:rPr>
                    <w:t>200</w:t>
                  </w:r>
                </w:p>
              </w:tc>
            </w:tr>
            <w:tr w14:paraId="6C00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150" w:type="dxa"/>
                  <w:vAlign w:val="center"/>
                </w:tcPr>
                <w:p w14:paraId="17EDC311">
                  <w:pPr>
                    <w:tabs>
                      <w:tab w:val="left" w:pos="1738"/>
                    </w:tabs>
                    <w:spacing w:after="0" w:line="276" w:lineRule="auto"/>
                    <w:jc w:val="center"/>
                    <w:rPr>
                      <w:rFonts w:cstheme="minorHAnsi"/>
                      <w:color w:val="0000FF"/>
                    </w:rPr>
                  </w:pPr>
                  <w:r>
                    <w:rPr>
                      <w:rFonts w:cstheme="minorHAnsi"/>
                      <w:bCs/>
                      <w:i/>
                      <w:color w:val="0000FF"/>
                    </w:rPr>
                    <w:t>Sindhi Jamat Co Operative Housing</w:t>
                  </w:r>
                </w:p>
              </w:tc>
              <w:tc>
                <w:tcPr>
                  <w:tcW w:w="2446" w:type="dxa"/>
                  <w:vAlign w:val="top"/>
                </w:tcPr>
                <w:p w14:paraId="616038ED">
                  <w:pPr>
                    <w:spacing w:after="0" w:line="276" w:lineRule="auto"/>
                    <w:rPr>
                      <w:rFonts w:cstheme="minorHAnsi"/>
                      <w:color w:val="0000FF"/>
                    </w:rPr>
                  </w:pPr>
                  <w:r>
                    <w:rPr>
                      <w:rFonts w:cstheme="minorHAnsi"/>
                      <w:color w:val="0000FF"/>
                    </w:rPr>
                    <w:t>ECE to Level-II</w:t>
                  </w:r>
                </w:p>
                <w:p w14:paraId="4E0A9CE0">
                  <w:pPr>
                    <w:spacing w:after="0" w:line="276" w:lineRule="auto"/>
                    <w:rPr>
                      <w:rFonts w:cstheme="minorHAnsi"/>
                      <w:color w:val="0000FF"/>
                    </w:rPr>
                  </w:pPr>
                  <w:r>
                    <w:rPr>
                      <w:rFonts w:cstheme="minorHAnsi"/>
                      <w:color w:val="0000FF"/>
                    </w:rPr>
                    <w:t>Punctuality,</w:t>
                  </w:r>
                </w:p>
                <w:p w14:paraId="5F5678B0">
                  <w:pPr>
                    <w:spacing w:after="0" w:line="276" w:lineRule="auto"/>
                    <w:rPr>
                      <w:rFonts w:cstheme="minorHAnsi"/>
                      <w:color w:val="0000FF"/>
                    </w:rPr>
                  </w:pPr>
                  <w:r>
                    <w:rPr>
                      <w:rFonts w:cstheme="minorHAnsi"/>
                      <w:color w:val="0000FF"/>
                    </w:rPr>
                    <w:t>Course Guideline,</w:t>
                  </w:r>
                </w:p>
                <w:p w14:paraId="27902383">
                  <w:pPr>
                    <w:spacing w:after="0" w:line="276" w:lineRule="auto"/>
                    <w:rPr>
                      <w:rFonts w:cstheme="minorHAnsi"/>
                      <w:color w:val="0000FF"/>
                    </w:rPr>
                  </w:pPr>
                  <w:r>
                    <w:rPr>
                      <w:rFonts w:cstheme="minorHAnsi"/>
                      <w:color w:val="0000FF"/>
                    </w:rPr>
                    <w:t>Cleanness,</w:t>
                  </w:r>
                </w:p>
                <w:p w14:paraId="3AD9E88C">
                  <w:pPr>
                    <w:spacing w:after="0" w:line="276" w:lineRule="auto"/>
                    <w:rPr>
                      <w:rFonts w:cstheme="minorHAnsi"/>
                      <w:color w:val="0000FF"/>
                    </w:rPr>
                  </w:pPr>
                  <w:r>
                    <w:rPr>
                      <w:rFonts w:cstheme="minorHAnsi"/>
                      <w:color w:val="0000FF"/>
                    </w:rPr>
                    <w:t>Proper Food,</w:t>
                  </w:r>
                </w:p>
                <w:p w14:paraId="3C7E9BB8">
                  <w:pPr>
                    <w:spacing w:after="0" w:line="276" w:lineRule="auto"/>
                    <w:rPr>
                      <w:rFonts w:cstheme="minorHAnsi"/>
                      <w:color w:val="0000FF"/>
                    </w:rPr>
                  </w:pPr>
                  <w:r>
                    <w:rPr>
                      <w:rFonts w:cstheme="minorHAnsi"/>
                      <w:color w:val="0000FF"/>
                    </w:rPr>
                    <w:t>Proper Uniform,</w:t>
                  </w:r>
                </w:p>
                <w:p w14:paraId="0C9F757D">
                  <w:pPr>
                    <w:spacing w:after="0" w:line="276" w:lineRule="auto"/>
                    <w:rPr>
                      <w:rFonts w:cstheme="minorHAnsi"/>
                      <w:color w:val="0000FF"/>
                    </w:rPr>
                  </w:pPr>
                  <w:r>
                    <w:rPr>
                      <w:rFonts w:cstheme="minorHAnsi"/>
                      <w:color w:val="0000FF"/>
                    </w:rPr>
                    <w:t>Vacation Work</w:t>
                  </w:r>
                </w:p>
                <w:p w14:paraId="4C4B3914">
                  <w:pPr>
                    <w:tabs>
                      <w:tab w:val="left" w:pos="1738"/>
                    </w:tabs>
                    <w:spacing w:after="0" w:line="276" w:lineRule="auto"/>
                    <w:rPr>
                      <w:rFonts w:cstheme="minorHAnsi"/>
                      <w:color w:val="0000FF"/>
                    </w:rPr>
                  </w:pPr>
                </w:p>
              </w:tc>
              <w:tc>
                <w:tcPr>
                  <w:tcW w:w="1765" w:type="dxa"/>
                  <w:vAlign w:val="center"/>
                </w:tcPr>
                <w:p w14:paraId="6A99C640">
                  <w:pPr>
                    <w:spacing w:after="0" w:line="276" w:lineRule="auto"/>
                    <w:jc w:val="center"/>
                    <w:rPr>
                      <w:rFonts w:hint="default" w:cstheme="minorHAnsi"/>
                      <w:color w:val="0000FF"/>
                      <w:lang w:val="en-US"/>
                    </w:rPr>
                  </w:pPr>
                  <w:r>
                    <w:rPr>
                      <w:rFonts w:cstheme="minorHAnsi"/>
                      <w:color w:val="0000FF"/>
                    </w:rPr>
                    <w:t>23-4-2025</w:t>
                  </w:r>
                </w:p>
              </w:tc>
              <w:tc>
                <w:tcPr>
                  <w:tcW w:w="2063" w:type="dxa"/>
                  <w:vAlign w:val="center"/>
                </w:tcPr>
                <w:p w14:paraId="3E364AF0">
                  <w:pPr>
                    <w:spacing w:after="0" w:line="276" w:lineRule="auto"/>
                    <w:jc w:val="center"/>
                    <w:rPr>
                      <w:rFonts w:hint="default" w:cstheme="minorHAnsi"/>
                      <w:color w:val="0000FF"/>
                      <w:lang w:val="en-US"/>
                    </w:rPr>
                  </w:pPr>
                  <w:r>
                    <w:rPr>
                      <w:rFonts w:cstheme="minorHAnsi"/>
                      <w:color w:val="0000FF"/>
                    </w:rPr>
                    <w:t>80</w:t>
                  </w:r>
                </w:p>
              </w:tc>
            </w:tr>
          </w:tbl>
          <w:p w14:paraId="48A9D8C9">
            <w:pPr>
              <w:pStyle w:val="24"/>
              <w:spacing w:after="0" w:line="276" w:lineRule="auto"/>
              <w:ind w:left="0" w:leftChars="0" w:firstLine="0" w:firstLineChars="0"/>
              <w:jc w:val="both"/>
              <w:rPr>
                <w:rFonts w:cstheme="minorHAnsi"/>
                <w:i/>
                <w:color w:val="auto"/>
              </w:rPr>
            </w:pPr>
          </w:p>
        </w:tc>
      </w:tr>
    </w:tbl>
    <w:p w14:paraId="39F24F30">
      <w:pPr>
        <w:spacing w:line="276" w:lineRule="auto"/>
        <w:rPr>
          <w:rFonts w:cstheme="minorHAnsi"/>
          <w:color w:val="auto"/>
        </w:rPr>
      </w:pPr>
    </w:p>
    <w:p w14:paraId="53345E27">
      <w:pPr>
        <w:pStyle w:val="3"/>
        <w:spacing w:line="276" w:lineRule="auto"/>
        <w:jc w:val="center"/>
        <w:rPr>
          <w:rFonts w:asciiTheme="minorHAnsi" w:hAnsiTheme="minorHAnsi" w:cstheme="minorHAnsi"/>
          <w:color w:val="auto"/>
          <w:sz w:val="32"/>
          <w:szCs w:val="32"/>
        </w:rPr>
      </w:pPr>
      <w:bookmarkStart w:id="35" w:name="_Toc167976624"/>
      <w:r>
        <w:rPr>
          <w:rFonts w:asciiTheme="minorHAnsi" w:hAnsiTheme="minorHAnsi" w:cstheme="minorHAnsi"/>
          <w:color w:val="auto"/>
          <w:sz w:val="32"/>
          <w:szCs w:val="32"/>
        </w:rPr>
        <w:t>KPI 7: Improved Health and Hygiene Practices</w:t>
      </w:r>
      <w:bookmarkEnd w:id="35"/>
    </w:p>
    <w:p w14:paraId="6E9FD24C">
      <w:pPr>
        <w:pStyle w:val="4"/>
        <w:numPr>
          <w:ilvl w:val="0"/>
          <w:numId w:val="15"/>
        </w:numPr>
        <w:spacing w:line="276" w:lineRule="auto"/>
        <w:ind w:left="426" w:hanging="426"/>
        <w:rPr>
          <w:rFonts w:asciiTheme="minorHAnsi" w:hAnsiTheme="minorHAnsi" w:cstheme="minorHAnsi"/>
          <w:color w:val="auto"/>
          <w:sz w:val="28"/>
          <w:szCs w:val="28"/>
        </w:rPr>
      </w:pPr>
      <w:bookmarkStart w:id="36" w:name="_Toc167976625"/>
      <w:r>
        <w:rPr>
          <w:rFonts w:asciiTheme="minorHAnsi" w:hAnsiTheme="minorHAnsi" w:cstheme="minorHAnsi"/>
          <w:color w:val="auto"/>
          <w:sz w:val="28"/>
          <w:szCs w:val="28"/>
        </w:rPr>
        <w:t>Health and Hygiene Activities</w:t>
      </w:r>
      <w:bookmarkEnd w:id="36"/>
    </w:p>
    <w:tbl>
      <w:tblPr>
        <w:tblStyle w:val="16"/>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1"/>
      </w:tblGrid>
      <w:tr w14:paraId="46BD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 w:hRule="atLeast"/>
        </w:trPr>
        <w:tc>
          <w:tcPr>
            <w:tcW w:w="10201" w:type="dxa"/>
          </w:tcPr>
          <w:p w14:paraId="0FDC1029">
            <w:pPr>
              <w:spacing w:after="0" w:line="276" w:lineRule="auto"/>
              <w:jc w:val="both"/>
              <w:rPr>
                <w:rFonts w:cstheme="minorHAnsi"/>
                <w:iCs/>
                <w:color w:val="auto"/>
              </w:rPr>
            </w:pPr>
          </w:p>
          <w:tbl>
            <w:tblPr>
              <w:tblStyle w:val="16"/>
              <w:tblW w:w="9923" w:type="dxa"/>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38"/>
              <w:gridCol w:w="1894"/>
              <w:gridCol w:w="1256"/>
              <w:gridCol w:w="2835"/>
            </w:tblGrid>
            <w:tr w14:paraId="59C6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00" w:type="dxa"/>
                </w:tcPr>
                <w:p w14:paraId="1190FEAF">
                  <w:pPr>
                    <w:pStyle w:val="24"/>
                    <w:spacing w:after="0" w:line="276" w:lineRule="auto"/>
                    <w:ind w:left="0"/>
                    <w:jc w:val="both"/>
                    <w:rPr>
                      <w:rFonts w:cstheme="minorHAnsi"/>
                      <w:b/>
                      <w:color w:val="auto"/>
                    </w:rPr>
                  </w:pPr>
                  <w:r>
                    <w:rPr>
                      <w:rFonts w:cstheme="minorHAnsi"/>
                      <w:b/>
                      <w:color w:val="auto"/>
                    </w:rPr>
                    <w:t>School name</w:t>
                  </w:r>
                </w:p>
              </w:tc>
              <w:tc>
                <w:tcPr>
                  <w:tcW w:w="1838" w:type="dxa"/>
                </w:tcPr>
                <w:p w14:paraId="0158E0F3">
                  <w:pPr>
                    <w:pStyle w:val="24"/>
                    <w:spacing w:after="0" w:line="276" w:lineRule="auto"/>
                    <w:ind w:left="0"/>
                    <w:jc w:val="both"/>
                    <w:rPr>
                      <w:rFonts w:cstheme="minorHAnsi"/>
                      <w:b/>
                      <w:color w:val="auto"/>
                    </w:rPr>
                  </w:pPr>
                  <w:r>
                    <w:rPr>
                      <w:rFonts w:cstheme="minorHAnsi"/>
                      <w:b/>
                      <w:color w:val="auto"/>
                    </w:rPr>
                    <w:t>Planned activity</w:t>
                  </w:r>
                </w:p>
              </w:tc>
              <w:tc>
                <w:tcPr>
                  <w:tcW w:w="1894" w:type="dxa"/>
                </w:tcPr>
                <w:p w14:paraId="61D5540B">
                  <w:pPr>
                    <w:pStyle w:val="24"/>
                    <w:spacing w:after="0" w:line="276" w:lineRule="auto"/>
                    <w:ind w:left="0"/>
                    <w:jc w:val="both"/>
                    <w:rPr>
                      <w:rFonts w:cstheme="minorHAnsi"/>
                      <w:b/>
                      <w:color w:val="auto"/>
                    </w:rPr>
                  </w:pPr>
                  <w:r>
                    <w:rPr>
                      <w:rFonts w:cstheme="minorHAnsi"/>
                      <w:b/>
                      <w:color w:val="auto"/>
                    </w:rPr>
                    <w:t>Status in the reporting quarter</w:t>
                  </w:r>
                </w:p>
              </w:tc>
              <w:tc>
                <w:tcPr>
                  <w:tcW w:w="1256" w:type="dxa"/>
                </w:tcPr>
                <w:p w14:paraId="4A4C0E18">
                  <w:pPr>
                    <w:pStyle w:val="24"/>
                    <w:spacing w:after="0" w:line="276" w:lineRule="auto"/>
                    <w:ind w:left="0"/>
                    <w:jc w:val="both"/>
                    <w:rPr>
                      <w:rFonts w:cstheme="minorHAnsi"/>
                      <w:b/>
                      <w:color w:val="auto"/>
                    </w:rPr>
                  </w:pPr>
                  <w:r>
                    <w:rPr>
                      <w:rFonts w:cstheme="minorHAnsi"/>
                      <w:b/>
                      <w:color w:val="auto"/>
                    </w:rPr>
                    <w:t>Date of Activity</w:t>
                  </w:r>
                </w:p>
              </w:tc>
              <w:tc>
                <w:tcPr>
                  <w:tcW w:w="2835" w:type="dxa"/>
                </w:tcPr>
                <w:p w14:paraId="038B66C8">
                  <w:pPr>
                    <w:pStyle w:val="24"/>
                    <w:spacing w:after="0" w:line="276" w:lineRule="auto"/>
                    <w:ind w:left="0"/>
                    <w:jc w:val="both"/>
                    <w:rPr>
                      <w:rFonts w:cstheme="minorHAnsi"/>
                      <w:b/>
                      <w:color w:val="auto"/>
                    </w:rPr>
                  </w:pPr>
                  <w:r>
                    <w:rPr>
                      <w:rFonts w:cstheme="minorHAnsi"/>
                      <w:b/>
                      <w:color w:val="auto"/>
                    </w:rPr>
                    <w:t>Description of Activity</w:t>
                  </w:r>
                </w:p>
              </w:tc>
            </w:tr>
            <w:tr w14:paraId="4109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auto"/>
                  <w:vAlign w:val="top"/>
                </w:tcPr>
                <w:p w14:paraId="5109315A">
                  <w:pPr>
                    <w:pStyle w:val="24"/>
                    <w:spacing w:after="0" w:line="276" w:lineRule="auto"/>
                    <w:ind w:left="0" w:leftChars="0"/>
                    <w:jc w:val="left"/>
                    <w:rPr>
                      <w:rFonts w:hint="default" w:asciiTheme="minorHAnsi" w:hAnsiTheme="minorHAnsi" w:eastAsiaTheme="minorHAnsi" w:cstheme="minorHAnsi"/>
                      <w:sz w:val="22"/>
                      <w:szCs w:val="22"/>
                      <w:lang w:val="en-US" w:eastAsia="en-US" w:bidi="ar-SA"/>
                    </w:rPr>
                  </w:pPr>
                  <w:r>
                    <w:rPr>
                      <w:rFonts w:cstheme="minorHAnsi"/>
                      <w:color w:val="0070C0"/>
                    </w:rPr>
                    <w:t>GBELS Waryo Gabol SEMIS Code: 408180440</w:t>
                  </w:r>
                </w:p>
              </w:tc>
              <w:tc>
                <w:tcPr>
                  <w:tcW w:w="1838" w:type="dxa"/>
                  <w:shd w:val="clear" w:color="auto" w:fill="auto"/>
                  <w:vAlign w:val="top"/>
                </w:tcPr>
                <w:p w14:paraId="47F5FF7E">
                  <w:pPr>
                    <w:spacing w:after="0" w:line="276" w:lineRule="auto"/>
                    <w:jc w:val="left"/>
                    <w:rPr>
                      <w:rFonts w:cstheme="minorHAnsi"/>
                      <w:color w:val="0070C0"/>
                    </w:rPr>
                  </w:pPr>
                  <w:r>
                    <w:rPr>
                      <w:rFonts w:cstheme="minorHAnsi"/>
                      <w:color w:val="0070C0"/>
                    </w:rPr>
                    <w:t>Health Screening</w:t>
                  </w:r>
                </w:p>
                <w:p w14:paraId="4ACF97D1">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cstheme="minorHAnsi"/>
                      <w:color w:val="0070C0"/>
                    </w:rPr>
                    <w:t>(Hand washing)</w:t>
                  </w:r>
                </w:p>
              </w:tc>
              <w:tc>
                <w:tcPr>
                  <w:tcW w:w="1894" w:type="dxa"/>
                  <w:shd w:val="clear" w:color="auto" w:fill="auto"/>
                  <w:vAlign w:val="top"/>
                </w:tcPr>
                <w:p w14:paraId="51E85A91">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cstheme="minorHAnsi"/>
                      <w:color w:val="0070C0"/>
                    </w:rPr>
                    <w:t>Done</w:t>
                  </w:r>
                </w:p>
              </w:tc>
              <w:tc>
                <w:tcPr>
                  <w:tcW w:w="1256" w:type="dxa"/>
                  <w:shd w:val="clear" w:color="auto" w:fill="auto"/>
                  <w:vAlign w:val="top"/>
                </w:tcPr>
                <w:p w14:paraId="33842E0F">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cstheme="minorHAnsi"/>
                      <w:color w:val="0070C0"/>
                    </w:rPr>
                    <w:t>7 april</w:t>
                  </w:r>
                  <w:r>
                    <w:rPr>
                      <w:rFonts w:hint="default" w:cstheme="minorHAnsi"/>
                      <w:color w:val="0070C0"/>
                      <w:lang w:val="en-US"/>
                    </w:rPr>
                    <w:t xml:space="preserve"> 2025</w:t>
                  </w:r>
                </w:p>
              </w:tc>
              <w:tc>
                <w:tcPr>
                  <w:tcW w:w="2835" w:type="dxa"/>
                  <w:vAlign w:val="top"/>
                </w:tcPr>
                <w:p w14:paraId="216CC175">
                  <w:pPr>
                    <w:pStyle w:val="24"/>
                    <w:spacing w:after="0" w:line="276" w:lineRule="auto"/>
                    <w:ind w:left="0"/>
                    <w:jc w:val="left"/>
                    <w:rPr>
                      <w:rFonts w:cstheme="minorHAnsi"/>
                      <w:color w:val="0070C0"/>
                    </w:rPr>
                  </w:pPr>
                  <w:r>
                    <w:rPr>
                      <w:rFonts w:cstheme="minorHAnsi"/>
                      <w:color w:val="0070C0"/>
                    </w:rPr>
                    <w:t>With darto story and hand washing</w:t>
                  </w:r>
                </w:p>
                <w:p w14:paraId="1006531E">
                  <w:pPr>
                    <w:pStyle w:val="24"/>
                    <w:spacing w:after="0" w:line="276" w:lineRule="auto"/>
                    <w:ind w:left="0" w:leftChars="0"/>
                    <w:jc w:val="left"/>
                    <w:rPr>
                      <w:rFonts w:hint="default" w:cstheme="minorHAnsi"/>
                      <w:color w:val="0070C0"/>
                      <w:lang w:val="en-US"/>
                    </w:rPr>
                  </w:pPr>
                </w:p>
              </w:tc>
            </w:tr>
            <w:tr w14:paraId="6F696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top"/>
                </w:tcPr>
                <w:p w14:paraId="43250670">
                  <w:pPr>
                    <w:pStyle w:val="24"/>
                    <w:spacing w:after="0" w:line="276" w:lineRule="auto"/>
                    <w:ind w:left="0" w:leftChars="0"/>
                    <w:jc w:val="left"/>
                    <w:rPr>
                      <w:rFonts w:hint="default" w:cstheme="minorHAnsi"/>
                      <w:color w:val="2E75B6" w:themeColor="accent1" w:themeShade="BF"/>
                      <w:lang w:val="en-US"/>
                    </w:rPr>
                  </w:pPr>
                  <w:r>
                    <w:rPr>
                      <w:rFonts w:cstheme="minorHAnsi"/>
                      <w:color w:val="2E75B6" w:themeColor="accent1" w:themeShade="BF"/>
                    </w:rPr>
                    <w:t>GBPS Frontier colony no. 1</w:t>
                  </w:r>
                </w:p>
              </w:tc>
              <w:tc>
                <w:tcPr>
                  <w:tcW w:w="1838" w:type="dxa"/>
                  <w:vAlign w:val="top"/>
                </w:tcPr>
                <w:p w14:paraId="094B44AB">
                  <w:pPr>
                    <w:pStyle w:val="24"/>
                    <w:spacing w:after="0" w:line="276" w:lineRule="auto"/>
                    <w:ind w:left="0" w:leftChars="0"/>
                    <w:jc w:val="left"/>
                    <w:rPr>
                      <w:rFonts w:hint="default" w:cstheme="minorHAnsi"/>
                      <w:color w:val="2E75B6" w:themeColor="accent1" w:themeShade="BF"/>
                      <w:lang w:val="en-US"/>
                    </w:rPr>
                  </w:pPr>
                  <w:r>
                    <w:rPr>
                      <w:rFonts w:hint="default" w:cstheme="minorHAnsi"/>
                      <w:color w:val="2E75B6" w:themeColor="accent1" w:themeShade="BF"/>
                      <w:lang w:val="en-US"/>
                    </w:rPr>
                    <w:t>Healthy Food Day</w:t>
                  </w:r>
                </w:p>
              </w:tc>
              <w:tc>
                <w:tcPr>
                  <w:tcW w:w="1894" w:type="dxa"/>
                  <w:vAlign w:val="top"/>
                </w:tcPr>
                <w:p w14:paraId="6C03B2E6">
                  <w:pPr>
                    <w:pStyle w:val="24"/>
                    <w:spacing w:after="0" w:line="276" w:lineRule="auto"/>
                    <w:ind w:left="0" w:leftChars="0"/>
                    <w:jc w:val="left"/>
                    <w:rPr>
                      <w:rFonts w:hint="default" w:cstheme="minorHAnsi"/>
                      <w:color w:val="2E75B6" w:themeColor="accent1" w:themeShade="BF"/>
                      <w:lang w:val="en-US"/>
                    </w:rPr>
                  </w:pPr>
                  <w:r>
                    <w:rPr>
                      <w:rFonts w:hint="default" w:cstheme="minorHAnsi"/>
                      <w:color w:val="2E75B6" w:themeColor="accent1" w:themeShade="BF"/>
                      <w:lang w:val="en-US"/>
                    </w:rPr>
                    <w:t>Done</w:t>
                  </w:r>
                </w:p>
              </w:tc>
              <w:tc>
                <w:tcPr>
                  <w:tcW w:w="1256" w:type="dxa"/>
                  <w:vAlign w:val="top"/>
                </w:tcPr>
                <w:p w14:paraId="52E181CA">
                  <w:pPr>
                    <w:pStyle w:val="24"/>
                    <w:spacing w:after="0" w:line="276" w:lineRule="auto"/>
                    <w:ind w:left="0" w:leftChars="0"/>
                    <w:jc w:val="left"/>
                    <w:rPr>
                      <w:rFonts w:hint="default" w:cstheme="minorHAnsi"/>
                      <w:color w:val="2E75B6" w:themeColor="accent1" w:themeShade="BF"/>
                      <w:lang w:val="en-US"/>
                    </w:rPr>
                  </w:pPr>
                  <w:r>
                    <w:rPr>
                      <w:rFonts w:cstheme="minorHAnsi"/>
                      <w:color w:val="2E75B6" w:themeColor="accent1" w:themeShade="BF"/>
                    </w:rPr>
                    <w:t>12-04-2025</w:t>
                  </w:r>
                </w:p>
              </w:tc>
              <w:tc>
                <w:tcPr>
                  <w:tcW w:w="2835" w:type="dxa"/>
                  <w:vAlign w:val="top"/>
                </w:tcPr>
                <w:p w14:paraId="20C4F1D3">
                  <w:pPr>
                    <w:pStyle w:val="24"/>
                    <w:spacing w:after="0" w:line="276" w:lineRule="auto"/>
                    <w:ind w:left="0" w:leftChars="0"/>
                    <w:jc w:val="left"/>
                    <w:rPr>
                      <w:rFonts w:hint="default" w:cstheme="minorHAnsi"/>
                      <w:color w:val="2E75B6" w:themeColor="accent1" w:themeShade="BF"/>
                      <w:lang w:val="en-US"/>
                    </w:rPr>
                  </w:pPr>
                  <w:r>
                    <w:rPr>
                      <w:rFonts w:cstheme="minorHAnsi"/>
                      <w:color w:val="2E75B6" w:themeColor="accent1" w:themeShade="BF"/>
                    </w:rPr>
                    <w:t>Activity done</w:t>
                  </w:r>
                </w:p>
              </w:tc>
            </w:tr>
            <w:tr w14:paraId="6BE0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auto"/>
                  <w:vAlign w:val="top"/>
                </w:tcPr>
                <w:p w14:paraId="7C5AD1FB">
                  <w:pPr>
                    <w:pStyle w:val="24"/>
                    <w:spacing w:after="0" w:line="276" w:lineRule="auto"/>
                    <w:ind w:left="0" w:leftChars="0"/>
                    <w:jc w:val="left"/>
                    <w:rPr>
                      <w:rFonts w:asciiTheme="minorHAnsi" w:hAnsiTheme="minorHAnsi" w:eastAsiaTheme="minorHAnsi" w:cstheme="minorHAnsi"/>
                      <w:color w:val="2E75B6" w:themeColor="accent1" w:themeShade="BF"/>
                      <w:sz w:val="22"/>
                      <w:szCs w:val="22"/>
                      <w:lang w:val="en-US" w:eastAsia="en-US" w:bidi="ar-SA"/>
                    </w:rPr>
                  </w:pPr>
                  <w:r>
                    <w:rPr>
                      <w:rFonts w:cstheme="minorHAnsi"/>
                      <w:color w:val="2E75B6" w:themeColor="accent1" w:themeShade="BF"/>
                    </w:rPr>
                    <w:t>GBSS No. 9 Sector 8/L SEMIS Code: 408040151</w:t>
                  </w:r>
                </w:p>
              </w:tc>
              <w:tc>
                <w:tcPr>
                  <w:tcW w:w="1838" w:type="dxa"/>
                  <w:shd w:val="clear" w:color="auto" w:fill="auto"/>
                  <w:vAlign w:val="top"/>
                </w:tcPr>
                <w:p w14:paraId="27268912">
                  <w:pPr>
                    <w:pStyle w:val="24"/>
                    <w:spacing w:after="0" w:line="276" w:lineRule="auto"/>
                    <w:ind w:left="0" w:leftChars="0"/>
                    <w:jc w:val="left"/>
                    <w:rPr>
                      <w:rFonts w:hint="default" w:cstheme="minorHAnsi"/>
                      <w:color w:val="2E75B6" w:themeColor="accent1" w:themeShade="BF"/>
                      <w:lang w:val="en-US" w:eastAsia="en-US"/>
                    </w:rPr>
                  </w:pPr>
                  <w:r>
                    <w:rPr>
                      <w:rFonts w:cstheme="minorHAnsi"/>
                      <w:color w:val="2E75B6" w:themeColor="accent1" w:themeShade="BF"/>
                    </w:rPr>
                    <w:t>HEALTH SCREENING</w:t>
                  </w:r>
                </w:p>
              </w:tc>
              <w:tc>
                <w:tcPr>
                  <w:tcW w:w="1894" w:type="dxa"/>
                  <w:shd w:val="clear" w:color="auto" w:fill="auto"/>
                  <w:vAlign w:val="top"/>
                </w:tcPr>
                <w:p w14:paraId="1D9CA5AF">
                  <w:pPr>
                    <w:pStyle w:val="24"/>
                    <w:spacing w:after="0" w:line="276" w:lineRule="auto"/>
                    <w:ind w:left="0" w:leftChars="0"/>
                    <w:jc w:val="left"/>
                    <w:rPr>
                      <w:rFonts w:asciiTheme="minorHAnsi" w:hAnsiTheme="minorHAnsi" w:eastAsiaTheme="minorHAnsi" w:cstheme="minorHAnsi"/>
                      <w:color w:val="2E75B6" w:themeColor="accent1" w:themeShade="BF"/>
                      <w:sz w:val="22"/>
                      <w:szCs w:val="22"/>
                      <w:lang w:val="en-US" w:eastAsia="en-US" w:bidi="ar-SA"/>
                    </w:rPr>
                  </w:pPr>
                  <w:r>
                    <w:rPr>
                      <w:rFonts w:cstheme="minorHAnsi"/>
                      <w:color w:val="2E75B6" w:themeColor="accent1" w:themeShade="BF"/>
                    </w:rPr>
                    <w:t>DONE</w:t>
                  </w:r>
                </w:p>
              </w:tc>
              <w:tc>
                <w:tcPr>
                  <w:tcW w:w="1256" w:type="dxa"/>
                  <w:shd w:val="clear" w:color="auto" w:fill="auto"/>
                  <w:vAlign w:val="top"/>
                </w:tcPr>
                <w:p w14:paraId="067A8E90">
                  <w:pPr>
                    <w:pStyle w:val="24"/>
                    <w:spacing w:after="0" w:line="276" w:lineRule="auto"/>
                    <w:ind w:left="0" w:leftChars="0"/>
                    <w:jc w:val="left"/>
                    <w:rPr>
                      <w:rFonts w:hint="default" w:asciiTheme="minorHAnsi" w:hAnsiTheme="minorHAnsi" w:eastAsiaTheme="minorHAnsi" w:cstheme="minorHAnsi"/>
                      <w:color w:val="2E75B6" w:themeColor="accent1" w:themeShade="BF"/>
                      <w:sz w:val="22"/>
                      <w:szCs w:val="22"/>
                      <w:lang w:val="en-US" w:eastAsia="en-US" w:bidi="ar-SA"/>
                    </w:rPr>
                  </w:pPr>
                  <w:r>
                    <w:rPr>
                      <w:rFonts w:cstheme="minorHAnsi"/>
                      <w:color w:val="2E75B6" w:themeColor="accent1" w:themeShade="BF"/>
                    </w:rPr>
                    <w:t>16 MAY 2025</w:t>
                  </w:r>
                </w:p>
              </w:tc>
              <w:tc>
                <w:tcPr>
                  <w:tcW w:w="2835" w:type="dxa"/>
                  <w:shd w:val="clear" w:color="auto" w:fill="auto"/>
                  <w:vAlign w:val="top"/>
                </w:tcPr>
                <w:p w14:paraId="03A1232B">
                  <w:pPr>
                    <w:pStyle w:val="24"/>
                    <w:spacing w:after="0" w:line="276" w:lineRule="auto"/>
                    <w:ind w:left="0" w:leftChars="0"/>
                    <w:jc w:val="left"/>
                    <w:rPr>
                      <w:rFonts w:asciiTheme="minorHAnsi" w:hAnsiTheme="minorHAnsi" w:eastAsiaTheme="minorHAnsi" w:cstheme="minorHAnsi"/>
                      <w:color w:val="2E75B6" w:themeColor="accent1" w:themeShade="BF"/>
                      <w:sz w:val="22"/>
                      <w:szCs w:val="22"/>
                      <w:lang w:val="en-US" w:eastAsia="en-US" w:bidi="ar-SA"/>
                    </w:rPr>
                  </w:pPr>
                  <w:r>
                    <w:rPr>
                      <w:rFonts w:cstheme="minorHAnsi"/>
                      <w:color w:val="2E75B6" w:themeColor="accent1" w:themeShade="BF"/>
                    </w:rPr>
                    <w:t>BMI ACTIVITY OF ECE A</w:t>
                  </w:r>
                </w:p>
              </w:tc>
            </w:tr>
            <w:tr w14:paraId="5164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auto"/>
                  <w:vAlign w:val="center"/>
                </w:tcPr>
                <w:p w14:paraId="2BA7EE8C">
                  <w:pPr>
                    <w:pStyle w:val="24"/>
                    <w:spacing w:after="0" w:line="276" w:lineRule="auto"/>
                    <w:ind w:left="0" w:leftChars="0"/>
                    <w:jc w:val="left"/>
                    <w:rPr>
                      <w:rFonts w:asciiTheme="minorHAnsi" w:hAnsiTheme="minorHAnsi" w:eastAsiaTheme="minorHAnsi" w:cstheme="minorHAnsi"/>
                      <w:color w:val="0070C0"/>
                      <w:sz w:val="22"/>
                      <w:szCs w:val="22"/>
                      <w:lang w:val="en-US" w:eastAsia="en-US" w:bidi="ar-SA"/>
                    </w:rPr>
                  </w:pPr>
                  <w:r>
                    <w:rPr>
                      <w:rFonts w:cstheme="minorHAnsi"/>
                      <w:bCs/>
                      <w:i/>
                      <w:color w:val="0070C0"/>
                    </w:rPr>
                    <w:t>Sindhi Jamat Co Operative Housing</w:t>
                  </w:r>
                </w:p>
              </w:tc>
              <w:tc>
                <w:tcPr>
                  <w:tcW w:w="1838" w:type="dxa"/>
                  <w:shd w:val="clear" w:color="auto" w:fill="auto"/>
                  <w:vAlign w:val="center"/>
                </w:tcPr>
                <w:p w14:paraId="64BE24D4">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cstheme="minorHAnsi"/>
                      <w:color w:val="0070C0"/>
                    </w:rPr>
                    <w:t>Level-3</w:t>
                  </w:r>
                  <w:r>
                    <w:rPr>
                      <w:rFonts w:hint="default" w:cstheme="minorHAnsi"/>
                      <w:color w:val="0070C0"/>
                      <w:lang w:val="en-US"/>
                    </w:rPr>
                    <w:t xml:space="preserve"> ^ 4</w:t>
                  </w:r>
                  <w:r>
                    <w:rPr>
                      <w:rFonts w:cstheme="minorHAnsi"/>
                      <w:color w:val="0070C0"/>
                    </w:rPr>
                    <w:t xml:space="preserve"> Health &amp; Hygiene</w:t>
                  </w:r>
                </w:p>
              </w:tc>
              <w:tc>
                <w:tcPr>
                  <w:tcW w:w="1894" w:type="dxa"/>
                  <w:shd w:val="clear" w:color="auto" w:fill="auto"/>
                  <w:vAlign w:val="center"/>
                </w:tcPr>
                <w:p w14:paraId="1DC7076D">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cstheme="minorHAnsi"/>
                      <w:color w:val="0070C0"/>
                    </w:rPr>
                    <w:t>3</w:t>
                  </w:r>
                  <w:r>
                    <w:rPr>
                      <w:rFonts w:cstheme="minorHAnsi"/>
                      <w:color w:val="0070C0"/>
                      <w:vertAlign w:val="superscript"/>
                    </w:rPr>
                    <w:t>rd</w:t>
                  </w:r>
                  <w:r>
                    <w:rPr>
                      <w:rFonts w:cstheme="minorHAnsi"/>
                      <w:color w:val="0070C0"/>
                    </w:rPr>
                    <w:t xml:space="preserve"> QTR</w:t>
                  </w:r>
                </w:p>
              </w:tc>
              <w:tc>
                <w:tcPr>
                  <w:tcW w:w="1256" w:type="dxa"/>
                  <w:shd w:val="clear" w:color="auto" w:fill="auto"/>
                  <w:vAlign w:val="center"/>
                </w:tcPr>
                <w:p w14:paraId="15B4E48D">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cstheme="minorHAnsi"/>
                      <w:color w:val="0070C0"/>
                    </w:rPr>
                    <w:t>26-04-2025</w:t>
                  </w:r>
                </w:p>
              </w:tc>
              <w:tc>
                <w:tcPr>
                  <w:tcW w:w="2835" w:type="dxa"/>
                  <w:shd w:val="clear" w:color="auto" w:fill="auto"/>
                  <w:vAlign w:val="center"/>
                </w:tcPr>
                <w:p w14:paraId="4D5A6CF8">
                  <w:pPr>
                    <w:pStyle w:val="24"/>
                    <w:spacing w:after="0" w:line="276" w:lineRule="auto"/>
                    <w:ind w:left="0" w:leftChars="0"/>
                    <w:jc w:val="left"/>
                    <w:rPr>
                      <w:rFonts w:hint="default" w:asciiTheme="minorHAnsi" w:hAnsiTheme="minorHAnsi" w:eastAsiaTheme="minorHAnsi" w:cstheme="minorHAnsi"/>
                      <w:color w:val="0070C0"/>
                      <w:sz w:val="22"/>
                      <w:szCs w:val="22"/>
                      <w:lang w:val="en-US" w:eastAsia="en-US" w:bidi="ar-SA"/>
                    </w:rPr>
                  </w:pPr>
                  <w:r>
                    <w:rPr>
                      <w:rFonts w:hint="default" w:cstheme="minorHAnsi"/>
                      <w:color w:val="0070C0"/>
                      <w:sz w:val="22"/>
                      <w:szCs w:val="22"/>
                      <w:lang w:val="en-US" w:eastAsia="en-US" w:bidi="ar-SA"/>
                    </w:rPr>
                    <w:t>BMI activity</w:t>
                  </w:r>
                </w:p>
              </w:tc>
            </w:tr>
          </w:tbl>
          <w:p w14:paraId="09024EF3">
            <w:pPr>
              <w:pStyle w:val="24"/>
              <w:numPr>
                <w:ilvl w:val="0"/>
                <w:numId w:val="11"/>
              </w:numPr>
              <w:spacing w:after="0" w:line="276" w:lineRule="auto"/>
              <w:ind w:left="360"/>
              <w:jc w:val="both"/>
              <w:rPr>
                <w:rFonts w:cstheme="minorHAnsi"/>
                <w:i/>
                <w:color w:val="auto"/>
              </w:rPr>
            </w:pPr>
          </w:p>
        </w:tc>
      </w:tr>
    </w:tbl>
    <w:p w14:paraId="40890E47">
      <w:pPr>
        <w:rPr>
          <w:rFonts w:asciiTheme="minorHAnsi" w:hAnsiTheme="minorHAnsi" w:cstheme="minorHAnsi"/>
          <w:color w:val="auto"/>
          <w:sz w:val="22"/>
          <w:szCs w:val="22"/>
        </w:rPr>
      </w:pPr>
    </w:p>
    <w:p w14:paraId="604EEBC1">
      <w:pPr>
        <w:pStyle w:val="4"/>
        <w:numPr>
          <w:ilvl w:val="0"/>
          <w:numId w:val="15"/>
        </w:numPr>
        <w:spacing w:line="276" w:lineRule="auto"/>
        <w:rPr>
          <w:rFonts w:asciiTheme="minorHAnsi" w:hAnsiTheme="minorHAnsi" w:cstheme="minorHAnsi"/>
          <w:color w:val="auto"/>
          <w:sz w:val="28"/>
          <w:szCs w:val="28"/>
        </w:rPr>
      </w:pPr>
      <w:bookmarkStart w:id="37" w:name="_Toc167976626"/>
      <w:r>
        <w:rPr>
          <w:rFonts w:asciiTheme="minorHAnsi" w:hAnsiTheme="minorHAnsi" w:cstheme="minorHAnsi"/>
          <w:color w:val="auto"/>
          <w:sz w:val="28"/>
          <w:szCs w:val="28"/>
        </w:rPr>
        <w:t>Student Sports and Extra-Curricular Activities</w:t>
      </w:r>
      <w:bookmarkEnd w:id="37"/>
      <w:r>
        <w:rPr>
          <w:rFonts w:asciiTheme="minorHAnsi" w:hAnsiTheme="minorHAnsi" w:cstheme="minorHAnsi"/>
          <w:color w:val="auto"/>
          <w:sz w:val="28"/>
          <w:szCs w:val="28"/>
        </w:rPr>
        <w:t xml:space="preserve"> </w:t>
      </w:r>
    </w:p>
    <w:tbl>
      <w:tblPr>
        <w:tblStyle w:val="16"/>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1"/>
      </w:tblGrid>
      <w:tr w14:paraId="42A5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1" w:type="dxa"/>
          </w:tcPr>
          <w:p w14:paraId="5C99CB45">
            <w:pPr>
              <w:spacing w:after="0" w:line="276" w:lineRule="auto"/>
              <w:jc w:val="both"/>
              <w:rPr>
                <w:rFonts w:cstheme="minorHAnsi"/>
                <w:iCs/>
                <w:color w:val="auto"/>
              </w:rPr>
            </w:pPr>
            <w:r>
              <w:rPr>
                <w:rFonts w:cstheme="minorHAnsi"/>
                <w:iCs/>
                <w:color w:val="auto"/>
              </w:rPr>
              <w:t>. According to the AMP and academic calendar, sports activities are scheduled for next academic year.</w:t>
            </w:r>
          </w:p>
          <w:p w14:paraId="13015DC0">
            <w:pPr>
              <w:spacing w:after="0" w:line="276" w:lineRule="auto"/>
              <w:jc w:val="both"/>
              <w:rPr>
                <w:rFonts w:cstheme="minorHAnsi"/>
                <w:iCs/>
                <w:color w:val="auto"/>
              </w:rPr>
            </w:pPr>
            <w:r>
              <w:rPr>
                <w:rFonts w:cstheme="minorHAnsi"/>
                <w:iCs/>
                <w:color w:val="auto"/>
              </w:rPr>
              <w:t>As it has been planned in December so it is not added in this quarter</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1838"/>
              <w:gridCol w:w="1894"/>
              <w:gridCol w:w="1497"/>
              <w:gridCol w:w="2555"/>
            </w:tblGrid>
            <w:tr w14:paraId="1C78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tcPr>
                <w:p w14:paraId="7AEAFB34">
                  <w:pPr>
                    <w:pStyle w:val="24"/>
                    <w:spacing w:after="0" w:line="276" w:lineRule="auto"/>
                    <w:ind w:left="0"/>
                    <w:jc w:val="both"/>
                    <w:rPr>
                      <w:rFonts w:cstheme="minorHAnsi"/>
                      <w:b/>
                      <w:color w:val="auto"/>
                    </w:rPr>
                  </w:pPr>
                  <w:r>
                    <w:rPr>
                      <w:rFonts w:cstheme="minorHAnsi"/>
                      <w:b/>
                      <w:color w:val="auto"/>
                    </w:rPr>
                    <w:t>School name</w:t>
                  </w:r>
                </w:p>
              </w:tc>
              <w:tc>
                <w:tcPr>
                  <w:tcW w:w="1838" w:type="dxa"/>
                </w:tcPr>
                <w:p w14:paraId="73D3E150">
                  <w:pPr>
                    <w:pStyle w:val="24"/>
                    <w:spacing w:after="0" w:line="276" w:lineRule="auto"/>
                    <w:ind w:left="0"/>
                    <w:jc w:val="both"/>
                    <w:rPr>
                      <w:rFonts w:cstheme="minorHAnsi"/>
                      <w:b/>
                      <w:color w:val="auto"/>
                    </w:rPr>
                  </w:pPr>
                  <w:r>
                    <w:rPr>
                      <w:rFonts w:cstheme="minorHAnsi"/>
                      <w:b/>
                      <w:color w:val="auto"/>
                    </w:rPr>
                    <w:t>Planned activity</w:t>
                  </w:r>
                </w:p>
              </w:tc>
              <w:tc>
                <w:tcPr>
                  <w:tcW w:w="1894" w:type="dxa"/>
                </w:tcPr>
                <w:p w14:paraId="2060BC37">
                  <w:pPr>
                    <w:pStyle w:val="24"/>
                    <w:spacing w:after="0" w:line="276" w:lineRule="auto"/>
                    <w:ind w:left="0"/>
                    <w:jc w:val="both"/>
                    <w:rPr>
                      <w:rFonts w:cstheme="minorHAnsi"/>
                      <w:b/>
                      <w:color w:val="auto"/>
                    </w:rPr>
                  </w:pPr>
                  <w:r>
                    <w:rPr>
                      <w:rFonts w:cstheme="minorHAnsi"/>
                      <w:b/>
                      <w:color w:val="auto"/>
                    </w:rPr>
                    <w:t>Status in the reporting quarter</w:t>
                  </w:r>
                </w:p>
              </w:tc>
              <w:tc>
                <w:tcPr>
                  <w:tcW w:w="1497" w:type="dxa"/>
                </w:tcPr>
                <w:p w14:paraId="1A6750CB">
                  <w:pPr>
                    <w:pStyle w:val="24"/>
                    <w:spacing w:after="0" w:line="276" w:lineRule="auto"/>
                    <w:ind w:left="0"/>
                    <w:jc w:val="both"/>
                    <w:rPr>
                      <w:rFonts w:cstheme="minorHAnsi"/>
                      <w:b/>
                      <w:color w:val="auto"/>
                    </w:rPr>
                  </w:pPr>
                  <w:r>
                    <w:rPr>
                      <w:rFonts w:cstheme="minorHAnsi"/>
                      <w:b/>
                      <w:color w:val="auto"/>
                    </w:rPr>
                    <w:t>Date of Activity</w:t>
                  </w:r>
                </w:p>
              </w:tc>
              <w:tc>
                <w:tcPr>
                  <w:tcW w:w="2555" w:type="dxa"/>
                </w:tcPr>
                <w:p w14:paraId="1BA0363F">
                  <w:pPr>
                    <w:pStyle w:val="24"/>
                    <w:spacing w:after="0" w:line="276" w:lineRule="auto"/>
                    <w:ind w:left="0"/>
                    <w:jc w:val="both"/>
                    <w:rPr>
                      <w:rFonts w:cstheme="minorHAnsi"/>
                      <w:b/>
                      <w:color w:val="auto"/>
                    </w:rPr>
                  </w:pPr>
                  <w:r>
                    <w:rPr>
                      <w:rFonts w:cstheme="minorHAnsi"/>
                      <w:b/>
                      <w:color w:val="auto"/>
                    </w:rPr>
                    <w:t>Description of Activity</w:t>
                  </w:r>
                </w:p>
              </w:tc>
            </w:tr>
            <w:tr w14:paraId="07BC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top"/>
                </w:tcPr>
                <w:p w14:paraId="5D104653">
                  <w:pPr>
                    <w:pStyle w:val="24"/>
                    <w:spacing w:after="0" w:line="276" w:lineRule="auto"/>
                    <w:ind w:left="0" w:leftChars="0"/>
                    <w:jc w:val="both"/>
                    <w:rPr>
                      <w:rFonts w:asciiTheme="minorHAnsi" w:hAnsiTheme="minorHAnsi" w:eastAsiaTheme="minorHAnsi" w:cstheme="minorHAnsi"/>
                      <w:b/>
                      <w:color w:val="0070C0"/>
                      <w:sz w:val="22"/>
                      <w:szCs w:val="22"/>
                      <w:lang w:val="en-US" w:eastAsia="en-US" w:bidi="ar-SA"/>
                    </w:rPr>
                  </w:pPr>
                  <w:r>
                    <w:rPr>
                      <w:rFonts w:cstheme="minorHAnsi"/>
                      <w:b/>
                      <w:color w:val="0070C0"/>
                    </w:rPr>
                    <w:t xml:space="preserve">WERYO GABOL </w:t>
                  </w:r>
                </w:p>
              </w:tc>
              <w:tc>
                <w:tcPr>
                  <w:tcW w:w="1838" w:type="dxa"/>
                  <w:shd w:val="clear" w:color="auto" w:fill="auto"/>
                  <w:vAlign w:val="top"/>
                </w:tcPr>
                <w:p w14:paraId="09ED7E69">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PT period</w:t>
                  </w:r>
                </w:p>
              </w:tc>
              <w:tc>
                <w:tcPr>
                  <w:tcW w:w="1894" w:type="dxa"/>
                  <w:shd w:val="clear" w:color="auto" w:fill="auto"/>
                  <w:vAlign w:val="top"/>
                </w:tcPr>
                <w:p w14:paraId="60DFEBAF">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Done</w:t>
                  </w:r>
                </w:p>
              </w:tc>
              <w:tc>
                <w:tcPr>
                  <w:tcW w:w="1497" w:type="dxa"/>
                  <w:shd w:val="clear" w:color="auto" w:fill="auto"/>
                  <w:vAlign w:val="top"/>
                </w:tcPr>
                <w:p w14:paraId="2F2D1100">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As per time table</w:t>
                  </w:r>
                </w:p>
              </w:tc>
              <w:tc>
                <w:tcPr>
                  <w:tcW w:w="2555" w:type="dxa"/>
                </w:tcPr>
                <w:p w14:paraId="7A61AF13">
                  <w:pPr>
                    <w:pStyle w:val="24"/>
                    <w:spacing w:after="0" w:line="276" w:lineRule="auto"/>
                    <w:ind w:left="0"/>
                    <w:jc w:val="both"/>
                    <w:rPr>
                      <w:rFonts w:cstheme="minorHAnsi"/>
                      <w:b/>
                      <w:color w:val="0070C0"/>
                    </w:rPr>
                  </w:pPr>
                  <w:r>
                    <w:rPr>
                      <w:rFonts w:cstheme="minorHAnsi"/>
                      <w:b/>
                      <w:color w:val="0070C0"/>
                    </w:rPr>
                    <w:t>LUDO.FOOTBAL,MUSICAL CHAIR , RACE, CRICKET</w:t>
                  </w:r>
                </w:p>
              </w:tc>
            </w:tr>
            <w:tr w14:paraId="4599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top"/>
                </w:tcPr>
                <w:p w14:paraId="53683534">
                  <w:pPr>
                    <w:pStyle w:val="24"/>
                    <w:spacing w:after="0" w:line="276" w:lineRule="auto"/>
                    <w:ind w:left="0" w:leftChars="0"/>
                    <w:jc w:val="both"/>
                    <w:rPr>
                      <w:rFonts w:hint="default" w:cstheme="minorHAnsi"/>
                      <w:b/>
                      <w:color w:val="0070C0"/>
                      <w:lang w:val="en-US"/>
                    </w:rPr>
                  </w:pPr>
                  <w:r>
                    <w:rPr>
                      <w:rFonts w:hint="default" w:cstheme="minorHAnsi"/>
                      <w:b/>
                      <w:color w:val="0070C0"/>
                      <w:lang w:val="en-US"/>
                    </w:rPr>
                    <w:t>Sindhi Jamat</w:t>
                  </w:r>
                </w:p>
              </w:tc>
              <w:tc>
                <w:tcPr>
                  <w:tcW w:w="1838" w:type="dxa"/>
                  <w:shd w:val="clear" w:color="auto" w:fill="auto"/>
                  <w:vAlign w:val="top"/>
                </w:tcPr>
                <w:p w14:paraId="777E814F">
                  <w:pPr>
                    <w:spacing w:after="0" w:line="276" w:lineRule="auto"/>
                    <w:ind w:left="0" w:leftChars="0"/>
                    <w:jc w:val="both"/>
                    <w:rPr>
                      <w:rFonts w:hint="default" w:cstheme="minorHAnsi"/>
                      <w:b/>
                      <w:color w:val="0070C0"/>
                      <w:lang w:val="en-US"/>
                    </w:rPr>
                  </w:pPr>
                  <w:r>
                    <w:rPr>
                      <w:rFonts w:hint="default" w:cstheme="minorHAnsi"/>
                      <w:b/>
                      <w:color w:val="0070C0"/>
                      <w:sz w:val="22"/>
                      <w:szCs w:val="22"/>
                      <w:lang w:val="en-US" w:eastAsia="en-US" w:bidi="ar-SA"/>
                    </w:rPr>
                    <w:t>PT period</w:t>
                  </w:r>
                </w:p>
              </w:tc>
              <w:tc>
                <w:tcPr>
                  <w:tcW w:w="1894" w:type="dxa"/>
                  <w:shd w:val="clear" w:color="auto" w:fill="auto"/>
                  <w:vAlign w:val="top"/>
                </w:tcPr>
                <w:p w14:paraId="65D88EF1">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Done</w:t>
                  </w:r>
                </w:p>
              </w:tc>
              <w:tc>
                <w:tcPr>
                  <w:tcW w:w="1497" w:type="dxa"/>
                  <w:shd w:val="clear" w:color="auto" w:fill="auto"/>
                  <w:vAlign w:val="top"/>
                </w:tcPr>
                <w:p w14:paraId="1C1C4CD7">
                  <w:pPr>
                    <w:spacing w:after="0" w:line="276" w:lineRule="auto"/>
                    <w:ind w:left="0" w:leftChars="0"/>
                    <w:jc w:val="both"/>
                    <w:rPr>
                      <w:rFonts w:cstheme="minorHAnsi"/>
                      <w:b/>
                      <w:color w:val="0070C0"/>
                    </w:rPr>
                  </w:pPr>
                  <w:r>
                    <w:rPr>
                      <w:rFonts w:hint="default" w:cstheme="minorHAnsi"/>
                      <w:b/>
                      <w:color w:val="0070C0"/>
                      <w:sz w:val="22"/>
                      <w:szCs w:val="22"/>
                      <w:lang w:val="en-US" w:eastAsia="en-US" w:bidi="ar-SA"/>
                    </w:rPr>
                    <w:t>As per time table</w:t>
                  </w:r>
                </w:p>
              </w:tc>
              <w:tc>
                <w:tcPr>
                  <w:tcW w:w="2555" w:type="dxa"/>
                </w:tcPr>
                <w:p w14:paraId="059D518C">
                  <w:pPr>
                    <w:pStyle w:val="24"/>
                    <w:spacing w:after="0" w:line="276" w:lineRule="auto"/>
                    <w:ind w:left="0"/>
                    <w:jc w:val="both"/>
                    <w:rPr>
                      <w:rFonts w:hint="default" w:cstheme="minorHAnsi"/>
                      <w:b/>
                      <w:color w:val="0070C0"/>
                      <w:lang w:val="en-US"/>
                    </w:rPr>
                  </w:pPr>
                  <w:r>
                    <w:rPr>
                      <w:rFonts w:hint="default" w:cstheme="minorHAnsi"/>
                      <w:b/>
                      <w:color w:val="0070C0"/>
                      <w:lang w:val="en-US"/>
                    </w:rPr>
                    <w:t>Cricket match, badminton match</w:t>
                  </w:r>
                </w:p>
              </w:tc>
            </w:tr>
            <w:tr w14:paraId="2E09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top"/>
                </w:tcPr>
                <w:p w14:paraId="4BDD4CBB">
                  <w:pPr>
                    <w:pStyle w:val="24"/>
                    <w:spacing w:after="0" w:line="276" w:lineRule="auto"/>
                    <w:ind w:left="0" w:leftChars="0"/>
                    <w:jc w:val="both"/>
                    <w:rPr>
                      <w:rFonts w:hint="default" w:cstheme="minorHAnsi"/>
                      <w:b/>
                      <w:color w:val="0070C0"/>
                      <w:lang w:val="en-US"/>
                    </w:rPr>
                  </w:pPr>
                  <w:r>
                    <w:rPr>
                      <w:rFonts w:hint="default" w:cstheme="minorHAnsi"/>
                      <w:b/>
                      <w:color w:val="0070C0"/>
                      <w:lang w:val="en-US"/>
                    </w:rPr>
                    <w:t xml:space="preserve">8L </w:t>
                  </w:r>
                </w:p>
              </w:tc>
              <w:tc>
                <w:tcPr>
                  <w:tcW w:w="1838" w:type="dxa"/>
                  <w:shd w:val="clear" w:color="auto" w:fill="auto"/>
                  <w:vAlign w:val="top"/>
                </w:tcPr>
                <w:p w14:paraId="2FEFDC79">
                  <w:pPr>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PT period</w:t>
                  </w:r>
                </w:p>
              </w:tc>
              <w:tc>
                <w:tcPr>
                  <w:tcW w:w="1894" w:type="dxa"/>
                  <w:shd w:val="clear" w:color="auto" w:fill="auto"/>
                  <w:vAlign w:val="top"/>
                </w:tcPr>
                <w:p w14:paraId="19207378">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Done</w:t>
                  </w:r>
                </w:p>
              </w:tc>
              <w:tc>
                <w:tcPr>
                  <w:tcW w:w="1497" w:type="dxa"/>
                  <w:shd w:val="clear" w:color="auto" w:fill="auto"/>
                  <w:vAlign w:val="top"/>
                </w:tcPr>
                <w:p w14:paraId="238EDFC1">
                  <w:pPr>
                    <w:spacing w:after="0" w:line="276" w:lineRule="auto"/>
                    <w:ind w:left="0" w:leftChars="0"/>
                    <w:jc w:val="both"/>
                    <w:rPr>
                      <w:rFonts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As per time table</w:t>
                  </w:r>
                </w:p>
              </w:tc>
              <w:tc>
                <w:tcPr>
                  <w:tcW w:w="2555" w:type="dxa"/>
                  <w:shd w:val="clear" w:color="auto" w:fill="auto"/>
                  <w:vAlign w:val="top"/>
                </w:tcPr>
                <w:p w14:paraId="6880C8A5">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lang w:val="en-US"/>
                    </w:rPr>
                    <w:t>Cricket match, indoor games for girls and primary students</w:t>
                  </w:r>
                </w:p>
              </w:tc>
            </w:tr>
            <w:tr w14:paraId="2EC3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shd w:val="clear" w:color="auto" w:fill="auto"/>
                  <w:vAlign w:val="top"/>
                </w:tcPr>
                <w:p w14:paraId="36E681CF">
                  <w:pPr>
                    <w:pStyle w:val="24"/>
                    <w:spacing w:after="0" w:line="276" w:lineRule="auto"/>
                    <w:ind w:left="0" w:leftChars="0"/>
                    <w:jc w:val="both"/>
                    <w:rPr>
                      <w:rFonts w:hint="default" w:cstheme="minorHAnsi"/>
                      <w:b/>
                      <w:color w:val="0070C0"/>
                      <w:lang w:val="en-US"/>
                    </w:rPr>
                  </w:pPr>
                  <w:r>
                    <w:rPr>
                      <w:rFonts w:hint="default" w:cstheme="minorHAnsi"/>
                      <w:b/>
                      <w:color w:val="0070C0"/>
                      <w:lang w:val="en-US"/>
                    </w:rPr>
                    <w:t>Frontier</w:t>
                  </w:r>
                </w:p>
              </w:tc>
              <w:tc>
                <w:tcPr>
                  <w:tcW w:w="1838" w:type="dxa"/>
                  <w:shd w:val="clear" w:color="auto" w:fill="auto"/>
                  <w:vAlign w:val="top"/>
                </w:tcPr>
                <w:p w14:paraId="4A6D41E7">
                  <w:pPr>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PT period</w:t>
                  </w:r>
                </w:p>
              </w:tc>
              <w:tc>
                <w:tcPr>
                  <w:tcW w:w="1894" w:type="dxa"/>
                  <w:shd w:val="clear" w:color="auto" w:fill="auto"/>
                  <w:vAlign w:val="top"/>
                </w:tcPr>
                <w:p w14:paraId="7CAA7E46">
                  <w:pPr>
                    <w:pStyle w:val="24"/>
                    <w:spacing w:after="0" w:line="276" w:lineRule="auto"/>
                    <w:ind w:left="0" w:leftChars="0"/>
                    <w:jc w:val="both"/>
                    <w:rPr>
                      <w:rFonts w:hint="default"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Done</w:t>
                  </w:r>
                </w:p>
              </w:tc>
              <w:tc>
                <w:tcPr>
                  <w:tcW w:w="1497" w:type="dxa"/>
                  <w:shd w:val="clear" w:color="auto" w:fill="auto"/>
                  <w:vAlign w:val="top"/>
                </w:tcPr>
                <w:p w14:paraId="182B8441">
                  <w:pPr>
                    <w:spacing w:after="0" w:line="276" w:lineRule="auto"/>
                    <w:ind w:left="0" w:leftChars="0"/>
                    <w:jc w:val="both"/>
                    <w:rPr>
                      <w:rFonts w:asciiTheme="minorHAnsi" w:hAnsiTheme="minorHAnsi" w:eastAsiaTheme="minorHAnsi" w:cstheme="minorHAnsi"/>
                      <w:b/>
                      <w:color w:val="0070C0"/>
                      <w:sz w:val="22"/>
                      <w:szCs w:val="22"/>
                      <w:lang w:val="en-US" w:eastAsia="en-US" w:bidi="ar-SA"/>
                    </w:rPr>
                  </w:pPr>
                  <w:r>
                    <w:rPr>
                      <w:rFonts w:hint="default" w:cstheme="minorHAnsi"/>
                      <w:b/>
                      <w:color w:val="0070C0"/>
                      <w:sz w:val="22"/>
                      <w:szCs w:val="22"/>
                      <w:lang w:val="en-US" w:eastAsia="en-US" w:bidi="ar-SA"/>
                    </w:rPr>
                    <w:t>As per time table</w:t>
                  </w:r>
                </w:p>
              </w:tc>
              <w:tc>
                <w:tcPr>
                  <w:tcW w:w="2555" w:type="dxa"/>
                  <w:shd w:val="clear" w:color="auto" w:fill="auto"/>
                  <w:vAlign w:val="top"/>
                </w:tcPr>
                <w:p w14:paraId="7CFBA93A">
                  <w:pPr>
                    <w:pStyle w:val="24"/>
                    <w:spacing w:after="0" w:line="276" w:lineRule="auto"/>
                    <w:ind w:left="0" w:leftChars="0"/>
                    <w:jc w:val="both"/>
                    <w:rPr>
                      <w:rFonts w:hint="default" w:cstheme="minorHAnsi"/>
                      <w:b/>
                      <w:color w:val="0070C0"/>
                      <w:lang w:val="en-US"/>
                    </w:rPr>
                  </w:pPr>
                  <w:r>
                    <w:rPr>
                      <w:rFonts w:hint="default" w:cstheme="minorHAnsi"/>
                      <w:b/>
                      <w:color w:val="0070C0"/>
                      <w:lang w:val="en-US"/>
                    </w:rPr>
                    <w:t>Cricket match, indoor games for girls and primary students</w:t>
                  </w:r>
                </w:p>
              </w:tc>
            </w:tr>
          </w:tbl>
          <w:p w14:paraId="4DB62786">
            <w:pPr>
              <w:spacing w:after="0" w:line="276" w:lineRule="auto"/>
              <w:jc w:val="both"/>
              <w:rPr>
                <w:rFonts w:cstheme="minorHAnsi"/>
                <w:i/>
                <w:color w:val="auto"/>
              </w:rPr>
            </w:pPr>
          </w:p>
        </w:tc>
      </w:tr>
    </w:tbl>
    <w:p w14:paraId="360459A6">
      <w:pPr>
        <w:pStyle w:val="2"/>
        <w:spacing w:before="0" w:line="276" w:lineRule="auto"/>
        <w:rPr>
          <w:rFonts w:asciiTheme="minorHAnsi" w:hAnsiTheme="minorHAnsi" w:cstheme="minorHAnsi"/>
          <w:b/>
          <w:color w:val="auto"/>
          <w:sz w:val="22"/>
          <w:szCs w:val="22"/>
        </w:rPr>
      </w:pPr>
    </w:p>
    <w:p w14:paraId="492FBF4A">
      <w:pPr>
        <w:pStyle w:val="2"/>
        <w:spacing w:before="0" w:line="276" w:lineRule="auto"/>
        <w:jc w:val="center"/>
        <w:rPr>
          <w:rFonts w:asciiTheme="minorHAnsi" w:hAnsiTheme="minorHAnsi" w:cstheme="minorHAnsi"/>
          <w:color w:val="auto"/>
          <w:sz w:val="22"/>
          <w:szCs w:val="22"/>
        </w:rPr>
      </w:pPr>
      <w:bookmarkStart w:id="38" w:name="_Toc167976627"/>
      <w:r>
        <w:rPr>
          <w:rFonts w:asciiTheme="minorHAnsi" w:hAnsiTheme="minorHAnsi" w:cstheme="minorHAnsi"/>
          <w:color w:val="auto"/>
          <w:sz w:val="22"/>
          <w:szCs w:val="22"/>
        </w:rPr>
        <w:t>Non-KPIs</w:t>
      </w:r>
      <w:bookmarkEnd w:id="38"/>
    </w:p>
    <w:p w14:paraId="4B2757CB">
      <w:pPr>
        <w:pBdr>
          <w:top w:val="single" w:color="auto" w:sz="4" w:space="1"/>
          <w:left w:val="single" w:color="auto" w:sz="4" w:space="4"/>
          <w:bottom w:val="single" w:color="auto" w:sz="4" w:space="0"/>
          <w:right w:val="single" w:color="auto" w:sz="4" w:space="31"/>
        </w:pBdr>
        <w:spacing w:line="276" w:lineRule="auto"/>
        <w:rPr>
          <w:rFonts w:cstheme="minorHAnsi"/>
          <w:i/>
          <w:color w:val="auto"/>
        </w:rPr>
      </w:pPr>
      <w:r>
        <w:rPr>
          <w:rFonts w:cstheme="minorHAnsi"/>
          <w:i/>
          <w:color w:val="auto"/>
        </w:rPr>
        <w:t>Please provide details about the following for each school (including main and group schools):</w:t>
      </w:r>
    </w:p>
    <w:p w14:paraId="02BF166C">
      <w:pPr>
        <w:pStyle w:val="24"/>
        <w:numPr>
          <w:ilvl w:val="0"/>
          <w:numId w:val="11"/>
        </w:numPr>
        <w:pBdr>
          <w:top w:val="single" w:color="auto" w:sz="4" w:space="1"/>
          <w:left w:val="single" w:color="auto" w:sz="4" w:space="4"/>
          <w:bottom w:val="single" w:color="auto" w:sz="4" w:space="0"/>
          <w:right w:val="single" w:color="auto" w:sz="4" w:space="31"/>
        </w:pBdr>
        <w:spacing w:line="276" w:lineRule="auto"/>
        <w:ind w:left="360"/>
        <w:rPr>
          <w:rFonts w:cstheme="minorHAnsi"/>
          <w:i/>
          <w:color w:val="auto"/>
        </w:rPr>
      </w:pPr>
      <w:r>
        <w:rPr>
          <w:rFonts w:hint="default" w:cstheme="minorHAnsi"/>
          <w:i/>
          <w:color w:val="auto"/>
          <w:lang w:val="en-US"/>
        </w:rPr>
        <w:t>Science lab material provided in all the constructed schools</w:t>
      </w:r>
    </w:p>
    <w:p w14:paraId="303919F9">
      <w:pPr>
        <w:pStyle w:val="24"/>
        <w:numPr>
          <w:ilvl w:val="0"/>
          <w:numId w:val="11"/>
        </w:numPr>
        <w:pBdr>
          <w:top w:val="single" w:color="auto" w:sz="4" w:space="1"/>
          <w:left w:val="single" w:color="auto" w:sz="4" w:space="4"/>
          <w:bottom w:val="single" w:color="auto" w:sz="4" w:space="0"/>
          <w:right w:val="single" w:color="auto" w:sz="4" w:space="31"/>
        </w:pBdr>
        <w:spacing w:line="276" w:lineRule="auto"/>
        <w:ind w:left="360"/>
        <w:rPr>
          <w:rFonts w:cstheme="minorHAnsi"/>
          <w:i/>
          <w:color w:val="auto"/>
        </w:rPr>
      </w:pPr>
      <w:r>
        <w:rPr>
          <w:rFonts w:hint="default" w:cstheme="minorHAnsi"/>
          <w:i/>
          <w:color w:val="auto"/>
          <w:lang w:val="en-US"/>
        </w:rPr>
        <w:t>Furniture provided in all the constructed schools</w:t>
      </w:r>
    </w:p>
    <w:p w14:paraId="35C89D6F">
      <w:pPr>
        <w:pStyle w:val="24"/>
        <w:numPr>
          <w:ilvl w:val="0"/>
          <w:numId w:val="0"/>
        </w:numPr>
        <w:pBdr>
          <w:top w:val="single" w:color="auto" w:sz="4" w:space="1"/>
          <w:left w:val="single" w:color="auto" w:sz="4" w:space="4"/>
          <w:bottom w:val="single" w:color="auto" w:sz="4" w:space="0"/>
          <w:right w:val="single" w:color="auto" w:sz="4" w:space="31"/>
        </w:pBdr>
        <w:spacing w:line="276" w:lineRule="auto"/>
        <w:ind w:leftChars="0"/>
        <w:rPr>
          <w:rFonts w:cstheme="minorHAnsi"/>
          <w:i/>
          <w:color w:val="auto"/>
        </w:rPr>
      </w:pPr>
      <w:r>
        <w:rPr>
          <w:rFonts w:cstheme="minorHAnsi"/>
          <w:i/>
          <w:color w:val="auto"/>
        </w:rPr>
        <w:t>.</w:t>
      </w:r>
    </w:p>
    <w:p w14:paraId="0C4BE173">
      <w:pPr>
        <w:pStyle w:val="24"/>
        <w:numPr>
          <w:ilvl w:val="0"/>
          <w:numId w:val="11"/>
        </w:numPr>
        <w:pBdr>
          <w:top w:val="single" w:color="auto" w:sz="4" w:space="1"/>
          <w:left w:val="single" w:color="auto" w:sz="4" w:space="4"/>
          <w:bottom w:val="single" w:color="auto" w:sz="4" w:space="0"/>
          <w:right w:val="single" w:color="auto" w:sz="4" w:space="31"/>
        </w:pBdr>
        <w:spacing w:line="276" w:lineRule="auto"/>
        <w:ind w:left="360"/>
        <w:rPr>
          <w:rFonts w:cstheme="minorHAnsi"/>
          <w:i/>
          <w:color w:val="auto"/>
        </w:rPr>
      </w:pPr>
      <w:r>
        <w:rPr>
          <w:rFonts w:cstheme="minorHAnsi"/>
          <w:b/>
          <w:color w:val="auto"/>
        </w:rPr>
        <w:br w:type="page"/>
      </w:r>
    </w:p>
    <w:p w14:paraId="4E9CA794">
      <w:pPr>
        <w:pStyle w:val="2"/>
        <w:spacing w:before="0" w:line="276" w:lineRule="auto"/>
        <w:rPr>
          <w:rFonts w:asciiTheme="minorHAnsi" w:hAnsiTheme="minorHAnsi" w:cstheme="minorHAnsi"/>
          <w:b/>
          <w:color w:val="auto"/>
          <w:sz w:val="22"/>
          <w:szCs w:val="22"/>
        </w:rPr>
      </w:pPr>
      <w:bookmarkStart w:id="39" w:name="_Toc167976628"/>
      <w:bookmarkStart w:id="40" w:name="_Toc59623809"/>
      <w:r>
        <w:rPr>
          <w:rFonts w:asciiTheme="minorHAnsi" w:hAnsiTheme="minorHAnsi" w:cstheme="minorHAnsi"/>
          <w:b/>
          <w:color w:val="auto"/>
          <w:sz w:val="22"/>
          <w:szCs w:val="22"/>
        </w:rPr>
        <w:t>Reporting formats developed as per Concession Agreement deliverables</w:t>
      </w:r>
      <w:bookmarkEnd w:id="39"/>
      <w:bookmarkEnd w:id="40"/>
    </w:p>
    <w:tbl>
      <w:tblPr>
        <w:tblStyle w:val="6"/>
        <w:tblW w:w="9760" w:type="dxa"/>
        <w:tblInd w:w="-8" w:type="dxa"/>
        <w:tblLayout w:type="autofit"/>
        <w:tblCellMar>
          <w:top w:w="0" w:type="dxa"/>
          <w:left w:w="0" w:type="dxa"/>
          <w:bottom w:w="0" w:type="dxa"/>
          <w:right w:w="0" w:type="dxa"/>
        </w:tblCellMar>
      </w:tblPr>
      <w:tblGrid>
        <w:gridCol w:w="860"/>
        <w:gridCol w:w="1581"/>
        <w:gridCol w:w="3180"/>
        <w:gridCol w:w="2029"/>
        <w:gridCol w:w="2110"/>
      </w:tblGrid>
      <w:tr w14:paraId="2E6B7C88">
        <w:tblPrEx>
          <w:tblCellMar>
            <w:top w:w="0" w:type="dxa"/>
            <w:left w:w="0" w:type="dxa"/>
            <w:bottom w:w="0" w:type="dxa"/>
            <w:right w:w="0" w:type="dxa"/>
          </w:tblCellMar>
        </w:tblPrEx>
        <w:trPr>
          <w:trHeight w:val="405" w:hRule="atLeast"/>
        </w:trPr>
        <w:tc>
          <w:tcPr>
            <w:tcW w:w="860" w:type="dxa"/>
            <w:tcBorders>
              <w:top w:val="single" w:color="auto" w:sz="8" w:space="0"/>
              <w:left w:val="single" w:color="auto" w:sz="8" w:space="0"/>
              <w:bottom w:val="single" w:color="auto" w:sz="8" w:space="0"/>
              <w:right w:val="single" w:color="auto" w:sz="8" w:space="0"/>
            </w:tcBorders>
            <w:shd w:val="clear" w:color="auto" w:fill="2F75B5"/>
            <w:noWrap/>
            <w:tcMar>
              <w:top w:w="0" w:type="dxa"/>
              <w:left w:w="108" w:type="dxa"/>
              <w:bottom w:w="0" w:type="dxa"/>
              <w:right w:w="108" w:type="dxa"/>
            </w:tcMar>
            <w:vAlign w:val="center"/>
          </w:tcPr>
          <w:p w14:paraId="1973F319">
            <w:pPr>
              <w:spacing w:line="276" w:lineRule="auto"/>
              <w:rPr>
                <w:rFonts w:cstheme="minorHAnsi"/>
                <w:color w:val="auto"/>
              </w:rPr>
            </w:pPr>
            <w:bookmarkStart w:id="41" w:name="_Toc59623810"/>
            <w:bookmarkStart w:id="42" w:name="_Toc95474358"/>
            <w:r>
              <w:rPr>
                <w:rFonts w:cstheme="minorHAnsi"/>
                <w:color w:val="auto"/>
              </w:rPr>
              <w:t>S. No</w:t>
            </w:r>
            <w:bookmarkEnd w:id="41"/>
            <w:bookmarkEnd w:id="42"/>
          </w:p>
        </w:tc>
        <w:tc>
          <w:tcPr>
            <w:tcW w:w="1581" w:type="dxa"/>
            <w:tcBorders>
              <w:top w:val="single" w:color="auto" w:sz="8" w:space="0"/>
              <w:left w:val="nil"/>
              <w:bottom w:val="single" w:color="auto" w:sz="8" w:space="0"/>
              <w:right w:val="single" w:color="auto" w:sz="8" w:space="0"/>
            </w:tcBorders>
            <w:shd w:val="clear" w:color="auto" w:fill="2F75B5"/>
            <w:noWrap/>
            <w:tcMar>
              <w:top w:w="0" w:type="dxa"/>
              <w:left w:w="108" w:type="dxa"/>
              <w:bottom w:w="0" w:type="dxa"/>
              <w:right w:w="108" w:type="dxa"/>
            </w:tcMar>
            <w:vAlign w:val="center"/>
          </w:tcPr>
          <w:p w14:paraId="70AB2FF8">
            <w:pPr>
              <w:spacing w:line="276" w:lineRule="auto"/>
              <w:rPr>
                <w:rFonts w:cstheme="minorHAnsi"/>
                <w:color w:val="auto"/>
              </w:rPr>
            </w:pPr>
            <w:bookmarkStart w:id="43" w:name="_Toc59623811"/>
            <w:r>
              <w:rPr>
                <w:rFonts w:cstheme="minorHAnsi"/>
                <w:color w:val="auto"/>
              </w:rPr>
              <w:t>Annexures</w:t>
            </w:r>
            <w:bookmarkEnd w:id="43"/>
          </w:p>
        </w:tc>
        <w:tc>
          <w:tcPr>
            <w:tcW w:w="3180" w:type="dxa"/>
            <w:tcBorders>
              <w:top w:val="single" w:color="auto" w:sz="8" w:space="0"/>
              <w:left w:val="nil"/>
              <w:bottom w:val="single" w:color="auto" w:sz="8" w:space="0"/>
              <w:right w:val="single" w:color="auto" w:sz="8" w:space="0"/>
            </w:tcBorders>
            <w:shd w:val="clear" w:color="auto" w:fill="2F75B5"/>
            <w:noWrap/>
            <w:tcMar>
              <w:top w:w="0" w:type="dxa"/>
              <w:left w:w="108" w:type="dxa"/>
              <w:bottom w:w="0" w:type="dxa"/>
              <w:right w:w="108" w:type="dxa"/>
            </w:tcMar>
            <w:vAlign w:val="center"/>
          </w:tcPr>
          <w:p w14:paraId="145309A9">
            <w:pPr>
              <w:spacing w:line="276" w:lineRule="auto"/>
              <w:rPr>
                <w:rFonts w:cstheme="minorHAnsi"/>
                <w:color w:val="auto"/>
              </w:rPr>
            </w:pPr>
            <w:bookmarkStart w:id="44" w:name="_Toc59623812"/>
            <w:r>
              <w:rPr>
                <w:rFonts w:cstheme="minorHAnsi"/>
                <w:color w:val="auto"/>
              </w:rPr>
              <w:t>Description of Annexures</w:t>
            </w:r>
            <w:bookmarkEnd w:id="44"/>
          </w:p>
        </w:tc>
        <w:tc>
          <w:tcPr>
            <w:tcW w:w="2029" w:type="dxa"/>
            <w:tcBorders>
              <w:top w:val="single" w:color="auto" w:sz="8" w:space="0"/>
              <w:left w:val="nil"/>
              <w:bottom w:val="single" w:color="auto" w:sz="8" w:space="0"/>
              <w:right w:val="single" w:color="auto" w:sz="8" w:space="0"/>
            </w:tcBorders>
            <w:shd w:val="clear" w:color="auto" w:fill="2F75B5"/>
          </w:tcPr>
          <w:p w14:paraId="161A44AD">
            <w:pPr>
              <w:spacing w:line="276" w:lineRule="auto"/>
              <w:rPr>
                <w:rFonts w:cstheme="minorHAnsi"/>
                <w:color w:val="auto"/>
              </w:rPr>
            </w:pPr>
            <w:bookmarkStart w:id="45" w:name="_Toc59623813"/>
            <w:r>
              <w:rPr>
                <w:rFonts w:cstheme="minorHAnsi"/>
                <w:color w:val="auto"/>
              </w:rPr>
              <w:t>Whether developed within stipulated time</w:t>
            </w:r>
            <w:bookmarkEnd w:id="45"/>
          </w:p>
        </w:tc>
        <w:tc>
          <w:tcPr>
            <w:tcW w:w="2110" w:type="dxa"/>
            <w:tcBorders>
              <w:top w:val="single" w:color="auto" w:sz="8" w:space="0"/>
              <w:left w:val="nil"/>
              <w:bottom w:val="single" w:color="auto" w:sz="8" w:space="0"/>
              <w:right w:val="single" w:color="auto" w:sz="8" w:space="0"/>
            </w:tcBorders>
            <w:shd w:val="clear" w:color="auto" w:fill="2F75B5"/>
            <w:noWrap/>
            <w:tcMar>
              <w:top w:w="0" w:type="dxa"/>
              <w:left w:w="108" w:type="dxa"/>
              <w:bottom w:w="0" w:type="dxa"/>
              <w:right w:w="108" w:type="dxa"/>
            </w:tcMar>
            <w:vAlign w:val="center"/>
          </w:tcPr>
          <w:p w14:paraId="44F81C17">
            <w:pPr>
              <w:spacing w:line="276" w:lineRule="auto"/>
              <w:rPr>
                <w:rFonts w:cstheme="minorHAnsi"/>
                <w:color w:val="auto"/>
              </w:rPr>
            </w:pPr>
            <w:bookmarkStart w:id="46" w:name="_Toc59623814"/>
            <w:r>
              <w:rPr>
                <w:rFonts w:cstheme="minorHAnsi"/>
                <w:color w:val="auto"/>
              </w:rPr>
              <w:t>Implemented in letter and spirit</w:t>
            </w:r>
            <w:bookmarkEnd w:id="46"/>
          </w:p>
        </w:tc>
      </w:tr>
      <w:tr w14:paraId="6F1AA5F5">
        <w:tblPrEx>
          <w:tblCellMar>
            <w:top w:w="0" w:type="dxa"/>
            <w:left w:w="0" w:type="dxa"/>
            <w:bottom w:w="0" w:type="dxa"/>
            <w:right w:w="0" w:type="dxa"/>
          </w:tblCellMar>
        </w:tblPrEx>
        <w:trPr>
          <w:trHeight w:val="315" w:hRule="atLeast"/>
        </w:trPr>
        <w:tc>
          <w:tcPr>
            <w:tcW w:w="860" w:type="dxa"/>
            <w:tcBorders>
              <w:top w:val="nil"/>
              <w:left w:val="single" w:color="auto" w:sz="8" w:space="0"/>
              <w:bottom w:val="single" w:color="auto" w:sz="8" w:space="0"/>
              <w:right w:val="single" w:color="auto" w:sz="8" w:space="0"/>
            </w:tcBorders>
            <w:shd w:val="clear" w:color="auto" w:fill="2F75B5"/>
            <w:noWrap/>
            <w:tcMar>
              <w:top w:w="0" w:type="dxa"/>
              <w:left w:w="108" w:type="dxa"/>
              <w:bottom w:w="0" w:type="dxa"/>
              <w:right w:w="108" w:type="dxa"/>
            </w:tcMar>
            <w:vAlign w:val="center"/>
          </w:tcPr>
          <w:p w14:paraId="591F5982">
            <w:pPr>
              <w:spacing w:line="276" w:lineRule="auto"/>
              <w:rPr>
                <w:rFonts w:cstheme="minorHAnsi"/>
                <w:color w:val="auto"/>
              </w:rPr>
            </w:pPr>
            <w:bookmarkStart w:id="47" w:name="_Toc95474363"/>
            <w:bookmarkStart w:id="48" w:name="_Toc59623815"/>
            <w:r>
              <w:rPr>
                <w:rFonts w:cstheme="minorHAnsi"/>
                <w:color w:val="auto"/>
              </w:rPr>
              <w:t>1</w:t>
            </w:r>
            <w:bookmarkEnd w:id="47"/>
            <w:bookmarkEnd w:id="48"/>
          </w:p>
        </w:tc>
        <w:tc>
          <w:tcPr>
            <w:tcW w:w="1581"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59B7C377">
            <w:pPr>
              <w:spacing w:line="276" w:lineRule="auto"/>
              <w:rPr>
                <w:rFonts w:cstheme="minorHAnsi"/>
                <w:color w:val="auto"/>
              </w:rPr>
            </w:pPr>
            <w:bookmarkStart w:id="49" w:name="_Toc95474364"/>
            <w:bookmarkStart w:id="50" w:name="_Toc59623816"/>
            <w:r>
              <w:rPr>
                <w:rFonts w:cstheme="minorHAnsi"/>
                <w:color w:val="auto"/>
              </w:rPr>
              <w:t>IV</w:t>
            </w:r>
            <w:bookmarkEnd w:id="49"/>
            <w:bookmarkEnd w:id="50"/>
          </w:p>
        </w:tc>
        <w:tc>
          <w:tcPr>
            <w:tcW w:w="3180"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7D0AA51F">
            <w:pPr>
              <w:spacing w:line="276" w:lineRule="auto"/>
              <w:rPr>
                <w:rFonts w:cstheme="minorHAnsi"/>
                <w:color w:val="auto"/>
              </w:rPr>
            </w:pPr>
            <w:bookmarkStart w:id="51" w:name="_Toc59623817"/>
            <w:r>
              <w:rPr>
                <w:rFonts w:cstheme="minorHAnsi"/>
                <w:color w:val="auto"/>
              </w:rPr>
              <w:t>Guideline for the capacity test</w:t>
            </w:r>
            <w:bookmarkEnd w:id="51"/>
            <w:r>
              <w:rPr>
                <w:rFonts w:cstheme="minorHAnsi"/>
                <w:color w:val="auto"/>
              </w:rPr>
              <w:t xml:space="preserve"> </w:t>
            </w:r>
          </w:p>
        </w:tc>
        <w:tc>
          <w:tcPr>
            <w:tcW w:w="2029" w:type="dxa"/>
            <w:tcBorders>
              <w:top w:val="nil"/>
              <w:left w:val="nil"/>
              <w:bottom w:val="single" w:color="auto" w:sz="8" w:space="0"/>
              <w:right w:val="single" w:color="auto" w:sz="8" w:space="0"/>
            </w:tcBorders>
          </w:tcPr>
          <w:p w14:paraId="1B3E5B4B">
            <w:pPr>
              <w:spacing w:line="276" w:lineRule="auto"/>
              <w:rPr>
                <w:rFonts w:cstheme="minorHAnsi"/>
                <w:color w:val="auto"/>
              </w:rPr>
            </w:pPr>
          </w:p>
        </w:tc>
        <w:tc>
          <w:tcPr>
            <w:tcW w:w="2110"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10B6E74C">
            <w:pPr>
              <w:spacing w:line="276" w:lineRule="auto"/>
              <w:rPr>
                <w:rFonts w:cstheme="minorHAnsi"/>
                <w:color w:val="auto"/>
              </w:rPr>
            </w:pPr>
            <w:r>
              <w:rPr>
                <w:rFonts w:cstheme="minorHAnsi"/>
                <w:color w:val="auto"/>
              </w:rPr>
              <w:t> </w:t>
            </w:r>
          </w:p>
        </w:tc>
      </w:tr>
      <w:tr w14:paraId="181820C5">
        <w:tblPrEx>
          <w:tblCellMar>
            <w:top w:w="0" w:type="dxa"/>
            <w:left w:w="0" w:type="dxa"/>
            <w:bottom w:w="0" w:type="dxa"/>
            <w:right w:w="0" w:type="dxa"/>
          </w:tblCellMar>
        </w:tblPrEx>
        <w:trPr>
          <w:trHeight w:val="315" w:hRule="atLeast"/>
        </w:trPr>
        <w:tc>
          <w:tcPr>
            <w:tcW w:w="860" w:type="dxa"/>
            <w:tcBorders>
              <w:top w:val="nil"/>
              <w:left w:val="single" w:color="auto" w:sz="8" w:space="0"/>
              <w:bottom w:val="single" w:color="auto" w:sz="8" w:space="0"/>
              <w:right w:val="single" w:color="auto" w:sz="8" w:space="0"/>
            </w:tcBorders>
            <w:shd w:val="clear" w:color="auto" w:fill="2F75B5"/>
            <w:noWrap/>
            <w:tcMar>
              <w:top w:w="0" w:type="dxa"/>
              <w:left w:w="108" w:type="dxa"/>
              <w:bottom w:w="0" w:type="dxa"/>
              <w:right w:w="108" w:type="dxa"/>
            </w:tcMar>
            <w:vAlign w:val="center"/>
          </w:tcPr>
          <w:p w14:paraId="414BB3C2">
            <w:pPr>
              <w:spacing w:line="276" w:lineRule="auto"/>
              <w:rPr>
                <w:rFonts w:cstheme="minorHAnsi"/>
                <w:color w:val="auto"/>
              </w:rPr>
            </w:pPr>
            <w:bookmarkStart w:id="52" w:name="_Toc95474366"/>
            <w:bookmarkStart w:id="53" w:name="_Toc59623818"/>
            <w:r>
              <w:rPr>
                <w:rFonts w:cstheme="minorHAnsi"/>
                <w:color w:val="auto"/>
              </w:rPr>
              <w:t>2</w:t>
            </w:r>
            <w:bookmarkEnd w:id="52"/>
            <w:bookmarkEnd w:id="53"/>
          </w:p>
        </w:tc>
        <w:tc>
          <w:tcPr>
            <w:tcW w:w="1581"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29B4F1A6">
            <w:pPr>
              <w:spacing w:line="276" w:lineRule="auto"/>
              <w:rPr>
                <w:rFonts w:cstheme="minorHAnsi"/>
                <w:color w:val="auto"/>
              </w:rPr>
            </w:pPr>
            <w:bookmarkStart w:id="54" w:name="_Toc59623819"/>
            <w:bookmarkStart w:id="55" w:name="_Toc95474367"/>
            <w:r>
              <w:rPr>
                <w:rFonts w:cstheme="minorHAnsi"/>
                <w:color w:val="auto"/>
              </w:rPr>
              <w:t>V</w:t>
            </w:r>
            <w:bookmarkEnd w:id="54"/>
            <w:bookmarkEnd w:id="55"/>
          </w:p>
        </w:tc>
        <w:tc>
          <w:tcPr>
            <w:tcW w:w="3180"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214D1C51">
            <w:pPr>
              <w:spacing w:line="276" w:lineRule="auto"/>
              <w:rPr>
                <w:rFonts w:cstheme="minorHAnsi"/>
                <w:color w:val="auto"/>
              </w:rPr>
            </w:pPr>
            <w:bookmarkStart w:id="56" w:name="_Toc59623820"/>
            <w:r>
              <w:rPr>
                <w:rFonts w:cstheme="minorHAnsi"/>
                <w:color w:val="auto"/>
              </w:rPr>
              <w:t>Reporting forms</w:t>
            </w:r>
            <w:bookmarkEnd w:id="56"/>
          </w:p>
          <w:p w14:paraId="14290974">
            <w:pPr>
              <w:spacing w:line="276" w:lineRule="auto"/>
              <w:rPr>
                <w:rFonts w:cstheme="minorHAnsi"/>
                <w:color w:val="auto"/>
              </w:rPr>
            </w:pPr>
            <w:r>
              <w:rPr>
                <w:rFonts w:cstheme="minorHAnsi"/>
                <w:color w:val="auto"/>
              </w:rPr>
              <w:t>Types:</w:t>
            </w:r>
          </w:p>
        </w:tc>
        <w:tc>
          <w:tcPr>
            <w:tcW w:w="2029" w:type="dxa"/>
            <w:tcBorders>
              <w:top w:val="nil"/>
              <w:left w:val="nil"/>
              <w:bottom w:val="single" w:color="auto" w:sz="8" w:space="0"/>
              <w:right w:val="single" w:color="auto" w:sz="8" w:space="0"/>
            </w:tcBorders>
          </w:tcPr>
          <w:p w14:paraId="12595A8D">
            <w:pPr>
              <w:spacing w:line="276" w:lineRule="auto"/>
              <w:rPr>
                <w:rFonts w:cstheme="minorHAnsi"/>
                <w:color w:val="auto"/>
              </w:rPr>
            </w:pPr>
          </w:p>
        </w:tc>
        <w:tc>
          <w:tcPr>
            <w:tcW w:w="2110"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3025D870">
            <w:pPr>
              <w:spacing w:line="276" w:lineRule="auto"/>
              <w:rPr>
                <w:rFonts w:cstheme="minorHAnsi"/>
                <w:color w:val="auto"/>
              </w:rPr>
            </w:pPr>
            <w:r>
              <w:rPr>
                <w:rFonts w:cstheme="minorHAnsi"/>
                <w:color w:val="auto"/>
              </w:rPr>
              <w:t> </w:t>
            </w:r>
          </w:p>
        </w:tc>
      </w:tr>
      <w:tr w14:paraId="208E81EB">
        <w:tblPrEx>
          <w:tblCellMar>
            <w:top w:w="0" w:type="dxa"/>
            <w:left w:w="0" w:type="dxa"/>
            <w:bottom w:w="0" w:type="dxa"/>
            <w:right w:w="0" w:type="dxa"/>
          </w:tblCellMar>
        </w:tblPrEx>
        <w:trPr>
          <w:trHeight w:val="315" w:hRule="atLeast"/>
        </w:trPr>
        <w:tc>
          <w:tcPr>
            <w:tcW w:w="860" w:type="dxa"/>
            <w:tcBorders>
              <w:top w:val="nil"/>
              <w:left w:val="single" w:color="auto" w:sz="8" w:space="0"/>
              <w:bottom w:val="single" w:color="auto" w:sz="8" w:space="0"/>
              <w:right w:val="single" w:color="auto" w:sz="8" w:space="0"/>
            </w:tcBorders>
            <w:shd w:val="clear" w:color="auto" w:fill="2F75B5"/>
            <w:noWrap/>
            <w:tcMar>
              <w:top w:w="0" w:type="dxa"/>
              <w:left w:w="108" w:type="dxa"/>
              <w:bottom w:w="0" w:type="dxa"/>
              <w:right w:w="108" w:type="dxa"/>
            </w:tcMar>
            <w:vAlign w:val="center"/>
          </w:tcPr>
          <w:p w14:paraId="0F3607D1">
            <w:pPr>
              <w:spacing w:line="276" w:lineRule="auto"/>
              <w:rPr>
                <w:rFonts w:cstheme="minorHAnsi"/>
                <w:color w:val="auto"/>
              </w:rPr>
            </w:pPr>
            <w:bookmarkStart w:id="57" w:name="_Toc59623821"/>
            <w:bookmarkStart w:id="58" w:name="_Toc95474369"/>
            <w:r>
              <w:rPr>
                <w:rFonts w:cstheme="minorHAnsi"/>
                <w:color w:val="auto"/>
              </w:rPr>
              <w:t>3</w:t>
            </w:r>
            <w:bookmarkEnd w:id="57"/>
            <w:bookmarkEnd w:id="58"/>
          </w:p>
        </w:tc>
        <w:tc>
          <w:tcPr>
            <w:tcW w:w="1581"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16214AF7">
            <w:pPr>
              <w:spacing w:line="276" w:lineRule="auto"/>
              <w:rPr>
                <w:rFonts w:cstheme="minorHAnsi"/>
                <w:color w:val="auto"/>
              </w:rPr>
            </w:pPr>
            <w:bookmarkStart w:id="59" w:name="_Toc95474370"/>
            <w:bookmarkStart w:id="60" w:name="_Toc59623822"/>
            <w:r>
              <w:rPr>
                <w:rFonts w:cstheme="minorHAnsi"/>
                <w:color w:val="auto"/>
              </w:rPr>
              <w:t>XI</w:t>
            </w:r>
            <w:bookmarkEnd w:id="59"/>
            <w:bookmarkEnd w:id="60"/>
          </w:p>
        </w:tc>
        <w:tc>
          <w:tcPr>
            <w:tcW w:w="3180"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4E3E850B">
            <w:pPr>
              <w:spacing w:line="276" w:lineRule="auto"/>
              <w:rPr>
                <w:rFonts w:cstheme="minorHAnsi"/>
                <w:color w:val="auto"/>
              </w:rPr>
            </w:pPr>
            <w:bookmarkStart w:id="61" w:name="_Toc59623823"/>
            <w:r>
              <w:rPr>
                <w:rFonts w:cstheme="minorHAnsi"/>
                <w:color w:val="auto"/>
              </w:rPr>
              <w:t>Employment Criteria</w:t>
            </w:r>
            <w:bookmarkEnd w:id="61"/>
          </w:p>
        </w:tc>
        <w:tc>
          <w:tcPr>
            <w:tcW w:w="2029" w:type="dxa"/>
            <w:tcBorders>
              <w:top w:val="nil"/>
              <w:left w:val="nil"/>
              <w:bottom w:val="single" w:color="auto" w:sz="8" w:space="0"/>
              <w:right w:val="single" w:color="auto" w:sz="8" w:space="0"/>
            </w:tcBorders>
          </w:tcPr>
          <w:p w14:paraId="361200AA">
            <w:pPr>
              <w:spacing w:line="276" w:lineRule="auto"/>
              <w:rPr>
                <w:rFonts w:cstheme="minorHAnsi"/>
                <w:color w:val="auto"/>
              </w:rPr>
            </w:pPr>
          </w:p>
        </w:tc>
        <w:tc>
          <w:tcPr>
            <w:tcW w:w="2110" w:type="dxa"/>
            <w:tcBorders>
              <w:top w:val="nil"/>
              <w:left w:val="nil"/>
              <w:bottom w:val="single" w:color="auto" w:sz="8" w:space="0"/>
              <w:right w:val="single" w:color="auto" w:sz="8" w:space="0"/>
            </w:tcBorders>
            <w:noWrap/>
            <w:tcMar>
              <w:top w:w="0" w:type="dxa"/>
              <w:left w:w="108" w:type="dxa"/>
              <w:bottom w:w="0" w:type="dxa"/>
              <w:right w:w="108" w:type="dxa"/>
            </w:tcMar>
            <w:vAlign w:val="center"/>
          </w:tcPr>
          <w:p w14:paraId="29BBC1E6">
            <w:pPr>
              <w:spacing w:line="276" w:lineRule="auto"/>
              <w:rPr>
                <w:rFonts w:cstheme="minorHAnsi"/>
                <w:color w:val="auto"/>
              </w:rPr>
            </w:pPr>
            <w:r>
              <w:rPr>
                <w:rFonts w:cstheme="minorHAnsi"/>
                <w:color w:val="auto"/>
              </w:rPr>
              <w:t> </w:t>
            </w:r>
          </w:p>
        </w:tc>
      </w:tr>
    </w:tbl>
    <w:p w14:paraId="6AEAF0DB">
      <w:pPr>
        <w:pStyle w:val="2"/>
        <w:spacing w:before="0" w:line="276" w:lineRule="auto"/>
        <w:rPr>
          <w:rFonts w:asciiTheme="minorHAnsi" w:hAnsiTheme="minorHAnsi" w:cstheme="minorHAnsi"/>
          <w:b/>
          <w:color w:val="auto"/>
          <w:sz w:val="22"/>
          <w:szCs w:val="22"/>
        </w:rPr>
      </w:pPr>
    </w:p>
    <w:p w14:paraId="0CCEAD8B">
      <w:pPr>
        <w:pStyle w:val="2"/>
        <w:spacing w:before="0" w:line="276" w:lineRule="auto"/>
        <w:rPr>
          <w:rFonts w:asciiTheme="minorHAnsi" w:hAnsiTheme="minorHAnsi" w:cstheme="minorHAnsi"/>
          <w:b/>
          <w:color w:val="auto"/>
          <w:sz w:val="22"/>
          <w:szCs w:val="22"/>
        </w:rPr>
      </w:pPr>
    </w:p>
    <w:p w14:paraId="3F83A362">
      <w:pPr>
        <w:pStyle w:val="2"/>
        <w:spacing w:before="0" w:line="276" w:lineRule="auto"/>
        <w:rPr>
          <w:rFonts w:asciiTheme="minorHAnsi" w:hAnsiTheme="minorHAnsi" w:cstheme="minorHAnsi"/>
          <w:b/>
          <w:color w:val="auto"/>
          <w:sz w:val="22"/>
          <w:szCs w:val="22"/>
        </w:rPr>
      </w:pPr>
      <w:bookmarkStart w:id="62" w:name="_Toc167976629"/>
      <w:bookmarkStart w:id="63" w:name="_Toc59623824"/>
      <w:r>
        <w:rPr>
          <w:rFonts w:asciiTheme="minorHAnsi" w:hAnsiTheme="minorHAnsi" w:cstheme="minorHAnsi"/>
          <w:b/>
          <w:color w:val="auto"/>
          <w:sz w:val="22"/>
          <w:szCs w:val="22"/>
        </w:rPr>
        <w:t>Notice of Annuity Amount Payment</w:t>
      </w:r>
      <w:bookmarkEnd w:id="62"/>
      <w:bookmarkEnd w:id="63"/>
      <w:r>
        <w:rPr>
          <w:rFonts w:asciiTheme="minorHAnsi" w:hAnsiTheme="minorHAnsi" w:cstheme="minorHAnsi"/>
          <w:b/>
          <w:color w:val="auto"/>
          <w:sz w:val="22"/>
          <w:szCs w:val="22"/>
        </w:rPr>
        <w:t xml:space="preserve"> </w:t>
      </w:r>
    </w:p>
    <w:p w14:paraId="6FEE1D3A">
      <w:pPr>
        <w:spacing w:line="276" w:lineRule="auto"/>
        <w:rPr>
          <w:rFonts w:cstheme="minorHAnsi"/>
          <w:color w:val="auto"/>
        </w:rPr>
      </w:pPr>
    </w:p>
    <w:p w14:paraId="5CEA348F">
      <w:pPr>
        <w:pStyle w:val="24"/>
        <w:numPr>
          <w:ilvl w:val="0"/>
          <w:numId w:val="16"/>
        </w:numPr>
        <w:spacing w:before="120" w:after="120" w:line="276" w:lineRule="auto"/>
        <w:contextualSpacing w:val="0"/>
        <w:jc w:val="both"/>
        <w:rPr>
          <w:rFonts w:cstheme="minorHAnsi"/>
          <w:color w:val="auto"/>
        </w:rPr>
      </w:pPr>
      <w:r>
        <w:rPr>
          <w:rFonts w:cstheme="minorHAnsi"/>
          <w:color w:val="auto"/>
        </w:rPr>
        <w:t>[Provide activity detail]</w:t>
      </w:r>
    </w:p>
    <w:p w14:paraId="20847B1B">
      <w:pPr>
        <w:pStyle w:val="24"/>
        <w:numPr>
          <w:ilvl w:val="0"/>
          <w:numId w:val="16"/>
        </w:numPr>
        <w:spacing w:before="120" w:after="120" w:line="276" w:lineRule="auto"/>
        <w:contextualSpacing w:val="0"/>
        <w:jc w:val="both"/>
        <w:rPr>
          <w:rFonts w:cstheme="minorHAnsi"/>
          <w:color w:val="auto"/>
        </w:rPr>
      </w:pPr>
      <w:r>
        <w:rPr>
          <w:rFonts w:cstheme="minorHAnsi"/>
          <w:color w:val="auto"/>
        </w:rPr>
        <w:t>[was detected by Compliance Manager in case of RFP#4 and 5]</w:t>
      </w:r>
    </w:p>
    <w:p w14:paraId="09E1E37D">
      <w:pPr>
        <w:pStyle w:val="24"/>
        <w:numPr>
          <w:ilvl w:val="0"/>
          <w:numId w:val="16"/>
        </w:numPr>
        <w:spacing w:before="120" w:after="120" w:line="276" w:lineRule="auto"/>
        <w:contextualSpacing w:val="0"/>
        <w:jc w:val="both"/>
        <w:rPr>
          <w:rFonts w:cstheme="minorHAnsi"/>
          <w:color w:val="auto"/>
        </w:rPr>
      </w:pPr>
      <w:r>
        <w:rPr>
          <w:rFonts w:cstheme="minorHAnsi"/>
          <w:color w:val="auto"/>
        </w:rPr>
        <w:t xml:space="preserve">Organization response if any to para 2 </w:t>
      </w:r>
    </w:p>
    <w:p w14:paraId="702FE717">
      <w:pPr>
        <w:pStyle w:val="24"/>
        <w:numPr>
          <w:ilvl w:val="0"/>
          <w:numId w:val="16"/>
        </w:numPr>
        <w:spacing w:before="120" w:after="120" w:line="276" w:lineRule="auto"/>
        <w:contextualSpacing w:val="0"/>
        <w:jc w:val="both"/>
        <w:rPr>
          <w:rFonts w:cstheme="minorHAnsi"/>
          <w:color w:val="auto"/>
        </w:rPr>
      </w:pPr>
      <w:r>
        <w:rPr>
          <w:rFonts w:cstheme="minorHAnsi"/>
          <w:color w:val="auto"/>
        </w:rPr>
        <w:t>[Status]</w:t>
      </w:r>
    </w:p>
    <w:p w14:paraId="382E7022">
      <w:pPr>
        <w:pStyle w:val="2"/>
        <w:spacing w:before="0" w:line="276" w:lineRule="auto"/>
        <w:rPr>
          <w:rFonts w:asciiTheme="minorHAnsi" w:hAnsiTheme="minorHAnsi" w:cstheme="minorHAnsi"/>
          <w:b/>
          <w:color w:val="auto"/>
          <w:sz w:val="22"/>
          <w:szCs w:val="22"/>
        </w:rPr>
      </w:pPr>
    </w:p>
    <w:p w14:paraId="47CF7533">
      <w:pPr>
        <w:pStyle w:val="2"/>
        <w:spacing w:before="0" w:line="276" w:lineRule="auto"/>
        <w:rPr>
          <w:rFonts w:asciiTheme="minorHAnsi" w:hAnsiTheme="minorHAnsi" w:cstheme="minorHAnsi"/>
          <w:b/>
          <w:color w:val="auto"/>
          <w:sz w:val="22"/>
          <w:szCs w:val="22"/>
        </w:rPr>
      </w:pPr>
      <w:bookmarkStart w:id="64" w:name="_Toc167976630"/>
      <w:r>
        <w:rPr>
          <w:rFonts w:asciiTheme="minorHAnsi" w:hAnsiTheme="minorHAnsi" w:cstheme="minorHAnsi"/>
          <w:b/>
          <w:color w:val="auto"/>
          <w:sz w:val="22"/>
          <w:szCs w:val="22"/>
        </w:rPr>
        <w:t>Conclusions</w:t>
      </w:r>
      <w:bookmarkEnd w:id="64"/>
    </w:p>
    <w:p w14:paraId="6B10FEAC">
      <w:pPr>
        <w:spacing w:after="0" w:line="276" w:lineRule="auto"/>
        <w:rPr>
          <w:rFonts w:cstheme="minorHAnsi"/>
          <w:color w:val="auto"/>
        </w:rPr>
      </w:pPr>
    </w:p>
    <w:p w14:paraId="1DC7E3CB">
      <w:pPr>
        <w:pStyle w:val="3"/>
        <w:spacing w:before="0" w:line="276" w:lineRule="auto"/>
        <w:rPr>
          <w:rFonts w:asciiTheme="minorHAnsi" w:hAnsiTheme="minorHAnsi" w:cstheme="minorHAnsi"/>
          <w:color w:val="auto"/>
          <w:sz w:val="22"/>
          <w:szCs w:val="22"/>
        </w:rPr>
      </w:pPr>
      <w:bookmarkStart w:id="65" w:name="_Toc167976631"/>
      <w:r>
        <w:rPr>
          <w:rFonts w:asciiTheme="minorHAnsi" w:hAnsiTheme="minorHAnsi" w:cstheme="minorHAnsi"/>
          <w:color w:val="auto"/>
          <w:sz w:val="22"/>
          <w:szCs w:val="22"/>
        </w:rPr>
        <w:t>Challenges and Red Flags</w:t>
      </w:r>
      <w:bookmarkEnd w:id="65"/>
    </w:p>
    <w:p w14:paraId="3E28D9BF">
      <w:pPr>
        <w:spacing w:after="0" w:line="276" w:lineRule="auto"/>
        <w:jc w:val="both"/>
        <w:rPr>
          <w:rFonts w:cstheme="minorHAnsi"/>
          <w:i/>
          <w:color w:val="auto"/>
        </w:rPr>
      </w:pPr>
      <w:r>
        <w:rPr>
          <w:rFonts w:cstheme="minorHAnsi"/>
          <w:i/>
          <w:color w:val="auto"/>
        </w:rPr>
        <w:t xml:space="preserve">List noteworthy challenges faced during the Reporting Period, and any strategies implemented to address these challenges. (Not limited to 5 challenges) </w:t>
      </w:r>
    </w:p>
    <w:p w14:paraId="18F145BE">
      <w:pPr>
        <w:spacing w:after="0" w:line="276" w:lineRule="auto"/>
        <w:jc w:val="both"/>
        <w:rPr>
          <w:rFonts w:cstheme="minorHAnsi"/>
          <w:color w:val="FF0000"/>
        </w:rPr>
      </w:pPr>
    </w:p>
    <w:p w14:paraId="5783E80A">
      <w:pPr>
        <w:numPr>
          <w:ilvl w:val="0"/>
          <w:numId w:val="17"/>
        </w:numPr>
        <w:spacing w:after="0" w:line="276" w:lineRule="auto"/>
        <w:rPr>
          <w:rFonts w:hint="default" w:ascii="Times New Roman" w:hAnsi="Times New Roman" w:eastAsia="sans-serif" w:cs="Times New Roman"/>
          <w:i w:val="0"/>
          <w:iCs w:val="0"/>
          <w:caps w:val="0"/>
          <w:color w:val="FF0000"/>
          <w:spacing w:val="0"/>
          <w:sz w:val="24"/>
          <w:szCs w:val="24"/>
          <w:shd w:val="clear" w:fill="FFFFFF"/>
        </w:rPr>
      </w:pPr>
      <w:r>
        <w:rPr>
          <w:rFonts w:hint="default" w:ascii="Times New Roman" w:hAnsi="Times New Roman" w:eastAsia="sans-serif" w:cs="Times New Roman"/>
          <w:i w:val="0"/>
          <w:iCs w:val="0"/>
          <w:caps w:val="0"/>
          <w:color w:val="FF0000"/>
          <w:spacing w:val="0"/>
          <w:sz w:val="24"/>
          <w:szCs w:val="24"/>
          <w:shd w:val="clear" w:fill="EDFAFF"/>
        </w:rPr>
        <w:t xml:space="preserve">According to SNE, </w:t>
      </w:r>
      <w:r>
        <w:rPr>
          <w:rFonts w:hint="default" w:ascii="Times New Roman" w:hAnsi="Times New Roman" w:eastAsia="sans-serif" w:cs="Times New Roman"/>
          <w:i w:val="0"/>
          <w:iCs w:val="0"/>
          <w:caps w:val="0"/>
          <w:color w:val="FF0000"/>
          <w:spacing w:val="0"/>
          <w:sz w:val="24"/>
          <w:szCs w:val="24"/>
          <w:shd w:val="clear" w:fill="EDFAFF"/>
          <w:lang w:val="en-US"/>
        </w:rPr>
        <w:t xml:space="preserve">government </w:t>
      </w:r>
      <w:r>
        <w:rPr>
          <w:rFonts w:hint="default" w:ascii="Times New Roman" w:hAnsi="Times New Roman" w:eastAsia="sans-serif" w:cs="Times New Roman"/>
          <w:i w:val="0"/>
          <w:iCs w:val="0"/>
          <w:caps w:val="0"/>
          <w:color w:val="FF0000"/>
          <w:spacing w:val="0"/>
          <w:sz w:val="24"/>
          <w:szCs w:val="24"/>
          <w:shd w:val="clear" w:fill="EDFAFF"/>
        </w:rPr>
        <w:t>teachers are not</w:t>
      </w:r>
      <w:r>
        <w:rPr>
          <w:rFonts w:hint="default" w:ascii="Times New Roman" w:hAnsi="Times New Roman" w:eastAsia="sans-serif" w:cs="Times New Roman"/>
          <w:i w:val="0"/>
          <w:iCs w:val="0"/>
          <w:caps w:val="0"/>
          <w:color w:val="FF0000"/>
          <w:spacing w:val="0"/>
          <w:sz w:val="24"/>
          <w:szCs w:val="24"/>
          <w:shd w:val="clear" w:fill="EDFAFF"/>
          <w:lang w:val="en-US"/>
        </w:rPr>
        <w:t xml:space="preserve"> </w:t>
      </w:r>
      <w:r>
        <w:rPr>
          <w:rFonts w:hint="default" w:ascii="Times New Roman" w:hAnsi="Times New Roman" w:eastAsia="sans-serif" w:cs="Times New Roman"/>
          <w:i w:val="0"/>
          <w:iCs w:val="0"/>
          <w:caps w:val="0"/>
          <w:color w:val="FF0000"/>
          <w:spacing w:val="0"/>
          <w:sz w:val="24"/>
          <w:szCs w:val="24"/>
          <w:shd w:val="clear" w:fill="EDFAFF"/>
        </w:rPr>
        <w:t>appointed.</w:t>
      </w:r>
      <w:r>
        <w:rPr>
          <w:rFonts w:hint="default" w:ascii="Times New Roman" w:hAnsi="Times New Roman" w:eastAsia="sans-serif" w:cs="Times New Roman"/>
          <w:i w:val="0"/>
          <w:iCs w:val="0"/>
          <w:caps w:val="0"/>
          <w:color w:val="FF0000"/>
          <w:spacing w:val="0"/>
          <w:sz w:val="24"/>
          <w:szCs w:val="24"/>
          <w:shd w:val="clear" w:fill="FFFFFF"/>
        </w:rPr>
        <w:t xml:space="preserve"> </w:t>
      </w:r>
    </w:p>
    <w:p w14:paraId="34A9100D">
      <w:pPr>
        <w:numPr>
          <w:ilvl w:val="0"/>
          <w:numId w:val="17"/>
        </w:numPr>
        <w:spacing w:after="0" w:line="276" w:lineRule="auto"/>
        <w:rPr>
          <w:rFonts w:hint="default" w:ascii="Times New Roman" w:hAnsi="Times New Roman" w:cs="Times New Roman"/>
          <w:color w:val="FF0000"/>
        </w:rPr>
      </w:pPr>
      <w:r>
        <w:rPr>
          <w:rFonts w:hint="default" w:ascii="Times New Roman" w:hAnsi="Times New Roman" w:eastAsia="sans-serif" w:cs="Times New Roman"/>
          <w:i w:val="0"/>
          <w:iCs w:val="0"/>
          <w:caps w:val="0"/>
          <w:color w:val="FF0000"/>
          <w:spacing w:val="0"/>
          <w:sz w:val="24"/>
          <w:szCs w:val="24"/>
          <w:shd w:val="clear" w:fill="FFFFFF"/>
        </w:rPr>
        <w:t xml:space="preserve"> The government has not upgraded Frontier and Sindhi Jamat. Class VI </w:t>
      </w:r>
      <w:r>
        <w:rPr>
          <w:rFonts w:hint="default" w:ascii="Times New Roman" w:hAnsi="Times New Roman" w:eastAsia="sans-serif" w:cs="Times New Roman"/>
          <w:i w:val="0"/>
          <w:iCs w:val="0"/>
          <w:caps w:val="0"/>
          <w:color w:val="FF0000"/>
          <w:spacing w:val="0"/>
          <w:sz w:val="24"/>
          <w:szCs w:val="24"/>
          <w:shd w:val="clear" w:fill="FFFFFF"/>
          <w:lang w:val="en-US"/>
        </w:rPr>
        <w:t xml:space="preserve">to </w:t>
      </w:r>
      <w:r>
        <w:rPr>
          <w:rFonts w:hint="default" w:ascii="Times New Roman" w:hAnsi="Times New Roman" w:eastAsia="sans-serif" w:cs="Times New Roman"/>
          <w:i w:val="0"/>
          <w:iCs w:val="0"/>
          <w:caps w:val="0"/>
          <w:color w:val="FF0000"/>
          <w:spacing w:val="0"/>
          <w:sz w:val="24"/>
          <w:szCs w:val="24"/>
          <w:shd w:val="clear" w:fill="FFFFFF"/>
        </w:rPr>
        <w:t>X s</w:t>
      </w:r>
      <w:r>
        <w:rPr>
          <w:rFonts w:hint="default" w:ascii="Times New Roman" w:hAnsi="Times New Roman" w:eastAsia="sans-serif" w:cs="Times New Roman"/>
          <w:i w:val="0"/>
          <w:iCs w:val="0"/>
          <w:caps w:val="0"/>
          <w:color w:val="FF0000"/>
          <w:spacing w:val="0"/>
          <w:sz w:val="24"/>
          <w:szCs w:val="24"/>
          <w:shd w:val="clear" w:fill="FFFFFF"/>
          <w:lang w:val="en-US"/>
        </w:rPr>
        <w:t>tudents</w:t>
      </w:r>
      <w:r>
        <w:rPr>
          <w:rFonts w:hint="default" w:ascii="Times New Roman" w:hAnsi="Times New Roman" w:eastAsia="sans-serif" w:cs="Times New Roman"/>
          <w:i w:val="0"/>
          <w:iCs w:val="0"/>
          <w:caps w:val="0"/>
          <w:color w:val="FF0000"/>
          <w:spacing w:val="0"/>
          <w:sz w:val="24"/>
          <w:szCs w:val="24"/>
          <w:shd w:val="clear" w:fill="FFFFFF"/>
        </w:rPr>
        <w:t xml:space="preserve"> are under the care of SMB.</w:t>
      </w:r>
    </w:p>
    <w:p w14:paraId="15C56AB7">
      <w:pPr>
        <w:numPr>
          <w:ilvl w:val="0"/>
          <w:numId w:val="17"/>
        </w:numPr>
        <w:spacing w:after="0" w:line="276" w:lineRule="auto"/>
        <w:rPr>
          <w:rFonts w:hint="default" w:ascii="Times New Roman" w:hAnsi="Times New Roman" w:cs="Times New Roman"/>
          <w:color w:val="FF0000"/>
        </w:rPr>
      </w:pPr>
      <w:r>
        <w:rPr>
          <w:rFonts w:hint="default" w:ascii="Times New Roman" w:hAnsi="Times New Roman" w:eastAsia="sans-serif" w:cs="Times New Roman"/>
          <w:i w:val="0"/>
          <w:iCs w:val="0"/>
          <w:caps w:val="0"/>
          <w:color w:val="FF0000"/>
          <w:spacing w:val="0"/>
          <w:sz w:val="24"/>
          <w:szCs w:val="24"/>
          <w:shd w:val="clear" w:fill="FFFFFF"/>
        </w:rPr>
        <w:t xml:space="preserve"> The furniture is incomplete</w:t>
      </w:r>
      <w:r>
        <w:rPr>
          <w:rFonts w:hint="default" w:ascii="Times New Roman" w:hAnsi="Times New Roman" w:eastAsia="sans-serif" w:cs="Times New Roman"/>
          <w:i w:val="0"/>
          <w:iCs w:val="0"/>
          <w:caps w:val="0"/>
          <w:color w:val="FF0000"/>
          <w:spacing w:val="0"/>
          <w:sz w:val="24"/>
          <w:szCs w:val="24"/>
          <w:shd w:val="clear" w:fill="FFFFFF"/>
          <w:lang w:val="en-US"/>
        </w:rPr>
        <w:t xml:space="preserve"> and of low quality.</w:t>
      </w:r>
    </w:p>
    <w:p w14:paraId="7D147FF1">
      <w:pPr>
        <w:numPr>
          <w:ilvl w:val="0"/>
          <w:numId w:val="17"/>
        </w:numPr>
        <w:spacing w:after="0" w:line="276" w:lineRule="auto"/>
        <w:rPr>
          <w:rFonts w:hint="default" w:ascii="Times New Roman" w:hAnsi="Times New Roman" w:cs="Times New Roman"/>
          <w:color w:val="FF0000"/>
        </w:rPr>
      </w:pPr>
      <w:r>
        <w:rPr>
          <w:rFonts w:hint="default" w:ascii="Times New Roman" w:hAnsi="Times New Roman" w:eastAsia="sans-serif" w:cs="Times New Roman"/>
          <w:i w:val="0"/>
          <w:iCs w:val="0"/>
          <w:caps w:val="0"/>
          <w:color w:val="FF0000"/>
          <w:spacing w:val="0"/>
          <w:sz w:val="24"/>
          <w:szCs w:val="24"/>
          <w:shd w:val="clear" w:fill="FFFFFF"/>
        </w:rPr>
        <w:t xml:space="preserve">  Sindhi Jamat, and Waryo Gabol </w:t>
      </w:r>
      <w:r>
        <w:rPr>
          <w:rFonts w:hint="default" w:ascii="Times New Roman" w:hAnsi="Times New Roman" w:eastAsia="sans-serif" w:cs="Times New Roman"/>
          <w:i w:val="0"/>
          <w:iCs w:val="0"/>
          <w:caps w:val="0"/>
          <w:color w:val="FF0000"/>
          <w:spacing w:val="0"/>
          <w:sz w:val="24"/>
          <w:szCs w:val="24"/>
          <w:shd w:val="clear" w:fill="FFFFFF"/>
          <w:lang w:val="en-US"/>
        </w:rPr>
        <w:t>both</w:t>
      </w:r>
      <w:r>
        <w:rPr>
          <w:rFonts w:hint="default" w:ascii="Times New Roman" w:hAnsi="Times New Roman" w:eastAsia="sans-serif" w:cs="Times New Roman"/>
          <w:i w:val="0"/>
          <w:iCs w:val="0"/>
          <w:caps w:val="0"/>
          <w:color w:val="FF0000"/>
          <w:spacing w:val="0"/>
          <w:sz w:val="24"/>
          <w:szCs w:val="24"/>
          <w:shd w:val="clear" w:fill="FFFFFF"/>
        </w:rPr>
        <w:t xml:space="preserve"> have improperly installed solar panels.</w:t>
      </w:r>
    </w:p>
    <w:p w14:paraId="1042E00D">
      <w:pPr>
        <w:numPr>
          <w:ilvl w:val="0"/>
          <w:numId w:val="17"/>
        </w:numPr>
        <w:spacing w:after="0" w:line="276" w:lineRule="auto"/>
        <w:rPr>
          <w:rFonts w:hint="default" w:ascii="Times New Roman" w:hAnsi="Times New Roman" w:cs="Times New Roman"/>
          <w:color w:val="FF0000"/>
        </w:rPr>
      </w:pPr>
      <w:r>
        <w:rPr>
          <w:rFonts w:hint="default" w:ascii="Times New Roman" w:hAnsi="Times New Roman" w:eastAsia="sans-serif" w:cs="Times New Roman"/>
          <w:i w:val="0"/>
          <w:iCs w:val="0"/>
          <w:caps w:val="0"/>
          <w:color w:val="FF0000"/>
          <w:spacing w:val="0"/>
          <w:sz w:val="24"/>
          <w:szCs w:val="24"/>
          <w:shd w:val="clear" w:fill="FFFFFF"/>
        </w:rPr>
        <w:t xml:space="preserve"> Frontier School's inverter was stolen due to security concerns. </w:t>
      </w:r>
    </w:p>
    <w:p w14:paraId="37496D25">
      <w:pPr>
        <w:numPr>
          <w:ilvl w:val="0"/>
          <w:numId w:val="17"/>
        </w:numPr>
        <w:spacing w:after="0" w:line="276" w:lineRule="auto"/>
        <w:rPr>
          <w:rFonts w:hint="default" w:ascii="Times New Roman" w:hAnsi="Times New Roman" w:cs="Times New Roman"/>
          <w:color w:val="FF0000"/>
        </w:rPr>
      </w:pPr>
      <w:r>
        <w:rPr>
          <w:rFonts w:hint="default" w:ascii="Times New Roman" w:hAnsi="Times New Roman" w:eastAsia="sans-serif" w:cs="Times New Roman"/>
          <w:i w:val="0"/>
          <w:iCs w:val="0"/>
          <w:caps w:val="0"/>
          <w:color w:val="FF0000"/>
          <w:spacing w:val="0"/>
          <w:sz w:val="24"/>
          <w:szCs w:val="24"/>
          <w:shd w:val="clear" w:fill="FFFFFF"/>
        </w:rPr>
        <w:t xml:space="preserve"> Education</w:t>
      </w:r>
      <w:r>
        <w:rPr>
          <w:rFonts w:hint="default" w:ascii="Times New Roman" w:hAnsi="Times New Roman" w:eastAsia="sans-serif" w:cs="Times New Roman"/>
          <w:i w:val="0"/>
          <w:iCs w:val="0"/>
          <w:caps w:val="0"/>
          <w:color w:val="FF0000"/>
          <w:spacing w:val="0"/>
          <w:sz w:val="24"/>
          <w:szCs w:val="24"/>
          <w:shd w:val="clear" w:fill="FFFFFF"/>
          <w:lang w:val="en-US"/>
        </w:rPr>
        <w:t xml:space="preserve"> works department</w:t>
      </w:r>
      <w:r>
        <w:rPr>
          <w:rFonts w:hint="default" w:ascii="Times New Roman" w:hAnsi="Times New Roman" w:eastAsia="sans-serif" w:cs="Times New Roman"/>
          <w:i w:val="0"/>
          <w:iCs w:val="0"/>
          <w:caps w:val="0"/>
          <w:color w:val="FF0000"/>
          <w:spacing w:val="0"/>
          <w:sz w:val="24"/>
          <w:szCs w:val="24"/>
          <w:shd w:val="clear" w:fill="FFFFFF"/>
        </w:rPr>
        <w:t xml:space="preserve"> is not finishing up its infrastructure projects.</w:t>
      </w:r>
    </w:p>
    <w:p w14:paraId="5CD316D8">
      <w:pPr>
        <w:pStyle w:val="3"/>
        <w:spacing w:before="0" w:line="276" w:lineRule="auto"/>
        <w:rPr>
          <w:rFonts w:asciiTheme="minorHAnsi" w:hAnsiTheme="minorHAnsi" w:cstheme="minorHAnsi"/>
          <w:color w:val="00B050"/>
          <w:sz w:val="22"/>
          <w:szCs w:val="22"/>
        </w:rPr>
      </w:pPr>
      <w:bookmarkStart w:id="66" w:name="_Toc167976632"/>
      <w:r>
        <w:rPr>
          <w:rFonts w:asciiTheme="minorHAnsi" w:hAnsiTheme="minorHAnsi" w:cstheme="minorHAnsi"/>
          <w:color w:val="00B050"/>
          <w:sz w:val="22"/>
          <w:szCs w:val="22"/>
        </w:rPr>
        <w:t>Lessons Learned</w:t>
      </w:r>
      <w:bookmarkEnd w:id="66"/>
    </w:p>
    <w:p w14:paraId="582CF342">
      <w:pPr>
        <w:spacing w:after="0" w:line="276" w:lineRule="auto"/>
        <w:jc w:val="both"/>
        <w:rPr>
          <w:rFonts w:cstheme="minorHAnsi"/>
          <w:i/>
          <w:color w:val="auto"/>
        </w:rPr>
      </w:pPr>
      <w:r>
        <w:rPr>
          <w:rFonts w:cstheme="minorHAnsi"/>
          <w:i/>
          <w:color w:val="auto"/>
        </w:rPr>
        <w:t>Provide briefs on lessons learned by EMO during the Reporting Period (not limited to 5 lesson learnt)</w:t>
      </w:r>
    </w:p>
    <w:p w14:paraId="49172951">
      <w:pPr>
        <w:pStyle w:val="24"/>
        <w:numPr>
          <w:ilvl w:val="0"/>
          <w:numId w:val="18"/>
        </w:numPr>
        <w:spacing w:before="120" w:after="120" w:line="276" w:lineRule="auto"/>
        <w:contextualSpacing w:val="0"/>
        <w:jc w:val="both"/>
        <w:rPr>
          <w:rFonts w:cstheme="minorHAnsi"/>
          <w:color w:val="auto"/>
        </w:rPr>
      </w:pPr>
      <w:r>
        <w:rPr>
          <w:rFonts w:cstheme="minorHAnsi"/>
          <w:color w:val="auto"/>
        </w:rPr>
        <w:t>[Insert lesson learnt no. 1]</w:t>
      </w:r>
    </w:p>
    <w:p w14:paraId="2B396640">
      <w:pPr>
        <w:pStyle w:val="24"/>
        <w:numPr>
          <w:ilvl w:val="0"/>
          <w:numId w:val="18"/>
        </w:numPr>
        <w:spacing w:before="120" w:after="120" w:line="276" w:lineRule="auto"/>
        <w:contextualSpacing w:val="0"/>
        <w:jc w:val="both"/>
        <w:rPr>
          <w:rFonts w:cstheme="minorHAnsi"/>
          <w:color w:val="auto"/>
        </w:rPr>
      </w:pPr>
      <w:r>
        <w:rPr>
          <w:rFonts w:cstheme="minorHAnsi"/>
          <w:color w:val="auto"/>
        </w:rPr>
        <w:t>[Insert lesson learnt no. 2]</w:t>
      </w:r>
    </w:p>
    <w:p w14:paraId="335A2A8A">
      <w:pPr>
        <w:pStyle w:val="24"/>
        <w:numPr>
          <w:ilvl w:val="0"/>
          <w:numId w:val="18"/>
        </w:numPr>
        <w:spacing w:before="120" w:after="120" w:line="276" w:lineRule="auto"/>
        <w:contextualSpacing w:val="0"/>
        <w:jc w:val="both"/>
        <w:rPr>
          <w:rFonts w:cstheme="minorHAnsi"/>
          <w:color w:val="auto"/>
        </w:rPr>
      </w:pPr>
      <w:r>
        <w:rPr>
          <w:rFonts w:cstheme="minorHAnsi"/>
          <w:color w:val="auto"/>
        </w:rPr>
        <w:t>[Insert lesson learnt no. 3]</w:t>
      </w:r>
    </w:p>
    <w:p w14:paraId="31877A7E">
      <w:pPr>
        <w:pStyle w:val="24"/>
        <w:numPr>
          <w:ilvl w:val="0"/>
          <w:numId w:val="18"/>
        </w:numPr>
        <w:spacing w:before="120" w:after="120" w:line="276" w:lineRule="auto"/>
        <w:contextualSpacing w:val="0"/>
        <w:jc w:val="both"/>
        <w:rPr>
          <w:rFonts w:cstheme="minorHAnsi"/>
          <w:color w:val="auto"/>
        </w:rPr>
      </w:pPr>
      <w:r>
        <w:rPr>
          <w:rFonts w:cstheme="minorHAnsi"/>
          <w:color w:val="auto"/>
        </w:rPr>
        <w:t>[Insert lesson learnt no. 4]</w:t>
      </w:r>
    </w:p>
    <w:p w14:paraId="62EE26F0">
      <w:pPr>
        <w:pStyle w:val="24"/>
        <w:numPr>
          <w:ilvl w:val="0"/>
          <w:numId w:val="18"/>
        </w:numPr>
        <w:spacing w:before="120" w:after="120" w:line="276" w:lineRule="auto"/>
        <w:contextualSpacing w:val="0"/>
        <w:jc w:val="both"/>
        <w:rPr>
          <w:rFonts w:cstheme="minorHAnsi"/>
          <w:color w:val="auto"/>
        </w:rPr>
      </w:pPr>
      <w:r>
        <w:rPr>
          <w:rFonts w:cstheme="minorHAnsi"/>
          <w:color w:val="auto"/>
        </w:rPr>
        <w:t>[Insert lesson learnt no. 5]</w:t>
      </w:r>
    </w:p>
    <w:p w14:paraId="2F01AFEE">
      <w:pPr>
        <w:spacing w:before="120" w:after="120" w:line="276" w:lineRule="auto"/>
        <w:ind w:left="720"/>
        <w:jc w:val="both"/>
        <w:rPr>
          <w:rFonts w:cstheme="minorHAnsi"/>
          <w:color w:val="auto"/>
        </w:rPr>
      </w:pPr>
    </w:p>
    <w:p w14:paraId="3E826540">
      <w:pPr>
        <w:pStyle w:val="2"/>
        <w:spacing w:before="0" w:line="276" w:lineRule="auto"/>
        <w:rPr>
          <w:rFonts w:asciiTheme="minorHAnsi" w:hAnsiTheme="minorHAnsi" w:cstheme="minorHAnsi"/>
          <w:b/>
          <w:color w:val="auto"/>
          <w:sz w:val="22"/>
          <w:szCs w:val="22"/>
        </w:rPr>
      </w:pPr>
      <w:bookmarkStart w:id="67" w:name="_Toc167976633"/>
      <w:r>
        <w:rPr>
          <w:rFonts w:asciiTheme="minorHAnsi" w:hAnsiTheme="minorHAnsi" w:cstheme="minorHAnsi"/>
          <w:b/>
          <w:color w:val="auto"/>
          <w:sz w:val="22"/>
          <w:szCs w:val="22"/>
        </w:rPr>
        <w:t>Annexure</w:t>
      </w:r>
      <w:bookmarkEnd w:id="67"/>
      <w:r>
        <w:rPr>
          <w:rFonts w:asciiTheme="minorHAnsi" w:hAnsiTheme="minorHAnsi" w:cstheme="minorHAnsi"/>
          <w:b/>
          <w:color w:val="auto"/>
          <w:sz w:val="22"/>
          <w:szCs w:val="22"/>
        </w:rPr>
        <w:t xml:space="preserve"> </w:t>
      </w:r>
    </w:p>
    <w:p w14:paraId="4FB4EF10">
      <w:pPr>
        <w:spacing w:before="120" w:after="120" w:line="276" w:lineRule="auto"/>
        <w:jc w:val="both"/>
        <w:rPr>
          <w:rFonts w:eastAsiaTheme="majorEastAsia" w:cstheme="minorHAnsi"/>
          <w:color w:val="auto"/>
        </w:rPr>
      </w:pPr>
      <w:r>
        <w:rPr>
          <w:rFonts w:eastAsiaTheme="majorEastAsia" w:cstheme="minorHAnsi"/>
          <w:color w:val="auto"/>
        </w:rPr>
        <w:t xml:space="preserve">(Evidence &amp; supporting documents for KPI tasks and activities completed such as Training participants list, SMC meeting participants list and minutes, government notifications, formal letters of EMO addressed to the Authority etc.)      </w:t>
      </w:r>
    </w:p>
    <w:p w14:paraId="7DA77A0D">
      <w:pPr>
        <w:spacing w:before="120" w:after="120" w:line="276" w:lineRule="auto"/>
        <w:jc w:val="both"/>
        <w:rPr>
          <w:rFonts w:hint="default" w:eastAsiaTheme="majorEastAsia" w:cstheme="minorHAnsi"/>
          <w:color w:val="auto"/>
          <w:lang w:val="en-US"/>
        </w:rPr>
      </w:pPr>
      <w:r>
        <w:rPr>
          <w:rFonts w:hint="default" w:eastAsiaTheme="majorEastAsia" w:cstheme="minorHAnsi"/>
          <w:color w:val="auto"/>
          <w:lang w:val="en-US"/>
        </w:rPr>
        <w:t>All pictures evidences are attached in another folder and in separate file.</w:t>
      </w:r>
    </w:p>
    <w:sectPr>
      <w:footerReference r:id="rId7" w:type="default"/>
      <w:pgSz w:w="12240" w:h="15840"/>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ill Sans">
    <w:altName w:val="Segoe U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81B81">
    <w:pPr>
      <w:pStyle w:val="11"/>
      <w:jc w:val="right"/>
    </w:pPr>
  </w:p>
  <w:p w14:paraId="5AF1545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026320"/>
    </w:sdtPr>
    <w:sdtContent>
      <w:p w14:paraId="2DEBF9AA">
        <w:pPr>
          <w:pStyle w:val="11"/>
          <w:jc w:val="right"/>
        </w:pPr>
        <w:r>
          <w:fldChar w:fldCharType="begin"/>
        </w:r>
        <w:r>
          <w:instrText xml:space="preserve"> PAGE   \* MERGEFORMAT </w:instrText>
        </w:r>
        <w:r>
          <w:fldChar w:fldCharType="separate"/>
        </w:r>
        <w:r>
          <w:t>66</w:t>
        </w:r>
        <w:r>
          <w:fldChar w:fldCharType="end"/>
        </w:r>
      </w:p>
    </w:sdtContent>
  </w:sdt>
  <w:p w14:paraId="406A262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85F7A">
    <w:pPr>
      <w:pStyle w:val="12"/>
      <w:shd w:val="clear" w:color="auto" w:fill="DEEAF6" w:themeFill="accent1" w:themeFillTint="33"/>
      <w:jc w:val="center"/>
      <w:rPr>
        <w:rFonts w:ascii="Calibri" w:hAnsi="Calibri" w:eastAsia="Calibri" w:cs="Calibri"/>
        <w:b/>
        <w:spacing w:val="-4"/>
        <w:sz w:val="40"/>
        <w:szCs w:val="32"/>
      </w:rPr>
    </w:pPr>
    <w:r>
      <w:rPr>
        <w:rFonts w:ascii="Calibri" w:hAnsi="Calibri" w:eastAsia="Calibri" w:cs="Calibri"/>
        <w:sz w:val="18"/>
        <w:szCs w:val="18"/>
      </w:rPr>
      <w:drawing>
        <wp:anchor distT="0" distB="0" distL="0" distR="0" simplePos="0" relativeHeight="251659264" behindDoc="0" locked="0" layoutInCell="1" allowOverlap="1">
          <wp:simplePos x="0" y="0"/>
          <wp:positionH relativeFrom="margin">
            <wp:align>left</wp:align>
          </wp:positionH>
          <wp:positionV relativeFrom="paragraph">
            <wp:posOffset>-74930</wp:posOffset>
          </wp:positionV>
          <wp:extent cx="641350" cy="374650"/>
          <wp:effectExtent l="0" t="0" r="6350" b="6350"/>
          <wp:wrapNone/>
          <wp:docPr id="486830141" name="Image 10"/>
          <wp:cNvGraphicFramePr/>
          <a:graphic xmlns:a="http://schemas.openxmlformats.org/drawingml/2006/main">
            <a:graphicData uri="http://schemas.openxmlformats.org/drawingml/2006/picture">
              <pic:pic xmlns:pic="http://schemas.openxmlformats.org/drawingml/2006/picture">
                <pic:nvPicPr>
                  <pic:cNvPr id="486830141" name="Image 10"/>
                  <pic:cNvPicPr/>
                </pic:nvPicPr>
                <pic:blipFill>
                  <a:blip r:embed="rId1" cstate="print"/>
                  <a:stretch>
                    <a:fillRect/>
                  </a:stretch>
                </pic:blipFill>
                <pic:spPr>
                  <a:xfrm>
                    <a:off x="0" y="0"/>
                    <a:ext cx="641350" cy="374650"/>
                  </a:xfrm>
                  <a:prstGeom prst="rect">
                    <a:avLst/>
                  </a:prstGeom>
                </pic:spPr>
              </pic:pic>
            </a:graphicData>
          </a:graphic>
        </wp:anchor>
      </w:drawing>
    </w:r>
    <w:r>
      <w:rPr>
        <w:rFonts w:ascii="Calibri" w:hAnsi="Calibri" w:eastAsia="Calibri" w:cs="Calibri"/>
        <w:b/>
        <w:sz w:val="40"/>
        <w:szCs w:val="32"/>
      </w:rPr>
      <w:t>Sindh</w:t>
    </w:r>
    <w:r>
      <w:rPr>
        <w:rFonts w:ascii="Calibri" w:hAnsi="Calibri" w:eastAsia="Calibri" w:cs="Calibri"/>
        <w:b/>
        <w:spacing w:val="-5"/>
        <w:sz w:val="40"/>
        <w:szCs w:val="32"/>
      </w:rPr>
      <w:t xml:space="preserve"> </w:t>
    </w:r>
    <w:r>
      <w:rPr>
        <w:rFonts w:ascii="Calibri" w:hAnsi="Calibri" w:eastAsia="Calibri" w:cs="Calibri"/>
        <w:b/>
        <w:sz w:val="40"/>
        <w:szCs w:val="32"/>
      </w:rPr>
      <w:t>Madressah-tul-Islam</w:t>
    </w:r>
    <w:r>
      <w:rPr>
        <w:rFonts w:ascii="Calibri" w:hAnsi="Calibri" w:eastAsia="Calibri" w:cs="Calibri"/>
        <w:b/>
        <w:spacing w:val="-8"/>
        <w:sz w:val="40"/>
        <w:szCs w:val="32"/>
      </w:rPr>
      <w:t xml:space="preserve"> </w:t>
    </w:r>
    <w:r>
      <w:rPr>
        <w:rFonts w:ascii="Calibri" w:hAnsi="Calibri" w:eastAsia="Calibri" w:cs="Calibri"/>
        <w:b/>
        <w:spacing w:val="-4"/>
        <w:sz w:val="40"/>
        <w:szCs w:val="32"/>
      </w:rPr>
      <w:t>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C4A08"/>
    <w:multiLevelType w:val="multilevel"/>
    <w:tmpl w:val="17FC4A08"/>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492839"/>
    <w:multiLevelType w:val="multilevel"/>
    <w:tmpl w:val="19492839"/>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CAF202A"/>
    <w:multiLevelType w:val="multilevel"/>
    <w:tmpl w:val="1CAF202A"/>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6350B01"/>
    <w:multiLevelType w:val="multilevel"/>
    <w:tmpl w:val="26350B01"/>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2D490E36"/>
    <w:multiLevelType w:val="multilevel"/>
    <w:tmpl w:val="2D490E36"/>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FAB7122"/>
    <w:multiLevelType w:val="multilevel"/>
    <w:tmpl w:val="2FAB7122"/>
    <w:lvl w:ilvl="0" w:tentative="0">
      <w:start w:val="3"/>
      <w:numFmt w:val="decimal"/>
      <w:lvlText w:val="%1."/>
      <w:lvlJc w:val="left"/>
      <w:pPr>
        <w:ind w:left="360" w:hanging="360"/>
      </w:pPr>
      <w:rPr>
        <w:rFonts w:hint="default"/>
        <w:b/>
      </w:rPr>
    </w:lvl>
    <w:lvl w:ilvl="1" w:tentative="0">
      <w:start w:val="1"/>
      <w:numFmt w:val="bullet"/>
      <w:lvlText w:val=""/>
      <w:lvlJc w:val="left"/>
      <w:pPr>
        <w:ind w:left="360" w:hanging="360"/>
      </w:pPr>
      <w:rPr>
        <w:rFonts w:hint="default" w:ascii="Symbol" w:hAnsi="Symbol"/>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6">
    <w:nsid w:val="30FE4351"/>
    <w:multiLevelType w:val="multilevel"/>
    <w:tmpl w:val="30FE4351"/>
    <w:lvl w:ilvl="0" w:tentative="0">
      <w:start w:val="1"/>
      <w:numFmt w:val="decimal"/>
      <w:lvlText w:val="%1."/>
      <w:lvlJc w:val="left"/>
      <w:pPr>
        <w:tabs>
          <w:tab w:val="left" w:pos="720"/>
        </w:tabs>
        <w:ind w:left="720" w:hanging="360"/>
      </w:pPr>
      <w:rPr>
        <w:b/>
        <w:bCs/>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ACF4AAC"/>
    <w:multiLevelType w:val="multilevel"/>
    <w:tmpl w:val="3ACF4AAC"/>
    <w:lvl w:ilvl="0" w:tentative="0">
      <w:start w:val="1"/>
      <w:numFmt w:val="decimal"/>
      <w:lvlText w:val="%1."/>
      <w:lvlJc w:val="left"/>
      <w:pPr>
        <w:ind w:left="550" w:hanging="360"/>
      </w:pPr>
      <w:rPr>
        <w:rFonts w:hint="default"/>
        <w:b w:val="0"/>
        <w:bCs/>
      </w:rPr>
    </w:lvl>
    <w:lvl w:ilvl="1" w:tentative="0">
      <w:start w:val="1"/>
      <w:numFmt w:val="decimal"/>
      <w:isLgl/>
      <w:lvlText w:val="%1.%2."/>
      <w:lvlJc w:val="left"/>
      <w:pPr>
        <w:ind w:left="580" w:hanging="360"/>
      </w:pPr>
      <w:rPr>
        <w:rFonts w:hint="default" w:eastAsia="SimSun"/>
        <w:b w:val="0"/>
      </w:rPr>
    </w:lvl>
    <w:lvl w:ilvl="2" w:tentative="0">
      <w:start w:val="1"/>
      <w:numFmt w:val="decimal"/>
      <w:isLgl/>
      <w:lvlText w:val="%1.%2.%3."/>
      <w:lvlJc w:val="left"/>
      <w:pPr>
        <w:ind w:left="910" w:hanging="720"/>
      </w:pPr>
      <w:rPr>
        <w:rFonts w:hint="default" w:eastAsia="SimSun"/>
        <w:b w:val="0"/>
      </w:rPr>
    </w:lvl>
    <w:lvl w:ilvl="3" w:tentative="0">
      <w:start w:val="1"/>
      <w:numFmt w:val="decimal"/>
      <w:isLgl/>
      <w:lvlText w:val="%1.%2.%3.%4."/>
      <w:lvlJc w:val="left"/>
      <w:pPr>
        <w:ind w:left="910" w:hanging="720"/>
      </w:pPr>
      <w:rPr>
        <w:rFonts w:hint="default" w:eastAsia="SimSun"/>
        <w:b w:val="0"/>
      </w:rPr>
    </w:lvl>
    <w:lvl w:ilvl="4" w:tentative="0">
      <w:start w:val="1"/>
      <w:numFmt w:val="decimal"/>
      <w:isLgl/>
      <w:lvlText w:val="%1.%2.%3.%4.%5."/>
      <w:lvlJc w:val="left"/>
      <w:pPr>
        <w:ind w:left="910" w:hanging="720"/>
      </w:pPr>
      <w:rPr>
        <w:rFonts w:hint="default" w:eastAsia="SimSun"/>
        <w:b w:val="0"/>
      </w:rPr>
    </w:lvl>
    <w:lvl w:ilvl="5" w:tentative="0">
      <w:start w:val="1"/>
      <w:numFmt w:val="decimal"/>
      <w:isLgl/>
      <w:lvlText w:val="%1.%2.%3.%4.%5.%6."/>
      <w:lvlJc w:val="left"/>
      <w:pPr>
        <w:ind w:left="1270" w:hanging="1080"/>
      </w:pPr>
      <w:rPr>
        <w:rFonts w:hint="default" w:eastAsia="SimSun"/>
        <w:b w:val="0"/>
      </w:rPr>
    </w:lvl>
    <w:lvl w:ilvl="6" w:tentative="0">
      <w:start w:val="1"/>
      <w:numFmt w:val="decimal"/>
      <w:isLgl/>
      <w:lvlText w:val="%1.%2.%3.%4.%5.%6.%7."/>
      <w:lvlJc w:val="left"/>
      <w:pPr>
        <w:ind w:left="1270" w:hanging="1080"/>
      </w:pPr>
      <w:rPr>
        <w:rFonts w:hint="default" w:eastAsia="SimSun"/>
        <w:b w:val="0"/>
      </w:rPr>
    </w:lvl>
    <w:lvl w:ilvl="7" w:tentative="0">
      <w:start w:val="1"/>
      <w:numFmt w:val="decimal"/>
      <w:isLgl/>
      <w:lvlText w:val="%1.%2.%3.%4.%5.%6.%7.%8."/>
      <w:lvlJc w:val="left"/>
      <w:pPr>
        <w:ind w:left="1630" w:hanging="1440"/>
      </w:pPr>
      <w:rPr>
        <w:rFonts w:hint="default" w:eastAsia="SimSun"/>
        <w:b w:val="0"/>
      </w:rPr>
    </w:lvl>
    <w:lvl w:ilvl="8" w:tentative="0">
      <w:start w:val="1"/>
      <w:numFmt w:val="decimal"/>
      <w:isLgl/>
      <w:lvlText w:val="%1.%2.%3.%4.%5.%6.%7.%8.%9."/>
      <w:lvlJc w:val="left"/>
      <w:pPr>
        <w:ind w:left="1630" w:hanging="1440"/>
      </w:pPr>
      <w:rPr>
        <w:rFonts w:hint="default" w:eastAsia="SimSun"/>
        <w:b w:val="0"/>
      </w:rPr>
    </w:lvl>
  </w:abstractNum>
  <w:abstractNum w:abstractNumId="8">
    <w:nsid w:val="3E7D6FB0"/>
    <w:multiLevelType w:val="multilevel"/>
    <w:tmpl w:val="3E7D6FB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605470E"/>
    <w:multiLevelType w:val="multilevel"/>
    <w:tmpl w:val="5605470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285C71F"/>
    <w:multiLevelType w:val="singleLevel"/>
    <w:tmpl w:val="6285C71F"/>
    <w:lvl w:ilvl="0" w:tentative="0">
      <w:start w:val="1"/>
      <w:numFmt w:val="decimal"/>
      <w:suff w:val="space"/>
      <w:lvlText w:val="%1."/>
      <w:lvlJc w:val="left"/>
    </w:lvl>
  </w:abstractNum>
  <w:abstractNum w:abstractNumId="11">
    <w:nsid w:val="62D7296F"/>
    <w:multiLevelType w:val="multilevel"/>
    <w:tmpl w:val="62D7296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786BDF1"/>
    <w:multiLevelType w:val="singleLevel"/>
    <w:tmpl w:val="6786BDF1"/>
    <w:lvl w:ilvl="0" w:tentative="0">
      <w:start w:val="4"/>
      <w:numFmt w:val="decimal"/>
      <w:suff w:val="space"/>
      <w:lvlText w:val="%1."/>
      <w:lvlJc w:val="left"/>
    </w:lvl>
  </w:abstractNum>
  <w:abstractNum w:abstractNumId="13">
    <w:nsid w:val="6C900F84"/>
    <w:multiLevelType w:val="multilevel"/>
    <w:tmpl w:val="6C900F8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4786EC6"/>
    <w:multiLevelType w:val="multilevel"/>
    <w:tmpl w:val="74786EC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50F2320"/>
    <w:multiLevelType w:val="multilevel"/>
    <w:tmpl w:val="750F232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BDF7213"/>
    <w:multiLevelType w:val="multilevel"/>
    <w:tmpl w:val="7BDF7213"/>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D417C63"/>
    <w:multiLevelType w:val="multilevel"/>
    <w:tmpl w:val="7D417C6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12"/>
  </w:num>
  <w:num w:numId="3">
    <w:abstractNumId w:val="14"/>
  </w:num>
  <w:num w:numId="4">
    <w:abstractNumId w:val="13"/>
  </w:num>
  <w:num w:numId="5">
    <w:abstractNumId w:val="6"/>
  </w:num>
  <w:num w:numId="6">
    <w:abstractNumId w:val="5"/>
  </w:num>
  <w:num w:numId="7">
    <w:abstractNumId w:val="3"/>
  </w:num>
  <w:num w:numId="8">
    <w:abstractNumId w:val="2"/>
  </w:num>
  <w:num w:numId="9">
    <w:abstractNumId w:val="15"/>
  </w:num>
  <w:num w:numId="10">
    <w:abstractNumId w:val="17"/>
  </w:num>
  <w:num w:numId="11">
    <w:abstractNumId w:val="8"/>
  </w:num>
  <w:num w:numId="12">
    <w:abstractNumId w:val="16"/>
  </w:num>
  <w:num w:numId="13">
    <w:abstractNumId w:val="11"/>
  </w:num>
  <w:num w:numId="14">
    <w:abstractNumId w:val="9"/>
  </w:num>
  <w:num w:numId="15">
    <w:abstractNumId w:val="0"/>
  </w:num>
  <w:num w:numId="16">
    <w:abstractNumId w:val="1"/>
  </w:num>
  <w:num w:numId="17">
    <w:abstractNumId w:val="1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rAwMDE0NDSxMDU2NjVX0lEKTi0uzszPAykwqgUAPo5SNSwAAAA="/>
  </w:docVars>
  <w:rsids>
    <w:rsidRoot w:val="00602582"/>
    <w:rsid w:val="00005B62"/>
    <w:rsid w:val="00006665"/>
    <w:rsid w:val="0001132D"/>
    <w:rsid w:val="0002194D"/>
    <w:rsid w:val="00023804"/>
    <w:rsid w:val="00033D4E"/>
    <w:rsid w:val="0003790D"/>
    <w:rsid w:val="00046488"/>
    <w:rsid w:val="00052688"/>
    <w:rsid w:val="00072519"/>
    <w:rsid w:val="0008011C"/>
    <w:rsid w:val="000940F7"/>
    <w:rsid w:val="00094150"/>
    <w:rsid w:val="00094A37"/>
    <w:rsid w:val="000951EE"/>
    <w:rsid w:val="00097137"/>
    <w:rsid w:val="000A5B6B"/>
    <w:rsid w:val="000A6038"/>
    <w:rsid w:val="000D18E6"/>
    <w:rsid w:val="000F21BC"/>
    <w:rsid w:val="000F2591"/>
    <w:rsid w:val="001019F8"/>
    <w:rsid w:val="00101DA4"/>
    <w:rsid w:val="00102AB7"/>
    <w:rsid w:val="001206B0"/>
    <w:rsid w:val="0012136E"/>
    <w:rsid w:val="001315B0"/>
    <w:rsid w:val="00145640"/>
    <w:rsid w:val="00156A47"/>
    <w:rsid w:val="00162A49"/>
    <w:rsid w:val="00164005"/>
    <w:rsid w:val="001652D3"/>
    <w:rsid w:val="0018069C"/>
    <w:rsid w:val="00181772"/>
    <w:rsid w:val="00182D01"/>
    <w:rsid w:val="00185AB8"/>
    <w:rsid w:val="00196483"/>
    <w:rsid w:val="001A1D86"/>
    <w:rsid w:val="001A36B4"/>
    <w:rsid w:val="001B280D"/>
    <w:rsid w:val="001B537B"/>
    <w:rsid w:val="001B7C8C"/>
    <w:rsid w:val="001C2DF6"/>
    <w:rsid w:val="001C3630"/>
    <w:rsid w:val="001C5C2B"/>
    <w:rsid w:val="001C7466"/>
    <w:rsid w:val="001D110A"/>
    <w:rsid w:val="001E2821"/>
    <w:rsid w:val="001E3746"/>
    <w:rsid w:val="001E4B50"/>
    <w:rsid w:val="001E7BBD"/>
    <w:rsid w:val="0021346A"/>
    <w:rsid w:val="00213ED6"/>
    <w:rsid w:val="0021481D"/>
    <w:rsid w:val="002178B9"/>
    <w:rsid w:val="00222A5D"/>
    <w:rsid w:val="00236288"/>
    <w:rsid w:val="00253398"/>
    <w:rsid w:val="00257D3D"/>
    <w:rsid w:val="00260D6E"/>
    <w:rsid w:val="00262F58"/>
    <w:rsid w:val="00271A38"/>
    <w:rsid w:val="00274098"/>
    <w:rsid w:val="00275F3A"/>
    <w:rsid w:val="00287A1E"/>
    <w:rsid w:val="0029236B"/>
    <w:rsid w:val="0029674D"/>
    <w:rsid w:val="002A1191"/>
    <w:rsid w:val="002A6860"/>
    <w:rsid w:val="002B16ED"/>
    <w:rsid w:val="002B2574"/>
    <w:rsid w:val="002B31C5"/>
    <w:rsid w:val="00310732"/>
    <w:rsid w:val="0031315F"/>
    <w:rsid w:val="00313374"/>
    <w:rsid w:val="003421AB"/>
    <w:rsid w:val="00343F55"/>
    <w:rsid w:val="0035142E"/>
    <w:rsid w:val="003654EB"/>
    <w:rsid w:val="0037700A"/>
    <w:rsid w:val="003825C4"/>
    <w:rsid w:val="00391187"/>
    <w:rsid w:val="00392CB7"/>
    <w:rsid w:val="00396315"/>
    <w:rsid w:val="003A0857"/>
    <w:rsid w:val="003A4FDA"/>
    <w:rsid w:val="003E5A71"/>
    <w:rsid w:val="003E6BC9"/>
    <w:rsid w:val="003F6251"/>
    <w:rsid w:val="00404434"/>
    <w:rsid w:val="0040503C"/>
    <w:rsid w:val="004313DA"/>
    <w:rsid w:val="00431424"/>
    <w:rsid w:val="00442D45"/>
    <w:rsid w:val="00462C1E"/>
    <w:rsid w:val="0047171A"/>
    <w:rsid w:val="004756EA"/>
    <w:rsid w:val="00476AA3"/>
    <w:rsid w:val="004A35F2"/>
    <w:rsid w:val="004A7C07"/>
    <w:rsid w:val="004B0DC3"/>
    <w:rsid w:val="004B61B6"/>
    <w:rsid w:val="004C5D1A"/>
    <w:rsid w:val="004D0DFE"/>
    <w:rsid w:val="004D1542"/>
    <w:rsid w:val="004D3611"/>
    <w:rsid w:val="004D4462"/>
    <w:rsid w:val="004D62A7"/>
    <w:rsid w:val="004F362C"/>
    <w:rsid w:val="004F5709"/>
    <w:rsid w:val="00507917"/>
    <w:rsid w:val="005125D1"/>
    <w:rsid w:val="00515743"/>
    <w:rsid w:val="00516199"/>
    <w:rsid w:val="00522B6F"/>
    <w:rsid w:val="005276A7"/>
    <w:rsid w:val="0054217E"/>
    <w:rsid w:val="00544CCA"/>
    <w:rsid w:val="005548EF"/>
    <w:rsid w:val="00556636"/>
    <w:rsid w:val="0057298C"/>
    <w:rsid w:val="00573538"/>
    <w:rsid w:val="00581643"/>
    <w:rsid w:val="005825D7"/>
    <w:rsid w:val="0058797D"/>
    <w:rsid w:val="00595DF2"/>
    <w:rsid w:val="005B17CD"/>
    <w:rsid w:val="005D0B5D"/>
    <w:rsid w:val="005D54B1"/>
    <w:rsid w:val="005D70E4"/>
    <w:rsid w:val="00602582"/>
    <w:rsid w:val="00606295"/>
    <w:rsid w:val="006076F4"/>
    <w:rsid w:val="00625B40"/>
    <w:rsid w:val="006313D4"/>
    <w:rsid w:val="00633CC2"/>
    <w:rsid w:val="00633E13"/>
    <w:rsid w:val="00650AE7"/>
    <w:rsid w:val="0065298B"/>
    <w:rsid w:val="006558A6"/>
    <w:rsid w:val="00655FE8"/>
    <w:rsid w:val="0067528A"/>
    <w:rsid w:val="006778E4"/>
    <w:rsid w:val="00694887"/>
    <w:rsid w:val="006A34AE"/>
    <w:rsid w:val="006A61D5"/>
    <w:rsid w:val="006A64DD"/>
    <w:rsid w:val="006B1DF1"/>
    <w:rsid w:val="006B3E00"/>
    <w:rsid w:val="006B7BD8"/>
    <w:rsid w:val="006C376D"/>
    <w:rsid w:val="006C3FF5"/>
    <w:rsid w:val="006C5B95"/>
    <w:rsid w:val="006D371E"/>
    <w:rsid w:val="006D7BD8"/>
    <w:rsid w:val="006E00C0"/>
    <w:rsid w:val="006E087C"/>
    <w:rsid w:val="006F2212"/>
    <w:rsid w:val="006F5923"/>
    <w:rsid w:val="00700581"/>
    <w:rsid w:val="007044F2"/>
    <w:rsid w:val="00704FE1"/>
    <w:rsid w:val="007079E1"/>
    <w:rsid w:val="007158E4"/>
    <w:rsid w:val="007213B5"/>
    <w:rsid w:val="00721ACF"/>
    <w:rsid w:val="00730717"/>
    <w:rsid w:val="00732F09"/>
    <w:rsid w:val="007342B8"/>
    <w:rsid w:val="00734B28"/>
    <w:rsid w:val="00735649"/>
    <w:rsid w:val="00743FD4"/>
    <w:rsid w:val="0074415B"/>
    <w:rsid w:val="0075485B"/>
    <w:rsid w:val="00763FCE"/>
    <w:rsid w:val="007671EB"/>
    <w:rsid w:val="00767625"/>
    <w:rsid w:val="007804C1"/>
    <w:rsid w:val="00780B45"/>
    <w:rsid w:val="007A2F6E"/>
    <w:rsid w:val="007A4E49"/>
    <w:rsid w:val="007B09ED"/>
    <w:rsid w:val="007C3D72"/>
    <w:rsid w:val="007D08B4"/>
    <w:rsid w:val="007D6EFE"/>
    <w:rsid w:val="007E1E6B"/>
    <w:rsid w:val="007F1212"/>
    <w:rsid w:val="007F1258"/>
    <w:rsid w:val="007F5F34"/>
    <w:rsid w:val="00800D37"/>
    <w:rsid w:val="00803D0F"/>
    <w:rsid w:val="00805B4C"/>
    <w:rsid w:val="008062EC"/>
    <w:rsid w:val="00806556"/>
    <w:rsid w:val="00810476"/>
    <w:rsid w:val="00816B78"/>
    <w:rsid w:val="0081740F"/>
    <w:rsid w:val="008205CC"/>
    <w:rsid w:val="0082776A"/>
    <w:rsid w:val="00832474"/>
    <w:rsid w:val="00836980"/>
    <w:rsid w:val="00851006"/>
    <w:rsid w:val="00851173"/>
    <w:rsid w:val="00874686"/>
    <w:rsid w:val="00876AF1"/>
    <w:rsid w:val="008815AC"/>
    <w:rsid w:val="0089749F"/>
    <w:rsid w:val="008A3C8A"/>
    <w:rsid w:val="008B739D"/>
    <w:rsid w:val="008B749D"/>
    <w:rsid w:val="008D128D"/>
    <w:rsid w:val="008D75AA"/>
    <w:rsid w:val="008E0319"/>
    <w:rsid w:val="00910D1B"/>
    <w:rsid w:val="009178C4"/>
    <w:rsid w:val="00933BB5"/>
    <w:rsid w:val="00937A9B"/>
    <w:rsid w:val="00943C43"/>
    <w:rsid w:val="00950009"/>
    <w:rsid w:val="00954930"/>
    <w:rsid w:val="0096685A"/>
    <w:rsid w:val="0097703A"/>
    <w:rsid w:val="009809CB"/>
    <w:rsid w:val="0098417F"/>
    <w:rsid w:val="00990946"/>
    <w:rsid w:val="009A1B27"/>
    <w:rsid w:val="009A4128"/>
    <w:rsid w:val="009A60E4"/>
    <w:rsid w:val="009B1E99"/>
    <w:rsid w:val="009B3DA1"/>
    <w:rsid w:val="009B4A78"/>
    <w:rsid w:val="009C00B8"/>
    <w:rsid w:val="009C0A5D"/>
    <w:rsid w:val="009C6402"/>
    <w:rsid w:val="009D1F8F"/>
    <w:rsid w:val="009D2038"/>
    <w:rsid w:val="009E3356"/>
    <w:rsid w:val="009F2702"/>
    <w:rsid w:val="009F492D"/>
    <w:rsid w:val="00A01582"/>
    <w:rsid w:val="00A03456"/>
    <w:rsid w:val="00A110BC"/>
    <w:rsid w:val="00A12C23"/>
    <w:rsid w:val="00A22DB3"/>
    <w:rsid w:val="00A34F05"/>
    <w:rsid w:val="00A353AE"/>
    <w:rsid w:val="00A42F9B"/>
    <w:rsid w:val="00A53BAD"/>
    <w:rsid w:val="00A65972"/>
    <w:rsid w:val="00A664D9"/>
    <w:rsid w:val="00A675E2"/>
    <w:rsid w:val="00A72210"/>
    <w:rsid w:val="00A8397B"/>
    <w:rsid w:val="00A97B6E"/>
    <w:rsid w:val="00AA5843"/>
    <w:rsid w:val="00AB3B59"/>
    <w:rsid w:val="00AC0401"/>
    <w:rsid w:val="00AC1EC1"/>
    <w:rsid w:val="00AE055D"/>
    <w:rsid w:val="00AE09E6"/>
    <w:rsid w:val="00AE0A73"/>
    <w:rsid w:val="00AE7213"/>
    <w:rsid w:val="00B06688"/>
    <w:rsid w:val="00B07CB4"/>
    <w:rsid w:val="00B34B54"/>
    <w:rsid w:val="00B36B9C"/>
    <w:rsid w:val="00B3722D"/>
    <w:rsid w:val="00B377C8"/>
    <w:rsid w:val="00B55B2A"/>
    <w:rsid w:val="00B64CD0"/>
    <w:rsid w:val="00B724B8"/>
    <w:rsid w:val="00B83A75"/>
    <w:rsid w:val="00B85E2A"/>
    <w:rsid w:val="00B92DAF"/>
    <w:rsid w:val="00B9528E"/>
    <w:rsid w:val="00B96729"/>
    <w:rsid w:val="00BA1622"/>
    <w:rsid w:val="00BA192E"/>
    <w:rsid w:val="00BB0E6F"/>
    <w:rsid w:val="00BB6A9D"/>
    <w:rsid w:val="00BD552E"/>
    <w:rsid w:val="00BF4F28"/>
    <w:rsid w:val="00C01A24"/>
    <w:rsid w:val="00C03881"/>
    <w:rsid w:val="00C055B6"/>
    <w:rsid w:val="00C07AD5"/>
    <w:rsid w:val="00C14E56"/>
    <w:rsid w:val="00C16101"/>
    <w:rsid w:val="00C20F37"/>
    <w:rsid w:val="00C214E4"/>
    <w:rsid w:val="00C37567"/>
    <w:rsid w:val="00C45B17"/>
    <w:rsid w:val="00C52468"/>
    <w:rsid w:val="00C5591C"/>
    <w:rsid w:val="00C5687A"/>
    <w:rsid w:val="00C62071"/>
    <w:rsid w:val="00C63A33"/>
    <w:rsid w:val="00C711EF"/>
    <w:rsid w:val="00C82A1B"/>
    <w:rsid w:val="00C82F23"/>
    <w:rsid w:val="00C92954"/>
    <w:rsid w:val="00CA03CF"/>
    <w:rsid w:val="00CA228B"/>
    <w:rsid w:val="00CC03CD"/>
    <w:rsid w:val="00CD46F6"/>
    <w:rsid w:val="00CD594D"/>
    <w:rsid w:val="00CE60B4"/>
    <w:rsid w:val="00D00288"/>
    <w:rsid w:val="00D05C01"/>
    <w:rsid w:val="00D05F4B"/>
    <w:rsid w:val="00D143E4"/>
    <w:rsid w:val="00D20A9F"/>
    <w:rsid w:val="00D223F7"/>
    <w:rsid w:val="00D3429E"/>
    <w:rsid w:val="00D37A51"/>
    <w:rsid w:val="00D423EC"/>
    <w:rsid w:val="00D518D4"/>
    <w:rsid w:val="00D608B2"/>
    <w:rsid w:val="00D626E9"/>
    <w:rsid w:val="00D64A50"/>
    <w:rsid w:val="00D744FA"/>
    <w:rsid w:val="00D82AF1"/>
    <w:rsid w:val="00D914CD"/>
    <w:rsid w:val="00DA60BF"/>
    <w:rsid w:val="00DA63AB"/>
    <w:rsid w:val="00DC34EF"/>
    <w:rsid w:val="00DC694F"/>
    <w:rsid w:val="00DC7122"/>
    <w:rsid w:val="00DE4689"/>
    <w:rsid w:val="00DF1BCA"/>
    <w:rsid w:val="00DF439E"/>
    <w:rsid w:val="00DF7B2B"/>
    <w:rsid w:val="00E00186"/>
    <w:rsid w:val="00E36B41"/>
    <w:rsid w:val="00E4550D"/>
    <w:rsid w:val="00E60032"/>
    <w:rsid w:val="00E62BE1"/>
    <w:rsid w:val="00E649C0"/>
    <w:rsid w:val="00E944C3"/>
    <w:rsid w:val="00E96C5B"/>
    <w:rsid w:val="00E96E9D"/>
    <w:rsid w:val="00E97F3F"/>
    <w:rsid w:val="00EA39C3"/>
    <w:rsid w:val="00EB277A"/>
    <w:rsid w:val="00EC067D"/>
    <w:rsid w:val="00EC39FE"/>
    <w:rsid w:val="00ED0383"/>
    <w:rsid w:val="00ED21A1"/>
    <w:rsid w:val="00EE60D3"/>
    <w:rsid w:val="00EF2AB2"/>
    <w:rsid w:val="00F11E5E"/>
    <w:rsid w:val="00F16FE7"/>
    <w:rsid w:val="00F20B70"/>
    <w:rsid w:val="00F212BC"/>
    <w:rsid w:val="00F2371D"/>
    <w:rsid w:val="00F25A58"/>
    <w:rsid w:val="00F42498"/>
    <w:rsid w:val="00F4719C"/>
    <w:rsid w:val="00F55485"/>
    <w:rsid w:val="00F57ADA"/>
    <w:rsid w:val="00F64419"/>
    <w:rsid w:val="00F70244"/>
    <w:rsid w:val="00F83A1E"/>
    <w:rsid w:val="00F8753E"/>
    <w:rsid w:val="00F9103E"/>
    <w:rsid w:val="00F94431"/>
    <w:rsid w:val="00F958BF"/>
    <w:rsid w:val="00F95A80"/>
    <w:rsid w:val="00FB2AD2"/>
    <w:rsid w:val="00FB6226"/>
    <w:rsid w:val="00FC1315"/>
    <w:rsid w:val="00FC616D"/>
    <w:rsid w:val="00FC72D1"/>
    <w:rsid w:val="00FD5A2D"/>
    <w:rsid w:val="00FE0292"/>
    <w:rsid w:val="00FE2C0A"/>
    <w:rsid w:val="00FE5F40"/>
    <w:rsid w:val="01011CE5"/>
    <w:rsid w:val="023C6969"/>
    <w:rsid w:val="0366487D"/>
    <w:rsid w:val="03C762F3"/>
    <w:rsid w:val="03CA4BC5"/>
    <w:rsid w:val="048B4F59"/>
    <w:rsid w:val="04A82F3A"/>
    <w:rsid w:val="04DC58CB"/>
    <w:rsid w:val="052017B6"/>
    <w:rsid w:val="061F2911"/>
    <w:rsid w:val="069E5901"/>
    <w:rsid w:val="06A24A32"/>
    <w:rsid w:val="07B04F76"/>
    <w:rsid w:val="083568E7"/>
    <w:rsid w:val="08605AF3"/>
    <w:rsid w:val="0AEE45AF"/>
    <w:rsid w:val="10481B29"/>
    <w:rsid w:val="11775500"/>
    <w:rsid w:val="125815CA"/>
    <w:rsid w:val="125B00BA"/>
    <w:rsid w:val="1355241F"/>
    <w:rsid w:val="153C7683"/>
    <w:rsid w:val="169E6D78"/>
    <w:rsid w:val="16D53767"/>
    <w:rsid w:val="1B5245FF"/>
    <w:rsid w:val="1BA75CB5"/>
    <w:rsid w:val="224E79E7"/>
    <w:rsid w:val="22CE359D"/>
    <w:rsid w:val="2561758B"/>
    <w:rsid w:val="25BA05EE"/>
    <w:rsid w:val="265E105A"/>
    <w:rsid w:val="26A540D2"/>
    <w:rsid w:val="2A0F5BCC"/>
    <w:rsid w:val="2A565B51"/>
    <w:rsid w:val="2C5B2716"/>
    <w:rsid w:val="2CFA1AB7"/>
    <w:rsid w:val="2FEB727A"/>
    <w:rsid w:val="30305DCE"/>
    <w:rsid w:val="306719F6"/>
    <w:rsid w:val="3120731A"/>
    <w:rsid w:val="31F17BE1"/>
    <w:rsid w:val="34CA4AF3"/>
    <w:rsid w:val="353600C7"/>
    <w:rsid w:val="354976AF"/>
    <w:rsid w:val="37522246"/>
    <w:rsid w:val="38673BE3"/>
    <w:rsid w:val="38C26F0C"/>
    <w:rsid w:val="3B3E061D"/>
    <w:rsid w:val="3B92243E"/>
    <w:rsid w:val="3C641A60"/>
    <w:rsid w:val="3EB90553"/>
    <w:rsid w:val="407051CD"/>
    <w:rsid w:val="40847B62"/>
    <w:rsid w:val="4121131B"/>
    <w:rsid w:val="425E39C8"/>
    <w:rsid w:val="46726D53"/>
    <w:rsid w:val="46E44414"/>
    <w:rsid w:val="47EA7396"/>
    <w:rsid w:val="4D6E1480"/>
    <w:rsid w:val="55100746"/>
    <w:rsid w:val="56741CA7"/>
    <w:rsid w:val="57CB766D"/>
    <w:rsid w:val="5A2466D2"/>
    <w:rsid w:val="5D8F458C"/>
    <w:rsid w:val="5DD02E08"/>
    <w:rsid w:val="622E70A1"/>
    <w:rsid w:val="626272BB"/>
    <w:rsid w:val="642039C7"/>
    <w:rsid w:val="64BD4170"/>
    <w:rsid w:val="6538524A"/>
    <w:rsid w:val="6846369B"/>
    <w:rsid w:val="6BE84076"/>
    <w:rsid w:val="6BF10A27"/>
    <w:rsid w:val="6D8B79FB"/>
    <w:rsid w:val="6E463FD9"/>
    <w:rsid w:val="6FC72851"/>
    <w:rsid w:val="71DA704B"/>
    <w:rsid w:val="73FF3FC0"/>
    <w:rsid w:val="74004DC6"/>
    <w:rsid w:val="772F6015"/>
    <w:rsid w:val="797265A4"/>
    <w:rsid w:val="79AE11CC"/>
    <w:rsid w:val="7A56243F"/>
    <w:rsid w:val="7DF6466F"/>
    <w:rsid w:val="7F0146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5"/>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6"/>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9"/>
    <w:semiHidden/>
    <w:unhideWhenUsed/>
    <w:qFormat/>
    <w:uiPriority w:val="99"/>
    <w:pPr>
      <w:spacing w:after="0" w:line="240" w:lineRule="auto"/>
    </w:pPr>
    <w:rPr>
      <w:rFonts w:ascii="Segoe UI" w:hAnsi="Segoe UI" w:cs="Segoe UI"/>
      <w:sz w:val="18"/>
      <w:szCs w:val="18"/>
    </w:rPr>
  </w:style>
  <w:style w:type="character" w:styleId="8">
    <w:name w:val="annotation reference"/>
    <w:basedOn w:val="5"/>
    <w:semiHidden/>
    <w:unhideWhenUsed/>
    <w:qFormat/>
    <w:uiPriority w:val="99"/>
    <w:rPr>
      <w:sz w:val="16"/>
      <w:szCs w:val="16"/>
    </w:rPr>
  </w:style>
  <w:style w:type="paragraph" w:styleId="9">
    <w:name w:val="annotation text"/>
    <w:basedOn w:val="1"/>
    <w:link w:val="30"/>
    <w:semiHidden/>
    <w:unhideWhenUsed/>
    <w:qFormat/>
    <w:uiPriority w:val="99"/>
    <w:pPr>
      <w:spacing w:line="240" w:lineRule="auto"/>
    </w:pPr>
    <w:rPr>
      <w:sz w:val="20"/>
      <w:szCs w:val="20"/>
    </w:rPr>
  </w:style>
  <w:style w:type="paragraph" w:styleId="10">
    <w:name w:val="annotation subject"/>
    <w:basedOn w:val="9"/>
    <w:next w:val="9"/>
    <w:link w:val="31"/>
    <w:semiHidden/>
    <w:unhideWhenUsed/>
    <w:qFormat/>
    <w:uiPriority w:val="99"/>
    <w:rPr>
      <w:b/>
      <w:bCs/>
    </w:rPr>
  </w:style>
  <w:style w:type="paragraph" w:styleId="11">
    <w:name w:val="footer"/>
    <w:basedOn w:val="1"/>
    <w:link w:val="28"/>
    <w:unhideWhenUsed/>
    <w:qFormat/>
    <w:uiPriority w:val="99"/>
    <w:pPr>
      <w:tabs>
        <w:tab w:val="center" w:pos="4680"/>
        <w:tab w:val="right" w:pos="9360"/>
      </w:tabs>
      <w:spacing w:after="0" w:line="240" w:lineRule="auto"/>
    </w:pPr>
  </w:style>
  <w:style w:type="paragraph" w:styleId="12">
    <w:name w:val="header"/>
    <w:basedOn w:val="1"/>
    <w:link w:val="27"/>
    <w:unhideWhenUsed/>
    <w:qFormat/>
    <w:uiPriority w:val="99"/>
    <w:pPr>
      <w:tabs>
        <w:tab w:val="center" w:pos="4680"/>
        <w:tab w:val="right" w:pos="9360"/>
      </w:tabs>
      <w:spacing w:after="0" w:line="240" w:lineRule="auto"/>
    </w:pPr>
  </w:style>
  <w:style w:type="character" w:styleId="13">
    <w:name w:val="Hyperlink"/>
    <w:basedOn w:val="5"/>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5">
    <w:name w:val="Strong"/>
    <w:basedOn w:val="5"/>
    <w:qFormat/>
    <w:uiPriority w:val="22"/>
    <w:rPr>
      <w:b/>
      <w:bCs/>
    </w:rPr>
  </w:style>
  <w:style w:type="table" w:styleId="16">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basedOn w:val="1"/>
    <w:next w:val="1"/>
    <w:link w:val="35"/>
    <w:qFormat/>
    <w:uiPriority w:val="10"/>
    <w:pPr>
      <w:spacing w:before="360" w:after="0" w:line="240" w:lineRule="auto"/>
      <w:ind w:left="576" w:right="576"/>
    </w:pPr>
    <w:rPr>
      <w:rFonts w:ascii="Gill Sans" w:hAnsi="Gill Sans" w:eastAsia="Gill Sans" w:cs="Gill Sans"/>
      <w:smallCaps/>
      <w:color w:val="FFFFFF"/>
      <w:sz w:val="64"/>
      <w:szCs w:val="64"/>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tabs>
        <w:tab w:val="left" w:pos="880"/>
        <w:tab w:val="right" w:leader="dot" w:pos="9350"/>
      </w:tabs>
      <w:spacing w:after="100"/>
      <w:ind w:left="440"/>
    </w:pPr>
    <w:rPr>
      <w:rFonts w:cstheme="minorHAnsi"/>
    </w:rPr>
  </w:style>
  <w:style w:type="character" w:styleId="21">
    <w:name w:val="Placeholder Text"/>
    <w:basedOn w:val="5"/>
    <w:semiHidden/>
    <w:qFormat/>
    <w:uiPriority w:val="99"/>
    <w:rPr>
      <w:color w:val="808080"/>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TOC Heading1"/>
    <w:basedOn w:val="2"/>
    <w:next w:val="1"/>
    <w:unhideWhenUsed/>
    <w:qFormat/>
    <w:uiPriority w:val="39"/>
    <w:pPr>
      <w:outlineLvl w:val="9"/>
    </w:pPr>
  </w:style>
  <w:style w:type="paragraph" w:styleId="24">
    <w:name w:val="List Paragraph"/>
    <w:basedOn w:val="1"/>
    <w:qFormat/>
    <w:uiPriority w:val="34"/>
    <w:pPr>
      <w:ind w:left="720"/>
      <w:contextualSpacing/>
    </w:pPr>
  </w:style>
  <w:style w:type="character" w:customStyle="1" w:styleId="25">
    <w:name w:val="Heading 2 Ch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26">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27">
    <w:name w:val="Header Char"/>
    <w:basedOn w:val="5"/>
    <w:link w:val="12"/>
    <w:qFormat/>
    <w:uiPriority w:val="99"/>
  </w:style>
  <w:style w:type="character" w:customStyle="1" w:styleId="28">
    <w:name w:val="Footer Char"/>
    <w:basedOn w:val="5"/>
    <w:link w:val="11"/>
    <w:qFormat/>
    <w:uiPriority w:val="99"/>
  </w:style>
  <w:style w:type="character" w:customStyle="1" w:styleId="29">
    <w:name w:val="Balloon Text Char"/>
    <w:basedOn w:val="5"/>
    <w:link w:val="7"/>
    <w:semiHidden/>
    <w:qFormat/>
    <w:uiPriority w:val="99"/>
    <w:rPr>
      <w:rFonts w:ascii="Segoe UI" w:hAnsi="Segoe UI" w:cs="Segoe UI"/>
      <w:sz w:val="18"/>
      <w:szCs w:val="18"/>
    </w:rPr>
  </w:style>
  <w:style w:type="character" w:customStyle="1" w:styleId="30">
    <w:name w:val="Comment Text Char"/>
    <w:basedOn w:val="5"/>
    <w:link w:val="9"/>
    <w:semiHidden/>
    <w:qFormat/>
    <w:uiPriority w:val="99"/>
    <w:rPr>
      <w:sz w:val="20"/>
      <w:szCs w:val="20"/>
    </w:rPr>
  </w:style>
  <w:style w:type="character" w:customStyle="1" w:styleId="31">
    <w:name w:val="Comment Subject Char"/>
    <w:basedOn w:val="30"/>
    <w:link w:val="10"/>
    <w:semiHidden/>
    <w:qFormat/>
    <w:uiPriority w:val="99"/>
    <w:rPr>
      <w:b/>
      <w:bCs/>
      <w:sz w:val="20"/>
      <w:szCs w:val="20"/>
    </w:rPr>
  </w:style>
  <w:style w:type="table" w:customStyle="1" w:styleId="32">
    <w:name w:val="Table Grid1"/>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3">
    <w:name w:val="No Spacing"/>
    <w:link w:val="34"/>
    <w:qFormat/>
    <w:uiPriority w:val="1"/>
    <w:rPr>
      <w:rFonts w:asciiTheme="minorHAnsi" w:hAnsiTheme="minorHAnsi" w:eastAsiaTheme="minorEastAsia" w:cstheme="minorBidi"/>
      <w:sz w:val="22"/>
      <w:szCs w:val="22"/>
      <w:lang w:val="en-US" w:eastAsia="en-US" w:bidi="ar-SA"/>
    </w:rPr>
  </w:style>
  <w:style w:type="character" w:customStyle="1" w:styleId="34">
    <w:name w:val="No Spacing Char"/>
    <w:basedOn w:val="5"/>
    <w:link w:val="33"/>
    <w:qFormat/>
    <w:uiPriority w:val="1"/>
    <w:rPr>
      <w:rFonts w:eastAsiaTheme="minorEastAsia"/>
    </w:rPr>
  </w:style>
  <w:style w:type="character" w:customStyle="1" w:styleId="35">
    <w:name w:val="Title Char"/>
    <w:basedOn w:val="5"/>
    <w:link w:val="17"/>
    <w:qFormat/>
    <w:uiPriority w:val="10"/>
    <w:rPr>
      <w:rFonts w:ascii="Gill Sans" w:hAnsi="Gill Sans" w:eastAsia="Gill Sans" w:cs="Gill Sans"/>
      <w:smallCaps/>
      <w:color w:val="FFFFFF"/>
      <w:sz w:val="64"/>
      <w:szCs w:val="64"/>
    </w:rPr>
  </w:style>
  <w:style w:type="paragraph" w:customStyle="1" w:styleId="36">
    <w:name w:val="Revision1"/>
    <w:hidden/>
    <w:semiHidden/>
    <w:qFormat/>
    <w:uiPriority w:val="99"/>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1.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60</Pages>
  <Words>10045</Words>
  <Characters>57257</Characters>
  <Lines>477</Lines>
  <Paragraphs>134</Paragraphs>
  <TotalTime>119</TotalTime>
  <ScaleCrop>false</ScaleCrop>
  <LinksUpToDate>false</LinksUpToDate>
  <CharactersWithSpaces>67168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2024-05-30T10:47:00Z</dcterms:created>
  <dc:creator>Faizan Hashmi</dc:creator>
  <cp:lastModifiedBy>huma jabeen</cp:lastModifiedBy>
  <cp:lastPrinted>2024-05-15T06:33:00Z</cp:lastPrinted>
  <dcterms:modified xsi:type="dcterms:W3CDTF">2025-06-17T06:56:09Z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0x010100835FAF36E04F504FAB9B3412C2718985</vt:lpwstr>
  </property>
  <property fmtid="{D5CDD505-2E9C-101B-9397-08002B2CF9AE}" pid="3" name="_dlc_DocIdItemGuid">
    <vt:lpwstr>0257a3b8-dacc-4103-a269-8269e44a1035</vt:lpwstr>
  </property>
  <property fmtid="{D5CDD505-2E9C-101B-9397-08002B2CF9AE}" pid="4" name="KSOProductBuildVer">
    <vt:lpwstr>1033-12.2.0.21179</vt:lpwstr>
  </property>
  <property fmtid="{D5CDD505-2E9C-101B-9397-08002B2CF9AE}" pid="5" name="ICV">
    <vt:lpwstr>69A42F55802D40D1BC19739CCC9E6981_13</vt:lpwstr>
  </property>
  <property fmtid="{D5CDD505-2E9C-101B-9397-08002B2CF9AE}" pid="6" name="GrammarlyDocumentId">
    <vt:lpwstr>21200ecbea5449caf4cc4965541491b427c1fd064f26ad1574c258b4df51eb6b</vt:lpwstr>
  </property>
</Properties>
</file>