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152" w:rsidRDefault="00431D1A" w:rsidP="005A47A7">
      <w:pPr>
        <w:ind w:firstLine="720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 xml:space="preserve">تھانہ {station}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ضلع {district}</w:t>
      </w:r>
    </w:p>
    <w:p w:rsidR="00431D1A" w:rsidRPr="005A47A7" w:rsidRDefault="00431D1A" w:rsidP="005A47A7">
      <w:pPr>
        <w:spacing w:after="0" w:line="480" w:lineRule="auto"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u w:val="single"/>
          <w:rtl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u w:val="single"/>
          <w:rtl/>
        </w:rPr>
        <w:t>بل بابت تفتیش مقدمات و خرچ خوراک ملزمان بند حوالات</w:t>
      </w:r>
    </w:p>
    <w:p w:rsidR="00431D1A" w:rsidRDefault="00451C75" w:rsidP="005A47A7">
      <w:pPr>
        <w:spacing w:after="0"/>
        <w:jc w:val="center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 xml:space="preserve">بابت ماہ {billMonth} سال {billYear} ء</w:t>
      </w:r>
    </w:p>
    <w:p w:rsidR="00431D1A" w:rsidRPr="005A47A7" w:rsidRDefault="00431D1A" w:rsidP="00431D1A">
      <w:pPr>
        <w:rPr>
          <w:rFonts w:ascii="Jameel Noori Nastaleeq" w:hAnsi="Jameel Noori Nastaleeq" w:cs="Jameel Noori Nastaleeq" w:hint="cs"/>
          <w:b/>
          <w:bCs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b/>
          <w:bCs/>
          <w:sz w:val="32"/>
          <w:szCs w:val="32"/>
          <w:rtl/>
        </w:rPr>
        <w:t>جناب عالیٰ!</w:t>
      </w:r>
    </w:p>
    <w:p w:rsidR="00431D1A" w:rsidRDefault="00431D1A" w:rsidP="005A47A7">
      <w:pPr>
        <w:ind w:firstLine="1080"/>
        <w:jc w:val="both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گذارش ہے کہ بل بابت تفتیش مقدمات و خرچ خوراک ملزمان بند حوالات جائز طورپر مرتب کیاگیاہے یہ بل نہ پہلے مرتب ہوا اورنہ ہی برامد ہواہے بل منظورفرماتے ہوئے برامدکئے جانے کاحکم صادرفرمایاجائے۔</w:t>
      </w:r>
    </w:p>
    <w:p w:rsidR="00431D1A" w:rsidRDefault="00431D1A" w:rsidP="00431D1A">
      <w:pPr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رپورٹ محرر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مرتب کنندہ</w:t>
      </w:r>
    </w:p>
    <w:p w:rsidR="00E3611D" w:rsidRDefault="00E3611D" w:rsidP="00E3611D">
      <w:pPr>
        <w:rPr>
          <w:rFonts w:ascii="Jameel Noori Nastaleeq" w:hAnsi="Jameel Noori Nastaleeq" w:cs="Jameel Noori Nastaleeq" w:hint="cs"/>
          <w:sz w:val="32"/>
          <w:szCs w:val="32"/>
          <w:rtl/>
        </w:rPr>
      </w:pPr>
    </w:p>
    <w:p w:rsidR="00E3611D" w:rsidRDefault="00E3611D">
      <w:pPr>
        <w:bidi w:val="0"/>
        <w:rPr>
          <w:rFonts w:ascii="Jameel Noori Nastaleeq" w:hAnsi="Jameel Noori Nastaleeq" w:cs="Jameel Noori Nastaleeq"/>
          <w:sz w:val="32"/>
          <w:szCs w:val="32"/>
          <w:rtl/>
        </w:rPr>
      </w:pPr>
      <w:r>
        <w:rPr>
          <w:rFonts w:ascii="Jameel Noori Nastaleeq" w:hAnsi="Jameel Noori Nastaleeq" w:cs="Jameel Noori Nastaleeq"/>
          <w:sz w:val="32"/>
          <w:szCs w:val="32"/>
          <w:rtl/>
        </w:rPr>
        <w:br w:type="page"/>
      </w:r>
    </w:p>
    <w:p w:rsidR="00E3611D" w:rsidRPr="00DD7CA3" w:rsidRDefault="00DD7CA3" w:rsidP="00DD7CA3">
      <w:pPr>
        <w:jc w:val="center"/>
        <w:rPr>
          <w:rFonts w:ascii="Jameel Noori Nastaleeq" w:hAnsi="Jameel Noori Nastaleeq" w:cs="Jameel Noori Nastaleeq" w:hint="cs"/>
          <w:sz w:val="40"/>
          <w:szCs w:val="40"/>
          <w:u w:val="single"/>
          <w:rtl/>
        </w:rPr>
      </w:pPr>
      <w:r>
        <w:rPr>
          <w:rFonts w:ascii="Jameel Noori Nastaleeq" w:hAnsi="Jameel Noori Nastaleeq" w:cs="Jameel Noori Nastaleeq" w:hint="cs"/>
          <w:sz w:val="40"/>
          <w:szCs w:val="40"/>
          <w:u w:val="single"/>
          <w:rtl/>
        </w:rPr>
        <w:lastRenderedPageBreak/>
        <w:t>بل بابت تفتیش مقدمات بمعہ تفصیل خوراک ملزمان بند حوالات ،پوسٹمارٹم ، اسٹیشنری ودیگر اخراجات جو کہ مقدمات کے خرچہ سے متعلق ہیں</w:t>
      </w:r>
    </w:p>
    <w:tbl>
      <w:tblPr>
        <w:tblStyle w:val="TableGrid"/>
        <w:bidiVisual/>
        <w:tblW w:w="18720" w:type="dxa"/>
        <w:tblInd w:w="-612" w:type="dxa"/>
        <w:tblBorders>
          <w:left w:val="none" w:sz="0" w:space="0" w:color="auto"/>
          <w:right w:val="none" w:sz="0" w:space="0" w:color="auto"/>
        </w:tblBorders>
        <w:tblLook w:val="04A0"/>
      </w:tblPr>
      <w:tblGrid>
        <w:gridCol w:w="900"/>
        <w:gridCol w:w="1746"/>
        <w:gridCol w:w="1710"/>
        <w:gridCol w:w="1170"/>
        <w:gridCol w:w="4680"/>
        <w:gridCol w:w="1530"/>
        <w:gridCol w:w="1080"/>
        <w:gridCol w:w="1890"/>
        <w:gridCol w:w="1890"/>
        <w:gridCol w:w="2124"/>
      </w:tblGrid>
      <w:tr w:rsidR="006B17D5" w:rsidTr="00BA48E8">
        <w:tc>
          <w:tcPr>
            <w:tcW w:w="900" w:type="dxa"/>
          </w:tcPr>
          <w:p w:rsidR="00E3611D" w:rsidRDefault="00E3611D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نمبرشمار</w:t>
            </w:r>
          </w:p>
        </w:tc>
        <w:tc>
          <w:tcPr>
            <w:tcW w:w="1746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تفصیل مقدمات</w:t>
            </w:r>
          </w:p>
        </w:tc>
        <w:tc>
          <w:tcPr>
            <w:tcW w:w="171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رپٹ نمبرمعہ تاریخ بندی و روانگی ملزم</w:t>
            </w:r>
          </w:p>
        </w:tc>
        <w:tc>
          <w:tcPr>
            <w:tcW w:w="117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</w:rPr>
              <w:t>معیاد حراست ملزم</w:t>
            </w:r>
          </w:p>
        </w:tc>
        <w:tc>
          <w:tcPr>
            <w:tcW w:w="4680" w:type="dxa"/>
          </w:tcPr>
          <w:p w:rsidR="00E3611D" w:rsidRDefault="00DD7CA3" w:rsidP="001215D4">
            <w:pPr>
              <w:spacing w:before="240" w:line="360" w:lineRule="auto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خرچہ تفتیش و تفصیل مقدمات</w:t>
            </w:r>
          </w:p>
        </w:tc>
        <w:tc>
          <w:tcPr>
            <w:tcW w:w="153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کل خرچ</w:t>
            </w:r>
          </w:p>
        </w:tc>
        <w:tc>
          <w:tcPr>
            <w:tcW w:w="108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فاصلہ آمد ورفت</w:t>
            </w:r>
          </w:p>
        </w:tc>
        <w:tc>
          <w:tcPr>
            <w:tcW w:w="189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نام تفتیشی افیسر</w:t>
            </w:r>
          </w:p>
        </w:tc>
        <w:tc>
          <w:tcPr>
            <w:tcW w:w="189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نام و پتہ حوالات ملزمان</w:t>
            </w:r>
          </w:p>
        </w:tc>
        <w:tc>
          <w:tcPr>
            <w:tcW w:w="2124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دستخط تفتیشی افیسر</w:t>
            </w:r>
          </w:p>
        </w:tc>
      </w:tr>
      <w:tr w:rsidR="006B17D5" w:rsidTr="00BA48E8">
        <w:tc>
          <w:tcPr>
            <w:tcW w:w="90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746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71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17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4680" w:type="dxa"/>
          </w:tcPr>
          <w:p w:rsidR="00E3611D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1۔بل اخراجات ٹرانسپورٹ /ڈیڈ باڈی برائے پوسٹمارٹم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2۔بل تیاری نقشہ بذریعہ نقشہ نویس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3۔بل سرالوجسٹ بذریعہ کیمیکل ایگزامینربذریعہ قبضہ پولیس اشیاء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4۔بل بلیسٹک ایکسپرٹ کی واردات میں استعمال ہونےوالے اسلحہ کی ترسیل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5۔بلا ٹرانسپورٹ برائے گرفتاری ملزمان (عدم دستیابی گاڑی سرکاری)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6۔بل ٹرانسپورٹ برائے جسمانی ریمانڈ (عدم دستیابی گاڑی سرکاری)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7۔بل ٹرانسپورٹ برائے اسلحہ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8۔بل ٹرانسپورٹ برائے برامدگی چوری شدہ /چھینی گئی گاڑی /کیس پراپرٹی وغیرہ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9۔بل اندھا قتل نعش کا پوسٹمارٹم /اخراجات کفن دفن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10۔بل ٹرانسپورٹ ومیڈیکل برائے زخمی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11۔بل برائے فوٹو گرافی وقوعہ ڈیڈ باڈی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12۔بل برائے ویڈیوفلم غیرقانونی اجتماعات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13۔بل ٹرانسپورٹ برائے شناخت پریڈ 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14۔بل اخراجات مشتبہ افراد زیرحراست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15۔بل ٹرانسپورٹ برائے معائنہ انجن /چیسز نمبر/فورنزک سائنس لیبارٹری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16۔بل فنگرپرنٹ /فٹ مولڈز/ہینڈ رائٹنگ</w:t>
            </w:r>
          </w:p>
          <w:p w:rsidR="00796891" w:rsidRDefault="00796891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17۔بل دیگر حادثاتی اخراجات</w:t>
            </w:r>
          </w:p>
        </w:tc>
        <w:tc>
          <w:tcPr>
            <w:tcW w:w="153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08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89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89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2124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</w:tr>
    </w:tbl>
    <w:p w:rsidR="00E3611D" w:rsidRPr="00431D1A" w:rsidRDefault="00796891" w:rsidP="006E79A0">
      <w:pPr>
        <w:spacing w:before="240"/>
        <w:ind w:firstLine="720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نوٹ:</w:t>
        <w:tab/>
        <w:tab/>
        <w:tab/>
        <w:tab/>
        <w:t xml:space="preserve">بل اخراجات بمطابق شیڈول </w:t>
      </w:r>
      <w:r>
        <w:rPr>
          <w:rFonts w:ascii="Jameel Noori Nastaleeq" w:hAnsi="Jameel Noori Nastaleeq" w:cs="Jameel Noori Nastaleeq"/>
          <w:sz w:val="32"/>
          <w:szCs w:val="32"/>
        </w:rPr>
        <w:t>DIG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 xml:space="preserve">ویلفئیراینڈ فنانس پنجاب لاہور بحوالہ چٹھی نمبری </w:t>
      </w:r>
      <w:r>
        <w:rPr>
          <w:rFonts w:ascii="Jameel Noori Nastaleeq" w:hAnsi="Jameel Noori Nastaleeq" w:cs="Jameel Noori Nastaleeq"/>
          <w:sz w:val="32"/>
          <w:szCs w:val="32"/>
        </w:rPr>
        <w:t>6914-19/A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>مورخہ 10.03.2003 مرتب کرکے ارسال کریں ۔</w:t>
      </w:r>
    </w:p>
    <w:sectPr w:rsidR="00E3611D" w:rsidRPr="00431D1A" w:rsidSect="00BA48E8">
      <w:pgSz w:w="20160" w:h="12240" w:orient="landscape" w:code="5"/>
      <w:pgMar w:top="994" w:right="1152" w:bottom="720" w:left="1872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31D1A"/>
    <w:rsid w:val="001215D4"/>
    <w:rsid w:val="001E3152"/>
    <w:rsid w:val="002850D0"/>
    <w:rsid w:val="003624D9"/>
    <w:rsid w:val="003F06FE"/>
    <w:rsid w:val="00431D1A"/>
    <w:rsid w:val="00451C75"/>
    <w:rsid w:val="005A47A7"/>
    <w:rsid w:val="006B17D5"/>
    <w:rsid w:val="006D0156"/>
    <w:rsid w:val="006E79A0"/>
    <w:rsid w:val="00796891"/>
    <w:rsid w:val="00826F40"/>
    <w:rsid w:val="00843FA4"/>
    <w:rsid w:val="00860504"/>
    <w:rsid w:val="00AF1781"/>
    <w:rsid w:val="00BA48E8"/>
    <w:rsid w:val="00D8001B"/>
    <w:rsid w:val="00DD7CA3"/>
    <w:rsid w:val="00E3611D"/>
    <w:rsid w:val="00FA20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1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1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Hussain Shad</dc:creator>
  <cp:keywords/>
  <dc:description/>
  <cp:lastModifiedBy>Fayyaz Hussain Shad</cp:lastModifiedBy>
  <cp:revision>35</cp:revision>
  <cp:lastPrinted>2024-06-14T09:39:00Z</cp:lastPrinted>
  <dcterms:created xsi:type="dcterms:W3CDTF">2024-06-14T08:50:00Z</dcterms:created>
  <dcterms:modified xsi:type="dcterms:W3CDTF">2024-06-14T09:40:00Z</dcterms:modified>
</cp:coreProperties>
</file>