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5FC2" w14:textId="77777777" w:rsidR="00EE5211" w:rsidRPr="00925C10" w:rsidRDefault="003437F3">
      <w:pPr>
        <w:pStyle w:val="BodyA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C1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tbl>
      <w:tblPr>
        <w:tblStyle w:val="TableNormal"/>
        <w:tblW w:w="364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0"/>
      </w:tblGrid>
      <w:tr w:rsidR="00EE5211" w:rsidRPr="00925C10" w14:paraId="36823C3D" w14:textId="77777777">
        <w:trPr>
          <w:trHeight w:val="1655"/>
          <w:jc w:val="right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FA3D" w14:textId="77777777" w:rsidR="00FC4074" w:rsidRPr="00925C10" w:rsidRDefault="00FC4074" w:rsidP="00FC4074">
            <w:pPr>
              <w:pStyle w:val="s5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925C10">
              <w:rPr>
                <w:rStyle w:val="s4"/>
                <w:b/>
                <w:bCs/>
                <w:color w:val="000000"/>
              </w:rPr>
              <w:t>“TАSDIQLАYMАN”</w:t>
            </w:r>
          </w:p>
          <w:p w14:paraId="3A99B9D2" w14:textId="77777777" w:rsidR="00FC4074" w:rsidRPr="00925C10" w:rsidRDefault="00FC4074" w:rsidP="00FC4074">
            <w:pPr>
              <w:pStyle w:val="s5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925C10">
              <w:rPr>
                <w:rStyle w:val="s4"/>
                <w:b/>
                <w:bCs/>
                <w:color w:val="000000"/>
              </w:rPr>
              <w:t>“Oʼzsanoatqurilishbank” АTB</w:t>
            </w:r>
          </w:p>
          <w:p w14:paraId="367A87F4" w14:textId="77777777" w:rsidR="00FC4074" w:rsidRPr="00925C10" w:rsidRDefault="00FC4074" w:rsidP="00FC4074">
            <w:pPr>
              <w:pStyle w:val="s5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925C10">
              <w:rPr>
                <w:rStyle w:val="s4"/>
                <w:b/>
                <w:bCs/>
                <w:color w:val="000000"/>
              </w:rPr>
              <w:t>Boshqaruv</w:t>
            </w:r>
            <w:r w:rsidRPr="00925C10">
              <w:rPr>
                <w:rStyle w:val="apple-converted-space"/>
                <w:b/>
                <w:bCs/>
                <w:color w:val="000000"/>
              </w:rPr>
              <w:t> </w:t>
            </w:r>
            <w:r w:rsidRPr="00925C10">
              <w:rPr>
                <w:rStyle w:val="s4"/>
                <w:b/>
                <w:bCs/>
                <w:color w:val="000000"/>
              </w:rPr>
              <w:t>Raisining</w:t>
            </w:r>
          </w:p>
          <w:p w14:paraId="15BE6D3E" w14:textId="77777777" w:rsidR="00FC4074" w:rsidRPr="00925C10" w:rsidRDefault="00FC4074" w:rsidP="00FC4074">
            <w:pPr>
              <w:pStyle w:val="s6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925C10">
              <w:rPr>
                <w:rStyle w:val="s4"/>
                <w:b/>
                <w:bCs/>
                <w:color w:val="000000"/>
              </w:rPr>
              <w:t>birinchi</w:t>
            </w:r>
            <w:r w:rsidRPr="00925C10">
              <w:rPr>
                <w:rStyle w:val="apple-converted-space"/>
                <w:b/>
                <w:bCs/>
                <w:color w:val="000000"/>
              </w:rPr>
              <w:t> </w:t>
            </w:r>
            <w:r w:rsidRPr="00925C10">
              <w:rPr>
                <w:rStyle w:val="s4"/>
                <w:b/>
                <w:bCs/>
                <w:color w:val="000000"/>
              </w:rPr>
              <w:t>oʼrinbosari</w:t>
            </w:r>
          </w:p>
          <w:p w14:paraId="56AFEF75" w14:textId="306D3818" w:rsidR="00EE5211" w:rsidRPr="00925C10" w:rsidRDefault="00FC4074" w:rsidP="00FC4074">
            <w:pPr>
              <w:pStyle w:val="s7"/>
              <w:spacing w:before="0" w:beforeAutospacing="0" w:after="0" w:afterAutospacing="0"/>
              <w:jc w:val="right"/>
              <w:rPr>
                <w:color w:val="000000"/>
              </w:rPr>
            </w:pPr>
            <w:r w:rsidRPr="00925C10">
              <w:rPr>
                <w:rStyle w:val="s4"/>
                <w:b/>
                <w:bCs/>
                <w:color w:val="000000"/>
              </w:rPr>
              <w:t>А.</w:t>
            </w:r>
            <w:r w:rsidRPr="00925C10">
              <w:rPr>
                <w:rStyle w:val="apple-converted-space"/>
                <w:b/>
                <w:bCs/>
                <w:color w:val="000000"/>
              </w:rPr>
              <w:t> </w:t>
            </w:r>
            <w:r w:rsidRPr="00925C10">
              <w:rPr>
                <w:rStyle w:val="s4"/>
                <w:b/>
                <w:bCs/>
                <w:color w:val="000000"/>
              </w:rPr>
              <w:t>Ergashevga</w:t>
            </w:r>
          </w:p>
        </w:tc>
      </w:tr>
    </w:tbl>
    <w:p w14:paraId="3D4DB6BE" w14:textId="77777777" w:rsidR="00EE5211" w:rsidRPr="00925C10" w:rsidRDefault="00EE5211">
      <w:pPr>
        <w:pStyle w:val="Body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380150" w14:textId="77777777" w:rsidR="00FC4074" w:rsidRPr="00925C10" w:rsidRDefault="00FC4074" w:rsidP="00FC4074">
      <w:pPr>
        <w:pStyle w:val="s9"/>
        <w:spacing w:before="0" w:beforeAutospacing="0" w:after="0" w:afterAutospacing="0"/>
        <w:jc w:val="center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Haq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evaziga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xizmat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koʼrsatish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shartnomasi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boʼyicha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amalga</w:t>
      </w:r>
    </w:p>
    <w:p w14:paraId="619735ED" w14:textId="77777777" w:rsidR="00FC4074" w:rsidRPr="00925C10" w:rsidRDefault="00FC4074" w:rsidP="00FC4074">
      <w:pPr>
        <w:pStyle w:val="s9"/>
        <w:spacing w:before="0" w:beforeAutospacing="0" w:after="0" w:afterAutospacing="0"/>
        <w:jc w:val="center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oshirilgan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ishlar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toʼgʼrisida</w:t>
      </w:r>
    </w:p>
    <w:p w14:paraId="00FCA0F7" w14:textId="77777777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                                                             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DАLOLАTNOMА</w:t>
      </w:r>
    </w:p>
    <w:p w14:paraId="76B7CB5D" w14:textId="77777777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b/>
          <w:bCs/>
          <w:color w:val="000000"/>
        </w:rPr>
        <w:t> </w:t>
      </w:r>
    </w:p>
    <w:p w14:paraId="0401B25D" w14:textId="63CBD490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     Toshkent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shahar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                                                     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                       “––––”–––––––––––––  2025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yil</w:t>
      </w:r>
    </w:p>
    <w:p w14:paraId="50ABA97D" w14:textId="6DD916B4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b/>
          <w:bCs/>
          <w:color w:val="000000"/>
        </w:rPr>
        <w:t> </w:t>
      </w:r>
    </w:p>
    <w:p w14:paraId="393406E6" w14:textId="3CE85833" w:rsidR="00FC4074" w:rsidRPr="00925C10" w:rsidRDefault="00FC4074" w:rsidP="00FC4074">
      <w:pPr>
        <w:pStyle w:val="s12"/>
        <w:spacing w:before="0" w:beforeAutospacing="0" w:after="0" w:afterAutospacing="0"/>
        <w:ind w:firstLine="270"/>
        <w:jc w:val="both"/>
        <w:rPr>
          <w:rStyle w:val="s11"/>
          <w:color w:val="000000"/>
        </w:rPr>
      </w:pPr>
      <w:r w:rsidRPr="00925C10">
        <w:rPr>
          <w:rStyle w:val="s11"/>
          <w:color w:val="000000"/>
        </w:rPr>
        <w:t>Bank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va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fuqaro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b/>
          <w:bCs/>
          <w:color w:val="000000"/>
        </w:rPr>
        <w:t>Abdulazizov Fayzullo Hakimjon O’g’li</w:t>
      </w:r>
      <w:r w:rsidRPr="00925C10">
        <w:rPr>
          <w:rStyle w:val="s11"/>
          <w:color w:val="000000"/>
        </w:rPr>
        <w:t xml:space="preserve"> 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oʼrtasida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2025-yil 3-Mart №_12</w:t>
      </w:r>
      <w:r w:rsidRPr="00925C10">
        <w:rPr>
          <w:rStyle w:val="apple-converted-space"/>
          <w:color w:val="000000"/>
        </w:rPr>
        <w:t>_</w:t>
      </w:r>
      <w:r w:rsidRPr="00925C10">
        <w:rPr>
          <w:rStyle w:val="s11"/>
          <w:color w:val="000000"/>
        </w:rPr>
        <w:t>sonli shartnomaga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asosan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“Xaq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evaziga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xizmat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koʼrsatish”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shartnomasiga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muvofiq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Ijrochitomonidan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2025-yil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Iyu</w:t>
      </w:r>
      <w:r w:rsidR="00B43192" w:rsidRPr="00B43192">
        <w:rPr>
          <w:rStyle w:val="s11"/>
          <w:color w:val="000000"/>
        </w:rPr>
        <w:t>l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oyi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uchun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quyidagi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ishlar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amalga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oshirildi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va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Bank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tomonidanqabul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qilindi.</w:t>
      </w:r>
    </w:p>
    <w:p w14:paraId="00165B5A" w14:textId="77777777" w:rsidR="00FC4074" w:rsidRPr="00925C10" w:rsidRDefault="00FC4074" w:rsidP="00FC4074">
      <w:pPr>
        <w:pStyle w:val="s12"/>
        <w:spacing w:before="0" w:beforeAutospacing="0" w:after="0" w:afterAutospacing="0"/>
        <w:ind w:firstLine="270"/>
        <w:jc w:val="both"/>
        <w:rPr>
          <w:color w:val="000000"/>
        </w:rPr>
      </w:pPr>
    </w:p>
    <w:p w14:paraId="2D463E0C" w14:textId="08F2F857" w:rsidR="00117ECA" w:rsidRPr="00925C10" w:rsidRDefault="00FC4074" w:rsidP="00FC4074">
      <w:pPr>
        <w:pStyle w:val="s12"/>
        <w:spacing w:before="0" w:beforeAutospacing="0" w:after="0" w:afterAutospacing="0"/>
        <w:ind w:firstLine="270"/>
        <w:jc w:val="both"/>
        <w:rPr>
          <w:rStyle w:val="s11"/>
          <w:color w:val="000000"/>
        </w:rPr>
      </w:pPr>
      <w:r w:rsidRPr="00925C10">
        <w:rPr>
          <w:rStyle w:val="s11"/>
          <w:color w:val="000000"/>
        </w:rPr>
        <w:t>Ish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hajmi:</w:t>
      </w:r>
    </w:p>
    <w:p w14:paraId="6E434843" w14:textId="77777777" w:rsidR="00FC4074" w:rsidRPr="00925C10" w:rsidRDefault="00FC4074" w:rsidP="00FC4074">
      <w:pPr>
        <w:pStyle w:val="s12"/>
        <w:spacing w:before="0" w:beforeAutospacing="0" w:after="0" w:afterAutospacing="0"/>
        <w:ind w:firstLine="270"/>
        <w:jc w:val="both"/>
        <w:rPr>
          <w:color w:val="000000"/>
        </w:rPr>
      </w:pPr>
    </w:p>
    <w:p w14:paraId="4137CF01" w14:textId="6E5D7016" w:rsidR="0042213E" w:rsidRPr="00925C10" w:rsidRDefault="0042213E" w:rsidP="00B43192">
      <w:pPr>
        <w:pStyle w:val="Body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925C10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="00B43192">
        <w:rPr>
          <w:rFonts w:ascii="Times New Roman" w:hAnsi="Times New Roman" w:cs="Times New Roman"/>
          <w:sz w:val="24"/>
          <w:szCs w:val="24"/>
          <w:lang w:val="ru-UZ"/>
        </w:rPr>
        <w:t>Investitsion tillani sotib olish va sotish jarayonini avtomatlashtirish</w:t>
      </w:r>
      <w:r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” </w:t>
      </w:r>
      <w:r w:rsidR="00FC4074" w:rsidRPr="00925C10">
        <w:rPr>
          <w:rFonts w:ascii="Times New Roman" w:hAnsi="Times New Roman" w:cs="Times New Roman"/>
          <w:sz w:val="24"/>
          <w:szCs w:val="24"/>
          <w:lang w:val="ru-UZ"/>
        </w:rPr>
        <w:t>loyhasi uchun biznes talabnoma ishlab chiqildi va topshirildi</w:t>
      </w:r>
      <w:r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14:paraId="0999F7C5" w14:textId="7C2969EF" w:rsidR="005138C8" w:rsidRPr="00925C10" w:rsidRDefault="006317F6" w:rsidP="00821B3E">
      <w:pPr>
        <w:pStyle w:val="Body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925C10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="00821B3E" w:rsidRPr="00925C10">
        <w:rPr>
          <w:rFonts w:ascii="Times New Roman" w:hAnsi="Times New Roman" w:cs="Times New Roman"/>
          <w:color w:val="292A2E"/>
          <w:sz w:val="24"/>
          <w:szCs w:val="24"/>
          <w:shd w:val="clear" w:color="auto" w:fill="FFFFFF"/>
          <w:lang w:val="uz-Cyrl-UZ"/>
        </w:rPr>
        <w:t>CROBS tizimi</w:t>
      </w:r>
      <w:r w:rsidR="00B43192" w:rsidRPr="00B43192">
        <w:rPr>
          <w:rFonts w:ascii="Times New Roman" w:hAnsi="Times New Roman" w:cs="Times New Roman"/>
          <w:color w:val="292A2E"/>
          <w:sz w:val="24"/>
          <w:szCs w:val="24"/>
          <w:shd w:val="clear" w:color="auto" w:fill="FFFFFF"/>
          <w:lang w:val="uz-Cyrl-UZ"/>
        </w:rPr>
        <w:t>da, SQB AI AutoPay – mijozlarning plastic kartalaridan qarzdorlikni avtomatik yechib olish uchun mo’ljallangan modul yaratish</w:t>
      </w:r>
      <w:r w:rsidRPr="00925C10">
        <w:rPr>
          <w:rFonts w:ascii="Times New Roman" w:hAnsi="Times New Roman" w:cs="Times New Roman"/>
          <w:sz w:val="24"/>
          <w:szCs w:val="24"/>
          <w:lang w:val="uz-Cyrl-UZ"/>
        </w:rPr>
        <w:t>”</w:t>
      </w:r>
      <w:r w:rsidR="00821B3E" w:rsidRPr="00925C10">
        <w:rPr>
          <w:rFonts w:ascii="Times New Roman" w:hAnsi="Times New Roman" w:cs="Times New Roman"/>
          <w:sz w:val="24"/>
          <w:szCs w:val="24"/>
          <w:lang w:val="ru-UZ"/>
        </w:rPr>
        <w:t xml:space="preserve"> loyhasi uchun biznes talabnoma ishlab chiqildi va topshirildi</w:t>
      </w:r>
      <w:r w:rsidR="0042213E"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14:paraId="6074FB33" w14:textId="2CAC7A19" w:rsidR="005138C8" w:rsidRPr="00925C10" w:rsidRDefault="005138C8" w:rsidP="00F90F17">
      <w:pPr>
        <w:pStyle w:val="Body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925C10">
        <w:rPr>
          <w:rFonts w:ascii="Times New Roman" w:hAnsi="Times New Roman" w:cs="Times New Roman"/>
          <w:sz w:val="24"/>
          <w:szCs w:val="24"/>
          <w:lang w:val="uz-Cyrl-UZ"/>
        </w:rPr>
        <w:t>“</w:t>
      </w:r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SQB Mobile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ilovasida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Savol-javoblar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tugmalarini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funksionalligini</w:t>
      </w:r>
      <w:proofErr w:type="spellEnd"/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192">
        <w:rPr>
          <w:rFonts w:ascii="Times New Roman" w:hAnsi="Times New Roman" w:cs="Times New Roman"/>
          <w:sz w:val="24"/>
          <w:szCs w:val="24"/>
          <w:lang w:val="en-US"/>
        </w:rPr>
        <w:t>yaratish</w:t>
      </w:r>
      <w:proofErr w:type="spellEnd"/>
      <w:r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” </w:t>
      </w:r>
      <w:r w:rsidR="00821B3E" w:rsidRPr="00925C10">
        <w:rPr>
          <w:rFonts w:ascii="Times New Roman" w:hAnsi="Times New Roman" w:cs="Times New Roman"/>
          <w:sz w:val="24"/>
          <w:szCs w:val="24"/>
          <w:lang w:val="ru-UZ"/>
        </w:rPr>
        <w:t>loyhasi uchun biznes talabnoma ishlab chiqildi va topshirildi</w:t>
      </w:r>
      <w:r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14:paraId="712CEAB1" w14:textId="0041AE73" w:rsidR="00821B3E" w:rsidRPr="00925C10" w:rsidRDefault="00821B3E" w:rsidP="00F90F17">
      <w:pPr>
        <w:pStyle w:val="Body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925C10">
        <w:rPr>
          <w:rFonts w:ascii="Times New Roman" w:hAnsi="Times New Roman" w:cs="Times New Roman"/>
          <w:sz w:val="24"/>
          <w:szCs w:val="24"/>
          <w:lang w:val="uz-Cyrl-UZ"/>
        </w:rPr>
        <w:t xml:space="preserve">“Qarzdorlikni avtotolash uchun  kartalarni vaqtincha avtomatik blokdan chiqarish” </w:t>
      </w:r>
      <w:r w:rsidRPr="00925C10">
        <w:rPr>
          <w:rFonts w:ascii="Times New Roman" w:hAnsi="Times New Roman" w:cs="Times New Roman"/>
          <w:sz w:val="24"/>
          <w:szCs w:val="24"/>
          <w:lang w:val="ru-UZ"/>
        </w:rPr>
        <w:t>loyhasi uchun biznes talabnoma ishlab chiqildi va topshirildi.</w:t>
      </w:r>
    </w:p>
    <w:p w14:paraId="5814EEE9" w14:textId="77777777" w:rsidR="0042213E" w:rsidRPr="00925C10" w:rsidRDefault="0042213E" w:rsidP="0042213E">
      <w:pPr>
        <w:pStyle w:val="BodyA"/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3FA7771" w14:textId="0A6096A0" w:rsidR="00FC4074" w:rsidRPr="00925C10" w:rsidRDefault="00FC4074" w:rsidP="00FC4074">
      <w:pPr>
        <w:pStyle w:val="s14"/>
        <w:spacing w:before="0" w:beforeAutospacing="0" w:after="0" w:afterAutospacing="0"/>
        <w:jc w:val="both"/>
        <w:rPr>
          <w:color w:val="000000"/>
        </w:rPr>
      </w:pPr>
      <w:r w:rsidRPr="00925C10">
        <w:rPr>
          <w:rStyle w:val="s11"/>
          <w:color w:val="000000"/>
        </w:rPr>
        <w:t>Taraflar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oʼrtasida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mazkur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dalolatnoma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yuzasidan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eʼtirozlar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mavjud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emas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deb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tasdiqlaydi.</w:t>
      </w:r>
    </w:p>
    <w:p w14:paraId="6AC51EF0" w14:textId="77777777" w:rsidR="00FC4074" w:rsidRPr="00925C10" w:rsidRDefault="00FC4074" w:rsidP="00FC4074">
      <w:pPr>
        <w:pStyle w:val="s14"/>
        <w:spacing w:before="0" w:beforeAutospacing="0" w:after="0" w:afterAutospacing="0"/>
        <w:jc w:val="both"/>
        <w:rPr>
          <w:color w:val="000000"/>
        </w:rPr>
      </w:pPr>
      <w:r w:rsidRPr="00925C10">
        <w:rPr>
          <w:color w:val="000000"/>
        </w:rPr>
        <w:t> </w:t>
      </w:r>
    </w:p>
    <w:p w14:paraId="2740C4D1" w14:textId="77777777" w:rsidR="00FC4074" w:rsidRPr="00925C10" w:rsidRDefault="00FC4074" w:rsidP="00FC4074">
      <w:pPr>
        <w:pStyle w:val="s14"/>
        <w:spacing w:before="0" w:beforeAutospacing="0" w:after="0" w:afterAutospacing="0"/>
        <w:jc w:val="both"/>
        <w:rPr>
          <w:color w:val="000000"/>
        </w:rPr>
      </w:pPr>
      <w:r w:rsidRPr="00925C10">
        <w:rPr>
          <w:rStyle w:val="s11"/>
          <w:color w:val="000000"/>
        </w:rPr>
        <w:t>         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Аmalga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oshirilgan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ishlarni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                                                 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Ijrochi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ishlarni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amalga</w:t>
      </w:r>
    </w:p>
    <w:p w14:paraId="7ACB417E" w14:textId="3D292054" w:rsidR="00FC4074" w:rsidRPr="00925C10" w:rsidRDefault="00FC4074" w:rsidP="00FC4074">
      <w:pPr>
        <w:pStyle w:val="s15"/>
        <w:spacing w:before="0" w:beforeAutospacing="0" w:after="0" w:afterAutospacing="0"/>
        <w:ind w:firstLine="525"/>
        <w:jc w:val="both"/>
        <w:rPr>
          <w:color w:val="000000"/>
        </w:rPr>
      </w:pPr>
      <w:r w:rsidRPr="00925C10">
        <w:rPr>
          <w:rStyle w:val="s11"/>
          <w:color w:val="000000"/>
        </w:rPr>
        <w:t>           qabul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qildi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                                                                              oshirdi</w:t>
      </w:r>
    </w:p>
    <w:p w14:paraId="629C681F" w14:textId="77777777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         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Аxborot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texnologiyalari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                                                               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Ijrochi</w:t>
      </w:r>
    </w:p>
    <w:p w14:paraId="255355F0" w14:textId="77777777" w:rsidR="00FC4074" w:rsidRPr="00925C10" w:rsidRDefault="00FC4074" w:rsidP="00FC4074">
      <w:pPr>
        <w:pStyle w:val="s10"/>
        <w:spacing w:before="0" w:beforeAutospacing="0" w:after="0" w:afterAutospacing="0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     departamenti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direktori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v.v.b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rStyle w:val="s4"/>
          <w:b/>
          <w:bCs/>
          <w:color w:val="000000"/>
        </w:rPr>
        <w:t>       </w:t>
      </w:r>
      <w:r w:rsidRPr="00925C10">
        <w:rPr>
          <w:rStyle w:val="apple-converted-space"/>
          <w:b/>
          <w:bCs/>
          <w:color w:val="000000"/>
        </w:rPr>
        <w:t> </w:t>
      </w:r>
    </w:p>
    <w:p w14:paraId="0914A884" w14:textId="77777777" w:rsidR="00FC4074" w:rsidRPr="00925C10" w:rsidRDefault="00FC4074" w:rsidP="00FC4074">
      <w:pPr>
        <w:pStyle w:val="s16"/>
        <w:spacing w:before="0" w:beforeAutospacing="0" w:after="0" w:afterAutospacing="0"/>
        <w:jc w:val="both"/>
        <w:rPr>
          <w:b/>
          <w:bCs/>
          <w:color w:val="000000"/>
        </w:rPr>
      </w:pPr>
      <w:r w:rsidRPr="00925C10">
        <w:rPr>
          <w:rStyle w:val="s4"/>
          <w:b/>
          <w:bCs/>
          <w:color w:val="000000"/>
        </w:rPr>
        <w:t>         </w:t>
      </w:r>
      <w:r w:rsidRPr="00925C10">
        <w:rPr>
          <w:rStyle w:val="apple-converted-space"/>
          <w:b/>
          <w:bCs/>
          <w:color w:val="000000"/>
        </w:rPr>
        <w:t> </w:t>
      </w:r>
      <w:r w:rsidRPr="00925C10">
        <w:rPr>
          <w:b/>
          <w:bCs/>
          <w:color w:val="000000"/>
        </w:rPr>
        <w:t>​​</w:t>
      </w:r>
    </w:p>
    <w:p w14:paraId="789178A3" w14:textId="6DEE0633" w:rsidR="00FC4074" w:rsidRPr="00925C10" w:rsidRDefault="00FC4074" w:rsidP="00FC4074">
      <w:pPr>
        <w:pStyle w:val="s18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</w:rPr>
      </w:pPr>
      <w:r w:rsidRPr="00925C10">
        <w:rPr>
          <w:rStyle w:val="s17"/>
          <w:b/>
          <w:bCs/>
          <w:color w:val="000000"/>
          <w:shd w:val="clear" w:color="auto" w:fill="FFFFFF"/>
        </w:rPr>
        <w:t>                       А.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Kenjaev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b/>
          <w:bCs/>
          <w:color w:val="000000"/>
        </w:rPr>
        <w:t>​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                         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                             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 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   </w:t>
      </w:r>
      <w:r w:rsidRPr="00925C10">
        <w:rPr>
          <w:rStyle w:val="apple-converted-space"/>
          <w:b/>
          <w:bCs/>
          <w:color w:val="000000"/>
          <w:shd w:val="clear" w:color="auto" w:fill="FFFFFF"/>
        </w:rPr>
        <w:t> </w:t>
      </w:r>
      <w:r w:rsidRPr="00925C10">
        <w:rPr>
          <w:rStyle w:val="s17"/>
          <w:b/>
          <w:bCs/>
          <w:color w:val="000000"/>
          <w:shd w:val="clear" w:color="auto" w:fill="FFFFFF"/>
        </w:rPr>
        <w:t>F.Abdulazizov</w:t>
      </w:r>
    </w:p>
    <w:p w14:paraId="7FCDF741" w14:textId="77777777" w:rsidR="00FC4074" w:rsidRPr="00925C10" w:rsidRDefault="00FC4074" w:rsidP="00FC4074">
      <w:pPr>
        <w:pStyle w:val="s16"/>
        <w:spacing w:before="0" w:beforeAutospacing="0" w:after="0" w:afterAutospacing="0"/>
        <w:jc w:val="both"/>
        <w:rPr>
          <w:b/>
          <w:bCs/>
          <w:color w:val="000000"/>
        </w:rPr>
      </w:pPr>
      <w:r w:rsidRPr="00925C10">
        <w:rPr>
          <w:b/>
          <w:bCs/>
          <w:color w:val="000000"/>
        </w:rPr>
        <w:t> </w:t>
      </w:r>
    </w:p>
    <w:p w14:paraId="1B9363FD" w14:textId="77777777" w:rsidR="00FC4074" w:rsidRPr="00925C10" w:rsidRDefault="00FC4074" w:rsidP="00FC4074">
      <w:pPr>
        <w:pStyle w:val="s20"/>
        <w:spacing w:before="0" w:beforeAutospacing="0" w:after="0" w:afterAutospacing="0"/>
        <w:jc w:val="both"/>
        <w:rPr>
          <w:color w:val="FF0000"/>
        </w:rPr>
      </w:pPr>
      <w:r w:rsidRPr="00925C10">
        <w:rPr>
          <w:rStyle w:val="s19"/>
          <w:color w:val="FF0000"/>
        </w:rPr>
        <w:t> </w:t>
      </w:r>
      <w:r w:rsidRPr="00925C10">
        <w:rPr>
          <w:rStyle w:val="apple-converted-space"/>
          <w:color w:val="FF0000"/>
        </w:rPr>
        <w:t> </w:t>
      </w:r>
    </w:p>
    <w:p w14:paraId="006F9FA1" w14:textId="77777777" w:rsidR="00FC4074" w:rsidRPr="00925C10" w:rsidRDefault="00FC4074" w:rsidP="00FC4074">
      <w:pPr>
        <w:pStyle w:val="s21"/>
        <w:spacing w:before="0" w:beforeAutospacing="0" w:after="0" w:afterAutospacing="0"/>
        <w:jc w:val="both"/>
        <w:rPr>
          <w:color w:val="000000"/>
        </w:rPr>
      </w:pPr>
      <w:r w:rsidRPr="00925C10">
        <w:rPr>
          <w:rStyle w:val="s19"/>
          <w:color w:val="FF0000"/>
        </w:rPr>
        <w:t> </w:t>
      </w:r>
      <w:r w:rsidRPr="00925C10">
        <w:rPr>
          <w:rStyle w:val="apple-converted-space"/>
          <w:color w:val="FF0000"/>
        </w:rPr>
        <w:t> </w:t>
      </w:r>
      <w:r w:rsidRPr="00925C10">
        <w:rPr>
          <w:rStyle w:val="s11"/>
          <w:color w:val="000000"/>
        </w:rPr>
        <w:t>–––––––––––––––––––––––––––––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               </w:t>
      </w:r>
      <w:r w:rsidRPr="00925C10">
        <w:rPr>
          <w:rStyle w:val="apple-converted-space"/>
          <w:color w:val="000000"/>
        </w:rPr>
        <w:t> </w:t>
      </w:r>
      <w:r w:rsidRPr="00925C10">
        <w:rPr>
          <w:rStyle w:val="s11"/>
          <w:color w:val="000000"/>
        </w:rPr>
        <w:t>              ––––––––––––––––––––––––––––  </w:t>
      </w:r>
    </w:p>
    <w:p w14:paraId="0D046D4E" w14:textId="554B983D" w:rsidR="00EE5211" w:rsidRPr="00925C10" w:rsidRDefault="00EE5211">
      <w:pPr>
        <w:pStyle w:val="Body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E5211" w:rsidRPr="00925C10">
      <w:headerReference w:type="default" r:id="rId7"/>
      <w:footerReference w:type="default" r:id="rId8"/>
      <w:pgSz w:w="11900" w:h="16840"/>
      <w:pgMar w:top="567" w:right="850" w:bottom="56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0CF9E" w14:textId="77777777" w:rsidR="00B15F30" w:rsidRDefault="00B15F30">
      <w:r>
        <w:separator/>
      </w:r>
    </w:p>
  </w:endnote>
  <w:endnote w:type="continuationSeparator" w:id="0">
    <w:p w14:paraId="3A8ED270" w14:textId="77777777" w:rsidR="00B15F30" w:rsidRDefault="00B1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751C4" w14:textId="77777777" w:rsidR="00EE5211" w:rsidRDefault="00EE521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3B127" w14:textId="77777777" w:rsidR="00B15F30" w:rsidRDefault="00B15F30">
      <w:r>
        <w:separator/>
      </w:r>
    </w:p>
  </w:footnote>
  <w:footnote w:type="continuationSeparator" w:id="0">
    <w:p w14:paraId="0D5E7D10" w14:textId="77777777" w:rsidR="00B15F30" w:rsidRDefault="00B1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29FAD" w14:textId="77777777" w:rsidR="00EE5211" w:rsidRDefault="00EE521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5B0"/>
    <w:multiLevelType w:val="hybridMultilevel"/>
    <w:tmpl w:val="17A0C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3F01"/>
    <w:multiLevelType w:val="hybridMultilevel"/>
    <w:tmpl w:val="94F2A9B2"/>
    <w:lvl w:ilvl="0" w:tplc="A4085D7A">
      <w:numFmt w:val="bullet"/>
      <w:lvlText w:val="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8F9"/>
    <w:multiLevelType w:val="multilevel"/>
    <w:tmpl w:val="AD54F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36336C7"/>
    <w:multiLevelType w:val="hybridMultilevel"/>
    <w:tmpl w:val="42BA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21B0"/>
    <w:multiLevelType w:val="hybridMultilevel"/>
    <w:tmpl w:val="290AE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E3B81"/>
    <w:multiLevelType w:val="hybridMultilevel"/>
    <w:tmpl w:val="F6D4CF0C"/>
    <w:lvl w:ilvl="0" w:tplc="586E0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6F7166"/>
    <w:multiLevelType w:val="multilevel"/>
    <w:tmpl w:val="42704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9541640"/>
    <w:multiLevelType w:val="hybridMultilevel"/>
    <w:tmpl w:val="8842C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C216B"/>
    <w:multiLevelType w:val="hybridMultilevel"/>
    <w:tmpl w:val="7E446852"/>
    <w:styleLink w:val="ImportedStyle2"/>
    <w:lvl w:ilvl="0" w:tplc="988815D0">
      <w:start w:val="1"/>
      <w:numFmt w:val="decimal"/>
      <w:suff w:val="nothing"/>
      <w:lvlText w:val="%1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0899EE">
      <w:start w:val="1"/>
      <w:numFmt w:val="decimal"/>
      <w:suff w:val="nothing"/>
      <w:lvlText w:val="%2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F2FA7C">
      <w:start w:val="1"/>
      <w:numFmt w:val="decimal"/>
      <w:suff w:val="nothing"/>
      <w:lvlText w:val="%3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F8D8EC">
      <w:start w:val="1"/>
      <w:numFmt w:val="decimal"/>
      <w:suff w:val="nothing"/>
      <w:lvlText w:val="%4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D2949A">
      <w:start w:val="1"/>
      <w:numFmt w:val="decimal"/>
      <w:suff w:val="nothing"/>
      <w:lvlText w:val="%5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F4FFAA">
      <w:start w:val="1"/>
      <w:numFmt w:val="decimal"/>
      <w:suff w:val="nothing"/>
      <w:lvlText w:val="%6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B4AFF6">
      <w:start w:val="1"/>
      <w:numFmt w:val="decimal"/>
      <w:suff w:val="nothing"/>
      <w:lvlText w:val="%7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8E34E">
      <w:start w:val="1"/>
      <w:numFmt w:val="decimal"/>
      <w:suff w:val="nothing"/>
      <w:lvlText w:val="%8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492F8">
      <w:start w:val="1"/>
      <w:numFmt w:val="decimal"/>
      <w:suff w:val="nothing"/>
      <w:lvlText w:val="%9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1F72936"/>
    <w:multiLevelType w:val="hybridMultilevel"/>
    <w:tmpl w:val="7E446852"/>
    <w:numStyleLink w:val="ImportedStyle2"/>
  </w:abstractNum>
  <w:abstractNum w:abstractNumId="10" w15:restartNumberingAfterBreak="0">
    <w:nsid w:val="53145E2E"/>
    <w:multiLevelType w:val="hybridMultilevel"/>
    <w:tmpl w:val="90ACC3B6"/>
    <w:lvl w:ilvl="0" w:tplc="AB52010A">
      <w:start w:val="1"/>
      <w:numFmt w:val="upperLetter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DA5CF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28F582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141D8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4C875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6E549E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E2B6C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6C03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BE509A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67A413F"/>
    <w:multiLevelType w:val="hybridMultilevel"/>
    <w:tmpl w:val="8B0A7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0237"/>
    <w:multiLevelType w:val="hybridMultilevel"/>
    <w:tmpl w:val="61EAB2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569AB"/>
    <w:multiLevelType w:val="hybridMultilevel"/>
    <w:tmpl w:val="16EA8A24"/>
    <w:lvl w:ilvl="0" w:tplc="033A3F98">
      <w:numFmt w:val="bullet"/>
      <w:lvlText w:val=""/>
      <w:lvlJc w:val="left"/>
      <w:pPr>
        <w:ind w:left="1440" w:hanging="360"/>
      </w:pPr>
      <w:rPr>
        <w:rFonts w:ascii="Calibri" w:eastAsia="Arial Unicode MS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695E1B"/>
    <w:multiLevelType w:val="hybridMultilevel"/>
    <w:tmpl w:val="1CA2C8B2"/>
    <w:lvl w:ilvl="0" w:tplc="377E2E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E02F13"/>
    <w:multiLevelType w:val="hybridMultilevel"/>
    <w:tmpl w:val="4E5C7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C63D0"/>
    <w:multiLevelType w:val="multilevel"/>
    <w:tmpl w:val="CFC40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670528299">
    <w:abstractNumId w:val="10"/>
  </w:num>
  <w:num w:numId="2" w16cid:durableId="269553327">
    <w:abstractNumId w:val="8"/>
  </w:num>
  <w:num w:numId="3" w16cid:durableId="1257595660">
    <w:abstractNumId w:val="9"/>
  </w:num>
  <w:num w:numId="4" w16cid:durableId="1777211196">
    <w:abstractNumId w:val="6"/>
  </w:num>
  <w:num w:numId="5" w16cid:durableId="1020547556">
    <w:abstractNumId w:val="2"/>
  </w:num>
  <w:num w:numId="6" w16cid:durableId="13045301">
    <w:abstractNumId w:val="14"/>
  </w:num>
  <w:num w:numId="7" w16cid:durableId="135034400">
    <w:abstractNumId w:val="16"/>
  </w:num>
  <w:num w:numId="8" w16cid:durableId="1794865382">
    <w:abstractNumId w:val="11"/>
  </w:num>
  <w:num w:numId="9" w16cid:durableId="1183937243">
    <w:abstractNumId w:val="5"/>
  </w:num>
  <w:num w:numId="10" w16cid:durableId="1333989457">
    <w:abstractNumId w:val="15"/>
  </w:num>
  <w:num w:numId="11" w16cid:durableId="19405359">
    <w:abstractNumId w:val="3"/>
  </w:num>
  <w:num w:numId="12" w16cid:durableId="1502888683">
    <w:abstractNumId w:val="12"/>
  </w:num>
  <w:num w:numId="13" w16cid:durableId="1009521153">
    <w:abstractNumId w:val="1"/>
  </w:num>
  <w:num w:numId="14" w16cid:durableId="49500332">
    <w:abstractNumId w:val="4"/>
  </w:num>
  <w:num w:numId="15" w16cid:durableId="374279161">
    <w:abstractNumId w:val="0"/>
  </w:num>
  <w:num w:numId="16" w16cid:durableId="1940288587">
    <w:abstractNumId w:val="7"/>
  </w:num>
  <w:num w:numId="17" w16cid:durableId="1239175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11"/>
    <w:rsid w:val="00023E6E"/>
    <w:rsid w:val="00030AFE"/>
    <w:rsid w:val="00031F76"/>
    <w:rsid w:val="00060065"/>
    <w:rsid w:val="000C00CD"/>
    <w:rsid w:val="000D2B5F"/>
    <w:rsid w:val="000D4083"/>
    <w:rsid w:val="000D6D06"/>
    <w:rsid w:val="001032CF"/>
    <w:rsid w:val="00106826"/>
    <w:rsid w:val="00117ECA"/>
    <w:rsid w:val="001351B3"/>
    <w:rsid w:val="0016303D"/>
    <w:rsid w:val="0019546E"/>
    <w:rsid w:val="00205F62"/>
    <w:rsid w:val="00223499"/>
    <w:rsid w:val="00272672"/>
    <w:rsid w:val="00294EF1"/>
    <w:rsid w:val="002B4A03"/>
    <w:rsid w:val="00314DA8"/>
    <w:rsid w:val="00315156"/>
    <w:rsid w:val="003301C7"/>
    <w:rsid w:val="003437F3"/>
    <w:rsid w:val="00363D1A"/>
    <w:rsid w:val="00367DAC"/>
    <w:rsid w:val="00375554"/>
    <w:rsid w:val="00392888"/>
    <w:rsid w:val="00396049"/>
    <w:rsid w:val="003A1C3A"/>
    <w:rsid w:val="003B2B74"/>
    <w:rsid w:val="003C0D0D"/>
    <w:rsid w:val="003D0BE0"/>
    <w:rsid w:val="003D5457"/>
    <w:rsid w:val="003F4766"/>
    <w:rsid w:val="003F6356"/>
    <w:rsid w:val="003F6B71"/>
    <w:rsid w:val="0042213E"/>
    <w:rsid w:val="00424BDA"/>
    <w:rsid w:val="0044202C"/>
    <w:rsid w:val="0045263C"/>
    <w:rsid w:val="00454C7F"/>
    <w:rsid w:val="004620CC"/>
    <w:rsid w:val="004669ED"/>
    <w:rsid w:val="004772E0"/>
    <w:rsid w:val="004B0DD5"/>
    <w:rsid w:val="004D3BF3"/>
    <w:rsid w:val="004D6CC6"/>
    <w:rsid w:val="004E45F8"/>
    <w:rsid w:val="004E7AB1"/>
    <w:rsid w:val="004F79C9"/>
    <w:rsid w:val="005138C8"/>
    <w:rsid w:val="00513DBD"/>
    <w:rsid w:val="005216EA"/>
    <w:rsid w:val="0053362F"/>
    <w:rsid w:val="00563F8E"/>
    <w:rsid w:val="005842F8"/>
    <w:rsid w:val="00590EE9"/>
    <w:rsid w:val="00597F93"/>
    <w:rsid w:val="005A01DE"/>
    <w:rsid w:val="005A0E09"/>
    <w:rsid w:val="005E1DF3"/>
    <w:rsid w:val="005F162B"/>
    <w:rsid w:val="006317F6"/>
    <w:rsid w:val="00680D10"/>
    <w:rsid w:val="00683E7A"/>
    <w:rsid w:val="006A6754"/>
    <w:rsid w:val="006C3107"/>
    <w:rsid w:val="006D651B"/>
    <w:rsid w:val="006E78CD"/>
    <w:rsid w:val="00721B37"/>
    <w:rsid w:val="00734165"/>
    <w:rsid w:val="007369D9"/>
    <w:rsid w:val="0075532E"/>
    <w:rsid w:val="007C544C"/>
    <w:rsid w:val="007F149D"/>
    <w:rsid w:val="00804E1D"/>
    <w:rsid w:val="00821B3E"/>
    <w:rsid w:val="00827D4E"/>
    <w:rsid w:val="0083234F"/>
    <w:rsid w:val="00837242"/>
    <w:rsid w:val="008408CB"/>
    <w:rsid w:val="00843008"/>
    <w:rsid w:val="0084481B"/>
    <w:rsid w:val="00880492"/>
    <w:rsid w:val="008940EC"/>
    <w:rsid w:val="008D4A02"/>
    <w:rsid w:val="008E2507"/>
    <w:rsid w:val="008E3EC1"/>
    <w:rsid w:val="008F5276"/>
    <w:rsid w:val="00925C10"/>
    <w:rsid w:val="009540DB"/>
    <w:rsid w:val="00962CC8"/>
    <w:rsid w:val="009F251C"/>
    <w:rsid w:val="00A30CA4"/>
    <w:rsid w:val="00A747C8"/>
    <w:rsid w:val="00AD45CB"/>
    <w:rsid w:val="00AE0C4B"/>
    <w:rsid w:val="00B15F30"/>
    <w:rsid w:val="00B16DFA"/>
    <w:rsid w:val="00B42686"/>
    <w:rsid w:val="00B43192"/>
    <w:rsid w:val="00B93ABF"/>
    <w:rsid w:val="00BC3D61"/>
    <w:rsid w:val="00BD033B"/>
    <w:rsid w:val="00BF4178"/>
    <w:rsid w:val="00C064A1"/>
    <w:rsid w:val="00C33F53"/>
    <w:rsid w:val="00C37638"/>
    <w:rsid w:val="00C434AE"/>
    <w:rsid w:val="00C652FB"/>
    <w:rsid w:val="00C84F2F"/>
    <w:rsid w:val="00CE592F"/>
    <w:rsid w:val="00CF3C48"/>
    <w:rsid w:val="00D12E3B"/>
    <w:rsid w:val="00D26F7B"/>
    <w:rsid w:val="00D3341D"/>
    <w:rsid w:val="00D46C69"/>
    <w:rsid w:val="00D55F23"/>
    <w:rsid w:val="00D719D4"/>
    <w:rsid w:val="00D750EA"/>
    <w:rsid w:val="00D76F71"/>
    <w:rsid w:val="00DB6D8A"/>
    <w:rsid w:val="00DC0069"/>
    <w:rsid w:val="00DC4BE4"/>
    <w:rsid w:val="00DD6DF5"/>
    <w:rsid w:val="00DF6154"/>
    <w:rsid w:val="00E01E92"/>
    <w:rsid w:val="00E1379E"/>
    <w:rsid w:val="00E274DB"/>
    <w:rsid w:val="00E35ADA"/>
    <w:rsid w:val="00E4597D"/>
    <w:rsid w:val="00E54906"/>
    <w:rsid w:val="00EE5211"/>
    <w:rsid w:val="00F055D4"/>
    <w:rsid w:val="00F24A88"/>
    <w:rsid w:val="00F401B7"/>
    <w:rsid w:val="00F466FF"/>
    <w:rsid w:val="00F527B9"/>
    <w:rsid w:val="00F90F17"/>
    <w:rsid w:val="00FC4074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B3BA"/>
  <w15:docId w15:val="{B17B422F-E4AB-4BB1-B6B6-8214D56B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uppressAutoHyphens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uppressAutoHyphens/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numbering" w:customStyle="1" w:styleId="ImportedStyle2">
    <w:name w:val="Imported Style 2"/>
    <w:pPr>
      <w:numPr>
        <w:numId w:val="2"/>
      </w:numPr>
    </w:pPr>
  </w:style>
  <w:style w:type="character" w:styleId="a5">
    <w:name w:val="FollowedHyperlink"/>
    <w:basedOn w:val="a0"/>
    <w:uiPriority w:val="99"/>
    <w:semiHidden/>
    <w:unhideWhenUsed/>
    <w:rsid w:val="008F5276"/>
    <w:rPr>
      <w:color w:val="FF00FF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117E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RU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5">
    <w:name w:val="s5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s4">
    <w:name w:val="s4"/>
    <w:basedOn w:val="a0"/>
    <w:rsid w:val="00FC4074"/>
  </w:style>
  <w:style w:type="character" w:customStyle="1" w:styleId="apple-converted-space">
    <w:name w:val="apple-converted-space"/>
    <w:basedOn w:val="a0"/>
    <w:rsid w:val="00FC4074"/>
  </w:style>
  <w:style w:type="paragraph" w:customStyle="1" w:styleId="s6">
    <w:name w:val="s6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7">
    <w:name w:val="s7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9">
    <w:name w:val="s9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10">
    <w:name w:val="s10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12">
    <w:name w:val="s12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s11">
    <w:name w:val="s11"/>
    <w:basedOn w:val="a0"/>
    <w:rsid w:val="00FC4074"/>
  </w:style>
  <w:style w:type="paragraph" w:customStyle="1" w:styleId="s14">
    <w:name w:val="s14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15">
    <w:name w:val="s15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16">
    <w:name w:val="s16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paragraph" w:customStyle="1" w:styleId="s18">
    <w:name w:val="s18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s17">
    <w:name w:val="s17"/>
    <w:basedOn w:val="a0"/>
    <w:rsid w:val="00FC4074"/>
  </w:style>
  <w:style w:type="paragraph" w:customStyle="1" w:styleId="s20">
    <w:name w:val="s20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  <w:style w:type="character" w:customStyle="1" w:styleId="s19">
    <w:name w:val="s19"/>
    <w:basedOn w:val="a0"/>
    <w:rsid w:val="00FC4074"/>
  </w:style>
  <w:style w:type="paragraph" w:customStyle="1" w:styleId="s21">
    <w:name w:val="s21"/>
    <w:basedOn w:val="a"/>
    <w:rsid w:val="00FC4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ru-UZ" w:eastAsia="ru-RU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anzor axmedov</dc:creator>
  <cp:keywords/>
  <dc:description/>
  <cp:lastModifiedBy>Fayzullo Abdulazizov</cp:lastModifiedBy>
  <cp:revision>2</cp:revision>
  <dcterms:created xsi:type="dcterms:W3CDTF">2025-07-28T10:22:00Z</dcterms:created>
  <dcterms:modified xsi:type="dcterms:W3CDTF">2025-07-28T10:22:00Z</dcterms:modified>
</cp:coreProperties>
</file>