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/>
        <w:ind w:firstLine="0" w:left="0" w:right="0"/>
      </w:pPr>
      <w:bookmarkStart w:id="0" w:name="_dx_frag_StartFragment"/>
      <w:bookmarkEnd w:id="0"/>
      <w:r>
        <w:rPr>
          <w:b w:val="1"/>
        </w:rPr>
        <w:t>FLOW OF PROJECT</w:t>
      </w:r>
    </w:p>
    <w:p>
      <w:pPr>
        <w:spacing w:before="240" w:after="240"/>
        <w:ind w:firstLine="0" w:left="0" w:right="0"/>
      </w:pPr>
      <w:r>
        <w:rPr>
          <w:b w:val="1"/>
        </w:rPr>
        <w:t xml:space="preserve">1. </w:t>
      </w:r>
      <w:r>
        <w:rPr>
          <w:rFonts w:ascii="Courier New" w:hAnsi="Courier New" w:cs="Courier New" w:eastAsia="Courier New"/>
          <w:b w:val="1"/>
          <w:sz w:val="20"/>
          <w:szCs w:val="20"/>
        </w:rPr>
        <w:t>layout.tsx</w:t>
      </w:r>
      <w:r>
        <w:rPr>
          <w:b w:val="1"/>
        </w:rPr>
        <w:t xml:space="preserve"> runs first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t>This is the layout wrapper for the route.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t xml:space="preserve">Everything inside its </w:t>
      </w:r>
      <w:r>
        <w:rPr>
          <w:rFonts w:ascii="Courier New" w:hAnsi="Courier New" w:cs="Courier New" w:eastAsia="Courier New"/>
          <w:sz w:val="20"/>
          <w:szCs w:val="20"/>
        </w:rPr>
        <w:t>return (...)</w:t>
      </w:r>
      <w:r>
        <w:t xml:space="preserve"> executes first, including </w:t>
      </w:r>
      <w:r>
        <w:rPr>
          <w:rFonts w:ascii="Courier New" w:hAnsi="Courier New" w:cs="Courier New" w:eastAsia="Courier New"/>
          <w:sz w:val="20"/>
          <w:szCs w:val="20"/>
        </w:rPr>
        <w:t>ModalProvider</w:t>
      </w:r>
      <w:r>
        <w:t>.</w:t>
      </w:r>
    </w:p>
    <w:p>
      <w:pPr>
        <w:spacing w:before="240" w:after="240"/>
        <w:ind w:firstLine="0" w:left="0" w:right="0"/>
      </w:pPr>
      <w:r>
        <w:rPr>
          <w:b w:val="1"/>
        </w:rPr>
        <w:t xml:space="preserve">2. Then </w:t>
      </w:r>
      <w:r>
        <w:rPr>
          <w:rFonts w:ascii="Courier New" w:hAnsi="Courier New" w:cs="Courier New" w:eastAsia="Courier New"/>
          <w:b w:val="1"/>
          <w:sz w:val="20"/>
          <w:szCs w:val="20"/>
        </w:rPr>
        <w:t>page.tsx</w:t>
      </w:r>
      <w:r>
        <w:rPr>
          <w:b w:val="1"/>
        </w:rPr>
        <w:t xml:space="preserve"> runs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rFonts w:ascii="Courier New" w:hAnsi="Courier New" w:cs="Courier New" w:eastAsia="Courier New"/>
          <w:sz w:val="20"/>
          <w:szCs w:val="20"/>
        </w:rPr>
        <w:t>children</w:t>
      </w:r>
      <w:r>
        <w:t xml:space="preserve"> inside </w:t>
      </w:r>
      <w:r>
        <w:rPr>
          <w:rFonts w:ascii="Courier New" w:hAnsi="Courier New" w:cs="Courier New" w:eastAsia="Courier New"/>
          <w:sz w:val="20"/>
          <w:szCs w:val="20"/>
        </w:rPr>
        <w:t>layout.tsx</w:t>
      </w:r>
      <w:r>
        <w:t xml:space="preserve"> gets replaced with the content from </w:t>
      </w:r>
      <w:r>
        <w:rPr>
          <w:rFonts w:ascii="Courier New" w:hAnsi="Courier New" w:cs="Courier New" w:eastAsia="Courier New"/>
          <w:sz w:val="20"/>
          <w:szCs w:val="20"/>
        </w:rPr>
        <w:t>page.tsx</w:t>
      </w:r>
      <w:r>
        <w:t>.</w:t>
      </w:r>
    </w:p>
    <w:p>
      <w:pPr>
        <w:spacing w:before="0" w:after="0"/>
        <w:ind w:firstLine="0" w:left="0" w:right="0"/>
      </w:pPr>
      <w:r>
        <w:pict>
          <v:rect xmlns:o="urn:schemas-microsoft-com:office:office" id="2" style="width:0pt;height:0.75pt" o:hrpct="1000" o:hralign="center" o:hr="t" fillcolor="#000000" stroked="f"/>
        </w:pict>
      </w:r>
    </w:p>
    <w:p>
      <w:pPr>
        <w:spacing w:before="240" w:after="240"/>
        <w:ind w:firstLine="0" w:left="0" w:right="0"/>
      </w:pPr>
      <w:r>
        <w:rPr>
          <w:rFonts w:ascii="Courier New" w:hAnsi="Courier New" w:cs="Courier New" w:eastAsia="Courier New"/>
          <w:b w:val="1"/>
          <w:sz w:val="20"/>
          <w:szCs w:val="20"/>
        </w:rPr>
        <w:t>ModalProvider</w:t>
      </w:r>
      <w:r>
        <w:rPr>
          <w:b w:val="1"/>
        </w:rPr>
        <w:t xml:space="preserve"> runs:</w:t>
      </w:r>
      <w:r>
        <w:t xml:space="preserve"> mounts </w:t>
      </w:r>
      <w:r>
        <w:rPr>
          <w:rFonts w:ascii="Courier New" w:hAnsi="Courier New" w:cs="Courier New" w:eastAsia="Courier New"/>
          <w:sz w:val="20"/>
          <w:szCs w:val="20"/>
        </w:rPr>
        <w:t>StoreModal</w:t>
      </w:r>
      <w:r>
        <w:t xml:space="preserve">, which subscribes to Zustand state (initially </w:t>
      </w:r>
      <w:r>
        <w:rPr>
          <w:rFonts w:ascii="Courier New" w:hAnsi="Courier New" w:cs="Courier New" w:eastAsia="Courier New"/>
          <w:sz w:val="20"/>
          <w:szCs w:val="20"/>
        </w:rPr>
        <w:t>isOpen = false</w:t>
      </w:r>
      <w:r>
        <w:t>)</w:t>
      </w:r>
    </w:p>
    <w:p>
      <w:pPr>
        <w:spacing w:before="0" w:after="0"/>
        <w:ind w:firstLine="0" w:left="0" w:right="0"/>
      </w:pPr>
      <w:r>
        <w:pict>
          <v:rect xmlns:o="urn:schemas-microsoft-com:office:office" id="3" style="width:0pt;height:0.75pt" o:hrpct="1000" o:hralign="center" o:hr="t" fillcolor="#000000" stroked="f"/>
        </w:pict>
      </w:r>
    </w:p>
    <w:p>
      <w:pPr>
        <w:spacing w:before="240" w:after="240"/>
        <w:ind w:firstLine="0" w:left="0" w:right="0"/>
      </w:pPr>
      <w:r>
        <w:rPr>
          <w:rFonts w:ascii="Courier New" w:hAnsi="Courier New" w:cs="Courier New" w:eastAsia="Courier New"/>
          <w:b w:val="1"/>
          <w:sz w:val="20"/>
          <w:szCs w:val="20"/>
        </w:rPr>
        <w:t>page.tsx</w:t>
      </w:r>
      <w:r>
        <w:rPr>
          <w:b w:val="1"/>
        </w:rPr>
        <w:t xml:space="preserve"> renders and calls </w:t>
      </w:r>
      <w:r>
        <w:rPr>
          <w:rFonts w:ascii="Courier New" w:hAnsi="Courier New" w:cs="Courier New" w:eastAsia="Courier New"/>
          <w:b w:val="1"/>
          <w:sz w:val="20"/>
          <w:szCs w:val="20"/>
        </w:rPr>
        <w:t>onOpen()</w:t>
      </w:r>
      <w:r>
        <w:rPr>
          <w:b w:val="1"/>
        </w:rPr>
        <w:t xml:space="preserve"> in </w:t>
      </w:r>
      <w:r>
        <w:rPr>
          <w:rFonts w:ascii="Courier New" w:hAnsi="Courier New" w:cs="Courier New" w:eastAsia="Courier New"/>
          <w:b w:val="1"/>
          <w:sz w:val="20"/>
          <w:szCs w:val="20"/>
        </w:rPr>
        <w:t>useEffect</w:t>
      </w:r>
    </w:p>
    <w:p>
      <w:pPr>
        <w:spacing w:before="0" w:after="0"/>
        <w:ind w:firstLine="0" w:left="0" w:right="0"/>
      </w:pPr>
      <w:r>
        <w:pict>
          <v:rect xmlns:o="urn:schemas-microsoft-com:office:office" id="4" style="width:0pt;height:0.75pt" o:hrpct="1000" o:hralign="center" o:hr="t" fillcolor="#000000" stroked="f"/>
        </w:pict>
      </w:r>
    </w:p>
    <w:p>
      <w:pPr>
        <w:spacing w:before="240" w:after="240"/>
        <w:ind w:firstLine="0" w:left="0" w:right="0"/>
      </w:pPr>
      <w:r>
        <w:rPr>
          <w:b w:val="1"/>
        </w:rPr>
        <w:t xml:space="preserve">Zustand updates state → </w:t>
      </w:r>
      <w:r>
        <w:rPr>
          <w:rFonts w:ascii="Courier New" w:hAnsi="Courier New" w:cs="Courier New" w:eastAsia="Courier New"/>
          <w:b w:val="1"/>
          <w:sz w:val="20"/>
          <w:szCs w:val="20"/>
        </w:rPr>
        <w:t>isOpen = true</w:t>
      </w:r>
    </w:p>
    <w:p>
      <w:pPr>
        <w:spacing w:before="0" w:after="0"/>
        <w:ind w:firstLine="0" w:left="0" w:right="0"/>
      </w:pPr>
      <w:r>
        <w:pict>
          <v:rect xmlns:o="urn:schemas-microsoft-com:office:office" id="5" style="width:0pt;height:0.75pt" o:hrpct="1000" o:hralign="center" o:hr="t" fillcolor="#000000" stroked="f"/>
        </w:pict>
      </w:r>
    </w:p>
    <w:p>
      <w:pPr>
        <w:spacing w:before="240" w:after="240"/>
        <w:ind w:firstLine="0" w:left="0" w:right="0"/>
      </w:pPr>
      <w:r>
        <w:rPr>
          <w:rFonts w:ascii="Courier New" w:hAnsi="Courier New" w:cs="Courier New" w:eastAsia="Courier New"/>
          <w:b w:val="1"/>
          <w:sz w:val="20"/>
          <w:szCs w:val="20"/>
        </w:rPr>
        <w:t>StoreModal</w:t>
      </w:r>
      <w:r>
        <w:rPr>
          <w:b w:val="1"/>
        </w:rPr>
        <w:t xml:space="preserve"> should re-render because it's subscribed to </w:t>
      </w:r>
      <w:r>
        <w:rPr>
          <w:rFonts w:ascii="Courier New" w:hAnsi="Courier New" w:cs="Courier New" w:eastAsia="Courier New"/>
          <w:b w:val="1"/>
          <w:sz w:val="20"/>
          <w:szCs w:val="20"/>
        </w:rPr>
        <w:t>isOpen</w:t>
      </w:r>
      <w:r>
        <w:rPr>
          <w:b w:val="1"/>
        </w:rPr>
        <w:t xml:space="preserve"> (if selector syntax is used)</w:t>
      </w:r>
    </w:p>
    <w:p>
      <w:pPr>
        <w:spacing w:before="0" w:after="0"/>
        <w:ind w:firstLine="0" w:left="0" w:right="0"/>
      </w:pPr>
      <w:r>
        <w:pict>
          <v:rect xmlns:o="urn:schemas-microsoft-com:office:office" id="6" style="width:0pt;height:0.75pt" o:hrpct="1000" o:hralign="center" o:hr="t" fillcolor="#000000" stroked="f"/>
        </w:pict>
      </w:r>
    </w:p>
    <w:p>
      <w:pPr>
        <w:rPr>
          <w:b w:val="1"/>
        </w:rPr>
      </w:pPr>
      <w:r>
        <w:rPr>
          <w:b w:val="1"/>
        </w:rPr>
        <w:t>Modal opens</w:t>
      </w:r>
      <w:bookmarkStart w:id="1" w:name="_dx_frag_EndFragment"/>
      <w:bookmarkEnd w:id="1"/>
    </w:p>
    <w:p>
      <w:pPr>
        <w:rPr>
          <w:b w:val="1"/>
        </w:rPr>
      </w:pPr>
    </w:p>
    <w:p>
      <w:pPr>
        <w:rPr>
          <w:b w:val="1"/>
        </w:rPr>
      </w:pPr>
    </w:p>
    <w:p>
      <w:pPr>
        <w:rPr>
          <w:b w:val="1"/>
        </w:rPr>
      </w:pPr>
    </w:p>
    <w:p>
      <w:pPr>
        <w:rPr>
          <w:b w:val="1"/>
        </w:rPr>
      </w:pPr>
    </w:p>
    <w:p>
      <w:pPr>
        <w:rPr>
          <w:b w:val="1"/>
          <w:rtl w:val="0"/>
          <w:lang w:val="en-US" w:bidi="en-US" w:eastAsia="en-US"/>
        </w:rPr>
      </w:pPr>
      <w:r>
        <w:rPr>
          <w:b w:val="1"/>
          <w:rtl w:val="0"/>
          <w:lang w:val="en-US" w:bidi="en-US" w:eastAsia="en-US"/>
        </w:rPr>
        <w:t>ROOT PAGE L</w:t>
      </w:r>
      <w:r>
        <w:rPr>
          <w:b w:val="1"/>
          <w:rtl w:val="0"/>
          <w:lang w:val="en-US" w:bidi="en-US" w:eastAsia="en-US"/>
        </w:rPr>
        <w:t>OGICS :</w:t>
      </w:r>
    </w:p>
    <w:p>
      <w:pPr>
        <w:rPr>
          <w:b w:val="1"/>
          <w:rtl w:val="0"/>
          <w:lang w:val="en-US" w:bidi="en-US" w:eastAsia="en-US"/>
        </w:rPr>
      </w:pPr>
    </w:p>
    <w:p>
      <w:pPr>
        <w:rPr>
          <w:b w:val="0"/>
          <w:bCs w:val="0"/>
        </w:rPr>
      </w:pPr>
      <w:r>
        <w:rPr>
          <w:b w:val="0"/>
          <w:bCs w:val="0"/>
          <w:rtl w:val="0"/>
          <w:lang w:val="en-US" w:bidi="en-US" w:eastAsia="en-US"/>
        </w:rPr>
        <w:t>T</w:t>
      </w:r>
      <w:r>
        <w:rPr>
          <w:b w:val="0"/>
          <w:bCs w:val="0"/>
          <w:rtl w:val="0"/>
          <w:lang w:val="en-US" w:bidi="en-US" w:eastAsia="en-US"/>
        </w:rPr>
        <w:t xml:space="preserve">he user signups </w:t>
      </w:r>
      <w:r>
        <w:rPr>
          <w:b w:val="0"/>
          <w:bCs w:val="0"/>
          <w:rtl w:val="0"/>
          <w:lang w:val="en-US" w:bidi="en-US" w:eastAsia="en-US"/>
        </w:rPr>
        <w:t xml:space="preserve">, root page is called , inside root page there is layout that checks whether the current user has content </w:t>
      </w:r>
      <w:r>
        <w:rPr>
          <w:b w:val="0"/>
          <w:bCs w:val="0"/>
          <w:rtl w:val="0"/>
          <w:lang w:val="en-US" w:bidi="en-US" w:eastAsia="en-US"/>
        </w:rPr>
        <w:t>of store pres</w:t>
      </w:r>
      <w:r>
        <w:rPr>
          <w:b w:val="0"/>
          <w:bCs w:val="0"/>
          <w:rtl w:val="0"/>
          <w:lang w:val="en-US" w:bidi="en-US" w:eastAsia="en-US"/>
        </w:rPr>
        <w:t xml:space="preserve">ent in DB , if there is </w:t>
      </w:r>
      <w:r>
        <w:rPr>
          <w:b w:val="0"/>
          <w:bCs w:val="0"/>
          <w:rtl w:val="0"/>
          <w:lang w:val="en-US" w:bidi="en-US" w:eastAsia="en-US"/>
        </w:rPr>
        <w:t>content present he is directe</w:t>
      </w:r>
      <w:r>
        <w:rPr>
          <w:b w:val="0"/>
          <w:bCs w:val="0"/>
          <w:rtl w:val="0"/>
          <w:lang w:val="en-US" w:bidi="en-US" w:eastAsia="en-US"/>
        </w:rPr>
        <w:t xml:space="preserve">d to </w:t>
      </w:r>
      <w:r>
        <w:rPr>
          <w:b w:val="0"/>
          <w:bCs w:val="0"/>
          <w:rtl w:val="0"/>
          <w:lang w:val="en-US" w:bidi="en-US" w:eastAsia="en-US"/>
        </w:rPr>
        <w:t xml:space="preserve">Dashboard from where he can access content of sotre </w:t>
      </w:r>
      <w:r>
        <w:rPr>
          <w:b w:val="0"/>
          <w:bCs w:val="0"/>
          <w:rtl w:val="0"/>
          <w:lang w:val="en-US" w:bidi="en-US" w:eastAsia="en-US"/>
        </w:rPr>
        <w:t xml:space="preserve">and in case </w:t>
      </w:r>
      <w:r>
        <w:rPr>
          <w:b w:val="0"/>
          <w:bCs w:val="0"/>
          <w:rtl w:val="0"/>
          <w:lang w:val="en-US" w:bidi="en-US" w:eastAsia="en-US"/>
        </w:rPr>
        <w:t>t</w:t>
      </w:r>
      <w:r>
        <w:rPr>
          <w:b w:val="0"/>
          <w:bCs w:val="0"/>
          <w:rtl w:val="0"/>
          <w:lang w:val="en-US" w:bidi="en-US" w:eastAsia="en-US"/>
        </w:rPr>
        <w:t>here is no</w:t>
      </w:r>
      <w:r>
        <w:rPr>
          <w:b w:val="0"/>
          <w:bCs w:val="0"/>
          <w:rtl w:val="0"/>
          <w:lang w:val="en-US" w:bidi="en-US" w:eastAsia="en-US"/>
        </w:rPr>
        <w:t xml:space="preserve"> store information for user to see</w:t>
      </w:r>
      <w:r>
        <w:rPr>
          <w:b w:val="0"/>
          <w:bCs w:val="0"/>
          <w:rtl w:val="0"/>
          <w:lang w:val="en-US" w:bidi="en-US" w:eastAsia="en-US"/>
        </w:rPr>
        <w:t xml:space="preserve"> , </w:t>
      </w:r>
      <w:r>
        <w:rPr>
          <w:b w:val="0"/>
          <w:bCs w:val="0"/>
          <w:rtl w:val="0"/>
          <w:lang w:val="en-US" w:bidi="en-US" w:eastAsia="en-US"/>
        </w:rPr>
        <w:t xml:space="preserve">he is shown root page </w:t>
      </w:r>
      <w:r>
        <w:rPr>
          <w:b w:val="0"/>
          <w:bCs w:val="0"/>
          <w:rtl w:val="0"/>
          <w:lang w:val="en-US" w:bidi="en-US" w:eastAsia="en-US"/>
        </w:rPr>
        <w:t xml:space="preserve">where </w:t>
      </w:r>
      <w:r>
        <w:rPr>
          <w:b w:val="0"/>
          <w:bCs w:val="0"/>
          <w:rtl w:val="0"/>
          <w:lang w:val="en-US" w:bidi="en-US" w:eastAsia="en-US"/>
        </w:rPr>
        <w:t>he is to en</w:t>
      </w:r>
      <w:r>
        <w:rPr>
          <w:b w:val="0"/>
          <w:bCs w:val="0"/>
          <w:rtl w:val="0"/>
          <w:lang w:val="en-US" w:bidi="en-US" w:eastAsia="en-US"/>
        </w:rPr>
        <w:t>ter the information of store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39707CE"/>
    <w:multiLevelType w:val="hybridMultilevel"/>
    <w:lvl w:ilvl="0" w:tplc="0193560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7941D2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68919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41F34B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38B0B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8064DE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FF2921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A99AA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8EBB27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7164CE77"/>
    <w:multiLevelType w:val="hybridMultilevel"/>
    <w:lvl w:ilvl="0" w:tplc="498C25A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9D03DC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8B14C5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50C19C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5480AF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47D462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8F44F9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564D4A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205371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2025-06-10T14:05:18Z</dcterms:created>
  <dcterms:modified xsi:type="dcterms:W3CDTF">2025-06-10T14:42:40Z</dcterms:modified>
  <cp:revision>2</cp:revision>
</cp:coreProperties>
</file>