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rPr>
          <w:b w:val="1"/>
          <w:bCs w:val="1"/>
          <w:sz w:val="28"/>
          <w:szCs w:val="28"/>
          <w:lang w:val="en-US" w:bidi="en-US" w:eastAsia="en-US"/>
        </w:rPr>
      </w:pPr>
      <w:r>
        <w:rPr>
          <w:b w:val="1"/>
          <w:bCs w:val="1"/>
          <w:sz w:val="28"/>
          <w:szCs w:val="28"/>
          <w:lang w:val="en-US" w:bidi="en-US" w:eastAsia="en-US"/>
        </w:rPr>
        <w:t xml:space="preserve">ECOMMERCE - BACKEND - INTERNSHIP </w:t>
      </w:r>
    </w:p>
    <w:p>
      <w:pPr>
        <w:widowControl w:val="1"/>
        <w:rPr>
          <w:b w:val="1"/>
          <w:bCs w:val="1"/>
          <w:sz w:val="28"/>
          <w:szCs w:val="28"/>
          <w:lang w:val="en-US" w:bidi="en-US" w:eastAsia="en-US"/>
        </w:rPr>
      </w:pPr>
    </w:p>
    <w:p>
      <w:pPr>
        <w:widowControl w:val="1"/>
        <w:rPr>
          <w:b w:val="1"/>
          <w:bCs w:val="1"/>
          <w:sz w:val="28"/>
          <w:szCs w:val="28"/>
          <w:lang w:val="en-US" w:bidi="en-US" w:eastAsia="en-US"/>
        </w:rPr>
      </w:pPr>
      <w:r>
        <w:rPr>
          <w:b w:val="1"/>
          <w:bCs w:val="1"/>
          <w:sz w:val="28"/>
          <w:szCs w:val="28"/>
          <w:lang w:val="en-US" w:bidi="en-US" w:eastAsia="en-US"/>
        </w:rPr>
        <w:t>Functionality :</w:t>
      </w:r>
    </w:p>
    <w:p>
      <w:pPr>
        <w:widowControl w:val="1"/>
        <w:rPr>
          <w:b w:val="1"/>
          <w:bCs w:val="1"/>
          <w:sz w:val="28"/>
          <w:szCs w:val="28"/>
          <w:lang w:val="en-US" w:bidi="en-US" w:eastAsia="en-US"/>
        </w:rPr>
      </w:pPr>
    </w:p>
    <w:p>
      <w:pPr>
        <w:widowControl w:val="1"/>
        <w:rPr>
          <w:b w:val="1"/>
          <w:bCs w:val="1"/>
          <w:sz w:val="28"/>
          <w:szCs w:val="28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Seller Product Functionality :</w:t>
      </w:r>
    </w:p>
    <w:p>
      <w:pPr>
        <w:widowControl w:val="1"/>
        <w:rPr>
          <w:bCs w:val="1"/>
          <w:sz w:val="28"/>
          <w:szCs w:val="28"/>
          <w:lang w:val="en-US" w:bidi="en-US" w:eastAsia="en-US"/>
        </w:rPr>
      </w:pPr>
      <w:r>
        <w:rPr>
          <w:bCs w:val="1"/>
          <w:sz w:val="28"/>
          <w:szCs w:val="28"/>
          <w:lang w:val="en-US" w:bidi="en-US" w:eastAsia="en-US"/>
        </w:rPr>
        <w:t>1) Seller store creation ( one seller can have one store )</w:t>
      </w:r>
    </w:p>
    <w:p>
      <w:pPr>
        <w:widowControl w:val="1"/>
        <w:rPr>
          <w:bCs w:val="1"/>
          <w:sz w:val="28"/>
          <w:szCs w:val="28"/>
          <w:lang w:val="en-US" w:bidi="en-US" w:eastAsia="en-US"/>
        </w:rPr>
      </w:pPr>
      <w:r>
        <w:rPr>
          <w:bCs w:val="1"/>
          <w:sz w:val="28"/>
          <w:szCs w:val="28"/>
          <w:lang w:val="en-US" w:bidi="en-US" w:eastAsia="en-US"/>
        </w:rPr>
        <w:t>2) Seller add product to his store , catid is selected for a particular product from available categories / images of product uploaded to cloudinary</w:t>
      </w:r>
    </w:p>
    <w:p>
      <w:pPr>
        <w:widowControl w:val="1"/>
        <w:rPr>
          <w:bCs w:val="1"/>
          <w:sz w:val="28"/>
          <w:szCs w:val="28"/>
          <w:lang w:val="en-US" w:bidi="en-US" w:eastAsia="en-US"/>
        </w:rPr>
      </w:pPr>
      <w:r>
        <w:rPr>
          <w:bCs w:val="1"/>
          <w:sz w:val="28"/>
          <w:szCs w:val="28"/>
          <w:lang w:val="en-US" w:bidi="en-US" w:eastAsia="en-US"/>
        </w:rPr>
        <w:t xml:space="preserve">3) Products stock and price can be updated based on product id </w:t>
      </w:r>
    </w:p>
    <w:p>
      <w:pPr>
        <w:widowControl w:val="1"/>
        <w:rPr>
          <w:bCs w:val="1"/>
          <w:sz w:val="28"/>
          <w:szCs w:val="28"/>
          <w:lang w:val="en-US" w:bidi="en-US" w:eastAsia="en-US"/>
        </w:rPr>
      </w:pPr>
      <w:r>
        <w:rPr>
          <w:bCs w:val="1"/>
          <w:sz w:val="28"/>
          <w:szCs w:val="28"/>
          <w:lang w:val="en-US" w:bidi="en-US" w:eastAsia="en-US"/>
        </w:rPr>
        <w:t>4) Route for checking total no of products in a store and no of PRODUCTS BELONGS TO EACH CATEGORY IN A STORE</w:t>
      </w:r>
    </w:p>
    <w:p>
      <w:pPr>
        <w:widowControl w:val="1"/>
        <w:rPr>
          <w:bCs w:val="1"/>
          <w:sz w:val="28"/>
          <w:szCs w:val="28"/>
          <w:rtl w:val="0"/>
          <w:lang w:val="en-US" w:bidi="en-US" w:eastAsia="en-US"/>
        </w:rPr>
      </w:pPr>
      <w:r>
        <w:rPr>
          <w:bCs w:val="1"/>
          <w:sz w:val="28"/>
          <w:szCs w:val="28"/>
          <w:rtl w:val="0"/>
          <w:lang w:val="en-US" w:bidi="en-US" w:eastAsia="en-US"/>
        </w:rPr>
        <w:t xml:space="preserve">5) Seller can delete a product based on category id and store id </w:t>
      </w:r>
    </w:p>
    <w:p>
      <w:pPr>
        <w:widowControl w:val="1"/>
        <w:rPr>
          <w:bCs w:val="1"/>
          <w:sz w:val="28"/>
          <w:szCs w:val="28"/>
          <w:rtl w:val="0"/>
          <w:lang w:val="en-US" w:bidi="en-US" w:eastAsia="en-US"/>
        </w:rPr>
      </w:pPr>
      <w:r>
        <w:rPr>
          <w:bCs w:val="1"/>
          <w:sz w:val="28"/>
          <w:szCs w:val="28"/>
          <w:rtl w:val="0"/>
          <w:lang w:val="en-US" w:bidi="en-US" w:eastAsia="en-US"/>
        </w:rPr>
        <w:t>6) Get routes for prod</w:t>
      </w:r>
      <w:r>
        <w:rPr>
          <w:bCs w:val="1"/>
          <w:sz w:val="28"/>
          <w:szCs w:val="28"/>
          <w:rtl w:val="0"/>
          <w:lang w:val="en-US" w:bidi="en-US" w:eastAsia="en-US"/>
        </w:rPr>
        <w:t xml:space="preserve">ucts , </w:t>
      </w:r>
      <w:r>
        <w:rPr>
          <w:bCs w:val="1"/>
          <w:sz w:val="28"/>
          <w:szCs w:val="28"/>
          <w:rtl w:val="0"/>
          <w:lang w:val="en-US" w:bidi="en-US" w:eastAsia="en-US"/>
        </w:rPr>
        <w:t xml:space="preserve">product by categories </w:t>
      </w:r>
    </w:p>
    <w:p>
      <w:pPr>
        <w:widowControl w:val="1"/>
        <w:rPr>
          <w:bCs w:val="1"/>
          <w:sz w:val="28"/>
          <w:szCs w:val="28"/>
          <w:lang w:val="en-US" w:bidi="en-US" w:eastAsia="en-US"/>
        </w:rPr>
      </w:pPr>
      <w:r>
        <w:rPr>
          <w:bCs w:val="1"/>
          <w:sz w:val="28"/>
          <w:szCs w:val="28"/>
          <w:rtl w:val="0"/>
          <w:lang w:val="en-US" w:bidi="en-US" w:eastAsia="en-US"/>
        </w:rPr>
        <w:t>7) Get all categories on platform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widowControl w:val="1"/>
        <w:rPr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Seller Order Functionality :</w:t>
      </w:r>
    </w:p>
    <w:p>
      <w:pPr>
        <w:widowControl w:val="1"/>
        <w:rPr>
          <w:b w:val="0"/>
          <w:bCs w:val="0"/>
          <w:sz w:val="28"/>
          <w:szCs w:val="28"/>
          <w:rtl w:val="0"/>
          <w:lang w:val="en-US" w:bidi="en-US" w:eastAsia="en-US"/>
        </w:rPr>
      </w:pPr>
      <w:r>
        <w:rPr>
          <w:b w:val="0"/>
          <w:bCs w:val="0"/>
          <w:sz w:val="28"/>
          <w:szCs w:val="28"/>
          <w:rtl w:val="0"/>
          <w:lang w:val="en-US" w:bidi="en-US" w:eastAsia="en-US"/>
        </w:rPr>
        <w:t>1) Total Order Revenue of a store</w:t>
      </w:r>
    </w:p>
    <w:p>
      <w:pPr>
        <w:widowControl w:val="1"/>
        <w:rPr>
          <w:b w:val="0"/>
          <w:bCs w:val="0"/>
          <w:sz w:val="28"/>
          <w:szCs w:val="28"/>
          <w:rtl w:val="0"/>
          <w:lang w:val="en-US" w:bidi="en-US" w:eastAsia="en-US"/>
        </w:rPr>
      </w:pPr>
      <w:r>
        <w:rPr>
          <w:b w:val="0"/>
          <w:bCs w:val="0"/>
          <w:sz w:val="28"/>
          <w:szCs w:val="28"/>
          <w:rtl w:val="0"/>
          <w:lang w:val="en-US" w:bidi="en-US" w:eastAsia="en-US"/>
        </w:rPr>
        <w:t xml:space="preserve">2) Total Pending Orders </w:t>
      </w:r>
    </w:p>
    <w:p>
      <w:pPr>
        <w:widowControl w:val="1"/>
        <w:rPr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 w:bidi="en-US" w:eastAsia="en-US"/>
        </w:rPr>
        <w:t xml:space="preserve">3) </w:t>
      </w:r>
      <w:bookmarkStart w:id="0" w:name="_dx_frag_StartFragment"/>
      <w:bookmarkEnd w:id="0"/>
      <w:r>
        <w:rPr>
          <w:sz w:val="28"/>
          <w:szCs w:val="28"/>
        </w:rPr>
        <w:t>Total Product Count in Orders in a specific category in a store</w:t>
      </w:r>
      <w:bookmarkStart w:id="1" w:name="_dx_frag_EndFragment"/>
      <w:bookmarkEnd w:id="1"/>
    </w:p>
    <w:p>
      <w:pPr>
        <w:widowControl w:val="1"/>
        <w:rPr>
          <w:sz w:val="28"/>
          <w:szCs w:val="28"/>
        </w:rPr>
      </w:pPr>
    </w:p>
    <w:p>
      <w:pPr>
        <w:widowControl w:val="1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All </w:t>
      </w:r>
      <w:r>
        <w:rPr>
          <w:sz w:val="28"/>
          <w:szCs w:val="28"/>
          <w:rtl w:val="0"/>
          <w:lang w:val="en-US" w:bidi="en-US" w:eastAsia="en-US"/>
        </w:rPr>
        <w:t>10</w:t>
      </w:r>
      <w:r>
        <w:rPr>
          <w:sz w:val="28"/>
          <w:szCs w:val="28"/>
          <w:rtl w:val="0"/>
          <w:lang w:val="en-US" w:bidi="en-US" w:eastAsia="en-US"/>
        </w:rPr>
        <w:t xml:space="preserve"> working </w:t>
      </w:r>
    </w:p>
    <w:p>
      <w:pPr>
        <w:widowControl w:val="1"/>
        <w:rPr>
          <w:sz w:val="28"/>
          <w:szCs w:val="28"/>
          <w:rtl w:val="0"/>
          <w:lang w:val="en-US" w:bidi="en-US" w:eastAsia="en-US"/>
        </w:rPr>
      </w:pPr>
    </w:p>
    <w:p>
      <w:pPr>
        <w:widowControl w:val="1"/>
        <w:rPr>
          <w:sz w:val="28"/>
          <w:szCs w:val="28"/>
          <w:rtl w:val="0"/>
          <w:lang w:val="en-US" w:bidi="en-US" w:eastAsia="en-US"/>
        </w:rPr>
      </w:pPr>
    </w:p>
    <w:p>
      <w:pPr>
        <w:widowControl w:val="1"/>
        <w:rPr>
          <w:sz w:val="28"/>
          <w:szCs w:val="28"/>
          <w:rtl w:val="0"/>
          <w:lang w:val="en-US" w:bidi="en-US" w:eastAsia="en-US"/>
        </w:rPr>
      </w:pPr>
      <w:r>
        <w:rPr>
          <w:sz w:val="28"/>
          <w:szCs w:val="28"/>
          <w:rtl w:val="0"/>
          <w:lang w:val="en-US" w:bidi="en-US" w:eastAsia="en-US"/>
        </w:rPr>
        <w:t xml:space="preserve">First deal with image uploads then apply delete and other functionality </w:t>
      </w:r>
    </w:p>
    <w:p>
      <w:pPr>
        <w:widowControl w:val="1"/>
        <w:rPr>
          <w:sz w:val="28"/>
          <w:szCs w:val="28"/>
          <w:rtl w:val="0"/>
          <w:lang w:val="en-US" w:bidi="en-US" w:eastAsia="en-US"/>
        </w:rPr>
      </w:pPr>
    </w:p>
    <w:p>
      <w:pPr>
        <w:widowControl w:val="1"/>
        <w:rPr>
          <w:b w:val="1"/>
          <w:bCs w:val="1"/>
          <w:sz w:val="28"/>
          <w:szCs w:val="28"/>
          <w:lang w:val="en-US" w:bidi="en-US" w:eastAsia="en-US"/>
        </w:rPr>
      </w:pPr>
      <w:r>
        <w:rPr>
          <w:b w:val="1"/>
          <w:bCs w:val="1"/>
          <w:sz w:val="28"/>
          <w:szCs w:val="28"/>
          <w:rtl w:val="0"/>
          <w:lang w:val="en-US" w:bidi="en-US" w:eastAsia="en-US"/>
        </w:rPr>
        <w:t>Admin Functionality :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>SIDE INFO :</w:t>
      </w:r>
    </w:p>
    <w:p>
      <w:pPr>
        <w:rPr>
          <w:b w:val="1"/>
          <w:bCs w:val="1"/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1) We are passing the data as Multipart from front end so body checks wont work on it because they work on req.body not on req.multipart</w:t>
      </w:r>
    </w:p>
    <w:p>
      <w:pPr>
        <w:rPr>
          <w:rtl w:val="0"/>
          <w:lang w:val="en-US" w:bidi="en-US" w:eastAsia="en-US"/>
        </w:rPr>
      </w:pPr>
    </w:p>
    <w:p>
      <w:pPr>
        <w:spacing w:before="240" w:after="240" w:beforeAutospacing="0" w:afterAutospacing="0"/>
        <w:ind w:firstLine="0" w:left="0" w:right="0"/>
      </w:pPr>
      <w:bookmarkStart w:id="2" w:name="_dx_frag_StartFragment"/>
      <w:bookmarkEnd w:id="2"/>
      <w:r>
        <w:t>So yes — you're absolutely right:</w:t>
      </w:r>
    </w:p>
    <w:p>
      <w:pPr>
        <w:spacing w:before="240" w:after="240" w:beforeAutospacing="0" w:afterAutospacing="0"/>
        <w:ind w:firstLine="0" w:left="600" w:right="600"/>
        <w:outlineLvl w:val="9"/>
      </w:pPr>
      <w:r>
        <w:rPr>
          <w:rFonts w:ascii="Segoe UI Emoji" w:hAnsi="Segoe UI Emoji"/>
        </w:rPr>
        <w:t>🟡</w:t>
      </w:r>
      <w:r>
        <w:t xml:space="preserve"> "body checks won't work because they work on </w:t>
      </w:r>
      <w:r>
        <w:rPr>
          <w:rFonts w:ascii="Courier New" w:hAnsi="Courier New" w:cs="Courier New" w:eastAsia="Courier New"/>
          <w:sz w:val="20"/>
          <w:szCs w:val="20"/>
        </w:rPr>
        <w:t>req.body</w:t>
      </w:r>
      <w:r>
        <w:t xml:space="preserve">, but we are sending </w:t>
      </w:r>
      <w:r>
        <w:rPr>
          <w:rFonts w:ascii="Courier New" w:hAnsi="Courier New" w:cs="Courier New" w:eastAsia="Courier New"/>
          <w:sz w:val="20"/>
          <w:szCs w:val="20"/>
        </w:rPr>
        <w:t>multipart/form-data</w:t>
      </w:r>
      <w:r>
        <w:t xml:space="preserve">, and </w:t>
      </w:r>
      <w:r>
        <w:rPr>
          <w:rFonts w:ascii="Courier New" w:hAnsi="Courier New" w:cs="Courier New" w:eastAsia="Courier New"/>
          <w:sz w:val="20"/>
          <w:szCs w:val="20"/>
        </w:rPr>
        <w:t>req.body</w:t>
      </w:r>
      <w:r>
        <w:t xml:space="preserve"> is not parsed yet."</w:t>
      </w:r>
    </w:p>
    <w:p>
      <w:pPr>
        <w:spacing w:before="0" w:after="0" w:beforeAutospacing="0" w:afterAutospacing="0"/>
        <w:ind w:firstLine="0" w:left="0" w:right="0"/>
      </w:pPr>
      <w:r>
        <w:pict>
          <v:rect xmlns:o="urn:schemas-microsoft-com:office:office" id="2" style="width:0pt;height:0.75pt" o:hrpct="1000" o:hralign="center" o:hr="t" fillcolor="#000000" stroked="f"/>
        </w:pict>
      </w:r>
    </w:p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</w:rPr>
      </w:pPr>
      <w:r>
        <w:rPr>
          <w:rFonts w:ascii="Times New Roman" w:hAnsi="Segoe UI Emoji"/>
          <w:b w:val="1"/>
          <w:sz w:val="36"/>
          <w:szCs w:val="36"/>
        </w:rPr>
        <w:t>✅</w:t>
      </w:r>
      <w:r>
        <w:rPr>
          <w:b w:val="1"/>
          <w:sz w:val="36"/>
          <w:szCs w:val="36"/>
        </w:rPr>
        <w:t xml:space="preserve"> What actually handles </w:t>
      </w:r>
      <w:r>
        <w:rPr>
          <w:rFonts w:ascii="Courier New" w:hAnsi="Courier New" w:cs="Courier New" w:eastAsia="Courier New"/>
          <w:b w:val="1"/>
          <w:sz w:val="20"/>
          <w:szCs w:val="36"/>
        </w:rPr>
        <w:t>multipart/form-data</w:t>
      </w:r>
      <w:r>
        <w:rPr>
          <w:b w:val="1"/>
          <w:sz w:val="36"/>
          <w:szCs w:val="36"/>
        </w:rPr>
        <w:t>?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Multer</w:t>
      </w:r>
      <w:r>
        <w:t xml:space="preserve"> does — and only when </w:t>
      </w:r>
      <w:r>
        <w:rPr>
          <w:rFonts w:ascii="Courier New" w:hAnsi="Courier New" w:cs="Courier New" w:eastAsia="Courier New"/>
          <w:sz w:val="20"/>
          <w:szCs w:val="20"/>
        </w:rPr>
        <w:t>uploads.single(...)</w:t>
      </w:r>
      <w:r>
        <w:t xml:space="preserve"> or </w:t>
      </w:r>
      <w:r>
        <w:rPr>
          <w:rFonts w:ascii="Courier New" w:hAnsi="Courier New" w:cs="Courier New" w:eastAsia="Courier New"/>
          <w:sz w:val="20"/>
          <w:szCs w:val="20"/>
        </w:rPr>
        <w:t>uploads.any()</w:t>
      </w:r>
      <w:r>
        <w:t xml:space="preserve"> runs.</w:t>
      </w:r>
    </w:p>
    <w:p>
      <w:pPr>
        <w:spacing w:before="240" w:after="240" w:beforeAutospacing="0" w:afterAutospacing="0"/>
        <w:ind w:firstLine="0" w:left="0" w:right="0"/>
      </w:pPr>
      <w:r>
        <w:t>Once Multer runs: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t xml:space="preserve">It </w:t>
      </w:r>
      <w:r>
        <w:rPr>
          <w:b w:val="1"/>
        </w:rPr>
        <w:t>populates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req.body</w:t>
      </w:r>
      <w:r>
        <w:t xml:space="preserve"> (for form text fields)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</w:pPr>
      <w:r>
        <w:t xml:space="preserve">And adds the uploaded file to </w:t>
      </w:r>
      <w:r>
        <w:rPr>
          <w:rFonts w:ascii="Courier New" w:hAnsi="Courier New" w:cs="Courier New" w:eastAsia="Courier New"/>
          <w:sz w:val="20"/>
          <w:szCs w:val="20"/>
        </w:rPr>
        <w:t>req.file</w:t>
      </w:r>
      <w:bookmarkStart w:id="3" w:name="_dx_frag_EndFragment"/>
      <w:bookmarkEnd w:id="3"/>
    </w:p>
    <w:p>
      <w:pPr>
        <w:spacing w:before="240" w:after="240" w:beforeAutospacing="0" w:afterAutospacing="0"/>
        <w:ind w:hanging="360" w:left="720" w:right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240" w:after="240" w:beforeAutospacing="0" w:afterAutospacing="0"/>
        <w:ind w:hanging="360" w:left="720" w:right="0"/>
        <w:rPr>
          <w:b w:val="1"/>
          <w:bCs w:val="1"/>
        </w:rPr>
      </w:pPr>
      <w:r>
        <w:rPr>
          <w:rFonts w:ascii="Courier New" w:hAnsi="Courier New" w:cs="Courier New" w:eastAsia="Courier New"/>
          <w:b w:val="1"/>
          <w:bCs w:val="1"/>
          <w:sz w:val="20"/>
          <w:szCs w:val="20"/>
          <w:rtl w:val="0"/>
          <w:lang w:val="en-US" w:bidi="en-US" w:eastAsia="en-US"/>
        </w:rPr>
        <w:t>NEXT TASK</w:t>
      </w:r>
    </w:p>
    <w:p>
      <w:pPr>
        <w:spacing w:before="0" w:after="0" w:beforeAutospacing="0" w:afterAutospacing="0"/>
        <w:ind w:firstLine="0" w:left="0" w:right="0"/>
      </w:pPr>
      <w:bookmarkStart w:id="4" w:name="_dx_frag_StartFragment"/>
      <w:bookmarkEnd w:id="4"/>
      <w:r>
        <w:t xml:space="preserve">•  uploads.single('imageUrl') processes a single file upload with the field name imageUrl.</w:t>
      </w:r>
    </w:p>
    <w:p>
      <w:pPr>
        <w:spacing w:before="0" w:after="0" w:beforeAutospacing="0" w:afterAutospacing="0"/>
        <w:ind w:firstLine="0" w:left="0" w:right="0"/>
      </w:pPr>
      <w:r>
        <w:t xml:space="preserve">•  Multer populates req.file with file details (if a file is uploaded) and req.body with text fields.</w:t>
      </w:r>
    </w:p>
    <w:p>
      <w:r>
        <w:t xml:space="preserve">•  </w:t>
      </w:r>
      <w:r>
        <w:rPr>
          <w:b w:val="1"/>
        </w:rPr>
        <w:t>Potential Issue</w:t>
      </w:r>
      <w:r>
        <w:t>: The validation for imageUrl in the Express Validator chain expects imageUrl to be a string in req.body. However, if you’re uploading a file, imageUrl will likely be in req.file (e.g., req.file.path or a generated URL after saving the file), not req.body.imageUrl. This could cause validation to fail or behave unexpectedly if imageUrl is not sent as a text field.</w:t>
      </w:r>
      <w:bookmarkStart w:id="5" w:name="_dx_frag_EndFragment"/>
      <w:bookmarkEnd w:id="5"/>
    </w:p>
    <w:p/>
    <w:p>
      <w:pPr>
        <w:rPr>
          <w:rtl w:val="0"/>
        </w:rPr>
      </w:pPr>
      <w:bookmarkStart w:id="6" w:name="_dx_frag_StartFragment"/>
      <w:bookmarkEnd w:id="6"/>
      <w:r>
        <w:rPr>
          <w:rtl w:val="0"/>
        </w:rPr>
        <w:t>The imageUrl validation in the array (body('imageUrl').optional().isString()) is problematic because, with multipart/form-data, the imageUrl field is typically the file itself, not a string in req.body. If a file is uploaded, req.body.imageUrl will be undefined, and req.file will contain the file details.</w:t>
      </w:r>
      <w:bookmarkStart w:id="7" w:name="_dx_frag_EndFragment"/>
      <w:bookmarkEnd w:id="7"/>
    </w:p>
    <w:p>
      <w:pPr>
        <w:rPr>
          <w:rtl w:val="0"/>
        </w:rPr>
      </w:pP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the multer populates the req.file with following </w:t>
      </w:r>
    </w:p>
    <w:p>
      <w:pPr>
        <w:rPr>
          <w:rtl w:val="0"/>
        </w:rPr>
      </w:pPr>
      <w:bookmarkStart w:id="8" w:name="_dx_frag_StartFragment"/>
      <w:bookmarkEnd w:id="8"/>
      <w:r>
        <w:t>{ "fieldname": "image", "originalname": "pic.jpg", "mimetype": "image/jpeg", "buffer": &lt;binary data&gt;, "size": 12345 }</w:t>
      </w:r>
      <w:bookmarkStart w:id="9" w:name="_dx_frag_EndFragment"/>
      <w:bookmarkEnd w:id="9"/>
      <w:r>
        <w:rPr>
          <w:rtl w:val="0"/>
          <w:lang w:val="en-US" w:bidi="en-US" w:eastAsia="en-US"/>
        </w:rPr>
        <w:t xml:space="preserve"> </w:t>
      </w:r>
      <w:bookmarkStart w:id="10" w:name="_dx_frag_StartFragment"/>
      <w:bookmarkEnd w:id="10"/>
      <w:r>
        <w:t xml:space="preserve">Multer parses that request and attaches info about the uploaded file to </w:t>
      </w:r>
      <w:r>
        <w:rPr>
          <w:rFonts w:ascii="Courier New" w:hAnsi="Courier New" w:cs="Courier New" w:eastAsia="Courier New"/>
          <w:sz w:val="20"/>
          <w:szCs w:val="20"/>
        </w:rPr>
        <w:t>req.file</w:t>
      </w:r>
      <w:r>
        <w:t xml:space="preserve"> (for single) or </w:t>
      </w:r>
      <w:r>
        <w:rPr>
          <w:rFonts w:ascii="Courier New" w:hAnsi="Courier New" w:cs="Courier New" w:eastAsia="Courier New"/>
          <w:sz w:val="20"/>
          <w:szCs w:val="20"/>
        </w:rPr>
        <w:t>req.files</w:t>
      </w:r>
      <w:r>
        <w:t xml:space="preserve"> (for multiple).</w:t>
      </w:r>
      <w:bookmarkStart w:id="11" w:name="_dx_frag_EndFragment"/>
      <w:bookmarkEnd w:id="11"/>
    </w:p>
    <w:p>
      <w:pPr>
        <w:rPr>
          <w:rtl w:val="0"/>
        </w:rPr>
      </w:pP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 xml:space="preserve">2) Done setting up the project with winston and morgan 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3) The global error handling works as follows :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All the errors caught in async function will result in promise failure they will propage to top of application and will be caught in index.js by error middleware , if we specify status code and message then they will be displayed otherwise 500 and server erro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So it is best to catch the error with display message and status code in each controller side logic using AppError</w:t>
      </w:r>
    </w:p>
    <w:p>
      <w:r>
        <w:drawing>
          <wp:inline xmlns:wp="http://schemas.openxmlformats.org/drawingml/2006/wordprocessingDrawing" distT="0" distB="0" distL="0" distR="0">
            <wp:extent cx="5943600" cy="175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712CFF3"/>
    <w:multiLevelType w:val="hybridMultilevel"/>
    <w:lvl w:ilvl="0" w:tplc="7C8159C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D97F1B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725269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B152F0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73E421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3DAAAC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AF4C0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2047D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C5D0CD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2025-08-03T12:26:39Z</dcterms:created>
  <dcterms:modified xsi:type="dcterms:W3CDTF">2025-08-17T12:55:50Z</dcterms:modified>
  <cp:revision>11</cp:revision>
</cp:coreProperties>
</file>