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SCREENSHOTS FOR MY SQL CLASSWORK "AGGREGATE FUNCTIONS"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count(name)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select count(*)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count(distinct city)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*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count(city)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max(percentage)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select min(percentage) as min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sum(percentage) as perecentage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avg(percentage) as percentage from `aggregate`;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select min(percentage) from aggregate where city="Agra"</w:t>
      </w:r>
    </w:p>
    <w:p/>
    <w:p>
      <w:r>
        <w:drawing>
          <wp:inline xmlns:wp="http://schemas.openxmlformats.org/drawingml/2006/wordprocessingDrawing" distT="0" distB="0" distL="0" distR="0">
            <wp:extent cx="5943600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Fazal Hasan</dc:creator>
  <dcterms:created xsi:type="dcterms:W3CDTF">2025-12-17T18:52:27Z</dcterms:created>
  <cp:lastModifiedBy>Fazal Hasan</cp:lastModifiedBy>
  <dcterms:modified xsi:type="dcterms:W3CDTF">2025-12-17T19:10:55Z</dcterms:modified>
  <cp:revision>1</cp:revision>
</cp:coreProperties>
</file>