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38"/>
          <w:szCs w:val="38"/>
          <w:rtl w:val="0"/>
        </w:rPr>
        <w:t xml:space="preserve">Evaluating Large Language Models for Automated Assertion Generation in Selenium Test Suites</w:t>
      </w:r>
    </w:p>
    <w:p w:rsidR="00000000" w:rsidDel="00000000" w:rsidP="00000000" w:rsidRDefault="00000000" w:rsidRPr="00000000" w14:paraId="00000002">
      <w:pPr>
        <w:spacing w:after="16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spacing w:after="16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spacing w:after="16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5">
      <w:pPr>
        <w:spacing w:after="16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6">
      <w:pPr>
        <w:spacing w:after="16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7">
      <w:pPr>
        <w:jc w:val="center"/>
        <w:rPr>
          <w:sz w:val="32"/>
          <w:szCs w:val="32"/>
        </w:rPr>
      </w:pPr>
      <w:r w:rsidDel="00000000" w:rsidR="00000000" w:rsidRPr="00000000">
        <w:rPr>
          <w:rtl w:val="0"/>
        </w:rPr>
      </w:r>
    </w:p>
    <w:tbl>
      <w:tblPr>
        <w:tblStyle w:val="Table1"/>
        <w:tblW w:w="9150.0" w:type="dxa"/>
        <w:jc w:val="center"/>
        <w:tblLayout w:type="fixed"/>
        <w:tblLook w:val="0600"/>
      </w:tblPr>
      <w:tblGrid>
        <w:gridCol w:w="3075"/>
        <w:gridCol w:w="6075"/>
        <w:tblGridChange w:id="0">
          <w:tblGrid>
            <w:gridCol w:w="3075"/>
            <w:gridCol w:w="6075"/>
          </w:tblGrid>
        </w:tblGridChange>
      </w:tblGrid>
      <w:tr>
        <w:trPr>
          <w:cantSplit w:val="0"/>
          <w:trHeight w:val="5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jc w:val="center"/>
              <w:rPr>
                <w:b w:val="1"/>
                <w:bCs w:val="1"/>
                <w:sz w:val="34"/>
                <w:szCs w:val="34"/>
              </w:rPr>
            </w:pPr>
            <w:r w:rsidDel="00000000" w:rsidR="00000000" w:rsidRPr="00000000">
              <w:rPr>
                <w:b w:val="1"/>
                <w:bCs w:val="1"/>
                <w:sz w:val="34"/>
                <w:szCs w:val="34"/>
                <w:rtl w:val="0"/>
              </w:rPr>
              <w:t xml:space="preserve">Group Name: QADive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right"/>
              <w:rPr>
                <w:sz w:val="32"/>
                <w:szCs w:val="32"/>
              </w:rPr>
            </w:pPr>
            <w:r w:rsidDel="00000000" w:rsidR="00000000" w:rsidRPr="00000000">
              <w:rPr>
                <w:b w:val="1"/>
                <w:bCs w:val="1"/>
                <w:sz w:val="32"/>
                <w:szCs w:val="32"/>
                <w:rtl w:val="0"/>
              </w:rPr>
              <w:t xml:space="preserve">Member 1:</w:t>
            </w:r>
            <w:r w:rsidDel="00000000" w:rsidR="00000000" w:rsidRPr="00000000">
              <w:rPr>
                <w:sz w:val="32"/>
                <w:szCs w:val="3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sz w:val="32"/>
                <w:szCs w:val="32"/>
              </w:rPr>
            </w:pPr>
            <w:r w:rsidDel="00000000" w:rsidR="00000000" w:rsidRPr="00000000">
              <w:rPr>
                <w:sz w:val="32"/>
                <w:szCs w:val="32"/>
                <w:rtl w:val="0"/>
              </w:rPr>
              <w:t xml:space="preserve">Jean Carlo Meza Yepez - </w:t>
            </w:r>
            <w:r w:rsidDel="00000000" w:rsidR="00000000" w:rsidRPr="00000000">
              <w:rPr>
                <w:i w:val="1"/>
                <w:iCs w:val="1"/>
                <w:sz w:val="32"/>
                <w:szCs w:val="32"/>
                <w:rtl w:val="0"/>
              </w:rPr>
              <w:t xml:space="preserve">3925210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right"/>
              <w:rPr>
                <w:sz w:val="32"/>
                <w:szCs w:val="32"/>
              </w:rPr>
            </w:pPr>
            <w:r w:rsidDel="00000000" w:rsidR="00000000" w:rsidRPr="00000000">
              <w:rPr>
                <w:b w:val="1"/>
                <w:bCs w:val="1"/>
                <w:sz w:val="32"/>
                <w:szCs w:val="32"/>
                <w:rtl w:val="0"/>
              </w:rPr>
              <w:t xml:space="preserve">Member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i w:val="1"/>
                <w:iCs w:val="1"/>
                <w:sz w:val="32"/>
                <w:szCs w:val="32"/>
              </w:rPr>
            </w:pPr>
            <w:r w:rsidDel="00000000" w:rsidR="00000000" w:rsidRPr="00000000">
              <w:rPr>
                <w:sz w:val="32"/>
                <w:szCs w:val="32"/>
                <w:rtl w:val="0"/>
              </w:rPr>
              <w:t xml:space="preserve">Yonatan Sisay Teshome - </w:t>
            </w:r>
            <w:r w:rsidDel="00000000" w:rsidR="00000000" w:rsidRPr="00000000">
              <w:rPr>
                <w:i w:val="1"/>
                <w:iCs w:val="1"/>
                <w:sz w:val="32"/>
                <w:szCs w:val="32"/>
                <w:rtl w:val="0"/>
              </w:rPr>
              <w:t xml:space="preserve">8529864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right"/>
              <w:rPr>
                <w:sz w:val="32"/>
                <w:szCs w:val="32"/>
              </w:rPr>
            </w:pPr>
            <w:r w:rsidDel="00000000" w:rsidR="00000000" w:rsidRPr="00000000">
              <w:rPr>
                <w:b w:val="1"/>
                <w:bCs w:val="1"/>
                <w:sz w:val="32"/>
                <w:szCs w:val="32"/>
                <w:rtl w:val="0"/>
              </w:rPr>
              <w:t xml:space="preserve">Member 3:</w:t>
            </w:r>
            <w:r w:rsidDel="00000000" w:rsidR="00000000" w:rsidRPr="00000000">
              <w:rPr>
                <w:sz w:val="32"/>
                <w:szCs w:val="3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sz w:val="32"/>
                <w:szCs w:val="32"/>
              </w:rPr>
            </w:pPr>
            <w:r w:rsidDel="00000000" w:rsidR="00000000" w:rsidRPr="00000000">
              <w:rPr>
                <w:sz w:val="32"/>
                <w:szCs w:val="32"/>
                <w:rtl w:val="0"/>
              </w:rPr>
              <w:t xml:space="preserve">Fazeel Ahmed - </w:t>
            </w:r>
            <w:r w:rsidDel="00000000" w:rsidR="00000000" w:rsidRPr="00000000">
              <w:rPr>
                <w:i w:val="1"/>
                <w:iCs w:val="1"/>
                <w:sz w:val="32"/>
                <w:szCs w:val="32"/>
                <w:rtl w:val="0"/>
              </w:rPr>
              <w:t xml:space="preserve">5640427</w:t>
            </w:r>
            <w:r w:rsidDel="00000000" w:rsidR="00000000" w:rsidRPr="00000000">
              <w:rPr>
                <w:rtl w:val="0"/>
              </w:rPr>
            </w:r>
          </w:p>
        </w:tc>
      </w:tr>
    </w:tbl>
    <w:p w:rsidR="00000000" w:rsidDel="00000000" w:rsidP="00000000" w:rsidRDefault="00000000" w:rsidRPr="00000000" w14:paraId="00000010">
      <w:pPr>
        <w:jc w:val="center"/>
        <w:rPr>
          <w:i w:val="1"/>
          <w:iCs w:val="1"/>
          <w:sz w:val="32"/>
          <w:szCs w:val="32"/>
        </w:rPr>
      </w:pPr>
      <w:r w:rsidDel="00000000" w:rsidR="00000000" w:rsidRPr="00000000">
        <w:rPr>
          <w:sz w:val="32"/>
          <w:szCs w:val="32"/>
          <w:rtl w:val="0"/>
        </w:rPr>
        <w:br w:type="textWrapping"/>
      </w:r>
      <w:r w:rsidDel="00000000" w:rsidR="00000000" w:rsidRPr="00000000">
        <w:rPr>
          <w:rtl w:val="0"/>
        </w:rPr>
      </w:r>
    </w:p>
    <w:p w:rsidR="00000000" w:rsidDel="00000000" w:rsidP="00000000" w:rsidRDefault="00000000" w:rsidRPr="00000000" w14:paraId="00000011">
      <w:pPr>
        <w:jc w:val="center"/>
        <w:rPr>
          <w:sz w:val="32"/>
          <w:szCs w:val="32"/>
        </w:rPr>
      </w:pPr>
      <w:r w:rsidDel="00000000" w:rsidR="00000000" w:rsidRPr="00000000">
        <w:rPr>
          <w:rtl w:val="0"/>
        </w:rPr>
      </w:r>
    </w:p>
    <w:p w:rsidR="00000000" w:rsidDel="00000000" w:rsidP="00000000" w:rsidRDefault="00000000" w:rsidRPr="00000000" w14:paraId="00000012">
      <w:pPr>
        <w:jc w:val="center"/>
        <w:rPr>
          <w:i w:val="1"/>
          <w:iCs w:val="1"/>
          <w:sz w:val="32"/>
          <w:szCs w:val="32"/>
        </w:rPr>
      </w:pPr>
      <w:r w:rsidDel="00000000" w:rsidR="00000000" w:rsidRPr="00000000">
        <w:rPr>
          <w:rtl w:val="0"/>
        </w:rPr>
      </w:r>
    </w:p>
    <w:p w:rsidR="00000000" w:rsidDel="00000000" w:rsidP="00000000" w:rsidRDefault="00000000" w:rsidRPr="00000000" w14:paraId="00000013">
      <w:pPr>
        <w:spacing w:after="160" w:lineRule="auto"/>
        <w:rPr>
          <w:rFonts w:ascii="Times New Roman" w:cs="Times New Roman" w:eastAsia="Times New Roman" w:hAnsi="Times New Roman"/>
          <w:b w:val="1"/>
          <w:bCs w:val="1"/>
          <w:sz w:val="48"/>
          <w:szCs w:val="48"/>
        </w:rPr>
      </w:pPr>
      <w:r w:rsidDel="00000000" w:rsidR="00000000" w:rsidRPr="00000000">
        <w:br w:type="page"/>
      </w:r>
      <w:r w:rsidDel="00000000" w:rsidR="00000000" w:rsidRPr="00000000">
        <w:rPr>
          <w:rtl w:val="0"/>
        </w:rPr>
      </w:r>
    </w:p>
    <w:sdt>
      <w:sdtPr>
        <w:id w:val="421953337"/>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j709rqlwm9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 Setup</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i8mins48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Environment</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ameycwtvqw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Assignment Applications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pj0t6cym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 Clinic</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vcgib4ep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Kanboard (Baseline)</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lh7goa1zad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Large Language Model Selection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30g0cu6zxp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 Engineering</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lvg4y8qs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Design Strategy</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qea5d9xq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for Treatment 1: Without Comments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1c9uncf1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Spring PetClinic</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gkdl4flj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Used</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388w1sjn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irc6q2x3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Kanboard Baseline</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k14jegcb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 Prompt Used</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8imkwdit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2nd Prompt Used</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3aiy4rdr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m5bktyco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for Treatment 2: With Comments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owzbxmsl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Spring PetClinic</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itw78yhi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 Prompt Used</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r2whsl1q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2nd Prompt Used</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zijh12ur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pio5fjjx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Kanboard Baseline</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czj1hzsd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Used</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nko5vfks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v40sijem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for Treatment 3: With Comments and Web Pages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vp8075it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Spring PetClinic</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mrgwlnce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Used</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3m5ug73j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nv4dmgxm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Kanboard Baseline</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hq5pyddo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Used</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y754yidu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wh6kpgc6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Impact of Additional Context</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uab3g8br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of Assertion Comments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gnwpndvq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of Cleaned HTML Pages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n7e7j3fwj7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 Procedure</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82oen3fi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Original Assertion from code</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jn6w7xps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 of Assertion-Guiding Comments (Treatment 2)</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niq83iib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 Page Collection and Preprocessing  (For Treatment 3)</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5jnu4xx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Providing Context to the LLM</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sncb0n1riz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Challenges and Decisions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nu0qpruj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Problems and Difficulties Encountered</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h28jj2k0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Functional Evaluation Result</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ohqb532c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 Clinic</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enx7qw3we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Kanboard</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igdx8jhdp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Qualitative Error Analysis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g3unslq0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 Clinic</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5se8t452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Kanboard</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tbp9a5z7y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rPr/>
      </w:pPr>
      <w:bookmarkStart w:colFirst="0" w:colLast="0" w:name="_fj709rqlwm9i" w:id="0"/>
      <w:bookmarkEnd w:id="0"/>
      <w:r w:rsidDel="00000000" w:rsidR="00000000" w:rsidRPr="00000000">
        <w:rPr>
          <w:rtl w:val="0"/>
        </w:rPr>
        <w:t xml:space="preserve">Experimental Setup</w:t>
      </w:r>
    </w:p>
    <w:p w:rsidR="00000000" w:rsidDel="00000000" w:rsidP="00000000" w:rsidRDefault="00000000" w:rsidRPr="00000000" w14:paraId="00000045">
      <w:pPr>
        <w:pStyle w:val="Heading2"/>
        <w:rPr/>
      </w:pPr>
      <w:bookmarkStart w:colFirst="0" w:colLast="0" w:name="_t6i8mins48bc" w:id="1"/>
      <w:bookmarkEnd w:id="1"/>
      <w:r w:rsidDel="00000000" w:rsidR="00000000" w:rsidRPr="00000000">
        <w:rPr>
          <w:rtl w:val="0"/>
        </w:rPr>
        <w:t xml:space="preserve">Development Environment</w:t>
      </w:r>
    </w:p>
    <w:p w:rsidR="00000000" w:rsidDel="00000000" w:rsidP="00000000" w:rsidRDefault="00000000" w:rsidRPr="00000000" w14:paraId="00000046">
      <w:pPr>
        <w:rPr/>
      </w:pPr>
      <w:r w:rsidDel="00000000" w:rsidR="00000000" w:rsidRPr="00000000">
        <w:rPr>
          <w:rtl w:val="0"/>
        </w:rPr>
        <w:t xml:space="preserve">The experiment was conducted using Visual Studio Code as the primary development environment. The Selenium WebDriver test suites were executed using the required Java and JUnit 5 libraries. To interact with the selected Large Language Model (LLM), we used the OpenCode agent configured with a Google AI Studio API key, allowing us to access the model through its API while working locally.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To execute and validate the Selenium test suites, the target web applications were run in a local environment using Docker.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experimental workflow consisted of preparing the modified test suites, generating assertions using the LLM, executing the generated tests, and manually evaluating both the functional outcome and qualitative correctness of the generated assertions.</w:t>
      </w:r>
    </w:p>
    <w:p w:rsidR="00000000" w:rsidDel="00000000" w:rsidP="00000000" w:rsidRDefault="00000000" w:rsidRPr="00000000" w14:paraId="0000004B">
      <w:pPr>
        <w:pStyle w:val="Heading1"/>
        <w:rPr/>
      </w:pPr>
      <w:bookmarkStart w:colFirst="0" w:colLast="0" w:name="_bameycwtvqwg" w:id="2"/>
      <w:bookmarkEnd w:id="2"/>
      <w:r w:rsidDel="00000000" w:rsidR="00000000" w:rsidRPr="00000000">
        <w:rPr>
          <w:rtl w:val="0"/>
        </w:rPr>
        <w:t xml:space="preserve">Assignment Applications</w:t>
      </w:r>
    </w:p>
    <w:p w:rsidR="00000000" w:rsidDel="00000000" w:rsidP="00000000" w:rsidRDefault="00000000" w:rsidRPr="00000000" w14:paraId="0000004C">
      <w:pPr>
        <w:pStyle w:val="Heading2"/>
        <w:rPr>
          <w:b w:val="1"/>
          <w:bCs w:val="1"/>
        </w:rPr>
      </w:pPr>
      <w:bookmarkStart w:colFirst="0" w:colLast="0" w:name="_hwpj0t6cymyw" w:id="3"/>
      <w:bookmarkEnd w:id="3"/>
      <w:r w:rsidDel="00000000" w:rsidR="00000000" w:rsidRPr="00000000">
        <w:rPr>
          <w:b w:val="1"/>
          <w:bCs w:val="1"/>
          <w:rtl w:val="0"/>
        </w:rPr>
        <w:t xml:space="preserve">Pet Clinic</w:t>
      </w:r>
    </w:p>
    <w:p w:rsidR="00000000" w:rsidDel="00000000" w:rsidP="00000000" w:rsidRDefault="00000000" w:rsidRPr="00000000" w14:paraId="0000004D">
      <w:pPr>
        <w:rPr/>
      </w:pPr>
      <w:r w:rsidDel="00000000" w:rsidR="00000000" w:rsidRPr="00000000">
        <w:rPr>
          <w:rtl w:val="0"/>
        </w:rPr>
        <w:t xml:space="preserve">As the first case study, we used Spring PetClinic, a widely adopted open-source web application commonly used for testing and experimentation purposes. The application was selected by the course instructors as a reference system to allow students to become familiar with the experimental procedure using a well-known and documented application. The provided Selenium test suite was used as the baseline for generating and evaluating missing assertions. </w:t>
      </w:r>
    </w:p>
    <w:p w:rsidR="00000000" w:rsidDel="00000000" w:rsidP="00000000" w:rsidRDefault="00000000" w:rsidRPr="00000000" w14:paraId="0000004E">
      <w:pPr>
        <w:pStyle w:val="Heading2"/>
        <w:rPr/>
      </w:pPr>
      <w:bookmarkStart w:colFirst="0" w:colLast="0" w:name="_aqvcgib4ep0k" w:id="4"/>
      <w:bookmarkEnd w:id="4"/>
      <w:r w:rsidDel="00000000" w:rsidR="00000000" w:rsidRPr="00000000">
        <w:rPr>
          <w:rtl w:val="0"/>
        </w:rPr>
        <w:t xml:space="preserve">Kanboard</w:t>
      </w:r>
      <w:r w:rsidDel="00000000" w:rsidR="00000000" w:rsidRPr="00000000">
        <w:rPr>
          <w:rtl w:val="0"/>
        </w:rPr>
        <w:t xml:space="preserve"> (Baseline)</w:t>
      </w:r>
    </w:p>
    <w:p w:rsidR="00000000" w:rsidDel="00000000" w:rsidP="00000000" w:rsidRDefault="00000000" w:rsidRPr="00000000" w14:paraId="0000004F">
      <w:pPr>
        <w:rPr/>
      </w:pPr>
      <w:r w:rsidDel="00000000" w:rsidR="00000000" w:rsidRPr="00000000">
        <w:rPr>
          <w:rtl w:val="0"/>
        </w:rPr>
        <w:t xml:space="preserve">As the second case study, our assigned application was Kanboard, an open-source web-based project management application. Kanboard was selected from the BEWT repository according to the assignment instructions. The corresponding Selenium test suite was used to repeat the same experimental process performed on Spring PetClinic, enabling a comparison of LLM performance across two different web applications. </w:t>
      </w:r>
    </w:p>
    <w:p w:rsidR="00000000" w:rsidDel="00000000" w:rsidP="00000000" w:rsidRDefault="00000000" w:rsidRPr="00000000" w14:paraId="00000050">
      <w:pPr>
        <w:pStyle w:val="Heading1"/>
        <w:rPr/>
      </w:pPr>
      <w:bookmarkStart w:colFirst="0" w:colLast="0" w:name="_5lh7goa1zadz" w:id="5"/>
      <w:bookmarkEnd w:id="5"/>
      <w:r w:rsidDel="00000000" w:rsidR="00000000" w:rsidRPr="00000000">
        <w:rPr>
          <w:rtl w:val="0"/>
        </w:rPr>
        <w:t xml:space="preserve">Large Language Model Selection</w:t>
      </w:r>
    </w:p>
    <w:p w:rsidR="00000000" w:rsidDel="00000000" w:rsidP="00000000" w:rsidRDefault="00000000" w:rsidRPr="00000000" w14:paraId="00000051">
      <w:pPr>
        <w:spacing w:after="240" w:before="240" w:lineRule="auto"/>
        <w:rPr/>
      </w:pPr>
      <w:r w:rsidDel="00000000" w:rsidR="00000000" w:rsidRPr="00000000">
        <w:rPr>
          <w:rtl w:val="0"/>
        </w:rPr>
        <w:t xml:space="preserve">The model used throughout the experiment was Gemma-4-31B-it, an instruction-tuned model from Google DeepMind's Gemma family. Gemma-4-31B-it is a 31-billion-parameter language model designed to follow natural-language instructions and perform tasks involving reasoning, text understanding, and code generation.</w:t>
      </w:r>
    </w:p>
    <w:p w:rsidR="00000000" w:rsidDel="00000000" w:rsidP="00000000" w:rsidRDefault="00000000" w:rsidRPr="00000000" w14:paraId="00000052">
      <w:pPr>
        <w:spacing w:after="240" w:before="240" w:lineRule="auto"/>
        <w:rPr/>
      </w:pPr>
      <w:r w:rsidDel="00000000" w:rsidR="00000000" w:rsidRPr="00000000">
        <w:rPr>
          <w:rtl w:val="0"/>
        </w:rPr>
        <w:t xml:space="preserve">The model was selected by the course instructor and accessed through the Google AI Studio API. It was used in a zero-shot setting to generate missing JUnit 5 and Selenium assertions from incomplete test cases. Depending on the treatment, the model received different levels of contextual information, including test code, assertion-guiding comments, and cleaned HTML pages.</w:t>
      </w:r>
    </w:p>
    <w:p w:rsidR="00000000" w:rsidDel="00000000" w:rsidP="00000000" w:rsidRDefault="00000000" w:rsidRPr="00000000" w14:paraId="00000053">
      <w:pPr>
        <w:pStyle w:val="Heading1"/>
        <w:keepNext w:val="0"/>
        <w:keepLines w:val="0"/>
        <w:spacing w:before="280" w:lineRule="auto"/>
        <w:rPr/>
      </w:pPr>
      <w:bookmarkStart w:colFirst="0" w:colLast="0" w:name="_830g0cu6zxp0" w:id="6"/>
      <w:bookmarkEnd w:id="6"/>
      <w:r w:rsidDel="00000000" w:rsidR="00000000" w:rsidRPr="00000000">
        <w:rPr>
          <w:rtl w:val="0"/>
        </w:rPr>
        <w:t xml:space="preserve">Prompt Engineering</w:t>
      </w:r>
    </w:p>
    <w:p w:rsidR="00000000" w:rsidDel="00000000" w:rsidP="00000000" w:rsidRDefault="00000000" w:rsidRPr="00000000" w14:paraId="00000054">
      <w:pPr>
        <w:pStyle w:val="Heading2"/>
        <w:keepNext w:val="0"/>
        <w:keepLines w:val="0"/>
        <w:spacing w:after="40" w:before="240" w:lineRule="auto"/>
        <w:rPr/>
      </w:pPr>
      <w:bookmarkStart w:colFirst="0" w:colLast="0" w:name="_urlvg4y8qsua" w:id="7"/>
      <w:bookmarkEnd w:id="7"/>
      <w:r w:rsidDel="00000000" w:rsidR="00000000" w:rsidRPr="00000000">
        <w:rPr>
          <w:rtl w:val="0"/>
        </w:rPr>
        <w:t xml:space="preserve">Prompt Design Strategy</w:t>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The experiment used a zero-shot prompting approach.</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The goal was to generate missing JUnit 5 assertions from Selenium test cases.</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The prompts were designed to keep the model focused on the assertion-generation task.</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Additional context was added in later treatments through comments and cleaned HTML pages.</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The generated assertions were then compared with the original gold assertions.</w:t>
      </w:r>
    </w:p>
    <w:p w:rsidR="00000000" w:rsidDel="00000000" w:rsidP="00000000" w:rsidRDefault="00000000" w:rsidRPr="00000000" w14:paraId="0000005A">
      <w:pPr>
        <w:pStyle w:val="Heading2"/>
        <w:keepNext w:val="0"/>
        <w:keepLines w:val="0"/>
        <w:spacing w:after="40" w:before="240" w:lineRule="auto"/>
        <w:rPr/>
      </w:pPr>
      <w:bookmarkStart w:colFirst="0" w:colLast="0" w:name="_ldqea5d9xq2d" w:id="8"/>
      <w:bookmarkEnd w:id="8"/>
      <w:r w:rsidDel="00000000" w:rsidR="00000000" w:rsidRPr="00000000">
        <w:rPr>
          <w:rtl w:val="0"/>
        </w:rPr>
        <w:t xml:space="preserve">Prompt for Treatment 1: Without Comments</w:t>
      </w:r>
    </w:p>
    <w:p w:rsidR="00000000" w:rsidDel="00000000" w:rsidP="00000000" w:rsidRDefault="00000000" w:rsidRPr="00000000" w14:paraId="0000005B">
      <w:pPr>
        <w:pStyle w:val="Heading3"/>
        <w:keepNext w:val="0"/>
        <w:keepLines w:val="0"/>
        <w:spacing w:after="40" w:before="220" w:lineRule="auto"/>
        <w:rPr/>
      </w:pPr>
      <w:bookmarkStart w:colFirst="0" w:colLast="0" w:name="_na1c9uncf1ks" w:id="9"/>
      <w:bookmarkEnd w:id="9"/>
      <w:r w:rsidDel="00000000" w:rsidR="00000000" w:rsidRPr="00000000">
        <w:rPr>
          <w:rtl w:val="0"/>
        </w:rPr>
        <w:t xml:space="preserve">Spring PetClinic</w:t>
      </w:r>
    </w:p>
    <w:p w:rsidR="00000000" w:rsidDel="00000000" w:rsidP="00000000" w:rsidRDefault="00000000" w:rsidRPr="00000000" w14:paraId="0000005C">
      <w:pPr>
        <w:pStyle w:val="Heading4"/>
        <w:keepNext w:val="0"/>
        <w:keepLines w:val="0"/>
        <w:spacing w:after="40" w:before="220" w:lineRule="auto"/>
        <w:rPr/>
      </w:pPr>
      <w:bookmarkStart w:colFirst="0" w:colLast="0" w:name="_n5gkdl4fljcf" w:id="10"/>
      <w:bookmarkEnd w:id="10"/>
      <w:r w:rsidDel="00000000" w:rsidR="00000000" w:rsidRPr="00000000">
        <w:rPr>
          <w:rtl w:val="0"/>
        </w:rPr>
        <w:t xml:space="preserve">Prompt Used</w:t>
      </w:r>
    </w:p>
    <w:p w:rsidR="00000000" w:rsidDel="00000000" w:rsidP="00000000" w:rsidRDefault="00000000" w:rsidRPr="00000000" w14:paraId="0000005D">
      <w:pPr>
        <w:spacing w:after="240" w:before="240" w:lineRule="auto"/>
        <w:rPr/>
      </w:pPr>
      <w:r w:rsidDel="00000000" w:rsidR="00000000" w:rsidRPr="00000000">
        <w:rPr>
          <w:rtl w:val="0"/>
        </w:rPr>
        <w:t xml:space="preserve">You are given a Selenium JUnit5 test suite where the original assertion has been removed. Generate only the missing JUnit5 assertion at the placeholder position. Do not modify the rest of the tests. Do not add explanations. The assertion must be executable and consistent with the purpose of the tests. </w:t>
      </w:r>
    </w:p>
    <w:p w:rsidR="00000000" w:rsidDel="00000000" w:rsidP="00000000" w:rsidRDefault="00000000" w:rsidRPr="00000000" w14:paraId="0000005E">
      <w:pPr>
        <w:pStyle w:val="Heading4"/>
        <w:keepNext w:val="0"/>
        <w:keepLines w:val="0"/>
        <w:spacing w:after="40" w:before="220" w:lineRule="auto"/>
        <w:rPr/>
      </w:pPr>
      <w:bookmarkStart w:colFirst="0" w:colLast="0" w:name="_hm388w1sjnfu" w:id="11"/>
      <w:bookmarkEnd w:id="11"/>
      <w:r w:rsidDel="00000000" w:rsidR="00000000" w:rsidRPr="00000000">
        <w:rPr>
          <w:rtl w:val="0"/>
        </w:rPr>
        <w:t xml:space="preserve">Rationale</w:t>
      </w:r>
    </w:p>
    <w:p w:rsidR="00000000" w:rsidDel="00000000" w:rsidP="00000000" w:rsidRDefault="00000000" w:rsidRPr="00000000" w14:paraId="0000005F">
      <w:pPr>
        <w:rPr/>
      </w:pPr>
      <w:r w:rsidDel="00000000" w:rsidR="00000000" w:rsidRPr="00000000">
        <w:rPr>
          <w:rtl w:val="0"/>
        </w:rPr>
        <w:t xml:space="preserve">Because this was the first experiment, we decided to use a simple prompt. By instructing the model not to modify the existing test code or provide explanations, the generated assertion can be directly inserted into the test case and evaluated against the original assertion.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keepNext w:val="0"/>
        <w:keepLines w:val="0"/>
        <w:spacing w:after="40" w:before="220" w:lineRule="auto"/>
        <w:rPr/>
      </w:pPr>
      <w:bookmarkStart w:colFirst="0" w:colLast="0" w:name="_leirc6q2x35n" w:id="12"/>
      <w:bookmarkEnd w:id="12"/>
      <w:r w:rsidDel="00000000" w:rsidR="00000000" w:rsidRPr="00000000">
        <w:rPr>
          <w:rtl w:val="0"/>
        </w:rPr>
        <w:t xml:space="preserve">Kanboard Baseline</w:t>
      </w:r>
    </w:p>
    <w:p w:rsidR="00000000" w:rsidDel="00000000" w:rsidP="00000000" w:rsidRDefault="00000000" w:rsidRPr="00000000" w14:paraId="00000062">
      <w:pPr>
        <w:pStyle w:val="Heading4"/>
        <w:keepNext w:val="0"/>
        <w:keepLines w:val="0"/>
        <w:spacing w:after="40" w:before="220" w:lineRule="auto"/>
        <w:rPr/>
      </w:pPr>
      <w:bookmarkStart w:colFirst="0" w:colLast="0" w:name="_phk14jegcbgn" w:id="13"/>
      <w:bookmarkEnd w:id="13"/>
      <w:r w:rsidDel="00000000" w:rsidR="00000000" w:rsidRPr="00000000">
        <w:rPr>
          <w:rtl w:val="0"/>
        </w:rPr>
        <w:t xml:space="preserve">1st Prompt Used</w:t>
      </w:r>
    </w:p>
    <w:p w:rsidR="00000000" w:rsidDel="00000000" w:rsidP="00000000" w:rsidRDefault="00000000" w:rsidRPr="00000000" w14:paraId="00000063">
      <w:pPr>
        <w:spacing w:after="240" w:before="240" w:lineRule="auto"/>
        <w:rPr/>
      </w:pPr>
      <w:r w:rsidDel="00000000" w:rsidR="00000000" w:rsidRPr="00000000">
        <w:rPr>
          <w:rtl w:val="0"/>
        </w:rPr>
        <w:t xml:space="preserve">You are given a Selenium WebDriver JUnit 5 test in Java. The original assertions have been removed and replaced with the following placeholder comment:</w:t>
      </w:r>
    </w:p>
    <w:p w:rsidR="00000000" w:rsidDel="00000000" w:rsidP="00000000" w:rsidRDefault="00000000" w:rsidRPr="00000000" w14:paraId="00000064">
      <w:pPr>
        <w:spacing w:after="240" w:before="240" w:lineRule="auto"/>
        <w:rPr/>
      </w:pPr>
      <w:r w:rsidDel="00000000" w:rsidR="00000000" w:rsidRPr="00000000">
        <w:rPr>
          <w:rtl w:val="0"/>
        </w:rPr>
        <w:t xml:space="preserve">// Insert here a JUnit 5 assertion that correctly reflects the purpose of the test</w:t>
      </w:r>
    </w:p>
    <w:p w:rsidR="00000000" w:rsidDel="00000000" w:rsidP="00000000" w:rsidRDefault="00000000" w:rsidRPr="00000000" w14:paraId="00000065">
      <w:pPr>
        <w:spacing w:after="240" w:before="240" w:lineRule="auto"/>
        <w:rPr/>
      </w:pPr>
      <w:r w:rsidDel="00000000" w:rsidR="00000000" w:rsidRPr="00000000">
        <w:rPr>
          <w:rtl w:val="0"/>
        </w:rPr>
        <w:t xml:space="preserve">Your task:</w:t>
        <w:br w:type="textWrapping"/>
        <w:t xml:space="preserve">- For each placeholder comment, generate exactly one JUnit 5 assertion that correctly verifies the test's intended behavior.</w:t>
        <w:br w:type="textWrapping"/>
        <w:t xml:space="preserve">- The assertion must be executable and consistent with the purpose of the test.</w:t>
        <w:br w:type="textWrapping"/>
        <w:t xml:space="preserve">- Return only the assertion statements, one per line, in the same order as the placeholders appear in the test.</w:t>
        <w:br w:type="textWrapping"/>
        <w:t xml:space="preserve">- Do not return the full file, imports, explanations, or any other text.</w:t>
        <w:br w:type="textWrapping"/>
        <w:t xml:space="preserve">- Do not examine other test files or their assertions. Generate based only on the logic of THIS test.</w:t>
      </w:r>
    </w:p>
    <w:p w:rsidR="00000000" w:rsidDel="00000000" w:rsidP="00000000" w:rsidRDefault="00000000" w:rsidRPr="00000000" w14:paraId="00000066">
      <w:pPr>
        <w:pStyle w:val="Heading3"/>
        <w:spacing w:after="240" w:before="240" w:lineRule="auto"/>
        <w:rPr/>
      </w:pPr>
      <w:bookmarkStart w:colFirst="0" w:colLast="0" w:name="_8u8imkwditwa" w:id="14"/>
      <w:bookmarkEnd w:id="14"/>
      <w:r w:rsidDel="00000000" w:rsidR="00000000" w:rsidRPr="00000000">
        <w:rPr>
          <w:rtl w:val="0"/>
        </w:rPr>
        <w:t xml:space="preserve">2nd Prompt Used</w:t>
      </w:r>
    </w:p>
    <w:p w:rsidR="00000000" w:rsidDel="00000000" w:rsidP="00000000" w:rsidRDefault="00000000" w:rsidRPr="00000000" w14:paraId="00000067">
      <w:pPr>
        <w:rPr/>
      </w:pPr>
      <w:r w:rsidDel="00000000" w:rsidR="00000000" w:rsidRPr="00000000">
        <w:rPr>
          <w:rtl w:val="0"/>
        </w:rPr>
        <w:t xml:space="preserve">You are given a Selenium WebDriver JUnit 5 test in Java. The original assertions have been removed and replaced with the following placeholder comment: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Insert here a JUnit 5 assertion that correctly reflects the purpose of the test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Your task:</w:t>
      </w:r>
    </w:p>
    <w:p w:rsidR="00000000" w:rsidDel="00000000" w:rsidP="00000000" w:rsidRDefault="00000000" w:rsidRPr="00000000" w14:paraId="0000006C">
      <w:pPr>
        <w:rPr/>
      </w:pPr>
      <w:r w:rsidDel="00000000" w:rsidR="00000000" w:rsidRPr="00000000">
        <w:rPr>
          <w:rtl w:val="0"/>
        </w:rPr>
        <w:t xml:space="preserve">- For each placeholder comment, generate exactly one JUnit 5 assertion that correctly verifies the test's intended behavior.</w:t>
      </w:r>
    </w:p>
    <w:p w:rsidR="00000000" w:rsidDel="00000000" w:rsidP="00000000" w:rsidRDefault="00000000" w:rsidRPr="00000000" w14:paraId="0000006D">
      <w:pPr>
        <w:rPr/>
      </w:pPr>
      <w:r w:rsidDel="00000000" w:rsidR="00000000" w:rsidRPr="00000000">
        <w:rPr>
          <w:rtl w:val="0"/>
        </w:rPr>
        <w:t xml:space="preserve">- The assertion must be executable and consistent with the purpose of the test.</w:t>
      </w:r>
    </w:p>
    <w:p w:rsidR="00000000" w:rsidDel="00000000" w:rsidP="00000000" w:rsidRDefault="00000000" w:rsidRPr="00000000" w14:paraId="0000006E">
      <w:pPr>
        <w:rPr/>
      </w:pPr>
      <w:r w:rsidDel="00000000" w:rsidR="00000000" w:rsidRPr="00000000">
        <w:rPr>
          <w:rtl w:val="0"/>
        </w:rPr>
        <w:t xml:space="preserve">- Return only the assertion statements, one per line, in the same order as the placeholders appear in the test.</w:t>
      </w:r>
    </w:p>
    <w:p w:rsidR="00000000" w:rsidDel="00000000" w:rsidP="00000000" w:rsidRDefault="00000000" w:rsidRPr="00000000" w14:paraId="0000006F">
      <w:pPr>
        <w:rPr/>
      </w:pPr>
      <w:r w:rsidDel="00000000" w:rsidR="00000000" w:rsidRPr="00000000">
        <w:rPr>
          <w:rtl w:val="0"/>
        </w:rPr>
        <w:t xml:space="preserve">- Do not return the full file, imports, explanations, or any other text.</w:t>
      </w:r>
    </w:p>
    <w:p w:rsidR="00000000" w:rsidDel="00000000" w:rsidP="00000000" w:rsidRDefault="00000000" w:rsidRPr="00000000" w14:paraId="00000070">
      <w:pPr>
        <w:rPr/>
      </w:pPr>
      <w:r w:rsidDel="00000000" w:rsidR="00000000" w:rsidRPr="00000000">
        <w:rPr>
          <w:rtl w:val="0"/>
        </w:rPr>
        <w:t xml:space="preserve">- You may examine the Page Object classes to understand what getters return and their types.</w:t>
      </w:r>
    </w:p>
    <w:p w:rsidR="00000000" w:rsidDel="00000000" w:rsidP="00000000" w:rsidRDefault="00000000" w:rsidRPr="00000000" w14:paraId="00000071">
      <w:pPr>
        <w:rPr/>
      </w:pPr>
      <w:r w:rsidDel="00000000" w:rsidR="00000000" w:rsidRPr="00000000">
        <w:rPr>
          <w:rtl w:val="0"/>
        </w:rPr>
        <w:t xml:space="preserve">- Do not examine other test files or their assertions. Generate based only on the logic of THIS test.</w:t>
      </w:r>
    </w:p>
    <w:p w:rsidR="00000000" w:rsidDel="00000000" w:rsidP="00000000" w:rsidRDefault="00000000" w:rsidRPr="00000000" w14:paraId="00000072">
      <w:pPr>
        <w:pStyle w:val="Heading4"/>
        <w:keepNext w:val="0"/>
        <w:keepLines w:val="0"/>
        <w:spacing w:after="40" w:before="220" w:lineRule="auto"/>
        <w:rPr/>
      </w:pPr>
      <w:bookmarkStart w:colFirst="0" w:colLast="0" w:name="_633aiy4rdrxq" w:id="15"/>
      <w:bookmarkEnd w:id="15"/>
      <w:r w:rsidDel="00000000" w:rsidR="00000000" w:rsidRPr="00000000">
        <w:rPr>
          <w:rtl w:val="0"/>
        </w:rPr>
        <w:t xml:space="preserve">Rationale</w:t>
      </w:r>
    </w:p>
    <w:p w:rsidR="00000000" w:rsidDel="00000000" w:rsidP="00000000" w:rsidRDefault="00000000" w:rsidRPr="00000000" w14:paraId="00000073">
      <w:pPr>
        <w:rPr/>
      </w:pPr>
      <w:r w:rsidDel="00000000" w:rsidR="00000000" w:rsidRPr="00000000">
        <w:rPr>
          <w:rtl w:val="0"/>
        </w:rPr>
        <w:t xml:space="preserve">The prompt for the Spring PetClinic allowed the LLM to explore the other test files. This made the LLM simply copy the other tests without checking whether they were correct.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In the first prompt, we explicitly instructed against reading any other test file, which meant that the LLM had to think about the proper assertions.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 the second prompt, we also explicitly allowed the LLM to read the Page Object classes. This is because the LLM would sometimes avoid reading them, assuming it wasn't allowed.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keepNext w:val="0"/>
        <w:keepLines w:val="0"/>
        <w:spacing w:after="40" w:before="240" w:lineRule="auto"/>
        <w:rPr/>
      </w:pPr>
      <w:bookmarkStart w:colFirst="0" w:colLast="0" w:name="_okm5bktycosr" w:id="16"/>
      <w:bookmarkEnd w:id="16"/>
      <w:r w:rsidDel="00000000" w:rsidR="00000000" w:rsidRPr="00000000">
        <w:rPr>
          <w:rtl w:val="0"/>
        </w:rPr>
        <w:t xml:space="preserve">Prompt for Treatment 2: With Comments</w:t>
      </w:r>
    </w:p>
    <w:p w:rsidR="00000000" w:rsidDel="00000000" w:rsidP="00000000" w:rsidRDefault="00000000" w:rsidRPr="00000000" w14:paraId="0000007A">
      <w:pPr>
        <w:pStyle w:val="Heading3"/>
        <w:keepNext w:val="0"/>
        <w:keepLines w:val="0"/>
        <w:spacing w:after="40" w:before="220" w:lineRule="auto"/>
        <w:rPr/>
      </w:pPr>
      <w:bookmarkStart w:colFirst="0" w:colLast="0" w:name="_j7owzbxmslzs" w:id="17"/>
      <w:bookmarkEnd w:id="17"/>
      <w:r w:rsidDel="00000000" w:rsidR="00000000" w:rsidRPr="00000000">
        <w:rPr>
          <w:rtl w:val="0"/>
        </w:rPr>
        <w:t xml:space="preserve">Spring PetClinic</w:t>
      </w:r>
    </w:p>
    <w:p w:rsidR="00000000" w:rsidDel="00000000" w:rsidP="00000000" w:rsidRDefault="00000000" w:rsidRPr="00000000" w14:paraId="0000007B">
      <w:pPr>
        <w:pStyle w:val="Heading4"/>
        <w:keepNext w:val="0"/>
        <w:keepLines w:val="0"/>
        <w:spacing w:after="40" w:before="220" w:lineRule="auto"/>
        <w:rPr/>
      </w:pPr>
      <w:bookmarkStart w:colFirst="0" w:colLast="0" w:name="_klitw78yhiom" w:id="18"/>
      <w:bookmarkEnd w:id="18"/>
      <w:r w:rsidDel="00000000" w:rsidR="00000000" w:rsidRPr="00000000">
        <w:rPr>
          <w:rtl w:val="0"/>
        </w:rPr>
        <w:t xml:space="preserve">1st Prompt Used</w:t>
      </w:r>
    </w:p>
    <w:p w:rsidR="00000000" w:rsidDel="00000000" w:rsidP="00000000" w:rsidRDefault="00000000" w:rsidRPr="00000000" w14:paraId="0000007C">
      <w:pPr>
        <w:rPr/>
      </w:pPr>
      <w:r w:rsidDel="00000000" w:rsidR="00000000" w:rsidRPr="00000000">
        <w:rPr>
          <w:rtl w:val="0"/>
        </w:rPr>
        <w:t xml:space="preserve">Read Test class and in given test method and its purpose, identify the most appropriate Selenium locator for the Address validation error and write the JUnit 5 assertion.</w:t>
      </w:r>
    </w:p>
    <w:p w:rsidR="00000000" w:rsidDel="00000000" w:rsidP="00000000" w:rsidRDefault="00000000" w:rsidRPr="00000000" w14:paraId="0000007D">
      <w:pPr>
        <w:pStyle w:val="Heading4"/>
        <w:keepNext w:val="0"/>
        <w:keepLines w:val="0"/>
        <w:spacing w:after="40" w:before="220" w:lineRule="auto"/>
        <w:rPr/>
      </w:pPr>
      <w:bookmarkStart w:colFirst="0" w:colLast="0" w:name="_u1r2whsl1qkf" w:id="19"/>
      <w:bookmarkEnd w:id="19"/>
      <w:r w:rsidDel="00000000" w:rsidR="00000000" w:rsidRPr="00000000">
        <w:rPr>
          <w:rtl w:val="0"/>
        </w:rPr>
        <w:t xml:space="preserve">2nd Prompt Used</w:t>
      </w:r>
    </w:p>
    <w:p w:rsidR="00000000" w:rsidDel="00000000" w:rsidP="00000000" w:rsidRDefault="00000000" w:rsidRPr="00000000" w14:paraId="0000007E">
      <w:pPr>
        <w:rPr/>
      </w:pPr>
      <w:r w:rsidDel="00000000" w:rsidR="00000000" w:rsidRPr="00000000">
        <w:rPr>
          <w:rtl w:val="0"/>
        </w:rPr>
        <w:t xml:space="preserve">Inspect the provided Selenium JUnit 5 test file and infer the missing validation check from the test scenario. Replace the JUnit 5 placeholder comment with the appropriate assertion code. Return the complete modified test method with the assertion inserted at the correct location. Restrict your analysis to the provided file only and ignore all other project files. Do not modify any code except the placeholder section. </w:t>
      </w:r>
    </w:p>
    <w:p w:rsidR="00000000" w:rsidDel="00000000" w:rsidP="00000000" w:rsidRDefault="00000000" w:rsidRPr="00000000" w14:paraId="0000007F">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rPr/>
      </w:pPr>
      <w:bookmarkStart w:colFirst="0" w:colLast="0" w:name="_cpzijh12ur78" w:id="20"/>
      <w:bookmarkEnd w:id="20"/>
      <w:r w:rsidDel="00000000" w:rsidR="00000000" w:rsidRPr="00000000">
        <w:rPr>
          <w:color w:val="666666"/>
          <w:sz w:val="24"/>
          <w:szCs w:val="24"/>
          <w:rtl w:val="0"/>
        </w:rPr>
        <w:t xml:space="preserve">Rationale</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first consideration was the limitations of the model, while the second was finding the best way to generate assertions that closely matched the gold assertions.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During initial experiments, the first prompt sometimes caused the model to inspect other test files and generate assertions based on similar tests rather than the target test case. As a result, the model tended to repeat assertions that were not always appropriate for the current test. To address this issue, the second prompt explicitly instructed the model to analyze only the provided test file and ignore all other project files, encouraging more accurate and test-specific assertion generation.</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pStyle w:val="Heading3"/>
        <w:keepNext w:val="0"/>
        <w:keepLines w:val="0"/>
        <w:spacing w:after="40" w:before="220" w:lineRule="auto"/>
        <w:rPr/>
      </w:pPr>
      <w:bookmarkStart w:colFirst="0" w:colLast="0" w:name="_vepio5fjjxwq" w:id="21"/>
      <w:bookmarkEnd w:id="21"/>
      <w:r w:rsidDel="00000000" w:rsidR="00000000" w:rsidRPr="00000000">
        <w:rPr>
          <w:rtl w:val="0"/>
        </w:rPr>
        <w:t xml:space="preserve">Kanboard Baseline</w:t>
      </w:r>
    </w:p>
    <w:p w:rsidR="00000000" w:rsidDel="00000000" w:rsidP="00000000" w:rsidRDefault="00000000" w:rsidRPr="00000000" w14:paraId="00000085">
      <w:pPr>
        <w:pStyle w:val="Heading4"/>
        <w:keepNext w:val="0"/>
        <w:keepLines w:val="0"/>
        <w:spacing w:after="40" w:before="220" w:lineRule="auto"/>
        <w:rPr/>
      </w:pPr>
      <w:bookmarkStart w:colFirst="0" w:colLast="0" w:name="_3oczj1hzsdxt" w:id="22"/>
      <w:bookmarkEnd w:id="22"/>
      <w:r w:rsidDel="00000000" w:rsidR="00000000" w:rsidRPr="00000000">
        <w:rPr>
          <w:rtl w:val="0"/>
        </w:rPr>
        <w:t xml:space="preserve">Prompt Used</w:t>
      </w:r>
    </w:p>
    <w:p w:rsidR="00000000" w:rsidDel="00000000" w:rsidP="00000000" w:rsidRDefault="00000000" w:rsidRPr="00000000" w14:paraId="00000086">
      <w:pPr>
        <w:rPr/>
      </w:pPr>
      <w:r w:rsidDel="00000000" w:rsidR="00000000" w:rsidRPr="00000000">
        <w:rPr>
          <w:rtl w:val="0"/>
        </w:rPr>
        <w:t xml:space="preserve">You are given a Selenium WebDriver JUnit 5 test in Java. The original assertions have been removed. At each removed assertion, there are now two comment lines: a natural-language comment describing what the assertion should check, immediately followed by the placeholder comment: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&lt;natural-language description of the intended check&gt;</w:t>
      </w:r>
    </w:p>
    <w:p w:rsidR="00000000" w:rsidDel="00000000" w:rsidP="00000000" w:rsidRDefault="00000000" w:rsidRPr="00000000" w14:paraId="00000089">
      <w:pPr>
        <w:rPr/>
      </w:pPr>
      <w:r w:rsidDel="00000000" w:rsidR="00000000" w:rsidRPr="00000000">
        <w:rPr>
          <w:rtl w:val="0"/>
        </w:rPr>
        <w:t xml:space="preserve">// Insert here a JUnit 5 assertion that correctly reflects the purpose of the test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Your task:</w:t>
      </w:r>
    </w:p>
    <w:p w:rsidR="00000000" w:rsidDel="00000000" w:rsidP="00000000" w:rsidRDefault="00000000" w:rsidRPr="00000000" w14:paraId="0000008C">
      <w:pPr>
        <w:rPr/>
      </w:pPr>
      <w:r w:rsidDel="00000000" w:rsidR="00000000" w:rsidRPr="00000000">
        <w:rPr>
          <w:rtl w:val="0"/>
        </w:rPr>
        <w:t xml:space="preserve">- For each placeholder comment, generate exactly one JUnit 5 assertion that satisfies the natural-language description on the line directly above it.</w:t>
      </w:r>
    </w:p>
    <w:p w:rsidR="00000000" w:rsidDel="00000000" w:rsidP="00000000" w:rsidRDefault="00000000" w:rsidRPr="00000000" w14:paraId="0000008D">
      <w:pPr>
        <w:rPr/>
      </w:pPr>
      <w:r w:rsidDel="00000000" w:rsidR="00000000" w:rsidRPr="00000000">
        <w:rPr>
          <w:rtl w:val="0"/>
        </w:rPr>
        <w:t xml:space="preserve">- Use the natural-language comment as the primary guide for what to assert; the assertion must match the described check.</w:t>
      </w:r>
    </w:p>
    <w:p w:rsidR="00000000" w:rsidDel="00000000" w:rsidP="00000000" w:rsidRDefault="00000000" w:rsidRPr="00000000" w14:paraId="0000008E">
      <w:pPr>
        <w:rPr/>
      </w:pPr>
      <w:r w:rsidDel="00000000" w:rsidR="00000000" w:rsidRPr="00000000">
        <w:rPr>
          <w:rtl w:val="0"/>
        </w:rPr>
        <w:t xml:space="preserve">- The assertion must be executable and consistent with the purpose of the test.</w:t>
      </w:r>
    </w:p>
    <w:p w:rsidR="00000000" w:rsidDel="00000000" w:rsidP="00000000" w:rsidRDefault="00000000" w:rsidRPr="00000000" w14:paraId="0000008F">
      <w:pPr>
        <w:rPr/>
      </w:pPr>
      <w:r w:rsidDel="00000000" w:rsidR="00000000" w:rsidRPr="00000000">
        <w:rPr>
          <w:rtl w:val="0"/>
        </w:rPr>
        <w:t xml:space="preserve">- Return only the assertion statements, one per line, in the same order as the placeholders appear in the test.</w:t>
      </w:r>
    </w:p>
    <w:p w:rsidR="00000000" w:rsidDel="00000000" w:rsidP="00000000" w:rsidRDefault="00000000" w:rsidRPr="00000000" w14:paraId="00000090">
      <w:pPr>
        <w:rPr/>
      </w:pPr>
      <w:r w:rsidDel="00000000" w:rsidR="00000000" w:rsidRPr="00000000">
        <w:rPr>
          <w:rtl w:val="0"/>
        </w:rPr>
        <w:t xml:space="preserve">- Do not return the full file, imports, explanations, or any other text.</w:t>
      </w:r>
    </w:p>
    <w:p w:rsidR="00000000" w:rsidDel="00000000" w:rsidP="00000000" w:rsidRDefault="00000000" w:rsidRPr="00000000" w14:paraId="00000091">
      <w:pPr>
        <w:rPr/>
      </w:pPr>
      <w:r w:rsidDel="00000000" w:rsidR="00000000" w:rsidRPr="00000000">
        <w:rPr>
          <w:rtl w:val="0"/>
        </w:rPr>
        <w:t xml:space="preserve">- Do not run a test to verify the assertions </w:t>
      </w:r>
    </w:p>
    <w:p w:rsidR="00000000" w:rsidDel="00000000" w:rsidP="00000000" w:rsidRDefault="00000000" w:rsidRPr="00000000" w14:paraId="00000092">
      <w:pPr>
        <w:rPr/>
      </w:pPr>
      <w:r w:rsidDel="00000000" w:rsidR="00000000" w:rsidRPr="00000000">
        <w:rPr>
          <w:rtl w:val="0"/>
        </w:rPr>
        <w:t xml:space="preserve">- You may examine the Page Object classes to understand what getters return and their types.</w:t>
      </w:r>
    </w:p>
    <w:p w:rsidR="00000000" w:rsidDel="00000000" w:rsidP="00000000" w:rsidRDefault="00000000" w:rsidRPr="00000000" w14:paraId="00000093">
      <w:pPr>
        <w:rPr/>
      </w:pPr>
      <w:r w:rsidDel="00000000" w:rsidR="00000000" w:rsidRPr="00000000">
        <w:rPr>
          <w:rtl w:val="0"/>
        </w:rPr>
        <w:t xml:space="preserve">- Do not copy other tests' patterns; generate from this test's logic and its natural-language comment.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4"/>
        <w:keepNext w:val="0"/>
        <w:keepLines w:val="0"/>
        <w:spacing w:after="40" w:before="220" w:lineRule="auto"/>
        <w:rPr/>
      </w:pPr>
      <w:bookmarkStart w:colFirst="0" w:colLast="0" w:name="_nanko5vfkshv" w:id="23"/>
      <w:bookmarkEnd w:id="23"/>
      <w:r w:rsidDel="00000000" w:rsidR="00000000" w:rsidRPr="00000000">
        <w:rPr>
          <w:rtl w:val="0"/>
        </w:rPr>
        <w:t xml:space="preserve">Rationale</w:t>
      </w:r>
    </w:p>
    <w:p w:rsidR="00000000" w:rsidDel="00000000" w:rsidP="00000000" w:rsidRDefault="00000000" w:rsidRPr="00000000" w14:paraId="00000096">
      <w:pPr>
        <w:spacing w:after="240" w:before="240" w:lineRule="auto"/>
        <w:rPr/>
      </w:pPr>
      <w:r w:rsidDel="00000000" w:rsidR="00000000" w:rsidRPr="00000000">
        <w:rPr>
          <w:rtl w:val="0"/>
        </w:rPr>
        <w:t xml:space="preserve">(Why this prompt was designed this way)</w:t>
      </w:r>
    </w:p>
    <w:p w:rsidR="00000000" w:rsidDel="00000000" w:rsidP="00000000" w:rsidRDefault="00000000" w:rsidRPr="00000000" w14:paraId="00000097">
      <w:pPr>
        <w:pStyle w:val="Heading2"/>
        <w:keepNext w:val="0"/>
        <w:keepLines w:val="0"/>
        <w:spacing w:after="40" w:before="240" w:lineRule="auto"/>
        <w:rPr/>
      </w:pPr>
      <w:bookmarkStart w:colFirst="0" w:colLast="0" w:name="_gxv40sijemga" w:id="24"/>
      <w:bookmarkEnd w:id="24"/>
      <w:r w:rsidDel="00000000" w:rsidR="00000000" w:rsidRPr="00000000">
        <w:rPr>
          <w:rtl w:val="0"/>
        </w:rPr>
        <w:t xml:space="preserve">Prompt for Treatment 3: With Comments and Web Pages</w:t>
      </w:r>
    </w:p>
    <w:p w:rsidR="00000000" w:rsidDel="00000000" w:rsidP="00000000" w:rsidRDefault="00000000" w:rsidRPr="00000000" w14:paraId="00000098">
      <w:pPr>
        <w:pStyle w:val="Heading3"/>
        <w:keepNext w:val="0"/>
        <w:keepLines w:val="0"/>
        <w:spacing w:after="40" w:before="220" w:lineRule="auto"/>
        <w:rPr/>
      </w:pPr>
      <w:bookmarkStart w:colFirst="0" w:colLast="0" w:name="_smvp8075itjn" w:id="25"/>
      <w:bookmarkEnd w:id="25"/>
      <w:r w:rsidDel="00000000" w:rsidR="00000000" w:rsidRPr="00000000">
        <w:rPr>
          <w:rtl w:val="0"/>
        </w:rPr>
        <w:t xml:space="preserve">Spring PetClinic</w:t>
      </w:r>
    </w:p>
    <w:p w:rsidR="00000000" w:rsidDel="00000000" w:rsidP="00000000" w:rsidRDefault="00000000" w:rsidRPr="00000000" w14:paraId="00000099">
      <w:pPr>
        <w:pStyle w:val="Heading4"/>
        <w:keepNext w:val="0"/>
        <w:keepLines w:val="0"/>
        <w:spacing w:after="40" w:before="220" w:lineRule="auto"/>
        <w:rPr/>
      </w:pPr>
      <w:bookmarkStart w:colFirst="0" w:colLast="0" w:name="_64mrgwlncej4" w:id="26"/>
      <w:bookmarkEnd w:id="26"/>
      <w:r w:rsidDel="00000000" w:rsidR="00000000" w:rsidRPr="00000000">
        <w:rPr>
          <w:rtl w:val="0"/>
        </w:rPr>
        <w:t xml:space="preserve">Prompt Used</w:t>
      </w:r>
    </w:p>
    <w:p w:rsidR="00000000" w:rsidDel="00000000" w:rsidP="00000000" w:rsidRDefault="00000000" w:rsidRPr="00000000" w14:paraId="0000009A">
      <w:pPr>
        <w:rPr/>
      </w:pPr>
      <w:r w:rsidDel="00000000" w:rsidR="00000000" w:rsidRPr="00000000">
        <w:rPr>
          <w:rtl w:val="0"/>
        </w:rPr>
        <w:t xml:space="preserve">You are given a Selenium JUnit 5 test where one assertion has been removed.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Task:</w:t>
      </w:r>
    </w:p>
    <w:p w:rsidR="00000000" w:rsidDel="00000000" w:rsidP="00000000" w:rsidRDefault="00000000" w:rsidRPr="00000000" w14:paraId="0000009D">
      <w:pPr>
        <w:rPr/>
      </w:pPr>
      <w:r w:rsidDel="00000000" w:rsidR="00000000" w:rsidRPr="00000000">
        <w:rPr>
          <w:rtl w:val="0"/>
        </w:rPr>
        <w:t xml:space="preserve">- Replace the placeholder with exactly one JUnit 5 assertion.</w:t>
      </w:r>
    </w:p>
    <w:p w:rsidR="00000000" w:rsidDel="00000000" w:rsidP="00000000" w:rsidRDefault="00000000" w:rsidRPr="00000000" w14:paraId="0000009E">
      <w:pPr>
        <w:rPr/>
      </w:pPr>
      <w:r w:rsidDel="00000000" w:rsidR="00000000" w:rsidRPr="00000000">
        <w:rPr>
          <w:rtl w:val="0"/>
        </w:rPr>
        <w:t xml:space="preserve">- Use the natural-language comment immediately above the placeholder to understand what must be checked.</w:t>
      </w:r>
    </w:p>
    <w:p w:rsidR="00000000" w:rsidDel="00000000" w:rsidP="00000000" w:rsidRDefault="00000000" w:rsidRPr="00000000" w14:paraId="0000009F">
      <w:pPr>
        <w:rPr/>
      </w:pPr>
      <w:r w:rsidDel="00000000" w:rsidR="00000000" w:rsidRPr="00000000">
        <w:rPr>
          <w:rtl w:val="0"/>
        </w:rPr>
        <w:t xml:space="preserve">- Use the cleaned HTML page as additional context.</w:t>
      </w:r>
    </w:p>
    <w:p w:rsidR="00000000" w:rsidDel="00000000" w:rsidP="00000000" w:rsidRDefault="00000000" w:rsidRPr="00000000" w14:paraId="000000A0">
      <w:pPr>
        <w:rPr/>
      </w:pPr>
      <w:r w:rsidDel="00000000" w:rsidR="00000000" w:rsidRPr="00000000">
        <w:rPr>
          <w:rtl w:val="0"/>
        </w:rPr>
        <w:t xml:space="preserve">- Do not modify any other line of the test.</w:t>
      </w:r>
    </w:p>
    <w:p w:rsidR="00000000" w:rsidDel="00000000" w:rsidP="00000000" w:rsidRDefault="00000000" w:rsidRPr="00000000" w14:paraId="000000A1">
      <w:pPr>
        <w:rPr/>
      </w:pPr>
      <w:r w:rsidDel="00000000" w:rsidR="00000000" w:rsidRPr="00000000">
        <w:rPr>
          <w:rtl w:val="0"/>
        </w:rPr>
        <w:t xml:space="preserve">- Do not add explanations.</w:t>
      </w:r>
    </w:p>
    <w:p w:rsidR="00000000" w:rsidDel="00000000" w:rsidP="00000000" w:rsidRDefault="00000000" w:rsidRPr="00000000" w14:paraId="000000A2">
      <w:pPr>
        <w:rPr/>
      </w:pPr>
      <w:r w:rsidDel="00000000" w:rsidR="00000000" w:rsidRPr="00000000">
        <w:rPr>
          <w:rtl w:val="0"/>
        </w:rPr>
        <w:t xml:space="preserve">- Return only the single assertion statement.</w:t>
      </w:r>
    </w:p>
    <w:p w:rsidR="00000000" w:rsidDel="00000000" w:rsidP="00000000" w:rsidRDefault="00000000" w:rsidRPr="00000000" w14:paraId="000000A3">
      <w:pPr>
        <w:pStyle w:val="Heading4"/>
        <w:keepNext w:val="0"/>
        <w:keepLines w:val="0"/>
        <w:spacing w:after="40" w:before="220" w:lineRule="auto"/>
        <w:rPr/>
      </w:pPr>
      <w:bookmarkStart w:colFirst="0" w:colLast="0" w:name="_ak3m5ug73jjj" w:id="27"/>
      <w:bookmarkEnd w:id="27"/>
      <w:r w:rsidDel="00000000" w:rsidR="00000000" w:rsidRPr="00000000">
        <w:rPr>
          <w:rtl w:val="0"/>
        </w:rPr>
        <w:t xml:space="preserve">Rationale</w:t>
      </w:r>
    </w:p>
    <w:p w:rsidR="00000000" w:rsidDel="00000000" w:rsidP="00000000" w:rsidRDefault="00000000" w:rsidRPr="00000000" w14:paraId="000000A4">
      <w:pPr>
        <w:spacing w:after="240" w:before="240" w:lineRule="auto"/>
        <w:rPr/>
      </w:pPr>
      <w:r w:rsidDel="00000000" w:rsidR="00000000" w:rsidRPr="00000000">
        <w:rPr>
          <w:rtl w:val="0"/>
        </w:rPr>
        <w:t xml:space="preserve">We used the same prompt as in the “without comments” treatment, with the addition of the HTML instruction and file.</w:t>
      </w:r>
    </w:p>
    <w:p w:rsidR="00000000" w:rsidDel="00000000" w:rsidP="00000000" w:rsidRDefault="00000000" w:rsidRPr="00000000" w14:paraId="000000A5">
      <w:pPr>
        <w:pStyle w:val="Heading3"/>
        <w:keepNext w:val="0"/>
        <w:keepLines w:val="0"/>
        <w:spacing w:after="40" w:before="220" w:lineRule="auto"/>
        <w:rPr/>
      </w:pPr>
      <w:bookmarkStart w:colFirst="0" w:colLast="0" w:name="_t6nv4dmgxmo7" w:id="28"/>
      <w:bookmarkEnd w:id="28"/>
      <w:r w:rsidDel="00000000" w:rsidR="00000000" w:rsidRPr="00000000">
        <w:rPr>
          <w:rtl w:val="0"/>
        </w:rPr>
        <w:t xml:space="preserve">Kanboard Baseline</w:t>
      </w:r>
    </w:p>
    <w:p w:rsidR="00000000" w:rsidDel="00000000" w:rsidP="00000000" w:rsidRDefault="00000000" w:rsidRPr="00000000" w14:paraId="000000A6">
      <w:pPr>
        <w:pStyle w:val="Heading4"/>
        <w:keepNext w:val="0"/>
        <w:keepLines w:val="0"/>
        <w:spacing w:after="40" w:before="220" w:lineRule="auto"/>
        <w:rPr/>
      </w:pPr>
      <w:bookmarkStart w:colFirst="0" w:colLast="0" w:name="_h5hq5pyddom9" w:id="29"/>
      <w:bookmarkEnd w:id="29"/>
      <w:r w:rsidDel="00000000" w:rsidR="00000000" w:rsidRPr="00000000">
        <w:rPr>
          <w:rtl w:val="0"/>
        </w:rPr>
        <w:t xml:space="preserve">Prompt Used</w:t>
      </w:r>
    </w:p>
    <w:p w:rsidR="00000000" w:rsidDel="00000000" w:rsidP="00000000" w:rsidRDefault="00000000" w:rsidRPr="00000000" w14:paraId="000000A7">
      <w:pPr>
        <w:rPr/>
      </w:pPr>
      <w:r w:rsidDel="00000000" w:rsidR="00000000" w:rsidRPr="00000000">
        <w:rPr>
          <w:rtl w:val="0"/>
        </w:rPr>
        <w:t xml:space="preserve">You are given a Selenium WebDriver JUnit 5 test in Java. The original assertions have been removed. At each removed assertion, there are now two comment lines: a natural-language comment describing what the assertion should check, immediately followed by the placeholder comment: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&lt;natural-language description of the intended check&gt;</w:t>
      </w:r>
    </w:p>
    <w:p w:rsidR="00000000" w:rsidDel="00000000" w:rsidP="00000000" w:rsidRDefault="00000000" w:rsidRPr="00000000" w14:paraId="000000AA">
      <w:pPr>
        <w:rPr/>
      </w:pPr>
      <w:r w:rsidDel="00000000" w:rsidR="00000000" w:rsidRPr="00000000">
        <w:rPr>
          <w:rtl w:val="0"/>
        </w:rPr>
        <w:t xml:space="preserve">// Insert here a JUnit 5 assertion that correctly reflects the purpose of the test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Your task:</w:t>
      </w:r>
    </w:p>
    <w:p w:rsidR="00000000" w:rsidDel="00000000" w:rsidP="00000000" w:rsidRDefault="00000000" w:rsidRPr="00000000" w14:paraId="000000AD">
      <w:pPr>
        <w:rPr/>
      </w:pPr>
      <w:r w:rsidDel="00000000" w:rsidR="00000000" w:rsidRPr="00000000">
        <w:rPr>
          <w:rtl w:val="0"/>
        </w:rPr>
        <w:t xml:space="preserve">- For each placeholder comment, generate exactly one JUnit 5 assertion that satisfies the natural-language description on the line directly above it.</w:t>
      </w:r>
    </w:p>
    <w:p w:rsidR="00000000" w:rsidDel="00000000" w:rsidP="00000000" w:rsidRDefault="00000000" w:rsidRPr="00000000" w14:paraId="000000AE">
      <w:pPr>
        <w:rPr/>
      </w:pPr>
      <w:r w:rsidDel="00000000" w:rsidR="00000000" w:rsidRPr="00000000">
        <w:rPr>
          <w:rtl w:val="0"/>
        </w:rPr>
        <w:t xml:space="preserve">- Use the natural-language comment as the primary guide for what to assert; the assertion must match the described check.</w:t>
      </w:r>
    </w:p>
    <w:p w:rsidR="00000000" w:rsidDel="00000000" w:rsidP="00000000" w:rsidRDefault="00000000" w:rsidRPr="00000000" w14:paraId="000000AF">
      <w:pPr>
        <w:rPr/>
      </w:pPr>
      <w:r w:rsidDel="00000000" w:rsidR="00000000" w:rsidRPr="00000000">
        <w:rPr>
          <w:rtl w:val="0"/>
        </w:rPr>
        <w:t xml:space="preserve">- Examine the Page Object classes used by the test to find the correct public getter methods and their return types. Prefer asserting on these page object getters (as the test's action chain already does) rather than raw driver.findElement/getPageSource locators. Use only methods that actually exist.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Rules:</w:t>
      </w:r>
    </w:p>
    <w:p w:rsidR="00000000" w:rsidDel="00000000" w:rsidP="00000000" w:rsidRDefault="00000000" w:rsidRPr="00000000" w14:paraId="000000B2">
      <w:pPr>
        <w:rPr/>
      </w:pPr>
      <w:r w:rsidDel="00000000" w:rsidR="00000000" w:rsidRPr="00000000">
        <w:rPr>
          <w:rtl w:val="0"/>
        </w:rPr>
        <w:t xml:space="preserve">- Do not copy other tests' patterns; generate from this test's logic and its natural-language comment.</w:t>
      </w:r>
    </w:p>
    <w:p w:rsidR="00000000" w:rsidDel="00000000" w:rsidP="00000000" w:rsidRDefault="00000000" w:rsidRPr="00000000" w14:paraId="000000B3">
      <w:pPr>
        <w:rPr/>
      </w:pPr>
      <w:r w:rsidDel="00000000" w:rsidR="00000000" w:rsidRPr="00000000">
        <w:rPr>
          <w:rtl w:val="0"/>
        </w:rPr>
        <w:t xml:space="preserve">- Do not return the full file, imports, explanations, or any other text.</w:t>
      </w:r>
    </w:p>
    <w:p w:rsidR="00000000" w:rsidDel="00000000" w:rsidP="00000000" w:rsidRDefault="00000000" w:rsidRPr="00000000" w14:paraId="000000B4">
      <w:pPr>
        <w:rPr/>
      </w:pPr>
      <w:r w:rsidDel="00000000" w:rsidR="00000000" w:rsidRPr="00000000">
        <w:rPr>
          <w:rtl w:val="0"/>
        </w:rPr>
        <w:t xml:space="preserve">- The assertion must be executable and consistent with the purpose of the test.</w:t>
      </w:r>
    </w:p>
    <w:p w:rsidR="00000000" w:rsidDel="00000000" w:rsidP="00000000" w:rsidRDefault="00000000" w:rsidRPr="00000000" w14:paraId="000000B5">
      <w:pPr>
        <w:rPr/>
      </w:pPr>
      <w:r w:rsidDel="00000000" w:rsidR="00000000" w:rsidRPr="00000000">
        <w:rPr>
          <w:rtl w:val="0"/>
        </w:rPr>
        <w:t xml:space="preserve">- Return exactly as many assertions as there are placeholders, one per line, in the same order the placeholders appear in the test. Do not merge, skip, or add extras.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4"/>
        <w:keepNext w:val="0"/>
        <w:keepLines w:val="0"/>
        <w:spacing w:after="40" w:before="220" w:lineRule="auto"/>
        <w:rPr/>
      </w:pPr>
      <w:bookmarkStart w:colFirst="0" w:colLast="0" w:name="_1sy754yidu2y" w:id="30"/>
      <w:bookmarkEnd w:id="30"/>
      <w:r w:rsidDel="00000000" w:rsidR="00000000" w:rsidRPr="00000000">
        <w:rPr>
          <w:rtl w:val="0"/>
        </w:rPr>
        <w:t xml:space="preserve">Rationale</w:t>
      </w:r>
    </w:p>
    <w:p w:rsidR="00000000" w:rsidDel="00000000" w:rsidP="00000000" w:rsidRDefault="00000000" w:rsidRPr="00000000" w14:paraId="000000B9">
      <w:pPr>
        <w:spacing w:after="240" w:before="240" w:lineRule="auto"/>
        <w:rPr/>
      </w:pPr>
      <w:r w:rsidDel="00000000" w:rsidR="00000000" w:rsidRPr="00000000">
        <w:rPr>
          <w:rtl w:val="0"/>
        </w:rPr>
        <w:t xml:space="preserve">This prompt is similar to the previous prompts. The main difference is that we separated the tasks from the rules. This ensured that the LLM wouldn’t ignore part of the instructions. Sometimes it would read the test classes even though it wasn’t allowed to do so.</w:t>
      </w:r>
    </w:p>
    <w:p w:rsidR="00000000" w:rsidDel="00000000" w:rsidP="00000000" w:rsidRDefault="00000000" w:rsidRPr="00000000" w14:paraId="000000BA">
      <w:pPr>
        <w:pStyle w:val="Heading2"/>
        <w:keepNext w:val="0"/>
        <w:keepLines w:val="0"/>
        <w:spacing w:after="40" w:before="240" w:lineRule="auto"/>
        <w:rPr/>
      </w:pPr>
      <w:bookmarkStart w:colFirst="0" w:colLast="0" w:name="_w1wh6kpgc67n" w:id="31"/>
      <w:bookmarkEnd w:id="31"/>
      <w:r w:rsidDel="00000000" w:rsidR="00000000" w:rsidRPr="00000000">
        <w:rPr>
          <w:rtl w:val="0"/>
        </w:rPr>
        <w:t xml:space="preserve">Expected Impact of Additional Context</w:t>
      </w:r>
    </w:p>
    <w:p w:rsidR="00000000" w:rsidDel="00000000" w:rsidP="00000000" w:rsidRDefault="00000000" w:rsidRPr="00000000" w14:paraId="000000BB">
      <w:pPr>
        <w:pStyle w:val="Heading3"/>
        <w:keepNext w:val="0"/>
        <w:keepLines w:val="0"/>
        <w:spacing w:after="40" w:before="220" w:lineRule="auto"/>
        <w:rPr/>
      </w:pPr>
      <w:bookmarkStart w:colFirst="0" w:colLast="0" w:name="_tuuab3g8brn6" w:id="32"/>
      <w:bookmarkEnd w:id="32"/>
      <w:r w:rsidDel="00000000" w:rsidR="00000000" w:rsidRPr="00000000">
        <w:rPr>
          <w:rtl w:val="0"/>
        </w:rPr>
        <w:t xml:space="preserve">Impact of Assertion Comments</w:t>
      </w:r>
    </w:p>
    <w:p w:rsidR="00000000" w:rsidDel="00000000" w:rsidP="00000000" w:rsidRDefault="00000000" w:rsidRPr="00000000" w14:paraId="000000BC">
      <w:pPr>
        <w:rPr/>
      </w:pPr>
      <w:r w:rsidDel="00000000" w:rsidR="00000000" w:rsidRPr="00000000">
        <w:rPr>
          <w:rtl w:val="0"/>
        </w:rPr>
        <w:t xml:space="preserve">The assertion comments were expected to help the LLM better understand the purpose of the missing assertion. By explicitly describing what should be verified, the comments were intended to reduce ambiguity and guide the model toward generating assertions that more closely matched the gold assertions. This also helped in cases where the name of the method did not clarify the intent.</w:t>
      </w:r>
    </w:p>
    <w:p w:rsidR="00000000" w:rsidDel="00000000" w:rsidP="00000000" w:rsidRDefault="00000000" w:rsidRPr="00000000" w14:paraId="000000BD">
      <w:pPr>
        <w:pStyle w:val="Heading3"/>
        <w:keepNext w:val="0"/>
        <w:keepLines w:val="0"/>
        <w:spacing w:after="40" w:before="220" w:lineRule="auto"/>
        <w:rPr/>
      </w:pPr>
      <w:bookmarkStart w:colFirst="0" w:colLast="0" w:name="_qggnwpndvqxj" w:id="33"/>
      <w:bookmarkEnd w:id="33"/>
      <w:r w:rsidDel="00000000" w:rsidR="00000000" w:rsidRPr="00000000">
        <w:rPr>
          <w:rtl w:val="0"/>
        </w:rPr>
        <w:t xml:space="preserve">Impact of Cleaned HTML Pages</w:t>
      </w:r>
    </w:p>
    <w:p w:rsidR="00000000" w:rsidDel="00000000" w:rsidP="00000000" w:rsidRDefault="00000000" w:rsidRPr="00000000" w14:paraId="000000BE">
      <w:pPr>
        <w:rPr/>
      </w:pPr>
      <w:r w:rsidDel="00000000" w:rsidR="00000000" w:rsidRPr="00000000">
        <w:rPr>
          <w:rtl w:val="0"/>
        </w:rPr>
        <w:t xml:space="preserve">The cleaned HTML pages were expected to provide additional information about the structure and content of the web page. This context was intended to help the LLM identify the correct elements and validation messages, leading to more accurate assertion generation. </w:t>
      </w:r>
    </w:p>
    <w:p w:rsidR="00000000" w:rsidDel="00000000" w:rsidP="00000000" w:rsidRDefault="00000000" w:rsidRPr="00000000" w14:paraId="000000BF">
      <w:pPr>
        <w:rPr/>
      </w:pPr>
      <w:r w:rsidDel="00000000" w:rsidR="00000000" w:rsidRPr="00000000">
        <w:rPr>
          <w:rtl w:val="0"/>
        </w:rPr>
        <w:t xml:space="preserve">In our experience, this didn’t make much of a difference, as the LLM would simply follow the comment more often than not.</w:t>
      </w:r>
    </w:p>
    <w:p w:rsidR="00000000" w:rsidDel="00000000" w:rsidP="00000000" w:rsidRDefault="00000000" w:rsidRPr="00000000" w14:paraId="000000C0">
      <w:pPr>
        <w:pStyle w:val="Heading1"/>
        <w:rPr/>
      </w:pPr>
      <w:bookmarkStart w:colFirst="0" w:colLast="0" w:name="_nn7e7j3fwj72" w:id="34"/>
      <w:bookmarkEnd w:id="34"/>
      <w:r w:rsidDel="00000000" w:rsidR="00000000" w:rsidRPr="00000000">
        <w:rPr>
          <w:rtl w:val="0"/>
        </w:rPr>
        <w:t xml:space="preserve">Experimental Procedure </w:t>
      </w:r>
    </w:p>
    <w:p w:rsidR="00000000" w:rsidDel="00000000" w:rsidP="00000000" w:rsidRDefault="00000000" w:rsidRPr="00000000" w14:paraId="000000C1">
      <w:pPr>
        <w:pStyle w:val="Heading2"/>
        <w:rPr/>
      </w:pPr>
      <w:bookmarkStart w:colFirst="0" w:colLast="0" w:name="_7782oen3fiaw" w:id="35"/>
      <w:bookmarkEnd w:id="35"/>
      <w:r w:rsidDel="00000000" w:rsidR="00000000" w:rsidRPr="00000000">
        <w:rPr>
          <w:rtl w:val="0"/>
        </w:rPr>
        <w:t xml:space="preserve">Remove Original Assertion from code</w:t>
      </w:r>
    </w:p>
    <w:p w:rsidR="00000000" w:rsidDel="00000000" w:rsidP="00000000" w:rsidRDefault="00000000" w:rsidRPr="00000000" w14:paraId="000000C2">
      <w:pPr>
        <w:rPr/>
      </w:pPr>
      <w:r w:rsidDel="00000000" w:rsidR="00000000" w:rsidRPr="00000000">
        <w:rPr>
          <w:rtl w:val="0"/>
        </w:rPr>
        <w:t xml:space="preserve">The original assertions were removed from the Selenium test cases and replaced with placeholder comments. The removed assertions were saved separately as gold assertions and later used as the reference for evaluation.</w:t>
      </w:r>
    </w:p>
    <w:p w:rsidR="00000000" w:rsidDel="00000000" w:rsidP="00000000" w:rsidRDefault="00000000" w:rsidRPr="00000000" w14:paraId="000000C3">
      <w:pPr>
        <w:pStyle w:val="Heading2"/>
        <w:keepNext w:val="0"/>
        <w:keepLines w:val="0"/>
        <w:spacing w:before="280" w:lineRule="auto"/>
        <w:rPr/>
      </w:pPr>
      <w:bookmarkStart w:colFirst="0" w:colLast="0" w:name="_8ajn6w7xpsm7" w:id="36"/>
      <w:bookmarkEnd w:id="36"/>
      <w:r w:rsidDel="00000000" w:rsidR="00000000" w:rsidRPr="00000000">
        <w:rPr>
          <w:rtl w:val="0"/>
        </w:rPr>
        <w:t xml:space="preserve">Addition of Assertion-Guiding Comments (Treatment 2)</w:t>
      </w:r>
    </w:p>
    <w:p w:rsidR="00000000" w:rsidDel="00000000" w:rsidP="00000000" w:rsidRDefault="00000000" w:rsidRPr="00000000" w14:paraId="000000C4">
      <w:pPr>
        <w:rPr/>
      </w:pPr>
      <w:r w:rsidDel="00000000" w:rsidR="00000000" w:rsidRPr="00000000">
        <w:rPr>
          <w:rtl w:val="0"/>
        </w:rPr>
        <w:t xml:space="preserve">For Treatment 2, a descriptive comment was added at the location of each removed assertion. The comment described the expected behavior or validation being tested, allowing the LLM to use this information as additional context when generating the missing assertion.</w:t>
      </w:r>
    </w:p>
    <w:p w:rsidR="00000000" w:rsidDel="00000000" w:rsidP="00000000" w:rsidRDefault="00000000" w:rsidRPr="00000000" w14:paraId="000000C5">
      <w:pPr>
        <w:rPr/>
      </w:pPr>
      <w:r w:rsidDel="00000000" w:rsidR="00000000" w:rsidRPr="00000000">
        <w:rPr>
          <w:rtl w:val="0"/>
        </w:rPr>
        <w:t xml:space="preserve">Such comments were created with the help of another LLM and then manually reviewed.</w:t>
      </w:r>
    </w:p>
    <w:p w:rsidR="00000000" w:rsidDel="00000000" w:rsidP="00000000" w:rsidRDefault="00000000" w:rsidRPr="00000000" w14:paraId="000000C6">
      <w:pPr>
        <w:pStyle w:val="Heading2"/>
        <w:rPr/>
      </w:pPr>
      <w:bookmarkStart w:colFirst="0" w:colLast="0" w:name="_99niq83iibyn" w:id="37"/>
      <w:bookmarkEnd w:id="37"/>
      <w:r w:rsidDel="00000000" w:rsidR="00000000" w:rsidRPr="00000000">
        <w:rPr>
          <w:rtl w:val="0"/>
        </w:rPr>
        <w:t xml:space="preserve">HTML Page Collection and Preprocessing  (For Treatment 3)</w:t>
      </w:r>
    </w:p>
    <w:p w:rsidR="00000000" w:rsidDel="00000000" w:rsidP="00000000" w:rsidRDefault="00000000" w:rsidRPr="00000000" w14:paraId="000000C7">
      <w:pPr>
        <w:rPr/>
      </w:pPr>
      <w:r w:rsidDel="00000000" w:rsidR="00000000" w:rsidRPr="00000000">
        <w:rPr>
          <w:rtl w:val="0"/>
        </w:rPr>
        <w:t xml:space="preserve">For Treatment 3, HTML page sources were captured by executing each Selenium test up to the point immediately before the missing assertion and saving the current page source. The captured HTML contained the DOM elements relevant to assertion generation, such as validation messages, form fields, tables, and buttons.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pages were saved using the WebDriver class from the Selenium library. The following method was added to the BaseTest class:</w:t>
      </w:r>
    </w:p>
    <w:p w:rsidR="00000000" w:rsidDel="00000000" w:rsidP="00000000" w:rsidRDefault="00000000" w:rsidRPr="00000000" w14:paraId="000000CA">
      <w:pPr>
        <w:rPr/>
      </w:pPr>
      <w:r w:rsidDel="00000000" w:rsidR="00000000" w:rsidRPr="00000000">
        <w:rPr/>
        <w:drawing>
          <wp:inline distB="114300" distT="114300" distL="114300" distR="114300">
            <wp:extent cx="5835600" cy="267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35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This method was called by every test method and then executed within the TestSuite. After the HTML pages were downloaded, a Python script was used to strip all JavaScript, CSS, and styling from the pages. The Python script was created with the help of another AI tool.</w:t>
      </w:r>
      <w:r w:rsidDel="00000000" w:rsidR="00000000" w:rsidRPr="00000000">
        <w:rPr>
          <w:rtl w:val="0"/>
        </w:rPr>
      </w:r>
    </w:p>
    <w:p w:rsidR="00000000" w:rsidDel="00000000" w:rsidP="00000000" w:rsidRDefault="00000000" w:rsidRPr="00000000" w14:paraId="000000CC">
      <w:pPr>
        <w:pStyle w:val="Heading2"/>
        <w:rPr/>
      </w:pPr>
      <w:bookmarkStart w:colFirst="0" w:colLast="0" w:name="_qa5jnu4xxlv" w:id="38"/>
      <w:bookmarkEnd w:id="38"/>
      <w:r w:rsidDel="00000000" w:rsidR="00000000" w:rsidRPr="00000000">
        <w:rPr>
          <w:rtl w:val="0"/>
        </w:rPr>
        <w:t xml:space="preserve">Providing Context to the LLM </w:t>
      </w:r>
    </w:p>
    <w:p w:rsidR="00000000" w:rsidDel="00000000" w:rsidP="00000000" w:rsidRDefault="00000000" w:rsidRPr="00000000" w14:paraId="000000CD">
      <w:pPr>
        <w:rPr/>
      </w:pPr>
      <w:r w:rsidDel="00000000" w:rsidR="00000000" w:rsidRPr="00000000">
        <w:rPr>
          <w:rtl w:val="0"/>
        </w:rPr>
        <w:t xml:space="preserve">For all treatments, the LLM was provided with a prompt describing the assertion-generation task together with the location of the target test class. The prompt instructed the model to generate only the missing JUnit 5 assertion at the placeholder location without modifying any other part of the test. This allowed the model to analyze the test case and infer the expected assertion based on the available context. </w:t>
      </w:r>
    </w:p>
    <w:p w:rsidR="00000000" w:rsidDel="00000000" w:rsidP="00000000" w:rsidRDefault="00000000" w:rsidRPr="00000000" w14:paraId="000000CE">
      <w:pPr>
        <w:pStyle w:val="Heading1"/>
        <w:keepNext w:val="0"/>
        <w:keepLines w:val="0"/>
        <w:spacing w:after="80" w:lineRule="auto"/>
        <w:rPr/>
      </w:pPr>
      <w:bookmarkStart w:colFirst="0" w:colLast="0" w:name="_qsncb0n1rizc" w:id="39"/>
      <w:bookmarkEnd w:id="39"/>
      <w:r w:rsidDel="00000000" w:rsidR="00000000" w:rsidRPr="00000000">
        <w:rPr>
          <w:rtl w:val="0"/>
        </w:rPr>
        <w:t xml:space="preserve">Challenges and Decisions</w:t>
      </w:r>
    </w:p>
    <w:p w:rsidR="00000000" w:rsidDel="00000000" w:rsidP="00000000" w:rsidRDefault="00000000" w:rsidRPr="00000000" w14:paraId="000000CF">
      <w:pPr>
        <w:pStyle w:val="Heading2"/>
        <w:keepNext w:val="0"/>
        <w:keepLines w:val="0"/>
        <w:spacing w:before="280" w:lineRule="auto"/>
        <w:rPr/>
      </w:pPr>
      <w:bookmarkStart w:colFirst="0" w:colLast="0" w:name="_5lnu0qprujob" w:id="40"/>
      <w:bookmarkEnd w:id="40"/>
      <w:r w:rsidDel="00000000" w:rsidR="00000000" w:rsidRPr="00000000">
        <w:rPr>
          <w:rtl w:val="0"/>
        </w:rPr>
        <w:t xml:space="preserve">Problems and Difficulties Encountered</w:t>
      </w:r>
    </w:p>
    <w:p w:rsidR="00000000" w:rsidDel="00000000" w:rsidP="00000000" w:rsidRDefault="00000000" w:rsidRPr="00000000" w14:paraId="000000D0">
      <w:pPr>
        <w:rPr/>
      </w:pPr>
      <w:r w:rsidDel="00000000" w:rsidR="00000000" w:rsidRPr="00000000">
        <w:rPr>
          <w:rtl w:val="0"/>
        </w:rPr>
        <w:t xml:space="preserve">Some challenges were encountered during the experiment: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numPr>
          <w:ilvl w:val="0"/>
          <w:numId w:val="1"/>
        </w:numPr>
        <w:ind w:left="720" w:hanging="360"/>
        <w:rPr>
          <w:u w:val="none"/>
        </w:rPr>
      </w:pPr>
      <w:r w:rsidDel="00000000" w:rsidR="00000000" w:rsidRPr="00000000">
        <w:rPr>
          <w:rtl w:val="0"/>
        </w:rPr>
        <w:t xml:space="preserve">Several of the original test methods used the wrong expected value, requiring us to fix them. This may be because we used the latest version of the Spring Petclinic.</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Selenium occasionally launched the browser in a mobile-responsive view, causing some CSS selectors to fail because of changes in the page layout. Resolve it by calling the maximize method in the base test.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rPr/>
      </w:pPr>
      <w:bookmarkStart w:colFirst="0" w:colLast="0" w:name="_5h28jj2k0gfr" w:id="41"/>
      <w:bookmarkEnd w:id="41"/>
      <w:r w:rsidDel="00000000" w:rsidR="00000000" w:rsidRPr="00000000">
        <w:rPr>
          <w:rtl w:val="0"/>
        </w:rPr>
        <w:t xml:space="preserve">Functional </w:t>
      </w:r>
      <w:r w:rsidDel="00000000" w:rsidR="00000000" w:rsidRPr="00000000">
        <w:rPr>
          <w:rtl w:val="0"/>
        </w:rPr>
        <w:t xml:space="preserve">Evaluation Result</w:t>
      </w:r>
    </w:p>
    <w:p w:rsidR="00000000" w:rsidDel="00000000" w:rsidP="00000000" w:rsidRDefault="00000000" w:rsidRPr="00000000" w14:paraId="000000D7">
      <w:pPr>
        <w:pStyle w:val="Heading2"/>
        <w:rPr>
          <w:b w:val="1"/>
          <w:bCs w:val="1"/>
        </w:rPr>
      </w:pPr>
      <w:bookmarkStart w:colFirst="0" w:colLast="0" w:name="_y2ohqb532cpz" w:id="42"/>
      <w:bookmarkEnd w:id="42"/>
      <w:r w:rsidDel="00000000" w:rsidR="00000000" w:rsidRPr="00000000">
        <w:rPr>
          <w:b w:val="1"/>
          <w:bCs w:val="1"/>
          <w:rtl w:val="0"/>
        </w:rPr>
        <w:t xml:space="preserve">Pet Clinic</w:t>
      </w:r>
    </w:p>
    <w:p w:rsidR="00000000" w:rsidDel="00000000" w:rsidP="00000000" w:rsidRDefault="00000000" w:rsidRPr="00000000" w14:paraId="000000D8">
      <w:pPr>
        <w:rPr/>
      </w:pPr>
      <w:r w:rsidDel="00000000" w:rsidR="00000000" w:rsidRPr="00000000">
        <w:rPr>
          <w:rtl w:val="0"/>
        </w:rPr>
      </w:r>
    </w:p>
    <w:tbl>
      <w:tblPr>
        <w:tblStyle w:val="Table2"/>
        <w:tblW w:w="9189.921259842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6.654458890314"/>
        <w:gridCol w:w="1856.6846731367882"/>
        <w:gridCol w:w="1843.327229445157"/>
        <w:gridCol w:w="1803.2548983702623"/>
        <w:tblGridChange w:id="0">
          <w:tblGrid>
            <w:gridCol w:w="3686.654458890314"/>
            <w:gridCol w:w="1856.6846731367882"/>
            <w:gridCol w:w="1843.327229445157"/>
            <w:gridCol w:w="1803.2548983702623"/>
          </w:tblGrid>
        </w:tblGridChange>
      </w:tblGrid>
      <w:tr>
        <w:trPr>
          <w:cantSplit w:val="0"/>
          <w:trHeight w:val="300" w:hRule="atLeast"/>
          <w:tblHeader w:val="0"/>
        </w:trPr>
        <w:tc>
          <w:tcPr>
            <w:gridSpan w:val="4"/>
            <w:tcBorders>
              <w:top w:color="cccccc" w:space="0" w:sz="6" w:val="single"/>
              <w:left w:color="cccccc" w:space="0" w:sz="6" w:val="single"/>
              <w:bottom w:color="000000" w:space="0" w:sz="6" w:val="single"/>
              <w:right w:color="cccccc" w:space="0" w:sz="6" w:val="single"/>
            </w:tcBorders>
            <w:shd w:fill="0c343d" w:val="clear"/>
            <w:tcMar>
              <w:top w:w="0.0" w:type="dxa"/>
              <w:left w:w="40.0" w:type="dxa"/>
              <w:bottom w:w="0.0" w:type="dxa"/>
              <w:right w:w="40.0" w:type="dxa"/>
            </w:tcMar>
            <w:vAlign w:val="center"/>
          </w:tcPr>
          <w:p w:rsidR="00000000" w:rsidDel="00000000" w:rsidP="00000000" w:rsidRDefault="00000000" w:rsidRPr="00000000" w14:paraId="000000D9">
            <w:pPr>
              <w:widowControl w:val="0"/>
              <w:rPr>
                <w:rFonts w:ascii="Calibri" w:cs="Calibri" w:eastAsia="Calibri" w:hAnsi="Calibri"/>
              </w:rPr>
            </w:pPr>
            <w:r w:rsidDel="00000000" w:rsidR="00000000" w:rsidRPr="00000000">
              <w:rPr>
                <w:rFonts w:ascii="Calibri" w:cs="Calibri" w:eastAsia="Calibri" w:hAnsi="Calibri"/>
                <w:b w:val="1"/>
                <w:bCs w:val="1"/>
                <w:color w:val="ffffff"/>
                <w:sz w:val="24"/>
                <w:szCs w:val="24"/>
                <w:rtl w:val="0"/>
              </w:rPr>
              <w:t xml:space="preserve">Summary of the results of test execution</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0DD">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PETCLINIC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0DE">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PASSED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0DF">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FAILED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0E0">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Not Working</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1">
            <w:pPr>
              <w:widowControl w:val="0"/>
              <w:rPr>
                <w:rFonts w:ascii="Calibri" w:cs="Calibri" w:eastAsia="Calibri" w:hAnsi="Calibri"/>
              </w:rPr>
            </w:pPr>
            <w:r w:rsidDel="00000000" w:rsidR="00000000" w:rsidRPr="00000000">
              <w:rPr>
                <w:rFonts w:ascii="Calibri" w:cs="Calibri" w:eastAsia="Calibri" w:hAnsi="Calibri"/>
                <w:rtl w:val="0"/>
              </w:rPr>
              <w:t xml:space="preserve">Without comments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2">
            <w:pPr>
              <w:widowControl w:val="0"/>
              <w:rPr>
                <w:rFonts w:ascii="Calibri" w:cs="Calibri" w:eastAsia="Calibri" w:hAnsi="Calibri"/>
              </w:rPr>
            </w:pPr>
            <w:r w:rsidDel="00000000" w:rsidR="00000000" w:rsidRPr="00000000">
              <w:rPr>
                <w:rFonts w:ascii="Calibri" w:cs="Calibri" w:eastAsia="Calibri" w:hAnsi="Calibri"/>
                <w:rtl w:val="0"/>
              </w:rPr>
              <w:t xml:space="preserve">17/18 (94.4%)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3">
            <w:pPr>
              <w:widowControl w:val="0"/>
              <w:rPr>
                <w:rFonts w:ascii="Calibri" w:cs="Calibri" w:eastAsia="Calibri" w:hAnsi="Calibri"/>
              </w:rPr>
            </w:pPr>
            <w:r w:rsidDel="00000000" w:rsidR="00000000" w:rsidRPr="00000000">
              <w:rPr>
                <w:rFonts w:ascii="Calibri" w:cs="Calibri" w:eastAsia="Calibri" w:hAnsi="Calibri"/>
                <w:rtl w:val="0"/>
              </w:rPr>
              <w:t xml:space="preserve">1/18 (5.6%)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4">
            <w:pPr>
              <w:widowControl w:val="0"/>
              <w:rPr>
                <w:rFonts w:ascii="Calibri" w:cs="Calibri" w:eastAsia="Calibri" w:hAnsi="Calibri"/>
              </w:rPr>
            </w:pPr>
            <w:r w:rsidDel="00000000" w:rsidR="00000000" w:rsidRPr="00000000">
              <w:rPr>
                <w:rFonts w:ascii="Calibri" w:cs="Calibri" w:eastAsia="Calibri" w:hAnsi="Calibri"/>
                <w:rtl w:val="0"/>
              </w:rPr>
              <w:t xml:space="preserve">0/18 (0.0%)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5">
            <w:pPr>
              <w:widowControl w:val="0"/>
              <w:rPr>
                <w:rFonts w:ascii="Calibri" w:cs="Calibri" w:eastAsia="Calibri" w:hAnsi="Calibri"/>
              </w:rPr>
            </w:pPr>
            <w:r w:rsidDel="00000000" w:rsidR="00000000" w:rsidRPr="00000000">
              <w:rPr>
                <w:rFonts w:ascii="Calibri" w:cs="Calibri" w:eastAsia="Calibri" w:hAnsi="Calibri"/>
                <w:rtl w:val="0"/>
              </w:rPr>
              <w:t xml:space="preserve">With comments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6">
            <w:pPr>
              <w:widowControl w:val="0"/>
              <w:rPr>
                <w:rFonts w:ascii="Calibri" w:cs="Calibri" w:eastAsia="Calibri" w:hAnsi="Calibri"/>
              </w:rPr>
            </w:pPr>
            <w:r w:rsidDel="00000000" w:rsidR="00000000" w:rsidRPr="00000000">
              <w:rPr>
                <w:rFonts w:ascii="Calibri" w:cs="Calibri" w:eastAsia="Calibri" w:hAnsi="Calibri"/>
                <w:rtl w:val="0"/>
              </w:rPr>
              <w:t xml:space="preserve">10/18 (55.6%)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7">
            <w:pPr>
              <w:widowControl w:val="0"/>
              <w:rPr>
                <w:rFonts w:ascii="Calibri" w:cs="Calibri" w:eastAsia="Calibri" w:hAnsi="Calibri"/>
              </w:rPr>
            </w:pPr>
            <w:r w:rsidDel="00000000" w:rsidR="00000000" w:rsidRPr="00000000">
              <w:rPr>
                <w:rFonts w:ascii="Calibri" w:cs="Calibri" w:eastAsia="Calibri" w:hAnsi="Calibri"/>
                <w:rtl w:val="0"/>
              </w:rPr>
              <w:t xml:space="preserve">1/18 (5.6%)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8">
            <w:pPr>
              <w:widowControl w:val="0"/>
              <w:rPr>
                <w:rFonts w:ascii="Calibri" w:cs="Calibri" w:eastAsia="Calibri" w:hAnsi="Calibri"/>
              </w:rPr>
            </w:pPr>
            <w:r w:rsidDel="00000000" w:rsidR="00000000" w:rsidRPr="00000000">
              <w:rPr>
                <w:rFonts w:ascii="Calibri" w:cs="Calibri" w:eastAsia="Calibri" w:hAnsi="Calibri"/>
                <w:rtl w:val="0"/>
              </w:rPr>
              <w:t xml:space="preserve">7/18 (38.9%)</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rPr>
                <w:rFonts w:ascii="Calibri" w:cs="Calibri" w:eastAsia="Calibri" w:hAnsi="Calibri"/>
              </w:rPr>
            </w:pPr>
            <w:r w:rsidDel="00000000" w:rsidR="00000000" w:rsidRPr="00000000">
              <w:rPr>
                <w:rFonts w:ascii="Calibri" w:cs="Calibri" w:eastAsia="Calibri" w:hAnsi="Calibri"/>
                <w:rtl w:val="0"/>
              </w:rPr>
              <w:t xml:space="preserve">With comments plus web pages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A">
            <w:pPr>
              <w:widowControl w:val="0"/>
              <w:rPr>
                <w:rFonts w:ascii="Calibri" w:cs="Calibri" w:eastAsia="Calibri" w:hAnsi="Calibri"/>
              </w:rPr>
            </w:pPr>
            <w:r w:rsidDel="00000000" w:rsidR="00000000" w:rsidRPr="00000000">
              <w:rPr>
                <w:rFonts w:ascii="Calibri" w:cs="Calibri" w:eastAsia="Calibri" w:hAnsi="Calibri"/>
                <w:rtl w:val="0"/>
              </w:rPr>
              <w:t xml:space="preserve">17/18 (94.4%)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B">
            <w:pPr>
              <w:widowControl w:val="0"/>
              <w:rPr>
                <w:rFonts w:ascii="Calibri" w:cs="Calibri" w:eastAsia="Calibri" w:hAnsi="Calibri"/>
              </w:rPr>
            </w:pPr>
            <w:r w:rsidDel="00000000" w:rsidR="00000000" w:rsidRPr="00000000">
              <w:rPr>
                <w:rFonts w:ascii="Calibri" w:cs="Calibri" w:eastAsia="Calibri" w:hAnsi="Calibri"/>
                <w:rtl w:val="0"/>
              </w:rPr>
              <w:t xml:space="preserve">1/18 (5.6%)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C">
            <w:pPr>
              <w:widowControl w:val="0"/>
              <w:rPr>
                <w:rFonts w:ascii="Calibri" w:cs="Calibri" w:eastAsia="Calibri" w:hAnsi="Calibri"/>
              </w:rPr>
            </w:pPr>
            <w:r w:rsidDel="00000000" w:rsidR="00000000" w:rsidRPr="00000000">
              <w:rPr>
                <w:rFonts w:ascii="Calibri" w:cs="Calibri" w:eastAsia="Calibri" w:hAnsi="Calibri"/>
                <w:rtl w:val="0"/>
              </w:rPr>
              <w:t xml:space="preserve">0/18 (0.0%)</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Spring PetClinic results show that the model performed best when using only the test code or when using comments together with HTML pages, achieving a 94.4% pass rate in both cases. The comments-only treatment produced more non-working assertions, resulting in a lower pass rate. </w:t>
      </w:r>
    </w:p>
    <w:p w:rsidR="00000000" w:rsidDel="00000000" w:rsidP="00000000" w:rsidRDefault="00000000" w:rsidRPr="00000000" w14:paraId="000000EF">
      <w:pPr>
        <w:pStyle w:val="Heading2"/>
        <w:rPr/>
      </w:pPr>
      <w:bookmarkStart w:colFirst="0" w:colLast="0" w:name="_1enx7qw3we0k" w:id="43"/>
      <w:bookmarkEnd w:id="43"/>
      <w:r w:rsidDel="00000000" w:rsidR="00000000" w:rsidRPr="00000000">
        <w:rPr>
          <w:rtl w:val="0"/>
        </w:rPr>
        <w:t xml:space="preserve">Kanboard</w:t>
      </w:r>
    </w:p>
    <w:p w:rsidR="00000000" w:rsidDel="00000000" w:rsidP="00000000" w:rsidRDefault="00000000" w:rsidRPr="00000000" w14:paraId="000000F0">
      <w:pPr>
        <w:rPr/>
      </w:pPr>
      <w:r w:rsidDel="00000000" w:rsidR="00000000" w:rsidRPr="00000000">
        <w:rPr>
          <w:rtl w:val="0"/>
        </w:rPr>
      </w:r>
    </w:p>
    <w:tbl>
      <w:tblPr>
        <w:tblStyle w:val="Table3"/>
        <w:tblW w:w="9189.921259842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6.654458890314"/>
        <w:gridCol w:w="1856.6846731367882"/>
        <w:gridCol w:w="1843.327229445157"/>
        <w:gridCol w:w="1803.2548983702623"/>
        <w:tblGridChange w:id="0">
          <w:tblGrid>
            <w:gridCol w:w="3686.654458890314"/>
            <w:gridCol w:w="1856.6846731367882"/>
            <w:gridCol w:w="1843.327229445157"/>
            <w:gridCol w:w="1803.2548983702623"/>
          </w:tblGrid>
        </w:tblGridChange>
      </w:tblGrid>
      <w:tr>
        <w:trPr>
          <w:cantSplit w:val="0"/>
          <w:trHeight w:val="300" w:hRule="atLeast"/>
          <w:tblHeader w:val="0"/>
        </w:trPr>
        <w:tc>
          <w:tcPr>
            <w:gridSpan w:val="4"/>
            <w:tcBorders>
              <w:top w:color="cccccc" w:space="0" w:sz="6" w:val="single"/>
              <w:left w:color="cccccc" w:space="0" w:sz="6" w:val="single"/>
              <w:bottom w:color="000000" w:space="0" w:sz="6" w:val="single"/>
              <w:right w:color="cccccc" w:space="0" w:sz="6" w:val="single"/>
            </w:tcBorders>
            <w:shd w:fill="0c343d" w:val="clear"/>
            <w:tcMar>
              <w:top w:w="0.0" w:type="dxa"/>
              <w:left w:w="40.0" w:type="dxa"/>
              <w:bottom w:w="0.0" w:type="dxa"/>
              <w:right w:w="40.0" w:type="dxa"/>
            </w:tcMar>
            <w:vAlign w:val="center"/>
          </w:tcPr>
          <w:p w:rsidR="00000000" w:rsidDel="00000000" w:rsidP="00000000" w:rsidRDefault="00000000" w:rsidRPr="00000000" w14:paraId="000000F1">
            <w:pPr>
              <w:widowControl w:val="0"/>
              <w:rPr>
                <w:rFonts w:ascii="Calibri" w:cs="Calibri" w:eastAsia="Calibri" w:hAnsi="Calibri"/>
              </w:rPr>
            </w:pPr>
            <w:r w:rsidDel="00000000" w:rsidR="00000000" w:rsidRPr="00000000">
              <w:rPr>
                <w:rFonts w:ascii="Calibri" w:cs="Calibri" w:eastAsia="Calibri" w:hAnsi="Calibri"/>
                <w:b w:val="1"/>
                <w:bCs w:val="1"/>
                <w:color w:val="ffffff"/>
                <w:sz w:val="24"/>
                <w:szCs w:val="24"/>
                <w:rtl w:val="0"/>
              </w:rPr>
              <w:t xml:space="preserve">Summary of the results of test execution</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0F5">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Kanboard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0F6">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PASSED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0F7">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FAILED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0F8">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Not Working</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9">
            <w:pPr>
              <w:widowControl w:val="0"/>
              <w:rPr>
                <w:rFonts w:ascii="Calibri" w:cs="Calibri" w:eastAsia="Calibri" w:hAnsi="Calibri"/>
              </w:rPr>
            </w:pPr>
            <w:r w:rsidDel="00000000" w:rsidR="00000000" w:rsidRPr="00000000">
              <w:rPr>
                <w:rFonts w:ascii="Calibri" w:cs="Calibri" w:eastAsia="Calibri" w:hAnsi="Calibri"/>
                <w:rtl w:val="0"/>
              </w:rPr>
              <w:t xml:space="preserve">Without comments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A">
            <w:pPr>
              <w:widowControl w:val="0"/>
              <w:rPr>
                <w:rFonts w:ascii="Calibri" w:cs="Calibri" w:eastAsia="Calibri" w:hAnsi="Calibri"/>
              </w:rPr>
            </w:pPr>
            <w:r w:rsidDel="00000000" w:rsidR="00000000" w:rsidRPr="00000000">
              <w:rPr>
                <w:rFonts w:ascii="Calibri" w:cs="Calibri" w:eastAsia="Calibri" w:hAnsi="Calibri"/>
                <w:rtl w:val="0"/>
              </w:rPr>
              <w:t xml:space="preserve">18/33 (54.5%)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B">
            <w:pPr>
              <w:widowControl w:val="0"/>
              <w:rPr>
                <w:rFonts w:ascii="Calibri" w:cs="Calibri" w:eastAsia="Calibri" w:hAnsi="Calibri"/>
              </w:rPr>
            </w:pPr>
            <w:r w:rsidDel="00000000" w:rsidR="00000000" w:rsidRPr="00000000">
              <w:rPr>
                <w:rFonts w:ascii="Calibri" w:cs="Calibri" w:eastAsia="Calibri" w:hAnsi="Calibri"/>
                <w:rtl w:val="0"/>
              </w:rPr>
              <w:t xml:space="preserve">11/33 (33.3%)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C">
            <w:pPr>
              <w:widowControl w:val="0"/>
              <w:rPr>
                <w:rFonts w:ascii="Calibri" w:cs="Calibri" w:eastAsia="Calibri" w:hAnsi="Calibri"/>
              </w:rPr>
            </w:pPr>
            <w:r w:rsidDel="00000000" w:rsidR="00000000" w:rsidRPr="00000000">
              <w:rPr>
                <w:rFonts w:ascii="Calibri" w:cs="Calibri" w:eastAsia="Calibri" w:hAnsi="Calibri"/>
                <w:rtl w:val="0"/>
              </w:rPr>
              <w:t xml:space="preserve">4/33 (12.1%)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D">
            <w:pPr>
              <w:widowControl w:val="0"/>
              <w:rPr>
                <w:rFonts w:ascii="Calibri" w:cs="Calibri" w:eastAsia="Calibri" w:hAnsi="Calibri"/>
              </w:rPr>
            </w:pPr>
            <w:r w:rsidDel="00000000" w:rsidR="00000000" w:rsidRPr="00000000">
              <w:rPr>
                <w:rFonts w:ascii="Calibri" w:cs="Calibri" w:eastAsia="Calibri" w:hAnsi="Calibri"/>
                <w:rtl w:val="0"/>
              </w:rPr>
              <w:t xml:space="preserve">With comments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E">
            <w:pPr>
              <w:widowControl w:val="0"/>
              <w:rPr>
                <w:rFonts w:ascii="Calibri" w:cs="Calibri" w:eastAsia="Calibri" w:hAnsi="Calibri"/>
              </w:rPr>
            </w:pPr>
            <w:r w:rsidDel="00000000" w:rsidR="00000000" w:rsidRPr="00000000">
              <w:rPr>
                <w:rFonts w:ascii="Calibri" w:cs="Calibri" w:eastAsia="Calibri" w:hAnsi="Calibri"/>
                <w:rtl w:val="0"/>
              </w:rPr>
              <w:t xml:space="preserve">27/30 (90.0%)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F">
            <w:pPr>
              <w:widowControl w:val="0"/>
              <w:rPr>
                <w:rFonts w:ascii="Calibri" w:cs="Calibri" w:eastAsia="Calibri" w:hAnsi="Calibri"/>
              </w:rPr>
            </w:pPr>
            <w:r w:rsidDel="00000000" w:rsidR="00000000" w:rsidRPr="00000000">
              <w:rPr>
                <w:rFonts w:ascii="Calibri" w:cs="Calibri" w:eastAsia="Calibri" w:hAnsi="Calibri"/>
                <w:rtl w:val="0"/>
              </w:rPr>
              <w:t xml:space="preserve">2/30 (6.7%)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0">
            <w:pPr>
              <w:widowControl w:val="0"/>
              <w:rPr>
                <w:rFonts w:ascii="Calibri" w:cs="Calibri" w:eastAsia="Calibri" w:hAnsi="Calibri"/>
              </w:rPr>
            </w:pPr>
            <w:r w:rsidDel="00000000" w:rsidR="00000000" w:rsidRPr="00000000">
              <w:rPr>
                <w:rFonts w:ascii="Calibri" w:cs="Calibri" w:eastAsia="Calibri" w:hAnsi="Calibri"/>
                <w:rtl w:val="0"/>
              </w:rPr>
              <w:t xml:space="preserve">1/30 (3.3%)</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1">
            <w:pPr>
              <w:widowControl w:val="0"/>
              <w:rPr>
                <w:rFonts w:ascii="Calibri" w:cs="Calibri" w:eastAsia="Calibri" w:hAnsi="Calibri"/>
              </w:rPr>
            </w:pPr>
            <w:r w:rsidDel="00000000" w:rsidR="00000000" w:rsidRPr="00000000">
              <w:rPr>
                <w:rFonts w:ascii="Calibri" w:cs="Calibri" w:eastAsia="Calibri" w:hAnsi="Calibri"/>
                <w:rtl w:val="0"/>
              </w:rPr>
              <w:t xml:space="preserve">With comments and web pages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2">
            <w:pPr>
              <w:widowControl w:val="0"/>
              <w:rPr>
                <w:rFonts w:ascii="Calibri" w:cs="Calibri" w:eastAsia="Calibri" w:hAnsi="Calibri"/>
              </w:rPr>
            </w:pPr>
            <w:r w:rsidDel="00000000" w:rsidR="00000000" w:rsidRPr="00000000">
              <w:rPr>
                <w:rFonts w:ascii="Calibri" w:cs="Calibri" w:eastAsia="Calibri" w:hAnsi="Calibri"/>
                <w:rtl w:val="0"/>
              </w:rPr>
              <w:t xml:space="preserve">27/30 (90.0%)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3">
            <w:pPr>
              <w:widowControl w:val="0"/>
              <w:rPr>
                <w:rFonts w:ascii="Calibri" w:cs="Calibri" w:eastAsia="Calibri" w:hAnsi="Calibri"/>
              </w:rPr>
            </w:pPr>
            <w:r w:rsidDel="00000000" w:rsidR="00000000" w:rsidRPr="00000000">
              <w:rPr>
                <w:rFonts w:ascii="Calibri" w:cs="Calibri" w:eastAsia="Calibri" w:hAnsi="Calibri"/>
                <w:rtl w:val="0"/>
              </w:rPr>
              <w:t xml:space="preserve">2/30 (6.7%)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4">
            <w:pPr>
              <w:widowControl w:val="0"/>
              <w:rPr>
                <w:rFonts w:ascii="Calibri" w:cs="Calibri" w:eastAsia="Calibri" w:hAnsi="Calibri"/>
              </w:rPr>
            </w:pPr>
            <w:r w:rsidDel="00000000" w:rsidR="00000000" w:rsidRPr="00000000">
              <w:rPr>
                <w:rFonts w:ascii="Calibri" w:cs="Calibri" w:eastAsia="Calibri" w:hAnsi="Calibri"/>
                <w:rtl w:val="0"/>
              </w:rPr>
              <w:t xml:space="preserve">1/30 (3.3%)</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Kanboard results show that adding comments significantly improved the model's performance, increasing the pass rate from 54.5% to 90.0%. Adding HTML pages did not provide any further improvement, as the results remained the same as the comments-only treatment. </w:t>
      </w:r>
    </w:p>
    <w:p w:rsidR="00000000" w:rsidDel="00000000" w:rsidP="00000000" w:rsidRDefault="00000000" w:rsidRPr="00000000" w14:paraId="00000107">
      <w:pPr>
        <w:rPr/>
      </w:pPr>
      <w:r w:rsidDel="00000000" w:rsidR="00000000" w:rsidRPr="00000000">
        <w:rPr>
          <w:rtl w:val="0"/>
        </w:rPr>
        <w:t xml:space="preserve">The treatment without comments shows 33 tests because some of the generated assertions would not compile the first time, so we decided to run the prompt again and record both results.</w:t>
      </w:r>
    </w:p>
    <w:p w:rsidR="00000000" w:rsidDel="00000000" w:rsidP="00000000" w:rsidRDefault="00000000" w:rsidRPr="00000000" w14:paraId="00000108">
      <w:pPr>
        <w:pStyle w:val="Heading1"/>
        <w:rPr/>
      </w:pPr>
      <w:bookmarkStart w:colFirst="0" w:colLast="0" w:name="_zigdx8jhdpd0" w:id="44"/>
      <w:bookmarkEnd w:id="44"/>
      <w:r w:rsidDel="00000000" w:rsidR="00000000" w:rsidRPr="00000000">
        <w:rPr>
          <w:rtl w:val="0"/>
        </w:rPr>
        <w:t xml:space="preserve">Qualitative Error Analysis</w:t>
      </w:r>
    </w:p>
    <w:p w:rsidR="00000000" w:rsidDel="00000000" w:rsidP="00000000" w:rsidRDefault="00000000" w:rsidRPr="00000000" w14:paraId="00000109">
      <w:pPr>
        <w:pStyle w:val="Heading2"/>
        <w:rPr/>
      </w:pPr>
      <w:bookmarkStart w:colFirst="0" w:colLast="0" w:name="_w7g3unslq0w6" w:id="45"/>
      <w:bookmarkEnd w:id="45"/>
      <w:r w:rsidDel="00000000" w:rsidR="00000000" w:rsidRPr="00000000">
        <w:rPr>
          <w:rtl w:val="0"/>
        </w:rPr>
        <w:t xml:space="preserve">Pet Clinic</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bl>
      <w:tblPr>
        <w:tblStyle w:val="Table4"/>
        <w:tblW w:w="951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1365"/>
        <w:gridCol w:w="1365"/>
        <w:gridCol w:w="1335"/>
        <w:gridCol w:w="1185"/>
        <w:gridCol w:w="1485"/>
        <w:tblGridChange w:id="0">
          <w:tblGrid>
            <w:gridCol w:w="2775"/>
            <w:gridCol w:w="1365"/>
            <w:gridCol w:w="1365"/>
            <w:gridCol w:w="1335"/>
            <w:gridCol w:w="1185"/>
            <w:gridCol w:w="1485"/>
          </w:tblGrid>
        </w:tblGridChange>
      </w:tblGrid>
      <w:tr>
        <w:trPr>
          <w:cantSplit w:val="0"/>
          <w:trHeight w:val="300" w:hRule="atLeast"/>
          <w:tblHeader w:val="0"/>
        </w:trPr>
        <w:tc>
          <w:tcPr>
            <w:gridSpan w:val="6"/>
            <w:tcBorders>
              <w:top w:color="cccccc" w:space="0" w:sz="6" w:val="single"/>
              <w:left w:color="cccccc" w:space="0" w:sz="6" w:val="single"/>
              <w:bottom w:color="000000" w:space="0" w:sz="6" w:val="single"/>
              <w:right w:color="cccccc" w:space="0" w:sz="6" w:val="single"/>
            </w:tcBorders>
            <w:shd w:fill="0c343d" w:val="clear"/>
            <w:tcMar>
              <w:top w:w="0.0" w:type="dxa"/>
              <w:left w:w="40.0" w:type="dxa"/>
              <w:bottom w:w="0.0" w:type="dxa"/>
              <w:right w:w="40.0" w:type="dxa"/>
            </w:tcMar>
            <w:vAlign w:val="center"/>
          </w:tcPr>
          <w:p w:rsidR="00000000" w:rsidDel="00000000" w:rsidP="00000000" w:rsidRDefault="00000000" w:rsidRPr="00000000" w14:paraId="0000010C">
            <w:pPr>
              <w:widowControl w:val="0"/>
              <w:rPr>
                <w:rFonts w:ascii="Calibri" w:cs="Calibri" w:eastAsia="Calibri" w:hAnsi="Calibri"/>
              </w:rPr>
            </w:pPr>
            <w:r w:rsidDel="00000000" w:rsidR="00000000" w:rsidRPr="00000000">
              <w:rPr>
                <w:rFonts w:ascii="Calibri" w:cs="Calibri" w:eastAsia="Calibri" w:hAnsi="Calibri"/>
                <w:b w:val="1"/>
                <w:bCs w:val="1"/>
                <w:color w:val="ffffff"/>
                <w:sz w:val="24"/>
                <w:szCs w:val="24"/>
                <w:rtl w:val="0"/>
              </w:rPr>
              <w:t xml:space="preserve">Summary of the qualitative classification of each generated assertion</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112">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PETCLINIC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113">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Correct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114">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Over-Assertive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115">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Under-Assertive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116">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Wrong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117">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Not Executable</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8">
            <w:pPr>
              <w:widowControl w:val="0"/>
              <w:rPr>
                <w:rFonts w:ascii="Calibri" w:cs="Calibri" w:eastAsia="Calibri" w:hAnsi="Calibri"/>
              </w:rPr>
            </w:pPr>
            <w:r w:rsidDel="00000000" w:rsidR="00000000" w:rsidRPr="00000000">
              <w:rPr>
                <w:rFonts w:ascii="Calibri" w:cs="Calibri" w:eastAsia="Calibri" w:hAnsi="Calibri"/>
                <w:rtl w:val="0"/>
              </w:rPr>
              <w:t xml:space="preserve">Without comments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9">
            <w:pPr>
              <w:widowControl w:val="0"/>
              <w:rPr>
                <w:rFonts w:ascii="Calibri" w:cs="Calibri" w:eastAsia="Calibri" w:hAnsi="Calibri"/>
              </w:rPr>
            </w:pPr>
            <w:r w:rsidDel="00000000" w:rsidR="00000000" w:rsidRPr="00000000">
              <w:rPr>
                <w:rFonts w:ascii="Calibri" w:cs="Calibri" w:eastAsia="Calibri" w:hAnsi="Calibri"/>
                <w:rtl w:val="0"/>
              </w:rPr>
              <w:t xml:space="preserve">0/18 (0.0%)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A">
            <w:pPr>
              <w:widowControl w:val="0"/>
              <w:rPr>
                <w:rFonts w:ascii="Calibri" w:cs="Calibri" w:eastAsia="Calibri" w:hAnsi="Calibri"/>
              </w:rPr>
            </w:pPr>
            <w:r w:rsidDel="00000000" w:rsidR="00000000" w:rsidRPr="00000000">
              <w:rPr>
                <w:rFonts w:ascii="Calibri" w:cs="Calibri" w:eastAsia="Calibri" w:hAnsi="Calibri"/>
                <w:rtl w:val="0"/>
              </w:rPr>
              <w:t xml:space="preserve">1/18 (5.6%)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B">
            <w:pPr>
              <w:widowControl w:val="0"/>
              <w:rPr>
                <w:rFonts w:ascii="Calibri" w:cs="Calibri" w:eastAsia="Calibri" w:hAnsi="Calibri"/>
              </w:rPr>
            </w:pPr>
            <w:r w:rsidDel="00000000" w:rsidR="00000000" w:rsidRPr="00000000">
              <w:rPr>
                <w:rFonts w:ascii="Calibri" w:cs="Calibri" w:eastAsia="Calibri" w:hAnsi="Calibri"/>
                <w:rtl w:val="0"/>
              </w:rPr>
              <w:t xml:space="preserve">5/18 (27.8%)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C">
            <w:pPr>
              <w:widowControl w:val="0"/>
              <w:rPr>
                <w:rFonts w:ascii="Calibri" w:cs="Calibri" w:eastAsia="Calibri" w:hAnsi="Calibri"/>
              </w:rPr>
            </w:pPr>
            <w:r w:rsidDel="00000000" w:rsidR="00000000" w:rsidRPr="00000000">
              <w:rPr>
                <w:rFonts w:ascii="Calibri" w:cs="Calibri" w:eastAsia="Calibri" w:hAnsi="Calibri"/>
                <w:rtl w:val="0"/>
              </w:rPr>
              <w:t xml:space="preserve">12/18 (66.7%)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D">
            <w:pPr>
              <w:widowControl w:val="0"/>
              <w:rPr>
                <w:rFonts w:ascii="Calibri" w:cs="Calibri" w:eastAsia="Calibri" w:hAnsi="Calibri"/>
              </w:rPr>
            </w:pPr>
            <w:r w:rsidDel="00000000" w:rsidR="00000000" w:rsidRPr="00000000">
              <w:rPr>
                <w:rFonts w:ascii="Calibri" w:cs="Calibri" w:eastAsia="Calibri" w:hAnsi="Calibri"/>
                <w:rtl w:val="0"/>
              </w:rPr>
              <w:t xml:space="preserve">0/18 (0.0%)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E">
            <w:pPr>
              <w:widowControl w:val="0"/>
              <w:rPr>
                <w:rFonts w:ascii="Calibri" w:cs="Calibri" w:eastAsia="Calibri" w:hAnsi="Calibri"/>
              </w:rPr>
            </w:pPr>
            <w:r w:rsidDel="00000000" w:rsidR="00000000" w:rsidRPr="00000000">
              <w:rPr>
                <w:rFonts w:ascii="Calibri" w:cs="Calibri" w:eastAsia="Calibri" w:hAnsi="Calibri"/>
                <w:rtl w:val="0"/>
              </w:rPr>
              <w:t xml:space="preserve">With comments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F">
            <w:pPr>
              <w:widowControl w:val="0"/>
              <w:rPr>
                <w:rFonts w:ascii="Calibri" w:cs="Calibri" w:eastAsia="Calibri" w:hAnsi="Calibri"/>
              </w:rPr>
            </w:pPr>
            <w:r w:rsidDel="00000000" w:rsidR="00000000" w:rsidRPr="00000000">
              <w:rPr>
                <w:rFonts w:ascii="Calibri" w:cs="Calibri" w:eastAsia="Calibri" w:hAnsi="Calibri"/>
                <w:rtl w:val="0"/>
              </w:rPr>
              <w:t xml:space="preserve">5/18 (27.8%)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0">
            <w:pPr>
              <w:widowControl w:val="0"/>
              <w:rPr>
                <w:rFonts w:ascii="Calibri" w:cs="Calibri" w:eastAsia="Calibri" w:hAnsi="Calibri"/>
              </w:rPr>
            </w:pPr>
            <w:r w:rsidDel="00000000" w:rsidR="00000000" w:rsidRPr="00000000">
              <w:rPr>
                <w:rFonts w:ascii="Calibri" w:cs="Calibri" w:eastAsia="Calibri" w:hAnsi="Calibri"/>
                <w:rtl w:val="0"/>
              </w:rPr>
              <w:t xml:space="preserve">1/18 (5.6%)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1">
            <w:pPr>
              <w:widowControl w:val="0"/>
              <w:rPr>
                <w:rFonts w:ascii="Calibri" w:cs="Calibri" w:eastAsia="Calibri" w:hAnsi="Calibri"/>
              </w:rPr>
            </w:pPr>
            <w:r w:rsidDel="00000000" w:rsidR="00000000" w:rsidRPr="00000000">
              <w:rPr>
                <w:rFonts w:ascii="Calibri" w:cs="Calibri" w:eastAsia="Calibri" w:hAnsi="Calibri"/>
                <w:rtl w:val="0"/>
              </w:rPr>
              <w:t xml:space="preserve">3/18 (16.7%)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2">
            <w:pPr>
              <w:widowControl w:val="0"/>
              <w:rPr>
                <w:rFonts w:ascii="Calibri" w:cs="Calibri" w:eastAsia="Calibri" w:hAnsi="Calibri"/>
              </w:rPr>
            </w:pPr>
            <w:r w:rsidDel="00000000" w:rsidR="00000000" w:rsidRPr="00000000">
              <w:rPr>
                <w:rFonts w:ascii="Calibri" w:cs="Calibri" w:eastAsia="Calibri" w:hAnsi="Calibri"/>
                <w:rtl w:val="0"/>
              </w:rPr>
              <w:t xml:space="preserve">2/18 (11.1%)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3">
            <w:pPr>
              <w:widowControl w:val="0"/>
              <w:rPr>
                <w:rFonts w:ascii="Calibri" w:cs="Calibri" w:eastAsia="Calibri" w:hAnsi="Calibri"/>
              </w:rPr>
            </w:pPr>
            <w:r w:rsidDel="00000000" w:rsidR="00000000" w:rsidRPr="00000000">
              <w:rPr>
                <w:rFonts w:ascii="Calibri" w:cs="Calibri" w:eastAsia="Calibri" w:hAnsi="Calibri"/>
                <w:rtl w:val="0"/>
              </w:rPr>
              <w:t xml:space="preserve">7/18 (38.9%)</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widowControl w:val="0"/>
              <w:rPr>
                <w:rFonts w:ascii="Calibri" w:cs="Calibri" w:eastAsia="Calibri" w:hAnsi="Calibri"/>
              </w:rPr>
            </w:pPr>
            <w:r w:rsidDel="00000000" w:rsidR="00000000" w:rsidRPr="00000000">
              <w:rPr>
                <w:rFonts w:ascii="Calibri" w:cs="Calibri" w:eastAsia="Calibri" w:hAnsi="Calibri"/>
                <w:rtl w:val="0"/>
              </w:rPr>
              <w:t xml:space="preserve">With comments plus web pages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5">
            <w:pPr>
              <w:widowControl w:val="0"/>
              <w:rPr>
                <w:rFonts w:ascii="Calibri" w:cs="Calibri" w:eastAsia="Calibri" w:hAnsi="Calibri"/>
              </w:rPr>
            </w:pPr>
            <w:r w:rsidDel="00000000" w:rsidR="00000000" w:rsidRPr="00000000">
              <w:rPr>
                <w:rFonts w:ascii="Calibri" w:cs="Calibri" w:eastAsia="Calibri" w:hAnsi="Calibri"/>
                <w:rtl w:val="0"/>
              </w:rPr>
              <w:t xml:space="preserve">15/18 (83.3%)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6">
            <w:pPr>
              <w:widowControl w:val="0"/>
              <w:rPr>
                <w:rFonts w:ascii="Calibri" w:cs="Calibri" w:eastAsia="Calibri" w:hAnsi="Calibri"/>
              </w:rPr>
            </w:pPr>
            <w:r w:rsidDel="00000000" w:rsidR="00000000" w:rsidRPr="00000000">
              <w:rPr>
                <w:rFonts w:ascii="Calibri" w:cs="Calibri" w:eastAsia="Calibri" w:hAnsi="Calibri"/>
                <w:rtl w:val="0"/>
              </w:rPr>
              <w:t xml:space="preserve">2/18 (11.1%)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7">
            <w:pPr>
              <w:widowControl w:val="0"/>
              <w:rPr>
                <w:rFonts w:ascii="Calibri" w:cs="Calibri" w:eastAsia="Calibri" w:hAnsi="Calibri"/>
              </w:rPr>
            </w:pPr>
            <w:r w:rsidDel="00000000" w:rsidR="00000000" w:rsidRPr="00000000">
              <w:rPr>
                <w:rFonts w:ascii="Calibri" w:cs="Calibri" w:eastAsia="Calibri" w:hAnsi="Calibri"/>
                <w:rtl w:val="0"/>
              </w:rPr>
              <w:t xml:space="preserve">0/18 (0.0%)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8">
            <w:pPr>
              <w:widowControl w:val="0"/>
              <w:rPr>
                <w:rFonts w:ascii="Calibri" w:cs="Calibri" w:eastAsia="Calibri" w:hAnsi="Calibri"/>
              </w:rPr>
            </w:pPr>
            <w:r w:rsidDel="00000000" w:rsidR="00000000" w:rsidRPr="00000000">
              <w:rPr>
                <w:rFonts w:ascii="Calibri" w:cs="Calibri" w:eastAsia="Calibri" w:hAnsi="Calibri"/>
                <w:rtl w:val="0"/>
              </w:rPr>
              <w:t xml:space="preserve">0/18 (0.0%)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9">
            <w:pPr>
              <w:widowControl w:val="0"/>
              <w:rPr>
                <w:rFonts w:ascii="Calibri" w:cs="Calibri" w:eastAsia="Calibri" w:hAnsi="Calibri"/>
              </w:rPr>
            </w:pPr>
            <w:r w:rsidDel="00000000" w:rsidR="00000000" w:rsidRPr="00000000">
              <w:rPr>
                <w:rFonts w:ascii="Calibri" w:cs="Calibri" w:eastAsia="Calibri" w:hAnsi="Calibri"/>
                <w:rtl w:val="0"/>
              </w:rPr>
              <w:t xml:space="preserve">1/18 (5.6%)</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qualitative results for Spring PetClinic show a clear improvement when additional context was provided. Without comments, most generated assertions were classified as wrong. Adding comments improved the results but also increased the number of non-executable assertions. The best performance was achieved when comments and HTML pages were provided together, resulting in the highest percentage of correct assertions and almost no incorrect outputs. </w:t>
      </w:r>
    </w:p>
    <w:p w:rsidR="00000000" w:rsidDel="00000000" w:rsidP="00000000" w:rsidRDefault="00000000" w:rsidRPr="00000000" w14:paraId="0000012C">
      <w:pPr>
        <w:pStyle w:val="Heading2"/>
        <w:rPr>
          <w:b w:val="1"/>
          <w:bCs w:val="1"/>
        </w:rPr>
      </w:pPr>
      <w:bookmarkStart w:colFirst="0" w:colLast="0" w:name="_ja5se8t452q5" w:id="46"/>
      <w:bookmarkEnd w:id="46"/>
      <w:r w:rsidDel="00000000" w:rsidR="00000000" w:rsidRPr="00000000">
        <w:rPr>
          <w:rtl w:val="0"/>
        </w:rPr>
        <w:t xml:space="preserve">Kanboard</w:t>
      </w: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bCs w:val="1"/>
          <w:sz w:val="48"/>
          <w:szCs w:val="48"/>
        </w:rPr>
      </w:pPr>
      <w:r w:rsidDel="00000000" w:rsidR="00000000" w:rsidRPr="00000000">
        <w:rPr>
          <w:rtl w:val="0"/>
        </w:rPr>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365"/>
        <w:gridCol w:w="1365"/>
        <w:gridCol w:w="1335"/>
        <w:gridCol w:w="1185"/>
        <w:gridCol w:w="1350"/>
        <w:tblGridChange w:id="0">
          <w:tblGrid>
            <w:gridCol w:w="2730"/>
            <w:gridCol w:w="1365"/>
            <w:gridCol w:w="1365"/>
            <w:gridCol w:w="1335"/>
            <w:gridCol w:w="1185"/>
            <w:gridCol w:w="1350"/>
          </w:tblGrid>
        </w:tblGridChange>
      </w:tblGrid>
      <w:tr>
        <w:trPr>
          <w:cantSplit w:val="0"/>
          <w:trHeight w:val="300" w:hRule="atLeast"/>
          <w:tblHeader w:val="0"/>
        </w:trPr>
        <w:tc>
          <w:tcPr>
            <w:gridSpan w:val="6"/>
            <w:tcBorders>
              <w:top w:color="cccccc" w:space="0" w:sz="6" w:val="single"/>
              <w:left w:color="cccccc" w:space="0" w:sz="6" w:val="single"/>
              <w:bottom w:color="000000" w:space="0" w:sz="6" w:val="single"/>
              <w:right w:color="cccccc" w:space="0" w:sz="6" w:val="single"/>
            </w:tcBorders>
            <w:shd w:fill="0c343d" w:val="clear"/>
            <w:tcMar>
              <w:top w:w="0.0" w:type="dxa"/>
              <w:left w:w="40.0" w:type="dxa"/>
              <w:bottom w:w="0.0" w:type="dxa"/>
              <w:right w:w="40.0" w:type="dxa"/>
            </w:tcMar>
            <w:vAlign w:val="center"/>
          </w:tcPr>
          <w:p w:rsidR="00000000" w:rsidDel="00000000" w:rsidP="00000000" w:rsidRDefault="00000000" w:rsidRPr="00000000" w14:paraId="0000012E">
            <w:pPr>
              <w:widowControl w:val="0"/>
              <w:rPr>
                <w:rFonts w:ascii="Calibri" w:cs="Calibri" w:eastAsia="Calibri" w:hAnsi="Calibri"/>
              </w:rPr>
            </w:pPr>
            <w:r w:rsidDel="00000000" w:rsidR="00000000" w:rsidRPr="00000000">
              <w:rPr>
                <w:rFonts w:ascii="Calibri" w:cs="Calibri" w:eastAsia="Calibri" w:hAnsi="Calibri"/>
                <w:b w:val="1"/>
                <w:bCs w:val="1"/>
                <w:color w:val="ffffff"/>
                <w:sz w:val="24"/>
                <w:szCs w:val="24"/>
                <w:rtl w:val="0"/>
              </w:rPr>
              <w:t xml:space="preserve">Summary of the qualitative classification of each generated assertion</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134">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Kanboard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135">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Correct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136">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Over-Assertive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137">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Under-Assertive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138">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Wrong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8761d" w:val="clear"/>
            <w:tcMar>
              <w:top w:w="0.0" w:type="dxa"/>
              <w:left w:w="40.0" w:type="dxa"/>
              <w:bottom w:w="0.0" w:type="dxa"/>
              <w:right w:w="40.0" w:type="dxa"/>
            </w:tcMar>
            <w:vAlign w:val="bottom"/>
          </w:tcPr>
          <w:p w:rsidR="00000000" w:rsidDel="00000000" w:rsidP="00000000" w:rsidRDefault="00000000" w:rsidRPr="00000000" w14:paraId="00000139">
            <w:pPr>
              <w:widowControl w:val="0"/>
              <w:rPr>
                <w:rFonts w:ascii="Calibri" w:cs="Calibri" w:eastAsia="Calibri" w:hAnsi="Calibri"/>
              </w:rPr>
            </w:pPr>
            <w:r w:rsidDel="00000000" w:rsidR="00000000" w:rsidRPr="00000000">
              <w:rPr>
                <w:rFonts w:ascii="Calibri" w:cs="Calibri" w:eastAsia="Calibri" w:hAnsi="Calibri"/>
                <w:b w:val="1"/>
                <w:bCs w:val="1"/>
                <w:color w:val="ffffff"/>
                <w:rtl w:val="0"/>
              </w:rPr>
              <w:t xml:space="preserve">Not Executable</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A">
            <w:pPr>
              <w:widowControl w:val="0"/>
              <w:rPr>
                <w:rFonts w:ascii="Calibri" w:cs="Calibri" w:eastAsia="Calibri" w:hAnsi="Calibri"/>
              </w:rPr>
            </w:pPr>
            <w:r w:rsidDel="00000000" w:rsidR="00000000" w:rsidRPr="00000000">
              <w:rPr>
                <w:rFonts w:ascii="Calibri" w:cs="Calibri" w:eastAsia="Calibri" w:hAnsi="Calibri"/>
                <w:rtl w:val="0"/>
              </w:rPr>
              <w:t xml:space="preserve">Without comments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B">
            <w:pPr>
              <w:widowControl w:val="0"/>
              <w:rPr>
                <w:rFonts w:ascii="Calibri" w:cs="Calibri" w:eastAsia="Calibri" w:hAnsi="Calibri"/>
              </w:rPr>
            </w:pPr>
            <w:r w:rsidDel="00000000" w:rsidR="00000000" w:rsidRPr="00000000">
              <w:rPr>
                <w:rFonts w:ascii="Calibri" w:cs="Calibri" w:eastAsia="Calibri" w:hAnsi="Calibri"/>
                <w:rtl w:val="0"/>
              </w:rPr>
              <w:t xml:space="preserve">9/33 (27.3%)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C">
            <w:pPr>
              <w:widowControl w:val="0"/>
              <w:rPr>
                <w:rFonts w:ascii="Calibri" w:cs="Calibri" w:eastAsia="Calibri" w:hAnsi="Calibri"/>
              </w:rPr>
            </w:pPr>
            <w:r w:rsidDel="00000000" w:rsidR="00000000" w:rsidRPr="00000000">
              <w:rPr>
                <w:rFonts w:ascii="Calibri" w:cs="Calibri" w:eastAsia="Calibri" w:hAnsi="Calibri"/>
                <w:rtl w:val="0"/>
              </w:rPr>
              <w:t xml:space="preserve">3/33 (9.1%)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D">
            <w:pPr>
              <w:widowControl w:val="0"/>
              <w:rPr>
                <w:rFonts w:ascii="Calibri" w:cs="Calibri" w:eastAsia="Calibri" w:hAnsi="Calibri"/>
              </w:rPr>
            </w:pPr>
            <w:r w:rsidDel="00000000" w:rsidR="00000000" w:rsidRPr="00000000">
              <w:rPr>
                <w:rFonts w:ascii="Calibri" w:cs="Calibri" w:eastAsia="Calibri" w:hAnsi="Calibri"/>
                <w:rtl w:val="0"/>
              </w:rPr>
              <w:t xml:space="preserve">6/33 (18.2%)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E">
            <w:pPr>
              <w:widowControl w:val="0"/>
              <w:rPr>
                <w:rFonts w:ascii="Calibri" w:cs="Calibri" w:eastAsia="Calibri" w:hAnsi="Calibri"/>
              </w:rPr>
            </w:pPr>
            <w:r w:rsidDel="00000000" w:rsidR="00000000" w:rsidRPr="00000000">
              <w:rPr>
                <w:rFonts w:ascii="Calibri" w:cs="Calibri" w:eastAsia="Calibri" w:hAnsi="Calibri"/>
                <w:rtl w:val="0"/>
              </w:rPr>
              <w:t xml:space="preserve">12/33 (36.4%)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F">
            <w:pPr>
              <w:widowControl w:val="0"/>
              <w:rPr>
                <w:rFonts w:ascii="Calibri" w:cs="Calibri" w:eastAsia="Calibri" w:hAnsi="Calibri"/>
              </w:rPr>
            </w:pPr>
            <w:r w:rsidDel="00000000" w:rsidR="00000000" w:rsidRPr="00000000">
              <w:rPr>
                <w:rFonts w:ascii="Calibri" w:cs="Calibri" w:eastAsia="Calibri" w:hAnsi="Calibri"/>
                <w:rtl w:val="0"/>
              </w:rPr>
              <w:t xml:space="preserve">3/33 (9.1%)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widowControl w:val="0"/>
              <w:rPr>
                <w:rFonts w:ascii="Calibri" w:cs="Calibri" w:eastAsia="Calibri" w:hAnsi="Calibri"/>
              </w:rPr>
            </w:pPr>
            <w:r w:rsidDel="00000000" w:rsidR="00000000" w:rsidRPr="00000000">
              <w:rPr>
                <w:rFonts w:ascii="Calibri" w:cs="Calibri" w:eastAsia="Calibri" w:hAnsi="Calibri"/>
                <w:rtl w:val="0"/>
              </w:rPr>
              <w:t xml:space="preserve">With comments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1">
            <w:pPr>
              <w:widowControl w:val="0"/>
              <w:rPr>
                <w:rFonts w:ascii="Calibri" w:cs="Calibri" w:eastAsia="Calibri" w:hAnsi="Calibri"/>
              </w:rPr>
            </w:pPr>
            <w:r w:rsidDel="00000000" w:rsidR="00000000" w:rsidRPr="00000000">
              <w:rPr>
                <w:rFonts w:ascii="Calibri" w:cs="Calibri" w:eastAsia="Calibri" w:hAnsi="Calibri"/>
                <w:rtl w:val="0"/>
              </w:rPr>
              <w:t xml:space="preserve">27/30 (90.0%)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2">
            <w:pPr>
              <w:widowControl w:val="0"/>
              <w:rPr>
                <w:rFonts w:ascii="Calibri" w:cs="Calibri" w:eastAsia="Calibri" w:hAnsi="Calibri"/>
              </w:rPr>
            </w:pPr>
            <w:r w:rsidDel="00000000" w:rsidR="00000000" w:rsidRPr="00000000">
              <w:rPr>
                <w:rFonts w:ascii="Calibri" w:cs="Calibri" w:eastAsia="Calibri" w:hAnsi="Calibri"/>
                <w:rtl w:val="0"/>
              </w:rPr>
              <w:t xml:space="preserve">0/30 (0.0%)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3">
            <w:pPr>
              <w:widowControl w:val="0"/>
              <w:rPr>
                <w:rFonts w:ascii="Calibri" w:cs="Calibri" w:eastAsia="Calibri" w:hAnsi="Calibri"/>
              </w:rPr>
            </w:pPr>
            <w:r w:rsidDel="00000000" w:rsidR="00000000" w:rsidRPr="00000000">
              <w:rPr>
                <w:rFonts w:ascii="Calibri" w:cs="Calibri" w:eastAsia="Calibri" w:hAnsi="Calibri"/>
                <w:rtl w:val="0"/>
              </w:rPr>
              <w:t xml:space="preserve">0/30 (0.0%)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4">
            <w:pPr>
              <w:widowControl w:val="0"/>
              <w:rPr>
                <w:rFonts w:ascii="Calibri" w:cs="Calibri" w:eastAsia="Calibri" w:hAnsi="Calibri"/>
              </w:rPr>
            </w:pPr>
            <w:r w:rsidDel="00000000" w:rsidR="00000000" w:rsidRPr="00000000">
              <w:rPr>
                <w:rFonts w:ascii="Calibri" w:cs="Calibri" w:eastAsia="Calibri" w:hAnsi="Calibri"/>
                <w:rtl w:val="0"/>
              </w:rPr>
              <w:t xml:space="preserve">3/30 (10.0%)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5">
            <w:pPr>
              <w:widowControl w:val="0"/>
              <w:rPr>
                <w:rFonts w:ascii="Calibri" w:cs="Calibri" w:eastAsia="Calibri" w:hAnsi="Calibri"/>
              </w:rPr>
            </w:pPr>
            <w:r w:rsidDel="00000000" w:rsidR="00000000" w:rsidRPr="00000000">
              <w:rPr>
                <w:rFonts w:ascii="Calibri" w:cs="Calibri" w:eastAsia="Calibri" w:hAnsi="Calibri"/>
                <w:rtl w:val="0"/>
              </w:rPr>
              <w:t xml:space="preserve">0/30 (0.0%)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6">
            <w:pPr>
              <w:widowControl w:val="0"/>
              <w:rPr>
                <w:rFonts w:ascii="Calibri" w:cs="Calibri" w:eastAsia="Calibri" w:hAnsi="Calibri"/>
              </w:rPr>
            </w:pPr>
            <w:r w:rsidDel="00000000" w:rsidR="00000000" w:rsidRPr="00000000">
              <w:rPr>
                <w:rFonts w:ascii="Calibri" w:cs="Calibri" w:eastAsia="Calibri" w:hAnsi="Calibri"/>
                <w:rtl w:val="0"/>
              </w:rPr>
              <w:t xml:space="preserve">With comments and web pages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7">
            <w:pPr>
              <w:widowControl w:val="0"/>
              <w:rPr>
                <w:rFonts w:ascii="Calibri" w:cs="Calibri" w:eastAsia="Calibri" w:hAnsi="Calibri"/>
              </w:rPr>
            </w:pPr>
            <w:r w:rsidDel="00000000" w:rsidR="00000000" w:rsidRPr="00000000">
              <w:rPr>
                <w:rFonts w:ascii="Calibri" w:cs="Calibri" w:eastAsia="Calibri" w:hAnsi="Calibri"/>
                <w:rtl w:val="0"/>
              </w:rPr>
              <w:t xml:space="preserve">24/30 (80.0%)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8">
            <w:pPr>
              <w:widowControl w:val="0"/>
              <w:rPr>
                <w:rFonts w:ascii="Calibri" w:cs="Calibri" w:eastAsia="Calibri" w:hAnsi="Calibri"/>
              </w:rPr>
            </w:pPr>
            <w:r w:rsidDel="00000000" w:rsidR="00000000" w:rsidRPr="00000000">
              <w:rPr>
                <w:rFonts w:ascii="Calibri" w:cs="Calibri" w:eastAsia="Calibri" w:hAnsi="Calibri"/>
                <w:rtl w:val="0"/>
              </w:rPr>
              <w:t xml:space="preserve">1/30 (3.3%)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9">
            <w:pPr>
              <w:widowControl w:val="0"/>
              <w:rPr>
                <w:rFonts w:ascii="Calibri" w:cs="Calibri" w:eastAsia="Calibri" w:hAnsi="Calibri"/>
              </w:rPr>
            </w:pPr>
            <w:r w:rsidDel="00000000" w:rsidR="00000000" w:rsidRPr="00000000">
              <w:rPr>
                <w:rFonts w:ascii="Calibri" w:cs="Calibri" w:eastAsia="Calibri" w:hAnsi="Calibri"/>
                <w:rtl w:val="0"/>
              </w:rPr>
              <w:t xml:space="preserve">0/30 (0.0%)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A">
            <w:pPr>
              <w:widowControl w:val="0"/>
              <w:rPr>
                <w:rFonts w:ascii="Calibri" w:cs="Calibri" w:eastAsia="Calibri" w:hAnsi="Calibri"/>
              </w:rPr>
            </w:pPr>
            <w:r w:rsidDel="00000000" w:rsidR="00000000" w:rsidRPr="00000000">
              <w:rPr>
                <w:rFonts w:ascii="Calibri" w:cs="Calibri" w:eastAsia="Calibri" w:hAnsi="Calibri"/>
                <w:rtl w:val="0"/>
              </w:rPr>
              <w:t xml:space="preserve">5/30 (16.7%)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B">
            <w:pPr>
              <w:widowControl w:val="0"/>
              <w:rPr>
                <w:rFonts w:ascii="Calibri" w:cs="Calibri" w:eastAsia="Calibri" w:hAnsi="Calibri"/>
              </w:rPr>
            </w:pPr>
            <w:r w:rsidDel="00000000" w:rsidR="00000000" w:rsidRPr="00000000">
              <w:rPr>
                <w:rFonts w:ascii="Calibri" w:cs="Calibri" w:eastAsia="Calibri" w:hAnsi="Calibri"/>
                <w:rtl w:val="0"/>
              </w:rPr>
              <w:t xml:space="preserve">0/30 (0.0%)</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48"/>
          <w:szCs w:val="48"/>
        </w:rPr>
      </w:pPr>
      <w:r w:rsidDel="00000000" w:rsidR="00000000" w:rsidRPr="00000000">
        <w:rPr>
          <w:rtl w:val="0"/>
        </w:rPr>
        <w:t xml:space="preserve">The qualitative results for Kanboard show that comments had a strong positive impact on assertion generation. The percentage of correct assertions increased from 27.3% without comments to 90.0% with comments. Adding HTML pages did not improve the results further and slightly reduced the percentage of correct assertions, although the overall performance remained significantly better than the treatment without comments. </w:t>
      </w:r>
      <w:r w:rsidDel="00000000" w:rsidR="00000000" w:rsidRPr="00000000">
        <w:rPr>
          <w:rtl w:val="0"/>
        </w:rPr>
      </w:r>
    </w:p>
    <w:p w:rsidR="00000000" w:rsidDel="00000000" w:rsidP="00000000" w:rsidRDefault="00000000" w:rsidRPr="00000000" w14:paraId="0000014E">
      <w:pPr>
        <w:pStyle w:val="Heading1"/>
        <w:spacing w:after="160" w:lineRule="auto"/>
        <w:rPr/>
      </w:pPr>
      <w:bookmarkStart w:colFirst="0" w:colLast="0" w:name="_7gtbp9a5z7y5" w:id="47"/>
      <w:bookmarkEnd w:id="47"/>
      <w:r w:rsidDel="00000000" w:rsidR="00000000" w:rsidRPr="00000000">
        <w:rPr>
          <w:rtl w:val="0"/>
        </w:rPr>
        <w:t xml:space="preserve">Conclusion</w:t>
      </w:r>
    </w:p>
    <w:p w:rsidR="00000000" w:rsidDel="00000000" w:rsidP="00000000" w:rsidRDefault="00000000" w:rsidRPr="00000000" w14:paraId="0000014F">
      <w:pPr>
        <w:spacing w:after="240" w:before="240" w:lineRule="auto"/>
        <w:rPr/>
      </w:pPr>
      <w:r w:rsidDel="00000000" w:rsidR="00000000" w:rsidRPr="00000000">
        <w:rPr>
          <w:rtl w:val="0"/>
        </w:rPr>
        <w:t xml:space="preserve">This experiment evaluated the ability of the Gemma-4-31B-it model to generate missing JUnit 5 assertions for Selenium test cases under different levels of contextual information. The results showed that providing additional context generally improved assertion quality and functional correctness.</w:t>
      </w:r>
    </w:p>
    <w:p w:rsidR="00000000" w:rsidDel="00000000" w:rsidP="00000000" w:rsidRDefault="00000000" w:rsidRPr="00000000" w14:paraId="00000150">
      <w:pPr>
        <w:spacing w:after="240" w:before="240" w:lineRule="auto"/>
        <w:rPr/>
      </w:pPr>
      <w:r w:rsidDel="00000000" w:rsidR="00000000" w:rsidRPr="00000000">
        <w:rPr>
          <w:rtl w:val="0"/>
        </w:rPr>
        <w:t xml:space="preserve">For both Spring PetClinic and Kanboard, the use of assertion-guiding comments significantly improved the accuracy of the generated assertions compared to using only the test code. In Spring PetClinic, the combination of comments and cleaned HTML pages produced the highest qualitative accuracy, while in Kanboard, comments alone achieved the best overall results.</w:t>
      </w:r>
    </w:p>
    <w:p w:rsidR="00000000" w:rsidDel="00000000" w:rsidP="00000000" w:rsidRDefault="00000000" w:rsidRPr="00000000" w14:paraId="00000151">
      <w:pPr>
        <w:spacing w:after="240" w:before="240" w:lineRule="auto"/>
        <w:rPr>
          <w:rFonts w:ascii="Times New Roman" w:cs="Times New Roman" w:eastAsia="Times New Roman" w:hAnsi="Times New Roman"/>
          <w:b w:val="1"/>
          <w:bCs w:val="1"/>
          <w:sz w:val="48"/>
          <w:szCs w:val="48"/>
        </w:rPr>
      </w:pPr>
      <w:r w:rsidDel="00000000" w:rsidR="00000000" w:rsidRPr="00000000">
        <w:rPr>
          <w:rtl w:val="0"/>
        </w:rPr>
        <w:t xml:space="preserve">Overall, the experiment demonstrates that Large Language Models can effectively assist in automated assertion generation. However, the quality of the generated assertions depends heavily on the context provided and the design of the prompts. Careful prompt engineering and additional contextual information can substantially improve the correctness and usefulness of the generated assertions.</w:t>
      </w:r>
      <w:r w:rsidDel="00000000" w:rsidR="00000000" w:rsidRPr="00000000">
        <w:rPr>
          <w:rtl w:val="0"/>
        </w:rPr>
      </w:r>
    </w:p>
    <w:sectPr>
      <w:pgSz w:h="16834" w:w="11909" w:orient="portrait"/>
      <w:pgMar w:bottom="1440" w:top="1440" w:left="1275.590551181102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