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562" w:rsidRDefault="00784562"/>
    <w:p w:rsidR="00784562" w:rsidRDefault="00784562"/>
    <w:p w:rsidR="00F31712" w:rsidRDefault="00784562">
      <w:bookmarkStart w:id="0" w:name="_GoBack"/>
      <w:r w:rsidRPr="00784562">
        <w:drawing>
          <wp:inline distT="0" distB="0" distL="0" distR="0" wp14:anchorId="762217F4" wp14:editId="1A21F213">
            <wp:extent cx="5943600" cy="2947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84562" w:rsidRDefault="00784562"/>
    <w:p w:rsidR="00784562" w:rsidRPr="00784562" w:rsidRDefault="00784562" w:rsidP="0078456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002060"/>
          <w:kern w:val="36"/>
          <w:sz w:val="48"/>
          <w:szCs w:val="48"/>
        </w:rPr>
      </w:pPr>
      <w:r w:rsidRPr="00784562">
        <w:rPr>
          <w:rFonts w:ascii="Arial" w:eastAsia="Times New Roman" w:hAnsi="Arial" w:cs="Arial"/>
          <w:b/>
          <w:bCs/>
          <w:color w:val="FAFBFF"/>
          <w:kern w:val="36"/>
          <w:sz w:val="48"/>
          <w:szCs w:val="48"/>
          <w:bdr w:val="single" w:sz="2" w:space="0" w:color="E3E3E3" w:frame="1"/>
          <w:rtl/>
        </w:rPr>
        <w:t>جمع‌بندی</w:t>
      </w:r>
    </w:p>
    <w:p w:rsidR="00784562" w:rsidRPr="00784562" w:rsidRDefault="00784562" w:rsidP="00784562">
      <w:pPr>
        <w:bidi/>
        <w:spacing w:after="0" w:line="240" w:lineRule="auto"/>
        <w:rPr>
          <w:rFonts w:ascii="Arial" w:eastAsia="Times New Roman" w:hAnsi="Arial" w:cs="Arial"/>
          <w:color w:val="002060"/>
          <w:sz w:val="24"/>
          <w:szCs w:val="24"/>
          <w:rtl/>
        </w:rPr>
      </w:pP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>معماری پیشنهادی باید این ویژگی‌ها را داشته باشد:</w:t>
      </w:r>
    </w:p>
    <w:p w:rsidR="00784562" w:rsidRPr="00784562" w:rsidRDefault="00784562" w:rsidP="0078456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002060"/>
          <w:sz w:val="24"/>
          <w:szCs w:val="24"/>
          <w:rtl/>
        </w:rPr>
      </w:pPr>
      <w:r w:rsidRPr="00784562">
        <w:rPr>
          <w:rFonts w:ascii="Arial" w:eastAsia="Times New Roman" w:hAnsi="Arial" w:cs="Arial"/>
          <w:b/>
          <w:bCs/>
          <w:color w:val="002060"/>
          <w:sz w:val="24"/>
          <w:szCs w:val="24"/>
          <w:bdr w:val="single" w:sz="2" w:space="0" w:color="E3E3E3" w:frame="1"/>
        </w:rPr>
        <w:t>Driver-agnostic</w:t>
      </w:r>
      <w:r w:rsidRPr="00784562">
        <w:rPr>
          <w:rFonts w:ascii="Arial" w:eastAsia="Times New Roman" w:hAnsi="Arial" w:cs="Arial"/>
          <w:color w:val="002060"/>
          <w:sz w:val="24"/>
          <w:szCs w:val="24"/>
        </w:rPr>
        <w:br/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>همه پروتکل‌ها از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84562">
        <w:rPr>
          <w:rFonts w:ascii="Courier New" w:eastAsia="Times New Roman" w:hAnsi="Courier New" w:cs="Courier New"/>
          <w:color w:val="002060"/>
          <w:spacing w:val="-10"/>
          <w:sz w:val="20"/>
          <w:szCs w:val="20"/>
          <w:bdr w:val="single" w:sz="2" w:space="0" w:color="E3E3E3" w:frame="1"/>
        </w:rPr>
        <w:t>ITagDriver</w:t>
      </w:r>
      <w:proofErr w:type="spellEnd"/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 xml:space="preserve"> 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>استفاده کنند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>.</w:t>
      </w:r>
    </w:p>
    <w:p w:rsidR="00784562" w:rsidRPr="00784562" w:rsidRDefault="00784562" w:rsidP="0078456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002060"/>
          <w:sz w:val="24"/>
          <w:szCs w:val="24"/>
        </w:rPr>
      </w:pPr>
      <w:r w:rsidRPr="00784562">
        <w:rPr>
          <w:rFonts w:ascii="Arial" w:eastAsia="Times New Roman" w:hAnsi="Arial" w:cs="Arial"/>
          <w:b/>
          <w:bCs/>
          <w:color w:val="002060"/>
          <w:sz w:val="24"/>
          <w:szCs w:val="24"/>
          <w:bdr w:val="single" w:sz="2" w:space="0" w:color="E3E3E3" w:frame="1"/>
        </w:rPr>
        <w:t>Event-driven</w:t>
      </w:r>
      <w:r w:rsidRPr="00784562">
        <w:rPr>
          <w:rFonts w:ascii="Arial" w:eastAsia="Times New Roman" w:hAnsi="Arial" w:cs="Arial"/>
          <w:color w:val="002060"/>
          <w:sz w:val="24"/>
          <w:szCs w:val="24"/>
        </w:rPr>
        <w:br/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>همه اجزا از طریق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>TagBus</w:t>
      </w:r>
      <w:proofErr w:type="spellEnd"/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 xml:space="preserve"> 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>ارتباط بگیرند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>.</w:t>
      </w:r>
    </w:p>
    <w:p w:rsidR="00784562" w:rsidRPr="00784562" w:rsidRDefault="00784562" w:rsidP="0078456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002060"/>
          <w:sz w:val="24"/>
          <w:szCs w:val="24"/>
        </w:rPr>
      </w:pPr>
      <w:proofErr w:type="spellStart"/>
      <w:r w:rsidRPr="00784562">
        <w:rPr>
          <w:rFonts w:ascii="Arial" w:eastAsia="Times New Roman" w:hAnsi="Arial" w:cs="Arial"/>
          <w:b/>
          <w:bCs/>
          <w:color w:val="002060"/>
          <w:sz w:val="24"/>
          <w:szCs w:val="24"/>
          <w:bdr w:val="single" w:sz="2" w:space="0" w:color="E3E3E3" w:frame="1"/>
        </w:rPr>
        <w:t>Stateful</w:t>
      </w:r>
      <w:proofErr w:type="spellEnd"/>
      <w:r w:rsidRPr="00784562">
        <w:rPr>
          <w:rFonts w:ascii="Arial" w:eastAsia="Times New Roman" w:hAnsi="Arial" w:cs="Arial"/>
          <w:b/>
          <w:bCs/>
          <w:color w:val="002060"/>
          <w:sz w:val="24"/>
          <w:szCs w:val="24"/>
          <w:bdr w:val="single" w:sz="2" w:space="0" w:color="E3E3E3" w:frame="1"/>
        </w:rPr>
        <w:t xml:space="preserve"> Rule Engine</w:t>
      </w:r>
      <w:r w:rsidRPr="00784562">
        <w:rPr>
          <w:rFonts w:ascii="Arial" w:eastAsia="Times New Roman" w:hAnsi="Arial" w:cs="Arial"/>
          <w:color w:val="002060"/>
          <w:sz w:val="24"/>
          <w:szCs w:val="24"/>
        </w:rPr>
        <w:br/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>برای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 xml:space="preserve"> hysteresis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 xml:space="preserve">، 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>delay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 xml:space="preserve">، 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>stuck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 xml:space="preserve">، 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 xml:space="preserve">rate of change 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>و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 xml:space="preserve"> ack.</w:t>
      </w:r>
    </w:p>
    <w:p w:rsidR="00784562" w:rsidRPr="00784562" w:rsidRDefault="00784562" w:rsidP="0078456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002060"/>
          <w:sz w:val="24"/>
          <w:szCs w:val="24"/>
        </w:rPr>
      </w:pPr>
      <w:r w:rsidRPr="00784562">
        <w:rPr>
          <w:rFonts w:ascii="Arial" w:eastAsia="Times New Roman" w:hAnsi="Arial" w:cs="Arial"/>
          <w:b/>
          <w:bCs/>
          <w:color w:val="002060"/>
          <w:sz w:val="24"/>
          <w:szCs w:val="24"/>
          <w:bdr w:val="single" w:sz="2" w:space="0" w:color="E3E3E3" w:frame="1"/>
        </w:rPr>
        <w:t>Separated Alarm Path</w:t>
      </w:r>
      <w:r w:rsidRPr="00784562">
        <w:rPr>
          <w:rFonts w:ascii="Arial" w:eastAsia="Times New Roman" w:hAnsi="Arial" w:cs="Arial"/>
          <w:color w:val="002060"/>
          <w:sz w:val="24"/>
          <w:szCs w:val="24"/>
        </w:rPr>
        <w:br/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>مسیر آلارم از مسیر ذخیره‌سازی با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>deadband</w:t>
      </w:r>
      <w:proofErr w:type="spellEnd"/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 xml:space="preserve"> 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>جدا باشد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>.</w:t>
      </w:r>
    </w:p>
    <w:p w:rsidR="00784562" w:rsidRPr="00784562" w:rsidRDefault="00784562" w:rsidP="0078456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002060"/>
          <w:sz w:val="24"/>
          <w:szCs w:val="24"/>
        </w:rPr>
      </w:pPr>
      <w:r w:rsidRPr="00784562">
        <w:rPr>
          <w:rFonts w:ascii="Arial" w:eastAsia="Times New Roman" w:hAnsi="Arial" w:cs="Arial"/>
          <w:b/>
          <w:bCs/>
          <w:color w:val="002060"/>
          <w:sz w:val="24"/>
          <w:szCs w:val="24"/>
          <w:bdr w:val="single" w:sz="2" w:space="0" w:color="E3E3E3" w:frame="1"/>
        </w:rPr>
        <w:t>ISA-5.1 Structured Tagging</w:t>
      </w:r>
      <w:r w:rsidRPr="00784562">
        <w:rPr>
          <w:rFonts w:ascii="Arial" w:eastAsia="Times New Roman" w:hAnsi="Arial" w:cs="Arial"/>
          <w:color w:val="002060"/>
          <w:sz w:val="24"/>
          <w:szCs w:val="24"/>
        </w:rPr>
        <w:br/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>تگ‌ها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 xml:space="preserve"> hierarchical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>، قابل جست‌وجو و قابل اعتبارسنجی باشند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>.</w:t>
      </w:r>
    </w:p>
    <w:p w:rsidR="00784562" w:rsidRPr="00784562" w:rsidRDefault="00784562" w:rsidP="0078456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002060"/>
          <w:sz w:val="24"/>
          <w:szCs w:val="24"/>
        </w:rPr>
      </w:pPr>
      <w:proofErr w:type="spellStart"/>
      <w:r w:rsidRPr="00784562">
        <w:rPr>
          <w:rFonts w:ascii="Arial" w:eastAsia="Times New Roman" w:hAnsi="Arial" w:cs="Arial"/>
          <w:b/>
          <w:bCs/>
          <w:color w:val="002060"/>
          <w:sz w:val="24"/>
          <w:szCs w:val="24"/>
          <w:bdr w:val="single" w:sz="2" w:space="0" w:color="E3E3E3" w:frame="1"/>
        </w:rPr>
        <w:t>TimescaleDB</w:t>
      </w:r>
      <w:proofErr w:type="spellEnd"/>
      <w:r w:rsidRPr="00784562">
        <w:rPr>
          <w:rFonts w:ascii="Arial" w:eastAsia="Times New Roman" w:hAnsi="Arial" w:cs="Arial"/>
          <w:b/>
          <w:bCs/>
          <w:color w:val="002060"/>
          <w:sz w:val="24"/>
          <w:szCs w:val="24"/>
          <w:bdr w:val="single" w:sz="2" w:space="0" w:color="E3E3E3" w:frame="1"/>
        </w:rPr>
        <w:t>-based Historian</w:t>
      </w:r>
      <w:r w:rsidRPr="00784562">
        <w:rPr>
          <w:rFonts w:ascii="Arial" w:eastAsia="Times New Roman" w:hAnsi="Arial" w:cs="Arial"/>
          <w:color w:val="002060"/>
          <w:sz w:val="24"/>
          <w:szCs w:val="24"/>
        </w:rPr>
        <w:br/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>raw data + continuous aggregates + retention + compression.</w:t>
      </w:r>
    </w:p>
    <w:p w:rsidR="00784562" w:rsidRPr="00784562" w:rsidRDefault="00784562" w:rsidP="0078456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002060"/>
          <w:sz w:val="24"/>
          <w:szCs w:val="24"/>
        </w:rPr>
      </w:pPr>
      <w:r w:rsidRPr="00784562">
        <w:rPr>
          <w:rFonts w:ascii="Arial" w:eastAsia="Times New Roman" w:hAnsi="Arial" w:cs="Arial"/>
          <w:b/>
          <w:bCs/>
          <w:color w:val="002060"/>
          <w:sz w:val="24"/>
          <w:szCs w:val="24"/>
          <w:bdr w:val="single" w:sz="2" w:space="0" w:color="E3E3E3" w:frame="1"/>
        </w:rPr>
        <w:t>Multi-channel Alarm Notification</w:t>
      </w:r>
      <w:r w:rsidRPr="00784562">
        <w:rPr>
          <w:rFonts w:ascii="Arial" w:eastAsia="Times New Roman" w:hAnsi="Arial" w:cs="Arial"/>
          <w:color w:val="002060"/>
          <w:sz w:val="24"/>
          <w:szCs w:val="24"/>
        </w:rPr>
        <w:br/>
      </w:r>
      <w:proofErr w:type="spellStart"/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>webhook</w:t>
      </w:r>
      <w:proofErr w:type="spellEnd"/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 xml:space="preserve">، 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>log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 xml:space="preserve">، 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 xml:space="preserve">sound 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>و بعداً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 xml:space="preserve"> email/SMS/Telegram.</w:t>
      </w:r>
    </w:p>
    <w:p w:rsidR="00784562" w:rsidRPr="00784562" w:rsidRDefault="00784562" w:rsidP="0078456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002060"/>
          <w:sz w:val="24"/>
          <w:szCs w:val="24"/>
        </w:rPr>
      </w:pPr>
      <w:r w:rsidRPr="00784562">
        <w:rPr>
          <w:rFonts w:ascii="Arial" w:eastAsia="Times New Roman" w:hAnsi="Arial" w:cs="Arial"/>
          <w:b/>
          <w:bCs/>
          <w:color w:val="002060"/>
          <w:sz w:val="24"/>
          <w:szCs w:val="24"/>
          <w:bdr w:val="single" w:sz="2" w:space="0" w:color="E3E3E3" w:frame="1"/>
        </w:rPr>
        <w:t>Operational readiness</w:t>
      </w:r>
      <w:r w:rsidRPr="00784562">
        <w:rPr>
          <w:rFonts w:ascii="Arial" w:eastAsia="Times New Roman" w:hAnsi="Arial" w:cs="Arial"/>
          <w:color w:val="002060"/>
          <w:sz w:val="24"/>
          <w:szCs w:val="24"/>
        </w:rPr>
        <w:br/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>heartbeat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 xml:space="preserve">، 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>bad quality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 xml:space="preserve">، 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>reconnect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 xml:space="preserve">، 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>health check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 xml:space="preserve">، 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>backup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  <w:rtl/>
        </w:rPr>
        <w:t xml:space="preserve">، </w:t>
      </w:r>
      <w:r w:rsidRPr="00784562">
        <w:rPr>
          <w:rFonts w:ascii="Arial" w:eastAsia="Times New Roman" w:hAnsi="Arial" w:cs="Arial"/>
          <w:color w:val="002060"/>
          <w:sz w:val="24"/>
          <w:szCs w:val="24"/>
          <w:bdr w:val="single" w:sz="2" w:space="0" w:color="E3E3E3" w:frame="1"/>
        </w:rPr>
        <w:t>migration.</w:t>
      </w:r>
    </w:p>
    <w:p w:rsidR="00784562" w:rsidRDefault="00784562" w:rsidP="00784562">
      <w:pPr>
        <w:rPr>
          <w:color w:val="002060"/>
        </w:rPr>
      </w:pPr>
    </w:p>
    <w:p w:rsidR="00583403" w:rsidRPr="00784562" w:rsidRDefault="00583403" w:rsidP="00784562">
      <w:pPr>
        <w:rPr>
          <w:color w:val="002060"/>
        </w:rPr>
      </w:pPr>
    </w:p>
    <w:sectPr w:rsidR="00583403" w:rsidRPr="00784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D5BA5"/>
    <w:multiLevelType w:val="multilevel"/>
    <w:tmpl w:val="45A6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24D"/>
    <w:rsid w:val="003B3D49"/>
    <w:rsid w:val="00583403"/>
    <w:rsid w:val="0071224D"/>
    <w:rsid w:val="00784562"/>
    <w:rsid w:val="00F3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09361"/>
  <w15:chartTrackingRefBased/>
  <w15:docId w15:val="{D3040CA4-3A1F-4DFB-B12E-4EBF35F1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45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5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qwen-markdown-text">
    <w:name w:val="qwen-markdown-text"/>
    <w:basedOn w:val="DefaultParagraphFont"/>
    <w:rsid w:val="00784562"/>
  </w:style>
  <w:style w:type="character" w:styleId="HTMLCode">
    <w:name w:val="HTML Code"/>
    <w:basedOn w:val="DefaultParagraphFont"/>
    <w:uiPriority w:val="99"/>
    <w:semiHidden/>
    <w:unhideWhenUsed/>
    <w:rsid w:val="007845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63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ISTAKIT</dc:creator>
  <cp:keywords/>
  <dc:description/>
  <cp:lastModifiedBy>ISTAKIT</cp:lastModifiedBy>
  <cp:revision>4</cp:revision>
  <dcterms:created xsi:type="dcterms:W3CDTF">2026-08-20T08:11:00Z</dcterms:created>
  <dcterms:modified xsi:type="dcterms:W3CDTF">2026-08-20T08:38:00Z</dcterms:modified>
</cp:coreProperties>
</file>