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Mitacs Accelerate Research Proposal</w:t>
      </w:r>
    </w:p>
    <w:p>
      <w:r>
        <w:t>Applicant: Dr. Kevin Park | Institution: Lakehead University | Partner: Northern Capital Financial Services Ltd.</w:t>
      </w:r>
    </w:p>
    <w:p>
      <w:pPr>
        <w:pStyle w:val="Heading2"/>
      </w:pPr>
      <w:r>
        <w:t>1.1 Project Summary</w:t>
      </w:r>
    </w:p>
    <w:p>
      <w:r>
        <w:t>Northern Capital Financial Services Ltd. is a Thunder Bay-based financial planning firm that uses a legacy Microsoft Access database to manage client portfolios. The system is slow and difficult to maintain. This project will help Northern Capital upgrade their database to a modern SQL system and improve their reporting capabilities.</w:t>
        <w:br/>
        <w:br/>
        <w:t>The intern will assist Northern Capital's IT team in migrating data from Access to PostgreSQL and building some new report templates. We expect this will make the company more efficient and save staff time on manual reporting tasks.</w:t>
      </w:r>
    </w:p>
    <w:p>
      <w:pPr>
        <w:pStyle w:val="Heading2"/>
      </w:pPr>
      <w:r>
        <w:t>1.2 Project Context</w:t>
      </w:r>
    </w:p>
    <w:p>
      <w:r>
        <w:rPr>
          <w:b/>
        </w:rPr>
        <w:t>Research Problem:</w:t>
      </w:r>
    </w:p>
    <w:p>
      <w:r>
        <w:t>How can Northern Capital migrate their legacy database to PostgreSQL in a way that minimizes disruption to daily operations?</w:t>
      </w:r>
    </w:p>
    <w:p>
      <w:r>
        <w:rPr>
          <w:b/>
        </w:rPr>
        <w:t>Background and Review of Relevant Prior Work:</w:t>
      </w:r>
    </w:p>
    <w:p>
      <w:r>
        <w:t>Database migration is a well-known challenge in IT. Many companies face issues when moving from old systems to new ones. Microsoft Access is widely used by small businesses but has scalability limitations [1]. PostgreSQL is an open-source relational database that offers better performance [2].</w:t>
        <w:br/>
        <w:br/>
        <w:t>Some companies have had success migrating to cloud databases like AWS RDS. Others have used ETL tools to automate data transfer. There is general consensus that having a clear migration plan reduces risk [3].</w:t>
        <w:br/>
        <w:br/>
        <w:t>References:</w:t>
        <w:br/>
        <w:t>[1] Microsoft (2023). Access product documentation.</w:t>
        <w:br/>
        <w:t>[2] PostgreSQL Global Development Group (2023). PostgreSQL 15 documentation.</w:t>
        <w:br/>
        <w:t>[3] Various industry best practices.</w:t>
      </w:r>
    </w:p>
    <w:p>
      <w:pPr>
        <w:pStyle w:val="Heading2"/>
      </w:pPr>
      <w:r>
        <w:t>1.3 Overall Project Objectives</w:t>
      </w:r>
    </w:p>
    <w:p>
      <w:r>
        <w:t>Migrate Northern Capital's client database from Microsoft Access to PostgreSQL and build new reporting dashboards.</w:t>
      </w:r>
    </w:p>
    <w:p>
      <w:pPr>
        <w:pStyle w:val="Heading2"/>
      </w:pPr>
      <w:r>
        <w:t>1.4 Project Sub-Objectives &amp; Timeline</w:t>
      </w:r>
    </w:p>
    <w:p>
      <w:r>
        <w:t>Duration: 6 months | Intern: Undergraduate 1 (Computer Science)</w:t>
        <w:br/>
        <w:br/>
        <w:t>Month 1–2: Understand the existing database and document its structure.</w:t>
        <w:br/>
        <w:t>Month 3–4: Migrate the data to PostgreSQL.</w:t>
        <w:br/>
        <w:t>Month 5: Build report templates.</w:t>
        <w:br/>
        <w:t>Month 6: Testing and handover to Northern Capital IT staff.</w:t>
      </w:r>
    </w:p>
    <w:p>
      <w:pPr>
        <w:pStyle w:val="Heading2"/>
      </w:pPr>
      <w:r>
        <w:t>1.5 Methodology/Approach</w:t>
      </w:r>
    </w:p>
    <w:p>
      <w:r>
        <w:t>The intern will first meet with Northern Capital staff to understand their needs. Then they will create a migration plan. After that, the data will be transferred to the new system. The intern will use standard database migration tools and SQL scripts. Report templates will be built in Microsoft Power BI.</w:t>
        <w:br/>
        <w:br/>
        <w:t>Testing will be done to make sure the new system works correctly before handover.</w:t>
      </w:r>
    </w:p>
    <w:p>
      <w:pPr>
        <w:pStyle w:val="Heading2"/>
      </w:pPr>
      <w:r>
        <w:t>1.6 Deliverables</w:t>
      </w:r>
    </w:p>
    <w:p>
      <w:r>
        <w:t>✓ Migrated PostgreSQL database</w:t>
        <w:br/>
        <w:t>✓ Power BI report templates</w:t>
        <w:br/>
        <w:t>✓ Technical documentation for Northern Capital IT staff</w:t>
      </w:r>
    </w:p>
    <w:p>
      <w:pPr>
        <w:pStyle w:val="Heading2"/>
      </w:pPr>
      <w:r>
        <w:t>1.7 Partner Interaction</w:t>
      </w:r>
    </w:p>
    <w:p>
      <w:r>
        <w:t>The intern will work on-site at Northern Capital's Thunder Bay office. They will interact with the IT manager and two administrative staff. Dr. Park will check in with the intern monthly by phone.</w:t>
      </w:r>
    </w:p>
    <w:p>
      <w:pPr>
        <w:pStyle w:val="Heading2"/>
      </w:pPr>
      <w:r>
        <w:t>1.8 Benefit to the Partner Organization and to Canada</w:t>
      </w:r>
    </w:p>
    <w:p>
      <w:r>
        <w:t>✓ Improved productivity for partner organization</w:t>
        <w:br/>
        <w:br/>
        <w:t>Northern Capital will save time on manual reporting. Staff will be able to access client information more quickly. The undergraduate intern will gain work experience.</w:t>
      </w:r>
    </w:p>
    <w:p>
      <w:pPr>
        <w:pStyle w:val="Heading2"/>
      </w:pPr>
      <w:r>
        <w:t>1.9 Indigenous Community Involvement or Impact</w:t>
      </w:r>
    </w:p>
    <w:p>
      <w:r>
        <w:t>Not applicable.</w:t>
      </w:r>
    </w:p>
    <w:p>
      <w:pPr>
        <w:pStyle w:val="Heading2"/>
      </w:pPr>
      <w:r>
        <w:t>1.10 Relationship with Past/Present Mitacs Projects</w:t>
      </w:r>
    </w:p>
    <w:p>
      <w:r>
        <w:t>No previous Mitacs projects.</w:t>
      </w:r>
    </w:p>
    <w:p>
      <w:pPr>
        <w:pStyle w:val="Heading2"/>
      </w:pPr>
      <w:r>
        <w:t>1.11 References</w:t>
      </w:r>
    </w:p>
    <w:p>
      <w:r>
        <w:t>[1] Microsoft (2023). Access product documentation.</w:t>
        <w:br/>
        <w:t>[2] PostgreSQL Global Development Group (2023).</w:t>
        <w:br/>
        <w:t>[3] Various industry best 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