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F743" w14:textId="77777777" w:rsidR="00F4459E" w:rsidRPr="009059B8" w:rsidRDefault="00F4459E" w:rsidP="00F4459E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</w:pPr>
      <w:r w:rsidRPr="009059B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বিষয়: উলুমুল কুরআন ওলয়াল হাদিস (আবশ্যিক)</w:t>
      </w:r>
    </w:p>
    <w:p w14:paraId="7D1E370A" w14:textId="77777777" w:rsidR="00F4459E" w:rsidRPr="009059B8" w:rsidRDefault="00F4459E" w:rsidP="00F4459E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9059B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পত্র:</w:t>
      </w:r>
      <w:r w:rsidRPr="009059B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9059B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২য় পত্র</w:t>
      </w:r>
      <w:r w:rsidRPr="009059B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9059B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 কোড:</w:t>
      </w:r>
      <w:r w:rsidRPr="009059B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111002 </w:t>
      </w:r>
    </w:p>
    <w:p w14:paraId="61261165" w14:textId="77777777" w:rsidR="00B41E24" w:rsidRPr="009059B8" w:rsidRDefault="00F4459E" w:rsidP="00F4459E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</w:pPr>
      <w:r w:rsidRPr="009059B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পত্রের শিরোনাম:</w:t>
      </w:r>
      <w:r w:rsidRPr="009059B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9059B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 xml:space="preserve">হাদিস ও উসুলুল হাদিস </w:t>
      </w:r>
    </w:p>
    <w:p w14:paraId="27691A7A" w14:textId="0A28FAB1" w:rsidR="00F4459E" w:rsidRPr="009059B8" w:rsidRDefault="00F4459E" w:rsidP="00F4459E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9059B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(</w:t>
      </w:r>
      <w:r w:rsidRPr="009059B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Al-Hadith &amp; it's Principles) </w:t>
      </w:r>
    </w:p>
    <w:p w14:paraId="045987A8" w14:textId="0629900B" w:rsidR="00F4459E" w:rsidRPr="009059B8" w:rsidRDefault="00F4459E" w:rsidP="00F4459E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9059B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পূর্ণমান:</w:t>
      </w:r>
      <w:r w:rsidRPr="009059B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9059B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১০০,</w:t>
      </w:r>
      <w:r w:rsidRPr="009059B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9059B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ক্রেডিট:</w:t>
      </w:r>
      <w:r w:rsidRPr="009059B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9059B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৪</w:t>
      </w:r>
    </w:p>
    <w:p w14:paraId="51AB9C52" w14:textId="77777777" w:rsidR="00F4459E" w:rsidRPr="00F4459E" w:rsidRDefault="00F4459E" w:rsidP="00686F8F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Textbooks)</w:t>
      </w:r>
    </w:p>
    <w:p w14:paraId="3F98E7E8" w14:textId="77777777" w:rsidR="00F4459E" w:rsidRPr="00F4459E" w:rsidRDefault="00F4459E" w:rsidP="00686F8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 মূলত দুটি বই পাঠ্য হিসেবে নির্ধারণ করা হয়েছে:</w:t>
      </w:r>
    </w:p>
    <w:p w14:paraId="68057B42" w14:textId="77777777" w:rsidR="00F4459E" w:rsidRPr="00F4459E" w:rsidRDefault="00F4459E" w:rsidP="00686F8F">
      <w:pPr>
        <w:numPr>
          <w:ilvl w:val="0"/>
          <w:numId w:val="5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মিশকাতুল মাসাবিহ: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শায়খ ওলি উদ্দিন মুহাম্মদ বিন আব্দুল্লাহ আল-খতিব আত-তাবরিজি।</w:t>
      </w:r>
    </w:p>
    <w:p w14:paraId="50A79371" w14:textId="3062C150" w:rsidR="00F4459E" w:rsidRPr="00D0567E" w:rsidRDefault="00F4459E" w:rsidP="00686F8F">
      <w:pPr>
        <w:numPr>
          <w:ilvl w:val="0"/>
          <w:numId w:val="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উসুলুল হাদিস (তাইসীরু মুসতালাহিল হাদিস):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মাহমুদ তাহহান।</w:t>
      </w:r>
    </w:p>
    <w:p w14:paraId="47D02BB2" w14:textId="77777777" w:rsidR="00F4459E" w:rsidRPr="00F4459E" w:rsidRDefault="00F4459E" w:rsidP="00686F8F">
      <w:pPr>
        <w:spacing w:before="240"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182916BF" w14:textId="77777777" w:rsidR="00F4459E" w:rsidRPr="00F4459E" w:rsidRDefault="00F4459E" w:rsidP="00686F8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যা দুটি অংশে বিভক্ত:</w:t>
      </w:r>
    </w:p>
    <w:p w14:paraId="7B5A5102" w14:textId="77777777" w:rsidR="00F4459E" w:rsidRPr="00F4459E" w:rsidRDefault="00F4459E" w:rsidP="00686F8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হাদিস অংশ (নম্বর: ৭০)</w:t>
      </w:r>
    </w:p>
    <w:p w14:paraId="52E2BFB3" w14:textId="77777777" w:rsidR="00F4459E" w:rsidRPr="00F4459E" w:rsidRDefault="00F4459E" w:rsidP="00686F8F">
      <w:pPr>
        <w:numPr>
          <w:ilvl w:val="0"/>
          <w:numId w:val="6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৫টির উত্তর দিতে হবে।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FE1072C" w14:textId="7D00E548" w:rsidR="00F4459E" w:rsidRPr="00F4459E" w:rsidRDefault="00F4459E" w:rsidP="00686F8F">
      <w:pPr>
        <w:numPr>
          <w:ilvl w:val="1"/>
          <w:numId w:val="6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১৪ নম্বর (৫</w:t>
      </w:r>
      <w:r w:rsidR="00795EC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১৪=৭০)।</w:t>
      </w:r>
    </w:p>
    <w:p w14:paraId="56DD1852" w14:textId="77777777" w:rsidR="00F4459E" w:rsidRPr="00F4459E" w:rsidRDefault="00F4459E" w:rsidP="00686F8F">
      <w:pPr>
        <w:numPr>
          <w:ilvl w:val="1"/>
          <w:numId w:val="6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প্রশ্নের ধরণ: হাদিসের অনুবাদ (৬ নম্বর) + সংশ্লিষ্ট প্রশ্ন (৪+৪ = ৮ নম্বর)।</w:t>
      </w:r>
    </w:p>
    <w:p w14:paraId="7AFAECDC" w14:textId="77777777" w:rsidR="00F4459E" w:rsidRPr="00F4459E" w:rsidRDefault="00F4459E" w:rsidP="00686F8F">
      <w:pPr>
        <w:spacing w:before="240"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উসুলুল হাদিস অংশ (নম্বর: ৩০)</w:t>
      </w:r>
    </w:p>
    <w:p w14:paraId="075DA36B" w14:textId="77777777" w:rsidR="00F4459E" w:rsidRPr="00F4459E" w:rsidRDefault="00F4459E" w:rsidP="00686F8F">
      <w:pPr>
        <w:numPr>
          <w:ilvl w:val="0"/>
          <w:numId w:val="7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 প্রশ্ন থাকবে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২টির উত্তর দিতে হবে।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E52FE23" w14:textId="05E8EB84" w:rsidR="00F4459E" w:rsidRPr="00F4459E" w:rsidRDefault="00F4459E" w:rsidP="00686F8F">
      <w:pPr>
        <w:numPr>
          <w:ilvl w:val="1"/>
          <w:numId w:val="7"/>
        </w:numPr>
        <w:tabs>
          <w:tab w:val="clear" w:pos="810"/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১০ নম্বর (২</w:t>
      </w:r>
      <w:r w:rsidR="0073248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 = ২০)।</w:t>
      </w:r>
    </w:p>
    <w:p w14:paraId="40EC5C62" w14:textId="77777777" w:rsidR="00F4459E" w:rsidRPr="00F4459E" w:rsidRDefault="00F4459E" w:rsidP="00686F8F">
      <w:pPr>
        <w:numPr>
          <w:ilvl w:val="0"/>
          <w:numId w:val="7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 প্রশ্ন থাকবে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২টির উত্তর দিতে হবে।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531A18A" w14:textId="2665943D" w:rsidR="00F4459E" w:rsidRPr="00D0567E" w:rsidRDefault="00F4459E" w:rsidP="00686F8F">
      <w:pPr>
        <w:numPr>
          <w:ilvl w:val="1"/>
          <w:numId w:val="7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৫ নম্বর (২</w:t>
      </w:r>
      <w:r w:rsidR="00795EC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১০)।</w:t>
      </w:r>
    </w:p>
    <w:p w14:paraId="7C0EEE7D" w14:textId="77777777" w:rsidR="00F4459E" w:rsidRPr="00F4459E" w:rsidRDefault="00F4459E" w:rsidP="00686F8F">
      <w:pPr>
        <w:spacing w:before="240"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৩. বিস্তারিত পাঠ্যসূচি (</w:t>
      </w: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63E03CED" w14:textId="77777777" w:rsidR="00F4459E" w:rsidRPr="00F4459E" w:rsidRDefault="00F4459E" w:rsidP="00686F8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সিলেবাসে নির্ধারিত অধ্যায় ও বিষয়বস্তুসমূহ নিম্নরূপ:</w:t>
      </w:r>
    </w:p>
    <w:p w14:paraId="2C8E3255" w14:textId="77777777" w:rsidR="00F4459E" w:rsidRPr="00F4459E" w:rsidRDefault="00F4459E" w:rsidP="00686F8F">
      <w:pPr>
        <w:spacing w:before="240"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মিশকাতুল মাসাবিহ অংশ</w:t>
      </w:r>
    </w:p>
    <w:p w14:paraId="185C38CE" w14:textId="77777777" w:rsidR="00E54BCF" w:rsidRDefault="00F4459E" w:rsidP="00686F8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নিচের অধ্যায়সমূহ (কিতাব) পাঠ্যসূচির অন্তর্ভুক্ত: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62D9F5F" w14:textId="338BE1A5" w:rsidR="00F4459E" w:rsidRPr="00F4459E" w:rsidRDefault="00F4459E" w:rsidP="00686F8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কিতাবুজ যাকাত (যাকাত পর্ব)।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কিতাবুস সাওম (রোজা পর্ব)।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কিতাবুল মানাসিক (হজ্জ পর্ব)।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কিতাবুল বুযু (ক্রয়-বিক্রয় বা ব্যবসা-বাণিজ্য পর্ব)।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4459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কিতাবুন নিকাহ (বিবাহ পর্ব)।</w:t>
      </w:r>
    </w:p>
    <w:p w14:paraId="7F47FE10" w14:textId="77777777" w:rsidR="00F4459E" w:rsidRPr="00F4459E" w:rsidRDefault="00F4459E" w:rsidP="00686F8F">
      <w:pPr>
        <w:spacing w:before="240"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উসুলুল হাদিস (তাইসীরু মুসতালাহিল হাদিস) অংশ</w:t>
      </w:r>
    </w:p>
    <w:p w14:paraId="07EAA400" w14:textId="77777777" w:rsidR="00F4459E" w:rsidRPr="00E553BD" w:rsidRDefault="00F4459E" w:rsidP="00686F8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বইটির নির্বাচিত আলোচ্য বিষয়সমূহ:</w:t>
      </w:r>
    </w:p>
    <w:p w14:paraId="4FA254F6" w14:textId="77777777" w:rsidR="00F4459E" w:rsidRPr="00E553BD" w:rsidRDefault="00F4459E" w:rsidP="00686F8F">
      <w:pPr>
        <w:numPr>
          <w:ilvl w:val="0"/>
          <w:numId w:val="8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ইলমু মুসতালাহিল হাদিস: সংজ্ঞা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বিষয়বস্তু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উদ্দেশ্য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উৎপত্তি ও ক্রমবিকাশ এবং এই শাস্ত্রে রচিত গ্রন্থাবলী।</w:t>
      </w:r>
    </w:p>
    <w:p w14:paraId="21A24DB7" w14:textId="77777777" w:rsidR="00F4459E" w:rsidRPr="00E553BD" w:rsidRDefault="00F4459E" w:rsidP="00686F8F">
      <w:pPr>
        <w:numPr>
          <w:ilvl w:val="0"/>
          <w:numId w:val="8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সংজ্ঞা ও পার্থক্য: হাদিস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খবর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আছার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সুন্নাহ।</w:t>
      </w:r>
    </w:p>
    <w:p w14:paraId="6A8C31FB" w14:textId="77777777" w:rsidR="00F4459E" w:rsidRPr="00E553BD" w:rsidRDefault="00F4459E" w:rsidP="00686F8F">
      <w:pPr>
        <w:numPr>
          <w:ilvl w:val="0"/>
          <w:numId w:val="8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পরিভাষা পরিচিতি: সনদ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মতন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ইসনাদ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মুসনাদ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মুসনিদ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মুহাদ্দিস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হাফিজ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হাকিম।</w:t>
      </w:r>
    </w:p>
    <w:p w14:paraId="1F66557C" w14:textId="77777777" w:rsidR="00F4459E" w:rsidRPr="00E553BD" w:rsidRDefault="00F4459E" w:rsidP="00686F8F">
      <w:pPr>
        <w:numPr>
          <w:ilvl w:val="0"/>
          <w:numId w:val="8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খবর বা হাদিসের প্রকারভেদ (আমাদের কাছে পৌঁছানোর দিক থেকে): মুতাওয়াতির ও আহাদ।</w:t>
      </w:r>
    </w:p>
    <w:p w14:paraId="33EA2DB8" w14:textId="77777777" w:rsidR="00F4459E" w:rsidRPr="00E553BD" w:rsidRDefault="00F4459E" w:rsidP="00686F8F">
      <w:pPr>
        <w:numPr>
          <w:ilvl w:val="0"/>
          <w:numId w:val="8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খবরে আহাদের প্রকারভেদ: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39E8C41C" w14:textId="77777777" w:rsidR="00F4459E" w:rsidRPr="00E553BD" w:rsidRDefault="00F4459E" w:rsidP="00686F8F">
      <w:pPr>
        <w:numPr>
          <w:ilvl w:val="1"/>
          <w:numId w:val="8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সনদ বা সূত্রের দিক থেকে: মাশহুর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আযীয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গুরিব।</w:t>
      </w:r>
    </w:p>
    <w:p w14:paraId="31B83EF7" w14:textId="77777777" w:rsidR="00F4459E" w:rsidRPr="00E553BD" w:rsidRDefault="00F4459E" w:rsidP="00686F8F">
      <w:pPr>
        <w:numPr>
          <w:ilvl w:val="1"/>
          <w:numId w:val="8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শক্তির দিক থেকে: মকবুল (গ্রহণযোগ্য) ও গইরে মকবুল (অগ্রহণযোগ্য)।</w:t>
      </w:r>
    </w:p>
    <w:p w14:paraId="04544694" w14:textId="77777777" w:rsidR="00F4459E" w:rsidRPr="00E553BD" w:rsidRDefault="00F4459E" w:rsidP="00686F8F">
      <w:pPr>
        <w:numPr>
          <w:ilvl w:val="0"/>
          <w:numId w:val="8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খবরে মকবুল বা গ্রহণযোগ্য হাদিস: সংজ্ঞা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প্রকারভেদ এবং আমলযোগ্য হওয়ার স্তরের ভিন্নতা।</w:t>
      </w:r>
    </w:p>
    <w:p w14:paraId="30243BC3" w14:textId="77777777" w:rsidR="00F4459E" w:rsidRPr="00E553BD" w:rsidRDefault="00F4459E" w:rsidP="00686F8F">
      <w:pPr>
        <w:numPr>
          <w:ilvl w:val="0"/>
          <w:numId w:val="8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খবরে মারদুদ বা প্রত্যাখ্যানযোগ্য হাদিস: সংজ্ঞা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প্রকারভেদ ও কারণসমূহ।</w:t>
      </w:r>
    </w:p>
    <w:p w14:paraId="791570D1" w14:textId="77777777" w:rsidR="00F4459E" w:rsidRPr="00E553BD" w:rsidRDefault="00F4459E" w:rsidP="00686F8F">
      <w:pPr>
        <w:numPr>
          <w:ilvl w:val="0"/>
          <w:numId w:val="8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খবরে যঈফ (দুর্বল হাদিস): সংজ্ঞা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দুর্বলতার ভিন্নতা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যঈফ সনদের বিবরণ এবং যঈফ হাদিসের উপর আমলের বিধান।</w:t>
      </w:r>
    </w:p>
    <w:p w14:paraId="4695FEFB" w14:textId="77777777" w:rsidR="00F4459E" w:rsidRPr="00E553BD" w:rsidRDefault="00F4459E" w:rsidP="00686F8F">
      <w:pPr>
        <w:numPr>
          <w:ilvl w:val="0"/>
          <w:numId w:val="8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সনদের মধ্যে বাদ পড়ার কারণে মারদুদ হাদিস: ধারণা ও প্রকারভেদ (মুআল্লাক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মুরসাল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মু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'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দাল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মুনকাতি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মুদাল্লাস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মুরসাল খফি)।</w:t>
      </w:r>
    </w:p>
    <w:p w14:paraId="0363C32C" w14:textId="77777777" w:rsidR="00F4459E" w:rsidRPr="00E553BD" w:rsidRDefault="00F4459E" w:rsidP="00686F8F">
      <w:pPr>
        <w:numPr>
          <w:ilvl w:val="0"/>
          <w:numId w:val="8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lastRenderedPageBreak/>
        <w:t>রাবীর সমালোচনা বা দোষের কারণে মারদুদ হাদিস: ধারণা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রাবীর দোষের কারণসমূহ যা তার ন্যায়পরায়ণতা (আদালত) ও স্মৃতিশক্তির (জব্ত) সাথে সম্পৃক্ত।</w:t>
      </w:r>
    </w:p>
    <w:p w14:paraId="25431640" w14:textId="77777777" w:rsidR="00F4459E" w:rsidRPr="00E553BD" w:rsidRDefault="00F4459E" w:rsidP="00686F8F">
      <w:pPr>
        <w:numPr>
          <w:ilvl w:val="0"/>
          <w:numId w:val="8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মকবুল ও মারদুদের মধ্যে সাধারণ প্রকারভেদ: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19B94F9F" w14:textId="77777777" w:rsidR="00F4459E" w:rsidRPr="00E553BD" w:rsidRDefault="00F4459E" w:rsidP="00686F8F">
      <w:pPr>
        <w:numPr>
          <w:ilvl w:val="1"/>
          <w:numId w:val="8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যাকে সম্পৃক্ত করা হয়েছে তার ভিত্তিতে: কুদসি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মারফু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মওকুফ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মাকতু।</w:t>
      </w:r>
    </w:p>
    <w:p w14:paraId="75304D57" w14:textId="77777777" w:rsidR="00F4459E" w:rsidRPr="00E553BD" w:rsidRDefault="00F4459E" w:rsidP="00686F8F">
      <w:pPr>
        <w:numPr>
          <w:ilvl w:val="1"/>
          <w:numId w:val="8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অন্যান্য প্রকার: মুসনাদ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মুত্তাসিল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যিয়াদাতুস সিকাহ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মুতাবী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শাহিদ এবং ইতিবার।</w:t>
      </w:r>
    </w:p>
    <w:p w14:paraId="591406DA" w14:textId="77777777" w:rsidR="00F4459E" w:rsidRPr="00E553BD" w:rsidRDefault="00F4459E" w:rsidP="00686F8F">
      <w:pPr>
        <w:numPr>
          <w:ilvl w:val="0"/>
          <w:numId w:val="8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আর-রাবী (বর্ণনাকারী): সংজ্ঞা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গ্রহণযোগ্যতার শর্তাবলী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জারহ ও তাদিল (সমালোচনা ও প্রশংসা) এবং এর স্তরসমূহ ও শব্দাবলী।</w:t>
      </w:r>
    </w:p>
    <w:p w14:paraId="7057C9F6" w14:textId="77777777" w:rsidR="00F4459E" w:rsidRPr="00E553BD" w:rsidRDefault="00F4459E" w:rsidP="00686F8F">
      <w:pPr>
        <w:numPr>
          <w:ilvl w:val="0"/>
          <w:numId w:val="8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আর-রিওয়ায়াহ (বর্ণনা): সংজ্ঞা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বর্ণনা আয়ত্ত করা ও তা আদায় করার পদ্ধতি এবং আদবসমূহ।</w:t>
      </w:r>
    </w:p>
    <w:p w14:paraId="5ABF567B" w14:textId="5751C4DE" w:rsidR="00F4459E" w:rsidRPr="00E553BD" w:rsidRDefault="00F4459E" w:rsidP="00686F8F">
      <w:pPr>
        <w:numPr>
          <w:ilvl w:val="0"/>
          <w:numId w:val="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আল-ইসনাদ (সনদ): সংজ্ঞা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E553B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গুরুত্ব ও বৈশিষ্ট্য।</w:t>
      </w:r>
    </w:p>
    <w:p w14:paraId="7965A0E5" w14:textId="77777777" w:rsidR="00F4459E" w:rsidRPr="00F4459E" w:rsidRDefault="00F4459E" w:rsidP="00BE3E5E">
      <w:pPr>
        <w:spacing w:before="240" w:after="0" w:line="240" w:lineRule="auto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৪. সহায়ক গ্রন্থপঞ্জি (</w:t>
      </w:r>
      <w:r w:rsidRPr="00F4459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14AA3C87" w14:textId="77777777" w:rsidR="00C21372" w:rsidRDefault="00F4459E" w:rsidP="00767D9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20A4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  <w:r w:rsidR="00DC7704" w:rsidRPr="00B20A4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B32FCDA" w14:textId="417DDD94" w:rsidR="00A311D3" w:rsidRPr="00B20A4C" w:rsidRDefault="00F4459E" w:rsidP="00767D9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20A4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আল-কাশেফ আন হাকায়িকিস সুনান: আল-হাসান বিন মুহাম্মদ আত-ত্বীবি।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মিরকাতুল মাফাতিহ শরহু মিশকাতিল মাসাবিহ: মোল্লা আলী আল-ক্বারী আল-হারবী।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আত-তালিকুস সাবিহ আলা মিশকাতিল মাসাবিহ: মুহাম্মদ ইদ্রিস আল-কান্ধলভি।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লামাতুত তানকিহ ফি শরহি মিশকাতিল মাসাবিহ: শায়খ আব্দুল হক আল-মুহাদ্দিস আদ-দেহলভি।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উলুমুল হাদিস ও মুসতালাহুহু: ড. সুবহে সালেহ।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নুজহাতুন নযর ফি শরহি নুখবাতিল ফিকার: ইবনে হাজার আল-আসকালানী।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তাদরিবুর রাবী: জালালুদ্দিন আস-সুয়ুতি।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কাওয়াইদ ফি উলুমিল হাদিস: জাফর আহমদ আল-উসমানী।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মিযানুল আখবার: আস-সাইয়্যেদ মুহাম্মদ আমিমুল ইহসান।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হাদিস অধ্যয়নের মূলনীতি: আবুল ফাতাহ মুহাম্মদ ইয়াহইয়া।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B20A4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হাদিসের তত্ত্ব ও ইতিহাস: নূর মোহাম্মদ আজমী।</w:t>
      </w:r>
    </w:p>
    <w:sectPr w:rsidR="00A311D3" w:rsidRPr="00B20A4C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7606C" w14:textId="77777777" w:rsidR="00850166" w:rsidRDefault="00850166" w:rsidP="005E5433">
      <w:pPr>
        <w:spacing w:after="0" w:line="240" w:lineRule="auto"/>
      </w:pPr>
      <w:r>
        <w:separator/>
      </w:r>
    </w:p>
  </w:endnote>
  <w:endnote w:type="continuationSeparator" w:id="0">
    <w:p w14:paraId="7EF933A3" w14:textId="77777777" w:rsidR="00850166" w:rsidRDefault="00850166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3B4008E5-4CAB-4A48-8975-82448D284A95}"/>
    <w:embedBold r:id="rId2" w:fontKey="{C9B0CEA6-B5B5-4949-8A58-A7635C4A0BE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707AC" w14:textId="77777777" w:rsidR="00850166" w:rsidRDefault="00850166" w:rsidP="005E5433">
      <w:pPr>
        <w:spacing w:after="0" w:line="240" w:lineRule="auto"/>
      </w:pPr>
      <w:r>
        <w:separator/>
      </w:r>
    </w:p>
  </w:footnote>
  <w:footnote w:type="continuationSeparator" w:id="0">
    <w:p w14:paraId="33790F86" w14:textId="77777777" w:rsidR="00850166" w:rsidRDefault="00850166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0"/>
  </w:num>
  <w:num w:numId="2" w16cid:durableId="1700737318">
    <w:abstractNumId w:val="1"/>
  </w:num>
  <w:num w:numId="3" w16cid:durableId="1830636201">
    <w:abstractNumId w:val="4"/>
  </w:num>
  <w:num w:numId="4" w16cid:durableId="1205630726">
    <w:abstractNumId w:val="7"/>
  </w:num>
  <w:num w:numId="5" w16cid:durableId="1211846124">
    <w:abstractNumId w:val="6"/>
  </w:num>
  <w:num w:numId="6" w16cid:durableId="9258693">
    <w:abstractNumId w:val="3"/>
  </w:num>
  <w:num w:numId="7" w16cid:durableId="594367147">
    <w:abstractNumId w:val="5"/>
  </w:num>
  <w:num w:numId="8" w16cid:durableId="1713770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B5DB6"/>
    <w:rsid w:val="000C1D84"/>
    <w:rsid w:val="000E56C2"/>
    <w:rsid w:val="00181E97"/>
    <w:rsid w:val="001A2773"/>
    <w:rsid w:val="001E234D"/>
    <w:rsid w:val="00216252"/>
    <w:rsid w:val="00246A3A"/>
    <w:rsid w:val="00253764"/>
    <w:rsid w:val="00256A87"/>
    <w:rsid w:val="00285544"/>
    <w:rsid w:val="00286E12"/>
    <w:rsid w:val="002A5DA3"/>
    <w:rsid w:val="003145CD"/>
    <w:rsid w:val="00327498"/>
    <w:rsid w:val="003A450C"/>
    <w:rsid w:val="003E77EF"/>
    <w:rsid w:val="00404A63"/>
    <w:rsid w:val="00422B47"/>
    <w:rsid w:val="004613F9"/>
    <w:rsid w:val="00482F8E"/>
    <w:rsid w:val="004C1B30"/>
    <w:rsid w:val="004F7F2B"/>
    <w:rsid w:val="005130E1"/>
    <w:rsid w:val="00597854"/>
    <w:rsid w:val="005A2E3F"/>
    <w:rsid w:val="005E5433"/>
    <w:rsid w:val="00610910"/>
    <w:rsid w:val="0068653D"/>
    <w:rsid w:val="00686F8F"/>
    <w:rsid w:val="006A16F0"/>
    <w:rsid w:val="006B139F"/>
    <w:rsid w:val="007014B3"/>
    <w:rsid w:val="00732484"/>
    <w:rsid w:val="007633B3"/>
    <w:rsid w:val="00767D9E"/>
    <w:rsid w:val="007775A1"/>
    <w:rsid w:val="00784C38"/>
    <w:rsid w:val="00795ECA"/>
    <w:rsid w:val="007A548D"/>
    <w:rsid w:val="007C2FDB"/>
    <w:rsid w:val="007E5E78"/>
    <w:rsid w:val="007F6AA5"/>
    <w:rsid w:val="00835F7F"/>
    <w:rsid w:val="00850166"/>
    <w:rsid w:val="008617C3"/>
    <w:rsid w:val="00863839"/>
    <w:rsid w:val="00887FB8"/>
    <w:rsid w:val="008A66DA"/>
    <w:rsid w:val="008D038F"/>
    <w:rsid w:val="008F410B"/>
    <w:rsid w:val="009059B8"/>
    <w:rsid w:val="0090722A"/>
    <w:rsid w:val="0097557C"/>
    <w:rsid w:val="009A1569"/>
    <w:rsid w:val="009A702E"/>
    <w:rsid w:val="009D4360"/>
    <w:rsid w:val="00A311D3"/>
    <w:rsid w:val="00A32872"/>
    <w:rsid w:val="00AB3712"/>
    <w:rsid w:val="00AC1482"/>
    <w:rsid w:val="00AE04D8"/>
    <w:rsid w:val="00B20A4C"/>
    <w:rsid w:val="00B41E24"/>
    <w:rsid w:val="00B763C7"/>
    <w:rsid w:val="00BE3E5E"/>
    <w:rsid w:val="00C21372"/>
    <w:rsid w:val="00C773A2"/>
    <w:rsid w:val="00C91968"/>
    <w:rsid w:val="00D0567E"/>
    <w:rsid w:val="00D325D9"/>
    <w:rsid w:val="00D7272A"/>
    <w:rsid w:val="00D97C3E"/>
    <w:rsid w:val="00DA5AC5"/>
    <w:rsid w:val="00DB4098"/>
    <w:rsid w:val="00DC7704"/>
    <w:rsid w:val="00DD730F"/>
    <w:rsid w:val="00DF7F96"/>
    <w:rsid w:val="00E21BC3"/>
    <w:rsid w:val="00E54BCF"/>
    <w:rsid w:val="00E553BD"/>
    <w:rsid w:val="00E568A9"/>
    <w:rsid w:val="00E94258"/>
    <w:rsid w:val="00E96E5A"/>
    <w:rsid w:val="00EC0F9F"/>
    <w:rsid w:val="00ED0F2A"/>
    <w:rsid w:val="00EF3579"/>
    <w:rsid w:val="00F4459E"/>
    <w:rsid w:val="00F46B3C"/>
    <w:rsid w:val="00F53D74"/>
    <w:rsid w:val="00F701D5"/>
    <w:rsid w:val="00F87B50"/>
    <w:rsid w:val="00FC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87</cp:revision>
  <cp:lastPrinted>2026-01-26T04:16:00Z</cp:lastPrinted>
  <dcterms:created xsi:type="dcterms:W3CDTF">2026-01-26T04:10:00Z</dcterms:created>
  <dcterms:modified xsi:type="dcterms:W3CDTF">2026-01-27T13:34:00Z</dcterms:modified>
</cp:coreProperties>
</file>