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LAPPS/CLARIN/WebLicht Use Cases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Language Grid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Japanese version using the service manager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LAPPS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of NLP services federated through langrid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https://github.com/openlangrid/langrid</w:t>
        </w:r>
      </w:hyperlink>
      <w:r w:rsidDel="00000000" w:rsidR="00000000" w:rsidRPr="00000000">
        <w:rPr>
          <w:rtl w:val="0"/>
        </w:rPr>
        <w:t xml:space="preserve">) SOAP framework, called service manager</w:t>
      </w:r>
    </w:p>
    <w:p w:rsidR="00000000" w:rsidDel="00000000" w:rsidP="00000000" w:rsidRDefault="00000000" w:rsidRPr="00000000" w14:paraId="0000000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by Kyoto</w:t>
      </w:r>
    </w:p>
    <w:p w:rsidR="00000000" w:rsidDel="00000000" w:rsidP="00000000" w:rsidRDefault="00000000" w:rsidRPr="00000000" w14:paraId="0000000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 AAI framework, not used by LAPPS at the moment</w:t>
      </w:r>
    </w:p>
    <w:p w:rsidR="00000000" w:rsidDel="00000000" w:rsidP="00000000" w:rsidRDefault="00000000" w:rsidRPr="00000000" w14:paraId="0000000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galaxy users (local) -&gt; specific one account to service manager -&gt; no AAI to services</w:t>
      </w:r>
    </w:p>
    <w:p w:rsidR="00000000" w:rsidDel="00000000" w:rsidP="00000000" w:rsidRDefault="00000000" w:rsidRPr="00000000" w14:paraId="0000000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service manager - can be federated</w:t>
      </w:r>
    </w:p>
    <w:p w:rsidR="00000000" w:rsidDel="00000000" w:rsidP="00000000" w:rsidRDefault="00000000" w:rsidRPr="00000000" w14:paraId="0000000A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moment, galaxy decides which service manager to use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doc http://wiki.lappsgrid.org/wiki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LAPPS Galaxy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one public frontend at the moment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Galaxy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https://github.com/galaxyproject/galaxy</w:t>
        </w:r>
      </w:hyperlink>
      <w:r w:rsidDel="00000000" w:rsidR="00000000" w:rsidRPr="00000000">
        <w:rPr>
          <w:rtl w:val="0"/>
        </w:rPr>
        <w:t xml:space="preserve">) as frontend (one of the possible frontends)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developed for bio genomics community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developers from PENN state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Services primarily developed by Vassar and Brandeis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Services also by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Vassar, Brandeis, CMU, LDC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Current implementation of user authentication on lapps-galaxy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09975" cy="20288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9013" l="5548" r="3019" t="224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PSQL in the picture means postgres user databases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LDC services (gigaword) needs an additional authentication (OAuth token)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Weblicht requires “academic” status/users = users via Shibboleth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http://weblicht.sfs.uni-tuebingen.de/weblichtwiki/index.php/FAQ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Galaxy users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local account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shibboleth - very soon (CLARIN galaxy lap.clarino.uio.no)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progress - 3rd party auth.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https://github.com/galaxyproject/galaxy/issues/3146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either LAPPS Galaxy frontend or Weblicht frontend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academic users = authenticated via Shibboleth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100% achievable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filtered (https://lindat.mff.cuni.cz/en/how-do-i-sign-up)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should be able to use tools from LAPPS or Weblicht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(LINDAT/)CLARIN Tools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exported to LAPPS via Weblicht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Shibboleth monitoring tools (contact Jozef first!!!)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https://lindat.mff.cuni.cz/services/aaggreg/#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integrate with your SP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https://github.com/ufal/clarin-sp-aaggregator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comes to Galaxy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Authenticates using </w:t>
      </w:r>
      <w:r w:rsidDel="00000000" w:rsidR="00000000" w:rsidRPr="00000000">
        <w:rPr>
          <w:b w:val="1"/>
          <w:rtl w:val="0"/>
        </w:rPr>
        <w:t xml:space="preserve">local account/OAUTH2(LDC) </w:t>
      </w:r>
      <w:r w:rsidDel="00000000" w:rsidR="00000000" w:rsidRPr="00000000">
        <w:rPr>
          <w:rtl w:val="0"/>
        </w:rPr>
        <w:t xml:space="preserve">does not buy us any more “academic” assertion about the user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see all services from LAPPS including Weblicht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cannot use Weblicht/(LDC not part of this task)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tries to use </w:t>
      </w:r>
      <w:r w:rsidDel="00000000" w:rsidR="00000000" w:rsidRPr="00000000">
        <w:rPr>
          <w:b w:val="1"/>
          <w:rtl w:val="0"/>
        </w:rPr>
        <w:t xml:space="preserve">Weblicht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OPTION 1: tell user to login via Shibboleth (at LAPPS) and it will (magically) work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must be implemented in Galaxy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Weblicht trust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 1.1: tell user to login via Shibboleth (at Weblicht) and it will (magically) work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 1.2: tell user to login via Shibboleth (at Weblicht WaaS), get api key, use the key to call WaaS application to check keys</w:t>
      </w:r>
    </w:p>
    <w:p w:rsidR="00000000" w:rsidDel="00000000" w:rsidP="00000000" w:rsidRDefault="00000000" w:rsidRPr="00000000" w14:paraId="00000039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Weblicht keeps complete control</w:t>
      </w:r>
    </w:p>
    <w:p w:rsidR="00000000" w:rsidDel="00000000" w:rsidP="00000000" w:rsidRDefault="00000000" w:rsidRPr="00000000" w14:paraId="0000003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calls gets counted in statistics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OPTION 2: calls Weblicht services (REST API) directly - SHOULD NOT HAPPEN/WORK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local users do not meet academic requirement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OPTION 3: calls Weblicht services (REST API) via brandeis service manager - NO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SOAP services 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 4: Weblicht in their own service manager - NOT NEEDED</w:t>
      </w:r>
    </w:p>
    <w:p w:rsidR="00000000" w:rsidDel="00000000" w:rsidP="00000000" w:rsidRDefault="00000000" w:rsidRPr="00000000" w14:paraId="00000040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only SOAP services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5: Redirect to Weblicht frontend, user would authenticate to Weblicht and Weblicht would have to make up an id to be used by Galaxy - TOO COMPLICATED</w:t>
      </w:r>
    </w:p>
    <w:p w:rsidR="00000000" w:rsidDel="00000000" w:rsidP="00000000" w:rsidRDefault="00000000" w:rsidRPr="00000000" w14:paraId="00000042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- relogin</w:t>
      </w:r>
    </w:p>
    <w:p w:rsidR="00000000" w:rsidDel="00000000" w:rsidP="00000000" w:rsidRDefault="00000000" w:rsidRPr="00000000" w14:paraId="00000043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require changes in both Galaxy and Weblicht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comes to Galaxy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Authenticates using </w:t>
      </w:r>
      <w:r w:rsidDel="00000000" w:rsidR="00000000" w:rsidRPr="00000000">
        <w:rPr>
          <w:b w:val="1"/>
          <w:rtl w:val="0"/>
        </w:rPr>
        <w:t xml:space="preserve">Shibboleth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User tries to use </w:t>
      </w:r>
      <w:r w:rsidDel="00000000" w:rsidR="00000000" w:rsidRPr="00000000">
        <w:rPr>
          <w:b w:val="1"/>
          <w:rtl w:val="0"/>
        </w:rPr>
        <w:t xml:space="preserve">Weblicht</w:t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 1: no increase in trust - the same as local user</w:t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1.1: some services might be called directly</w:t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2: increase in trust so Weblicht blindly trusts LAPPS </w:t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3: delegation - not possible in general technically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User comes to Weblicht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Authenticates using Shibboleth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User tries to use LAPPS services (not data!)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problem - services are public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 - data: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AAI problem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Weblicht does not have it as services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LAPPS could make data available as services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LDC data - cannot be used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data - might be possible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 weblicht in edugain/vassar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Token page has to double redirect as well!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 LDC license allow to send data around? What if the service stores them? In service metadata and ToS. Information like I store information (web server logs etc.).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Restrict Weblicht services to the ones which are not “caching” - conform to LDC.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comes to Weblicht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Authenticates using Shibboleth (you see all services including LAPPS)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LAPPS Grid user - local user at Galaxy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Get LDC document (OAuth)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User redirected to LDC: gets OAuth token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User uses token to query for document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Document is sent to Galaxy instance (user can download if they want)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Call Weblicht public service (Morph)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→ Call Weblicht service (requires AAI)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User directed to Weblicht browser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Check institutions, select if present, login at home institution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Data sent to Weblicht as payload (URL?), service run, result returned to Galaxy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→ call private LINDAT service (dependency)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→ Display LINDAT dependency results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CASE(2):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LAPPS Grid user - registered via Galaxy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Get document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Document is sent to Galaxy instance (user can download if they want)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Call WebLicht private service (Morph)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→ Call Weblicht service (requires AAI)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User directed to Weblicht browser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Check institutions, select if present, login at home institution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Data sent to Weblicht as payload (URL?), service run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Result returned to Galaxy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57788" cy="6050481"/>
            <wp:effectExtent b="0" l="0" r="0" t="0"/>
            <wp:docPr descr="IMG_0980.jpg" id="2" name="image4.jpg"/>
            <a:graphic>
              <a:graphicData uri="http://schemas.openxmlformats.org/drawingml/2006/picture">
                <pic:pic>
                  <pic:nvPicPr>
                    <pic:cNvPr descr="IMG_0980.jpg"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6050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Invocation of Weblicht-integrated REST services from Galaxy: directly or via Weblicht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ndat.mff.cuni.cz/services/aaggreg/#" TargetMode="External"/><Relationship Id="rId10" Type="http://schemas.openxmlformats.org/officeDocument/2006/relationships/hyperlink" Target="https://github.com/galaxyproject/galaxy/issues/3146" TargetMode="External"/><Relationship Id="rId13" Type="http://schemas.openxmlformats.org/officeDocument/2006/relationships/image" Target="media/image4.jpg"/><Relationship Id="rId12" Type="http://schemas.openxmlformats.org/officeDocument/2006/relationships/hyperlink" Target="https://github.com/ufal/clarin-sp-aaggrega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eblicht.sfs.uni-tuebingen.de/weblichtwiki/index.php/FAQ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penlangrid/langrid" TargetMode="External"/><Relationship Id="rId7" Type="http://schemas.openxmlformats.org/officeDocument/2006/relationships/hyperlink" Target="https://github.com/galaxyproject/galaxy" TargetMode="Externa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