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1963" cy="484316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3" cy="48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8188" cy="49108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9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tipografía: Poppins o Inter la que salga gratis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código de color la 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#04342C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#085041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#1D9E75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#5DCAA5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Home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(poner el logo correcto que esta en la carpeta de aliados)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ABAJO, un mapa de la región de Latinoamérica (de varios/diferentes colores)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¿Quiénes somos?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Somos una asociación latinoamericana de biología sintética que impulsa el desarrollo científico, educativo y profesional de estudiantes y profesionales afines al campo.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84.00000000000006" w:lineRule="auto"/>
        <w:jc w:val="both"/>
        <w:rPr>
          <w:rFonts w:ascii="Spectral" w:cs="Spectral" w:eastAsia="Spectral" w:hAnsi="Spectral"/>
          <w:sz w:val="23"/>
          <w:szCs w:val="23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3"/>
          <w:szCs w:val="23"/>
          <w:rtl w:val="0"/>
        </w:rPr>
        <w:t xml:space="preserve">Nuestra Misión: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Trabajamos para fortalecer y conectar el ecosistema latinoamericano de biología sintética a través de la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formación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, la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colaboración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 y la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democratización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 de oportunidades. Buscamos impulsar la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participación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la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innovación científica 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y la promoción d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el aprovechamiento sostenible de la biodiversidad para contribuir al desarrollo de una bioeconomía regional sólida.</w:t>
      </w:r>
    </w:p>
    <w:p w:rsidR="00000000" w:rsidDel="00000000" w:rsidP="00000000" w:rsidRDefault="00000000" w:rsidRPr="00000000" w14:paraId="00000036">
      <w:pPr>
        <w:spacing w:line="384.00000000000006" w:lineRule="auto"/>
        <w:jc w:val="both"/>
        <w:rPr>
          <w:rFonts w:ascii="Spectral" w:cs="Spectral" w:eastAsia="Spectral" w:hAnsi="Spectr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84.00000000000006" w:lineRule="auto"/>
        <w:jc w:val="both"/>
        <w:rPr>
          <w:rFonts w:ascii="Spectral" w:cs="Spectral" w:eastAsia="Spectral" w:hAnsi="Spectral"/>
          <w:sz w:val="23"/>
          <w:szCs w:val="23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3"/>
          <w:szCs w:val="23"/>
          <w:rtl w:val="0"/>
        </w:rPr>
        <w:t xml:space="preserve">Nuestra Visión: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 Aspiramos a convertirnos en la principal red latinoamericana de biología sintética, reconocida por nuestro impacto en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educación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ciencia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innovación 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integración internacional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, posicionando a Latinoamérica como un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3"/>
          <w:szCs w:val="23"/>
          <w:rtl w:val="0"/>
        </w:rPr>
        <w:t xml:space="preserve"> referente global </w:t>
      </w:r>
      <w:r w:rsidDel="00000000" w:rsidR="00000000" w:rsidRPr="00000000">
        <w:rPr>
          <w:rFonts w:ascii="Spectral" w:cs="Spectral" w:eastAsia="Spectral" w:hAnsi="Spectral"/>
          <w:sz w:val="23"/>
          <w:szCs w:val="23"/>
          <w:rtl w:val="0"/>
        </w:rPr>
        <w:t xml:space="preserve">en biología sintética, biotecnología y bioeconomía.</w:t>
      </w:r>
    </w:p>
    <w:p w:rsidR="00000000" w:rsidDel="00000000" w:rsidP="00000000" w:rsidRDefault="00000000" w:rsidRPr="00000000" w14:paraId="0000003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2947988" cy="188434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88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(opción 1)</w:t>
      </w:r>
    </w:p>
    <w:p w:rsidR="00000000" w:rsidDel="00000000" w:rsidP="00000000" w:rsidRDefault="00000000" w:rsidRPr="00000000" w14:paraId="0000003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5715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¿Cómo lo hacemos?</w:t>
      </w:r>
    </w:p>
    <w:p w:rsidR="00000000" w:rsidDel="00000000" w:rsidP="00000000" w:rsidRDefault="00000000" w:rsidRPr="00000000" w14:paraId="0000004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ESTO quiero que se parezca a lo de atg synbio spain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Divulgación científica (idk una forma de decir awareness de la situación) texto webinars, talleres, capacitaciones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Colaboraciones y alianzas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Mapeo del ecosistema (reporte de política)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Matchmaking para desarrollo profesional con instituciones, startups</w:t>
      </w:r>
    </w:p>
    <w:p w:rsidR="00000000" w:rsidDel="00000000" w:rsidP="00000000" w:rsidRDefault="00000000" w:rsidRPr="00000000" w14:paraId="0000004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(me gusta ese color verde, pero con un fondo blanco en lugar de verde de nuevo)</w:t>
      </w:r>
    </w:p>
    <w:p w:rsidR="00000000" w:rsidDel="00000000" w:rsidP="00000000" w:rsidRDefault="00000000" w:rsidRPr="00000000" w14:paraId="0000004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4203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opción 1</w:t>
      </w:r>
    </w:p>
    <w:p w:rsidR="00000000" w:rsidDel="00000000" w:rsidP="00000000" w:rsidRDefault="00000000" w:rsidRPr="00000000" w14:paraId="0000004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5295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3280729" cy="26812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729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(lo de cómite experto que este centrado y abajo hay otro ejemplo con colores correctos, pero igual le falta que tenga un fondo verde mejor</w:t>
      </w:r>
    </w:p>
    <w:p w:rsidR="00000000" w:rsidDel="00000000" w:rsidP="00000000" w:rsidRDefault="00000000" w:rsidRPr="00000000" w14:paraId="0000005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84.00000000000006" w:lineRule="auto"/>
        <w:jc w:val="both"/>
        <w:rPr>
          <w:rFonts w:ascii="Spectral" w:cs="Spectral" w:eastAsia="Spectral" w:hAnsi="Spectral"/>
          <w:b w:val="1"/>
          <w:bCs w:val="1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Nuestro equipo</w:t>
      </w:r>
    </w:p>
    <w:p w:rsidR="00000000" w:rsidDel="00000000" w:rsidP="00000000" w:rsidRDefault="00000000" w:rsidRPr="00000000" w14:paraId="0000005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hyperlink r:id="rId18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https://drive.google.com/drive/folders/1EwF90-Kxgh6yJZQPaePF-iM5urmgAIaj?usp=sharing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https://docs.google.com/spreadsheets/d/1vRDSCWAUmoOIqLUqXDwJeOkmwXXc6tElqT4RtCvhELw/edit?usp=sharing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en el primer link las fotos, en el segundo está la info de sus países y comisión</w:t>
      </w:r>
    </w:p>
    <w:p w:rsidR="00000000" w:rsidDel="00000000" w:rsidP="00000000" w:rsidRDefault="00000000" w:rsidRPr="00000000" w14:paraId="0000005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Fundadores</w:t>
      </w:r>
    </w:p>
    <w:p w:rsidR="00000000" w:rsidDel="00000000" w:rsidP="00000000" w:rsidRDefault="00000000" w:rsidRPr="00000000" w14:paraId="0000006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Alonso (Costa Rica)</w:t>
        <w:tab/>
        <w:tab/>
        <w:tab/>
        <w:tab/>
        <w:tab/>
        <w:tab/>
        <w:tab/>
        <w:t xml:space="preserve">Andrea (Méx)</w:t>
      </w:r>
    </w:p>
    <w:p w:rsidR="00000000" w:rsidDel="00000000" w:rsidP="00000000" w:rsidRDefault="00000000" w:rsidRPr="00000000" w14:paraId="0000006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Aliados</w:t>
      </w:r>
    </w:p>
    <w:p w:rsidR="00000000" w:rsidDel="00000000" w:rsidP="00000000" w:rsidRDefault="00000000" w:rsidRPr="00000000" w14:paraId="0000006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https://drive.google.com/drive/folders/11U87rJza50JF12klCfj4xLM0JFo-TytI?usp=sharing</w:t>
      </w:r>
    </w:p>
    <w:p w:rsidR="00000000" w:rsidDel="00000000" w:rsidP="00000000" w:rsidRDefault="00000000" w:rsidRPr="00000000" w14:paraId="0000006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305425" cy="745807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20706" l="3821" r="3654" t="1924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45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84.00000000000006" w:lineRule="auto"/>
        <w:jc w:val="both"/>
        <w:rPr>
          <w:rFonts w:ascii="Spectral" w:cs="Spectral" w:eastAsia="Spectral" w:hAnsi="Spectral"/>
          <w:b w:val="1"/>
          <w:bCs w:val="1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Comité experto</w:t>
      </w:r>
    </w:p>
    <w:p w:rsidR="00000000" w:rsidDel="00000000" w:rsidP="00000000" w:rsidRDefault="00000000" w:rsidRPr="00000000" w14:paraId="0000007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Daniel Domínguez (allbiotech)</w:t>
        <w:tab/>
        <w:tab/>
        <w:t xml:space="preserve">Dra.Michelle (IGBM)       Camilo  (exiGEM)    Ana Paula Acevedo (start-ups)</w:t>
      </w:r>
    </w:p>
    <w:p w:rsidR="00000000" w:rsidDel="00000000" w:rsidP="00000000" w:rsidRDefault="00000000" w:rsidRPr="00000000" w14:paraId="0000007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84.00000000000006" w:lineRule="auto"/>
        <w:jc w:val="both"/>
        <w:rPr>
          <w:rFonts w:ascii="Spectral" w:cs="Spectral" w:eastAsia="Spectral" w:hAnsi="Spectral"/>
          <w:b w:val="1"/>
          <w:bCs w:val="1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Aliados</w:t>
      </w:r>
    </w:p>
    <w:p w:rsidR="00000000" w:rsidDel="00000000" w:rsidP="00000000" w:rsidRDefault="00000000" w:rsidRPr="00000000" w14:paraId="0000007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AllBiotech</w:t>
        <w:tab/>
        <w:tab/>
        <w:tab/>
        <w:t xml:space="preserve">Génesis Cluster</w:t>
        <w:tab/>
        <w:tab/>
        <w:t xml:space="preserve">IGBM      </w:t>
      </w:r>
    </w:p>
    <w:p w:rsidR="00000000" w:rsidDel="00000000" w:rsidP="00000000" w:rsidRDefault="00000000" w:rsidRPr="00000000" w14:paraId="0000007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Sociedad Boliviana de biología molecular </w:t>
      </w:r>
    </w:p>
    <w:p w:rsidR="00000000" w:rsidDel="00000000" w:rsidP="00000000" w:rsidRDefault="00000000" w:rsidRPr="00000000" w14:paraId="0000008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footer</w:t>
      </w:r>
    </w:p>
    <w:p w:rsidR="00000000" w:rsidDel="00000000" w:rsidP="00000000" w:rsidRDefault="00000000" w:rsidRPr="00000000" w14:paraId="0000008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520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4.png"/><Relationship Id="rId18" Type="http://schemas.openxmlformats.org/officeDocument/2006/relationships/hyperlink" Target="https://drive.google.com/drive/folders/1EwF90-Kxgh6yJZQPaePF-iM5urmgAIaj?usp=sharing" TargetMode="External"/><Relationship Id="rId7" Type="http://schemas.openxmlformats.org/officeDocument/2006/relationships/image" Target="media/image10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