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7FAC2" w14:textId="104E689C" w:rsidR="00081C80" w:rsidRPr="00081C80" w:rsidRDefault="00081C80" w:rsidP="00081C80">
      <w:pPr>
        <w:rPr>
          <w:b/>
          <w:bCs/>
        </w:rPr>
      </w:pPr>
      <w:r w:rsidRPr="00081C80">
        <w:rPr>
          <w:b/>
          <w:bCs/>
        </w:rPr>
        <w:t>PHASE 1 — IDEA</w:t>
      </w:r>
    </w:p>
    <w:p w14:paraId="0D5BBCBF" w14:textId="77777777" w:rsidR="00081C80" w:rsidRPr="00081C80" w:rsidRDefault="00081C80" w:rsidP="00081C80">
      <w:r w:rsidRPr="00081C80">
        <w:rPr>
          <w:b/>
          <w:bCs/>
        </w:rPr>
        <w:t>Project Purpose</w:t>
      </w:r>
      <w:r w:rsidRPr="00081C80">
        <w:br/>
        <w:t>A marketplace LMS where independent instructors create and sell self-paced, structured video/text courses. Students discover, purchase, and complete courses. Platform handles payments end-to-end, including automated instructor payouts.</w:t>
      </w:r>
    </w:p>
    <w:p w14:paraId="13649DD1" w14:textId="77777777" w:rsidR="00081C80" w:rsidRPr="00081C80" w:rsidRDefault="00081C80" w:rsidP="00081C80">
      <w:r w:rsidRPr="00081C80">
        <w:rPr>
          <w:b/>
          <w:bCs/>
        </w:rPr>
        <w:t>Target Audience</w:t>
      </w:r>
    </w:p>
    <w:p w14:paraId="160717C5" w14:textId="77777777" w:rsidR="00081C80" w:rsidRPr="00081C80" w:rsidRDefault="00081C80" w:rsidP="00081C80">
      <w:pPr>
        <w:numPr>
          <w:ilvl w:val="0"/>
          <w:numId w:val="1"/>
        </w:numPr>
      </w:pPr>
      <w:r w:rsidRPr="00081C80">
        <w:rPr>
          <w:b/>
          <w:bCs/>
        </w:rPr>
        <w:t>Instructors</w:t>
      </w:r>
      <w:r w:rsidRPr="00081C80">
        <w:t xml:space="preserve"> — independent experts/creators monetizing knowledge without building their own infra.</w:t>
      </w:r>
    </w:p>
    <w:p w14:paraId="2927A6ED" w14:textId="77777777" w:rsidR="00081C80" w:rsidRPr="00081C80" w:rsidRDefault="00081C80" w:rsidP="00081C80">
      <w:pPr>
        <w:numPr>
          <w:ilvl w:val="0"/>
          <w:numId w:val="1"/>
        </w:numPr>
      </w:pPr>
      <w:r w:rsidRPr="00081C80">
        <w:rPr>
          <w:b/>
          <w:bCs/>
        </w:rPr>
        <w:t>Students</w:t>
      </w:r>
      <w:r w:rsidRPr="00081C80">
        <w:t xml:space="preserve"> — self-directed learners buying focused courses.</w:t>
      </w:r>
    </w:p>
    <w:p w14:paraId="713B9B13" w14:textId="77777777" w:rsidR="00081C80" w:rsidRPr="00081C80" w:rsidRDefault="00081C80" w:rsidP="00081C80">
      <w:r w:rsidRPr="00081C80">
        <w:rPr>
          <w:b/>
          <w:bCs/>
        </w:rPr>
        <w:t>Main Problem Solved</w:t>
      </w:r>
      <w:r w:rsidRPr="00081C80">
        <w:br/>
        <w:t>Removes technical/business friction (hosting, payments, discovery, payouts) so instructors can focus on content and students get a trustworthy place to buy it.</w:t>
      </w:r>
    </w:p>
    <w:p w14:paraId="16B924F6" w14:textId="77777777" w:rsidR="00081C80" w:rsidRPr="00081C80" w:rsidRDefault="00081C80" w:rsidP="00081C80">
      <w:r w:rsidRPr="00081C80">
        <w:rPr>
          <w:b/>
          <w:bCs/>
        </w:rPr>
        <w:t>Core Goals</w:t>
      </w:r>
    </w:p>
    <w:p w14:paraId="57CBAAFC" w14:textId="77777777" w:rsidR="00081C80" w:rsidRPr="00081C80" w:rsidRDefault="00081C80" w:rsidP="00081C80">
      <w:pPr>
        <w:numPr>
          <w:ilvl w:val="0"/>
          <w:numId w:val="2"/>
        </w:numPr>
      </w:pPr>
      <w:r w:rsidRPr="00081C80">
        <w:t>Instructors create &amp; publish courses (sections → lessons).</w:t>
      </w:r>
    </w:p>
    <w:p w14:paraId="3B6B7989" w14:textId="77777777" w:rsidR="00081C80" w:rsidRPr="00081C80" w:rsidRDefault="00081C80" w:rsidP="00081C80">
      <w:pPr>
        <w:numPr>
          <w:ilvl w:val="0"/>
          <w:numId w:val="2"/>
        </w:numPr>
      </w:pPr>
      <w:r w:rsidRPr="00081C80">
        <w:t>Students discover, purchase, and consume courses.</w:t>
      </w:r>
    </w:p>
    <w:p w14:paraId="25225D81" w14:textId="77777777" w:rsidR="00081C80" w:rsidRPr="00081C80" w:rsidRDefault="00081C80" w:rsidP="00081C80">
      <w:pPr>
        <w:numPr>
          <w:ilvl w:val="0"/>
          <w:numId w:val="2"/>
        </w:numPr>
      </w:pPr>
      <w:r w:rsidRPr="00081C80">
        <w:t>Automated payment flow: student → platform → Stripe Connect payout to instructor (minus commission).</w:t>
      </w:r>
    </w:p>
    <w:p w14:paraId="3269E472" w14:textId="77777777" w:rsidR="00081C80" w:rsidRPr="00081C80" w:rsidRDefault="00081C80" w:rsidP="00081C80">
      <w:pPr>
        <w:numPr>
          <w:ilvl w:val="0"/>
          <w:numId w:val="2"/>
        </w:numPr>
      </w:pPr>
      <w:r w:rsidRPr="00081C80">
        <w:t>Reliable video/content delivery.</w:t>
      </w:r>
    </w:p>
    <w:p w14:paraId="236DC74D" w14:textId="77777777" w:rsidR="00081C80" w:rsidRPr="00081C80" w:rsidRDefault="00081C80" w:rsidP="00081C80">
      <w:pPr>
        <w:numPr>
          <w:ilvl w:val="0"/>
          <w:numId w:val="2"/>
        </w:numPr>
      </w:pPr>
      <w:r w:rsidRPr="00081C80">
        <w:t>Trust signals via reviews/ratings.</w:t>
      </w:r>
    </w:p>
    <w:p w14:paraId="45839F4D" w14:textId="77777777" w:rsidR="00081C80" w:rsidRPr="00081C80" w:rsidRDefault="00081C80" w:rsidP="00081C80">
      <w:pPr>
        <w:numPr>
          <w:ilvl w:val="0"/>
          <w:numId w:val="2"/>
        </w:numPr>
      </w:pPr>
      <w:r w:rsidRPr="00081C80">
        <w:t>Basic progress tracking per student per course.</w:t>
      </w:r>
    </w:p>
    <w:p w14:paraId="65832E01" w14:textId="77777777" w:rsidR="00081C80" w:rsidRPr="00081C80" w:rsidRDefault="00081C80" w:rsidP="00081C80">
      <w:r w:rsidRPr="00081C80">
        <w:rPr>
          <w:b/>
          <w:bCs/>
        </w:rPr>
        <w:t>MVP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1"/>
        <w:gridCol w:w="1959"/>
      </w:tblGrid>
      <w:tr w:rsidR="00081C80" w:rsidRPr="00081C80" w14:paraId="421D9134" w14:textId="77777777" w:rsidTr="00081C80">
        <w:trPr>
          <w:tblHeader/>
          <w:tblCellSpacing w:w="15" w:type="dxa"/>
        </w:trPr>
        <w:tc>
          <w:tcPr>
            <w:tcW w:w="0" w:type="auto"/>
            <w:vAlign w:val="center"/>
            <w:hideMark/>
          </w:tcPr>
          <w:p w14:paraId="7488BED1" w14:textId="77777777" w:rsidR="00081C80" w:rsidRPr="00081C80" w:rsidRDefault="00081C80" w:rsidP="00081C80">
            <w:pPr>
              <w:rPr>
                <w:b/>
                <w:bCs/>
              </w:rPr>
            </w:pPr>
            <w:r w:rsidRPr="00081C80">
              <w:rPr>
                <w:b/>
                <w:bCs/>
              </w:rPr>
              <w:t>Feature</w:t>
            </w:r>
          </w:p>
        </w:tc>
        <w:tc>
          <w:tcPr>
            <w:tcW w:w="0" w:type="auto"/>
            <w:vAlign w:val="center"/>
            <w:hideMark/>
          </w:tcPr>
          <w:p w14:paraId="3D0D4BB1" w14:textId="77777777" w:rsidR="00081C80" w:rsidRPr="00081C80" w:rsidRDefault="00081C80" w:rsidP="00081C80">
            <w:pPr>
              <w:rPr>
                <w:b/>
                <w:bCs/>
              </w:rPr>
            </w:pPr>
            <w:r w:rsidRPr="00081C80">
              <w:rPr>
                <w:b/>
                <w:bCs/>
              </w:rPr>
              <w:t>Included in MVP?</w:t>
            </w:r>
          </w:p>
        </w:tc>
      </w:tr>
      <w:tr w:rsidR="00081C80" w:rsidRPr="00081C80" w14:paraId="3A4F3197" w14:textId="77777777" w:rsidTr="00081C80">
        <w:trPr>
          <w:tblCellSpacing w:w="15" w:type="dxa"/>
        </w:trPr>
        <w:tc>
          <w:tcPr>
            <w:tcW w:w="0" w:type="auto"/>
            <w:vAlign w:val="center"/>
            <w:hideMark/>
          </w:tcPr>
          <w:p w14:paraId="035851CF" w14:textId="77777777" w:rsidR="00081C80" w:rsidRPr="00081C80" w:rsidRDefault="00081C80" w:rsidP="00081C80">
            <w:r w:rsidRPr="00081C80">
              <w:t xml:space="preserve">Instructor course creation (sections/lessons, </w:t>
            </w:r>
            <w:proofErr w:type="spellStart"/>
            <w:r w:rsidRPr="00081C80">
              <w:t>video+text</w:t>
            </w:r>
            <w:proofErr w:type="spellEnd"/>
            <w:r w:rsidRPr="00081C80">
              <w:t>)</w:t>
            </w:r>
          </w:p>
        </w:tc>
        <w:tc>
          <w:tcPr>
            <w:tcW w:w="0" w:type="auto"/>
            <w:vAlign w:val="center"/>
            <w:hideMark/>
          </w:tcPr>
          <w:p w14:paraId="6E472479" w14:textId="77777777" w:rsidR="00081C80" w:rsidRPr="00081C80" w:rsidRDefault="00081C80" w:rsidP="00081C80">
            <w:r w:rsidRPr="00081C80">
              <w:rPr>
                <w:rFonts w:ascii="Segoe UI Emoji" w:hAnsi="Segoe UI Emoji" w:cs="Segoe UI Emoji"/>
              </w:rPr>
              <w:t>✅</w:t>
            </w:r>
          </w:p>
        </w:tc>
      </w:tr>
      <w:tr w:rsidR="00081C80" w:rsidRPr="00081C80" w14:paraId="7F3209CF" w14:textId="77777777" w:rsidTr="00081C80">
        <w:trPr>
          <w:tblCellSpacing w:w="15" w:type="dxa"/>
        </w:trPr>
        <w:tc>
          <w:tcPr>
            <w:tcW w:w="0" w:type="auto"/>
            <w:vAlign w:val="center"/>
            <w:hideMark/>
          </w:tcPr>
          <w:p w14:paraId="0B2E3C9C" w14:textId="77777777" w:rsidR="00081C80" w:rsidRPr="00081C80" w:rsidRDefault="00081C80" w:rsidP="00081C80">
            <w:r w:rsidRPr="00081C80">
              <w:t>Course publishing/listing</w:t>
            </w:r>
          </w:p>
        </w:tc>
        <w:tc>
          <w:tcPr>
            <w:tcW w:w="0" w:type="auto"/>
            <w:vAlign w:val="center"/>
            <w:hideMark/>
          </w:tcPr>
          <w:p w14:paraId="07D7DC7B" w14:textId="77777777" w:rsidR="00081C80" w:rsidRPr="00081C80" w:rsidRDefault="00081C80" w:rsidP="00081C80">
            <w:r w:rsidRPr="00081C80">
              <w:rPr>
                <w:rFonts w:ascii="Segoe UI Emoji" w:hAnsi="Segoe UI Emoji" w:cs="Segoe UI Emoji"/>
              </w:rPr>
              <w:t>✅</w:t>
            </w:r>
          </w:p>
        </w:tc>
      </w:tr>
      <w:tr w:rsidR="00081C80" w:rsidRPr="00081C80" w14:paraId="45B85EA4" w14:textId="77777777" w:rsidTr="00081C80">
        <w:trPr>
          <w:tblCellSpacing w:w="15" w:type="dxa"/>
        </w:trPr>
        <w:tc>
          <w:tcPr>
            <w:tcW w:w="0" w:type="auto"/>
            <w:vAlign w:val="center"/>
            <w:hideMark/>
          </w:tcPr>
          <w:p w14:paraId="3DAF5411" w14:textId="77777777" w:rsidR="00081C80" w:rsidRPr="00081C80" w:rsidRDefault="00081C80" w:rsidP="00081C80">
            <w:r w:rsidRPr="00081C80">
              <w:t>Course discovery (browse/search/category)</w:t>
            </w:r>
          </w:p>
        </w:tc>
        <w:tc>
          <w:tcPr>
            <w:tcW w:w="0" w:type="auto"/>
            <w:vAlign w:val="center"/>
            <w:hideMark/>
          </w:tcPr>
          <w:p w14:paraId="0A38F269" w14:textId="77777777" w:rsidR="00081C80" w:rsidRPr="00081C80" w:rsidRDefault="00081C80" w:rsidP="00081C80">
            <w:r w:rsidRPr="00081C80">
              <w:rPr>
                <w:rFonts w:ascii="Segoe UI Emoji" w:hAnsi="Segoe UI Emoji" w:cs="Segoe UI Emoji"/>
              </w:rPr>
              <w:t>✅</w:t>
            </w:r>
          </w:p>
        </w:tc>
      </w:tr>
      <w:tr w:rsidR="00081C80" w:rsidRPr="00081C80" w14:paraId="67D1314A" w14:textId="77777777" w:rsidTr="00081C80">
        <w:trPr>
          <w:tblCellSpacing w:w="15" w:type="dxa"/>
        </w:trPr>
        <w:tc>
          <w:tcPr>
            <w:tcW w:w="0" w:type="auto"/>
            <w:vAlign w:val="center"/>
            <w:hideMark/>
          </w:tcPr>
          <w:p w14:paraId="4D1391C5" w14:textId="77777777" w:rsidR="00081C80" w:rsidRPr="00081C80" w:rsidRDefault="00081C80" w:rsidP="00081C80">
            <w:r w:rsidRPr="00081C80">
              <w:t>Checkout &amp; payment (Stripe)</w:t>
            </w:r>
          </w:p>
        </w:tc>
        <w:tc>
          <w:tcPr>
            <w:tcW w:w="0" w:type="auto"/>
            <w:vAlign w:val="center"/>
            <w:hideMark/>
          </w:tcPr>
          <w:p w14:paraId="02CC0464" w14:textId="77777777" w:rsidR="00081C80" w:rsidRPr="00081C80" w:rsidRDefault="00081C80" w:rsidP="00081C80">
            <w:r w:rsidRPr="00081C80">
              <w:rPr>
                <w:rFonts w:ascii="Segoe UI Emoji" w:hAnsi="Segoe UI Emoji" w:cs="Segoe UI Emoji"/>
              </w:rPr>
              <w:t>✅</w:t>
            </w:r>
          </w:p>
        </w:tc>
      </w:tr>
      <w:tr w:rsidR="00081C80" w:rsidRPr="00081C80" w14:paraId="4120BB6B" w14:textId="77777777" w:rsidTr="00081C80">
        <w:trPr>
          <w:tblCellSpacing w:w="15" w:type="dxa"/>
        </w:trPr>
        <w:tc>
          <w:tcPr>
            <w:tcW w:w="0" w:type="auto"/>
            <w:vAlign w:val="center"/>
            <w:hideMark/>
          </w:tcPr>
          <w:p w14:paraId="5F5CD03B" w14:textId="77777777" w:rsidR="00081C80" w:rsidRPr="00081C80" w:rsidRDefault="00081C80" w:rsidP="00081C80">
            <w:r w:rsidRPr="00081C80">
              <w:t>Automated instructor payouts (Stripe Connect)</w:t>
            </w:r>
          </w:p>
        </w:tc>
        <w:tc>
          <w:tcPr>
            <w:tcW w:w="0" w:type="auto"/>
            <w:vAlign w:val="center"/>
            <w:hideMark/>
          </w:tcPr>
          <w:p w14:paraId="06AD4AF1" w14:textId="77777777" w:rsidR="00081C80" w:rsidRPr="00081C80" w:rsidRDefault="00081C80" w:rsidP="00081C80">
            <w:r w:rsidRPr="00081C80">
              <w:rPr>
                <w:rFonts w:ascii="Segoe UI Emoji" w:hAnsi="Segoe UI Emoji" w:cs="Segoe UI Emoji"/>
              </w:rPr>
              <w:t>✅</w:t>
            </w:r>
          </w:p>
        </w:tc>
      </w:tr>
      <w:tr w:rsidR="00081C80" w:rsidRPr="00081C80" w14:paraId="7BD64972" w14:textId="77777777" w:rsidTr="00081C80">
        <w:trPr>
          <w:tblCellSpacing w:w="15" w:type="dxa"/>
        </w:trPr>
        <w:tc>
          <w:tcPr>
            <w:tcW w:w="0" w:type="auto"/>
            <w:vAlign w:val="center"/>
            <w:hideMark/>
          </w:tcPr>
          <w:p w14:paraId="1FC2D6BC" w14:textId="77777777" w:rsidR="00081C80" w:rsidRPr="00081C80" w:rsidRDefault="00081C80" w:rsidP="00081C80">
            <w:r w:rsidRPr="00081C80">
              <w:lastRenderedPageBreak/>
              <w:t>Student dashboard (purchased courses)</w:t>
            </w:r>
          </w:p>
        </w:tc>
        <w:tc>
          <w:tcPr>
            <w:tcW w:w="0" w:type="auto"/>
            <w:vAlign w:val="center"/>
            <w:hideMark/>
          </w:tcPr>
          <w:p w14:paraId="10B49C21" w14:textId="77777777" w:rsidR="00081C80" w:rsidRPr="00081C80" w:rsidRDefault="00081C80" w:rsidP="00081C80">
            <w:r w:rsidRPr="00081C80">
              <w:rPr>
                <w:rFonts w:ascii="Segoe UI Emoji" w:hAnsi="Segoe UI Emoji" w:cs="Segoe UI Emoji"/>
              </w:rPr>
              <w:t>✅</w:t>
            </w:r>
          </w:p>
        </w:tc>
      </w:tr>
      <w:tr w:rsidR="00081C80" w:rsidRPr="00081C80" w14:paraId="0934251A" w14:textId="77777777" w:rsidTr="00081C80">
        <w:trPr>
          <w:tblCellSpacing w:w="15" w:type="dxa"/>
        </w:trPr>
        <w:tc>
          <w:tcPr>
            <w:tcW w:w="0" w:type="auto"/>
            <w:vAlign w:val="center"/>
            <w:hideMark/>
          </w:tcPr>
          <w:p w14:paraId="66CC81BD" w14:textId="77777777" w:rsidR="00081C80" w:rsidRPr="00081C80" w:rsidRDefault="00081C80" w:rsidP="00081C80">
            <w:r w:rsidRPr="00081C80">
              <w:t>Progress tracking (% complete)</w:t>
            </w:r>
          </w:p>
        </w:tc>
        <w:tc>
          <w:tcPr>
            <w:tcW w:w="0" w:type="auto"/>
            <w:vAlign w:val="center"/>
            <w:hideMark/>
          </w:tcPr>
          <w:p w14:paraId="4E9A1C15" w14:textId="77777777" w:rsidR="00081C80" w:rsidRPr="00081C80" w:rsidRDefault="00081C80" w:rsidP="00081C80">
            <w:r w:rsidRPr="00081C80">
              <w:rPr>
                <w:rFonts w:ascii="Segoe UI Emoji" w:hAnsi="Segoe UI Emoji" w:cs="Segoe UI Emoji"/>
              </w:rPr>
              <w:t>✅</w:t>
            </w:r>
          </w:p>
        </w:tc>
      </w:tr>
      <w:tr w:rsidR="00CC407E" w:rsidRPr="00081C80" w14:paraId="5FEB3AA7" w14:textId="77777777" w:rsidTr="00081C80">
        <w:trPr>
          <w:tblCellSpacing w:w="15" w:type="dxa"/>
        </w:trPr>
        <w:tc>
          <w:tcPr>
            <w:tcW w:w="0" w:type="auto"/>
            <w:vAlign w:val="center"/>
          </w:tcPr>
          <w:p w14:paraId="64898558" w14:textId="77777777" w:rsidR="00CC407E" w:rsidRDefault="00CC407E" w:rsidP="00CC407E">
            <w:pPr>
              <w:spacing w:line="240" w:lineRule="auto"/>
            </w:pPr>
            <w:r w:rsidRPr="00CC407E">
              <w:t xml:space="preserve">Admin role — course approval queue, approve/reject with </w:t>
            </w:r>
          </w:p>
          <w:p w14:paraId="2D4A897A" w14:textId="2EF412FF" w:rsidR="00CC407E" w:rsidRPr="00081C80" w:rsidRDefault="00CC407E" w:rsidP="00CC407E">
            <w:pPr>
              <w:spacing w:after="0"/>
            </w:pPr>
            <w:r w:rsidRPr="00CC407E">
              <w:t>reason, basic user management.</w:t>
            </w:r>
          </w:p>
        </w:tc>
        <w:tc>
          <w:tcPr>
            <w:tcW w:w="0" w:type="auto"/>
            <w:vAlign w:val="center"/>
          </w:tcPr>
          <w:p w14:paraId="1F88D8A0" w14:textId="256177ED" w:rsidR="00CC407E" w:rsidRPr="00081C80" w:rsidRDefault="00CC407E" w:rsidP="00CC407E">
            <w:pPr>
              <w:rPr>
                <w:rFonts w:ascii="Segoe UI Emoji" w:hAnsi="Segoe UI Emoji" w:cs="Segoe UI Emoji"/>
              </w:rPr>
            </w:pPr>
            <w:r w:rsidRPr="00081C80">
              <w:rPr>
                <w:rFonts w:ascii="Segoe UI Emoji" w:hAnsi="Segoe UI Emoji" w:cs="Segoe UI Emoji"/>
              </w:rPr>
              <w:t>✅</w:t>
            </w:r>
          </w:p>
        </w:tc>
      </w:tr>
      <w:tr w:rsidR="00081C80" w:rsidRPr="00081C80" w14:paraId="21B933B6" w14:textId="77777777" w:rsidTr="00081C80">
        <w:trPr>
          <w:tblCellSpacing w:w="15" w:type="dxa"/>
        </w:trPr>
        <w:tc>
          <w:tcPr>
            <w:tcW w:w="0" w:type="auto"/>
            <w:vAlign w:val="center"/>
            <w:hideMark/>
          </w:tcPr>
          <w:p w14:paraId="30801742" w14:textId="77777777" w:rsidR="00081C80" w:rsidRPr="00081C80" w:rsidRDefault="00081C80" w:rsidP="00081C80">
            <w:r w:rsidRPr="00081C80">
              <w:t>Reviews &amp; ratings</w:t>
            </w:r>
          </w:p>
        </w:tc>
        <w:tc>
          <w:tcPr>
            <w:tcW w:w="0" w:type="auto"/>
            <w:vAlign w:val="center"/>
            <w:hideMark/>
          </w:tcPr>
          <w:p w14:paraId="3D091D63" w14:textId="77777777" w:rsidR="00081C80" w:rsidRPr="00081C80" w:rsidRDefault="00081C80" w:rsidP="00081C80">
            <w:r w:rsidRPr="00081C80">
              <w:rPr>
                <w:rFonts w:ascii="Segoe UI Emoji" w:hAnsi="Segoe UI Emoji" w:cs="Segoe UI Emoji"/>
              </w:rPr>
              <w:t>✅</w:t>
            </w:r>
          </w:p>
        </w:tc>
      </w:tr>
    </w:tbl>
    <w:p w14:paraId="5C0C1A4E" w14:textId="77777777" w:rsidR="00081C80" w:rsidRPr="00081C80" w:rsidRDefault="00081C80" w:rsidP="00081C80">
      <w:r w:rsidRPr="00081C80">
        <w:rPr>
          <w:b/>
          <w:bCs/>
        </w:rPr>
        <w:t>Nice-to-Have (post-MVP, v1.x)</w:t>
      </w:r>
    </w:p>
    <w:p w14:paraId="575A04CA" w14:textId="77777777" w:rsidR="00081C80" w:rsidRPr="00081C80" w:rsidRDefault="00081C80" w:rsidP="00081C80">
      <w:pPr>
        <w:numPr>
          <w:ilvl w:val="0"/>
          <w:numId w:val="3"/>
        </w:numPr>
      </w:pPr>
      <w:r w:rsidRPr="00081C80">
        <w:t>Certificates of completion</w:t>
      </w:r>
    </w:p>
    <w:p w14:paraId="3376AD26" w14:textId="77777777" w:rsidR="00081C80" w:rsidRPr="00081C80" w:rsidRDefault="00081C80" w:rsidP="00081C80">
      <w:pPr>
        <w:numPr>
          <w:ilvl w:val="0"/>
          <w:numId w:val="3"/>
        </w:numPr>
      </w:pPr>
      <w:r w:rsidRPr="00081C80">
        <w:t>Coupon codes / promotional pricing</w:t>
      </w:r>
    </w:p>
    <w:p w14:paraId="6ADD56A1" w14:textId="77777777" w:rsidR="00081C80" w:rsidRPr="00081C80" w:rsidRDefault="00081C80" w:rsidP="00081C80">
      <w:pPr>
        <w:numPr>
          <w:ilvl w:val="0"/>
          <w:numId w:val="3"/>
        </w:numPr>
      </w:pPr>
      <w:r w:rsidRPr="00081C80">
        <w:t>Basic instructor analytics (views, completion rate)</w:t>
      </w:r>
    </w:p>
    <w:p w14:paraId="485157CC" w14:textId="77777777" w:rsidR="00081C80" w:rsidRPr="00081C80" w:rsidRDefault="00081C80" w:rsidP="00081C80">
      <w:pPr>
        <w:numPr>
          <w:ilvl w:val="0"/>
          <w:numId w:val="3"/>
        </w:numPr>
      </w:pPr>
      <w:r w:rsidRPr="00081C80">
        <w:t>Wishlist / save-for-later</w:t>
      </w:r>
    </w:p>
    <w:p w14:paraId="73A209F1" w14:textId="77777777" w:rsidR="00081C80" w:rsidRPr="00081C80" w:rsidRDefault="00081C80" w:rsidP="00081C80">
      <w:r w:rsidRPr="00081C80">
        <w:rPr>
          <w:b/>
          <w:bCs/>
        </w:rPr>
        <w:t>Future Versions (v2+)</w:t>
      </w:r>
    </w:p>
    <w:p w14:paraId="2A6464C7" w14:textId="77777777" w:rsidR="00081C80" w:rsidRPr="00081C80" w:rsidRDefault="00081C80" w:rsidP="00081C80">
      <w:pPr>
        <w:numPr>
          <w:ilvl w:val="0"/>
          <w:numId w:val="4"/>
        </w:numPr>
      </w:pPr>
      <w:r w:rsidRPr="00081C80">
        <w:t>Quizzes, assignments, graded content</w:t>
      </w:r>
    </w:p>
    <w:p w14:paraId="687AF471" w14:textId="77777777" w:rsidR="00081C80" w:rsidRPr="00081C80" w:rsidRDefault="00081C80" w:rsidP="00081C80">
      <w:pPr>
        <w:numPr>
          <w:ilvl w:val="0"/>
          <w:numId w:val="4"/>
        </w:numPr>
      </w:pPr>
      <w:r w:rsidRPr="00081C80">
        <w:t>Discussion forums per course</w:t>
      </w:r>
    </w:p>
    <w:p w14:paraId="50007E33" w14:textId="77777777" w:rsidR="00081C80" w:rsidRPr="00081C80" w:rsidRDefault="00081C80" w:rsidP="00081C80">
      <w:pPr>
        <w:numPr>
          <w:ilvl w:val="0"/>
          <w:numId w:val="4"/>
        </w:numPr>
      </w:pPr>
      <w:r w:rsidRPr="00081C80">
        <w:t>Subscription/bundle pricing models</w:t>
      </w:r>
    </w:p>
    <w:p w14:paraId="3DF63AA0" w14:textId="77777777" w:rsidR="00081C80" w:rsidRPr="00081C80" w:rsidRDefault="00081C80" w:rsidP="00081C80">
      <w:pPr>
        <w:numPr>
          <w:ilvl w:val="0"/>
          <w:numId w:val="4"/>
        </w:numPr>
      </w:pPr>
      <w:r w:rsidRPr="00081C80">
        <w:t>Live cohort-based courses (would require a genuinely different architecture — streaming, scheduling)</w:t>
      </w:r>
    </w:p>
    <w:p w14:paraId="2A33ECA2" w14:textId="77777777" w:rsidR="00081C80" w:rsidRPr="00081C80" w:rsidRDefault="00081C80" w:rsidP="00081C80">
      <w:pPr>
        <w:numPr>
          <w:ilvl w:val="0"/>
          <w:numId w:val="4"/>
        </w:numPr>
      </w:pPr>
      <w:r w:rsidRPr="00081C80">
        <w:t>Mobile apps</w:t>
      </w:r>
    </w:p>
    <w:p w14:paraId="2509DAE5" w14:textId="77777777" w:rsidR="00081C80" w:rsidRPr="00081C80" w:rsidRDefault="00081C80" w:rsidP="00081C80">
      <w:pPr>
        <w:numPr>
          <w:ilvl w:val="0"/>
          <w:numId w:val="4"/>
        </w:numPr>
      </w:pPr>
      <w:r w:rsidRPr="00081C80">
        <w:t>Course bundles, affiliate program</w:t>
      </w:r>
    </w:p>
    <w:p w14:paraId="5E413A86" w14:textId="77777777" w:rsidR="007B14DB" w:rsidRDefault="007B14DB"/>
    <w:p w14:paraId="636CB6FF" w14:textId="77777777" w:rsidR="00CC407E" w:rsidRDefault="00CC407E"/>
    <w:p w14:paraId="30908FCB" w14:textId="77777777" w:rsidR="00CC407E" w:rsidRDefault="00CC407E"/>
    <w:p w14:paraId="6DCE7678" w14:textId="77777777" w:rsidR="00CC407E" w:rsidRDefault="00CC407E"/>
    <w:p w14:paraId="3B9CA7A7" w14:textId="77777777" w:rsidR="00CC407E" w:rsidRDefault="00CC407E"/>
    <w:p w14:paraId="2763D545" w14:textId="77777777" w:rsidR="00CC407E" w:rsidRDefault="00CC407E"/>
    <w:p w14:paraId="3D04C665" w14:textId="77777777" w:rsidR="00CC407E" w:rsidRDefault="00CC407E"/>
    <w:p w14:paraId="0D1A068A" w14:textId="24F2DDD5" w:rsidR="00CC407E" w:rsidRPr="00CC407E" w:rsidRDefault="00CC407E" w:rsidP="00CC407E">
      <w:pPr>
        <w:rPr>
          <w:b/>
          <w:bCs/>
        </w:rPr>
      </w:pPr>
      <w:r w:rsidRPr="00CC407E">
        <w:rPr>
          <w:b/>
          <w:bCs/>
        </w:rPr>
        <w:lastRenderedPageBreak/>
        <w:t>Functional Requirements</w:t>
      </w:r>
    </w:p>
    <w:p w14:paraId="3A799EE6" w14:textId="36631495" w:rsidR="00CC407E" w:rsidRPr="00CC407E" w:rsidRDefault="00CC4305" w:rsidP="00CC407E">
      <w:r w:rsidRPr="00CC4305">
        <w:rPr>
          <w:noProof/>
        </w:rPr>
        <w:drawing>
          <wp:anchor distT="0" distB="0" distL="114300" distR="114300" simplePos="0" relativeHeight="251658240" behindDoc="1" locked="0" layoutInCell="1" allowOverlap="1" wp14:anchorId="1396BAC2" wp14:editId="5533DAE4">
            <wp:simplePos x="0" y="0"/>
            <wp:positionH relativeFrom="column">
              <wp:posOffset>4333164</wp:posOffset>
            </wp:positionH>
            <wp:positionV relativeFrom="paragraph">
              <wp:posOffset>3857</wp:posOffset>
            </wp:positionV>
            <wp:extent cx="1139588" cy="1637566"/>
            <wp:effectExtent l="0" t="0" r="381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146145" cy="1646989"/>
                    </a:xfrm>
                    <a:prstGeom prst="rect">
                      <a:avLst/>
                    </a:prstGeom>
                  </pic:spPr>
                </pic:pic>
              </a:graphicData>
            </a:graphic>
            <wp14:sizeRelH relativeFrom="margin">
              <wp14:pctWidth>0</wp14:pctWidth>
            </wp14:sizeRelH>
            <wp14:sizeRelV relativeFrom="margin">
              <wp14:pctHeight>0</wp14:pctHeight>
            </wp14:sizeRelV>
          </wp:anchor>
        </w:drawing>
      </w:r>
      <w:r w:rsidR="00CC407E" w:rsidRPr="00CC407E">
        <w:rPr>
          <w:b/>
          <w:bCs/>
        </w:rPr>
        <w:t>Auth</w:t>
      </w:r>
    </w:p>
    <w:p w14:paraId="66D1A1F4" w14:textId="3FE45A25" w:rsidR="00CC407E" w:rsidRPr="00CC407E" w:rsidRDefault="00CC407E" w:rsidP="00CC407E">
      <w:pPr>
        <w:numPr>
          <w:ilvl w:val="0"/>
          <w:numId w:val="5"/>
        </w:numPr>
      </w:pPr>
      <w:r w:rsidRPr="00CC407E">
        <w:t xml:space="preserve">Register/login via </w:t>
      </w:r>
      <w:proofErr w:type="spellStart"/>
      <w:r w:rsidRPr="00CC407E">
        <w:t>email+password</w:t>
      </w:r>
      <w:proofErr w:type="spellEnd"/>
      <w:r w:rsidRPr="00CC407E">
        <w:t xml:space="preserve"> or Google OAuth</w:t>
      </w:r>
    </w:p>
    <w:p w14:paraId="133EF857" w14:textId="3EBFF7F4" w:rsidR="00CC407E" w:rsidRPr="00CC407E" w:rsidRDefault="00CC407E" w:rsidP="00CC4305">
      <w:pPr>
        <w:numPr>
          <w:ilvl w:val="0"/>
          <w:numId w:val="5"/>
        </w:numPr>
      </w:pPr>
      <w:r w:rsidRPr="00CC407E">
        <w:t xml:space="preserve">Single account can hold both student and instructor roles </w:t>
      </w:r>
      <w:r w:rsidR="00CC4305">
        <w:t xml:space="preserve">                           </w:t>
      </w:r>
      <w:r w:rsidRPr="00CC407E">
        <w:t>simultaneously (a user isn't locked into one role)</w:t>
      </w:r>
    </w:p>
    <w:p w14:paraId="031C9C25" w14:textId="783C38E4" w:rsidR="00CC4305" w:rsidRPr="00CC407E" w:rsidRDefault="00CC407E" w:rsidP="00CC4305">
      <w:pPr>
        <w:numPr>
          <w:ilvl w:val="0"/>
          <w:numId w:val="5"/>
        </w:numPr>
      </w:pPr>
      <w:r w:rsidRPr="00CC407E">
        <w:t>Password reset flow (for email/password accounts)</w:t>
      </w:r>
    </w:p>
    <w:p w14:paraId="6AC62CD8" w14:textId="7ADDF9D0" w:rsidR="00CC407E" w:rsidRPr="00CC407E" w:rsidRDefault="00CC407E" w:rsidP="00CC407E">
      <w:r w:rsidRPr="00CC407E">
        <w:rPr>
          <w:b/>
          <w:bCs/>
        </w:rPr>
        <w:t>Student</w:t>
      </w:r>
    </w:p>
    <w:p w14:paraId="4FB356C6" w14:textId="31377B3B" w:rsidR="00CC407E" w:rsidRPr="00CC407E" w:rsidRDefault="00CC407E" w:rsidP="00CC407E">
      <w:pPr>
        <w:numPr>
          <w:ilvl w:val="0"/>
          <w:numId w:val="6"/>
        </w:numPr>
      </w:pPr>
      <w:r w:rsidRPr="00CC407E">
        <w:t>Browse/search/filter courses (category, price, rating)</w:t>
      </w:r>
    </w:p>
    <w:p w14:paraId="2E14D0F5" w14:textId="727C3BE1" w:rsidR="00CC407E" w:rsidRPr="00CC407E" w:rsidRDefault="00CC407E" w:rsidP="00CC407E">
      <w:pPr>
        <w:numPr>
          <w:ilvl w:val="0"/>
          <w:numId w:val="6"/>
        </w:numPr>
      </w:pPr>
      <w:r w:rsidRPr="00CC407E">
        <w:t>View course detail (curriculum preview, reviews, instructor bio)</w:t>
      </w:r>
    </w:p>
    <w:p w14:paraId="6FA11779" w14:textId="14C2ED12" w:rsidR="00CC407E" w:rsidRPr="00CC407E" w:rsidRDefault="00CC407E" w:rsidP="00CC407E">
      <w:pPr>
        <w:numPr>
          <w:ilvl w:val="0"/>
          <w:numId w:val="6"/>
        </w:numPr>
      </w:pPr>
      <w:r w:rsidRPr="00CC407E">
        <w:t>Checkout &amp; pay (Stripe)</w:t>
      </w:r>
    </w:p>
    <w:p w14:paraId="120E804F" w14:textId="1B99F48D" w:rsidR="00CC407E" w:rsidRPr="00CC407E" w:rsidRDefault="00CC407E" w:rsidP="00CC407E">
      <w:pPr>
        <w:numPr>
          <w:ilvl w:val="0"/>
          <w:numId w:val="6"/>
        </w:numPr>
      </w:pPr>
      <w:r w:rsidRPr="00CC407E">
        <w:t>Access purchased content; track lesson-level progress (%)</w:t>
      </w:r>
    </w:p>
    <w:p w14:paraId="515D1A35" w14:textId="3CC47758" w:rsidR="00CC407E" w:rsidRPr="00CC407E" w:rsidRDefault="00CC407E" w:rsidP="00CC407E">
      <w:pPr>
        <w:numPr>
          <w:ilvl w:val="0"/>
          <w:numId w:val="6"/>
        </w:numPr>
      </w:pPr>
      <w:r w:rsidRPr="00CC407E">
        <w:t>Leave verified-buyer review/rating</w:t>
      </w:r>
    </w:p>
    <w:p w14:paraId="7BC35657" w14:textId="7DA7BD0F" w:rsidR="00CC407E" w:rsidRPr="00CC407E" w:rsidRDefault="00CC407E" w:rsidP="00CC407E">
      <w:pPr>
        <w:numPr>
          <w:ilvl w:val="0"/>
          <w:numId w:val="6"/>
        </w:numPr>
      </w:pPr>
      <w:r w:rsidRPr="00CC407E">
        <w:t>Dashboard: enrolled courses + progress</w:t>
      </w:r>
    </w:p>
    <w:p w14:paraId="0FD447D0" w14:textId="77777777" w:rsidR="00CC407E" w:rsidRPr="00CC407E" w:rsidRDefault="00CC407E" w:rsidP="00CC407E">
      <w:r w:rsidRPr="00CC407E">
        <w:rPr>
          <w:b/>
          <w:bCs/>
        </w:rPr>
        <w:t>Instructor</w:t>
      </w:r>
      <w:r w:rsidRPr="00CC407E">
        <w:t xml:space="preserve"> </w:t>
      </w:r>
      <w:r w:rsidRPr="00CC407E">
        <w:rPr>
          <w:i/>
          <w:iCs/>
        </w:rPr>
        <w:t>(any user can self-apply for this role)</w:t>
      </w:r>
    </w:p>
    <w:p w14:paraId="5DD3A1F2" w14:textId="77777777" w:rsidR="00CC407E" w:rsidRPr="00CC407E" w:rsidRDefault="00CC407E" w:rsidP="00CC407E">
      <w:pPr>
        <w:numPr>
          <w:ilvl w:val="0"/>
          <w:numId w:val="7"/>
        </w:numPr>
      </w:pPr>
      <w:r w:rsidRPr="00CC407E">
        <w:t>Apply to become instructor (simple form/toggle — no admin gate here, per your decision)</w:t>
      </w:r>
    </w:p>
    <w:p w14:paraId="1AF8A146" w14:textId="77777777" w:rsidR="00CC407E" w:rsidRPr="00CC407E" w:rsidRDefault="00CC407E" w:rsidP="00CC407E">
      <w:pPr>
        <w:numPr>
          <w:ilvl w:val="0"/>
          <w:numId w:val="7"/>
        </w:numPr>
      </w:pPr>
      <w:r w:rsidRPr="00CC407E">
        <w:t xml:space="preserve">Create/edit courses: sections → lessons, </w:t>
      </w:r>
      <w:proofErr w:type="spellStart"/>
      <w:r w:rsidRPr="00CC407E">
        <w:t>video+text</w:t>
      </w:r>
      <w:proofErr w:type="spellEnd"/>
      <w:r w:rsidRPr="00CC407E">
        <w:t xml:space="preserve"> content, pricing, category, thumbnail</w:t>
      </w:r>
    </w:p>
    <w:p w14:paraId="4F4FC488" w14:textId="77777777" w:rsidR="00CC407E" w:rsidRPr="00CC407E" w:rsidRDefault="00CC407E" w:rsidP="00CC407E">
      <w:pPr>
        <w:numPr>
          <w:ilvl w:val="0"/>
          <w:numId w:val="7"/>
        </w:numPr>
      </w:pPr>
      <w:r w:rsidRPr="00CC407E">
        <w:t>Submit course for admin review</w:t>
      </w:r>
    </w:p>
    <w:p w14:paraId="423387E6" w14:textId="77777777" w:rsidR="00CC407E" w:rsidRPr="00CC407E" w:rsidRDefault="00CC407E" w:rsidP="00CC407E">
      <w:pPr>
        <w:numPr>
          <w:ilvl w:val="0"/>
          <w:numId w:val="7"/>
        </w:numPr>
      </w:pPr>
      <w:r w:rsidRPr="00CC407E">
        <w:t xml:space="preserve">Connect Stripe (Stripe Connect onboarding) — </w:t>
      </w:r>
      <w:r w:rsidRPr="00CC407E">
        <w:rPr>
          <w:b/>
          <w:bCs/>
        </w:rPr>
        <w:t>required before a course can be submitted</w:t>
      </w:r>
      <w:r w:rsidRPr="00CC407E">
        <w:t>, since payouts can't work without it</w:t>
      </w:r>
    </w:p>
    <w:p w14:paraId="4DF14B03" w14:textId="77777777" w:rsidR="00CC407E" w:rsidRPr="00CC407E" w:rsidRDefault="00CC407E" w:rsidP="00CC407E">
      <w:pPr>
        <w:numPr>
          <w:ilvl w:val="0"/>
          <w:numId w:val="7"/>
        </w:numPr>
      </w:pPr>
      <w:r w:rsidRPr="00CC407E">
        <w:t>View own analytics: enrollments, revenue, ratings</w:t>
      </w:r>
    </w:p>
    <w:p w14:paraId="3CD77E5E" w14:textId="77777777" w:rsidR="00CC407E" w:rsidRPr="00CC407E" w:rsidRDefault="00CC407E" w:rsidP="00CC407E">
      <w:pPr>
        <w:numPr>
          <w:ilvl w:val="0"/>
          <w:numId w:val="7"/>
        </w:numPr>
      </w:pPr>
      <w:r w:rsidRPr="00CC407E">
        <w:t>View payout history</w:t>
      </w:r>
    </w:p>
    <w:p w14:paraId="3217B28B" w14:textId="77777777" w:rsidR="00CC407E" w:rsidRPr="00CC407E" w:rsidRDefault="00CC407E" w:rsidP="00CC407E">
      <w:r w:rsidRPr="00CC407E">
        <w:rPr>
          <w:b/>
          <w:bCs/>
        </w:rPr>
        <w:t>Admin</w:t>
      </w:r>
    </w:p>
    <w:p w14:paraId="52294288" w14:textId="77777777" w:rsidR="00CC407E" w:rsidRPr="00CC407E" w:rsidRDefault="00CC407E" w:rsidP="00CC407E">
      <w:pPr>
        <w:numPr>
          <w:ilvl w:val="0"/>
          <w:numId w:val="8"/>
        </w:numPr>
      </w:pPr>
      <w:r w:rsidRPr="00CC407E">
        <w:t>Review queue: approve/reject courses with reason</w:t>
      </w:r>
    </w:p>
    <w:p w14:paraId="13EA328D" w14:textId="77777777" w:rsidR="00CC407E" w:rsidRPr="00CC407E" w:rsidRDefault="00CC407E" w:rsidP="00CC407E">
      <w:pPr>
        <w:numPr>
          <w:ilvl w:val="0"/>
          <w:numId w:val="8"/>
        </w:numPr>
      </w:pPr>
      <w:r w:rsidRPr="00CC407E">
        <w:t>Manage users (view, suspend if needed)</w:t>
      </w:r>
    </w:p>
    <w:p w14:paraId="1AA20838" w14:textId="77777777" w:rsidR="00CC407E" w:rsidRPr="00CC407E" w:rsidRDefault="00CC407E" w:rsidP="00CC407E">
      <w:pPr>
        <w:numPr>
          <w:ilvl w:val="0"/>
          <w:numId w:val="8"/>
        </w:numPr>
      </w:pPr>
      <w:r w:rsidRPr="00CC407E">
        <w:t>Manage categories/taxonomy</w:t>
      </w:r>
    </w:p>
    <w:p w14:paraId="5521FA46" w14:textId="77777777" w:rsidR="00CC407E" w:rsidRPr="00CC407E" w:rsidRDefault="00CC407E" w:rsidP="00CC407E">
      <w:pPr>
        <w:numPr>
          <w:ilvl w:val="0"/>
          <w:numId w:val="8"/>
        </w:numPr>
      </w:pPr>
      <w:r w:rsidRPr="00CC407E">
        <w:lastRenderedPageBreak/>
        <w:t>Platform analytics: revenue, commission, active users</w:t>
      </w:r>
    </w:p>
    <w:p w14:paraId="5EB7D6D9" w14:textId="77777777" w:rsidR="00CC407E" w:rsidRPr="00CC407E" w:rsidRDefault="00CC407E" w:rsidP="00CC407E">
      <w:r w:rsidRPr="00CC407E">
        <w:rPr>
          <w:b/>
          <w:bCs/>
        </w:rPr>
        <w:t>System-wide</w:t>
      </w:r>
    </w:p>
    <w:p w14:paraId="4DBA1BB2" w14:textId="77777777" w:rsidR="00CC407E" w:rsidRPr="00CC407E" w:rsidRDefault="00CC407E" w:rsidP="00CC407E">
      <w:pPr>
        <w:numPr>
          <w:ilvl w:val="0"/>
          <w:numId w:val="9"/>
        </w:numPr>
      </w:pPr>
      <w:r w:rsidRPr="00CC407E">
        <w:t>Email notifications: purchase receipt, course approved/rejected, payout sent, password reset</w:t>
      </w:r>
    </w:p>
    <w:p w14:paraId="77C565D6" w14:textId="77777777" w:rsidR="00CC407E" w:rsidRPr="00CC407E" w:rsidRDefault="00CC407E" w:rsidP="00CC407E">
      <w:pPr>
        <w:numPr>
          <w:ilvl w:val="0"/>
          <w:numId w:val="9"/>
        </w:numPr>
      </w:pPr>
      <w:r w:rsidRPr="00CC407E">
        <w:t>Search (course title/description, category filter, price filter, rating sort)</w:t>
      </w:r>
    </w:p>
    <w:p w14:paraId="6AE0AB57" w14:textId="77777777" w:rsidR="00CC407E" w:rsidRPr="00CC407E" w:rsidRDefault="00000000" w:rsidP="00CC407E">
      <w:r>
        <w:pict w14:anchorId="02EB048B">
          <v:rect id="_x0000_i1025" style="width:0;height:1.5pt" o:hralign="center" o:hrstd="t" o:hr="t" fillcolor="#a0a0a0" stroked="f"/>
        </w:pict>
      </w:r>
    </w:p>
    <w:p w14:paraId="481A1853" w14:textId="77777777" w:rsidR="00CC407E" w:rsidRPr="00CC407E" w:rsidRDefault="00CC407E" w:rsidP="00CC407E">
      <w:pPr>
        <w:rPr>
          <w:b/>
          <w:bCs/>
        </w:rPr>
      </w:pPr>
      <w:r w:rsidRPr="00CC407E">
        <w:rPr>
          <w:b/>
          <w:bCs/>
        </w:rPr>
        <w:t>Non-Functional Requirements</w:t>
      </w:r>
    </w:p>
    <w:p w14:paraId="2C23FB66" w14:textId="77777777" w:rsidR="00CC407E" w:rsidRPr="00CC407E" w:rsidRDefault="00CC407E" w:rsidP="00CC407E">
      <w:r w:rsidRPr="00CC407E">
        <w:t xml:space="preserve">This is the part beginners skip entirely, then get surprised when the app is slow, insecure, or unmaintainable under real usage. Non-functional requirements don't describe </w:t>
      </w:r>
      <w:r w:rsidRPr="00CC407E">
        <w:rPr>
          <w:i/>
          <w:iCs/>
        </w:rPr>
        <w:t>features</w:t>
      </w:r>
      <w:r w:rsidRPr="00CC407E">
        <w:t xml:space="preserve"> — they describe </w:t>
      </w:r>
      <w:r w:rsidRPr="00CC407E">
        <w:rPr>
          <w:i/>
          <w:iCs/>
        </w:rPr>
        <w:t>qualities</w:t>
      </w:r>
      <w:r w:rsidRPr="00CC407E">
        <w:t xml:space="preserve"> the system must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4430"/>
        <w:gridCol w:w="3077"/>
      </w:tblGrid>
      <w:tr w:rsidR="00CC407E" w:rsidRPr="00CC407E" w14:paraId="6DFFF876" w14:textId="77777777" w:rsidTr="00CC407E">
        <w:trPr>
          <w:tblHeader/>
          <w:tblCellSpacing w:w="15" w:type="dxa"/>
        </w:trPr>
        <w:tc>
          <w:tcPr>
            <w:tcW w:w="0" w:type="auto"/>
            <w:vAlign w:val="center"/>
            <w:hideMark/>
          </w:tcPr>
          <w:p w14:paraId="7B704A53" w14:textId="77777777" w:rsidR="00CC407E" w:rsidRPr="00CC407E" w:rsidRDefault="00CC407E" w:rsidP="00CC407E">
            <w:pPr>
              <w:rPr>
                <w:b/>
                <w:bCs/>
              </w:rPr>
            </w:pPr>
            <w:r w:rsidRPr="00CC407E">
              <w:rPr>
                <w:b/>
                <w:bCs/>
              </w:rPr>
              <w:t>Category</w:t>
            </w:r>
          </w:p>
        </w:tc>
        <w:tc>
          <w:tcPr>
            <w:tcW w:w="0" w:type="auto"/>
            <w:vAlign w:val="center"/>
            <w:hideMark/>
          </w:tcPr>
          <w:p w14:paraId="1DE03CED" w14:textId="77777777" w:rsidR="00CC407E" w:rsidRPr="00CC407E" w:rsidRDefault="00CC407E" w:rsidP="00CC407E">
            <w:pPr>
              <w:rPr>
                <w:b/>
                <w:bCs/>
              </w:rPr>
            </w:pPr>
            <w:r w:rsidRPr="00CC407E">
              <w:rPr>
                <w:b/>
                <w:bCs/>
              </w:rPr>
              <w:t>Requirement</w:t>
            </w:r>
          </w:p>
        </w:tc>
        <w:tc>
          <w:tcPr>
            <w:tcW w:w="0" w:type="auto"/>
            <w:vAlign w:val="center"/>
            <w:hideMark/>
          </w:tcPr>
          <w:p w14:paraId="3E8E23CB" w14:textId="77777777" w:rsidR="00CC407E" w:rsidRPr="00CC407E" w:rsidRDefault="00CC407E" w:rsidP="00CC407E">
            <w:pPr>
              <w:rPr>
                <w:b/>
                <w:bCs/>
              </w:rPr>
            </w:pPr>
            <w:r w:rsidRPr="00CC407E">
              <w:rPr>
                <w:b/>
                <w:bCs/>
              </w:rPr>
              <w:t>Why it matters here</w:t>
            </w:r>
          </w:p>
        </w:tc>
      </w:tr>
      <w:tr w:rsidR="00CC407E" w:rsidRPr="00CC407E" w14:paraId="5C6A03C1" w14:textId="77777777" w:rsidTr="00CC407E">
        <w:trPr>
          <w:tblCellSpacing w:w="15" w:type="dxa"/>
        </w:trPr>
        <w:tc>
          <w:tcPr>
            <w:tcW w:w="0" w:type="auto"/>
            <w:vAlign w:val="center"/>
            <w:hideMark/>
          </w:tcPr>
          <w:p w14:paraId="0FEBBF48" w14:textId="77777777" w:rsidR="00CC407E" w:rsidRPr="00CC407E" w:rsidRDefault="00CC407E" w:rsidP="00CC407E">
            <w:r w:rsidRPr="00CC407E">
              <w:rPr>
                <w:b/>
                <w:bCs/>
              </w:rPr>
              <w:t>Performance</w:t>
            </w:r>
          </w:p>
        </w:tc>
        <w:tc>
          <w:tcPr>
            <w:tcW w:w="0" w:type="auto"/>
            <w:vAlign w:val="center"/>
            <w:hideMark/>
          </w:tcPr>
          <w:p w14:paraId="6215DCBC" w14:textId="77777777" w:rsidR="00CC407E" w:rsidRPr="00CC407E" w:rsidRDefault="00CC407E" w:rsidP="00CC407E">
            <w:r w:rsidRPr="00CC407E">
              <w:t>Course browse/search pages load &lt; 1s p95; video starts playing &lt; 2s</w:t>
            </w:r>
          </w:p>
        </w:tc>
        <w:tc>
          <w:tcPr>
            <w:tcW w:w="0" w:type="auto"/>
            <w:vAlign w:val="center"/>
            <w:hideMark/>
          </w:tcPr>
          <w:p w14:paraId="7BC1FF3F" w14:textId="77777777" w:rsidR="00CC407E" w:rsidRPr="00CC407E" w:rsidRDefault="00CC407E" w:rsidP="00CC407E">
            <w:r w:rsidRPr="00CC407E">
              <w:t>Marketplace UX lives or dies on browse speed — slow discovery = lost sales</w:t>
            </w:r>
          </w:p>
        </w:tc>
      </w:tr>
      <w:tr w:rsidR="00CC407E" w:rsidRPr="00CC407E" w14:paraId="55B8E03C" w14:textId="77777777" w:rsidTr="00CC407E">
        <w:trPr>
          <w:tblCellSpacing w:w="15" w:type="dxa"/>
        </w:trPr>
        <w:tc>
          <w:tcPr>
            <w:tcW w:w="0" w:type="auto"/>
            <w:vAlign w:val="center"/>
            <w:hideMark/>
          </w:tcPr>
          <w:p w14:paraId="6A1EE44B" w14:textId="77777777" w:rsidR="00CC407E" w:rsidRPr="00CC407E" w:rsidRDefault="00CC407E" w:rsidP="00CC407E">
            <w:r w:rsidRPr="00CC407E">
              <w:rPr>
                <w:b/>
                <w:bCs/>
              </w:rPr>
              <w:t>Security</w:t>
            </w:r>
          </w:p>
        </w:tc>
        <w:tc>
          <w:tcPr>
            <w:tcW w:w="0" w:type="auto"/>
            <w:vAlign w:val="center"/>
            <w:hideMark/>
          </w:tcPr>
          <w:p w14:paraId="3E2901A4" w14:textId="77777777" w:rsidR="00CC407E" w:rsidRPr="00CC407E" w:rsidRDefault="00CC407E" w:rsidP="00CC407E">
            <w:r w:rsidRPr="00CC407E">
              <w:t>No raw card data touches your servers (Stripe handles it); passwords hashed (</w:t>
            </w:r>
            <w:proofErr w:type="spellStart"/>
            <w:r w:rsidRPr="00CC407E">
              <w:t>bcrypt</w:t>
            </w:r>
            <w:proofErr w:type="spellEnd"/>
            <w:r w:rsidRPr="00CC407E">
              <w:t>/argon2); RBAC enforced server-side, never trusted from client</w:t>
            </w:r>
          </w:p>
        </w:tc>
        <w:tc>
          <w:tcPr>
            <w:tcW w:w="0" w:type="auto"/>
            <w:vAlign w:val="center"/>
            <w:hideMark/>
          </w:tcPr>
          <w:p w14:paraId="4630B5BD" w14:textId="77777777" w:rsidR="00CC407E" w:rsidRPr="00CC407E" w:rsidRDefault="00CC407E" w:rsidP="00CC407E">
            <w:r w:rsidRPr="00CC407E">
              <w:t>You're handling real money and PII — this is non-negotiable, not a nice-to-have</w:t>
            </w:r>
          </w:p>
        </w:tc>
      </w:tr>
      <w:tr w:rsidR="00CC407E" w:rsidRPr="00CC407E" w14:paraId="5EA7CBE2" w14:textId="77777777" w:rsidTr="00CC407E">
        <w:trPr>
          <w:tblCellSpacing w:w="15" w:type="dxa"/>
        </w:trPr>
        <w:tc>
          <w:tcPr>
            <w:tcW w:w="0" w:type="auto"/>
            <w:vAlign w:val="center"/>
            <w:hideMark/>
          </w:tcPr>
          <w:p w14:paraId="307F5010" w14:textId="77777777" w:rsidR="00CC407E" w:rsidRPr="00CC407E" w:rsidRDefault="00CC407E" w:rsidP="00CC407E">
            <w:r w:rsidRPr="00CC407E">
              <w:rPr>
                <w:b/>
                <w:bCs/>
              </w:rPr>
              <w:t>Scalability</w:t>
            </w:r>
          </w:p>
        </w:tc>
        <w:tc>
          <w:tcPr>
            <w:tcW w:w="0" w:type="auto"/>
            <w:vAlign w:val="center"/>
            <w:hideMark/>
          </w:tcPr>
          <w:p w14:paraId="1F2F4FBB" w14:textId="77777777" w:rsidR="00CC407E" w:rsidRPr="00CC407E" w:rsidRDefault="00CC407E" w:rsidP="00CC407E">
            <w:r w:rsidRPr="00CC407E">
              <w:t>Video delivery must scale independently of app servers (CDN-backed)</w:t>
            </w:r>
          </w:p>
        </w:tc>
        <w:tc>
          <w:tcPr>
            <w:tcW w:w="0" w:type="auto"/>
            <w:vAlign w:val="center"/>
            <w:hideMark/>
          </w:tcPr>
          <w:p w14:paraId="75126B35" w14:textId="77777777" w:rsidR="00CC407E" w:rsidRPr="00CC407E" w:rsidRDefault="00CC407E" w:rsidP="00CC407E">
            <w:r w:rsidRPr="00CC407E">
              <w:t>Video is your biggest bandwidth cost — can't scale it the same way as API traffic</w:t>
            </w:r>
          </w:p>
        </w:tc>
      </w:tr>
      <w:tr w:rsidR="00CC407E" w:rsidRPr="00CC407E" w14:paraId="1F99E01E" w14:textId="77777777" w:rsidTr="00CC407E">
        <w:trPr>
          <w:tblCellSpacing w:w="15" w:type="dxa"/>
        </w:trPr>
        <w:tc>
          <w:tcPr>
            <w:tcW w:w="0" w:type="auto"/>
            <w:vAlign w:val="center"/>
            <w:hideMark/>
          </w:tcPr>
          <w:p w14:paraId="66459236" w14:textId="77777777" w:rsidR="00CC407E" w:rsidRPr="00CC407E" w:rsidRDefault="00CC407E" w:rsidP="00CC407E">
            <w:r w:rsidRPr="00CC407E">
              <w:rPr>
                <w:b/>
                <w:bCs/>
              </w:rPr>
              <w:t>Availability</w:t>
            </w:r>
          </w:p>
        </w:tc>
        <w:tc>
          <w:tcPr>
            <w:tcW w:w="0" w:type="auto"/>
            <w:vAlign w:val="center"/>
            <w:hideMark/>
          </w:tcPr>
          <w:p w14:paraId="16071E27" w14:textId="77777777" w:rsidR="00CC407E" w:rsidRPr="00CC407E" w:rsidRDefault="00CC407E" w:rsidP="00CC407E">
            <w:r w:rsidRPr="00CC407E">
              <w:t>Target 99.5%+ uptime for MVP (not 99.99% — that's premature for a new product)</w:t>
            </w:r>
          </w:p>
        </w:tc>
        <w:tc>
          <w:tcPr>
            <w:tcW w:w="0" w:type="auto"/>
            <w:vAlign w:val="center"/>
            <w:hideMark/>
          </w:tcPr>
          <w:p w14:paraId="2A1C6D4D" w14:textId="77777777" w:rsidR="00CC407E" w:rsidRPr="00CC407E" w:rsidRDefault="00CC407E" w:rsidP="00CC407E">
            <w:r w:rsidRPr="00CC407E">
              <w:t>Real number, not aspirational — over-engineering for 5-nines uptime on day one wastes effort</w:t>
            </w:r>
          </w:p>
        </w:tc>
      </w:tr>
      <w:tr w:rsidR="00CC407E" w:rsidRPr="00CC407E" w14:paraId="7926EDEC" w14:textId="77777777" w:rsidTr="00CC407E">
        <w:trPr>
          <w:tblCellSpacing w:w="15" w:type="dxa"/>
        </w:trPr>
        <w:tc>
          <w:tcPr>
            <w:tcW w:w="0" w:type="auto"/>
            <w:vAlign w:val="center"/>
            <w:hideMark/>
          </w:tcPr>
          <w:p w14:paraId="6D379AC4" w14:textId="77777777" w:rsidR="00CC407E" w:rsidRPr="00CC407E" w:rsidRDefault="00CC407E" w:rsidP="00CC407E">
            <w:r w:rsidRPr="00CC407E">
              <w:rPr>
                <w:b/>
                <w:bCs/>
              </w:rPr>
              <w:t>Maintainability</w:t>
            </w:r>
          </w:p>
        </w:tc>
        <w:tc>
          <w:tcPr>
            <w:tcW w:w="0" w:type="auto"/>
            <w:vAlign w:val="center"/>
            <w:hideMark/>
          </w:tcPr>
          <w:p w14:paraId="09393011" w14:textId="77777777" w:rsidR="00CC407E" w:rsidRPr="00CC407E" w:rsidRDefault="00CC407E" w:rsidP="00CC407E">
            <w:r w:rsidRPr="00CC407E">
              <w:t>Clear separation of concerns (API layer, business logic, data layer); documented API contracts</w:t>
            </w:r>
          </w:p>
        </w:tc>
        <w:tc>
          <w:tcPr>
            <w:tcW w:w="0" w:type="auto"/>
            <w:vAlign w:val="center"/>
            <w:hideMark/>
          </w:tcPr>
          <w:p w14:paraId="71F5AE26" w14:textId="77777777" w:rsidR="00CC407E" w:rsidRPr="00CC407E" w:rsidRDefault="00CC407E" w:rsidP="00CC407E">
            <w:r w:rsidRPr="00CC407E">
              <w:t>You'll be iterating fast post-launch; tangled code kills velocity</w:t>
            </w:r>
          </w:p>
        </w:tc>
      </w:tr>
      <w:tr w:rsidR="00CC407E" w:rsidRPr="00CC407E" w14:paraId="623206C7" w14:textId="77777777" w:rsidTr="00CC407E">
        <w:trPr>
          <w:tblCellSpacing w:w="15" w:type="dxa"/>
        </w:trPr>
        <w:tc>
          <w:tcPr>
            <w:tcW w:w="0" w:type="auto"/>
            <w:vAlign w:val="center"/>
            <w:hideMark/>
          </w:tcPr>
          <w:p w14:paraId="65827C54" w14:textId="77777777" w:rsidR="00CC407E" w:rsidRPr="00CC407E" w:rsidRDefault="00CC407E" w:rsidP="00CC407E">
            <w:r w:rsidRPr="00CC407E">
              <w:rPr>
                <w:b/>
                <w:bCs/>
              </w:rPr>
              <w:lastRenderedPageBreak/>
              <w:t>Accessibility</w:t>
            </w:r>
          </w:p>
        </w:tc>
        <w:tc>
          <w:tcPr>
            <w:tcW w:w="0" w:type="auto"/>
            <w:vAlign w:val="center"/>
            <w:hideMark/>
          </w:tcPr>
          <w:p w14:paraId="59E89D9F" w14:textId="77777777" w:rsidR="00CC407E" w:rsidRPr="00CC407E" w:rsidRDefault="00CC407E" w:rsidP="00CC407E">
            <w:r w:rsidRPr="00CC407E">
              <w:t>WCAG 2.1 AA baseline (alt text, keyboard nav, contrast)</w:t>
            </w:r>
          </w:p>
        </w:tc>
        <w:tc>
          <w:tcPr>
            <w:tcW w:w="0" w:type="auto"/>
            <w:vAlign w:val="center"/>
            <w:hideMark/>
          </w:tcPr>
          <w:p w14:paraId="4BF3C74F" w14:textId="77777777" w:rsidR="00CC407E" w:rsidRPr="00CC407E" w:rsidRDefault="00CC407E" w:rsidP="00CC407E">
            <w:r w:rsidRPr="00CC407E">
              <w:t>Often ignored until a legal/PR problem forces it — cheaper to bake in now</w:t>
            </w:r>
          </w:p>
        </w:tc>
      </w:tr>
      <w:tr w:rsidR="00CC407E" w:rsidRPr="00CC407E" w14:paraId="6FD561B5" w14:textId="77777777" w:rsidTr="00CC407E">
        <w:trPr>
          <w:tblCellSpacing w:w="15" w:type="dxa"/>
        </w:trPr>
        <w:tc>
          <w:tcPr>
            <w:tcW w:w="0" w:type="auto"/>
            <w:vAlign w:val="center"/>
            <w:hideMark/>
          </w:tcPr>
          <w:p w14:paraId="343ADB68" w14:textId="77777777" w:rsidR="00CC407E" w:rsidRPr="00CC407E" w:rsidRDefault="00CC407E" w:rsidP="00CC407E">
            <w:r w:rsidRPr="00CC407E">
              <w:rPr>
                <w:b/>
                <w:bCs/>
              </w:rPr>
              <w:t>Responsiveness</w:t>
            </w:r>
          </w:p>
        </w:tc>
        <w:tc>
          <w:tcPr>
            <w:tcW w:w="0" w:type="auto"/>
            <w:vAlign w:val="center"/>
            <w:hideMark/>
          </w:tcPr>
          <w:p w14:paraId="50FFF9D3" w14:textId="77777777" w:rsidR="00CC407E" w:rsidRPr="00CC407E" w:rsidRDefault="00CC407E" w:rsidP="00CC407E">
            <w:r w:rsidRPr="00CC407E">
              <w:t>Fully responsive web (mobile browser usable) — no native app in MVP</w:t>
            </w:r>
          </w:p>
        </w:tc>
        <w:tc>
          <w:tcPr>
            <w:tcW w:w="0" w:type="auto"/>
            <w:vAlign w:val="center"/>
            <w:hideMark/>
          </w:tcPr>
          <w:p w14:paraId="071FF3B7" w14:textId="77777777" w:rsidR="00CC407E" w:rsidRPr="00CC407E" w:rsidRDefault="00CC407E" w:rsidP="00CC407E">
            <w:r w:rsidRPr="00CC407E">
              <w:t>Matches your Phase 1 scope decision</w:t>
            </w:r>
          </w:p>
        </w:tc>
      </w:tr>
      <w:tr w:rsidR="00CC407E" w:rsidRPr="00CC407E" w14:paraId="4B1F0BE3" w14:textId="77777777" w:rsidTr="00CC407E">
        <w:trPr>
          <w:tblCellSpacing w:w="15" w:type="dxa"/>
        </w:trPr>
        <w:tc>
          <w:tcPr>
            <w:tcW w:w="0" w:type="auto"/>
            <w:vAlign w:val="center"/>
            <w:hideMark/>
          </w:tcPr>
          <w:p w14:paraId="68125FBA" w14:textId="77777777" w:rsidR="00CC407E" w:rsidRPr="00CC407E" w:rsidRDefault="00CC407E" w:rsidP="00CC407E">
            <w:r w:rsidRPr="00CC407E">
              <w:rPr>
                <w:b/>
                <w:bCs/>
              </w:rPr>
              <w:t>Compliance</w:t>
            </w:r>
          </w:p>
        </w:tc>
        <w:tc>
          <w:tcPr>
            <w:tcW w:w="0" w:type="auto"/>
            <w:vAlign w:val="center"/>
            <w:hideMark/>
          </w:tcPr>
          <w:p w14:paraId="23EF4FE5" w14:textId="77777777" w:rsidR="00CC407E" w:rsidRPr="00CC407E" w:rsidRDefault="00CC407E" w:rsidP="00CC407E">
            <w:r w:rsidRPr="00CC407E">
              <w:t>GDPR-aware data handling (EU users), since you're going international</w:t>
            </w:r>
          </w:p>
        </w:tc>
        <w:tc>
          <w:tcPr>
            <w:tcW w:w="0" w:type="auto"/>
            <w:vAlign w:val="center"/>
            <w:hideMark/>
          </w:tcPr>
          <w:p w14:paraId="2ED8B831" w14:textId="77777777" w:rsidR="00CC407E" w:rsidRPr="00CC407E" w:rsidRDefault="00CC407E" w:rsidP="00CC407E">
            <w:r w:rsidRPr="00CC407E">
              <w:t>You said international — this isn't optional, it's a real legal requirement</w:t>
            </w:r>
          </w:p>
        </w:tc>
      </w:tr>
    </w:tbl>
    <w:p w14:paraId="44481916" w14:textId="0B4967FD" w:rsidR="00CC407E" w:rsidRDefault="00CC407E"/>
    <w:p w14:paraId="3830EFE2" w14:textId="0E08B793" w:rsidR="00826AF9" w:rsidRDefault="00826AF9"/>
    <w:p w14:paraId="7840C798" w14:textId="7C349DB7" w:rsidR="00826AF9" w:rsidRDefault="00826AF9"/>
    <w:p w14:paraId="7AF8073A" w14:textId="163443C6" w:rsidR="00826AF9" w:rsidRDefault="00826AF9"/>
    <w:p w14:paraId="0A5B5B75" w14:textId="2C783E17" w:rsidR="00826AF9" w:rsidRDefault="00826AF9"/>
    <w:p w14:paraId="6B6BEA42" w14:textId="6C5FD144" w:rsidR="00826AF9" w:rsidRDefault="00826AF9"/>
    <w:p w14:paraId="6EEAA4C9" w14:textId="0CA5F957" w:rsidR="00826AF9" w:rsidRDefault="00826AF9"/>
    <w:p w14:paraId="0DCDC1B3" w14:textId="34D25E0C" w:rsidR="00826AF9" w:rsidRDefault="00826AF9"/>
    <w:p w14:paraId="16D0565A" w14:textId="1B752889" w:rsidR="00826AF9" w:rsidRDefault="00826AF9"/>
    <w:p w14:paraId="3C4F228F" w14:textId="6E15C56D" w:rsidR="00826AF9" w:rsidRDefault="00826AF9"/>
    <w:p w14:paraId="30594015" w14:textId="7A4449E9" w:rsidR="00826AF9" w:rsidRDefault="00826AF9"/>
    <w:p w14:paraId="69FC11B0" w14:textId="77777777" w:rsidR="00826AF9" w:rsidRDefault="00826AF9"/>
    <w:p w14:paraId="4A53A695" w14:textId="77777777" w:rsidR="00826AF9" w:rsidRDefault="00826AF9"/>
    <w:p w14:paraId="29F64755" w14:textId="77777777" w:rsidR="00826AF9" w:rsidRDefault="00826AF9"/>
    <w:p w14:paraId="7AF13F00" w14:textId="77777777" w:rsidR="00826AF9" w:rsidRDefault="00826AF9"/>
    <w:p w14:paraId="7DBE7609" w14:textId="77777777" w:rsidR="00826AF9" w:rsidRDefault="00826AF9"/>
    <w:p w14:paraId="70BB5F91" w14:textId="77777777" w:rsidR="00826AF9" w:rsidRDefault="00826AF9"/>
    <w:p w14:paraId="5801CE8D" w14:textId="77777777" w:rsidR="00826AF9" w:rsidRDefault="00826AF9"/>
    <w:p w14:paraId="4B486BEB" w14:textId="4BA993D0" w:rsidR="009B2301" w:rsidRPr="009B2301" w:rsidRDefault="009B2301" w:rsidP="009B2301">
      <w:pPr>
        <w:rPr>
          <w:b/>
          <w:bCs/>
        </w:rPr>
      </w:pPr>
      <w:r w:rsidRPr="009B2301">
        <w:rPr>
          <w:b/>
          <w:bCs/>
        </w:rPr>
        <w:lastRenderedPageBreak/>
        <w:t>Key Architectural Decisions (with trade-offs)</w:t>
      </w:r>
    </w:p>
    <w:p w14:paraId="3460F767" w14:textId="0DEA8024" w:rsidR="009B2301" w:rsidRPr="009B2301" w:rsidRDefault="009B2301" w:rsidP="009B2301">
      <w:r w:rsidRPr="009B2301">
        <w:rPr>
          <w:b/>
          <w:bCs/>
        </w:rPr>
        <w:t>1. Monolith vs. Microservices</w:t>
      </w:r>
    </w:p>
    <w:p w14:paraId="07000CE1" w14:textId="6BD7B8C5" w:rsidR="009B2301" w:rsidRPr="009B2301" w:rsidRDefault="009B2301" w:rsidP="009B2301">
      <w:r w:rsidRPr="009B2301">
        <w:t xml:space="preserve">I'm recommending a </w:t>
      </w:r>
      <w:r w:rsidRPr="009B2301">
        <w:rPr>
          <w:b/>
          <w:bCs/>
        </w:rPr>
        <w:t>modular monolith</w:t>
      </w:r>
      <w:r w:rsidRPr="009B2301">
        <w:t xml:space="preserve"> for MVP, not microservices. Let me justify this rather than just assert it, since it goes against what a lot of tutorials push.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359"/>
        <w:gridCol w:w="3927"/>
      </w:tblGrid>
      <w:tr w:rsidR="009B2301" w:rsidRPr="009B2301" w14:paraId="2C8F1604" w14:textId="77777777" w:rsidTr="009B2301">
        <w:trPr>
          <w:tblHeader/>
          <w:tblCellSpacing w:w="15" w:type="dxa"/>
        </w:trPr>
        <w:tc>
          <w:tcPr>
            <w:tcW w:w="0" w:type="auto"/>
            <w:vAlign w:val="center"/>
            <w:hideMark/>
          </w:tcPr>
          <w:p w14:paraId="27FABAC7" w14:textId="77777777" w:rsidR="009B2301" w:rsidRPr="009B2301" w:rsidRDefault="009B2301" w:rsidP="009B2301">
            <w:pPr>
              <w:rPr>
                <w:b/>
                <w:bCs/>
              </w:rPr>
            </w:pPr>
            <w:r w:rsidRPr="009B2301">
              <w:rPr>
                <w:b/>
                <w:bCs/>
              </w:rPr>
              <w:t>Approach</w:t>
            </w:r>
          </w:p>
        </w:tc>
        <w:tc>
          <w:tcPr>
            <w:tcW w:w="0" w:type="auto"/>
            <w:vAlign w:val="center"/>
            <w:hideMark/>
          </w:tcPr>
          <w:p w14:paraId="58DC301F" w14:textId="77777777" w:rsidR="009B2301" w:rsidRPr="009B2301" w:rsidRDefault="009B2301" w:rsidP="009B2301">
            <w:pPr>
              <w:rPr>
                <w:b/>
                <w:bCs/>
              </w:rPr>
            </w:pPr>
            <w:r w:rsidRPr="009B2301">
              <w:rPr>
                <w:b/>
                <w:bCs/>
              </w:rPr>
              <w:t>Pros</w:t>
            </w:r>
          </w:p>
        </w:tc>
        <w:tc>
          <w:tcPr>
            <w:tcW w:w="0" w:type="auto"/>
            <w:vAlign w:val="center"/>
            <w:hideMark/>
          </w:tcPr>
          <w:p w14:paraId="122EE836" w14:textId="77777777" w:rsidR="009B2301" w:rsidRPr="009B2301" w:rsidRDefault="009B2301" w:rsidP="009B2301">
            <w:pPr>
              <w:rPr>
                <w:b/>
                <w:bCs/>
              </w:rPr>
            </w:pPr>
            <w:r w:rsidRPr="009B2301">
              <w:rPr>
                <w:b/>
                <w:bCs/>
              </w:rPr>
              <w:t>Cons</w:t>
            </w:r>
          </w:p>
        </w:tc>
      </w:tr>
      <w:tr w:rsidR="009B2301" w:rsidRPr="009B2301" w14:paraId="43525CC2" w14:textId="77777777" w:rsidTr="009B2301">
        <w:trPr>
          <w:tblCellSpacing w:w="15" w:type="dxa"/>
        </w:trPr>
        <w:tc>
          <w:tcPr>
            <w:tcW w:w="0" w:type="auto"/>
            <w:vAlign w:val="center"/>
            <w:hideMark/>
          </w:tcPr>
          <w:p w14:paraId="084C6C5A" w14:textId="77777777" w:rsidR="009B2301" w:rsidRPr="009B2301" w:rsidRDefault="009B2301" w:rsidP="009B2301">
            <w:r w:rsidRPr="009B2301">
              <w:rPr>
                <w:b/>
                <w:bCs/>
              </w:rPr>
              <w:t>Modular monolith</w:t>
            </w:r>
            <w:r w:rsidRPr="009B2301">
              <w:t xml:space="preserve"> (recommended)</w:t>
            </w:r>
          </w:p>
        </w:tc>
        <w:tc>
          <w:tcPr>
            <w:tcW w:w="0" w:type="auto"/>
            <w:vAlign w:val="center"/>
            <w:hideMark/>
          </w:tcPr>
          <w:p w14:paraId="76E56473" w14:textId="77777777" w:rsidR="009B2301" w:rsidRPr="009B2301" w:rsidRDefault="009B2301" w:rsidP="009B2301">
            <w:r w:rsidRPr="009B2301">
              <w:t>Single deploy, simpler ops, faster to build, easier to reason about transactions (e.g., payment + enrollment happening atomically)</w:t>
            </w:r>
          </w:p>
        </w:tc>
        <w:tc>
          <w:tcPr>
            <w:tcW w:w="0" w:type="auto"/>
            <w:vAlign w:val="center"/>
            <w:hideMark/>
          </w:tcPr>
          <w:p w14:paraId="594B92FA" w14:textId="67A780D7" w:rsidR="009B2301" w:rsidRPr="009B2301" w:rsidRDefault="009B2301" w:rsidP="009B2301">
            <w:r w:rsidRPr="009B2301">
              <w:t>Harder to scale individual pieces independently later (but you can extract services when you actually need to)</w:t>
            </w:r>
          </w:p>
        </w:tc>
      </w:tr>
      <w:tr w:rsidR="009B2301" w:rsidRPr="009B2301" w14:paraId="7441E000" w14:textId="77777777" w:rsidTr="009B2301">
        <w:trPr>
          <w:tblCellSpacing w:w="15" w:type="dxa"/>
        </w:trPr>
        <w:tc>
          <w:tcPr>
            <w:tcW w:w="0" w:type="auto"/>
            <w:vAlign w:val="center"/>
            <w:hideMark/>
          </w:tcPr>
          <w:p w14:paraId="49BD5372" w14:textId="77777777" w:rsidR="009B2301" w:rsidRPr="009B2301" w:rsidRDefault="009B2301" w:rsidP="009B2301">
            <w:r w:rsidRPr="009B2301">
              <w:t>Microservices</w:t>
            </w:r>
          </w:p>
        </w:tc>
        <w:tc>
          <w:tcPr>
            <w:tcW w:w="0" w:type="auto"/>
            <w:vAlign w:val="center"/>
            <w:hideMark/>
          </w:tcPr>
          <w:p w14:paraId="7F371580" w14:textId="77777777" w:rsidR="009B2301" w:rsidRPr="009B2301" w:rsidRDefault="009B2301" w:rsidP="009B2301">
            <w:r w:rsidRPr="009B2301">
              <w:t>Independent scaling, team autonomy</w:t>
            </w:r>
          </w:p>
        </w:tc>
        <w:tc>
          <w:tcPr>
            <w:tcW w:w="0" w:type="auto"/>
            <w:vAlign w:val="center"/>
            <w:hideMark/>
          </w:tcPr>
          <w:p w14:paraId="7F40CE93" w14:textId="7F138337" w:rsidR="009B2301" w:rsidRPr="009B2301" w:rsidRDefault="009B2301" w:rsidP="009B2301">
            <w:r w:rsidRPr="009B2301">
              <w:t>Massive overhead for a solo/small team — distributed transactions, service discovery, network failures between services you now have to handle yourself</w:t>
            </w:r>
          </w:p>
        </w:tc>
      </w:tr>
    </w:tbl>
    <w:p w14:paraId="1E3B50EB" w14:textId="4DD85779" w:rsidR="009B2301" w:rsidRPr="009B2301" w:rsidRDefault="005D09FB" w:rsidP="009B2301">
      <w:r w:rsidRPr="00826AF9">
        <w:rPr>
          <w:noProof/>
        </w:rPr>
        <w:drawing>
          <wp:anchor distT="0" distB="0" distL="114300" distR="114300" simplePos="0" relativeHeight="251659264" behindDoc="1" locked="0" layoutInCell="1" allowOverlap="1" wp14:anchorId="3BE749BF" wp14:editId="1D2E22BB">
            <wp:simplePos x="0" y="0"/>
            <wp:positionH relativeFrom="page">
              <wp:posOffset>5281162</wp:posOffset>
            </wp:positionH>
            <wp:positionV relativeFrom="paragraph">
              <wp:posOffset>16349</wp:posOffset>
            </wp:positionV>
            <wp:extent cx="2183130" cy="3042285"/>
            <wp:effectExtent l="0" t="0" r="7620" b="5715"/>
            <wp:wrapTight wrapText="bothSides">
              <wp:wrapPolygon edited="0">
                <wp:start x="0" y="0"/>
                <wp:lineTo x="0" y="21505"/>
                <wp:lineTo x="21487" y="21505"/>
                <wp:lineTo x="2148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83130" cy="3042285"/>
                    </a:xfrm>
                    <a:prstGeom prst="rect">
                      <a:avLst/>
                    </a:prstGeom>
                  </pic:spPr>
                </pic:pic>
              </a:graphicData>
            </a:graphic>
            <wp14:sizeRelH relativeFrom="margin">
              <wp14:pctWidth>0</wp14:pctWidth>
            </wp14:sizeRelH>
            <wp14:sizeRelV relativeFrom="margin">
              <wp14:pctHeight>0</wp14:pctHeight>
            </wp14:sizeRelV>
          </wp:anchor>
        </w:drawing>
      </w:r>
      <w:r w:rsidR="009B2301" w:rsidRPr="009B2301">
        <w:rPr>
          <w:b/>
          <w:bCs/>
        </w:rPr>
        <w:t>Common beginner mistake</w:t>
      </w:r>
      <w:r w:rsidR="009B2301" w:rsidRPr="009B2301">
        <w:t xml:space="preserve">: starting with microservices "because it's what big companies use." Big companies adopted microservices to solve </w:t>
      </w:r>
      <w:r w:rsidR="009B2301" w:rsidRPr="009B2301">
        <w:rPr>
          <w:i/>
          <w:iCs/>
        </w:rPr>
        <w:t>organizational</w:t>
      </w:r>
      <w:r w:rsidR="009B2301" w:rsidRPr="009B2301">
        <w:t xml:space="preserve"> scaling problems (100s of engineers stepping on each other), not technical ones. You don't have that problem yet. A modular monolith — clean internal module boundaries (auth, courses, payments, reviews) inside one codebase — gives you 90% of the benefit with a fraction of the operational cost. You can split into services later </w:t>
      </w:r>
      <w:r w:rsidR="009B2301" w:rsidRPr="009B2301">
        <w:rPr>
          <w:i/>
          <w:iCs/>
        </w:rPr>
        <w:t>if and when</w:t>
      </w:r>
      <w:r w:rsidR="009B2301" w:rsidRPr="009B2301">
        <w:t xml:space="preserve"> a specific part (e.g., video processing) genuinely needs independent scaling.</w:t>
      </w:r>
    </w:p>
    <w:p w14:paraId="649C1705" w14:textId="77777777" w:rsidR="009B2301" w:rsidRPr="009B2301" w:rsidRDefault="009B2301" w:rsidP="009B2301">
      <w:r w:rsidRPr="009B2301">
        <w:rPr>
          <w:b/>
          <w:bCs/>
        </w:rPr>
        <w:t>2. Backend stack</w:t>
      </w:r>
    </w:p>
    <w:p w14:paraId="532BF7E0" w14:textId="1F969D7A" w:rsidR="009B2301" w:rsidRPr="009B2301" w:rsidRDefault="009B2301" w:rsidP="009B2301">
      <w:r w:rsidRPr="009B2301">
        <w:t>I'll present options rather than assume: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719"/>
      </w:tblGrid>
      <w:tr w:rsidR="009B2301" w:rsidRPr="009B2301" w14:paraId="6175BB99" w14:textId="77777777" w:rsidTr="009B2301">
        <w:trPr>
          <w:tblHeader/>
          <w:tblCellSpacing w:w="15" w:type="dxa"/>
        </w:trPr>
        <w:tc>
          <w:tcPr>
            <w:tcW w:w="0" w:type="auto"/>
            <w:vAlign w:val="center"/>
            <w:hideMark/>
          </w:tcPr>
          <w:p w14:paraId="58D13D24" w14:textId="77777777" w:rsidR="009B2301" w:rsidRPr="009B2301" w:rsidRDefault="009B2301" w:rsidP="009B2301">
            <w:pPr>
              <w:rPr>
                <w:b/>
                <w:bCs/>
              </w:rPr>
            </w:pPr>
            <w:r w:rsidRPr="009B2301">
              <w:rPr>
                <w:b/>
                <w:bCs/>
              </w:rPr>
              <w:t>Stack</w:t>
            </w:r>
          </w:p>
        </w:tc>
        <w:tc>
          <w:tcPr>
            <w:tcW w:w="0" w:type="auto"/>
            <w:vAlign w:val="center"/>
            <w:hideMark/>
          </w:tcPr>
          <w:p w14:paraId="6E237613" w14:textId="4601FB84" w:rsidR="009B2301" w:rsidRPr="009B2301" w:rsidRDefault="009B2301" w:rsidP="009B2301">
            <w:pPr>
              <w:rPr>
                <w:b/>
                <w:bCs/>
              </w:rPr>
            </w:pPr>
            <w:r w:rsidRPr="009B2301">
              <w:rPr>
                <w:b/>
                <w:bCs/>
              </w:rPr>
              <w:t>Good fit if...</w:t>
            </w:r>
          </w:p>
        </w:tc>
      </w:tr>
      <w:tr w:rsidR="009B2301" w:rsidRPr="009B2301" w14:paraId="17F11D56" w14:textId="77777777" w:rsidTr="009B2301">
        <w:trPr>
          <w:tblCellSpacing w:w="15" w:type="dxa"/>
        </w:trPr>
        <w:tc>
          <w:tcPr>
            <w:tcW w:w="0" w:type="auto"/>
            <w:vAlign w:val="center"/>
            <w:hideMark/>
          </w:tcPr>
          <w:p w14:paraId="7CAAD0CB" w14:textId="77777777" w:rsidR="009B2301" w:rsidRPr="009B2301" w:rsidRDefault="009B2301" w:rsidP="009B2301">
            <w:r w:rsidRPr="009B2301">
              <w:rPr>
                <w:b/>
                <w:bCs/>
              </w:rPr>
              <w:t>Node.js (Express/Nest.js) + TypeScript</w:t>
            </w:r>
          </w:p>
        </w:tc>
        <w:tc>
          <w:tcPr>
            <w:tcW w:w="0" w:type="auto"/>
            <w:vAlign w:val="center"/>
            <w:hideMark/>
          </w:tcPr>
          <w:p w14:paraId="4018F162" w14:textId="1FCE25F1" w:rsidR="009B2301" w:rsidRPr="009B2301" w:rsidRDefault="009B2301" w:rsidP="009B2301">
            <w:r w:rsidRPr="009B2301">
              <w:t xml:space="preserve">You want one language across </w:t>
            </w:r>
            <w:proofErr w:type="spellStart"/>
            <w:r w:rsidRPr="009B2301">
              <w:t>frontend+backend</w:t>
            </w:r>
            <w:proofErr w:type="spellEnd"/>
            <w:r w:rsidRPr="009B2301">
              <w:t>, huge ecosystem, good for I/O-heavy APIs like this</w:t>
            </w:r>
          </w:p>
        </w:tc>
      </w:tr>
      <w:tr w:rsidR="009B2301" w:rsidRPr="009B2301" w14:paraId="21FAC677" w14:textId="77777777" w:rsidTr="009B2301">
        <w:trPr>
          <w:tblCellSpacing w:w="15" w:type="dxa"/>
        </w:trPr>
        <w:tc>
          <w:tcPr>
            <w:tcW w:w="0" w:type="auto"/>
            <w:vAlign w:val="center"/>
            <w:hideMark/>
          </w:tcPr>
          <w:p w14:paraId="17FF32D4" w14:textId="77777777" w:rsidR="009B2301" w:rsidRPr="009B2301" w:rsidRDefault="009B2301" w:rsidP="009B2301">
            <w:r w:rsidRPr="009B2301">
              <w:rPr>
                <w:b/>
                <w:bCs/>
              </w:rPr>
              <w:lastRenderedPageBreak/>
              <w:t>Python (Django/</w:t>
            </w:r>
            <w:proofErr w:type="spellStart"/>
            <w:r w:rsidRPr="009B2301">
              <w:rPr>
                <w:b/>
                <w:bCs/>
              </w:rPr>
              <w:t>FastAPI</w:t>
            </w:r>
            <w:proofErr w:type="spellEnd"/>
            <w:r w:rsidRPr="009B2301">
              <w:rPr>
                <w:b/>
                <w:bCs/>
              </w:rPr>
              <w:t>)</w:t>
            </w:r>
          </w:p>
        </w:tc>
        <w:tc>
          <w:tcPr>
            <w:tcW w:w="0" w:type="auto"/>
            <w:vAlign w:val="center"/>
            <w:hideMark/>
          </w:tcPr>
          <w:p w14:paraId="344DA68A" w14:textId="3E1E0DCB" w:rsidR="009B2301" w:rsidRPr="009B2301" w:rsidRDefault="009B2301" w:rsidP="009B2301">
            <w:r w:rsidRPr="009B2301">
              <w:t>You want batteries-included admin tooling (Django admin is genuinely great for your admin review queue), strong data/ML ecosystem if you add recommendations later</w:t>
            </w:r>
          </w:p>
        </w:tc>
      </w:tr>
      <w:tr w:rsidR="009B2301" w:rsidRPr="009B2301" w14:paraId="54C4177D" w14:textId="77777777" w:rsidTr="009B2301">
        <w:trPr>
          <w:tblCellSpacing w:w="15" w:type="dxa"/>
        </w:trPr>
        <w:tc>
          <w:tcPr>
            <w:tcW w:w="0" w:type="auto"/>
            <w:vAlign w:val="center"/>
            <w:hideMark/>
          </w:tcPr>
          <w:p w14:paraId="2C9C7DE7" w14:textId="77777777" w:rsidR="009B2301" w:rsidRPr="009B2301" w:rsidRDefault="009B2301" w:rsidP="009B2301">
            <w:r w:rsidRPr="009B2301">
              <w:rPr>
                <w:b/>
                <w:bCs/>
              </w:rPr>
              <w:t>Ruby on Rails</w:t>
            </w:r>
          </w:p>
        </w:tc>
        <w:tc>
          <w:tcPr>
            <w:tcW w:w="0" w:type="auto"/>
            <w:vAlign w:val="center"/>
            <w:hideMark/>
          </w:tcPr>
          <w:p w14:paraId="0A96C304" w14:textId="22E23A36" w:rsidR="009B2301" w:rsidRPr="009B2301" w:rsidRDefault="009B2301" w:rsidP="009B2301">
            <w:r w:rsidRPr="009B2301">
              <w:t>Fastest to build CRUD-heavy apps like this, mature conventions, less trendy but very productive</w:t>
            </w:r>
          </w:p>
        </w:tc>
      </w:tr>
    </w:tbl>
    <w:p w14:paraId="01C6089B" w14:textId="2203F479" w:rsidR="009B2301" w:rsidRPr="009B2301" w:rsidRDefault="005D09FB" w:rsidP="009B2301">
      <w:r w:rsidRPr="009B2301">
        <w:rPr>
          <w:noProof/>
        </w:rPr>
        <w:drawing>
          <wp:anchor distT="0" distB="0" distL="114300" distR="114300" simplePos="0" relativeHeight="251660288" behindDoc="1" locked="0" layoutInCell="1" allowOverlap="1" wp14:anchorId="4BB0840E" wp14:editId="00C58187">
            <wp:simplePos x="0" y="0"/>
            <wp:positionH relativeFrom="page">
              <wp:posOffset>5063035</wp:posOffset>
            </wp:positionH>
            <wp:positionV relativeFrom="paragraph">
              <wp:posOffset>116982</wp:posOffset>
            </wp:positionV>
            <wp:extent cx="2623820" cy="1783080"/>
            <wp:effectExtent l="0" t="0" r="5080" b="7620"/>
            <wp:wrapTight wrapText="bothSides">
              <wp:wrapPolygon edited="0">
                <wp:start x="0" y="0"/>
                <wp:lineTo x="0" y="21462"/>
                <wp:lineTo x="21485" y="21462"/>
                <wp:lineTo x="2148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3820" cy="1783080"/>
                    </a:xfrm>
                    <a:prstGeom prst="rect">
                      <a:avLst/>
                    </a:prstGeom>
                  </pic:spPr>
                </pic:pic>
              </a:graphicData>
            </a:graphic>
            <wp14:sizeRelH relativeFrom="margin">
              <wp14:pctWidth>0</wp14:pctWidth>
            </wp14:sizeRelH>
            <wp14:sizeRelV relativeFrom="margin">
              <wp14:pctHeight>0</wp14:pctHeight>
            </wp14:sizeRelV>
          </wp:anchor>
        </w:drawing>
      </w:r>
      <w:r w:rsidR="009B2301" w:rsidRPr="009B2301">
        <w:t xml:space="preserve">For a marketplace LMS with a heavy admin/CRUD surface (courses, curriculum, review queues, user management), </w:t>
      </w:r>
      <w:r w:rsidR="009B2301" w:rsidRPr="009B2301">
        <w:rPr>
          <w:b/>
          <w:bCs/>
        </w:rPr>
        <w:t>Django</w:t>
      </w:r>
      <w:r w:rsidR="009B2301" w:rsidRPr="009B2301">
        <w:t xml:space="preserve"> has a genuine edge because of its built-in admin panel — you get a working admin interface almost for free, which directly serves your Phase 1 requirement (admin approval queue) without building custom admin UI from scratch. Node/TypeScript is the more common modern choice if your priority is a unified JS/TS codebase with the frontend. I'd lean Django unless you have strong TypeScript preference — but this is genuinely a judgment call, not a hard rule.</w:t>
      </w:r>
    </w:p>
    <w:p w14:paraId="2544CEE5" w14:textId="51DD72AB" w:rsidR="009B2301" w:rsidRPr="009B2301" w:rsidRDefault="009B2301" w:rsidP="009B2301">
      <w:r w:rsidRPr="009B2301">
        <w:rPr>
          <w:b/>
          <w:bCs/>
        </w:rPr>
        <w:t>3. Frontend</w:t>
      </w:r>
    </w:p>
    <w:p w14:paraId="5BC1DD97" w14:textId="6860FB3B" w:rsidR="009B2301" w:rsidRPr="009B2301" w:rsidRDefault="009B2301" w:rsidP="009B2301">
      <w:r w:rsidRPr="009B2301">
        <w:rPr>
          <w:b/>
          <w:bCs/>
        </w:rPr>
        <w:t>React (Next.js)</w:t>
      </w:r>
      <w:r w:rsidRPr="009B2301">
        <w:t xml:space="preserve"> — recommended. Reasoning: you need SEO for course discovery pages (students find courses via Google), which favors </w:t>
      </w:r>
      <w:proofErr w:type="spellStart"/>
      <w:r w:rsidRPr="009B2301">
        <w:t>Next.js's</w:t>
      </w:r>
      <w:proofErr w:type="spellEnd"/>
      <w:r w:rsidRPr="009B2301">
        <w:t xml:space="preserve"> server-side rendering over a pure client-side SPA. A plain React SPA would hurt discoverability, which directly undermines your marketplace growth.</w:t>
      </w:r>
    </w:p>
    <w:p w14:paraId="375ED5C1" w14:textId="77777777" w:rsidR="009B2301" w:rsidRPr="009B2301" w:rsidRDefault="009B2301" w:rsidP="009B2301">
      <w:r w:rsidRPr="009B2301">
        <w:rPr>
          <w:b/>
          <w:bCs/>
        </w:rPr>
        <w:t>4. Database</w:t>
      </w:r>
    </w:p>
    <w:p w14:paraId="4C3B162B" w14:textId="207DAC3C" w:rsidR="009B2301" w:rsidRPr="009B2301" w:rsidRDefault="009B2301" w:rsidP="009B2301">
      <w:r w:rsidRPr="009B2301">
        <w:rPr>
          <w:b/>
          <w:bCs/>
        </w:rPr>
        <w:t>PostgreSQL</w:t>
      </w:r>
      <w:r w:rsidRPr="009B2301">
        <w:t xml:space="preserve"> — recommended over MongoDB/NoSQL. Reasoning: your data is deeply relational (users ↔ courses ↔ enrollments ↔ payments ↔ reviews, all with real foreign-key integrity needs), and financial/payment data especially benefits from ACID transactions and strong consistency — you do not want eventual consistency on a </w:t>
      </w:r>
      <w:proofErr w:type="gramStart"/>
      <w:r w:rsidRPr="009B2301">
        <w:t>payments</w:t>
      </w:r>
      <w:proofErr w:type="gramEnd"/>
      <w:r w:rsidRPr="009B2301">
        <w:t xml:space="preserve"> ledger. This isn't close for your use case; Postgres is the right call, not just "a" call.</w:t>
      </w:r>
    </w:p>
    <w:p w14:paraId="11CE4D49" w14:textId="43115F08" w:rsidR="009B2301" w:rsidRPr="009B2301" w:rsidRDefault="009B2301" w:rsidP="009B2301">
      <w:r w:rsidRPr="009B2301">
        <w:rPr>
          <w:b/>
          <w:bCs/>
        </w:rPr>
        <w:t>5. Video hosting — the decision I flagged earlier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6802"/>
      </w:tblGrid>
      <w:tr w:rsidR="009B2301" w:rsidRPr="009B2301" w14:paraId="150ED540" w14:textId="77777777" w:rsidTr="009B2301">
        <w:trPr>
          <w:tblHeader/>
          <w:tblCellSpacing w:w="15" w:type="dxa"/>
        </w:trPr>
        <w:tc>
          <w:tcPr>
            <w:tcW w:w="0" w:type="auto"/>
            <w:vAlign w:val="center"/>
            <w:hideMark/>
          </w:tcPr>
          <w:p w14:paraId="32779EF2" w14:textId="77777777" w:rsidR="009B2301" w:rsidRPr="009B2301" w:rsidRDefault="009B2301" w:rsidP="009B2301">
            <w:pPr>
              <w:rPr>
                <w:b/>
                <w:bCs/>
              </w:rPr>
            </w:pPr>
            <w:r w:rsidRPr="009B2301">
              <w:rPr>
                <w:b/>
                <w:bCs/>
              </w:rPr>
              <w:lastRenderedPageBreak/>
              <w:t>Option</w:t>
            </w:r>
          </w:p>
        </w:tc>
        <w:tc>
          <w:tcPr>
            <w:tcW w:w="0" w:type="auto"/>
            <w:vAlign w:val="center"/>
            <w:hideMark/>
          </w:tcPr>
          <w:p w14:paraId="321970F2" w14:textId="77777777" w:rsidR="009B2301" w:rsidRPr="009B2301" w:rsidRDefault="009B2301" w:rsidP="009B2301">
            <w:pPr>
              <w:rPr>
                <w:b/>
                <w:bCs/>
              </w:rPr>
            </w:pPr>
            <w:r w:rsidRPr="009B2301">
              <w:rPr>
                <w:b/>
                <w:bCs/>
              </w:rPr>
              <w:t>Trade-off</w:t>
            </w:r>
          </w:p>
        </w:tc>
      </w:tr>
      <w:tr w:rsidR="009B2301" w:rsidRPr="009B2301" w14:paraId="3C185CB9" w14:textId="77777777" w:rsidTr="009B2301">
        <w:trPr>
          <w:tblCellSpacing w:w="15" w:type="dxa"/>
        </w:trPr>
        <w:tc>
          <w:tcPr>
            <w:tcW w:w="0" w:type="auto"/>
            <w:vAlign w:val="center"/>
            <w:hideMark/>
          </w:tcPr>
          <w:p w14:paraId="7517A9DA" w14:textId="77777777" w:rsidR="009B2301" w:rsidRPr="009B2301" w:rsidRDefault="009B2301" w:rsidP="009B2301">
            <w:r w:rsidRPr="009B2301">
              <w:rPr>
                <w:b/>
                <w:bCs/>
              </w:rPr>
              <w:t>Mux</w:t>
            </w:r>
          </w:p>
        </w:tc>
        <w:tc>
          <w:tcPr>
            <w:tcW w:w="0" w:type="auto"/>
            <w:vAlign w:val="center"/>
            <w:hideMark/>
          </w:tcPr>
          <w:p w14:paraId="27DBF37A" w14:textId="34018715" w:rsidR="009B2301" w:rsidRPr="009B2301" w:rsidRDefault="009B2301" w:rsidP="009B2301">
            <w:r w:rsidRPr="009B2301">
              <w:t>Purpose-built for exactly this (video API, adaptive streaming, analytics). Pay-per-minute-streamed + storage. Easiest integration, best DX. Higher cost at scale.</w:t>
            </w:r>
          </w:p>
        </w:tc>
      </w:tr>
      <w:tr w:rsidR="009B2301" w:rsidRPr="009B2301" w14:paraId="0A1E4FBF" w14:textId="77777777" w:rsidTr="009B2301">
        <w:trPr>
          <w:tblCellSpacing w:w="15" w:type="dxa"/>
        </w:trPr>
        <w:tc>
          <w:tcPr>
            <w:tcW w:w="0" w:type="auto"/>
            <w:vAlign w:val="center"/>
            <w:hideMark/>
          </w:tcPr>
          <w:p w14:paraId="0DA9F10A" w14:textId="77777777" w:rsidR="009B2301" w:rsidRPr="009B2301" w:rsidRDefault="009B2301" w:rsidP="009B2301">
            <w:r w:rsidRPr="009B2301">
              <w:rPr>
                <w:b/>
                <w:bCs/>
              </w:rPr>
              <w:t>Cloudflare Stream</w:t>
            </w:r>
          </w:p>
        </w:tc>
        <w:tc>
          <w:tcPr>
            <w:tcW w:w="0" w:type="auto"/>
            <w:vAlign w:val="center"/>
            <w:hideMark/>
          </w:tcPr>
          <w:p w14:paraId="4B90B937" w14:textId="163EB71C" w:rsidR="009B2301" w:rsidRPr="009B2301" w:rsidRDefault="009B2301" w:rsidP="009B2301">
            <w:r w:rsidRPr="009B2301">
              <w:t>Similar to Mux, often cheaper at scale, tightly integrates with Cloudflare CDN. Slightly less polished API/analytics than Mux.</w:t>
            </w:r>
          </w:p>
        </w:tc>
      </w:tr>
      <w:tr w:rsidR="009B2301" w:rsidRPr="009B2301" w14:paraId="5E7F039C" w14:textId="77777777" w:rsidTr="009B2301">
        <w:trPr>
          <w:tblCellSpacing w:w="15" w:type="dxa"/>
        </w:trPr>
        <w:tc>
          <w:tcPr>
            <w:tcW w:w="0" w:type="auto"/>
            <w:vAlign w:val="center"/>
            <w:hideMark/>
          </w:tcPr>
          <w:p w14:paraId="47E600EB" w14:textId="77777777" w:rsidR="009B2301" w:rsidRPr="009B2301" w:rsidRDefault="009B2301" w:rsidP="009B2301">
            <w:r w:rsidRPr="009B2301">
              <w:rPr>
                <w:b/>
                <w:bCs/>
              </w:rPr>
              <w:t>Self-hosted (S3 + CloudFront + custom transcoding)</w:t>
            </w:r>
          </w:p>
        </w:tc>
        <w:tc>
          <w:tcPr>
            <w:tcW w:w="0" w:type="auto"/>
            <w:vAlign w:val="center"/>
            <w:hideMark/>
          </w:tcPr>
          <w:p w14:paraId="5DBE097E" w14:textId="4B2A6CB7" w:rsidR="009B2301" w:rsidRPr="009B2301" w:rsidRDefault="009B2301" w:rsidP="009B2301">
            <w:r w:rsidRPr="009B2301">
              <w:t xml:space="preserve">Cheapest at massive scale, but you now own video transcoding, adaptive bitrate, DRM/anti-piracy — this is a multi-week project on its own. </w:t>
            </w:r>
            <w:r w:rsidRPr="009B2301">
              <w:rPr>
                <w:b/>
                <w:bCs/>
              </w:rPr>
              <w:t>Beginner mistake</w:t>
            </w:r>
            <w:r w:rsidRPr="009B2301">
              <w:t>: underestimating this. Don't do this for MVP.</w:t>
            </w:r>
          </w:p>
        </w:tc>
      </w:tr>
      <w:tr w:rsidR="009B2301" w:rsidRPr="009B2301" w14:paraId="48766EC7" w14:textId="77777777" w:rsidTr="009B2301">
        <w:trPr>
          <w:tblCellSpacing w:w="15" w:type="dxa"/>
        </w:trPr>
        <w:tc>
          <w:tcPr>
            <w:tcW w:w="0" w:type="auto"/>
            <w:vAlign w:val="center"/>
            <w:hideMark/>
          </w:tcPr>
          <w:p w14:paraId="49BA5389" w14:textId="77777777" w:rsidR="009B2301" w:rsidRPr="009B2301" w:rsidRDefault="009B2301" w:rsidP="009B2301">
            <w:r w:rsidRPr="009B2301">
              <w:rPr>
                <w:b/>
                <w:bCs/>
              </w:rPr>
              <w:t>YouTube unlisted (hack)</w:t>
            </w:r>
          </w:p>
        </w:tc>
        <w:tc>
          <w:tcPr>
            <w:tcW w:w="0" w:type="auto"/>
            <w:vAlign w:val="center"/>
            <w:hideMark/>
          </w:tcPr>
          <w:p w14:paraId="0C237CC6" w14:textId="3E79B3AB" w:rsidR="009B2301" w:rsidRPr="009B2301" w:rsidRDefault="009B2301" w:rsidP="009B2301">
            <w:r w:rsidRPr="009B2301">
              <w:t xml:space="preserve">Free, but no access control (anyone with the link can view — defeats "paid content" model), no branding control, against many platforms' </w:t>
            </w:r>
            <w:proofErr w:type="spellStart"/>
            <w:r w:rsidRPr="009B2301">
              <w:t>ToS</w:t>
            </w:r>
            <w:proofErr w:type="spellEnd"/>
            <w:r w:rsidRPr="009B2301">
              <w:t xml:space="preserve"> for commercial resale. Not viable for a paid marketplace.</w:t>
            </w:r>
          </w:p>
        </w:tc>
      </w:tr>
    </w:tbl>
    <w:p w14:paraId="0284A0A3" w14:textId="3720E0D0" w:rsidR="009B2301" w:rsidRPr="009B2301" w:rsidRDefault="009B2301" w:rsidP="009B2301">
      <w:r w:rsidRPr="009B2301">
        <w:rPr>
          <w:b/>
          <w:bCs/>
        </w:rPr>
        <w:t>Recommendation: Mux or Cloudflare Stream for MVP.</w:t>
      </w:r>
      <w:r w:rsidRPr="009B2301">
        <w:t xml:space="preserve"> Self-hosting video is a classic trap — it looks "free" but costs weeks of engineering time for encoding, adaptive streaming, and secure playback (signed URLs so students can't download/redistribute your instructors' paid content).</w:t>
      </w:r>
    </w:p>
    <w:p w14:paraId="3513469C" w14:textId="0C231BDD" w:rsidR="009B2301" w:rsidRPr="009B2301" w:rsidRDefault="009B2301" w:rsidP="009B2301">
      <w:r w:rsidRPr="009B2301">
        <w:rPr>
          <w:b/>
          <w:bCs/>
        </w:rPr>
        <w:t>6. Authentication</w:t>
      </w:r>
    </w:p>
    <w:p w14:paraId="3F88ADC2" w14:textId="77777777" w:rsidR="009B2301" w:rsidRPr="009B2301" w:rsidRDefault="009B2301" w:rsidP="009B2301">
      <w:r w:rsidRPr="009B2301">
        <w:t xml:space="preserve">Recommend </w:t>
      </w:r>
      <w:r w:rsidRPr="009B2301">
        <w:rPr>
          <w:b/>
          <w:bCs/>
        </w:rPr>
        <w:t>your own auth (email/password) + Google OAuth</w:t>
      </w:r>
      <w:r w:rsidRPr="009B2301">
        <w:t>, using a well-tested library (e.g., Auth.js/</w:t>
      </w:r>
      <w:proofErr w:type="spellStart"/>
      <w:r w:rsidRPr="009B2301">
        <w:t>NextAuth</w:t>
      </w:r>
      <w:proofErr w:type="spellEnd"/>
      <w:r w:rsidRPr="009B2301">
        <w:t xml:space="preserve"> for Node, or </w:t>
      </w:r>
      <w:proofErr w:type="spellStart"/>
      <w:r w:rsidRPr="009B2301">
        <w:t>django-allauth</w:t>
      </w:r>
      <w:proofErr w:type="spellEnd"/>
      <w:r w:rsidRPr="009B2301">
        <w:t xml:space="preserve"> for Django) rather than hand-rolling JWT logic. Hand-rolled auth is one of the most common sources of real security vulnerabilities in beginner projects — password reset token leakage, session fixation, improper JWT expiry handling. Use a library; don't reinvent this.</w:t>
      </w:r>
    </w:p>
    <w:p w14:paraId="797EC935" w14:textId="77777777" w:rsidR="009B2301" w:rsidRPr="009B2301" w:rsidRDefault="009B2301" w:rsidP="009B2301">
      <w:r w:rsidRPr="009B2301">
        <w:rPr>
          <w:b/>
          <w:bCs/>
        </w:rPr>
        <w:t>7. File storage (non-video assets)</w:t>
      </w:r>
    </w:p>
    <w:p w14:paraId="0FF9FF60" w14:textId="77777777" w:rsidR="009B2301" w:rsidRPr="009B2301" w:rsidRDefault="009B2301" w:rsidP="009B2301">
      <w:r w:rsidRPr="009B2301">
        <w:rPr>
          <w:b/>
          <w:bCs/>
        </w:rPr>
        <w:t>S3-compatible object storage</w:t>
      </w:r>
      <w:r w:rsidRPr="009B2301">
        <w:t xml:space="preserve"> (AWS S3 or Cloudflare R2 — R2 has no egress fees, worth considering) for thumbnails, instructor documents, PDFs.</w:t>
      </w:r>
    </w:p>
    <w:p w14:paraId="51C885B0" w14:textId="5B518BE9" w:rsidR="009B2301" w:rsidRPr="009B2301" w:rsidRDefault="009B2301" w:rsidP="009B2301">
      <w:r w:rsidRPr="009B2301">
        <w:t xml:space="preserve">I'm recommending </w:t>
      </w:r>
      <w:r w:rsidRPr="009B2301">
        <w:rPr>
          <w:b/>
          <w:bCs/>
        </w:rPr>
        <w:t>HTTP-only cookie sessions</w:t>
      </w:r>
      <w:r w:rsidRPr="009B2301">
        <w:t xml:space="preserve"> over client-stored JWTs for this app, since </w:t>
      </w:r>
      <w:proofErr w:type="gramStart"/>
      <w:r w:rsidRPr="009B2301">
        <w:t>you're</w:t>
      </w:r>
      <w:proofErr w:type="gramEnd"/>
      <w:r w:rsidRPr="009B2301">
        <w:t xml:space="preserve"> server-rendering with Next.js anyway — cookies are simpler and more secure against XSS token theft than storing JWTs in </w:t>
      </w:r>
      <w:proofErr w:type="spellStart"/>
      <w:r w:rsidRPr="009B2301">
        <w:t>localStorage</w:t>
      </w:r>
      <w:proofErr w:type="spellEnd"/>
      <w:r w:rsidRPr="009B2301">
        <w:t xml:space="preserve"> (a very common beginner mistake).</w:t>
      </w:r>
    </w:p>
    <w:p w14:paraId="14BD986B" w14:textId="77777777" w:rsidR="009B2301" w:rsidRPr="009B2301" w:rsidRDefault="00000000" w:rsidP="009B2301">
      <w:r>
        <w:pict w14:anchorId="5AB8B5AA">
          <v:rect id="_x0000_i1026" style="width:0;height:1.5pt" o:hralign="center" o:hrstd="t" o:hr="t" fillcolor="#a0a0a0" stroked="f"/>
        </w:pict>
      </w:r>
    </w:p>
    <w:p w14:paraId="488CEE6D" w14:textId="197A31CE" w:rsidR="009B2301" w:rsidRPr="009B2301" w:rsidRDefault="009B2301" w:rsidP="009B2301">
      <w:pPr>
        <w:rPr>
          <w:b/>
          <w:bCs/>
        </w:rPr>
      </w:pPr>
      <w:r w:rsidRPr="009B2301">
        <w:rPr>
          <w:b/>
          <w:bCs/>
        </w:rPr>
        <w:lastRenderedPageBreak/>
        <w:t>Notification System</w:t>
      </w:r>
    </w:p>
    <w:p w14:paraId="61A3B638" w14:textId="59B6937D" w:rsidR="009B2301" w:rsidRPr="009B2301" w:rsidRDefault="009B2301" w:rsidP="009B2301">
      <w:r w:rsidRPr="009B2301">
        <w:t>Simple for MVP: backend triggers transactional emails (SendGrid/Postmark/Resend) on key events — purchase receipt, course approved/rejected, payout sent. No in-app notification center needed for MVP; that's a v2 nice-to-have.</w:t>
      </w:r>
    </w:p>
    <w:p w14:paraId="60926E64" w14:textId="0A49F321" w:rsidR="009B2301" w:rsidRPr="009B2301" w:rsidRDefault="009B2301" w:rsidP="009B2301">
      <w:pPr>
        <w:rPr>
          <w:b/>
          <w:bCs/>
        </w:rPr>
      </w:pPr>
      <w:r w:rsidRPr="009B2301">
        <w:rPr>
          <w:b/>
          <w:bCs/>
        </w:rPr>
        <w:t>Payment System (recap, tying to architecture)</w:t>
      </w:r>
    </w:p>
    <w:p w14:paraId="6CA1C951" w14:textId="657BB143" w:rsidR="009B2301" w:rsidRPr="009B2301" w:rsidRDefault="009B2301" w:rsidP="009B2301">
      <w:r w:rsidRPr="009B2301">
        <w:t xml:space="preserve">Stripe Connect (Express accounts for instructors) + Stripe Checkout for students. Webhooks are critical here — your backend must listen for </w:t>
      </w:r>
      <w:proofErr w:type="spellStart"/>
      <w:proofErr w:type="gramStart"/>
      <w:r w:rsidRPr="009B2301">
        <w:t>checkout.session</w:t>
      </w:r>
      <w:proofErr w:type="gramEnd"/>
      <w:r w:rsidRPr="009B2301">
        <w:t>.completed</w:t>
      </w:r>
      <w:proofErr w:type="spellEnd"/>
      <w:r w:rsidRPr="009B2301">
        <w:t xml:space="preserve">, </w:t>
      </w:r>
      <w:proofErr w:type="spellStart"/>
      <w:r w:rsidRPr="009B2301">
        <w:t>payout.paid</w:t>
      </w:r>
      <w:proofErr w:type="spellEnd"/>
      <w:r w:rsidRPr="009B2301">
        <w:t xml:space="preserve">, </w:t>
      </w:r>
      <w:proofErr w:type="spellStart"/>
      <w:r w:rsidRPr="009B2301">
        <w:t>charge.refunded</w:t>
      </w:r>
      <w:proofErr w:type="spellEnd"/>
      <w:r w:rsidRPr="009B2301">
        <w:t xml:space="preserve"> etc., and update your DB accordingly. </w:t>
      </w:r>
      <w:r w:rsidRPr="009B2301">
        <w:rPr>
          <w:b/>
          <w:bCs/>
        </w:rPr>
        <w:t>Common mistake</w:t>
      </w:r>
      <w:r w:rsidRPr="009B2301">
        <w:t>: relying only on the client-side redirect after checkout to mark a purchase complete — always confirm via webhook, since client redirects can be spoofed or interrupted.</w:t>
      </w:r>
    </w:p>
    <w:p w14:paraId="15B52436" w14:textId="00F3E6E4" w:rsidR="009B2301" w:rsidRPr="009B2301" w:rsidRDefault="00000000" w:rsidP="009B2301">
      <w:r>
        <w:pict w14:anchorId="7B1E0F93">
          <v:rect id="_x0000_i1027" style="width:0;height:1.5pt" o:hralign="center" o:hrstd="t" o:hr="t" fillcolor="#a0a0a0" stroked="f"/>
        </w:pict>
      </w:r>
    </w:p>
    <w:p w14:paraId="613AE1CA" w14:textId="690AFC7C" w:rsidR="009B2301" w:rsidRPr="009B2301" w:rsidRDefault="009B2301" w:rsidP="009B2301">
      <w:pPr>
        <w:rPr>
          <w:b/>
          <w:bCs/>
        </w:rPr>
      </w:pPr>
      <w:r w:rsidRPr="009B2301">
        <w:rPr>
          <w:b/>
          <w:bCs/>
        </w:rPr>
        <w:t>Scalability Considerations</w:t>
      </w:r>
    </w:p>
    <w:p w14:paraId="2AF4E8BD" w14:textId="2BB5D34D" w:rsidR="009B2301" w:rsidRPr="009B2301" w:rsidRDefault="009B2301" w:rsidP="009B2301">
      <w:pPr>
        <w:numPr>
          <w:ilvl w:val="0"/>
          <w:numId w:val="10"/>
        </w:numPr>
      </w:pPr>
      <w:r w:rsidRPr="009B2301">
        <w:t>Video is decoupled from your app servers entirely (Mux/CF Stream + CDN) — this is your biggest scaling risk if self-hosted, so we've already designed it away.</w:t>
      </w:r>
    </w:p>
    <w:p w14:paraId="109152C9" w14:textId="252A63BC" w:rsidR="009B2301" w:rsidRPr="009B2301" w:rsidRDefault="009B2301" w:rsidP="009B2301">
      <w:pPr>
        <w:numPr>
          <w:ilvl w:val="0"/>
          <w:numId w:val="10"/>
        </w:numPr>
      </w:pPr>
      <w:r w:rsidRPr="009B2301">
        <w:t>Database: Postgres read replicas can be added later if browse/search read load grows; not needed at MVP scale.</w:t>
      </w:r>
    </w:p>
    <w:p w14:paraId="32219E5F" w14:textId="0908C56F" w:rsidR="009B2301" w:rsidRPr="009B2301" w:rsidRDefault="009B2301" w:rsidP="009B2301">
      <w:pPr>
        <w:numPr>
          <w:ilvl w:val="0"/>
          <w:numId w:val="10"/>
        </w:numPr>
      </w:pPr>
      <w:r w:rsidRPr="009B2301">
        <w:t>Stateless backend (session in cookie/DB, not in-memory) means you can horizontally scale app servers behind a load balancer without sticky sessions.</w:t>
      </w:r>
    </w:p>
    <w:p w14:paraId="4EC56293" w14:textId="64F569C4" w:rsidR="009B2301" w:rsidRPr="009B2301" w:rsidRDefault="009B2301" w:rsidP="009B2301">
      <w:pPr>
        <w:rPr>
          <w:b/>
          <w:bCs/>
        </w:rPr>
      </w:pPr>
      <w:r w:rsidRPr="009B2301">
        <w:rPr>
          <w:b/>
          <w:bCs/>
        </w:rPr>
        <w:t>Security Considerations</w:t>
      </w:r>
    </w:p>
    <w:p w14:paraId="056386DC" w14:textId="5F2ADAF1" w:rsidR="009B2301" w:rsidRPr="009B2301" w:rsidRDefault="009B2301" w:rsidP="009B2301">
      <w:pPr>
        <w:numPr>
          <w:ilvl w:val="0"/>
          <w:numId w:val="11"/>
        </w:numPr>
      </w:pPr>
      <w:r w:rsidRPr="009B2301">
        <w:t>All content-serving endpoints must verify enrollment server-side before returning signed video URLs — never trust a client claim of "I bought this."</w:t>
      </w:r>
    </w:p>
    <w:p w14:paraId="56395726" w14:textId="58B5EF88" w:rsidR="009B2301" w:rsidRPr="009B2301" w:rsidRDefault="009B2301" w:rsidP="009B2301">
      <w:pPr>
        <w:numPr>
          <w:ilvl w:val="0"/>
          <w:numId w:val="11"/>
        </w:numPr>
      </w:pPr>
      <w:r w:rsidRPr="009B2301">
        <w:t>Stripe webhook endpoint must verify signatures (Stripe signs every webhook payload) to prevent spoofed "payment succeeded" calls.</w:t>
      </w:r>
    </w:p>
    <w:p w14:paraId="70D1339B" w14:textId="3DAD6DB7" w:rsidR="009B2301" w:rsidRPr="009B2301" w:rsidRDefault="009B2301" w:rsidP="009B2301">
      <w:pPr>
        <w:numPr>
          <w:ilvl w:val="0"/>
          <w:numId w:val="11"/>
        </w:numPr>
      </w:pPr>
      <w:r w:rsidRPr="009B2301">
        <w:t>Admin routes require server-side role check on every request, not just hidden UI.</w:t>
      </w:r>
    </w:p>
    <w:p w14:paraId="24B5A33E" w14:textId="5CD4BECA" w:rsidR="009B2301" w:rsidRPr="009B2301" w:rsidRDefault="005D09FB" w:rsidP="009B2301">
      <w:pPr>
        <w:numPr>
          <w:ilvl w:val="0"/>
          <w:numId w:val="11"/>
        </w:numPr>
      </w:pPr>
      <w:r w:rsidRPr="005D09FB">
        <w:rPr>
          <w:noProof/>
        </w:rPr>
        <w:drawing>
          <wp:anchor distT="0" distB="0" distL="114300" distR="114300" simplePos="0" relativeHeight="251661312" behindDoc="1" locked="0" layoutInCell="1" allowOverlap="1" wp14:anchorId="3AF55947" wp14:editId="156D4CF5">
            <wp:simplePos x="0" y="0"/>
            <wp:positionH relativeFrom="margin">
              <wp:posOffset>750514</wp:posOffset>
            </wp:positionH>
            <wp:positionV relativeFrom="paragraph">
              <wp:posOffset>235282</wp:posOffset>
            </wp:positionV>
            <wp:extent cx="4053385" cy="2359024"/>
            <wp:effectExtent l="0" t="0" r="444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3385" cy="2359024"/>
                    </a:xfrm>
                    <a:prstGeom prst="rect">
                      <a:avLst/>
                    </a:prstGeom>
                  </pic:spPr>
                </pic:pic>
              </a:graphicData>
            </a:graphic>
            <wp14:sizeRelH relativeFrom="margin">
              <wp14:pctWidth>0</wp14:pctWidth>
            </wp14:sizeRelH>
            <wp14:sizeRelV relativeFrom="margin">
              <wp14:pctHeight>0</wp14:pctHeight>
            </wp14:sizeRelV>
          </wp:anchor>
        </w:drawing>
      </w:r>
      <w:r w:rsidR="009B2301" w:rsidRPr="009B2301">
        <w:t>Rate-limit auth endpoints (login, password reset) to prevent brute force.</w:t>
      </w:r>
    </w:p>
    <w:p w14:paraId="2249C310" w14:textId="578678CA" w:rsidR="00826AF9" w:rsidRDefault="00826AF9"/>
    <w:p w14:paraId="4169C2C4" w14:textId="77777777" w:rsidR="00B95430" w:rsidRDefault="00B95430"/>
    <w:p w14:paraId="3AE8DBBE" w14:textId="77777777" w:rsidR="00B95430" w:rsidRDefault="00B95430"/>
    <w:p w14:paraId="2941BF95" w14:textId="77777777" w:rsidR="00B95430" w:rsidRDefault="00B95430"/>
    <w:p w14:paraId="0737883D" w14:textId="77777777" w:rsidR="00BC001D" w:rsidRPr="00BC001D" w:rsidRDefault="00BC001D" w:rsidP="00BC001D">
      <w:pPr>
        <w:rPr>
          <w:b/>
          <w:bCs/>
        </w:rPr>
      </w:pPr>
      <w:r w:rsidRPr="00BC001D">
        <w:rPr>
          <w:b/>
          <w:bCs/>
        </w:rPr>
        <w:lastRenderedPageBreak/>
        <w:t>PHASE 4 — DATABASE DESIGN</w:t>
      </w:r>
    </w:p>
    <w:p w14:paraId="7872322F" w14:textId="77777777" w:rsidR="00BC001D" w:rsidRPr="00BC001D" w:rsidRDefault="00BC001D" w:rsidP="00BC001D">
      <w:pPr>
        <w:rPr>
          <w:b/>
          <w:bCs/>
        </w:rPr>
      </w:pPr>
      <w:r w:rsidRPr="00BC001D">
        <w:rPr>
          <w:b/>
          <w:bCs/>
        </w:rPr>
        <w:t>Goal of this phase</w:t>
      </w:r>
    </w:p>
    <w:p w14:paraId="4FFC291A" w14:textId="77777777" w:rsidR="00BC001D" w:rsidRPr="00BC001D" w:rsidRDefault="00BC001D" w:rsidP="00BC001D">
      <w:r w:rsidRPr="00BC001D">
        <w:t>Translate every functional requirement from Phase 2 into concrete tables, relationships, and constraints. This is where vague ideas like "track progress" or "instructor payouts" become actual columns with actual data types and actual foreign keys that MySQL will enforce for you.</w:t>
      </w:r>
    </w:p>
    <w:p w14:paraId="17C19B98" w14:textId="77777777" w:rsidR="00BC001D" w:rsidRPr="00BC001D" w:rsidRDefault="00BC001D" w:rsidP="00BC001D">
      <w:pPr>
        <w:rPr>
          <w:b/>
          <w:bCs/>
        </w:rPr>
      </w:pPr>
      <w:r w:rsidRPr="00BC001D">
        <w:rPr>
          <w:b/>
          <w:bCs/>
        </w:rPr>
        <w:t>Why this comes before API design</w:t>
      </w:r>
    </w:p>
    <w:p w14:paraId="797AE531" w14:textId="77777777" w:rsidR="00BC001D" w:rsidRPr="00BC001D" w:rsidRDefault="00BC001D" w:rsidP="00BC001D">
      <w:r w:rsidRPr="00BC001D">
        <w:t>Your API endpoints are, in large part, just controlled doors into this schema. If the schema is wrong or incomplete, you'll be retrofitting API routes later to work around missing tables/columns. Get the data model right first.</w:t>
      </w:r>
    </w:p>
    <w:p w14:paraId="7AB773DF" w14:textId="77777777" w:rsidR="00BC001D" w:rsidRPr="00BC001D" w:rsidRDefault="00BC001D" w:rsidP="00BC001D">
      <w:pPr>
        <w:rPr>
          <w:b/>
          <w:bCs/>
        </w:rPr>
      </w:pPr>
      <w:r w:rsidRPr="00BC001D">
        <w:rPr>
          <w:b/>
          <w:bCs/>
        </w:rPr>
        <w:t>Why this comes before API design (cont'd) — normalization note</w:t>
      </w:r>
    </w:p>
    <w:p w14:paraId="6AE52194" w14:textId="77777777" w:rsidR="00BC001D" w:rsidRPr="00BC001D" w:rsidRDefault="00BC001D" w:rsidP="00BC001D">
      <w:r w:rsidRPr="00BC001D">
        <w:t>MySQL/</w:t>
      </w:r>
      <w:proofErr w:type="spellStart"/>
      <w:r w:rsidRPr="00BC001D">
        <w:t>InnoDB</w:t>
      </w:r>
      <w:proofErr w:type="spellEnd"/>
      <w:r w:rsidRPr="00BC001D">
        <w:t xml:space="preserve"> is relational, so we default to </w:t>
      </w:r>
      <w:r w:rsidRPr="00BC001D">
        <w:rPr>
          <w:b/>
          <w:bCs/>
        </w:rPr>
        <w:t>normalized</w:t>
      </w:r>
      <w:r w:rsidRPr="00BC001D">
        <w:t xml:space="preserve"> design (no duplicated data, relationships via foreign keys) — this matches your Phase 3 reasoning for why we didn't pick MongoDB. We'll only </w:t>
      </w:r>
      <w:proofErr w:type="spellStart"/>
      <w:r w:rsidRPr="00BC001D">
        <w:t>denormalize</w:t>
      </w:r>
      <w:proofErr w:type="spellEnd"/>
      <w:r w:rsidRPr="00BC001D">
        <w:t xml:space="preserve"> deliberately, in specific spots, for read performance (I'll flag exactly where and why).</w:t>
      </w:r>
    </w:p>
    <w:p w14:paraId="7346166F" w14:textId="77777777" w:rsidR="00BC001D" w:rsidRPr="00BC001D" w:rsidRDefault="00000000" w:rsidP="00BC001D">
      <w:r>
        <w:pict w14:anchorId="015ED2F4">
          <v:rect id="_x0000_i1028" style="width:0;height:1.5pt" o:hralign="center" o:hrstd="t" o:hr="t" fillcolor="#a0a0a0" stroked="f"/>
        </w:pict>
      </w:r>
    </w:p>
    <w:p w14:paraId="19F8AE6D" w14:textId="77777777" w:rsidR="00BC001D" w:rsidRDefault="00BC001D" w:rsidP="00BC001D">
      <w:pPr>
        <w:rPr>
          <w:b/>
          <w:bCs/>
        </w:rPr>
      </w:pPr>
      <w:r w:rsidRPr="00BC001D">
        <w:rPr>
          <w:b/>
          <w:bCs/>
        </w:rPr>
        <w:t>Entities Overview</w:t>
      </w:r>
    </w:p>
    <w:p w14:paraId="0A444EB6" w14:textId="1BDA1F8A" w:rsidR="00BC001D" w:rsidRPr="00BC001D" w:rsidRDefault="00BC001D" w:rsidP="00BC001D">
      <w:pPr>
        <w:rPr>
          <w:b/>
          <w:bCs/>
        </w:rPr>
      </w:pPr>
      <w:r w:rsidRPr="00BC001D">
        <w:rPr>
          <w:b/>
          <w:bCs/>
          <w:noProof/>
        </w:rPr>
        <w:drawing>
          <wp:anchor distT="0" distB="0" distL="114300" distR="114300" simplePos="0" relativeHeight="251662336" behindDoc="1" locked="0" layoutInCell="1" allowOverlap="1" wp14:anchorId="5AD477CE" wp14:editId="78E4461A">
            <wp:simplePos x="0" y="0"/>
            <wp:positionH relativeFrom="column">
              <wp:posOffset>0</wp:posOffset>
            </wp:positionH>
            <wp:positionV relativeFrom="paragraph">
              <wp:posOffset>1109</wp:posOffset>
            </wp:positionV>
            <wp:extent cx="5943600" cy="3286125"/>
            <wp:effectExtent l="0" t="0" r="0" b="9525"/>
            <wp:wrapTight wrapText="bothSides">
              <wp:wrapPolygon edited="0">
                <wp:start x="0" y="0"/>
                <wp:lineTo x="0" y="21537"/>
                <wp:lineTo x="21531" y="21537"/>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anchor>
        </w:drawing>
      </w:r>
    </w:p>
    <w:p w14:paraId="74529114" w14:textId="77777777" w:rsidR="00BC001D" w:rsidRPr="00BC001D" w:rsidRDefault="00000000" w:rsidP="00BC001D">
      <w:r>
        <w:lastRenderedPageBreak/>
        <w:pict w14:anchorId="2DCF85F3">
          <v:rect id="_x0000_i1029" style="width:0;height:1.5pt" o:hralign="center" o:hrstd="t" o:hr="t" fillcolor="#a0a0a0" stroked="f"/>
        </w:pict>
      </w:r>
    </w:p>
    <w:p w14:paraId="505D1F5E" w14:textId="6A6AFC06" w:rsidR="00BC001D" w:rsidRPr="00BC001D" w:rsidRDefault="00BC001D" w:rsidP="00BC001D">
      <w:pPr>
        <w:rPr>
          <w:b/>
          <w:bCs/>
        </w:rPr>
      </w:pPr>
      <w:r w:rsidRPr="00BC001D">
        <w:rPr>
          <w:b/>
          <w:bCs/>
        </w:rPr>
        <w:t>Core Tables</w:t>
      </w:r>
      <w:r>
        <w:rPr>
          <w:b/>
          <w:bCs/>
        </w:rPr>
        <w:t xml:space="preserve"> =&gt; On File</w:t>
      </w:r>
    </w:p>
    <w:p w14:paraId="41D4A6D7" w14:textId="77777777" w:rsidR="00BC001D" w:rsidRPr="00BC001D" w:rsidRDefault="00BC001D" w:rsidP="00BC001D">
      <w:pPr>
        <w:rPr>
          <w:b/>
          <w:bCs/>
        </w:rPr>
      </w:pPr>
      <w:r w:rsidRPr="00BC001D">
        <w:rPr>
          <w:b/>
          <w:bCs/>
        </w:rPr>
        <w:t>Money Tables — the part that needs the most care</w:t>
      </w:r>
    </w:p>
    <w:p w14:paraId="16115A41" w14:textId="77777777" w:rsidR="00BC001D" w:rsidRPr="00BC001D" w:rsidRDefault="00BC001D" w:rsidP="00BC001D">
      <w:r w:rsidRPr="00BC001D">
        <w:t>This is where a badly-designed schema costs you real money later. I'm giving this extra weight because you specifically chose automated Stripe Connect payouts, which means correctness here isn't optional.</w:t>
      </w:r>
    </w:p>
    <w:p w14:paraId="5798C178" w14:textId="77777777" w:rsidR="00BC001D" w:rsidRPr="00BC001D" w:rsidRDefault="00BC001D" w:rsidP="00BC001D">
      <w:r w:rsidRPr="00BC001D">
        <w:rPr>
          <w:b/>
          <w:bCs/>
        </w:rPr>
        <w:t>Why three tables instead of one payments table</w:t>
      </w:r>
      <w:r w:rsidRPr="00BC001D">
        <w:t xml:space="preserve"> (this is a decision worth explaining, not just presenting): a single payment creates money owed to an instructor, but payouts happen in </w:t>
      </w:r>
      <w:r w:rsidRPr="00BC001D">
        <w:rPr>
          <w:i/>
          <w:iCs/>
        </w:rPr>
        <w:t>batches</w:t>
      </w:r>
      <w:r w:rsidRPr="00BC001D">
        <w:t xml:space="preserve"> (Stripe/most platforms don't do a payout per individual sale — that's expensive in fees and impractical). The ledger table lets you accumulate multiple payments into one payout cleanly, and gives you an audit trail: for any dollar paid to any instructor, you can trace it back to the exact sales that funded it. This is what a financial audit or a disputed payout requires — "just store a running balance number" (a common beginner shortcut) is not it. Balances should always be </w:t>
      </w:r>
      <w:r w:rsidRPr="00BC001D">
        <w:rPr>
          <w:i/>
          <w:iCs/>
        </w:rPr>
        <w:t>derived</w:t>
      </w:r>
      <w:r w:rsidRPr="00BC001D">
        <w:t xml:space="preserve"> from the ledger, never stored as a mutable single number, so a bug can never silently corrupt someone's earnings.</w:t>
      </w:r>
    </w:p>
    <w:p w14:paraId="1A42EF23" w14:textId="77777777" w:rsidR="00BC001D" w:rsidRPr="00BC001D" w:rsidRDefault="00BC001D" w:rsidP="00BC001D">
      <w:r w:rsidRPr="00BC001D">
        <w:rPr>
          <w:b/>
          <w:bCs/>
        </w:rPr>
        <w:t>Idempotency note</w:t>
      </w:r>
      <w:r w:rsidRPr="00BC001D">
        <w:t xml:space="preserve">: </w:t>
      </w:r>
      <w:proofErr w:type="spellStart"/>
      <w:r w:rsidRPr="00BC001D">
        <w:t>stripe_payment_intent_id</w:t>
      </w:r>
      <w:proofErr w:type="spellEnd"/>
      <w:r w:rsidRPr="00BC001D">
        <w:t xml:space="preserve"> and </w:t>
      </w:r>
      <w:proofErr w:type="spellStart"/>
      <w:r w:rsidRPr="00BC001D">
        <w:t>stripe_transfer_id</w:t>
      </w:r>
      <w:proofErr w:type="spellEnd"/>
      <w:r w:rsidRPr="00BC001D">
        <w:t xml:space="preserve"> are UNIQUE constraints — this protects you if a Stripe webhook fires twice (which happens in production, it's expected behavior, not a bug), so your backend logic must be written to safely no-op on a duplicate webhook rather than double-crediting an instructor. I'll flag this again in Phase 5 when we design the webhook handler.</w:t>
      </w:r>
    </w:p>
    <w:p w14:paraId="14DCE3B0" w14:textId="77777777" w:rsidR="00BC001D" w:rsidRPr="00BC001D" w:rsidRDefault="00000000" w:rsidP="00BC001D">
      <w:r>
        <w:pict w14:anchorId="341E3DD9">
          <v:rect id="_x0000_i1030" style="width:0;height:1.5pt" o:hralign="center" o:hrstd="t" o:hr="t" fillcolor="#a0a0a0" stroked="f"/>
        </w:pict>
      </w:r>
    </w:p>
    <w:p w14:paraId="7917A5D5" w14:textId="77777777" w:rsidR="00BC001D" w:rsidRPr="00BC001D" w:rsidRDefault="00BC001D" w:rsidP="00BC001D">
      <w:pPr>
        <w:rPr>
          <w:b/>
          <w:bCs/>
        </w:rPr>
      </w:pPr>
      <w:r w:rsidRPr="00BC001D">
        <w:rPr>
          <w:b/>
          <w:bCs/>
        </w:rPr>
        <w:t>Indexes (beyond primary/foreign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2130"/>
        <w:gridCol w:w="4864"/>
      </w:tblGrid>
      <w:tr w:rsidR="00BC001D" w:rsidRPr="00BC001D" w14:paraId="6170DE4A" w14:textId="77777777" w:rsidTr="00BC001D">
        <w:trPr>
          <w:tblHeader/>
          <w:tblCellSpacing w:w="15" w:type="dxa"/>
        </w:trPr>
        <w:tc>
          <w:tcPr>
            <w:tcW w:w="0" w:type="auto"/>
            <w:vAlign w:val="center"/>
            <w:hideMark/>
          </w:tcPr>
          <w:p w14:paraId="1B41E6D9" w14:textId="77777777" w:rsidR="00BC001D" w:rsidRPr="00BC001D" w:rsidRDefault="00BC001D" w:rsidP="00BC001D">
            <w:pPr>
              <w:rPr>
                <w:b/>
                <w:bCs/>
              </w:rPr>
            </w:pPr>
            <w:r w:rsidRPr="00BC001D">
              <w:rPr>
                <w:b/>
                <w:bCs/>
              </w:rPr>
              <w:t>Table</w:t>
            </w:r>
          </w:p>
        </w:tc>
        <w:tc>
          <w:tcPr>
            <w:tcW w:w="0" w:type="auto"/>
            <w:vAlign w:val="center"/>
            <w:hideMark/>
          </w:tcPr>
          <w:p w14:paraId="4A41E015" w14:textId="77777777" w:rsidR="00BC001D" w:rsidRPr="00BC001D" w:rsidRDefault="00BC001D" w:rsidP="00BC001D">
            <w:pPr>
              <w:rPr>
                <w:b/>
                <w:bCs/>
              </w:rPr>
            </w:pPr>
            <w:r w:rsidRPr="00BC001D">
              <w:rPr>
                <w:b/>
                <w:bCs/>
              </w:rPr>
              <w:t>Index</w:t>
            </w:r>
          </w:p>
        </w:tc>
        <w:tc>
          <w:tcPr>
            <w:tcW w:w="0" w:type="auto"/>
            <w:vAlign w:val="center"/>
            <w:hideMark/>
          </w:tcPr>
          <w:p w14:paraId="5C3E69E2" w14:textId="77777777" w:rsidR="00BC001D" w:rsidRPr="00BC001D" w:rsidRDefault="00BC001D" w:rsidP="00BC001D">
            <w:pPr>
              <w:rPr>
                <w:b/>
                <w:bCs/>
              </w:rPr>
            </w:pPr>
            <w:r w:rsidRPr="00BC001D">
              <w:rPr>
                <w:b/>
                <w:bCs/>
              </w:rPr>
              <w:t>Why</w:t>
            </w:r>
          </w:p>
        </w:tc>
      </w:tr>
      <w:tr w:rsidR="00BC001D" w:rsidRPr="00BC001D" w14:paraId="3C4CCB3E" w14:textId="77777777" w:rsidTr="00BC001D">
        <w:trPr>
          <w:tblCellSpacing w:w="15" w:type="dxa"/>
        </w:trPr>
        <w:tc>
          <w:tcPr>
            <w:tcW w:w="0" w:type="auto"/>
            <w:vAlign w:val="center"/>
            <w:hideMark/>
          </w:tcPr>
          <w:p w14:paraId="420C98E5" w14:textId="77777777" w:rsidR="00BC001D" w:rsidRPr="00BC001D" w:rsidRDefault="00BC001D" w:rsidP="00BC001D">
            <w:r w:rsidRPr="00BC001D">
              <w:t>courses</w:t>
            </w:r>
          </w:p>
        </w:tc>
        <w:tc>
          <w:tcPr>
            <w:tcW w:w="0" w:type="auto"/>
            <w:vAlign w:val="center"/>
            <w:hideMark/>
          </w:tcPr>
          <w:p w14:paraId="78526520" w14:textId="77777777" w:rsidR="00BC001D" w:rsidRPr="00BC001D" w:rsidRDefault="00BC001D" w:rsidP="00BC001D">
            <w:r w:rsidRPr="00BC001D">
              <w:t xml:space="preserve">(status, </w:t>
            </w:r>
            <w:proofErr w:type="spellStart"/>
            <w:r w:rsidRPr="00BC001D">
              <w:t>category_id</w:t>
            </w:r>
            <w:proofErr w:type="spellEnd"/>
            <w:r w:rsidRPr="00BC001D">
              <w:t>)</w:t>
            </w:r>
          </w:p>
        </w:tc>
        <w:tc>
          <w:tcPr>
            <w:tcW w:w="0" w:type="auto"/>
            <w:vAlign w:val="center"/>
            <w:hideMark/>
          </w:tcPr>
          <w:p w14:paraId="0BFE77F6" w14:textId="77777777" w:rsidR="00BC001D" w:rsidRPr="00BC001D" w:rsidRDefault="00BC001D" w:rsidP="00BC001D">
            <w:r w:rsidRPr="00BC001D">
              <w:t>course browse/filter is your highest-traffic query</w:t>
            </w:r>
          </w:p>
        </w:tc>
      </w:tr>
      <w:tr w:rsidR="00BC001D" w:rsidRPr="00BC001D" w14:paraId="3303E717" w14:textId="77777777" w:rsidTr="00BC001D">
        <w:trPr>
          <w:tblCellSpacing w:w="15" w:type="dxa"/>
        </w:trPr>
        <w:tc>
          <w:tcPr>
            <w:tcW w:w="0" w:type="auto"/>
            <w:vAlign w:val="center"/>
            <w:hideMark/>
          </w:tcPr>
          <w:p w14:paraId="691DF02C" w14:textId="77777777" w:rsidR="00BC001D" w:rsidRPr="00BC001D" w:rsidRDefault="00BC001D" w:rsidP="00BC001D">
            <w:r w:rsidRPr="00BC001D">
              <w:t>courses</w:t>
            </w:r>
          </w:p>
        </w:tc>
        <w:tc>
          <w:tcPr>
            <w:tcW w:w="0" w:type="auto"/>
            <w:vAlign w:val="center"/>
            <w:hideMark/>
          </w:tcPr>
          <w:p w14:paraId="3C93C258" w14:textId="77777777" w:rsidR="00BC001D" w:rsidRPr="00BC001D" w:rsidRDefault="00BC001D" w:rsidP="00BC001D">
            <w:proofErr w:type="gramStart"/>
            <w:r w:rsidRPr="00BC001D">
              <w:t>FULLTEXT(</w:t>
            </w:r>
            <w:proofErr w:type="gramEnd"/>
            <w:r w:rsidRPr="00BC001D">
              <w:t>title, description)</w:t>
            </w:r>
          </w:p>
        </w:tc>
        <w:tc>
          <w:tcPr>
            <w:tcW w:w="0" w:type="auto"/>
            <w:vAlign w:val="center"/>
            <w:hideMark/>
          </w:tcPr>
          <w:p w14:paraId="0B937533" w14:textId="77777777" w:rsidR="00BC001D" w:rsidRPr="00BC001D" w:rsidRDefault="00BC001D" w:rsidP="00BC001D">
            <w:r w:rsidRPr="00BC001D">
              <w:t>for search (MySQL has native FULLTEXT — fine for MVP scale, don't reach for Elasticsearch yet)</w:t>
            </w:r>
          </w:p>
        </w:tc>
      </w:tr>
      <w:tr w:rsidR="00BC001D" w:rsidRPr="00BC001D" w14:paraId="698608E2" w14:textId="77777777" w:rsidTr="00BC001D">
        <w:trPr>
          <w:tblCellSpacing w:w="15" w:type="dxa"/>
        </w:trPr>
        <w:tc>
          <w:tcPr>
            <w:tcW w:w="0" w:type="auto"/>
            <w:vAlign w:val="center"/>
            <w:hideMark/>
          </w:tcPr>
          <w:p w14:paraId="37C534B9" w14:textId="77777777" w:rsidR="00BC001D" w:rsidRPr="00BC001D" w:rsidRDefault="00BC001D" w:rsidP="00BC001D">
            <w:r w:rsidRPr="00BC001D">
              <w:t>enrollments</w:t>
            </w:r>
          </w:p>
        </w:tc>
        <w:tc>
          <w:tcPr>
            <w:tcW w:w="0" w:type="auto"/>
            <w:vAlign w:val="center"/>
            <w:hideMark/>
          </w:tcPr>
          <w:p w14:paraId="23846F1B" w14:textId="77777777" w:rsidR="00BC001D" w:rsidRPr="00BC001D" w:rsidRDefault="00BC001D" w:rsidP="00BC001D">
            <w:r w:rsidRPr="00BC001D">
              <w:t>(</w:t>
            </w:r>
            <w:proofErr w:type="spellStart"/>
            <w:r w:rsidRPr="00BC001D">
              <w:t>user_id</w:t>
            </w:r>
            <w:proofErr w:type="spellEnd"/>
            <w:r w:rsidRPr="00BC001D">
              <w:t>)</w:t>
            </w:r>
          </w:p>
        </w:tc>
        <w:tc>
          <w:tcPr>
            <w:tcW w:w="0" w:type="auto"/>
            <w:vAlign w:val="center"/>
            <w:hideMark/>
          </w:tcPr>
          <w:p w14:paraId="2AA726BE" w14:textId="77777777" w:rsidR="00BC001D" w:rsidRPr="00BC001D" w:rsidRDefault="00BC001D" w:rsidP="00BC001D">
            <w:r w:rsidRPr="00BC001D">
              <w:t>"</w:t>
            </w:r>
            <w:proofErr w:type="gramStart"/>
            <w:r w:rsidRPr="00BC001D">
              <w:t>my</w:t>
            </w:r>
            <w:proofErr w:type="gramEnd"/>
            <w:r w:rsidRPr="00BC001D">
              <w:t xml:space="preserve"> courses" dashboard query</w:t>
            </w:r>
          </w:p>
        </w:tc>
      </w:tr>
      <w:tr w:rsidR="00BC001D" w:rsidRPr="00BC001D" w14:paraId="3720D80C" w14:textId="77777777" w:rsidTr="00BC001D">
        <w:trPr>
          <w:tblCellSpacing w:w="15" w:type="dxa"/>
        </w:trPr>
        <w:tc>
          <w:tcPr>
            <w:tcW w:w="0" w:type="auto"/>
            <w:vAlign w:val="center"/>
            <w:hideMark/>
          </w:tcPr>
          <w:p w14:paraId="560FB957" w14:textId="77777777" w:rsidR="00BC001D" w:rsidRPr="00BC001D" w:rsidRDefault="00BC001D" w:rsidP="00BC001D">
            <w:proofErr w:type="spellStart"/>
            <w:r w:rsidRPr="00BC001D">
              <w:t>payout_ledger_entries</w:t>
            </w:r>
            <w:proofErr w:type="spellEnd"/>
          </w:p>
        </w:tc>
        <w:tc>
          <w:tcPr>
            <w:tcW w:w="0" w:type="auto"/>
            <w:vAlign w:val="center"/>
            <w:hideMark/>
          </w:tcPr>
          <w:p w14:paraId="34462662" w14:textId="77777777" w:rsidR="00BC001D" w:rsidRPr="00BC001D" w:rsidRDefault="00BC001D" w:rsidP="00BC001D">
            <w:r w:rsidRPr="00BC001D">
              <w:t>(</w:t>
            </w:r>
            <w:proofErr w:type="spellStart"/>
            <w:r w:rsidRPr="00BC001D">
              <w:t>instructor_id</w:t>
            </w:r>
            <w:proofErr w:type="spellEnd"/>
            <w:r w:rsidRPr="00BC001D">
              <w:t>, status)</w:t>
            </w:r>
          </w:p>
        </w:tc>
        <w:tc>
          <w:tcPr>
            <w:tcW w:w="0" w:type="auto"/>
            <w:vAlign w:val="center"/>
            <w:hideMark/>
          </w:tcPr>
          <w:p w14:paraId="023B4709" w14:textId="77777777" w:rsidR="00BC001D" w:rsidRPr="00BC001D" w:rsidRDefault="00BC001D" w:rsidP="00BC001D">
            <w:r w:rsidRPr="00BC001D">
              <w:t>payout batching job needs "all pending entries for instructor X" fast</w:t>
            </w:r>
          </w:p>
        </w:tc>
      </w:tr>
    </w:tbl>
    <w:p w14:paraId="020D0B8C" w14:textId="77777777" w:rsidR="00BC001D" w:rsidRPr="00BC001D" w:rsidRDefault="00BC001D" w:rsidP="00BC001D">
      <w:pPr>
        <w:rPr>
          <w:b/>
          <w:bCs/>
        </w:rPr>
      </w:pPr>
      <w:r w:rsidRPr="00BC001D">
        <w:rPr>
          <w:b/>
          <w:bCs/>
        </w:rPr>
        <w:lastRenderedPageBreak/>
        <w:t>Common beginner mistake flagged here</w:t>
      </w:r>
    </w:p>
    <w:p w14:paraId="4980B367" w14:textId="77777777" w:rsidR="00BC001D" w:rsidRPr="00BC001D" w:rsidRDefault="00BC001D" w:rsidP="00BC001D">
      <w:r w:rsidRPr="00BC001D">
        <w:t>Storing money as FLOAT/DECIMAL with rounding assumptions, or worse, as a string. Floats introduce rounding errors that compound over thousands of transactions — I used INT (cents) throughout for exactly this reason. This is a standard, boring, correct pattern — don't get clever with money columns.</w:t>
      </w:r>
    </w:p>
    <w:p w14:paraId="696F6370" w14:textId="77777777" w:rsidR="00BC001D" w:rsidRPr="00BC001D" w:rsidRDefault="00BC001D" w:rsidP="00BC001D">
      <w:pPr>
        <w:rPr>
          <w:b/>
          <w:bCs/>
        </w:rPr>
      </w:pPr>
      <w:r w:rsidRPr="00BC001D">
        <w:rPr>
          <w:b/>
          <w:bCs/>
        </w:rPr>
        <w:t>Security consideration</w:t>
      </w:r>
    </w:p>
    <w:p w14:paraId="7146BB8B" w14:textId="77777777" w:rsidR="00BC001D" w:rsidRPr="00BC001D" w:rsidRDefault="00BC001D" w:rsidP="00BC001D">
      <w:r w:rsidRPr="00BC001D">
        <w:t>No table stores raw card data (Stripe handles that entirely — you only ever store Stripe's IDs/references). This keeps you out of PCI-DSS scope almost entirely, which is a deliberate architectural benefit, not an accident.</w:t>
      </w:r>
    </w:p>
    <w:p w14:paraId="4195A700" w14:textId="77777777" w:rsidR="00BC001D" w:rsidRPr="00BC001D" w:rsidRDefault="00BC001D" w:rsidP="00BC001D">
      <w:pPr>
        <w:rPr>
          <w:b/>
          <w:bCs/>
        </w:rPr>
      </w:pPr>
      <w:r w:rsidRPr="00BC001D">
        <w:rPr>
          <w:b/>
          <w:bCs/>
        </w:rPr>
        <w:t>Scalability consideration</w:t>
      </w:r>
    </w:p>
    <w:p w14:paraId="25348D3C" w14:textId="77777777" w:rsidR="00BC001D" w:rsidRPr="00BC001D" w:rsidRDefault="00BC001D" w:rsidP="00BC001D">
      <w:proofErr w:type="spellStart"/>
      <w:r w:rsidRPr="00BC001D">
        <w:t>avg_rating</w:t>
      </w:r>
      <w:proofErr w:type="spellEnd"/>
      <w:r w:rsidRPr="00BC001D">
        <w:t>/</w:t>
      </w:r>
      <w:proofErr w:type="spellStart"/>
      <w:r w:rsidRPr="00BC001D">
        <w:t>review_count</w:t>
      </w:r>
      <w:proofErr w:type="spellEnd"/>
      <w:r w:rsidRPr="00BC001D">
        <w:t xml:space="preserve"> on courses and </w:t>
      </w:r>
      <w:proofErr w:type="spellStart"/>
      <w:r w:rsidRPr="00BC001D">
        <w:t>progress_percent</w:t>
      </w:r>
      <w:proofErr w:type="spellEnd"/>
      <w:r w:rsidRPr="00BC001D">
        <w:t xml:space="preserve"> on enrollments are intentionally denormalized (cached/derived values) because recalculating them from scratch on every page view doesn't scale. They're updated via application logic whenever a review is added or a lesson is completed — this is a deliberate, common trade-off (read-optimized denormalization on non-financial data), different from the ledger tables where I insisted on normalization because that data is money.</w:t>
      </w:r>
    </w:p>
    <w:p w14:paraId="027E11A8" w14:textId="77777777" w:rsidR="00BC001D" w:rsidRPr="00BC001D" w:rsidRDefault="00BC001D" w:rsidP="00BC001D">
      <w:pPr>
        <w:rPr>
          <w:b/>
          <w:bCs/>
        </w:rPr>
      </w:pPr>
      <w:r w:rsidRPr="00BC001D">
        <w:rPr>
          <w:b/>
          <w:bCs/>
        </w:rPr>
        <w:t>4. Reorder two blocks (the actual bug that would've broken the script)</w:t>
      </w:r>
    </w:p>
    <w:p w14:paraId="397812AE" w14:textId="77777777" w:rsidR="00BC001D" w:rsidRPr="00BC001D" w:rsidRDefault="00BC001D" w:rsidP="00BC001D">
      <w:r w:rsidRPr="00BC001D">
        <w:t>Physically move these two full CREATE TABLE blocks earlier in the file:</w:t>
      </w:r>
    </w:p>
    <w:p w14:paraId="4E715CFA" w14:textId="77777777" w:rsidR="00BC001D" w:rsidRPr="00BC001D" w:rsidRDefault="00BC001D" w:rsidP="00BC001D">
      <w:pPr>
        <w:numPr>
          <w:ilvl w:val="0"/>
          <w:numId w:val="12"/>
        </w:numPr>
      </w:pPr>
      <w:r w:rsidRPr="00BC001D">
        <w:t xml:space="preserve">Cut the entire CREATE TABLE payments (...) block → paste it </w:t>
      </w:r>
      <w:r w:rsidRPr="00BC001D">
        <w:rPr>
          <w:b/>
          <w:bCs/>
        </w:rPr>
        <w:t>right before</w:t>
      </w:r>
      <w:r w:rsidRPr="00BC001D">
        <w:t xml:space="preserve"> CREATE TABLE enrollments</w:t>
      </w:r>
    </w:p>
    <w:p w14:paraId="6E08C367" w14:textId="77777777" w:rsidR="00BC001D" w:rsidRPr="00BC001D" w:rsidRDefault="00BC001D" w:rsidP="00BC001D">
      <w:pPr>
        <w:numPr>
          <w:ilvl w:val="0"/>
          <w:numId w:val="12"/>
        </w:numPr>
      </w:pPr>
      <w:r w:rsidRPr="00BC001D">
        <w:t xml:space="preserve">Cut the entire CREATE TABLE payouts (...) block → paste it </w:t>
      </w:r>
      <w:r w:rsidRPr="00BC001D">
        <w:rPr>
          <w:b/>
          <w:bCs/>
        </w:rPr>
        <w:t>right before</w:t>
      </w:r>
      <w:r w:rsidRPr="00BC001D">
        <w:t xml:space="preserve"> CREATE TABLE </w:t>
      </w:r>
      <w:proofErr w:type="spellStart"/>
      <w:r w:rsidRPr="00BC001D">
        <w:t>payout_ledger_entries</w:t>
      </w:r>
      <w:proofErr w:type="spellEnd"/>
    </w:p>
    <w:p w14:paraId="613D256D" w14:textId="77777777" w:rsidR="00BC001D" w:rsidRPr="00BC001D" w:rsidRDefault="00BC001D" w:rsidP="00BC001D">
      <w:r w:rsidRPr="00BC001D">
        <w:t>Nothing inside either block changes — just their position in the file.</w:t>
      </w:r>
    </w:p>
    <w:p w14:paraId="01D1ACBB" w14:textId="77777777" w:rsidR="00BC001D" w:rsidRPr="00BC001D" w:rsidRDefault="00BC001D" w:rsidP="00BC001D">
      <w:pPr>
        <w:rPr>
          <w:b/>
          <w:bCs/>
        </w:rPr>
      </w:pPr>
      <w:r w:rsidRPr="00BC001D">
        <w:rPr>
          <w:b/>
          <w:bCs/>
        </w:rPr>
        <w:t>One more small thing while you're in there</w:t>
      </w:r>
    </w:p>
    <w:p w14:paraId="63DC2526" w14:textId="77777777" w:rsidR="00BC001D" w:rsidRDefault="00BC001D" w:rsidP="00BC001D">
      <w:r w:rsidRPr="00BC001D">
        <w:t xml:space="preserve">Since you now have </w:t>
      </w:r>
      <w:proofErr w:type="spellStart"/>
      <w:r w:rsidRPr="00BC001D">
        <w:t>deleted_at</w:t>
      </w:r>
      <w:proofErr w:type="spellEnd"/>
      <w:r w:rsidRPr="00BC001D">
        <w:t xml:space="preserve"> on courses and users, remember going forward: your application code (Phase 5, the API) must </w:t>
      </w:r>
      <w:r w:rsidRPr="00BC001D">
        <w:rPr>
          <w:b/>
          <w:bCs/>
        </w:rPr>
        <w:t>never</w:t>
      </w:r>
      <w:r w:rsidRPr="00BC001D">
        <w:t xml:space="preserve"> run a real DELETE on these two tables — "deleting" a user or course means UPDATE ... SET </w:t>
      </w:r>
      <w:proofErr w:type="spellStart"/>
      <w:r w:rsidRPr="00BC001D">
        <w:t>deleted_at</w:t>
      </w:r>
      <w:proofErr w:type="spellEnd"/>
      <w:r w:rsidRPr="00BC001D">
        <w:t xml:space="preserve"> = </w:t>
      </w:r>
      <w:proofErr w:type="gramStart"/>
      <w:r w:rsidRPr="00BC001D">
        <w:t>NOW(</w:t>
      </w:r>
      <w:proofErr w:type="gramEnd"/>
      <w:r w:rsidRPr="00BC001D">
        <w:t xml:space="preserve">), and every query that lists courses/users must filter WHERE </w:t>
      </w:r>
      <w:proofErr w:type="spellStart"/>
      <w:r w:rsidRPr="00BC001D">
        <w:t>deleted_at</w:t>
      </w:r>
      <w:proofErr w:type="spellEnd"/>
      <w:r w:rsidRPr="00BC001D">
        <w:t xml:space="preserve"> IS NULL. I'll make sure this is explicit when we design those endpoints in Phase 5, so it doesn't get forgotten.</w:t>
      </w:r>
    </w:p>
    <w:p w14:paraId="6AE98D08" w14:textId="77777777" w:rsidR="00BC001D" w:rsidRDefault="00BC001D" w:rsidP="00BC001D"/>
    <w:p w14:paraId="61A78A7A" w14:textId="77777777" w:rsidR="00BC001D" w:rsidRDefault="00BC001D" w:rsidP="00BC001D"/>
    <w:p w14:paraId="6CC0F22E" w14:textId="6C385D5A" w:rsidR="00BC001D" w:rsidRPr="00BC001D" w:rsidRDefault="00BC001D" w:rsidP="00BC001D">
      <w:r w:rsidRPr="00BC001D">
        <w:rPr>
          <w:noProof/>
        </w:rPr>
        <w:lastRenderedPageBreak/>
        <w:drawing>
          <wp:anchor distT="0" distB="0" distL="114300" distR="114300" simplePos="0" relativeHeight="251663360" behindDoc="1" locked="0" layoutInCell="1" allowOverlap="1" wp14:anchorId="49622DD8" wp14:editId="36CA9971">
            <wp:simplePos x="0" y="0"/>
            <wp:positionH relativeFrom="margin">
              <wp:posOffset>3835021</wp:posOffset>
            </wp:positionH>
            <wp:positionV relativeFrom="paragraph">
              <wp:posOffset>29</wp:posOffset>
            </wp:positionV>
            <wp:extent cx="2640965" cy="2940685"/>
            <wp:effectExtent l="0" t="0" r="6985" b="0"/>
            <wp:wrapTight wrapText="bothSides">
              <wp:wrapPolygon edited="0">
                <wp:start x="0" y="0"/>
                <wp:lineTo x="0" y="21409"/>
                <wp:lineTo x="21501" y="21409"/>
                <wp:lineTo x="2150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2940685"/>
                    </a:xfrm>
                    <a:prstGeom prst="rect">
                      <a:avLst/>
                    </a:prstGeom>
                  </pic:spPr>
                </pic:pic>
              </a:graphicData>
            </a:graphic>
            <wp14:sizeRelH relativeFrom="margin">
              <wp14:pctWidth>0</wp14:pctWidth>
            </wp14:sizeRelH>
            <wp14:sizeRelV relativeFrom="margin">
              <wp14:pctHeight>0</wp14:pctHeight>
            </wp14:sizeRelV>
          </wp:anchor>
        </w:drawing>
      </w:r>
    </w:p>
    <w:p w14:paraId="40DA0C45" w14:textId="77777777" w:rsidR="006D69BF" w:rsidRPr="006D69BF" w:rsidRDefault="006D69BF" w:rsidP="006D69BF">
      <w:pPr>
        <w:rPr>
          <w:b/>
          <w:bCs/>
        </w:rPr>
      </w:pPr>
      <w:r w:rsidRPr="006D69BF">
        <w:rPr>
          <w:b/>
          <w:bCs/>
        </w:rPr>
        <w:t>PHASE 5 — BACKEND API DESIGN</w:t>
      </w:r>
    </w:p>
    <w:p w14:paraId="08158A96" w14:textId="77777777" w:rsidR="006D69BF" w:rsidRPr="006D69BF" w:rsidRDefault="006D69BF" w:rsidP="006D69BF">
      <w:pPr>
        <w:rPr>
          <w:b/>
          <w:bCs/>
        </w:rPr>
      </w:pPr>
      <w:r w:rsidRPr="006D69BF">
        <w:rPr>
          <w:b/>
          <w:bCs/>
        </w:rPr>
        <w:t>Goal of this phase</w:t>
      </w:r>
    </w:p>
    <w:p w14:paraId="3D7255F6" w14:textId="77777777" w:rsidR="006D69BF" w:rsidRPr="006D69BF" w:rsidRDefault="006D69BF" w:rsidP="006D69BF">
      <w:r w:rsidRPr="006D69BF">
        <w:t>Define every "door" into your system — what a client can ask for, what it gets back, how errors are communicated, and how requests are secured. This turns your Phase 4 tables into something a frontend (or Stripe, or Cloudflare) can actually talk to.</w:t>
      </w:r>
    </w:p>
    <w:p w14:paraId="6658A46B" w14:textId="77777777" w:rsidR="006D69BF" w:rsidRPr="006D69BF" w:rsidRDefault="006D69BF" w:rsidP="006D69BF">
      <w:pPr>
        <w:rPr>
          <w:b/>
          <w:bCs/>
        </w:rPr>
      </w:pPr>
      <w:r w:rsidRPr="006D69BF">
        <w:rPr>
          <w:b/>
          <w:bCs/>
        </w:rPr>
        <w:t>Why this comes before frontend planning</w:t>
      </w:r>
    </w:p>
    <w:p w14:paraId="71A885D8" w14:textId="77777777" w:rsidR="006D69BF" w:rsidRPr="006D69BF" w:rsidRDefault="006D69BF" w:rsidP="006D69BF">
      <w:r w:rsidRPr="006D69BF">
        <w:t>Phase 7 (frontend) will build screens that call these exact endpoints. If the API contract isn't nailed down now, you'll end up improvising endpoints mid-frontend-build, which is how APIs end up inconsistent (some routes return {data: ...}, others return the raw object, etc.) — a classic sign of no upfront API design.</w:t>
      </w:r>
    </w:p>
    <w:p w14:paraId="69239BAA" w14:textId="77777777" w:rsidR="006D69BF" w:rsidRPr="006D69BF" w:rsidRDefault="006D69BF" w:rsidP="006D69BF">
      <w:r w:rsidRPr="006D69BF">
        <w:pict w14:anchorId="401873E1">
          <v:rect id="_x0000_i1091" style="width:0;height:1.5pt" o:hralign="center" o:hrstd="t" o:hr="t" fillcolor="#a0a0a0" stroked="f"/>
        </w:pict>
      </w:r>
    </w:p>
    <w:p w14:paraId="1617ADB0" w14:textId="77777777" w:rsidR="006D69BF" w:rsidRPr="006D69BF" w:rsidRDefault="006D69BF" w:rsidP="006D69BF">
      <w:pPr>
        <w:rPr>
          <w:b/>
          <w:bCs/>
        </w:rPr>
      </w:pPr>
      <w:r w:rsidRPr="006D69BF">
        <w:rPr>
          <w:b/>
          <w:bCs/>
        </w:rPr>
        <w:t>Route Structure &amp; Versioning</w:t>
      </w:r>
    </w:p>
    <w:p w14:paraId="256F061E" w14:textId="77777777" w:rsidR="006D69BF" w:rsidRPr="006D69BF" w:rsidRDefault="006D69BF" w:rsidP="006D69BF">
      <w:r w:rsidRPr="006D69BF">
        <w:t>Recommend prefixing everything under /</w:t>
      </w:r>
      <w:proofErr w:type="spellStart"/>
      <w:r w:rsidRPr="006D69BF">
        <w:t>api</w:t>
      </w:r>
      <w:proofErr w:type="spellEnd"/>
      <w:r w:rsidRPr="006D69BF">
        <w:t xml:space="preserve">/v1/... from day one — </w:t>
      </w:r>
      <w:r w:rsidRPr="006D69BF">
        <w:rPr>
          <w:b/>
          <w:bCs/>
        </w:rPr>
        <w:t>not</w:t>
      </w:r>
      <w:r w:rsidRPr="006D69BF">
        <w:t xml:space="preserve"> because you need multiple versions now, but because retrofitting versioning after clients (your own frontend, or a future mobile app) depend on </w:t>
      </w:r>
      <w:proofErr w:type="spellStart"/>
      <w:r w:rsidRPr="006D69BF">
        <w:t>unversioned</w:t>
      </w:r>
      <w:proofErr w:type="spellEnd"/>
      <w:r w:rsidRPr="006D69BF">
        <w:t xml:space="preserve"> routes is painful. This is a 30-second decision now that saves real pain later.</w:t>
      </w:r>
    </w:p>
    <w:p w14:paraId="7741D22D" w14:textId="530A52AE" w:rsidR="006D69BF" w:rsidRPr="006D69BF" w:rsidRDefault="006D69BF" w:rsidP="006D69BF">
      <w:r w:rsidRPr="006D69BF">
        <w:rPr>
          <w:b/>
          <w:bCs/>
        </w:rPr>
        <w:t>Design principle: REST-</w:t>
      </w:r>
      <w:proofErr w:type="spellStart"/>
      <w:r w:rsidRPr="006D69BF">
        <w:rPr>
          <w:b/>
          <w:bCs/>
        </w:rPr>
        <w:t>ish</w:t>
      </w:r>
      <w:proofErr w:type="spellEnd"/>
      <w:r w:rsidRPr="006D69BF">
        <w:rPr>
          <w:b/>
          <w:bCs/>
        </w:rPr>
        <w:t>, resource-based, boring on purpose</w:t>
      </w:r>
    </w:p>
    <w:p w14:paraId="33290721" w14:textId="5105E116" w:rsidR="006D69BF" w:rsidRPr="006D69BF" w:rsidRDefault="006D69BF" w:rsidP="006D69BF">
      <w:r w:rsidRPr="006D69BF">
        <w:t xml:space="preserve">Notice nothing here is clever — nouns for resources, HTTP verbs for actions, nested routes for clear ownership (/courses/:id/sections). </w:t>
      </w:r>
      <w:r w:rsidRPr="006D69BF">
        <w:rPr>
          <w:b/>
          <w:bCs/>
        </w:rPr>
        <w:t>Common beginner mistake</w:t>
      </w:r>
      <w:r w:rsidRPr="006D69BF">
        <w:t>: inventing action-named endpoints like /</w:t>
      </w:r>
      <w:proofErr w:type="spellStart"/>
      <w:r w:rsidRPr="006D69BF">
        <w:t>getCourseById</w:t>
      </w:r>
      <w:proofErr w:type="spellEnd"/>
      <w:r w:rsidRPr="006D69BF">
        <w:t xml:space="preserve"> or /</w:t>
      </w:r>
      <w:proofErr w:type="spellStart"/>
      <w:r w:rsidRPr="006D69BF">
        <w:t>updateUserRole</w:t>
      </w:r>
      <w:proofErr w:type="spellEnd"/>
      <w:r w:rsidRPr="006D69BF">
        <w:t xml:space="preserve"> — this isn't wrong exactly, but it fights REST conventions and makes the API harder to reason about at scale. Stick to boring REST unless you have a specific reason not to.</w:t>
      </w:r>
    </w:p>
    <w:p w14:paraId="48033D5A" w14:textId="6B7CDCCB" w:rsidR="006D69BF" w:rsidRPr="006D69BF" w:rsidRDefault="006D69BF" w:rsidP="006D69BF">
      <w:r w:rsidRPr="006D69BF">
        <w:rPr>
          <w:b/>
          <w:bCs/>
        </w:rPr>
        <w:drawing>
          <wp:anchor distT="0" distB="0" distL="114300" distR="114300" simplePos="0" relativeHeight="251664384" behindDoc="1" locked="0" layoutInCell="1" allowOverlap="1" wp14:anchorId="61E799C1" wp14:editId="1D2F332A">
            <wp:simplePos x="0" y="0"/>
            <wp:positionH relativeFrom="page">
              <wp:posOffset>4862018</wp:posOffset>
            </wp:positionH>
            <wp:positionV relativeFrom="paragraph">
              <wp:posOffset>44755</wp:posOffset>
            </wp:positionV>
            <wp:extent cx="2807970" cy="1452880"/>
            <wp:effectExtent l="0" t="0" r="0" b="0"/>
            <wp:wrapTight wrapText="bothSides">
              <wp:wrapPolygon edited="0">
                <wp:start x="0" y="0"/>
                <wp:lineTo x="0" y="21241"/>
                <wp:lineTo x="21395" y="21241"/>
                <wp:lineTo x="2139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7970" cy="1452880"/>
                    </a:xfrm>
                    <a:prstGeom prst="rect">
                      <a:avLst/>
                    </a:prstGeom>
                  </pic:spPr>
                </pic:pic>
              </a:graphicData>
            </a:graphic>
            <wp14:sizeRelH relativeFrom="margin">
              <wp14:pctWidth>0</wp14:pctWidth>
            </wp14:sizeRelH>
            <wp14:sizeRelV relativeFrom="margin">
              <wp14:pctHeight>0</wp14:pctHeight>
            </wp14:sizeRelV>
          </wp:anchor>
        </w:drawing>
      </w:r>
      <w:r w:rsidRPr="006D69BF">
        <w:pict w14:anchorId="0522591B">
          <v:rect id="_x0000_i1092" style="width:0;height:1.5pt" o:hralign="center" o:hrstd="t" o:hr="t" fillcolor="#a0a0a0" stroked="f"/>
        </w:pict>
      </w:r>
    </w:p>
    <w:p w14:paraId="41F37DA4" w14:textId="37583295" w:rsidR="006D69BF" w:rsidRPr="006D69BF" w:rsidRDefault="006D69BF" w:rsidP="006D69BF">
      <w:pPr>
        <w:rPr>
          <w:b/>
          <w:bCs/>
        </w:rPr>
      </w:pPr>
      <w:r w:rsidRPr="006D69BF">
        <w:rPr>
          <w:b/>
          <w:bCs/>
        </w:rPr>
        <w:t>Request/Response Format — pick a shape and never deviate</w:t>
      </w:r>
    </w:p>
    <w:p w14:paraId="4E359A80" w14:textId="4E36F1FB" w:rsidR="006D69BF" w:rsidRPr="006D69BF" w:rsidRDefault="006D69BF" w:rsidP="006D69BF">
      <w:r w:rsidRPr="006D69BF">
        <w:rPr>
          <w:b/>
          <w:bCs/>
        </w:rPr>
        <w:t>Every response, success or error, follows one envelope:</w:t>
      </w:r>
    </w:p>
    <w:p w14:paraId="7D2DDBAC" w14:textId="72BB3449" w:rsidR="006D69BF" w:rsidRPr="006D69BF" w:rsidRDefault="006D69BF" w:rsidP="006D69BF">
      <w:r w:rsidRPr="006D69BF">
        <w:rPr>
          <w:b/>
          <w:bCs/>
        </w:rPr>
        <w:lastRenderedPageBreak/>
        <w:t>Why this matters</w:t>
      </w:r>
      <w:r w:rsidRPr="006D69BF">
        <w:t xml:space="preserve">: your frontend can write one generic error-handling function instead of guessing the shape per-endpoint. Inconsistent response shapes across an API </w:t>
      </w:r>
      <w:proofErr w:type="gramStart"/>
      <w:r w:rsidRPr="006D69BF">
        <w:t>is</w:t>
      </w:r>
      <w:proofErr w:type="gramEnd"/>
      <w:r w:rsidRPr="006D69BF">
        <w:t xml:space="preserve"> one of the most common sources of frontend bugs in projects built without this decided upfront.</w:t>
      </w:r>
    </w:p>
    <w:p w14:paraId="63514CB2" w14:textId="47288D71" w:rsidR="006D69BF" w:rsidRPr="006D69BF" w:rsidRDefault="006D69BF" w:rsidP="006D69BF">
      <w:pPr>
        <w:rPr>
          <w:b/>
          <w:bCs/>
        </w:rPr>
      </w:pPr>
      <w:r w:rsidRPr="006D69BF">
        <w:rPr>
          <w:b/>
          <w:bCs/>
        </w:rPr>
        <w:t>HTTP status codes — use them correctly, don't return 200 for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7248"/>
      </w:tblGrid>
      <w:tr w:rsidR="006D69BF" w:rsidRPr="006D69BF" w14:paraId="14463999" w14:textId="77777777" w:rsidTr="006D69BF">
        <w:trPr>
          <w:tblHeader/>
          <w:tblCellSpacing w:w="15" w:type="dxa"/>
        </w:trPr>
        <w:tc>
          <w:tcPr>
            <w:tcW w:w="0" w:type="auto"/>
            <w:vAlign w:val="center"/>
            <w:hideMark/>
          </w:tcPr>
          <w:p w14:paraId="40F82234" w14:textId="77777777" w:rsidR="006D69BF" w:rsidRPr="006D69BF" w:rsidRDefault="006D69BF" w:rsidP="006D69BF">
            <w:pPr>
              <w:rPr>
                <w:b/>
                <w:bCs/>
              </w:rPr>
            </w:pPr>
            <w:r w:rsidRPr="006D69BF">
              <w:rPr>
                <w:b/>
                <w:bCs/>
              </w:rPr>
              <w:t>Code</w:t>
            </w:r>
          </w:p>
        </w:tc>
        <w:tc>
          <w:tcPr>
            <w:tcW w:w="0" w:type="auto"/>
            <w:vAlign w:val="center"/>
            <w:hideMark/>
          </w:tcPr>
          <w:p w14:paraId="0A45010E" w14:textId="77777777" w:rsidR="006D69BF" w:rsidRPr="006D69BF" w:rsidRDefault="006D69BF" w:rsidP="006D69BF">
            <w:pPr>
              <w:rPr>
                <w:b/>
                <w:bCs/>
              </w:rPr>
            </w:pPr>
            <w:r w:rsidRPr="006D69BF">
              <w:rPr>
                <w:b/>
                <w:bCs/>
              </w:rPr>
              <w:t>When</w:t>
            </w:r>
          </w:p>
        </w:tc>
      </w:tr>
      <w:tr w:rsidR="006D69BF" w:rsidRPr="006D69BF" w14:paraId="4F7F96CE" w14:textId="77777777" w:rsidTr="006D69BF">
        <w:trPr>
          <w:tblCellSpacing w:w="15" w:type="dxa"/>
        </w:trPr>
        <w:tc>
          <w:tcPr>
            <w:tcW w:w="0" w:type="auto"/>
            <w:vAlign w:val="center"/>
            <w:hideMark/>
          </w:tcPr>
          <w:p w14:paraId="651C6F4F" w14:textId="77777777" w:rsidR="006D69BF" w:rsidRPr="006D69BF" w:rsidRDefault="006D69BF" w:rsidP="006D69BF">
            <w:r w:rsidRPr="006D69BF">
              <w:t>200</w:t>
            </w:r>
          </w:p>
        </w:tc>
        <w:tc>
          <w:tcPr>
            <w:tcW w:w="0" w:type="auto"/>
            <w:vAlign w:val="center"/>
            <w:hideMark/>
          </w:tcPr>
          <w:p w14:paraId="0EE7038B" w14:textId="79C6FDB1" w:rsidR="006D69BF" w:rsidRPr="006D69BF" w:rsidRDefault="006D69BF" w:rsidP="006D69BF">
            <w:r w:rsidRPr="006D69BF">
              <w:drawing>
                <wp:anchor distT="0" distB="0" distL="114300" distR="114300" simplePos="0" relativeHeight="251665408" behindDoc="0" locked="0" layoutInCell="1" allowOverlap="1" wp14:anchorId="0358554C" wp14:editId="61FF60BE">
                  <wp:simplePos x="0" y="0"/>
                  <wp:positionH relativeFrom="column">
                    <wp:posOffset>3004185</wp:posOffset>
                  </wp:positionH>
                  <wp:positionV relativeFrom="paragraph">
                    <wp:posOffset>-504190</wp:posOffset>
                  </wp:positionV>
                  <wp:extent cx="3252470" cy="1950720"/>
                  <wp:effectExtent l="0" t="0" r="508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2470" cy="1950720"/>
                          </a:xfrm>
                          <a:prstGeom prst="rect">
                            <a:avLst/>
                          </a:prstGeom>
                        </pic:spPr>
                      </pic:pic>
                    </a:graphicData>
                  </a:graphic>
                  <wp14:sizeRelH relativeFrom="margin">
                    <wp14:pctWidth>0</wp14:pctWidth>
                  </wp14:sizeRelH>
                  <wp14:sizeRelV relativeFrom="margin">
                    <wp14:pctHeight>0</wp14:pctHeight>
                  </wp14:sizeRelV>
                </wp:anchor>
              </w:drawing>
            </w:r>
            <w:r w:rsidRPr="006D69BF">
              <w:t>success (GET/PATCH)</w:t>
            </w:r>
          </w:p>
        </w:tc>
      </w:tr>
      <w:tr w:rsidR="006D69BF" w:rsidRPr="006D69BF" w14:paraId="639AB85C" w14:textId="77777777" w:rsidTr="006D69BF">
        <w:trPr>
          <w:tblCellSpacing w:w="15" w:type="dxa"/>
        </w:trPr>
        <w:tc>
          <w:tcPr>
            <w:tcW w:w="0" w:type="auto"/>
            <w:vAlign w:val="center"/>
            <w:hideMark/>
          </w:tcPr>
          <w:p w14:paraId="6CC93639" w14:textId="77777777" w:rsidR="006D69BF" w:rsidRPr="006D69BF" w:rsidRDefault="006D69BF" w:rsidP="006D69BF">
            <w:r w:rsidRPr="006D69BF">
              <w:t>201</w:t>
            </w:r>
          </w:p>
        </w:tc>
        <w:tc>
          <w:tcPr>
            <w:tcW w:w="0" w:type="auto"/>
            <w:vAlign w:val="center"/>
            <w:hideMark/>
          </w:tcPr>
          <w:p w14:paraId="7E321D4B" w14:textId="77777777" w:rsidR="006D69BF" w:rsidRPr="006D69BF" w:rsidRDefault="006D69BF" w:rsidP="006D69BF">
            <w:r w:rsidRPr="006D69BF">
              <w:t>resource created (POST)</w:t>
            </w:r>
          </w:p>
        </w:tc>
      </w:tr>
      <w:tr w:rsidR="006D69BF" w:rsidRPr="006D69BF" w14:paraId="2A41779E" w14:textId="77777777" w:rsidTr="006D69BF">
        <w:trPr>
          <w:tblCellSpacing w:w="15" w:type="dxa"/>
        </w:trPr>
        <w:tc>
          <w:tcPr>
            <w:tcW w:w="0" w:type="auto"/>
            <w:vAlign w:val="center"/>
            <w:hideMark/>
          </w:tcPr>
          <w:p w14:paraId="419F93D6" w14:textId="77777777" w:rsidR="006D69BF" w:rsidRPr="006D69BF" w:rsidRDefault="006D69BF" w:rsidP="006D69BF">
            <w:r w:rsidRPr="006D69BF">
              <w:t>400</w:t>
            </w:r>
          </w:p>
        </w:tc>
        <w:tc>
          <w:tcPr>
            <w:tcW w:w="0" w:type="auto"/>
            <w:vAlign w:val="center"/>
            <w:hideMark/>
          </w:tcPr>
          <w:p w14:paraId="21F76098" w14:textId="7DF7892E" w:rsidR="006D69BF" w:rsidRPr="006D69BF" w:rsidRDefault="006D69BF" w:rsidP="006D69BF">
            <w:r w:rsidRPr="006D69BF">
              <w:t>validation failure (bad input)</w:t>
            </w:r>
          </w:p>
        </w:tc>
      </w:tr>
      <w:tr w:rsidR="006D69BF" w:rsidRPr="006D69BF" w14:paraId="4A15FF58" w14:textId="77777777" w:rsidTr="006D69BF">
        <w:trPr>
          <w:tblCellSpacing w:w="15" w:type="dxa"/>
        </w:trPr>
        <w:tc>
          <w:tcPr>
            <w:tcW w:w="0" w:type="auto"/>
            <w:vAlign w:val="center"/>
            <w:hideMark/>
          </w:tcPr>
          <w:p w14:paraId="2C96BE6B" w14:textId="77777777" w:rsidR="006D69BF" w:rsidRPr="006D69BF" w:rsidRDefault="006D69BF" w:rsidP="006D69BF">
            <w:r w:rsidRPr="006D69BF">
              <w:t>401</w:t>
            </w:r>
          </w:p>
        </w:tc>
        <w:tc>
          <w:tcPr>
            <w:tcW w:w="0" w:type="auto"/>
            <w:vAlign w:val="center"/>
            <w:hideMark/>
          </w:tcPr>
          <w:p w14:paraId="2E13D66E" w14:textId="18E76E90" w:rsidR="006D69BF" w:rsidRPr="006D69BF" w:rsidRDefault="006D69BF" w:rsidP="006D69BF">
            <w:r w:rsidRPr="006D69BF">
              <w:t>not authenticated (no/invalid session)</w:t>
            </w:r>
            <w:r>
              <w:rPr>
                <w:noProof/>
              </w:rPr>
              <w:t xml:space="preserve"> </w:t>
            </w:r>
          </w:p>
        </w:tc>
      </w:tr>
      <w:tr w:rsidR="006D69BF" w:rsidRPr="006D69BF" w14:paraId="71A93F3F" w14:textId="77777777" w:rsidTr="006D69BF">
        <w:trPr>
          <w:tblCellSpacing w:w="15" w:type="dxa"/>
        </w:trPr>
        <w:tc>
          <w:tcPr>
            <w:tcW w:w="0" w:type="auto"/>
            <w:vAlign w:val="center"/>
            <w:hideMark/>
          </w:tcPr>
          <w:p w14:paraId="48F1B473" w14:textId="77777777" w:rsidR="006D69BF" w:rsidRPr="006D69BF" w:rsidRDefault="006D69BF" w:rsidP="006D69BF">
            <w:r w:rsidRPr="006D69BF">
              <w:t>403</w:t>
            </w:r>
          </w:p>
        </w:tc>
        <w:tc>
          <w:tcPr>
            <w:tcW w:w="0" w:type="auto"/>
            <w:vAlign w:val="center"/>
            <w:hideMark/>
          </w:tcPr>
          <w:p w14:paraId="7BA485AD" w14:textId="77777777" w:rsidR="006D69BF" w:rsidRPr="006D69BF" w:rsidRDefault="006D69BF" w:rsidP="006D69BF">
            <w:r w:rsidRPr="006D69BF">
              <w:t>authenticated but not authorized (e.g., student hitting an admin route)</w:t>
            </w:r>
          </w:p>
        </w:tc>
      </w:tr>
      <w:tr w:rsidR="006D69BF" w:rsidRPr="006D69BF" w14:paraId="2ABAE6DC" w14:textId="77777777" w:rsidTr="006D69BF">
        <w:trPr>
          <w:tblCellSpacing w:w="15" w:type="dxa"/>
        </w:trPr>
        <w:tc>
          <w:tcPr>
            <w:tcW w:w="0" w:type="auto"/>
            <w:vAlign w:val="center"/>
            <w:hideMark/>
          </w:tcPr>
          <w:p w14:paraId="04EC4867" w14:textId="77777777" w:rsidR="006D69BF" w:rsidRPr="006D69BF" w:rsidRDefault="006D69BF" w:rsidP="006D69BF">
            <w:r w:rsidRPr="006D69BF">
              <w:t>404</w:t>
            </w:r>
          </w:p>
        </w:tc>
        <w:tc>
          <w:tcPr>
            <w:tcW w:w="0" w:type="auto"/>
            <w:vAlign w:val="center"/>
            <w:hideMark/>
          </w:tcPr>
          <w:p w14:paraId="77A25C46" w14:textId="77777777" w:rsidR="006D69BF" w:rsidRPr="006D69BF" w:rsidRDefault="006D69BF" w:rsidP="006D69BF">
            <w:r w:rsidRPr="006D69BF">
              <w:t>resource doesn't exist (or soft-deleted — treat the same)</w:t>
            </w:r>
          </w:p>
        </w:tc>
      </w:tr>
      <w:tr w:rsidR="006D69BF" w:rsidRPr="006D69BF" w14:paraId="3D65980B" w14:textId="77777777" w:rsidTr="006D69BF">
        <w:trPr>
          <w:tblCellSpacing w:w="15" w:type="dxa"/>
        </w:trPr>
        <w:tc>
          <w:tcPr>
            <w:tcW w:w="0" w:type="auto"/>
            <w:vAlign w:val="center"/>
            <w:hideMark/>
          </w:tcPr>
          <w:p w14:paraId="5F376275" w14:textId="77777777" w:rsidR="006D69BF" w:rsidRPr="006D69BF" w:rsidRDefault="006D69BF" w:rsidP="006D69BF">
            <w:r w:rsidRPr="006D69BF">
              <w:t>409</w:t>
            </w:r>
          </w:p>
        </w:tc>
        <w:tc>
          <w:tcPr>
            <w:tcW w:w="0" w:type="auto"/>
            <w:vAlign w:val="center"/>
            <w:hideMark/>
          </w:tcPr>
          <w:p w14:paraId="6AC908DB" w14:textId="77777777" w:rsidR="006D69BF" w:rsidRPr="006D69BF" w:rsidRDefault="006D69BF" w:rsidP="006D69BF">
            <w:r w:rsidRPr="006D69BF">
              <w:t>conflict (e.g., trying to enroll in a course you're already enrolled in)</w:t>
            </w:r>
          </w:p>
        </w:tc>
      </w:tr>
      <w:tr w:rsidR="006D69BF" w:rsidRPr="006D69BF" w14:paraId="6424A30D" w14:textId="77777777" w:rsidTr="006D69BF">
        <w:trPr>
          <w:tblCellSpacing w:w="15" w:type="dxa"/>
        </w:trPr>
        <w:tc>
          <w:tcPr>
            <w:tcW w:w="0" w:type="auto"/>
            <w:vAlign w:val="center"/>
            <w:hideMark/>
          </w:tcPr>
          <w:p w14:paraId="7D86B9C8" w14:textId="77777777" w:rsidR="006D69BF" w:rsidRPr="006D69BF" w:rsidRDefault="006D69BF" w:rsidP="006D69BF">
            <w:r w:rsidRPr="006D69BF">
              <w:t>500</w:t>
            </w:r>
          </w:p>
        </w:tc>
        <w:tc>
          <w:tcPr>
            <w:tcW w:w="0" w:type="auto"/>
            <w:vAlign w:val="center"/>
            <w:hideMark/>
          </w:tcPr>
          <w:p w14:paraId="34921B0D" w14:textId="77777777" w:rsidR="006D69BF" w:rsidRPr="006D69BF" w:rsidRDefault="006D69BF" w:rsidP="006D69BF">
            <w:r w:rsidRPr="006D69BF">
              <w:t>unhandled server error</w:t>
            </w:r>
          </w:p>
        </w:tc>
      </w:tr>
    </w:tbl>
    <w:p w14:paraId="6C90280D" w14:textId="77777777" w:rsidR="006D69BF" w:rsidRPr="006D69BF" w:rsidRDefault="006D69BF" w:rsidP="006D69BF">
      <w:r w:rsidRPr="006D69BF">
        <w:rPr>
          <w:b/>
          <w:bCs/>
        </w:rPr>
        <w:t>Common beginner mistake</w:t>
      </w:r>
      <w:r w:rsidRPr="006D69BF">
        <w:t>: returning 200 OK with {success: false} for everything. This breaks HTTP semantics, breaks caching, and makes debugging via network tab harder. Use real status codes.</w:t>
      </w:r>
    </w:p>
    <w:p w14:paraId="715D5E00" w14:textId="77777777" w:rsidR="006D69BF" w:rsidRPr="006D69BF" w:rsidRDefault="006D69BF" w:rsidP="006D69BF">
      <w:r w:rsidRPr="006D69BF">
        <w:pict w14:anchorId="11C11689">
          <v:rect id="_x0000_i1093" style="width:0;height:1.5pt" o:hralign="center" o:hrstd="t" o:hr="t" fillcolor="#a0a0a0" stroked="f"/>
        </w:pict>
      </w:r>
    </w:p>
    <w:p w14:paraId="25EC19C4" w14:textId="77777777" w:rsidR="006D69BF" w:rsidRPr="006D69BF" w:rsidRDefault="006D69BF" w:rsidP="006D69BF">
      <w:pPr>
        <w:rPr>
          <w:b/>
          <w:bCs/>
        </w:rPr>
      </w:pPr>
      <w:r w:rsidRPr="006D69BF">
        <w:rPr>
          <w:b/>
          <w:bCs/>
        </w:rPr>
        <w:t>Validation</w:t>
      </w:r>
    </w:p>
    <w:p w14:paraId="6DA5401A" w14:textId="77777777" w:rsidR="006D69BF" w:rsidRPr="006D69BF" w:rsidRDefault="006D69BF" w:rsidP="006D69BF">
      <w:r w:rsidRPr="006D69BF">
        <w:t xml:space="preserve">Every route that accepts input needs schema validation </w:t>
      </w:r>
      <w:r w:rsidRPr="006D69BF">
        <w:rPr>
          <w:b/>
          <w:bCs/>
        </w:rPr>
        <w:t>before</w:t>
      </w:r>
      <w:r w:rsidRPr="006D69BF">
        <w:t xml:space="preserve"> touching the database — recommend a library like </w:t>
      </w:r>
      <w:proofErr w:type="spellStart"/>
      <w:r w:rsidRPr="006D69BF">
        <w:t>zod</w:t>
      </w:r>
      <w:proofErr w:type="spellEnd"/>
      <w:r w:rsidRPr="006D69BF">
        <w:t xml:space="preserve"> (pairs naturally with TypeScript/Next.js) to define the expected shape of each request body once, and reuse it for both runtime validation and TypeScript types.</w:t>
      </w:r>
    </w:p>
    <w:p w14:paraId="779925B8" w14:textId="77777777" w:rsidR="006D69BF" w:rsidRPr="006D69BF" w:rsidRDefault="006D69BF" w:rsidP="006D69BF">
      <w:r w:rsidRPr="006D69BF">
        <w:t>Example of what needs validating (conceptually, no code yet):</w:t>
      </w:r>
    </w:p>
    <w:p w14:paraId="494902D9" w14:textId="77777777" w:rsidR="006D69BF" w:rsidRPr="006D69BF" w:rsidRDefault="006D69BF" w:rsidP="006D69BF">
      <w:pPr>
        <w:numPr>
          <w:ilvl w:val="0"/>
          <w:numId w:val="13"/>
        </w:numPr>
      </w:pPr>
      <w:r w:rsidRPr="006D69BF">
        <w:t xml:space="preserve">POST /courses — title required, non-empty; </w:t>
      </w:r>
      <w:proofErr w:type="spellStart"/>
      <w:r w:rsidRPr="006D69BF">
        <w:t>price_cents</w:t>
      </w:r>
      <w:proofErr w:type="spellEnd"/>
      <w:r w:rsidRPr="006D69BF">
        <w:t xml:space="preserve"> must be positive integer; </w:t>
      </w:r>
      <w:proofErr w:type="spellStart"/>
      <w:r w:rsidRPr="006D69BF">
        <w:t>category_id</w:t>
      </w:r>
      <w:proofErr w:type="spellEnd"/>
      <w:r w:rsidRPr="006D69BF">
        <w:t xml:space="preserve"> must reference a real category</w:t>
      </w:r>
    </w:p>
    <w:p w14:paraId="10FF142E" w14:textId="77777777" w:rsidR="006D69BF" w:rsidRPr="006D69BF" w:rsidRDefault="006D69BF" w:rsidP="006D69BF">
      <w:pPr>
        <w:numPr>
          <w:ilvl w:val="0"/>
          <w:numId w:val="13"/>
        </w:numPr>
      </w:pPr>
      <w:r w:rsidRPr="006D69BF">
        <w:t xml:space="preserve">POST /checkout/session — </w:t>
      </w:r>
      <w:proofErr w:type="spellStart"/>
      <w:r w:rsidRPr="006D69BF">
        <w:t>course_id</w:t>
      </w:r>
      <w:proofErr w:type="spellEnd"/>
      <w:r w:rsidRPr="006D69BF">
        <w:t xml:space="preserve"> must exist, must be published, user must not already be enrolled (return 409 if so)</w:t>
      </w:r>
    </w:p>
    <w:p w14:paraId="24B5D7EB" w14:textId="77777777" w:rsidR="006D69BF" w:rsidRPr="006D69BF" w:rsidRDefault="006D69BF" w:rsidP="006D69BF">
      <w:pPr>
        <w:numPr>
          <w:ilvl w:val="0"/>
          <w:numId w:val="13"/>
        </w:numPr>
      </w:pPr>
      <w:r w:rsidRPr="006D69BF">
        <w:lastRenderedPageBreak/>
        <w:t xml:space="preserve">POST /enrollments/:id/progress — </w:t>
      </w:r>
      <w:proofErr w:type="spellStart"/>
      <w:r w:rsidRPr="006D69BF">
        <w:t>lesson_id</w:t>
      </w:r>
      <w:proofErr w:type="spellEnd"/>
      <w:r w:rsidRPr="006D69BF">
        <w:t xml:space="preserve"> must belong to a lesson within the enrolled course (prevents a student marking progress on a course they never bought)</w:t>
      </w:r>
    </w:p>
    <w:p w14:paraId="6F29167A" w14:textId="77777777" w:rsidR="006D69BF" w:rsidRPr="006D69BF" w:rsidRDefault="006D69BF" w:rsidP="006D69BF">
      <w:r w:rsidRPr="006D69BF">
        <w:rPr>
          <w:b/>
          <w:bCs/>
        </w:rPr>
        <w:t>Security note tied to validation</w:t>
      </w:r>
      <w:r w:rsidRPr="006D69BF">
        <w:t xml:space="preserve">: never trust </w:t>
      </w:r>
      <w:proofErr w:type="spellStart"/>
      <w:r w:rsidRPr="006D69BF">
        <w:t>instructor_id</w:t>
      </w:r>
      <w:proofErr w:type="spellEnd"/>
      <w:r w:rsidRPr="006D69BF">
        <w:t xml:space="preserve"> or </w:t>
      </w:r>
      <w:proofErr w:type="spellStart"/>
      <w:r w:rsidRPr="006D69BF">
        <w:t>user_id</w:t>
      </w:r>
      <w:proofErr w:type="spellEnd"/>
      <w:r w:rsidRPr="006D69BF">
        <w:t xml:space="preserve"> from the request body — always derive it from the authenticated session (Firebase-verified token → your </w:t>
      </w:r>
      <w:proofErr w:type="gramStart"/>
      <w:r w:rsidRPr="006D69BF">
        <w:t>users</w:t>
      </w:r>
      <w:proofErr w:type="gramEnd"/>
      <w:r w:rsidRPr="006D69BF">
        <w:t xml:space="preserve"> row), never from client-supplied data. This is the single most common authorization bug in beginner APIs — someone forges a request body with someone else's </w:t>
      </w:r>
      <w:proofErr w:type="spellStart"/>
      <w:r w:rsidRPr="006D69BF">
        <w:t>user_id</w:t>
      </w:r>
      <w:proofErr w:type="spellEnd"/>
      <w:r w:rsidRPr="006D69BF">
        <w:t>.</w:t>
      </w:r>
    </w:p>
    <w:p w14:paraId="16504ACC" w14:textId="77777777" w:rsidR="006D69BF" w:rsidRPr="006D69BF" w:rsidRDefault="006D69BF" w:rsidP="006D69BF">
      <w:r w:rsidRPr="006D69BF">
        <w:pict w14:anchorId="378A4250">
          <v:rect id="_x0000_i1094" style="width:0;height:1.5pt" o:hralign="center" o:hrstd="t" o:hr="t" fillcolor="#a0a0a0" stroked="f"/>
        </w:pict>
      </w:r>
    </w:p>
    <w:p w14:paraId="21522CFB" w14:textId="77777777" w:rsidR="006D69BF" w:rsidRPr="006D69BF" w:rsidRDefault="006D69BF" w:rsidP="006D69BF">
      <w:pPr>
        <w:rPr>
          <w:b/>
          <w:bCs/>
        </w:rPr>
      </w:pPr>
      <w:r w:rsidRPr="006D69BF">
        <w:rPr>
          <w:b/>
          <w:bCs/>
        </w:rPr>
        <w:t>Authentication/Authorization middleware pattern</w:t>
      </w:r>
    </w:p>
    <w:p w14:paraId="68946DDA" w14:textId="77777777" w:rsidR="006D69BF" w:rsidRPr="006D69BF" w:rsidRDefault="006D69BF" w:rsidP="006D69BF">
      <w:r w:rsidRPr="006D69BF">
        <w:t>Every protected route runs through the same check, conceptually:</w:t>
      </w:r>
    </w:p>
    <w:p w14:paraId="214727C7" w14:textId="77777777" w:rsidR="006D69BF" w:rsidRPr="006D69BF" w:rsidRDefault="006D69BF" w:rsidP="006D69BF">
      <w:r w:rsidRPr="006D69BF">
        <w:t>Request → verify Firebase session cookie (via Admin SDK)</w:t>
      </w:r>
    </w:p>
    <w:p w14:paraId="41CDC021" w14:textId="77777777" w:rsidR="006D69BF" w:rsidRPr="006D69BF" w:rsidRDefault="006D69BF" w:rsidP="006D69BF">
      <w:r w:rsidRPr="006D69BF">
        <w:t xml:space="preserve">        → load matching </w:t>
      </w:r>
      <w:proofErr w:type="gramStart"/>
      <w:r w:rsidRPr="006D69BF">
        <w:t>users</w:t>
      </w:r>
      <w:proofErr w:type="gramEnd"/>
      <w:r w:rsidRPr="006D69BF">
        <w:t xml:space="preserve"> row (by </w:t>
      </w:r>
      <w:proofErr w:type="spellStart"/>
      <w:r w:rsidRPr="006D69BF">
        <w:t>firebase_uid</w:t>
      </w:r>
      <w:proofErr w:type="spellEnd"/>
      <w:r w:rsidRPr="006D69BF">
        <w:t>)</w:t>
      </w:r>
    </w:p>
    <w:p w14:paraId="0D508CBB" w14:textId="77777777" w:rsidR="006D69BF" w:rsidRPr="006D69BF" w:rsidRDefault="006D69BF" w:rsidP="006D69BF">
      <w:r w:rsidRPr="006D69BF">
        <w:t xml:space="preserve">        → attach </w:t>
      </w:r>
      <w:proofErr w:type="gramStart"/>
      <w:r w:rsidRPr="006D69BF">
        <w:t>{ id</w:t>
      </w:r>
      <w:proofErr w:type="gramEnd"/>
      <w:r w:rsidRPr="006D69BF">
        <w:t xml:space="preserve">, </w:t>
      </w:r>
      <w:proofErr w:type="spellStart"/>
      <w:r w:rsidRPr="006D69BF">
        <w:t>is_instructor</w:t>
      </w:r>
      <w:proofErr w:type="spellEnd"/>
      <w:r w:rsidRPr="006D69BF">
        <w:t xml:space="preserve">, </w:t>
      </w:r>
      <w:proofErr w:type="spellStart"/>
      <w:r w:rsidRPr="006D69BF">
        <w:t>is_admin</w:t>
      </w:r>
      <w:proofErr w:type="spellEnd"/>
      <w:r w:rsidRPr="006D69BF">
        <w:t xml:space="preserve"> } to request context</w:t>
      </w:r>
    </w:p>
    <w:p w14:paraId="66339422" w14:textId="77777777" w:rsidR="006D69BF" w:rsidRPr="006D69BF" w:rsidRDefault="006D69BF" w:rsidP="006D69BF">
      <w:r w:rsidRPr="006D69BF">
        <w:t xml:space="preserve">        → route handler checks required role before executing</w:t>
      </w:r>
    </w:p>
    <w:p w14:paraId="63C6D103" w14:textId="77777777" w:rsidR="006D69BF" w:rsidRPr="006D69BF" w:rsidRDefault="006D69BF" w:rsidP="006D69BF">
      <w:r w:rsidRPr="006D69BF">
        <w:t xml:space="preserve">        → if check fails → 401 (not logged in) or 403 (logged in, wrong role)</w:t>
      </w:r>
    </w:p>
    <w:p w14:paraId="5D4D592C" w14:textId="77777777" w:rsidR="006D69BF" w:rsidRPr="006D69BF" w:rsidRDefault="006D69BF" w:rsidP="006D69BF">
      <w:r w:rsidRPr="006D69BF">
        <w:t xml:space="preserve">Build this once as shared middleware/helper — don't repeat the Firebase verification logic in every route file. </w:t>
      </w:r>
      <w:r w:rsidRPr="006D69BF">
        <w:rPr>
          <w:b/>
          <w:bCs/>
        </w:rPr>
        <w:t>Common beginner mistake</w:t>
      </w:r>
      <w:r w:rsidRPr="006D69BF">
        <w:t>: copy-pasting auth checks into every handler, then forgetting to add it to a new route later, silently leaving it unprotected.</w:t>
      </w:r>
    </w:p>
    <w:p w14:paraId="7B62DB33" w14:textId="77777777" w:rsidR="006D69BF" w:rsidRPr="006D69BF" w:rsidRDefault="006D69BF" w:rsidP="006D69BF">
      <w:r w:rsidRPr="006D69BF">
        <w:pict w14:anchorId="4E1EC7E9">
          <v:rect id="_x0000_i1095" style="width:0;height:1.5pt" o:hralign="center" o:hrstd="t" o:hr="t" fillcolor="#a0a0a0" stroked="f"/>
        </w:pict>
      </w:r>
    </w:p>
    <w:p w14:paraId="1A803B26" w14:textId="77777777" w:rsidR="006D69BF" w:rsidRPr="006D69BF" w:rsidRDefault="006D69BF" w:rsidP="006D69BF">
      <w:pPr>
        <w:rPr>
          <w:b/>
          <w:bCs/>
        </w:rPr>
      </w:pPr>
      <w:r w:rsidRPr="006D69BF">
        <w:rPr>
          <w:b/>
          <w:bCs/>
        </w:rPr>
        <w:t>The Money-Critical Endpoints — extra care required</w:t>
      </w:r>
    </w:p>
    <w:p w14:paraId="4469F1F4" w14:textId="77777777" w:rsidR="006D69BF" w:rsidRPr="006D69BF" w:rsidRDefault="006D69BF" w:rsidP="006D69BF">
      <w:r w:rsidRPr="006D69BF">
        <w:rPr>
          <w:b/>
          <w:bCs/>
        </w:rPr>
        <w:t>POST /checkout/session</w:t>
      </w:r>
    </w:p>
    <w:p w14:paraId="2F73EC9E" w14:textId="77777777" w:rsidR="006D69BF" w:rsidRPr="006D69BF" w:rsidRDefault="006D69BF" w:rsidP="006D69BF">
      <w:pPr>
        <w:numPr>
          <w:ilvl w:val="0"/>
          <w:numId w:val="14"/>
        </w:numPr>
      </w:pPr>
      <w:r w:rsidRPr="006D69BF">
        <w:t>Verify course exists, is published, user isn't already enrolled (409 if so).</w:t>
      </w:r>
    </w:p>
    <w:p w14:paraId="0D492E1C" w14:textId="77777777" w:rsidR="006D69BF" w:rsidRPr="006D69BF" w:rsidRDefault="006D69BF" w:rsidP="006D69BF">
      <w:pPr>
        <w:numPr>
          <w:ilvl w:val="0"/>
          <w:numId w:val="14"/>
        </w:numPr>
      </w:pPr>
      <w:r w:rsidRPr="006D69BF">
        <w:t xml:space="preserve">Create a Stripe Checkout Session with metadata: </w:t>
      </w:r>
      <w:proofErr w:type="gramStart"/>
      <w:r w:rsidRPr="006D69BF">
        <w:t xml:space="preserve">{ </w:t>
      </w:r>
      <w:proofErr w:type="spellStart"/>
      <w:r w:rsidRPr="006D69BF">
        <w:t>course</w:t>
      </w:r>
      <w:proofErr w:type="gramEnd"/>
      <w:r w:rsidRPr="006D69BF">
        <w:t>_id</w:t>
      </w:r>
      <w:proofErr w:type="spellEnd"/>
      <w:r w:rsidRPr="006D69BF">
        <w:t xml:space="preserve">, </w:t>
      </w:r>
      <w:proofErr w:type="spellStart"/>
      <w:r w:rsidRPr="006D69BF">
        <w:t>user_id</w:t>
      </w:r>
      <w:proofErr w:type="spellEnd"/>
      <w:r w:rsidRPr="006D69BF">
        <w:t xml:space="preserve"> } attached — this metadata is how your webhook later knows what was purchased.</w:t>
      </w:r>
    </w:p>
    <w:p w14:paraId="4B7AB14D" w14:textId="77777777" w:rsidR="006D69BF" w:rsidRPr="006D69BF" w:rsidRDefault="006D69BF" w:rsidP="006D69BF">
      <w:pPr>
        <w:numPr>
          <w:ilvl w:val="0"/>
          <w:numId w:val="14"/>
        </w:numPr>
      </w:pPr>
      <w:r w:rsidRPr="006D69BF">
        <w:t xml:space="preserve">Return the Stripe session URL; </w:t>
      </w:r>
      <w:r w:rsidRPr="006D69BF">
        <w:rPr>
          <w:b/>
          <w:bCs/>
        </w:rPr>
        <w:t>do not</w:t>
      </w:r>
      <w:r w:rsidRPr="006D69BF">
        <w:t xml:space="preserve"> create the enrollments row here — that happens only after payment is confirmed via webhook (see below).</w:t>
      </w:r>
    </w:p>
    <w:p w14:paraId="3CF0BB9A" w14:textId="77777777" w:rsidR="006D69BF" w:rsidRPr="006D69BF" w:rsidRDefault="006D69BF" w:rsidP="006D69BF">
      <w:r w:rsidRPr="006D69BF">
        <w:rPr>
          <w:b/>
          <w:bCs/>
        </w:rPr>
        <w:t>POST /webhooks/stripe</w:t>
      </w:r>
      <w:r w:rsidRPr="006D69BF">
        <w:t xml:space="preserve"> — the most important endpoint in your entire system</w:t>
      </w:r>
    </w:p>
    <w:p w14:paraId="7A59DA9C" w14:textId="77777777" w:rsidR="006D69BF" w:rsidRPr="006D69BF" w:rsidRDefault="006D69BF" w:rsidP="006D69BF">
      <w:pPr>
        <w:numPr>
          <w:ilvl w:val="0"/>
          <w:numId w:val="15"/>
        </w:numPr>
      </w:pPr>
      <w:r w:rsidRPr="006D69BF">
        <w:rPr>
          <w:b/>
          <w:bCs/>
        </w:rPr>
        <w:lastRenderedPageBreak/>
        <w:t>Verify the Stripe signature</w:t>
      </w:r>
      <w:r w:rsidRPr="006D69BF">
        <w:t xml:space="preserve"> on every request (Stripe SDK gives you this) — reject anything unsigned/invalid immediately. This prevents anyone from </w:t>
      </w:r>
      <w:proofErr w:type="spellStart"/>
      <w:r w:rsidRPr="006D69BF">
        <w:t>POSTing</w:t>
      </w:r>
      <w:proofErr w:type="spellEnd"/>
      <w:r w:rsidRPr="006D69BF">
        <w:t xml:space="preserve"> a fake "payment succeeded" event.</w:t>
      </w:r>
    </w:p>
    <w:p w14:paraId="64248071" w14:textId="77777777" w:rsidR="006D69BF" w:rsidRPr="006D69BF" w:rsidRDefault="006D69BF" w:rsidP="006D69BF">
      <w:pPr>
        <w:numPr>
          <w:ilvl w:val="0"/>
          <w:numId w:val="15"/>
        </w:numPr>
      </w:pPr>
      <w:r w:rsidRPr="006D69BF">
        <w:t xml:space="preserve">Handle </w:t>
      </w:r>
      <w:proofErr w:type="spellStart"/>
      <w:proofErr w:type="gramStart"/>
      <w:r w:rsidRPr="006D69BF">
        <w:t>checkout.session</w:t>
      </w:r>
      <w:proofErr w:type="gramEnd"/>
      <w:r w:rsidRPr="006D69BF">
        <w:t>.completed</w:t>
      </w:r>
      <w:proofErr w:type="spellEnd"/>
      <w:r w:rsidRPr="006D69BF">
        <w:t xml:space="preserve">: read </w:t>
      </w:r>
      <w:proofErr w:type="spellStart"/>
      <w:r w:rsidRPr="006D69BF">
        <w:t>metadata.course_id</w:t>
      </w:r>
      <w:proofErr w:type="spellEnd"/>
      <w:r w:rsidRPr="006D69BF">
        <w:t>/</w:t>
      </w:r>
      <w:proofErr w:type="spellStart"/>
      <w:r w:rsidRPr="006D69BF">
        <w:t>user_id</w:t>
      </w:r>
      <w:proofErr w:type="spellEnd"/>
      <w:r w:rsidRPr="006D69BF">
        <w:t xml:space="preserve">, look up </w:t>
      </w:r>
      <w:proofErr w:type="spellStart"/>
      <w:r w:rsidRPr="006D69BF">
        <w:t>stripe_payment_intent_id</w:t>
      </w:r>
      <w:proofErr w:type="spellEnd"/>
      <w:r w:rsidRPr="006D69BF">
        <w:t xml:space="preserve"> — </w:t>
      </w:r>
      <w:r w:rsidRPr="006D69BF">
        <w:rPr>
          <w:b/>
          <w:bCs/>
        </w:rPr>
        <w:t>check if a payments row with this ID already exists first</w:t>
      </w:r>
      <w:r w:rsidRPr="006D69BF">
        <w:t xml:space="preserve"> (idempotency — Stripe </w:t>
      </w:r>
      <w:r w:rsidRPr="006D69BF">
        <w:rPr>
          <w:i/>
          <w:iCs/>
        </w:rPr>
        <w:t>will</w:t>
      </w:r>
      <w:r w:rsidRPr="006D69BF">
        <w:t xml:space="preserve"> resend webhooks, this is expected, not a bug). If not seen before: create payments row, create enrollments row, create </w:t>
      </w:r>
      <w:proofErr w:type="spellStart"/>
      <w:r w:rsidRPr="006D69BF">
        <w:t>payout_ledger_entries</w:t>
      </w:r>
      <w:proofErr w:type="spellEnd"/>
      <w:r w:rsidRPr="006D69BF">
        <w:t xml:space="preserve"> row, all in </w:t>
      </w:r>
      <w:r w:rsidRPr="006D69BF">
        <w:rPr>
          <w:b/>
          <w:bCs/>
        </w:rPr>
        <w:t>one database transaction</w:t>
      </w:r>
      <w:r w:rsidRPr="006D69BF">
        <w:t xml:space="preserve"> (this is exactly why we chose MySQL/</w:t>
      </w:r>
      <w:proofErr w:type="spellStart"/>
      <w:r w:rsidRPr="006D69BF">
        <w:t>InnoDB</w:t>
      </w:r>
      <w:proofErr w:type="spellEnd"/>
      <w:r w:rsidRPr="006D69BF">
        <w:t xml:space="preserve"> over Mongo — this needs to be atomic).</w:t>
      </w:r>
    </w:p>
    <w:p w14:paraId="67604CEF" w14:textId="77777777" w:rsidR="006D69BF" w:rsidRPr="006D69BF" w:rsidRDefault="006D69BF" w:rsidP="006D69BF">
      <w:pPr>
        <w:numPr>
          <w:ilvl w:val="0"/>
          <w:numId w:val="15"/>
        </w:numPr>
      </w:pPr>
      <w:r w:rsidRPr="006D69BF">
        <w:t xml:space="preserve">Handle </w:t>
      </w:r>
      <w:proofErr w:type="spellStart"/>
      <w:proofErr w:type="gramStart"/>
      <w:r w:rsidRPr="006D69BF">
        <w:t>charge.refunded</w:t>
      </w:r>
      <w:proofErr w:type="spellEnd"/>
      <w:proofErr w:type="gramEnd"/>
      <w:r w:rsidRPr="006D69BF">
        <w:t xml:space="preserve">: update </w:t>
      </w:r>
      <w:proofErr w:type="spellStart"/>
      <w:r w:rsidRPr="006D69BF">
        <w:t>payments.status</w:t>
      </w:r>
      <w:proofErr w:type="spellEnd"/>
      <w:r w:rsidRPr="006D69BF">
        <w:t xml:space="preserve">, and correspondingly adjust/reverse the </w:t>
      </w:r>
      <w:proofErr w:type="spellStart"/>
      <w:r w:rsidRPr="006D69BF">
        <w:t>payout_ledger_entries</w:t>
      </w:r>
      <w:proofErr w:type="spellEnd"/>
      <w:r w:rsidRPr="006D69BF">
        <w:t xml:space="preserve"> if not yet paid out.</w:t>
      </w:r>
    </w:p>
    <w:p w14:paraId="74745D83" w14:textId="77777777" w:rsidR="006D69BF" w:rsidRPr="006D69BF" w:rsidRDefault="006D69BF" w:rsidP="006D69BF">
      <w:pPr>
        <w:numPr>
          <w:ilvl w:val="0"/>
          <w:numId w:val="15"/>
        </w:numPr>
      </w:pPr>
      <w:r w:rsidRPr="006D69BF">
        <w:t xml:space="preserve">Handle </w:t>
      </w:r>
      <w:proofErr w:type="spellStart"/>
      <w:proofErr w:type="gramStart"/>
      <w:r w:rsidRPr="006D69BF">
        <w:t>transfer.paid</w:t>
      </w:r>
      <w:proofErr w:type="spellEnd"/>
      <w:proofErr w:type="gramEnd"/>
      <w:r w:rsidRPr="006D69BF">
        <w:t xml:space="preserve"> / payout-related events: update </w:t>
      </w:r>
      <w:proofErr w:type="spellStart"/>
      <w:r w:rsidRPr="006D69BF">
        <w:t>payouts.status</w:t>
      </w:r>
      <w:proofErr w:type="spellEnd"/>
      <w:r w:rsidRPr="006D69BF">
        <w:t>.</w:t>
      </w:r>
    </w:p>
    <w:p w14:paraId="2F3471FD" w14:textId="77777777" w:rsidR="006D69BF" w:rsidRPr="006D69BF" w:rsidRDefault="006D69BF" w:rsidP="006D69BF">
      <w:r w:rsidRPr="006D69BF">
        <w:rPr>
          <w:b/>
          <w:bCs/>
        </w:rPr>
        <w:t>Why the enrollment isn't created at checkout-session-creation time</w:t>
      </w:r>
      <w:r w:rsidRPr="006D69BF">
        <w:t xml:space="preserve">: the student might abandon checkout, or the payment might fail after redirect. Only a confirmed webhook event is trustworthy. </w:t>
      </w:r>
      <w:r w:rsidRPr="006D69BF">
        <w:rPr>
          <w:b/>
          <w:bCs/>
        </w:rPr>
        <w:t>This is the "never trust the client redirect" mistake I flagged back in Phase 3</w:t>
      </w:r>
      <w:r w:rsidRPr="006D69BF">
        <w:t xml:space="preserve"> — now it's concrete: don't create the enrollment when the browser redirects to your /success page; create it only when Stripe's server tells your server the payment succeeded.</w:t>
      </w:r>
    </w:p>
    <w:p w14:paraId="0A05B315" w14:textId="77777777" w:rsidR="006D69BF" w:rsidRPr="006D69BF" w:rsidRDefault="006D69BF" w:rsidP="006D69BF">
      <w:r w:rsidRPr="006D69BF">
        <w:pict w14:anchorId="0DE80F1D">
          <v:rect id="_x0000_i1096" style="width:0;height:1.5pt" o:hralign="center" o:hrstd="t" o:hr="t" fillcolor="#a0a0a0" stroked="f"/>
        </w:pict>
      </w:r>
    </w:p>
    <w:p w14:paraId="17B3DAA3" w14:textId="77777777" w:rsidR="006D69BF" w:rsidRPr="006D69BF" w:rsidRDefault="006D69BF" w:rsidP="006D69BF">
      <w:pPr>
        <w:rPr>
          <w:b/>
          <w:bCs/>
        </w:rPr>
      </w:pPr>
      <w:r w:rsidRPr="006D69BF">
        <w:rPr>
          <w:b/>
          <w:bCs/>
        </w:rPr>
        <w:t>Background Jobs (the thing I flagged as unresolved when you picked Next.js as backend)</w:t>
      </w:r>
    </w:p>
    <w:p w14:paraId="69D766EB" w14:textId="77777777" w:rsidR="006D69BF" w:rsidRPr="006D69BF" w:rsidRDefault="006D69BF" w:rsidP="006D69BF">
      <w:r w:rsidRPr="006D69BF">
        <w:t>Two jobs need to run outside a normal request/response cycle:</w:t>
      </w:r>
    </w:p>
    <w:p w14:paraId="07943F0F" w14:textId="77777777" w:rsidR="006D69BF" w:rsidRPr="006D69BF" w:rsidRDefault="006D69BF" w:rsidP="006D69BF">
      <w:pPr>
        <w:numPr>
          <w:ilvl w:val="0"/>
          <w:numId w:val="16"/>
        </w:numPr>
      </w:pPr>
      <w:r w:rsidRPr="006D69BF">
        <w:rPr>
          <w:b/>
          <w:bCs/>
        </w:rPr>
        <w:t>Payout batching</w:t>
      </w:r>
      <w:r w:rsidRPr="006D69BF">
        <w:t xml:space="preserve"> — periodically (e.g., daily/weekly), gather all pending </w:t>
      </w:r>
      <w:proofErr w:type="spellStart"/>
      <w:r w:rsidRPr="006D69BF">
        <w:t>payout_ledger_entries</w:t>
      </w:r>
      <w:proofErr w:type="spellEnd"/>
      <w:r w:rsidRPr="006D69BF">
        <w:t xml:space="preserve"> per instructor, create a payouts row, trigger a Stripe Connect transfer, mark entries </w:t>
      </w:r>
      <w:proofErr w:type="spellStart"/>
      <w:r w:rsidRPr="006D69BF">
        <w:t>included_in_payout</w:t>
      </w:r>
      <w:proofErr w:type="spellEnd"/>
      <w:r w:rsidRPr="006D69BF">
        <w:t>.</w:t>
      </w:r>
    </w:p>
    <w:p w14:paraId="5D43D553" w14:textId="77777777" w:rsidR="006D69BF" w:rsidRPr="006D69BF" w:rsidRDefault="006D69BF" w:rsidP="006D69BF">
      <w:pPr>
        <w:numPr>
          <w:ilvl w:val="0"/>
          <w:numId w:val="16"/>
        </w:numPr>
      </w:pPr>
      <w:r w:rsidRPr="006D69BF">
        <w:rPr>
          <w:b/>
          <w:bCs/>
        </w:rPr>
        <w:t>Video upload processing status</w:t>
      </w:r>
      <w:r w:rsidRPr="006D69BF">
        <w:t xml:space="preserve"> — Cloudflare Stream processes uploads asynchronously; you need to poll or receive a webhook from Cloudflare confirming a video is ready before marking a lesson "playable."</w:t>
      </w:r>
    </w:p>
    <w:p w14:paraId="0E5BB7CF" w14:textId="77777777" w:rsidR="006D69BF" w:rsidRPr="006D69BF" w:rsidRDefault="006D69BF" w:rsidP="006D69BF">
      <w:r w:rsidRPr="006D69BF">
        <w:rPr>
          <w:b/>
          <w:bCs/>
        </w:rPr>
        <w:t>Recommendation</w:t>
      </w:r>
      <w:r w:rsidRPr="006D69BF">
        <w:t xml:space="preserve">: use </w:t>
      </w:r>
      <w:proofErr w:type="spellStart"/>
      <w:r w:rsidRPr="006D69BF">
        <w:rPr>
          <w:b/>
          <w:bCs/>
        </w:rPr>
        <w:t>Vercel</w:t>
      </w:r>
      <w:proofErr w:type="spellEnd"/>
      <w:r w:rsidRPr="006D69BF">
        <w:rPr>
          <w:b/>
          <w:bCs/>
        </w:rPr>
        <w:t xml:space="preserve"> Cron</w:t>
      </w:r>
      <w:r w:rsidRPr="006D69BF">
        <w:t xml:space="preserve"> (if hosting on </w:t>
      </w:r>
      <w:proofErr w:type="spellStart"/>
      <w:r w:rsidRPr="006D69BF">
        <w:t>Vercel</w:t>
      </w:r>
      <w:proofErr w:type="spellEnd"/>
      <w:r w:rsidRPr="006D69BF">
        <w:t>) to hit an internal /</w:t>
      </w:r>
      <w:proofErr w:type="spellStart"/>
      <w:r w:rsidRPr="006D69BF">
        <w:t>api</w:t>
      </w:r>
      <w:proofErr w:type="spellEnd"/>
      <w:r w:rsidRPr="006D69BF">
        <w:t>/v1/internal/run-payouts route on a schedule, or a proper queue service (</w:t>
      </w:r>
      <w:proofErr w:type="spellStart"/>
      <w:r w:rsidRPr="006D69BF">
        <w:t>Inngest</w:t>
      </w:r>
      <w:proofErr w:type="spellEnd"/>
      <w:r w:rsidRPr="006D69BF">
        <w:t xml:space="preserve">, </w:t>
      </w:r>
      <w:proofErr w:type="spellStart"/>
      <w:r w:rsidRPr="006D69BF">
        <w:t>Upstash</w:t>
      </w:r>
      <w:proofErr w:type="spellEnd"/>
      <w:r w:rsidRPr="006D69BF">
        <w:t xml:space="preserve"> </w:t>
      </w:r>
      <w:proofErr w:type="spellStart"/>
      <w:r w:rsidRPr="006D69BF">
        <w:t>QStash</w:t>
      </w:r>
      <w:proofErr w:type="spellEnd"/>
      <w:r w:rsidRPr="006D69BF">
        <w:t xml:space="preserve">) if you want retries/observability built in. Don't try to run these as long-lived </w:t>
      </w:r>
      <w:proofErr w:type="spellStart"/>
      <w:r w:rsidRPr="006D69BF">
        <w:t>setInterval</w:t>
      </w:r>
      <w:proofErr w:type="spellEnd"/>
      <w:r w:rsidRPr="006D69BF">
        <w:t xml:space="preserve"> processes inside a serverless Next.js deployment — serverless functions </w:t>
      </w:r>
      <w:r w:rsidRPr="006D69BF">
        <w:lastRenderedPageBreak/>
        <w:t xml:space="preserve">aren't meant to stay alive; this is a </w:t>
      </w:r>
      <w:r w:rsidRPr="006D69BF">
        <w:rPr>
          <w:b/>
          <w:bCs/>
        </w:rPr>
        <w:t>common mistake</w:t>
      </w:r>
      <w:r w:rsidRPr="006D69BF">
        <w:t xml:space="preserve"> people make coming from traditional server backgrounds.</w:t>
      </w:r>
    </w:p>
    <w:p w14:paraId="6FA72DD4" w14:textId="77777777" w:rsidR="006D69BF" w:rsidRPr="006D69BF" w:rsidRDefault="006D69BF" w:rsidP="006D69BF">
      <w:r w:rsidRPr="006D69BF">
        <w:pict w14:anchorId="1A987A5E">
          <v:rect id="_x0000_i1097" style="width:0;height:1.5pt" o:hralign="center" o:hrstd="t" o:hr="t" fillcolor="#a0a0a0" stroked="f"/>
        </w:pict>
      </w:r>
    </w:p>
    <w:p w14:paraId="7B960F9B" w14:textId="77777777" w:rsidR="006D69BF" w:rsidRPr="006D69BF" w:rsidRDefault="006D69BF" w:rsidP="006D69BF">
      <w:pPr>
        <w:rPr>
          <w:b/>
          <w:bCs/>
        </w:rPr>
      </w:pPr>
      <w:r w:rsidRPr="006D69BF">
        <w:rPr>
          <w:b/>
          <w:bCs/>
        </w:rPr>
        <w:t xml:space="preserve">File Upload Flow (Cloudflare Stream + </w:t>
      </w:r>
      <w:proofErr w:type="spellStart"/>
      <w:r w:rsidRPr="006D69BF">
        <w:rPr>
          <w:b/>
          <w:bCs/>
        </w:rPr>
        <w:t>Cloudinary</w:t>
      </w:r>
      <w:proofErr w:type="spellEnd"/>
      <w:r w:rsidRPr="006D69BF">
        <w:rPr>
          <w:b/>
          <w:bCs/>
        </w:rPr>
        <w:t>)</w:t>
      </w:r>
    </w:p>
    <w:p w14:paraId="46E1953C" w14:textId="77777777" w:rsidR="006D69BF" w:rsidRPr="006D69BF" w:rsidRDefault="006D69BF" w:rsidP="006D69BF">
      <w:r w:rsidRPr="006D69BF">
        <w:t xml:space="preserve">Neither video nor images should be uploaded </w:t>
      </w:r>
      <w:r w:rsidRPr="006D69BF">
        <w:rPr>
          <w:i/>
          <w:iCs/>
        </w:rPr>
        <w:t>through</w:t>
      </w:r>
      <w:r w:rsidRPr="006D69BF">
        <w:t xml:space="preserve"> your Next.js server (don't proxy large files through your own API — wastes bandwidth/compute, hits serverless payload limits). Instead:</w:t>
      </w:r>
    </w:p>
    <w:p w14:paraId="4164FF10" w14:textId="77777777" w:rsidR="006D69BF" w:rsidRPr="006D69BF" w:rsidRDefault="006D69BF" w:rsidP="006D69BF">
      <w:r w:rsidRPr="006D69BF">
        <w:t>This keeps large file transfer off your own servers entirely — both services support this "direct upload with signed URL" pattern natively.</w:t>
      </w:r>
    </w:p>
    <w:p w14:paraId="5A99D57B" w14:textId="77777777" w:rsidR="006D69BF" w:rsidRPr="006D69BF" w:rsidRDefault="006D69BF" w:rsidP="006D69BF">
      <w:r w:rsidRPr="006D69BF">
        <w:pict w14:anchorId="669B2FC7">
          <v:rect id="_x0000_i1098" style="width:0;height:1.5pt" o:hralign="center" o:hrstd="t" o:hr="t" fillcolor="#a0a0a0" stroked="f"/>
        </w:pict>
      </w:r>
    </w:p>
    <w:p w14:paraId="5A9FC10C" w14:textId="77777777" w:rsidR="006D69BF" w:rsidRPr="006D69BF" w:rsidRDefault="006D69BF" w:rsidP="006D69BF">
      <w:pPr>
        <w:rPr>
          <w:b/>
          <w:bCs/>
        </w:rPr>
      </w:pPr>
      <w:r w:rsidRPr="006D69BF">
        <w:rPr>
          <w:b/>
          <w:bCs/>
        </w:rPr>
        <w:t>Error Handling — centralized, not per-route</w:t>
      </w:r>
    </w:p>
    <w:p w14:paraId="3DBDE2BE" w14:textId="77777777" w:rsidR="006D69BF" w:rsidRPr="006D69BF" w:rsidRDefault="006D69BF" w:rsidP="006D69BF">
      <w:r w:rsidRPr="006D69BF">
        <w:t xml:space="preserve">Recommend one centralized error handler that catches thrown errors and maps them to the response envelope + correct status code, rather than every route hand-writing try/catch + response formatting. Custom error classes (e.g., </w:t>
      </w:r>
      <w:proofErr w:type="spellStart"/>
      <w:r w:rsidRPr="006D69BF">
        <w:t>NotFoundError</w:t>
      </w:r>
      <w:proofErr w:type="spellEnd"/>
      <w:r w:rsidRPr="006D69BF">
        <w:t xml:space="preserve">, </w:t>
      </w:r>
      <w:proofErr w:type="spellStart"/>
      <w:r w:rsidRPr="006D69BF">
        <w:t>ValidationError</w:t>
      </w:r>
      <w:proofErr w:type="spellEnd"/>
      <w:r w:rsidRPr="006D69BF">
        <w:t xml:space="preserve">, </w:t>
      </w:r>
      <w:proofErr w:type="spellStart"/>
      <w:r w:rsidRPr="006D69BF">
        <w:t>ForbiddenError</w:t>
      </w:r>
      <w:proofErr w:type="spellEnd"/>
      <w:r w:rsidRPr="006D69BF">
        <w:t>) thrown from business logic, caught once at the top.</w:t>
      </w:r>
    </w:p>
    <w:p w14:paraId="38B076C1" w14:textId="77777777" w:rsidR="006D69BF" w:rsidRPr="006D69BF" w:rsidRDefault="006D69BF" w:rsidP="006D69BF">
      <w:r w:rsidRPr="006D69BF">
        <w:pict w14:anchorId="6A84D802">
          <v:rect id="_x0000_i1099" style="width:0;height:1.5pt" o:hralign="center" o:hrstd="t" o:hr="t" fillcolor="#a0a0a0" stroked="f"/>
        </w:pict>
      </w:r>
    </w:p>
    <w:p w14:paraId="64C89AE2" w14:textId="77777777" w:rsidR="006D69BF" w:rsidRPr="006D69BF" w:rsidRDefault="006D69BF" w:rsidP="006D69BF">
      <w:pPr>
        <w:rPr>
          <w:b/>
          <w:bCs/>
        </w:rPr>
      </w:pPr>
      <w:r w:rsidRPr="006D69BF">
        <w:rPr>
          <w:b/>
          <w:bCs/>
        </w:rPr>
        <w:t>Folder Structure (conceptual, Next.js App Router)</w:t>
      </w:r>
    </w:p>
    <w:p w14:paraId="195526F6" w14:textId="77777777" w:rsidR="006D69BF" w:rsidRPr="006D69BF" w:rsidRDefault="006D69BF" w:rsidP="006D69BF">
      <w:r w:rsidRPr="006D69BF">
        <w:rPr>
          <w:b/>
          <w:bCs/>
        </w:rPr>
        <w:t>Why services are separate from routes</w:t>
      </w:r>
      <w:r w:rsidRPr="006D69BF">
        <w:t xml:space="preserve">: route handlers should be thin — parse request, call a service function, format response. Business logic (e.g., "what does it mean to enroll a student") lives in services, testable independently of HTTP. </w:t>
      </w:r>
      <w:r w:rsidRPr="006D69BF">
        <w:rPr>
          <w:b/>
          <w:bCs/>
        </w:rPr>
        <w:t>Common beginner mistake</w:t>
      </w:r>
      <w:r w:rsidRPr="006D69BF">
        <w:t>: putting all logic directly inside route handlers — works fine until you need to reuse that logic elsewhere (e.g., the webhook handler needs the same "create enrollment" logic as a hypothetical admin manual-enroll feature) and you end up copy-pasting.</w:t>
      </w:r>
    </w:p>
    <w:p w14:paraId="72C46715" w14:textId="77777777" w:rsidR="006D69BF" w:rsidRPr="006D69BF" w:rsidRDefault="006D69BF" w:rsidP="006D69BF">
      <w:r w:rsidRPr="006D69BF">
        <w:pict w14:anchorId="055FA217">
          <v:rect id="_x0000_i1100" style="width:0;height:1.5pt" o:hralign="center" o:hrstd="t" o:hr="t" fillcolor="#a0a0a0" stroked="f"/>
        </w:pict>
      </w:r>
    </w:p>
    <w:p w14:paraId="73B387E9" w14:textId="77777777" w:rsidR="006D69BF" w:rsidRPr="006D69BF" w:rsidRDefault="006D69BF" w:rsidP="006D69BF">
      <w:pPr>
        <w:rPr>
          <w:b/>
          <w:bCs/>
        </w:rPr>
      </w:pPr>
      <w:r w:rsidRPr="006D69BF">
        <w:rPr>
          <w:rFonts w:ascii="Segoe UI Emoji" w:hAnsi="Segoe UI Emoji" w:cs="Segoe UI Emoji"/>
          <w:b/>
          <w:bCs/>
        </w:rPr>
        <w:t>✅</w:t>
      </w:r>
      <w:r w:rsidRPr="006D69BF">
        <w:rPr>
          <w:b/>
          <w:bCs/>
        </w:rPr>
        <w:t xml:space="preserve"> Phase 5 Checklist</w:t>
      </w:r>
    </w:p>
    <w:p w14:paraId="4971FC71" w14:textId="77777777" w:rsidR="006D69BF" w:rsidRPr="006D69BF" w:rsidRDefault="006D69BF" w:rsidP="006D69BF">
      <w:pPr>
        <w:numPr>
          <w:ilvl w:val="0"/>
          <w:numId w:val="17"/>
        </w:numPr>
      </w:pPr>
      <w:r w:rsidRPr="006D69BF">
        <w:t>Route structure defined, versioned (/</w:t>
      </w:r>
      <w:proofErr w:type="spellStart"/>
      <w:r w:rsidRPr="006D69BF">
        <w:t>api</w:t>
      </w:r>
      <w:proofErr w:type="spellEnd"/>
      <w:r w:rsidRPr="006D69BF">
        <w:t>/v1)</w:t>
      </w:r>
    </w:p>
    <w:p w14:paraId="34EE4C33" w14:textId="77777777" w:rsidR="006D69BF" w:rsidRPr="006D69BF" w:rsidRDefault="006D69BF" w:rsidP="006D69BF">
      <w:pPr>
        <w:numPr>
          <w:ilvl w:val="0"/>
          <w:numId w:val="17"/>
        </w:numPr>
      </w:pPr>
      <w:r w:rsidRPr="006D69BF">
        <w:t>Consistent response envelope decided</w:t>
      </w:r>
    </w:p>
    <w:p w14:paraId="34EE0F81" w14:textId="77777777" w:rsidR="006D69BF" w:rsidRPr="006D69BF" w:rsidRDefault="006D69BF" w:rsidP="006D69BF">
      <w:pPr>
        <w:numPr>
          <w:ilvl w:val="0"/>
          <w:numId w:val="17"/>
        </w:numPr>
      </w:pPr>
      <w:r w:rsidRPr="006D69BF">
        <w:t>Status code usage defined</w:t>
      </w:r>
    </w:p>
    <w:p w14:paraId="2BD58C93" w14:textId="77777777" w:rsidR="006D69BF" w:rsidRPr="006D69BF" w:rsidRDefault="006D69BF" w:rsidP="006D69BF">
      <w:pPr>
        <w:numPr>
          <w:ilvl w:val="0"/>
          <w:numId w:val="17"/>
        </w:numPr>
      </w:pPr>
      <w:r w:rsidRPr="006D69BF">
        <w:t>Validation strategy decided (schema-based, server-side only trust)</w:t>
      </w:r>
    </w:p>
    <w:p w14:paraId="3A7EAC88" w14:textId="77777777" w:rsidR="006D69BF" w:rsidRPr="006D69BF" w:rsidRDefault="006D69BF" w:rsidP="006D69BF">
      <w:pPr>
        <w:numPr>
          <w:ilvl w:val="0"/>
          <w:numId w:val="17"/>
        </w:numPr>
      </w:pPr>
      <w:r w:rsidRPr="006D69BF">
        <w:t>Auth middleware pattern defined</w:t>
      </w:r>
    </w:p>
    <w:p w14:paraId="28ADC209" w14:textId="77777777" w:rsidR="006D69BF" w:rsidRPr="006D69BF" w:rsidRDefault="006D69BF" w:rsidP="006D69BF">
      <w:pPr>
        <w:numPr>
          <w:ilvl w:val="0"/>
          <w:numId w:val="17"/>
        </w:numPr>
      </w:pPr>
      <w:r w:rsidRPr="006D69BF">
        <w:lastRenderedPageBreak/>
        <w:t>Webhook idempotency + atomic transaction handling specified</w:t>
      </w:r>
    </w:p>
    <w:p w14:paraId="2CF9AAF0" w14:textId="77777777" w:rsidR="006D69BF" w:rsidRPr="006D69BF" w:rsidRDefault="006D69BF" w:rsidP="006D69BF">
      <w:pPr>
        <w:numPr>
          <w:ilvl w:val="0"/>
          <w:numId w:val="17"/>
        </w:numPr>
      </w:pPr>
      <w:r w:rsidRPr="006D69BF">
        <w:t>Background job strategy decided (</w:t>
      </w:r>
      <w:proofErr w:type="spellStart"/>
      <w:r w:rsidRPr="006D69BF">
        <w:t>cron</w:t>
      </w:r>
      <w:proofErr w:type="spellEnd"/>
      <w:r w:rsidRPr="006D69BF">
        <w:t>/queue, not long-lived processes)</w:t>
      </w:r>
    </w:p>
    <w:p w14:paraId="011F8099" w14:textId="77777777" w:rsidR="006D69BF" w:rsidRPr="006D69BF" w:rsidRDefault="006D69BF" w:rsidP="006D69BF">
      <w:pPr>
        <w:numPr>
          <w:ilvl w:val="0"/>
          <w:numId w:val="17"/>
        </w:numPr>
      </w:pPr>
      <w:r w:rsidRPr="006D69BF">
        <w:t>Direct-to-Cloudflare/</w:t>
      </w:r>
      <w:proofErr w:type="spellStart"/>
      <w:r w:rsidRPr="006D69BF">
        <w:t>Cloudinary</w:t>
      </w:r>
      <w:proofErr w:type="spellEnd"/>
      <w:r w:rsidRPr="006D69BF">
        <w:t xml:space="preserve"> upload pattern defined (not proxied)</w:t>
      </w:r>
    </w:p>
    <w:p w14:paraId="30952508" w14:textId="77777777" w:rsidR="006D69BF" w:rsidRPr="006D69BF" w:rsidRDefault="006D69BF" w:rsidP="006D69BF">
      <w:pPr>
        <w:numPr>
          <w:ilvl w:val="0"/>
          <w:numId w:val="17"/>
        </w:numPr>
      </w:pPr>
      <w:r w:rsidRPr="006D69BF">
        <w:t>Folder structure separates routes/services/lib</w:t>
      </w:r>
    </w:p>
    <w:p w14:paraId="4AD5B813" w14:textId="77777777" w:rsidR="00B95430" w:rsidRDefault="00B95430"/>
    <w:sectPr w:rsidR="00B95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6559F"/>
    <w:multiLevelType w:val="multilevel"/>
    <w:tmpl w:val="ED40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41B23"/>
    <w:multiLevelType w:val="multilevel"/>
    <w:tmpl w:val="ACF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36141"/>
    <w:multiLevelType w:val="multilevel"/>
    <w:tmpl w:val="861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C7B0C"/>
    <w:multiLevelType w:val="multilevel"/>
    <w:tmpl w:val="8D0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24185"/>
    <w:multiLevelType w:val="multilevel"/>
    <w:tmpl w:val="962C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A4892"/>
    <w:multiLevelType w:val="multilevel"/>
    <w:tmpl w:val="95B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B6D5A"/>
    <w:multiLevelType w:val="multilevel"/>
    <w:tmpl w:val="D36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2637D"/>
    <w:multiLevelType w:val="multilevel"/>
    <w:tmpl w:val="1DA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44DC4"/>
    <w:multiLevelType w:val="multilevel"/>
    <w:tmpl w:val="3FA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90C1C"/>
    <w:multiLevelType w:val="multilevel"/>
    <w:tmpl w:val="892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C70A3"/>
    <w:multiLevelType w:val="multilevel"/>
    <w:tmpl w:val="F94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07F8D"/>
    <w:multiLevelType w:val="multilevel"/>
    <w:tmpl w:val="382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05DF3"/>
    <w:multiLevelType w:val="multilevel"/>
    <w:tmpl w:val="D5E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24677"/>
    <w:multiLevelType w:val="multilevel"/>
    <w:tmpl w:val="E74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2322E"/>
    <w:multiLevelType w:val="multilevel"/>
    <w:tmpl w:val="AE1E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6827F8"/>
    <w:multiLevelType w:val="multilevel"/>
    <w:tmpl w:val="0182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376CB6"/>
    <w:multiLevelType w:val="multilevel"/>
    <w:tmpl w:val="A66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896876">
    <w:abstractNumId w:val="16"/>
  </w:num>
  <w:num w:numId="2" w16cid:durableId="317149738">
    <w:abstractNumId w:val="14"/>
  </w:num>
  <w:num w:numId="3" w16cid:durableId="1569195970">
    <w:abstractNumId w:val="9"/>
  </w:num>
  <w:num w:numId="4" w16cid:durableId="1700161189">
    <w:abstractNumId w:val="10"/>
  </w:num>
  <w:num w:numId="5" w16cid:durableId="951518667">
    <w:abstractNumId w:val="3"/>
  </w:num>
  <w:num w:numId="6" w16cid:durableId="1443723884">
    <w:abstractNumId w:val="13"/>
  </w:num>
  <w:num w:numId="7" w16cid:durableId="946279733">
    <w:abstractNumId w:val="12"/>
  </w:num>
  <w:num w:numId="8" w16cid:durableId="1752041929">
    <w:abstractNumId w:val="11"/>
  </w:num>
  <w:num w:numId="9" w16cid:durableId="179048933">
    <w:abstractNumId w:val="1"/>
  </w:num>
  <w:num w:numId="10" w16cid:durableId="1701125182">
    <w:abstractNumId w:val="8"/>
  </w:num>
  <w:num w:numId="11" w16cid:durableId="1022586686">
    <w:abstractNumId w:val="5"/>
  </w:num>
  <w:num w:numId="12" w16cid:durableId="1020005262">
    <w:abstractNumId w:val="2"/>
  </w:num>
  <w:num w:numId="13" w16cid:durableId="1595551021">
    <w:abstractNumId w:val="6"/>
  </w:num>
  <w:num w:numId="14" w16cid:durableId="1780446979">
    <w:abstractNumId w:val="4"/>
  </w:num>
  <w:num w:numId="15" w16cid:durableId="1105611593">
    <w:abstractNumId w:val="0"/>
  </w:num>
  <w:num w:numId="16" w16cid:durableId="239146934">
    <w:abstractNumId w:val="15"/>
  </w:num>
  <w:num w:numId="17" w16cid:durableId="1483430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80"/>
    <w:rsid w:val="00081C80"/>
    <w:rsid w:val="00227D99"/>
    <w:rsid w:val="005C1FAA"/>
    <w:rsid w:val="005D09FB"/>
    <w:rsid w:val="006D69BF"/>
    <w:rsid w:val="007208FD"/>
    <w:rsid w:val="007B14DB"/>
    <w:rsid w:val="00826AF9"/>
    <w:rsid w:val="008F7859"/>
    <w:rsid w:val="009B2301"/>
    <w:rsid w:val="00B95430"/>
    <w:rsid w:val="00BC001D"/>
    <w:rsid w:val="00CC407E"/>
    <w:rsid w:val="00CC4305"/>
    <w:rsid w:val="00F9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501E"/>
  <w15:chartTrackingRefBased/>
  <w15:docId w15:val="{F764B830-8CB8-4809-9A21-83B01842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C80"/>
    <w:rPr>
      <w:rFonts w:eastAsiaTheme="majorEastAsia" w:cstheme="majorBidi"/>
      <w:color w:val="272727" w:themeColor="text1" w:themeTint="D8"/>
    </w:rPr>
  </w:style>
  <w:style w:type="paragraph" w:styleId="Title">
    <w:name w:val="Title"/>
    <w:basedOn w:val="Normal"/>
    <w:next w:val="Normal"/>
    <w:link w:val="TitleChar"/>
    <w:uiPriority w:val="10"/>
    <w:qFormat/>
    <w:rsid w:val="0008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C80"/>
    <w:pPr>
      <w:spacing w:before="160"/>
      <w:jc w:val="center"/>
    </w:pPr>
    <w:rPr>
      <w:i/>
      <w:iCs/>
      <w:color w:val="404040" w:themeColor="text1" w:themeTint="BF"/>
    </w:rPr>
  </w:style>
  <w:style w:type="character" w:customStyle="1" w:styleId="QuoteChar">
    <w:name w:val="Quote Char"/>
    <w:basedOn w:val="DefaultParagraphFont"/>
    <w:link w:val="Quote"/>
    <w:uiPriority w:val="29"/>
    <w:rsid w:val="00081C80"/>
    <w:rPr>
      <w:i/>
      <w:iCs/>
      <w:color w:val="404040" w:themeColor="text1" w:themeTint="BF"/>
    </w:rPr>
  </w:style>
  <w:style w:type="paragraph" w:styleId="ListParagraph">
    <w:name w:val="List Paragraph"/>
    <w:basedOn w:val="Normal"/>
    <w:uiPriority w:val="34"/>
    <w:qFormat/>
    <w:rsid w:val="00081C80"/>
    <w:pPr>
      <w:ind w:left="720"/>
      <w:contextualSpacing/>
    </w:pPr>
  </w:style>
  <w:style w:type="character" w:styleId="IntenseEmphasis">
    <w:name w:val="Intense Emphasis"/>
    <w:basedOn w:val="DefaultParagraphFont"/>
    <w:uiPriority w:val="21"/>
    <w:qFormat/>
    <w:rsid w:val="00081C80"/>
    <w:rPr>
      <w:i/>
      <w:iCs/>
      <w:color w:val="0F4761" w:themeColor="accent1" w:themeShade="BF"/>
    </w:rPr>
  </w:style>
  <w:style w:type="paragraph" w:styleId="IntenseQuote">
    <w:name w:val="Intense Quote"/>
    <w:basedOn w:val="Normal"/>
    <w:next w:val="Normal"/>
    <w:link w:val="IntenseQuoteChar"/>
    <w:uiPriority w:val="30"/>
    <w:qFormat/>
    <w:rsid w:val="0008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C80"/>
    <w:rPr>
      <w:i/>
      <w:iCs/>
      <w:color w:val="0F4761" w:themeColor="accent1" w:themeShade="BF"/>
    </w:rPr>
  </w:style>
  <w:style w:type="character" w:styleId="IntenseReference">
    <w:name w:val="Intense Reference"/>
    <w:basedOn w:val="DefaultParagraphFont"/>
    <w:uiPriority w:val="32"/>
    <w:qFormat/>
    <w:rsid w:val="00081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267143">
      <w:bodyDiv w:val="1"/>
      <w:marLeft w:val="0"/>
      <w:marRight w:val="0"/>
      <w:marTop w:val="0"/>
      <w:marBottom w:val="0"/>
      <w:divBdr>
        <w:top w:val="none" w:sz="0" w:space="0" w:color="auto"/>
        <w:left w:val="none" w:sz="0" w:space="0" w:color="auto"/>
        <w:bottom w:val="none" w:sz="0" w:space="0" w:color="auto"/>
        <w:right w:val="none" w:sz="0" w:space="0" w:color="auto"/>
      </w:divBdr>
      <w:divsChild>
        <w:div w:id="48043719">
          <w:marLeft w:val="0"/>
          <w:marRight w:val="0"/>
          <w:marTop w:val="0"/>
          <w:marBottom w:val="0"/>
          <w:divBdr>
            <w:top w:val="none" w:sz="0" w:space="0" w:color="auto"/>
            <w:left w:val="none" w:sz="0" w:space="0" w:color="auto"/>
            <w:bottom w:val="none" w:sz="0" w:space="0" w:color="auto"/>
            <w:right w:val="none" w:sz="0" w:space="0" w:color="auto"/>
          </w:divBdr>
          <w:divsChild>
            <w:div w:id="81069783">
              <w:marLeft w:val="0"/>
              <w:marRight w:val="0"/>
              <w:marTop w:val="0"/>
              <w:marBottom w:val="0"/>
              <w:divBdr>
                <w:top w:val="none" w:sz="0" w:space="0" w:color="auto"/>
                <w:left w:val="none" w:sz="0" w:space="0" w:color="auto"/>
                <w:bottom w:val="none" w:sz="0" w:space="0" w:color="auto"/>
                <w:right w:val="none" w:sz="0" w:space="0" w:color="auto"/>
              </w:divBdr>
            </w:div>
          </w:divsChild>
        </w:div>
        <w:div w:id="918683818">
          <w:marLeft w:val="0"/>
          <w:marRight w:val="0"/>
          <w:marTop w:val="0"/>
          <w:marBottom w:val="0"/>
          <w:divBdr>
            <w:top w:val="none" w:sz="0" w:space="0" w:color="auto"/>
            <w:left w:val="none" w:sz="0" w:space="0" w:color="auto"/>
            <w:bottom w:val="none" w:sz="0" w:space="0" w:color="auto"/>
            <w:right w:val="none" w:sz="0" w:space="0" w:color="auto"/>
          </w:divBdr>
        </w:div>
        <w:div w:id="1954747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17696">
          <w:marLeft w:val="0"/>
          <w:marRight w:val="0"/>
          <w:marTop w:val="0"/>
          <w:marBottom w:val="0"/>
          <w:divBdr>
            <w:top w:val="none" w:sz="0" w:space="0" w:color="auto"/>
            <w:left w:val="none" w:sz="0" w:space="0" w:color="auto"/>
            <w:bottom w:val="none" w:sz="0" w:space="0" w:color="auto"/>
            <w:right w:val="none" w:sz="0" w:space="0" w:color="auto"/>
          </w:divBdr>
        </w:div>
        <w:div w:id="1265848889">
          <w:marLeft w:val="0"/>
          <w:marRight w:val="0"/>
          <w:marTop w:val="0"/>
          <w:marBottom w:val="0"/>
          <w:divBdr>
            <w:top w:val="none" w:sz="0" w:space="0" w:color="auto"/>
            <w:left w:val="none" w:sz="0" w:space="0" w:color="auto"/>
            <w:bottom w:val="none" w:sz="0" w:space="0" w:color="auto"/>
            <w:right w:val="none" w:sz="0" w:space="0" w:color="auto"/>
          </w:divBdr>
        </w:div>
        <w:div w:id="264266088">
          <w:marLeft w:val="0"/>
          <w:marRight w:val="0"/>
          <w:marTop w:val="0"/>
          <w:marBottom w:val="0"/>
          <w:divBdr>
            <w:top w:val="none" w:sz="0" w:space="0" w:color="auto"/>
            <w:left w:val="none" w:sz="0" w:space="0" w:color="auto"/>
            <w:bottom w:val="none" w:sz="0" w:space="0" w:color="auto"/>
            <w:right w:val="none" w:sz="0" w:space="0" w:color="auto"/>
          </w:divBdr>
        </w:div>
        <w:div w:id="1970017451">
          <w:marLeft w:val="0"/>
          <w:marRight w:val="0"/>
          <w:marTop w:val="0"/>
          <w:marBottom w:val="0"/>
          <w:divBdr>
            <w:top w:val="none" w:sz="0" w:space="0" w:color="auto"/>
            <w:left w:val="none" w:sz="0" w:space="0" w:color="auto"/>
            <w:bottom w:val="none" w:sz="0" w:space="0" w:color="auto"/>
            <w:right w:val="none" w:sz="0" w:space="0" w:color="auto"/>
          </w:divBdr>
        </w:div>
        <w:div w:id="1248609078">
          <w:marLeft w:val="0"/>
          <w:marRight w:val="0"/>
          <w:marTop w:val="0"/>
          <w:marBottom w:val="0"/>
          <w:divBdr>
            <w:top w:val="none" w:sz="0" w:space="0" w:color="auto"/>
            <w:left w:val="none" w:sz="0" w:space="0" w:color="auto"/>
            <w:bottom w:val="none" w:sz="0" w:space="0" w:color="auto"/>
            <w:right w:val="none" w:sz="0" w:space="0" w:color="auto"/>
          </w:divBdr>
        </w:div>
        <w:div w:id="2043509404">
          <w:marLeft w:val="0"/>
          <w:marRight w:val="0"/>
          <w:marTop w:val="0"/>
          <w:marBottom w:val="0"/>
          <w:divBdr>
            <w:top w:val="none" w:sz="0" w:space="0" w:color="auto"/>
            <w:left w:val="none" w:sz="0" w:space="0" w:color="auto"/>
            <w:bottom w:val="none" w:sz="0" w:space="0" w:color="auto"/>
            <w:right w:val="none" w:sz="0" w:space="0" w:color="auto"/>
          </w:divBdr>
        </w:div>
        <w:div w:id="1743520691">
          <w:marLeft w:val="0"/>
          <w:marRight w:val="0"/>
          <w:marTop w:val="0"/>
          <w:marBottom w:val="0"/>
          <w:divBdr>
            <w:top w:val="none" w:sz="0" w:space="0" w:color="auto"/>
            <w:left w:val="none" w:sz="0" w:space="0" w:color="auto"/>
            <w:bottom w:val="none" w:sz="0" w:space="0" w:color="auto"/>
            <w:right w:val="none" w:sz="0" w:space="0" w:color="auto"/>
          </w:divBdr>
        </w:div>
        <w:div w:id="35085021">
          <w:marLeft w:val="0"/>
          <w:marRight w:val="0"/>
          <w:marTop w:val="0"/>
          <w:marBottom w:val="0"/>
          <w:divBdr>
            <w:top w:val="none" w:sz="0" w:space="0" w:color="auto"/>
            <w:left w:val="none" w:sz="0" w:space="0" w:color="auto"/>
            <w:bottom w:val="none" w:sz="0" w:space="0" w:color="auto"/>
            <w:right w:val="none" w:sz="0" w:space="0" w:color="auto"/>
          </w:divBdr>
        </w:div>
        <w:div w:id="1955672058">
          <w:marLeft w:val="0"/>
          <w:marRight w:val="0"/>
          <w:marTop w:val="0"/>
          <w:marBottom w:val="0"/>
          <w:divBdr>
            <w:top w:val="none" w:sz="0" w:space="0" w:color="auto"/>
            <w:left w:val="none" w:sz="0" w:space="0" w:color="auto"/>
            <w:bottom w:val="none" w:sz="0" w:space="0" w:color="auto"/>
            <w:right w:val="none" w:sz="0" w:space="0" w:color="auto"/>
          </w:divBdr>
        </w:div>
        <w:div w:id="1668827591">
          <w:marLeft w:val="0"/>
          <w:marRight w:val="0"/>
          <w:marTop w:val="0"/>
          <w:marBottom w:val="0"/>
          <w:divBdr>
            <w:top w:val="none" w:sz="0" w:space="0" w:color="auto"/>
            <w:left w:val="none" w:sz="0" w:space="0" w:color="auto"/>
            <w:bottom w:val="none" w:sz="0" w:space="0" w:color="auto"/>
            <w:right w:val="none" w:sz="0" w:space="0" w:color="auto"/>
          </w:divBdr>
        </w:div>
        <w:div w:id="619579809">
          <w:marLeft w:val="0"/>
          <w:marRight w:val="0"/>
          <w:marTop w:val="0"/>
          <w:marBottom w:val="0"/>
          <w:divBdr>
            <w:top w:val="none" w:sz="0" w:space="0" w:color="auto"/>
            <w:left w:val="none" w:sz="0" w:space="0" w:color="auto"/>
            <w:bottom w:val="none" w:sz="0" w:space="0" w:color="auto"/>
            <w:right w:val="none" w:sz="0" w:space="0" w:color="auto"/>
          </w:divBdr>
        </w:div>
        <w:div w:id="1916283891">
          <w:marLeft w:val="0"/>
          <w:marRight w:val="0"/>
          <w:marTop w:val="0"/>
          <w:marBottom w:val="0"/>
          <w:divBdr>
            <w:top w:val="none" w:sz="0" w:space="0" w:color="auto"/>
            <w:left w:val="none" w:sz="0" w:space="0" w:color="auto"/>
            <w:bottom w:val="none" w:sz="0" w:space="0" w:color="auto"/>
            <w:right w:val="none" w:sz="0" w:space="0" w:color="auto"/>
          </w:divBdr>
        </w:div>
      </w:divsChild>
    </w:div>
    <w:div w:id="411313670">
      <w:bodyDiv w:val="1"/>
      <w:marLeft w:val="0"/>
      <w:marRight w:val="0"/>
      <w:marTop w:val="0"/>
      <w:marBottom w:val="0"/>
      <w:divBdr>
        <w:top w:val="none" w:sz="0" w:space="0" w:color="auto"/>
        <w:left w:val="none" w:sz="0" w:space="0" w:color="auto"/>
        <w:bottom w:val="none" w:sz="0" w:space="0" w:color="auto"/>
        <w:right w:val="none" w:sz="0" w:space="0" w:color="auto"/>
      </w:divBdr>
      <w:divsChild>
        <w:div w:id="1297955034">
          <w:marLeft w:val="0"/>
          <w:marRight w:val="0"/>
          <w:marTop w:val="0"/>
          <w:marBottom w:val="0"/>
          <w:divBdr>
            <w:top w:val="none" w:sz="0" w:space="0" w:color="auto"/>
            <w:left w:val="none" w:sz="0" w:space="0" w:color="auto"/>
            <w:bottom w:val="none" w:sz="0" w:space="0" w:color="auto"/>
            <w:right w:val="none" w:sz="0" w:space="0" w:color="auto"/>
          </w:divBdr>
        </w:div>
      </w:divsChild>
    </w:div>
    <w:div w:id="460347333">
      <w:bodyDiv w:val="1"/>
      <w:marLeft w:val="0"/>
      <w:marRight w:val="0"/>
      <w:marTop w:val="0"/>
      <w:marBottom w:val="0"/>
      <w:divBdr>
        <w:top w:val="none" w:sz="0" w:space="0" w:color="auto"/>
        <w:left w:val="none" w:sz="0" w:space="0" w:color="auto"/>
        <w:bottom w:val="none" w:sz="0" w:space="0" w:color="auto"/>
        <w:right w:val="none" w:sz="0" w:space="0" w:color="auto"/>
      </w:divBdr>
    </w:div>
    <w:div w:id="481000412">
      <w:bodyDiv w:val="1"/>
      <w:marLeft w:val="0"/>
      <w:marRight w:val="0"/>
      <w:marTop w:val="0"/>
      <w:marBottom w:val="0"/>
      <w:divBdr>
        <w:top w:val="none" w:sz="0" w:space="0" w:color="auto"/>
        <w:left w:val="none" w:sz="0" w:space="0" w:color="auto"/>
        <w:bottom w:val="none" w:sz="0" w:space="0" w:color="auto"/>
        <w:right w:val="none" w:sz="0" w:space="0" w:color="auto"/>
      </w:divBdr>
      <w:divsChild>
        <w:div w:id="743259933">
          <w:marLeft w:val="0"/>
          <w:marRight w:val="0"/>
          <w:marTop w:val="0"/>
          <w:marBottom w:val="0"/>
          <w:divBdr>
            <w:top w:val="none" w:sz="0" w:space="0" w:color="auto"/>
            <w:left w:val="none" w:sz="0" w:space="0" w:color="auto"/>
            <w:bottom w:val="none" w:sz="0" w:space="0" w:color="auto"/>
            <w:right w:val="none" w:sz="0" w:space="0" w:color="auto"/>
          </w:divBdr>
        </w:div>
      </w:divsChild>
    </w:div>
    <w:div w:id="563180334">
      <w:bodyDiv w:val="1"/>
      <w:marLeft w:val="0"/>
      <w:marRight w:val="0"/>
      <w:marTop w:val="0"/>
      <w:marBottom w:val="0"/>
      <w:divBdr>
        <w:top w:val="none" w:sz="0" w:space="0" w:color="auto"/>
        <w:left w:val="none" w:sz="0" w:space="0" w:color="auto"/>
        <w:bottom w:val="none" w:sz="0" w:space="0" w:color="auto"/>
        <w:right w:val="none" w:sz="0" w:space="0" w:color="auto"/>
      </w:divBdr>
      <w:divsChild>
        <w:div w:id="1870220695">
          <w:marLeft w:val="0"/>
          <w:marRight w:val="0"/>
          <w:marTop w:val="0"/>
          <w:marBottom w:val="0"/>
          <w:divBdr>
            <w:top w:val="none" w:sz="0" w:space="0" w:color="auto"/>
            <w:left w:val="none" w:sz="0" w:space="0" w:color="auto"/>
            <w:bottom w:val="none" w:sz="0" w:space="0" w:color="auto"/>
            <w:right w:val="none" w:sz="0" w:space="0" w:color="auto"/>
          </w:divBdr>
        </w:div>
      </w:divsChild>
    </w:div>
    <w:div w:id="732969472">
      <w:bodyDiv w:val="1"/>
      <w:marLeft w:val="0"/>
      <w:marRight w:val="0"/>
      <w:marTop w:val="0"/>
      <w:marBottom w:val="0"/>
      <w:divBdr>
        <w:top w:val="none" w:sz="0" w:space="0" w:color="auto"/>
        <w:left w:val="none" w:sz="0" w:space="0" w:color="auto"/>
        <w:bottom w:val="none" w:sz="0" w:space="0" w:color="auto"/>
        <w:right w:val="none" w:sz="0" w:space="0" w:color="auto"/>
      </w:divBdr>
      <w:divsChild>
        <w:div w:id="1530489516">
          <w:marLeft w:val="0"/>
          <w:marRight w:val="0"/>
          <w:marTop w:val="0"/>
          <w:marBottom w:val="0"/>
          <w:divBdr>
            <w:top w:val="none" w:sz="0" w:space="0" w:color="auto"/>
            <w:left w:val="none" w:sz="0" w:space="0" w:color="auto"/>
            <w:bottom w:val="none" w:sz="0" w:space="0" w:color="auto"/>
            <w:right w:val="none" w:sz="0" w:space="0" w:color="auto"/>
          </w:divBdr>
          <w:divsChild>
            <w:div w:id="1077635515">
              <w:marLeft w:val="0"/>
              <w:marRight w:val="0"/>
              <w:marTop w:val="0"/>
              <w:marBottom w:val="0"/>
              <w:divBdr>
                <w:top w:val="none" w:sz="0" w:space="0" w:color="auto"/>
                <w:left w:val="none" w:sz="0" w:space="0" w:color="auto"/>
                <w:bottom w:val="none" w:sz="0" w:space="0" w:color="auto"/>
                <w:right w:val="none" w:sz="0" w:space="0" w:color="auto"/>
              </w:divBdr>
            </w:div>
          </w:divsChild>
        </w:div>
        <w:div w:id="919370761">
          <w:marLeft w:val="0"/>
          <w:marRight w:val="0"/>
          <w:marTop w:val="0"/>
          <w:marBottom w:val="0"/>
          <w:divBdr>
            <w:top w:val="none" w:sz="0" w:space="0" w:color="auto"/>
            <w:left w:val="none" w:sz="0" w:space="0" w:color="auto"/>
            <w:bottom w:val="none" w:sz="0" w:space="0" w:color="auto"/>
            <w:right w:val="none" w:sz="0" w:space="0" w:color="auto"/>
          </w:divBdr>
          <w:divsChild>
            <w:div w:id="1718552229">
              <w:marLeft w:val="0"/>
              <w:marRight w:val="0"/>
              <w:marTop w:val="0"/>
              <w:marBottom w:val="0"/>
              <w:divBdr>
                <w:top w:val="none" w:sz="0" w:space="0" w:color="auto"/>
                <w:left w:val="none" w:sz="0" w:space="0" w:color="auto"/>
                <w:bottom w:val="none" w:sz="0" w:space="0" w:color="auto"/>
                <w:right w:val="none" w:sz="0" w:space="0" w:color="auto"/>
              </w:divBdr>
            </w:div>
            <w:div w:id="1639534072">
              <w:marLeft w:val="0"/>
              <w:marRight w:val="0"/>
              <w:marTop w:val="0"/>
              <w:marBottom w:val="0"/>
              <w:divBdr>
                <w:top w:val="none" w:sz="0" w:space="0" w:color="auto"/>
                <w:left w:val="none" w:sz="0" w:space="0" w:color="auto"/>
                <w:bottom w:val="none" w:sz="0" w:space="0" w:color="auto"/>
                <w:right w:val="none" w:sz="0" w:space="0" w:color="auto"/>
              </w:divBdr>
            </w:div>
          </w:divsChild>
        </w:div>
        <w:div w:id="535001071">
          <w:marLeft w:val="0"/>
          <w:marRight w:val="0"/>
          <w:marTop w:val="0"/>
          <w:marBottom w:val="0"/>
          <w:divBdr>
            <w:top w:val="none" w:sz="0" w:space="0" w:color="auto"/>
            <w:left w:val="none" w:sz="0" w:space="0" w:color="auto"/>
            <w:bottom w:val="none" w:sz="0" w:space="0" w:color="auto"/>
            <w:right w:val="none" w:sz="0" w:space="0" w:color="auto"/>
          </w:divBdr>
        </w:div>
        <w:div w:id="595482311">
          <w:marLeft w:val="0"/>
          <w:marRight w:val="0"/>
          <w:marTop w:val="0"/>
          <w:marBottom w:val="0"/>
          <w:divBdr>
            <w:top w:val="none" w:sz="0" w:space="0" w:color="auto"/>
            <w:left w:val="none" w:sz="0" w:space="0" w:color="auto"/>
            <w:bottom w:val="none" w:sz="0" w:space="0" w:color="auto"/>
            <w:right w:val="none" w:sz="0" w:space="0" w:color="auto"/>
          </w:divBdr>
          <w:divsChild>
            <w:div w:id="1479028747">
              <w:marLeft w:val="0"/>
              <w:marRight w:val="0"/>
              <w:marTop w:val="0"/>
              <w:marBottom w:val="0"/>
              <w:divBdr>
                <w:top w:val="none" w:sz="0" w:space="0" w:color="auto"/>
                <w:left w:val="none" w:sz="0" w:space="0" w:color="auto"/>
                <w:bottom w:val="none" w:sz="0" w:space="0" w:color="auto"/>
                <w:right w:val="none" w:sz="0" w:space="0" w:color="auto"/>
              </w:divBdr>
            </w:div>
          </w:divsChild>
        </w:div>
        <w:div w:id="280848006">
          <w:marLeft w:val="0"/>
          <w:marRight w:val="0"/>
          <w:marTop w:val="0"/>
          <w:marBottom w:val="0"/>
          <w:divBdr>
            <w:top w:val="none" w:sz="0" w:space="0" w:color="auto"/>
            <w:left w:val="none" w:sz="0" w:space="0" w:color="auto"/>
            <w:bottom w:val="none" w:sz="0" w:space="0" w:color="auto"/>
            <w:right w:val="none" w:sz="0" w:space="0" w:color="auto"/>
          </w:divBdr>
          <w:divsChild>
            <w:div w:id="1141387141">
              <w:marLeft w:val="0"/>
              <w:marRight w:val="0"/>
              <w:marTop w:val="0"/>
              <w:marBottom w:val="0"/>
              <w:divBdr>
                <w:top w:val="none" w:sz="0" w:space="0" w:color="auto"/>
                <w:left w:val="none" w:sz="0" w:space="0" w:color="auto"/>
                <w:bottom w:val="none" w:sz="0" w:space="0" w:color="auto"/>
                <w:right w:val="none" w:sz="0" w:space="0" w:color="auto"/>
              </w:divBdr>
            </w:div>
          </w:divsChild>
        </w:div>
        <w:div w:id="240603066">
          <w:marLeft w:val="0"/>
          <w:marRight w:val="0"/>
          <w:marTop w:val="0"/>
          <w:marBottom w:val="0"/>
          <w:divBdr>
            <w:top w:val="none" w:sz="0" w:space="0" w:color="auto"/>
            <w:left w:val="none" w:sz="0" w:space="0" w:color="auto"/>
            <w:bottom w:val="none" w:sz="0" w:space="0" w:color="auto"/>
            <w:right w:val="none" w:sz="0" w:space="0" w:color="auto"/>
          </w:divBdr>
          <w:divsChild>
            <w:div w:id="13186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9630">
      <w:bodyDiv w:val="1"/>
      <w:marLeft w:val="0"/>
      <w:marRight w:val="0"/>
      <w:marTop w:val="0"/>
      <w:marBottom w:val="0"/>
      <w:divBdr>
        <w:top w:val="none" w:sz="0" w:space="0" w:color="auto"/>
        <w:left w:val="none" w:sz="0" w:space="0" w:color="auto"/>
        <w:bottom w:val="none" w:sz="0" w:space="0" w:color="auto"/>
        <w:right w:val="none" w:sz="0" w:space="0" w:color="auto"/>
      </w:divBdr>
      <w:divsChild>
        <w:div w:id="872352598">
          <w:marLeft w:val="0"/>
          <w:marRight w:val="0"/>
          <w:marTop w:val="0"/>
          <w:marBottom w:val="0"/>
          <w:divBdr>
            <w:top w:val="none" w:sz="0" w:space="0" w:color="auto"/>
            <w:left w:val="none" w:sz="0" w:space="0" w:color="auto"/>
            <w:bottom w:val="none" w:sz="0" w:space="0" w:color="auto"/>
            <w:right w:val="none" w:sz="0" w:space="0" w:color="auto"/>
          </w:divBdr>
        </w:div>
        <w:div w:id="1718243409">
          <w:marLeft w:val="0"/>
          <w:marRight w:val="0"/>
          <w:marTop w:val="0"/>
          <w:marBottom w:val="0"/>
          <w:divBdr>
            <w:top w:val="none" w:sz="0" w:space="0" w:color="auto"/>
            <w:left w:val="none" w:sz="0" w:space="0" w:color="auto"/>
            <w:bottom w:val="none" w:sz="0" w:space="0" w:color="auto"/>
            <w:right w:val="none" w:sz="0" w:space="0" w:color="auto"/>
          </w:divBdr>
        </w:div>
        <w:div w:id="395323814">
          <w:marLeft w:val="0"/>
          <w:marRight w:val="0"/>
          <w:marTop w:val="0"/>
          <w:marBottom w:val="0"/>
          <w:divBdr>
            <w:top w:val="none" w:sz="0" w:space="0" w:color="auto"/>
            <w:left w:val="none" w:sz="0" w:space="0" w:color="auto"/>
            <w:bottom w:val="none" w:sz="0" w:space="0" w:color="auto"/>
            <w:right w:val="none" w:sz="0" w:space="0" w:color="auto"/>
          </w:divBdr>
        </w:div>
        <w:div w:id="1513688093">
          <w:marLeft w:val="0"/>
          <w:marRight w:val="0"/>
          <w:marTop w:val="0"/>
          <w:marBottom w:val="0"/>
          <w:divBdr>
            <w:top w:val="none" w:sz="0" w:space="0" w:color="auto"/>
            <w:left w:val="none" w:sz="0" w:space="0" w:color="auto"/>
            <w:bottom w:val="none" w:sz="0" w:space="0" w:color="auto"/>
            <w:right w:val="none" w:sz="0" w:space="0" w:color="auto"/>
          </w:divBdr>
          <w:divsChild>
            <w:div w:id="16386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0178">
      <w:bodyDiv w:val="1"/>
      <w:marLeft w:val="0"/>
      <w:marRight w:val="0"/>
      <w:marTop w:val="0"/>
      <w:marBottom w:val="0"/>
      <w:divBdr>
        <w:top w:val="none" w:sz="0" w:space="0" w:color="auto"/>
        <w:left w:val="none" w:sz="0" w:space="0" w:color="auto"/>
        <w:bottom w:val="none" w:sz="0" w:space="0" w:color="auto"/>
        <w:right w:val="none" w:sz="0" w:space="0" w:color="auto"/>
      </w:divBdr>
      <w:divsChild>
        <w:div w:id="1274944936">
          <w:marLeft w:val="0"/>
          <w:marRight w:val="0"/>
          <w:marTop w:val="0"/>
          <w:marBottom w:val="0"/>
          <w:divBdr>
            <w:top w:val="none" w:sz="0" w:space="0" w:color="auto"/>
            <w:left w:val="none" w:sz="0" w:space="0" w:color="auto"/>
            <w:bottom w:val="none" w:sz="0" w:space="0" w:color="auto"/>
            <w:right w:val="none" w:sz="0" w:space="0" w:color="auto"/>
          </w:divBdr>
        </w:div>
      </w:divsChild>
    </w:div>
    <w:div w:id="1354653424">
      <w:bodyDiv w:val="1"/>
      <w:marLeft w:val="0"/>
      <w:marRight w:val="0"/>
      <w:marTop w:val="0"/>
      <w:marBottom w:val="0"/>
      <w:divBdr>
        <w:top w:val="none" w:sz="0" w:space="0" w:color="auto"/>
        <w:left w:val="none" w:sz="0" w:space="0" w:color="auto"/>
        <w:bottom w:val="none" w:sz="0" w:space="0" w:color="auto"/>
        <w:right w:val="none" w:sz="0" w:space="0" w:color="auto"/>
      </w:divBdr>
      <w:divsChild>
        <w:div w:id="607353990">
          <w:marLeft w:val="0"/>
          <w:marRight w:val="0"/>
          <w:marTop w:val="0"/>
          <w:marBottom w:val="0"/>
          <w:divBdr>
            <w:top w:val="none" w:sz="0" w:space="0" w:color="auto"/>
            <w:left w:val="none" w:sz="0" w:space="0" w:color="auto"/>
            <w:bottom w:val="none" w:sz="0" w:space="0" w:color="auto"/>
            <w:right w:val="none" w:sz="0" w:space="0" w:color="auto"/>
          </w:divBdr>
        </w:div>
      </w:divsChild>
    </w:div>
    <w:div w:id="1482187022">
      <w:bodyDiv w:val="1"/>
      <w:marLeft w:val="0"/>
      <w:marRight w:val="0"/>
      <w:marTop w:val="0"/>
      <w:marBottom w:val="0"/>
      <w:divBdr>
        <w:top w:val="none" w:sz="0" w:space="0" w:color="auto"/>
        <w:left w:val="none" w:sz="0" w:space="0" w:color="auto"/>
        <w:bottom w:val="none" w:sz="0" w:space="0" w:color="auto"/>
        <w:right w:val="none" w:sz="0" w:space="0" w:color="auto"/>
      </w:divBdr>
      <w:divsChild>
        <w:div w:id="479929992">
          <w:marLeft w:val="0"/>
          <w:marRight w:val="0"/>
          <w:marTop w:val="0"/>
          <w:marBottom w:val="0"/>
          <w:divBdr>
            <w:top w:val="none" w:sz="0" w:space="0" w:color="auto"/>
            <w:left w:val="none" w:sz="0" w:space="0" w:color="auto"/>
            <w:bottom w:val="none" w:sz="0" w:space="0" w:color="auto"/>
            <w:right w:val="none" w:sz="0" w:space="0" w:color="auto"/>
          </w:divBdr>
          <w:divsChild>
            <w:div w:id="2006279703">
              <w:marLeft w:val="0"/>
              <w:marRight w:val="0"/>
              <w:marTop w:val="0"/>
              <w:marBottom w:val="0"/>
              <w:divBdr>
                <w:top w:val="none" w:sz="0" w:space="0" w:color="auto"/>
                <w:left w:val="none" w:sz="0" w:space="0" w:color="auto"/>
                <w:bottom w:val="none" w:sz="0" w:space="0" w:color="auto"/>
                <w:right w:val="none" w:sz="0" w:space="0" w:color="auto"/>
              </w:divBdr>
            </w:div>
          </w:divsChild>
        </w:div>
        <w:div w:id="817307323">
          <w:marLeft w:val="0"/>
          <w:marRight w:val="0"/>
          <w:marTop w:val="0"/>
          <w:marBottom w:val="0"/>
          <w:divBdr>
            <w:top w:val="none" w:sz="0" w:space="0" w:color="auto"/>
            <w:left w:val="none" w:sz="0" w:space="0" w:color="auto"/>
            <w:bottom w:val="none" w:sz="0" w:space="0" w:color="auto"/>
            <w:right w:val="none" w:sz="0" w:space="0" w:color="auto"/>
          </w:divBdr>
          <w:divsChild>
            <w:div w:id="965966585">
              <w:marLeft w:val="0"/>
              <w:marRight w:val="0"/>
              <w:marTop w:val="0"/>
              <w:marBottom w:val="0"/>
              <w:divBdr>
                <w:top w:val="none" w:sz="0" w:space="0" w:color="auto"/>
                <w:left w:val="none" w:sz="0" w:space="0" w:color="auto"/>
                <w:bottom w:val="none" w:sz="0" w:space="0" w:color="auto"/>
                <w:right w:val="none" w:sz="0" w:space="0" w:color="auto"/>
              </w:divBdr>
            </w:div>
            <w:div w:id="1042557919">
              <w:marLeft w:val="0"/>
              <w:marRight w:val="0"/>
              <w:marTop w:val="0"/>
              <w:marBottom w:val="0"/>
              <w:divBdr>
                <w:top w:val="none" w:sz="0" w:space="0" w:color="auto"/>
                <w:left w:val="none" w:sz="0" w:space="0" w:color="auto"/>
                <w:bottom w:val="none" w:sz="0" w:space="0" w:color="auto"/>
                <w:right w:val="none" w:sz="0" w:space="0" w:color="auto"/>
              </w:divBdr>
            </w:div>
          </w:divsChild>
        </w:div>
        <w:div w:id="1344671924">
          <w:marLeft w:val="0"/>
          <w:marRight w:val="0"/>
          <w:marTop w:val="0"/>
          <w:marBottom w:val="0"/>
          <w:divBdr>
            <w:top w:val="none" w:sz="0" w:space="0" w:color="auto"/>
            <w:left w:val="none" w:sz="0" w:space="0" w:color="auto"/>
            <w:bottom w:val="none" w:sz="0" w:space="0" w:color="auto"/>
            <w:right w:val="none" w:sz="0" w:space="0" w:color="auto"/>
          </w:divBdr>
        </w:div>
        <w:div w:id="550191963">
          <w:marLeft w:val="0"/>
          <w:marRight w:val="0"/>
          <w:marTop w:val="0"/>
          <w:marBottom w:val="0"/>
          <w:divBdr>
            <w:top w:val="none" w:sz="0" w:space="0" w:color="auto"/>
            <w:left w:val="none" w:sz="0" w:space="0" w:color="auto"/>
            <w:bottom w:val="none" w:sz="0" w:space="0" w:color="auto"/>
            <w:right w:val="none" w:sz="0" w:space="0" w:color="auto"/>
          </w:divBdr>
          <w:divsChild>
            <w:div w:id="185097480">
              <w:marLeft w:val="0"/>
              <w:marRight w:val="0"/>
              <w:marTop w:val="0"/>
              <w:marBottom w:val="0"/>
              <w:divBdr>
                <w:top w:val="none" w:sz="0" w:space="0" w:color="auto"/>
                <w:left w:val="none" w:sz="0" w:space="0" w:color="auto"/>
                <w:bottom w:val="none" w:sz="0" w:space="0" w:color="auto"/>
                <w:right w:val="none" w:sz="0" w:space="0" w:color="auto"/>
              </w:divBdr>
            </w:div>
          </w:divsChild>
        </w:div>
        <w:div w:id="974263038">
          <w:marLeft w:val="0"/>
          <w:marRight w:val="0"/>
          <w:marTop w:val="0"/>
          <w:marBottom w:val="0"/>
          <w:divBdr>
            <w:top w:val="none" w:sz="0" w:space="0" w:color="auto"/>
            <w:left w:val="none" w:sz="0" w:space="0" w:color="auto"/>
            <w:bottom w:val="none" w:sz="0" w:space="0" w:color="auto"/>
            <w:right w:val="none" w:sz="0" w:space="0" w:color="auto"/>
          </w:divBdr>
          <w:divsChild>
            <w:div w:id="1555892132">
              <w:marLeft w:val="0"/>
              <w:marRight w:val="0"/>
              <w:marTop w:val="0"/>
              <w:marBottom w:val="0"/>
              <w:divBdr>
                <w:top w:val="none" w:sz="0" w:space="0" w:color="auto"/>
                <w:left w:val="none" w:sz="0" w:space="0" w:color="auto"/>
                <w:bottom w:val="none" w:sz="0" w:space="0" w:color="auto"/>
                <w:right w:val="none" w:sz="0" w:space="0" w:color="auto"/>
              </w:divBdr>
            </w:div>
          </w:divsChild>
        </w:div>
        <w:div w:id="386102203">
          <w:marLeft w:val="0"/>
          <w:marRight w:val="0"/>
          <w:marTop w:val="0"/>
          <w:marBottom w:val="0"/>
          <w:divBdr>
            <w:top w:val="none" w:sz="0" w:space="0" w:color="auto"/>
            <w:left w:val="none" w:sz="0" w:space="0" w:color="auto"/>
            <w:bottom w:val="none" w:sz="0" w:space="0" w:color="auto"/>
            <w:right w:val="none" w:sz="0" w:space="0" w:color="auto"/>
          </w:divBdr>
          <w:divsChild>
            <w:div w:id="82235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4051">
      <w:bodyDiv w:val="1"/>
      <w:marLeft w:val="0"/>
      <w:marRight w:val="0"/>
      <w:marTop w:val="0"/>
      <w:marBottom w:val="0"/>
      <w:divBdr>
        <w:top w:val="none" w:sz="0" w:space="0" w:color="auto"/>
        <w:left w:val="none" w:sz="0" w:space="0" w:color="auto"/>
        <w:bottom w:val="none" w:sz="0" w:space="0" w:color="auto"/>
        <w:right w:val="none" w:sz="0" w:space="0" w:color="auto"/>
      </w:divBdr>
      <w:divsChild>
        <w:div w:id="1880776137">
          <w:marLeft w:val="0"/>
          <w:marRight w:val="0"/>
          <w:marTop w:val="0"/>
          <w:marBottom w:val="0"/>
          <w:divBdr>
            <w:top w:val="none" w:sz="0" w:space="0" w:color="auto"/>
            <w:left w:val="none" w:sz="0" w:space="0" w:color="auto"/>
            <w:bottom w:val="none" w:sz="0" w:space="0" w:color="auto"/>
            <w:right w:val="none" w:sz="0" w:space="0" w:color="auto"/>
          </w:divBdr>
          <w:divsChild>
            <w:div w:id="80030956">
              <w:marLeft w:val="0"/>
              <w:marRight w:val="0"/>
              <w:marTop w:val="0"/>
              <w:marBottom w:val="0"/>
              <w:divBdr>
                <w:top w:val="none" w:sz="0" w:space="0" w:color="auto"/>
                <w:left w:val="none" w:sz="0" w:space="0" w:color="auto"/>
                <w:bottom w:val="none" w:sz="0" w:space="0" w:color="auto"/>
                <w:right w:val="none" w:sz="0" w:space="0" w:color="auto"/>
              </w:divBdr>
            </w:div>
          </w:divsChild>
        </w:div>
        <w:div w:id="1435059152">
          <w:marLeft w:val="0"/>
          <w:marRight w:val="0"/>
          <w:marTop w:val="0"/>
          <w:marBottom w:val="0"/>
          <w:divBdr>
            <w:top w:val="none" w:sz="0" w:space="0" w:color="auto"/>
            <w:left w:val="none" w:sz="0" w:space="0" w:color="auto"/>
            <w:bottom w:val="none" w:sz="0" w:space="0" w:color="auto"/>
            <w:right w:val="none" w:sz="0" w:space="0" w:color="auto"/>
          </w:divBdr>
        </w:div>
        <w:div w:id="44685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924268354">
          <w:marLeft w:val="0"/>
          <w:marRight w:val="0"/>
          <w:marTop w:val="0"/>
          <w:marBottom w:val="0"/>
          <w:divBdr>
            <w:top w:val="none" w:sz="0" w:space="0" w:color="auto"/>
            <w:left w:val="none" w:sz="0" w:space="0" w:color="auto"/>
            <w:bottom w:val="none" w:sz="0" w:space="0" w:color="auto"/>
            <w:right w:val="none" w:sz="0" w:space="0" w:color="auto"/>
          </w:divBdr>
        </w:div>
        <w:div w:id="862355451">
          <w:marLeft w:val="0"/>
          <w:marRight w:val="0"/>
          <w:marTop w:val="0"/>
          <w:marBottom w:val="0"/>
          <w:divBdr>
            <w:top w:val="none" w:sz="0" w:space="0" w:color="auto"/>
            <w:left w:val="none" w:sz="0" w:space="0" w:color="auto"/>
            <w:bottom w:val="none" w:sz="0" w:space="0" w:color="auto"/>
            <w:right w:val="none" w:sz="0" w:space="0" w:color="auto"/>
          </w:divBdr>
        </w:div>
        <w:div w:id="719480152">
          <w:marLeft w:val="0"/>
          <w:marRight w:val="0"/>
          <w:marTop w:val="0"/>
          <w:marBottom w:val="0"/>
          <w:divBdr>
            <w:top w:val="none" w:sz="0" w:space="0" w:color="auto"/>
            <w:left w:val="none" w:sz="0" w:space="0" w:color="auto"/>
            <w:bottom w:val="none" w:sz="0" w:space="0" w:color="auto"/>
            <w:right w:val="none" w:sz="0" w:space="0" w:color="auto"/>
          </w:divBdr>
        </w:div>
        <w:div w:id="1710497934">
          <w:marLeft w:val="0"/>
          <w:marRight w:val="0"/>
          <w:marTop w:val="0"/>
          <w:marBottom w:val="0"/>
          <w:divBdr>
            <w:top w:val="none" w:sz="0" w:space="0" w:color="auto"/>
            <w:left w:val="none" w:sz="0" w:space="0" w:color="auto"/>
            <w:bottom w:val="none" w:sz="0" w:space="0" w:color="auto"/>
            <w:right w:val="none" w:sz="0" w:space="0" w:color="auto"/>
          </w:divBdr>
        </w:div>
        <w:div w:id="292291973">
          <w:marLeft w:val="0"/>
          <w:marRight w:val="0"/>
          <w:marTop w:val="0"/>
          <w:marBottom w:val="0"/>
          <w:divBdr>
            <w:top w:val="none" w:sz="0" w:space="0" w:color="auto"/>
            <w:left w:val="none" w:sz="0" w:space="0" w:color="auto"/>
            <w:bottom w:val="none" w:sz="0" w:space="0" w:color="auto"/>
            <w:right w:val="none" w:sz="0" w:space="0" w:color="auto"/>
          </w:divBdr>
        </w:div>
        <w:div w:id="780223199">
          <w:marLeft w:val="0"/>
          <w:marRight w:val="0"/>
          <w:marTop w:val="0"/>
          <w:marBottom w:val="0"/>
          <w:divBdr>
            <w:top w:val="none" w:sz="0" w:space="0" w:color="auto"/>
            <w:left w:val="none" w:sz="0" w:space="0" w:color="auto"/>
            <w:bottom w:val="none" w:sz="0" w:space="0" w:color="auto"/>
            <w:right w:val="none" w:sz="0" w:space="0" w:color="auto"/>
          </w:divBdr>
        </w:div>
        <w:div w:id="2138447300">
          <w:marLeft w:val="0"/>
          <w:marRight w:val="0"/>
          <w:marTop w:val="0"/>
          <w:marBottom w:val="0"/>
          <w:divBdr>
            <w:top w:val="none" w:sz="0" w:space="0" w:color="auto"/>
            <w:left w:val="none" w:sz="0" w:space="0" w:color="auto"/>
            <w:bottom w:val="none" w:sz="0" w:space="0" w:color="auto"/>
            <w:right w:val="none" w:sz="0" w:space="0" w:color="auto"/>
          </w:divBdr>
        </w:div>
        <w:div w:id="1010333342">
          <w:marLeft w:val="0"/>
          <w:marRight w:val="0"/>
          <w:marTop w:val="0"/>
          <w:marBottom w:val="0"/>
          <w:divBdr>
            <w:top w:val="none" w:sz="0" w:space="0" w:color="auto"/>
            <w:left w:val="none" w:sz="0" w:space="0" w:color="auto"/>
            <w:bottom w:val="none" w:sz="0" w:space="0" w:color="auto"/>
            <w:right w:val="none" w:sz="0" w:space="0" w:color="auto"/>
          </w:divBdr>
        </w:div>
        <w:div w:id="68819071">
          <w:marLeft w:val="0"/>
          <w:marRight w:val="0"/>
          <w:marTop w:val="0"/>
          <w:marBottom w:val="0"/>
          <w:divBdr>
            <w:top w:val="none" w:sz="0" w:space="0" w:color="auto"/>
            <w:left w:val="none" w:sz="0" w:space="0" w:color="auto"/>
            <w:bottom w:val="none" w:sz="0" w:space="0" w:color="auto"/>
            <w:right w:val="none" w:sz="0" w:space="0" w:color="auto"/>
          </w:divBdr>
        </w:div>
        <w:div w:id="1696417687">
          <w:marLeft w:val="0"/>
          <w:marRight w:val="0"/>
          <w:marTop w:val="0"/>
          <w:marBottom w:val="0"/>
          <w:divBdr>
            <w:top w:val="none" w:sz="0" w:space="0" w:color="auto"/>
            <w:left w:val="none" w:sz="0" w:space="0" w:color="auto"/>
            <w:bottom w:val="none" w:sz="0" w:space="0" w:color="auto"/>
            <w:right w:val="none" w:sz="0" w:space="0" w:color="auto"/>
          </w:divBdr>
        </w:div>
        <w:div w:id="1750230466">
          <w:marLeft w:val="0"/>
          <w:marRight w:val="0"/>
          <w:marTop w:val="0"/>
          <w:marBottom w:val="0"/>
          <w:divBdr>
            <w:top w:val="none" w:sz="0" w:space="0" w:color="auto"/>
            <w:left w:val="none" w:sz="0" w:space="0" w:color="auto"/>
            <w:bottom w:val="none" w:sz="0" w:space="0" w:color="auto"/>
            <w:right w:val="none" w:sz="0" w:space="0" w:color="auto"/>
          </w:divBdr>
        </w:div>
        <w:div w:id="411894179">
          <w:marLeft w:val="0"/>
          <w:marRight w:val="0"/>
          <w:marTop w:val="0"/>
          <w:marBottom w:val="0"/>
          <w:divBdr>
            <w:top w:val="none" w:sz="0" w:space="0" w:color="auto"/>
            <w:left w:val="none" w:sz="0" w:space="0" w:color="auto"/>
            <w:bottom w:val="none" w:sz="0" w:space="0" w:color="auto"/>
            <w:right w:val="none" w:sz="0" w:space="0" w:color="auto"/>
          </w:divBdr>
        </w:div>
      </w:divsChild>
    </w:div>
    <w:div w:id="1785615040">
      <w:bodyDiv w:val="1"/>
      <w:marLeft w:val="0"/>
      <w:marRight w:val="0"/>
      <w:marTop w:val="0"/>
      <w:marBottom w:val="0"/>
      <w:divBdr>
        <w:top w:val="none" w:sz="0" w:space="0" w:color="auto"/>
        <w:left w:val="none" w:sz="0" w:space="0" w:color="auto"/>
        <w:bottom w:val="none" w:sz="0" w:space="0" w:color="auto"/>
        <w:right w:val="none" w:sz="0" w:space="0" w:color="auto"/>
      </w:divBdr>
    </w:div>
    <w:div w:id="2138788637">
      <w:bodyDiv w:val="1"/>
      <w:marLeft w:val="0"/>
      <w:marRight w:val="0"/>
      <w:marTop w:val="0"/>
      <w:marBottom w:val="0"/>
      <w:divBdr>
        <w:top w:val="none" w:sz="0" w:space="0" w:color="auto"/>
        <w:left w:val="none" w:sz="0" w:space="0" w:color="auto"/>
        <w:bottom w:val="none" w:sz="0" w:space="0" w:color="auto"/>
        <w:right w:val="none" w:sz="0" w:space="0" w:color="auto"/>
      </w:divBdr>
      <w:divsChild>
        <w:div w:id="93743777">
          <w:marLeft w:val="0"/>
          <w:marRight w:val="0"/>
          <w:marTop w:val="0"/>
          <w:marBottom w:val="0"/>
          <w:divBdr>
            <w:top w:val="none" w:sz="0" w:space="0" w:color="auto"/>
            <w:left w:val="none" w:sz="0" w:space="0" w:color="auto"/>
            <w:bottom w:val="none" w:sz="0" w:space="0" w:color="auto"/>
            <w:right w:val="none" w:sz="0" w:space="0" w:color="auto"/>
          </w:divBdr>
        </w:div>
        <w:div w:id="294530087">
          <w:marLeft w:val="0"/>
          <w:marRight w:val="0"/>
          <w:marTop w:val="0"/>
          <w:marBottom w:val="0"/>
          <w:divBdr>
            <w:top w:val="none" w:sz="0" w:space="0" w:color="auto"/>
            <w:left w:val="none" w:sz="0" w:space="0" w:color="auto"/>
            <w:bottom w:val="none" w:sz="0" w:space="0" w:color="auto"/>
            <w:right w:val="none" w:sz="0" w:space="0" w:color="auto"/>
          </w:divBdr>
        </w:div>
        <w:div w:id="1591967128">
          <w:marLeft w:val="0"/>
          <w:marRight w:val="0"/>
          <w:marTop w:val="0"/>
          <w:marBottom w:val="0"/>
          <w:divBdr>
            <w:top w:val="none" w:sz="0" w:space="0" w:color="auto"/>
            <w:left w:val="none" w:sz="0" w:space="0" w:color="auto"/>
            <w:bottom w:val="none" w:sz="0" w:space="0" w:color="auto"/>
            <w:right w:val="none" w:sz="0" w:space="0" w:color="auto"/>
          </w:divBdr>
        </w:div>
        <w:div w:id="771583389">
          <w:marLeft w:val="0"/>
          <w:marRight w:val="0"/>
          <w:marTop w:val="0"/>
          <w:marBottom w:val="0"/>
          <w:divBdr>
            <w:top w:val="none" w:sz="0" w:space="0" w:color="auto"/>
            <w:left w:val="none" w:sz="0" w:space="0" w:color="auto"/>
            <w:bottom w:val="none" w:sz="0" w:space="0" w:color="auto"/>
            <w:right w:val="none" w:sz="0" w:space="0" w:color="auto"/>
          </w:divBdr>
          <w:divsChild>
            <w:div w:id="18909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18</Pages>
  <Words>3788</Words>
  <Characters>21595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Faizan Ali</dc:creator>
  <cp:keywords/>
  <dc:description/>
  <cp:lastModifiedBy>Muhammad Faizan Ali</cp:lastModifiedBy>
  <cp:revision>3</cp:revision>
  <dcterms:created xsi:type="dcterms:W3CDTF">2026-08-14T18:48:00Z</dcterms:created>
  <dcterms:modified xsi:type="dcterms:W3CDTF">2026-08-15T13:51:00Z</dcterms:modified>
</cp:coreProperties>
</file>