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Crime</w:t>
      </w:r>
      <w:r>
        <w:rPr>
          <w:spacing w:val="-7"/>
        </w:rPr>
        <w:t> </w:t>
      </w:r>
      <w:r>
        <w:rPr/>
        <w:t>Pattern</w:t>
      </w:r>
      <w:r>
        <w:rPr>
          <w:spacing w:val="-14"/>
        </w:rPr>
        <w:t> </w:t>
      </w:r>
      <w:r>
        <w:rPr/>
        <w:t>Analysis</w:t>
      </w:r>
      <w:r>
        <w:rPr>
          <w:spacing w:val="-10"/>
        </w:rPr>
        <w:t> </w:t>
      </w:r>
      <w:r>
        <w:rPr/>
        <w:t>and</w:t>
      </w:r>
      <w:r>
        <w:rPr>
          <w:spacing w:val="-10"/>
        </w:rPr>
        <w:t> </w:t>
      </w:r>
      <w:r>
        <w:rPr/>
        <w:t>Predictive</w:t>
      </w:r>
      <w:r>
        <w:rPr>
          <w:spacing w:val="-7"/>
        </w:rPr>
        <w:t> </w:t>
      </w:r>
      <w:r>
        <w:rPr/>
        <w:t>Modeling</w:t>
      </w:r>
      <w:r>
        <w:rPr>
          <w:spacing w:val="-10"/>
        </w:rPr>
        <w:t> </w:t>
      </w:r>
      <w:r>
        <w:rPr/>
        <w:t>in Los Angeles</w:t>
      </w:r>
    </w:p>
    <w:p>
      <w:pPr>
        <w:pStyle w:val="BodyText"/>
        <w:ind w:left="0"/>
        <w:jc w:val="left"/>
      </w:pPr>
    </w:p>
    <w:p>
      <w:pPr>
        <w:pStyle w:val="BodyText"/>
        <w:spacing w:before="97"/>
        <w:ind w:left="0"/>
        <w:jc w:val="left"/>
      </w:pPr>
    </w:p>
    <w:p>
      <w:pPr>
        <w:pStyle w:val="BodyText"/>
        <w:spacing w:after="0"/>
        <w:jc w:val="left"/>
        <w:sectPr>
          <w:type w:val="continuous"/>
          <w:pgSz w:w="12240" w:h="15840"/>
          <w:pgMar w:top="1200" w:bottom="280" w:left="720" w:right="720"/>
        </w:sectPr>
      </w:pPr>
    </w:p>
    <w:p>
      <w:pPr>
        <w:spacing w:before="93"/>
        <w:ind w:left="247" w:right="0" w:firstLine="722"/>
        <w:jc w:val="left"/>
        <w:rPr>
          <w:sz w:val="18"/>
        </w:rPr>
      </w:pPr>
      <w:r>
        <w:rPr>
          <w:sz w:val="18"/>
        </w:rPr>
        <w:t>Philip Chan International</w:t>
      </w:r>
      <w:r>
        <w:rPr>
          <w:spacing w:val="-12"/>
          <w:sz w:val="18"/>
        </w:rPr>
        <w:t> </w:t>
      </w:r>
      <w:r>
        <w:rPr>
          <w:sz w:val="18"/>
        </w:rPr>
        <w:t>Political</w:t>
      </w:r>
      <w:r>
        <w:rPr>
          <w:spacing w:val="-11"/>
          <w:sz w:val="18"/>
        </w:rPr>
        <w:t> </w:t>
      </w:r>
      <w:r>
        <w:rPr>
          <w:sz w:val="18"/>
        </w:rPr>
        <w:t>Economy</w:t>
      </w:r>
    </w:p>
    <w:p>
      <w:pPr>
        <w:spacing w:before="1"/>
        <w:ind w:left="552" w:right="342" w:firstLine="3"/>
        <w:jc w:val="center"/>
        <w:rPr>
          <w:sz w:val="18"/>
        </w:rPr>
      </w:pPr>
      <w:r>
        <w:rPr>
          <w:sz w:val="18"/>
        </w:rPr>
        <w:t>and Development Fordham University New York City, US </w:t>
      </w:r>
      <w:hyperlink r:id="rId5">
        <w:r>
          <w:rPr>
            <w:color w:val="0562C1"/>
            <w:spacing w:val="-2"/>
            <w:sz w:val="18"/>
            <w:u w:val="single" w:color="0562C1"/>
          </w:rPr>
          <w:t>pchan16@fordham.edu</w:t>
        </w:r>
      </w:hyperlink>
    </w:p>
    <w:p>
      <w:pPr>
        <w:spacing w:line="264" w:lineRule="auto" w:before="93"/>
        <w:ind w:left="247" w:right="5586" w:firstLine="3"/>
        <w:jc w:val="center"/>
        <w:rPr>
          <w:sz w:val="18"/>
        </w:rPr>
      </w:pPr>
      <w:r>
        <w:rPr/>
        <w:br w:type="column"/>
      </w:r>
      <w:r>
        <w:rPr>
          <w:sz w:val="18"/>
        </w:rPr>
        <w:t>Frederic Bomba Mbida International</w:t>
      </w:r>
      <w:r>
        <w:rPr>
          <w:spacing w:val="-12"/>
          <w:sz w:val="18"/>
        </w:rPr>
        <w:t> </w:t>
      </w:r>
      <w:r>
        <w:rPr>
          <w:sz w:val="18"/>
        </w:rPr>
        <w:t>Political</w:t>
      </w:r>
      <w:r>
        <w:rPr>
          <w:spacing w:val="-11"/>
          <w:sz w:val="18"/>
        </w:rPr>
        <w:t> </w:t>
      </w:r>
      <w:r>
        <w:rPr>
          <w:sz w:val="18"/>
        </w:rPr>
        <w:t>Economy and Development</w:t>
      </w:r>
    </w:p>
    <w:p>
      <w:pPr>
        <w:spacing w:line="285" w:lineRule="auto" w:before="20"/>
        <w:ind w:left="681" w:right="6007" w:hanging="12"/>
        <w:jc w:val="both"/>
        <w:rPr>
          <w:sz w:val="18"/>
        </w:rPr>
      </w:pPr>
      <w:r>
        <w:rPr>
          <w:sz w:val="18"/>
        </w:rPr>
        <w:t>Fordham</w:t>
      </w:r>
      <w:r>
        <w:rPr>
          <w:spacing w:val="-12"/>
          <w:sz w:val="18"/>
        </w:rPr>
        <w:t> </w:t>
      </w:r>
      <w:r>
        <w:rPr>
          <w:sz w:val="18"/>
        </w:rPr>
        <w:t>University New</w:t>
      </w:r>
      <w:r>
        <w:rPr>
          <w:spacing w:val="-9"/>
          <w:sz w:val="18"/>
        </w:rPr>
        <w:t> </w:t>
      </w:r>
      <w:r>
        <w:rPr>
          <w:sz w:val="18"/>
        </w:rPr>
        <w:t>York</w:t>
      </w:r>
      <w:r>
        <w:rPr>
          <w:spacing w:val="-7"/>
          <w:sz w:val="18"/>
        </w:rPr>
        <w:t> </w:t>
      </w:r>
      <w:r>
        <w:rPr>
          <w:sz w:val="18"/>
        </w:rPr>
        <w:t>City,</w:t>
      </w:r>
      <w:r>
        <w:rPr>
          <w:spacing w:val="-9"/>
          <w:sz w:val="18"/>
        </w:rPr>
        <w:t> </w:t>
      </w:r>
      <w:r>
        <w:rPr>
          <w:sz w:val="18"/>
        </w:rPr>
        <w:t>US </w:t>
      </w:r>
      <w:hyperlink r:id="rId6">
        <w:r>
          <w:rPr>
            <w:color w:val="0562C1"/>
            <w:spacing w:val="-2"/>
            <w:sz w:val="18"/>
            <w:u w:val="single" w:color="0562C1"/>
          </w:rPr>
          <w:t>fb26@fordham.edu</w:t>
        </w:r>
      </w:hyperlink>
    </w:p>
    <w:p>
      <w:pPr>
        <w:spacing w:after="0" w:line="285" w:lineRule="auto"/>
        <w:jc w:val="both"/>
        <w:rPr>
          <w:sz w:val="18"/>
        </w:rPr>
        <w:sectPr>
          <w:type w:val="continuous"/>
          <w:pgSz w:w="12240" w:h="15840"/>
          <w:pgMar w:top="1200" w:bottom="280" w:left="720" w:right="720"/>
          <w:cols w:num="2" w:equalWidth="0">
            <w:col w:w="2585" w:space="81"/>
            <w:col w:w="8134"/>
          </w:cols>
        </w:sectPr>
      </w:pPr>
    </w:p>
    <w:p>
      <w:pPr>
        <w:pStyle w:val="BodyText"/>
        <w:ind w:left="0"/>
        <w:jc w:val="left"/>
      </w:pPr>
    </w:p>
    <w:p>
      <w:pPr>
        <w:pStyle w:val="BodyText"/>
        <w:ind w:left="0"/>
        <w:jc w:val="left"/>
      </w:pPr>
    </w:p>
    <w:p>
      <w:pPr>
        <w:pStyle w:val="BodyText"/>
        <w:spacing w:before="168"/>
        <w:ind w:left="0"/>
        <w:jc w:val="left"/>
      </w:pPr>
    </w:p>
    <w:p>
      <w:pPr>
        <w:pStyle w:val="BodyText"/>
        <w:spacing w:after="0"/>
        <w:jc w:val="left"/>
        <w:sectPr>
          <w:type w:val="continuous"/>
          <w:pgSz w:w="12240" w:h="15840"/>
          <w:pgMar w:top="1200" w:bottom="280" w:left="720" w:right="720"/>
        </w:sectPr>
      </w:pPr>
    </w:p>
    <w:p>
      <w:pPr>
        <w:spacing w:before="92"/>
        <w:ind w:left="187" w:right="40" w:firstLine="271"/>
        <w:jc w:val="both"/>
        <w:rPr>
          <w:b/>
          <w:sz w:val="18"/>
        </w:rPr>
      </w:pPr>
      <w:r>
        <w:rPr>
          <w:b/>
          <w:sz w:val="18"/>
        </w:rPr>
        <mc:AlternateContent>
          <mc:Choice Requires="wps">
            <w:drawing>
              <wp:anchor distT="0" distB="0" distL="0" distR="0" allowOverlap="1" layoutInCell="1" locked="0" behindDoc="0" simplePos="0" relativeHeight="15728640">
                <wp:simplePos x="0" y="0"/>
                <wp:positionH relativeFrom="page">
                  <wp:posOffset>283463</wp:posOffset>
                </wp:positionH>
                <wp:positionV relativeFrom="page">
                  <wp:posOffset>2566416</wp:posOffset>
                </wp:positionV>
                <wp:extent cx="9525" cy="15748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525" cy="157480"/>
                        </a:xfrm>
                        <a:custGeom>
                          <a:avLst/>
                          <a:gdLst/>
                          <a:ahLst/>
                          <a:cxnLst/>
                          <a:rect l="l" t="t" r="r" b="b"/>
                          <a:pathLst>
                            <a:path w="9525" h="157480">
                              <a:moveTo>
                                <a:pt x="9143" y="156972"/>
                              </a:moveTo>
                              <a:lnTo>
                                <a:pt x="0" y="156972"/>
                              </a:lnTo>
                              <a:lnTo>
                                <a:pt x="0" y="0"/>
                              </a:lnTo>
                              <a:lnTo>
                                <a:pt x="9143" y="0"/>
                              </a:lnTo>
                              <a:lnTo>
                                <a:pt x="9143" y="1569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32pt;margin-top:202.080002pt;width:.719999pt;height:12.360008pt;mso-position-horizontal-relative:page;mso-position-vertical-relative:page;z-index:15728640" id="docshape1" filled="true" fillcolor="#000000" stroked="false">
                <v:fill type="solid"/>
                <w10:wrap type="none"/>
              </v:rect>
            </w:pict>
          </mc:Fallback>
        </mc:AlternateContent>
      </w:r>
      <w:r>
        <w:rPr>
          <w:b/>
          <w:i/>
          <w:sz w:val="18"/>
        </w:rPr>
        <w:t>Abstract</w:t>
      </w:r>
      <w:r>
        <w:rPr>
          <w:b/>
          <w:sz w:val="18"/>
        </w:rPr>
        <w:t>: This paper attempts to predict the victim’s gender and demographics based on the other features within crime records from the Los Angeles Police Department. We attempt to make</w:t>
      </w:r>
      <w:r>
        <w:rPr>
          <w:b/>
          <w:spacing w:val="-8"/>
          <w:sz w:val="18"/>
        </w:rPr>
        <w:t> </w:t>
      </w:r>
      <w:r>
        <w:rPr>
          <w:b/>
          <w:sz w:val="18"/>
        </w:rPr>
        <w:t>predictions</w:t>
      </w:r>
      <w:r>
        <w:rPr>
          <w:b/>
          <w:spacing w:val="-8"/>
          <w:sz w:val="18"/>
        </w:rPr>
        <w:t> </w:t>
      </w:r>
      <w:r>
        <w:rPr>
          <w:b/>
          <w:sz w:val="18"/>
        </w:rPr>
        <w:t>using</w:t>
      </w:r>
      <w:r>
        <w:rPr>
          <w:b/>
          <w:spacing w:val="-5"/>
          <w:sz w:val="18"/>
        </w:rPr>
        <w:t> </w:t>
      </w:r>
      <w:r>
        <w:rPr>
          <w:b/>
          <w:sz w:val="18"/>
        </w:rPr>
        <w:t>conventional</w:t>
      </w:r>
      <w:r>
        <w:rPr>
          <w:b/>
          <w:spacing w:val="-7"/>
          <w:sz w:val="18"/>
        </w:rPr>
        <w:t> </w:t>
      </w:r>
      <w:r>
        <w:rPr>
          <w:b/>
          <w:sz w:val="18"/>
        </w:rPr>
        <w:t>data</w:t>
      </w:r>
      <w:r>
        <w:rPr>
          <w:b/>
          <w:spacing w:val="-7"/>
          <w:sz w:val="18"/>
        </w:rPr>
        <w:t> </w:t>
      </w:r>
      <w:r>
        <w:rPr>
          <w:b/>
          <w:sz w:val="18"/>
        </w:rPr>
        <w:t>mining</w:t>
      </w:r>
      <w:r>
        <w:rPr>
          <w:b/>
          <w:spacing w:val="-5"/>
          <w:sz w:val="18"/>
        </w:rPr>
        <w:t> </w:t>
      </w:r>
      <w:r>
        <w:rPr>
          <w:b/>
          <w:sz w:val="18"/>
        </w:rPr>
        <w:t>techniques</w:t>
      </w:r>
      <w:r>
        <w:rPr>
          <w:b/>
          <w:spacing w:val="-6"/>
          <w:sz w:val="18"/>
        </w:rPr>
        <w:t> </w:t>
      </w:r>
      <w:r>
        <w:rPr>
          <w:b/>
          <w:sz w:val="18"/>
        </w:rPr>
        <w:t>such as: Decision Trees, Neural Networks, K-Means, Hierarchical Clustering, and Association Analysis. However, most of the techniques fail to generate useful information and predictions.</w:t>
      </w:r>
    </w:p>
    <w:p>
      <w:pPr>
        <w:pStyle w:val="BodyText"/>
        <w:spacing w:before="201"/>
        <w:ind w:right="39" w:firstLine="271"/>
      </w:pPr>
      <w:r>
        <w:rPr/>
        <w:t>This study applies data mining techniques to over 100,000 crime records from the Los Angeles Police Department, examining temporal crime patterns, demographic trends of victims,</w:t>
      </w:r>
      <w:r>
        <w:rPr>
          <w:spacing w:val="-6"/>
        </w:rPr>
        <w:t> </w:t>
      </w:r>
      <w:r>
        <w:rPr/>
        <w:t>spatial</w:t>
      </w:r>
      <w:r>
        <w:rPr>
          <w:spacing w:val="-8"/>
        </w:rPr>
        <w:t> </w:t>
      </w:r>
      <w:r>
        <w:rPr/>
        <w:t>clustering,</w:t>
      </w:r>
      <w:r>
        <w:rPr>
          <w:spacing w:val="-6"/>
        </w:rPr>
        <w:t> </w:t>
      </w:r>
      <w:r>
        <w:rPr/>
        <w:t>and</w:t>
      </w:r>
      <w:r>
        <w:rPr>
          <w:spacing w:val="-10"/>
        </w:rPr>
        <w:t> </w:t>
      </w:r>
      <w:r>
        <w:rPr/>
        <w:t>association</w:t>
      </w:r>
      <w:r>
        <w:rPr>
          <w:spacing w:val="-6"/>
        </w:rPr>
        <w:t> </w:t>
      </w:r>
      <w:r>
        <w:rPr/>
        <w:t>rule</w:t>
      </w:r>
      <w:r>
        <w:rPr>
          <w:spacing w:val="-7"/>
        </w:rPr>
        <w:t> </w:t>
      </w:r>
      <w:r>
        <w:rPr/>
        <w:t>mining.</w:t>
      </w:r>
      <w:r>
        <w:rPr>
          <w:spacing w:val="-6"/>
        </w:rPr>
        <w:t> </w:t>
      </w:r>
      <w:r>
        <w:rPr/>
        <w:t>Results indicate that the crime rate peaks at midday and evening, consistent with the routine activity theory. To address severe class imbalance in victim demographics, Random Forest classifiers combined with SMOTE were employed to predict victim racial descent variables. Additional techniques, such</w:t>
      </w:r>
      <w:r>
        <w:rPr>
          <w:spacing w:val="-1"/>
        </w:rPr>
        <w:t> </w:t>
      </w:r>
      <w:r>
        <w:rPr/>
        <w:t>as K-means clustering, hierarchical clustering, geospatial mapping,</w:t>
      </w:r>
      <w:r>
        <w:rPr>
          <w:spacing w:val="-4"/>
        </w:rPr>
        <w:t> </w:t>
      </w:r>
      <w:r>
        <w:rPr/>
        <w:t>and</w:t>
      </w:r>
      <w:r>
        <w:rPr>
          <w:spacing w:val="-2"/>
        </w:rPr>
        <w:t> </w:t>
      </w:r>
      <w:r>
        <w:rPr/>
        <w:t>neural</w:t>
      </w:r>
      <w:r>
        <w:rPr>
          <w:spacing w:val="-4"/>
        </w:rPr>
        <w:t> </w:t>
      </w:r>
      <w:r>
        <w:rPr/>
        <w:t>networks,</w:t>
      </w:r>
      <w:r>
        <w:rPr>
          <w:spacing w:val="-2"/>
        </w:rPr>
        <w:t> </w:t>
      </w:r>
      <w:r>
        <w:rPr/>
        <w:t>were</w:t>
      </w:r>
      <w:r>
        <w:rPr>
          <w:spacing w:val="-2"/>
        </w:rPr>
        <w:t> </w:t>
      </w:r>
      <w:r>
        <w:rPr/>
        <w:t>used</w:t>
      </w:r>
      <w:r>
        <w:rPr>
          <w:spacing w:val="-2"/>
        </w:rPr>
        <w:t> </w:t>
      </w:r>
      <w:r>
        <w:rPr/>
        <w:t>to</w:t>
      </w:r>
      <w:r>
        <w:rPr>
          <w:spacing w:val="-2"/>
        </w:rPr>
        <w:t> </w:t>
      </w:r>
      <w:r>
        <w:rPr/>
        <w:t>identify</w:t>
      </w:r>
      <w:r>
        <w:rPr>
          <w:spacing w:val="-2"/>
        </w:rPr>
        <w:t> </w:t>
      </w:r>
      <w:r>
        <w:rPr/>
        <w:t>structural patterns. Findings highlight location concentrations, temporal crime cycles, and disparities across demographic groups, providing insights for policymaking.</w:t>
      </w:r>
    </w:p>
    <w:p>
      <w:pPr>
        <w:spacing w:before="120"/>
        <w:ind w:left="187" w:right="41" w:firstLine="271"/>
        <w:jc w:val="both"/>
        <w:rPr>
          <w:sz w:val="18"/>
        </w:rPr>
      </w:pPr>
      <w:r>
        <w:rPr>
          <w:b/>
          <w:i/>
          <w:sz w:val="18"/>
        </w:rPr>
        <w:t>Keywords: </w:t>
      </w:r>
      <w:r>
        <w:rPr>
          <w:sz w:val="18"/>
        </w:rPr>
        <w:t>Crime, data mining, random forest, SMOTE, classification, association rule mining, victim demographic.</w:t>
      </w:r>
    </w:p>
    <w:p>
      <w:pPr>
        <w:pStyle w:val="ListParagraph"/>
        <w:numPr>
          <w:ilvl w:val="0"/>
          <w:numId w:val="1"/>
        </w:numPr>
        <w:tabs>
          <w:tab w:pos="2169" w:val="left" w:leader="none"/>
        </w:tabs>
        <w:spacing w:line="240" w:lineRule="auto" w:before="163" w:after="0"/>
        <w:ind w:left="2169" w:right="0" w:hanging="242"/>
        <w:jc w:val="left"/>
        <w:rPr>
          <w:sz w:val="20"/>
        </w:rPr>
      </w:pPr>
      <w:r>
        <w:rPr>
          <w:smallCaps/>
          <w:spacing w:val="-2"/>
          <w:sz w:val="20"/>
        </w:rPr>
        <w:t>Introduction</w:t>
      </w:r>
    </w:p>
    <w:p>
      <w:pPr>
        <w:pStyle w:val="BodyText"/>
        <w:spacing w:line="259" w:lineRule="auto" w:before="77"/>
        <w:ind w:right="38" w:firstLine="719"/>
      </w:pPr>
      <w:r>
        <w:rPr/>
        <w:t>Urban crime analysis is a key application of data mining, enabling law enforcement agencies to transition from reactive to proactive strategies. Moreover, it informs public safety</w:t>
      </w:r>
      <w:r>
        <w:rPr>
          <w:spacing w:val="-2"/>
        </w:rPr>
        <w:t> </w:t>
      </w:r>
      <w:r>
        <w:rPr/>
        <w:t>and</w:t>
      </w:r>
      <w:r>
        <w:rPr>
          <w:spacing w:val="-2"/>
        </w:rPr>
        <w:t> </w:t>
      </w:r>
      <w:r>
        <w:rPr/>
        <w:t>policing</w:t>
      </w:r>
      <w:r>
        <w:rPr>
          <w:spacing w:val="-2"/>
        </w:rPr>
        <w:t> </w:t>
      </w:r>
      <w:r>
        <w:rPr/>
        <w:t>strategies.</w:t>
      </w:r>
      <w:r>
        <w:rPr>
          <w:spacing w:val="-4"/>
        </w:rPr>
        <w:t> </w:t>
      </w:r>
      <w:r>
        <w:rPr/>
        <w:t>(Bharati</w:t>
      </w:r>
      <w:r>
        <w:rPr>
          <w:spacing w:val="-2"/>
        </w:rPr>
        <w:t> </w:t>
      </w:r>
      <w:r>
        <w:rPr/>
        <w:t>and</w:t>
      </w:r>
      <w:r>
        <w:rPr>
          <w:spacing w:val="-2"/>
        </w:rPr>
        <w:t> </w:t>
      </w:r>
      <w:r>
        <w:rPr/>
        <w:t>Chaudhury,</w:t>
      </w:r>
      <w:r>
        <w:rPr>
          <w:spacing w:val="-2"/>
        </w:rPr>
        <w:t> </w:t>
      </w:r>
      <w:r>
        <w:rPr/>
        <w:t>2021).</w:t>
      </w:r>
      <w:r>
        <w:rPr>
          <w:vertAlign w:val="superscript"/>
        </w:rPr>
        <w:t>.</w:t>
      </w:r>
      <w:r>
        <w:rPr>
          <w:vertAlign w:val="baseline"/>
        </w:rPr>
        <w:t> Generally, large metropoles generate high volumes</w:t>
      </w:r>
      <w:r>
        <w:rPr>
          <w:spacing w:val="-2"/>
          <w:vertAlign w:val="baseline"/>
        </w:rPr>
        <w:t> </w:t>
      </w:r>
      <w:r>
        <w:rPr>
          <w:vertAlign w:val="baseline"/>
        </w:rPr>
        <w:t>of datasets that can be mined to uncover temporal, spatial, and demographic</w:t>
      </w:r>
      <w:r>
        <w:rPr>
          <w:spacing w:val="-2"/>
          <w:vertAlign w:val="baseline"/>
        </w:rPr>
        <w:t> </w:t>
      </w:r>
      <w:r>
        <w:rPr>
          <w:vertAlign w:val="baseline"/>
        </w:rPr>
        <w:t>patterns.</w:t>
      </w:r>
      <w:r>
        <w:rPr>
          <w:spacing w:val="-4"/>
          <w:vertAlign w:val="baseline"/>
        </w:rPr>
        <w:t> </w:t>
      </w:r>
      <w:r>
        <w:rPr>
          <w:vertAlign w:val="baseline"/>
        </w:rPr>
        <w:t>This</w:t>
      </w:r>
      <w:r>
        <w:rPr>
          <w:spacing w:val="-3"/>
          <w:vertAlign w:val="baseline"/>
        </w:rPr>
        <w:t> </w:t>
      </w:r>
      <w:r>
        <w:rPr>
          <w:vertAlign w:val="baseline"/>
        </w:rPr>
        <w:t>paper</w:t>
      </w:r>
      <w:r>
        <w:rPr>
          <w:spacing w:val="-3"/>
          <w:vertAlign w:val="baseline"/>
        </w:rPr>
        <w:t> </w:t>
      </w:r>
      <w:r>
        <w:rPr>
          <w:vertAlign w:val="baseline"/>
        </w:rPr>
        <w:t>aims</w:t>
      </w:r>
      <w:r>
        <w:rPr>
          <w:spacing w:val="-4"/>
          <w:vertAlign w:val="baseline"/>
        </w:rPr>
        <w:t> </w:t>
      </w:r>
      <w:r>
        <w:rPr>
          <w:vertAlign w:val="baseline"/>
        </w:rPr>
        <w:t>to</w:t>
      </w:r>
      <w:r>
        <w:rPr>
          <w:spacing w:val="-3"/>
          <w:vertAlign w:val="baseline"/>
        </w:rPr>
        <w:t> </w:t>
      </w:r>
      <w:r>
        <w:rPr>
          <w:vertAlign w:val="baseline"/>
        </w:rPr>
        <w:t>utilize</w:t>
      </w:r>
      <w:r>
        <w:rPr>
          <w:spacing w:val="-3"/>
          <w:vertAlign w:val="baseline"/>
        </w:rPr>
        <w:t> </w:t>
      </w:r>
      <w:r>
        <w:rPr>
          <w:vertAlign w:val="baseline"/>
        </w:rPr>
        <w:t>classification, clustering, association rule mining, and neural networks on crime</w:t>
      </w:r>
      <w:r>
        <w:rPr>
          <w:spacing w:val="-13"/>
          <w:vertAlign w:val="baseline"/>
        </w:rPr>
        <w:t> </w:t>
      </w:r>
      <w:r>
        <w:rPr>
          <w:vertAlign w:val="baseline"/>
        </w:rPr>
        <w:t>data</w:t>
      </w:r>
      <w:r>
        <w:rPr>
          <w:spacing w:val="-12"/>
          <w:vertAlign w:val="baseline"/>
        </w:rPr>
        <w:t> </w:t>
      </w:r>
      <w:r>
        <w:rPr>
          <w:vertAlign w:val="baseline"/>
        </w:rPr>
        <w:t>to</w:t>
      </w:r>
      <w:r>
        <w:rPr>
          <w:spacing w:val="-13"/>
          <w:vertAlign w:val="baseline"/>
        </w:rPr>
        <w:t> </w:t>
      </w:r>
      <w:r>
        <w:rPr>
          <w:vertAlign w:val="baseline"/>
        </w:rPr>
        <w:t>identify</w:t>
      </w:r>
      <w:r>
        <w:rPr>
          <w:spacing w:val="-12"/>
          <w:vertAlign w:val="baseline"/>
        </w:rPr>
        <w:t> </w:t>
      </w:r>
      <w:r>
        <w:rPr>
          <w:vertAlign w:val="baseline"/>
        </w:rPr>
        <w:t>the</w:t>
      </w:r>
      <w:r>
        <w:rPr>
          <w:spacing w:val="-13"/>
          <w:vertAlign w:val="baseline"/>
        </w:rPr>
        <w:t> </w:t>
      </w:r>
      <w:r>
        <w:rPr>
          <w:vertAlign w:val="baseline"/>
        </w:rPr>
        <w:t>features</w:t>
      </w:r>
      <w:r>
        <w:rPr>
          <w:spacing w:val="-12"/>
          <w:vertAlign w:val="baseline"/>
        </w:rPr>
        <w:t> </w:t>
      </w:r>
      <w:r>
        <w:rPr>
          <w:vertAlign w:val="baseline"/>
        </w:rPr>
        <w:t>most</w:t>
      </w:r>
      <w:r>
        <w:rPr>
          <w:spacing w:val="-13"/>
          <w:vertAlign w:val="baseline"/>
        </w:rPr>
        <w:t> </w:t>
      </w:r>
      <w:r>
        <w:rPr>
          <w:vertAlign w:val="baseline"/>
        </w:rPr>
        <w:t>strongly</w:t>
      </w:r>
      <w:r>
        <w:rPr>
          <w:spacing w:val="-12"/>
          <w:vertAlign w:val="baseline"/>
        </w:rPr>
        <w:t> </w:t>
      </w:r>
      <w:r>
        <w:rPr>
          <w:vertAlign w:val="baseline"/>
        </w:rPr>
        <w:t>associated</w:t>
      </w:r>
      <w:r>
        <w:rPr>
          <w:spacing w:val="-13"/>
          <w:vertAlign w:val="baseline"/>
        </w:rPr>
        <w:t> </w:t>
      </w:r>
      <w:r>
        <w:rPr>
          <w:vertAlign w:val="baseline"/>
        </w:rPr>
        <w:t>with the</w:t>
      </w:r>
      <w:r>
        <w:rPr>
          <w:spacing w:val="-10"/>
          <w:vertAlign w:val="baseline"/>
        </w:rPr>
        <w:t> </w:t>
      </w:r>
      <w:r>
        <w:rPr>
          <w:vertAlign w:val="baseline"/>
        </w:rPr>
        <w:t>victim’s</w:t>
      </w:r>
      <w:r>
        <w:rPr>
          <w:spacing w:val="-12"/>
          <w:vertAlign w:val="baseline"/>
        </w:rPr>
        <w:t> </w:t>
      </w:r>
      <w:r>
        <w:rPr>
          <w:vertAlign w:val="baseline"/>
        </w:rPr>
        <w:t>race</w:t>
      </w:r>
      <w:r>
        <w:rPr>
          <w:spacing w:val="-10"/>
          <w:vertAlign w:val="baseline"/>
        </w:rPr>
        <w:t> </w:t>
      </w:r>
      <w:r>
        <w:rPr>
          <w:vertAlign w:val="baseline"/>
        </w:rPr>
        <w:t>and</w:t>
      </w:r>
      <w:r>
        <w:rPr>
          <w:spacing w:val="-8"/>
          <w:vertAlign w:val="baseline"/>
        </w:rPr>
        <w:t> </w:t>
      </w:r>
      <w:r>
        <w:rPr>
          <w:vertAlign w:val="baseline"/>
        </w:rPr>
        <w:t>sex,</w:t>
      </w:r>
      <w:r>
        <w:rPr>
          <w:spacing w:val="-10"/>
          <w:vertAlign w:val="baseline"/>
        </w:rPr>
        <w:t> </w:t>
      </w:r>
      <w:r>
        <w:rPr>
          <w:vertAlign w:val="baseline"/>
        </w:rPr>
        <w:t>the</w:t>
      </w:r>
      <w:r>
        <w:rPr>
          <w:spacing w:val="-9"/>
          <w:vertAlign w:val="baseline"/>
        </w:rPr>
        <w:t> </w:t>
      </w:r>
      <w:r>
        <w:rPr>
          <w:vertAlign w:val="baseline"/>
        </w:rPr>
        <w:t>type</w:t>
      </w:r>
      <w:r>
        <w:rPr>
          <w:spacing w:val="-10"/>
          <w:vertAlign w:val="baseline"/>
        </w:rPr>
        <w:t> </w:t>
      </w:r>
      <w:r>
        <w:rPr>
          <w:vertAlign w:val="baseline"/>
        </w:rPr>
        <w:t>of</w:t>
      </w:r>
      <w:r>
        <w:rPr>
          <w:spacing w:val="-12"/>
          <w:vertAlign w:val="baseline"/>
        </w:rPr>
        <w:t> </w:t>
      </w:r>
      <w:r>
        <w:rPr>
          <w:vertAlign w:val="baseline"/>
        </w:rPr>
        <w:t>weapon</w:t>
      </w:r>
      <w:r>
        <w:rPr>
          <w:spacing w:val="-12"/>
          <w:vertAlign w:val="baseline"/>
        </w:rPr>
        <w:t> </w:t>
      </w:r>
      <w:r>
        <w:rPr>
          <w:vertAlign w:val="baseline"/>
        </w:rPr>
        <w:t>used,</w:t>
      </w:r>
      <w:r>
        <w:rPr>
          <w:spacing w:val="-10"/>
          <w:vertAlign w:val="baseline"/>
        </w:rPr>
        <w:t> </w:t>
      </w:r>
      <w:r>
        <w:rPr>
          <w:vertAlign w:val="baseline"/>
        </w:rPr>
        <w:t>and</w:t>
      </w:r>
      <w:r>
        <w:rPr>
          <w:spacing w:val="-10"/>
          <w:vertAlign w:val="baseline"/>
        </w:rPr>
        <w:t> </w:t>
      </w:r>
      <w:r>
        <w:rPr>
          <w:vertAlign w:val="baseline"/>
        </w:rPr>
        <w:t>the</w:t>
      </w:r>
      <w:r>
        <w:rPr>
          <w:spacing w:val="-13"/>
          <w:vertAlign w:val="baseline"/>
        </w:rPr>
        <w:t> </w:t>
      </w:r>
      <w:r>
        <w:rPr>
          <w:vertAlign w:val="baseline"/>
        </w:rPr>
        <w:t>time of the crime. Unlike traditional criminological studies, which often</w:t>
      </w:r>
      <w:r>
        <w:rPr>
          <w:spacing w:val="25"/>
          <w:vertAlign w:val="baseline"/>
        </w:rPr>
        <w:t> </w:t>
      </w:r>
      <w:r>
        <w:rPr>
          <w:vertAlign w:val="baseline"/>
        </w:rPr>
        <w:t>rely</w:t>
      </w:r>
      <w:r>
        <w:rPr>
          <w:spacing w:val="25"/>
          <w:vertAlign w:val="baseline"/>
        </w:rPr>
        <w:t> </w:t>
      </w:r>
      <w:r>
        <w:rPr>
          <w:vertAlign w:val="baseline"/>
        </w:rPr>
        <w:t>on</w:t>
      </w:r>
      <w:r>
        <w:rPr>
          <w:spacing w:val="23"/>
          <w:vertAlign w:val="baseline"/>
        </w:rPr>
        <w:t> </w:t>
      </w:r>
      <w:r>
        <w:rPr>
          <w:vertAlign w:val="baseline"/>
        </w:rPr>
        <w:t>surveys</w:t>
      </w:r>
      <w:r>
        <w:rPr>
          <w:spacing w:val="23"/>
          <w:vertAlign w:val="baseline"/>
        </w:rPr>
        <w:t> </w:t>
      </w:r>
      <w:r>
        <w:rPr>
          <w:vertAlign w:val="baseline"/>
        </w:rPr>
        <w:t>or</w:t>
      </w:r>
      <w:r>
        <w:rPr>
          <w:spacing w:val="26"/>
          <w:vertAlign w:val="baseline"/>
        </w:rPr>
        <w:t> </w:t>
      </w:r>
      <w:r>
        <w:rPr>
          <w:vertAlign w:val="baseline"/>
        </w:rPr>
        <w:t>aggregate</w:t>
      </w:r>
      <w:r>
        <w:rPr>
          <w:spacing w:val="24"/>
          <w:vertAlign w:val="baseline"/>
        </w:rPr>
        <w:t> </w:t>
      </w:r>
      <w:r>
        <w:rPr>
          <w:vertAlign w:val="baseline"/>
        </w:rPr>
        <w:t>statistics,</w:t>
      </w:r>
      <w:r>
        <w:rPr>
          <w:spacing w:val="27"/>
          <w:vertAlign w:val="baseline"/>
        </w:rPr>
        <w:t> </w:t>
      </w:r>
      <w:r>
        <w:rPr>
          <w:vertAlign w:val="baseline"/>
        </w:rPr>
        <w:t>it</w:t>
      </w:r>
      <w:r>
        <w:rPr>
          <w:spacing w:val="25"/>
          <w:vertAlign w:val="baseline"/>
        </w:rPr>
        <w:t> </w:t>
      </w:r>
      <w:r>
        <w:rPr>
          <w:vertAlign w:val="baseline"/>
        </w:rPr>
        <w:t>examines</w:t>
      </w:r>
      <w:r>
        <w:rPr>
          <w:spacing w:val="24"/>
          <w:vertAlign w:val="baseline"/>
        </w:rPr>
        <w:t> </w:t>
      </w:r>
      <w:r>
        <w:rPr>
          <w:spacing w:val="-5"/>
          <w:vertAlign w:val="baseline"/>
        </w:rPr>
        <w:t>the</w:t>
      </w:r>
    </w:p>
    <w:p>
      <w:pPr>
        <w:pStyle w:val="BodyText"/>
        <w:spacing w:line="259" w:lineRule="auto" w:before="93"/>
        <w:ind w:right="185"/>
      </w:pPr>
      <w:r>
        <w:rPr/>
        <w:br w:type="column"/>
      </w:r>
      <w:r>
        <w:rPr/>
        <w:t>relationships between variables and identifies how specific attributes are correlated with various demographic outcomes. For</w:t>
      </w:r>
      <w:r>
        <w:rPr>
          <w:spacing w:val="-10"/>
        </w:rPr>
        <w:t> </w:t>
      </w:r>
      <w:r>
        <w:rPr/>
        <w:t>policymakers,</w:t>
      </w:r>
      <w:r>
        <w:rPr>
          <w:spacing w:val="-12"/>
        </w:rPr>
        <w:t> </w:t>
      </w:r>
      <w:r>
        <w:rPr/>
        <w:t>such</w:t>
      </w:r>
      <w:r>
        <w:rPr>
          <w:spacing w:val="-10"/>
        </w:rPr>
        <w:t> </w:t>
      </w:r>
      <w:r>
        <w:rPr/>
        <w:t>evidence-based</w:t>
      </w:r>
      <w:r>
        <w:rPr>
          <w:spacing w:val="-9"/>
        </w:rPr>
        <w:t> </w:t>
      </w:r>
      <w:r>
        <w:rPr/>
        <w:t>insights</w:t>
      </w:r>
      <w:r>
        <w:rPr>
          <w:spacing w:val="-10"/>
        </w:rPr>
        <w:t> </w:t>
      </w:r>
      <w:r>
        <w:rPr/>
        <w:t>are</w:t>
      </w:r>
      <w:r>
        <w:rPr>
          <w:spacing w:val="-10"/>
        </w:rPr>
        <w:t> </w:t>
      </w:r>
      <w:r>
        <w:rPr/>
        <w:t>invaluable, because they help to understand temporal, spatial patterns in criminal behavior, create policies to target particular crimes, allocate resources efficiently, evaluate the reasons behind crime,</w:t>
      </w:r>
      <w:r>
        <w:rPr>
          <w:spacing w:val="-12"/>
        </w:rPr>
        <w:t> </w:t>
      </w:r>
      <w:r>
        <w:rPr/>
        <w:t>and</w:t>
      </w:r>
      <w:r>
        <w:rPr>
          <w:spacing w:val="-11"/>
        </w:rPr>
        <w:t> </w:t>
      </w:r>
      <w:r>
        <w:rPr/>
        <w:t>find</w:t>
      </w:r>
      <w:r>
        <w:rPr>
          <w:spacing w:val="-10"/>
        </w:rPr>
        <w:t> </w:t>
      </w:r>
      <w:r>
        <w:rPr/>
        <w:t>solutions</w:t>
      </w:r>
      <w:r>
        <w:rPr>
          <w:spacing w:val="-13"/>
        </w:rPr>
        <w:t> </w:t>
      </w:r>
      <w:r>
        <w:rPr/>
        <w:t>to</w:t>
      </w:r>
      <w:r>
        <w:rPr>
          <w:spacing w:val="-11"/>
        </w:rPr>
        <w:t> </w:t>
      </w:r>
      <w:r>
        <w:rPr/>
        <w:t>prevent</w:t>
      </w:r>
      <w:r>
        <w:rPr>
          <w:spacing w:val="-11"/>
        </w:rPr>
        <w:t> </w:t>
      </w:r>
      <w:r>
        <w:rPr/>
        <w:t>crimes,</w:t>
      </w:r>
      <w:r>
        <w:rPr>
          <w:spacing w:val="-11"/>
        </w:rPr>
        <w:t> </w:t>
      </w:r>
      <w:r>
        <w:rPr/>
        <w:t>while</w:t>
      </w:r>
      <w:r>
        <w:rPr>
          <w:spacing w:val="-10"/>
        </w:rPr>
        <w:t> </w:t>
      </w:r>
      <w:r>
        <w:rPr/>
        <w:t>grounding</w:t>
      </w:r>
      <w:r>
        <w:rPr>
          <w:spacing w:val="-13"/>
        </w:rPr>
        <w:t> </w:t>
      </w:r>
      <w:r>
        <w:rPr/>
        <w:t>on interventions in criminological theories such as social disorganization theory (Sampson and Groves) and routine activity theory (Cohen and Felson). In other words, policymakers can make evidence-based decisions rather than relying on intuition.</w:t>
      </w:r>
    </w:p>
    <w:p>
      <w:pPr>
        <w:pStyle w:val="BodyText"/>
        <w:spacing w:line="259" w:lineRule="auto"/>
        <w:ind w:right="188" w:firstLine="719"/>
      </w:pPr>
      <w:r>
        <w:rPr/>
        <w:t>The primary objective of this project is</w:t>
      </w:r>
      <w:r>
        <w:rPr>
          <w:spacing w:val="-1"/>
        </w:rPr>
        <w:t> </w:t>
      </w:r>
      <w:r>
        <w:rPr/>
        <w:t>to utilize data mining techniques to identify hidden patterns in crime data. Specifically,</w:t>
      </w:r>
      <w:r>
        <w:rPr>
          <w:spacing w:val="-4"/>
        </w:rPr>
        <w:t> </w:t>
      </w:r>
      <w:r>
        <w:rPr/>
        <w:t>patterns</w:t>
      </w:r>
      <w:r>
        <w:rPr>
          <w:spacing w:val="-9"/>
        </w:rPr>
        <w:t> </w:t>
      </w:r>
      <w:r>
        <w:rPr/>
        <w:t>were</w:t>
      </w:r>
      <w:r>
        <w:rPr>
          <w:spacing w:val="-6"/>
        </w:rPr>
        <w:t> </w:t>
      </w:r>
      <w:r>
        <w:rPr/>
        <w:t>analyzed</w:t>
      </w:r>
      <w:r>
        <w:rPr>
          <w:spacing w:val="-4"/>
        </w:rPr>
        <w:t> </w:t>
      </w:r>
      <w:r>
        <w:rPr/>
        <w:t>by</w:t>
      </w:r>
      <w:r>
        <w:rPr>
          <w:spacing w:val="-6"/>
        </w:rPr>
        <w:t> </w:t>
      </w:r>
      <w:r>
        <w:rPr/>
        <w:t>day,</w:t>
      </w:r>
      <w:r>
        <w:rPr>
          <w:spacing w:val="-6"/>
        </w:rPr>
        <w:t> </w:t>
      </w:r>
      <w:r>
        <w:rPr/>
        <w:t>time</w:t>
      </w:r>
      <w:r>
        <w:rPr>
          <w:spacing w:val="-8"/>
        </w:rPr>
        <w:t> </w:t>
      </w:r>
      <w:r>
        <w:rPr/>
        <w:t>of</w:t>
      </w:r>
      <w:r>
        <w:rPr>
          <w:spacing w:val="-6"/>
        </w:rPr>
        <w:t> </w:t>
      </w:r>
      <w:r>
        <w:rPr/>
        <w:t>day,</w:t>
      </w:r>
      <w:r>
        <w:rPr>
          <w:spacing w:val="-8"/>
        </w:rPr>
        <w:t> </w:t>
      </w:r>
      <w:r>
        <w:rPr/>
        <w:t>crime type, weapon type, and geographic location. In addition, these patterns were complemented with economic and political analysis to interpret and explain potential social or structural </w:t>
      </w:r>
      <w:r>
        <w:rPr>
          <w:spacing w:val="-2"/>
        </w:rPr>
        <w:t>issues.</w:t>
      </w:r>
    </w:p>
    <w:p>
      <w:pPr>
        <w:pStyle w:val="ListParagraph"/>
        <w:numPr>
          <w:ilvl w:val="0"/>
          <w:numId w:val="1"/>
        </w:numPr>
        <w:tabs>
          <w:tab w:pos="2275" w:val="left" w:leader="none"/>
        </w:tabs>
        <w:spacing w:line="240" w:lineRule="auto" w:before="158" w:after="0"/>
        <w:ind w:left="2275" w:right="0" w:hanging="286"/>
        <w:jc w:val="left"/>
        <w:rPr>
          <w:sz w:val="20"/>
        </w:rPr>
      </w:pPr>
      <w:r>
        <w:rPr>
          <w:smallCaps/>
          <w:spacing w:val="-2"/>
          <w:sz w:val="20"/>
        </w:rPr>
        <w:t>Techniques</w:t>
      </w:r>
    </w:p>
    <w:p>
      <w:pPr>
        <w:pStyle w:val="ListParagraph"/>
        <w:numPr>
          <w:ilvl w:val="0"/>
          <w:numId w:val="2"/>
        </w:numPr>
        <w:tabs>
          <w:tab w:pos="474" w:val="left" w:leader="none"/>
        </w:tabs>
        <w:spacing w:line="240" w:lineRule="auto" w:before="120" w:after="0"/>
        <w:ind w:left="474" w:right="0" w:hanging="287"/>
        <w:jc w:val="both"/>
        <w:rPr>
          <w:i/>
          <w:sz w:val="20"/>
        </w:rPr>
      </w:pPr>
      <w:r>
        <w:rPr>
          <w:i/>
          <w:sz w:val="20"/>
        </w:rPr>
        <w:t>Data</w:t>
      </w:r>
      <w:r>
        <w:rPr>
          <w:i/>
          <w:spacing w:val="-4"/>
          <w:sz w:val="20"/>
        </w:rPr>
        <w:t> </w:t>
      </w:r>
      <w:r>
        <w:rPr>
          <w:i/>
          <w:spacing w:val="-2"/>
          <w:sz w:val="20"/>
        </w:rPr>
        <w:t>Rebalancing</w:t>
      </w:r>
    </w:p>
    <w:p>
      <w:pPr>
        <w:pStyle w:val="BodyText"/>
        <w:spacing w:before="58"/>
        <w:ind w:right="186" w:firstLine="719"/>
      </w:pPr>
      <w:r>
        <w:rPr/>
        <w:t>The</w:t>
      </w:r>
      <w:r>
        <w:rPr>
          <w:spacing w:val="-8"/>
        </w:rPr>
        <w:t> </w:t>
      </w:r>
      <w:r>
        <w:rPr/>
        <w:t>dataset</w:t>
      </w:r>
      <w:r>
        <w:rPr>
          <w:spacing w:val="-7"/>
        </w:rPr>
        <w:t> </w:t>
      </w:r>
      <w:r>
        <w:rPr/>
        <w:t>contains</w:t>
      </w:r>
      <w:r>
        <w:rPr>
          <w:spacing w:val="-8"/>
        </w:rPr>
        <w:t> </w:t>
      </w:r>
      <w:r>
        <w:rPr/>
        <w:t>racial</w:t>
      </w:r>
      <w:r>
        <w:rPr>
          <w:spacing w:val="-8"/>
        </w:rPr>
        <w:t> </w:t>
      </w:r>
      <w:r>
        <w:rPr/>
        <w:t>and</w:t>
      </w:r>
      <w:r>
        <w:rPr>
          <w:spacing w:val="-6"/>
        </w:rPr>
        <w:t> </w:t>
      </w:r>
      <w:r>
        <w:rPr/>
        <w:t>gender</w:t>
      </w:r>
      <w:r>
        <w:rPr>
          <w:spacing w:val="-6"/>
        </w:rPr>
        <w:t> </w:t>
      </w:r>
      <w:r>
        <w:rPr/>
        <w:t>categories</w:t>
      </w:r>
      <w:r>
        <w:rPr>
          <w:spacing w:val="-10"/>
        </w:rPr>
        <w:t> </w:t>
      </w:r>
      <w:r>
        <w:rPr/>
        <w:t>with uneven representation. Some groups, such as</w:t>
      </w:r>
      <w:r>
        <w:rPr>
          <w:spacing w:val="-1"/>
        </w:rPr>
        <w:t> </w:t>
      </w:r>
      <w:r>
        <w:rPr/>
        <w:t>Pacific Islanders or</w:t>
      </w:r>
      <w:r>
        <w:rPr>
          <w:spacing w:val="-2"/>
        </w:rPr>
        <w:t> </w:t>
      </w:r>
      <w:r>
        <w:rPr/>
        <w:t>Asians,</w:t>
      </w:r>
      <w:r>
        <w:rPr>
          <w:spacing w:val="-2"/>
        </w:rPr>
        <w:t> </w:t>
      </w:r>
      <w:r>
        <w:rPr/>
        <w:t>appear</w:t>
      </w:r>
      <w:r>
        <w:rPr>
          <w:spacing w:val="-4"/>
        </w:rPr>
        <w:t> </w:t>
      </w:r>
      <w:r>
        <w:rPr/>
        <w:t>less</w:t>
      </w:r>
      <w:r>
        <w:rPr>
          <w:spacing w:val="-4"/>
        </w:rPr>
        <w:t> </w:t>
      </w:r>
      <w:r>
        <w:rPr/>
        <w:t>frequently</w:t>
      </w:r>
      <w:r>
        <w:rPr>
          <w:spacing w:val="-2"/>
        </w:rPr>
        <w:t> </w:t>
      </w:r>
      <w:r>
        <w:rPr/>
        <w:t>than</w:t>
      </w:r>
      <w:r>
        <w:rPr>
          <w:spacing w:val="-4"/>
        </w:rPr>
        <w:t> </w:t>
      </w:r>
      <w:r>
        <w:rPr/>
        <w:t>others,</w:t>
      </w:r>
      <w:r>
        <w:rPr>
          <w:spacing w:val="-2"/>
        </w:rPr>
        <w:t> </w:t>
      </w:r>
      <w:r>
        <w:rPr/>
        <w:t>leading</w:t>
      </w:r>
      <w:r>
        <w:rPr>
          <w:spacing w:val="-2"/>
        </w:rPr>
        <w:t> </w:t>
      </w:r>
      <w:r>
        <w:rPr/>
        <w:t>to</w:t>
      </w:r>
      <w:r>
        <w:rPr>
          <w:spacing w:val="-2"/>
        </w:rPr>
        <w:t> </w:t>
      </w:r>
      <w:r>
        <w:rPr/>
        <w:t>a</w:t>
      </w:r>
      <w:r>
        <w:rPr>
          <w:spacing w:val="-5"/>
        </w:rPr>
        <w:t> </w:t>
      </w:r>
      <w:r>
        <w:rPr/>
        <w:t>class imbalance that biases toward the majority class. To mitigate this, Random Oversampling (ROS) and SMOTE (Synthetic Minority Oversampling Technique) were applied. Hence, the classifier will not always predict the most represented class.</w:t>
      </w:r>
    </w:p>
    <w:p>
      <w:pPr>
        <w:pStyle w:val="ListParagraph"/>
        <w:numPr>
          <w:ilvl w:val="0"/>
          <w:numId w:val="2"/>
        </w:numPr>
        <w:tabs>
          <w:tab w:pos="474" w:val="left" w:leader="none"/>
        </w:tabs>
        <w:spacing w:line="240" w:lineRule="auto" w:before="121" w:after="0"/>
        <w:ind w:left="474" w:right="0" w:hanging="287"/>
        <w:jc w:val="both"/>
        <w:rPr>
          <w:i/>
          <w:sz w:val="20"/>
        </w:rPr>
      </w:pPr>
      <w:r>
        <w:rPr>
          <w:i/>
          <w:sz w:val="20"/>
        </w:rPr>
        <w:t>Tasks</w:t>
      </w:r>
      <w:r>
        <w:rPr>
          <w:i/>
          <w:spacing w:val="-5"/>
          <w:sz w:val="20"/>
        </w:rPr>
        <w:t> </w:t>
      </w:r>
      <w:r>
        <w:rPr>
          <w:i/>
          <w:sz w:val="20"/>
        </w:rPr>
        <w:t>and</w:t>
      </w:r>
      <w:r>
        <w:rPr>
          <w:i/>
          <w:spacing w:val="-2"/>
          <w:sz w:val="20"/>
        </w:rPr>
        <w:t> packages</w:t>
      </w:r>
    </w:p>
    <w:p>
      <w:pPr>
        <w:pStyle w:val="BodyText"/>
        <w:spacing w:line="228" w:lineRule="auto" w:before="60"/>
        <w:ind w:right="184" w:firstLine="719"/>
      </w:pPr>
      <w:r>
        <w:rPr/>
        <w:t>This project uses both descriptive (clustering and association analysis) and predictive (classification) tasks. Clustering and association analysis are employed to gain a deeper understanding of the data, enabling us to identify potential relationships between the variables. Classification is used</w:t>
      </w:r>
      <w:r>
        <w:rPr>
          <w:spacing w:val="8"/>
        </w:rPr>
        <w:t> </w:t>
      </w:r>
      <w:r>
        <w:rPr/>
        <w:t>to</w:t>
      </w:r>
      <w:r>
        <w:rPr>
          <w:spacing w:val="7"/>
        </w:rPr>
        <w:t> </w:t>
      </w:r>
      <w:r>
        <w:rPr/>
        <w:t>predict</w:t>
      </w:r>
      <w:r>
        <w:rPr>
          <w:spacing w:val="8"/>
        </w:rPr>
        <w:t> </w:t>
      </w:r>
      <w:r>
        <w:rPr/>
        <w:t>the</w:t>
      </w:r>
      <w:r>
        <w:rPr>
          <w:spacing w:val="6"/>
        </w:rPr>
        <w:t> </w:t>
      </w:r>
      <w:r>
        <w:rPr/>
        <w:t>victim's</w:t>
      </w:r>
      <w:r>
        <w:rPr>
          <w:spacing w:val="5"/>
        </w:rPr>
        <w:t> </w:t>
      </w:r>
      <w:r>
        <w:rPr/>
        <w:t>race</w:t>
      </w:r>
      <w:r>
        <w:rPr>
          <w:spacing w:val="5"/>
        </w:rPr>
        <w:t> </w:t>
      </w:r>
      <w:r>
        <w:rPr/>
        <w:t>and</w:t>
      </w:r>
      <w:r>
        <w:rPr>
          <w:spacing w:val="9"/>
        </w:rPr>
        <w:t> </w:t>
      </w:r>
      <w:r>
        <w:rPr/>
        <w:t>gender</w:t>
      </w:r>
      <w:r>
        <w:rPr>
          <w:spacing w:val="5"/>
        </w:rPr>
        <w:t> </w:t>
      </w:r>
      <w:r>
        <w:rPr/>
        <w:t>based</w:t>
      </w:r>
      <w:r>
        <w:rPr>
          <w:spacing w:val="6"/>
        </w:rPr>
        <w:t> </w:t>
      </w:r>
      <w:r>
        <w:rPr/>
        <w:t>on</w:t>
      </w:r>
      <w:r>
        <w:rPr>
          <w:spacing w:val="7"/>
        </w:rPr>
        <w:t> </w:t>
      </w:r>
      <w:r>
        <w:rPr/>
        <w:t>all</w:t>
      </w:r>
      <w:r>
        <w:rPr>
          <w:spacing w:val="7"/>
        </w:rPr>
        <w:t> </w:t>
      </w:r>
      <w:r>
        <w:rPr>
          <w:spacing w:val="-2"/>
        </w:rPr>
        <w:t>other</w:t>
      </w:r>
    </w:p>
    <w:p>
      <w:pPr>
        <w:pStyle w:val="BodyText"/>
        <w:spacing w:after="0" w:line="228" w:lineRule="auto"/>
        <w:sectPr>
          <w:type w:val="continuous"/>
          <w:pgSz w:w="12240" w:h="15840"/>
          <w:pgMar w:top="1200" w:bottom="280" w:left="720" w:right="720"/>
          <w:cols w:num="2" w:equalWidth="0">
            <w:col w:w="5262" w:space="131"/>
            <w:col w:w="5407"/>
          </w:cols>
        </w:sectPr>
      </w:pPr>
    </w:p>
    <w:p>
      <w:pPr>
        <w:pStyle w:val="BodyText"/>
        <w:spacing w:line="228" w:lineRule="auto" w:before="70"/>
        <w:ind w:right="40"/>
      </w:pPr>
      <w:r>
        <w:rPr/>
        <w:t>features</w:t>
      </w:r>
      <w:r>
        <w:rPr>
          <w:spacing w:val="-10"/>
        </w:rPr>
        <w:t> </w:t>
      </w:r>
      <w:r>
        <w:rPr/>
        <w:t>at</w:t>
      </w:r>
      <w:r>
        <w:rPr>
          <w:spacing w:val="-10"/>
        </w:rPr>
        <w:t> </w:t>
      </w:r>
      <w:r>
        <w:rPr/>
        <w:t>the</w:t>
      </w:r>
      <w:r>
        <w:rPr>
          <w:spacing w:val="-8"/>
        </w:rPr>
        <w:t> </w:t>
      </w:r>
      <w:r>
        <w:rPr/>
        <w:t>individual</w:t>
      </w:r>
      <w:r>
        <w:rPr>
          <w:spacing w:val="-10"/>
        </w:rPr>
        <w:t> </w:t>
      </w:r>
      <w:r>
        <w:rPr/>
        <w:t>level.</w:t>
      </w:r>
      <w:r>
        <w:rPr>
          <w:spacing w:val="-8"/>
        </w:rPr>
        <w:t> </w:t>
      </w:r>
      <w:r>
        <w:rPr/>
        <w:t>The</w:t>
      </w:r>
      <w:r>
        <w:rPr>
          <w:spacing w:val="-10"/>
        </w:rPr>
        <w:t> </w:t>
      </w:r>
      <w:r>
        <w:rPr/>
        <w:t>results</w:t>
      </w:r>
      <w:r>
        <w:rPr>
          <w:spacing w:val="-10"/>
        </w:rPr>
        <w:t> </w:t>
      </w:r>
      <w:r>
        <w:rPr/>
        <w:t>were</w:t>
      </w:r>
      <w:r>
        <w:rPr>
          <w:spacing w:val="-8"/>
        </w:rPr>
        <w:t> </w:t>
      </w:r>
      <w:r>
        <w:rPr/>
        <w:t>then</w:t>
      </w:r>
      <w:r>
        <w:rPr>
          <w:spacing w:val="-8"/>
        </w:rPr>
        <w:t> </w:t>
      </w:r>
      <w:r>
        <w:rPr/>
        <w:t>compared with</w:t>
      </w:r>
      <w:r>
        <w:rPr>
          <w:spacing w:val="-6"/>
        </w:rPr>
        <w:t> </w:t>
      </w:r>
      <w:r>
        <w:rPr/>
        <w:t>real-world</w:t>
      </w:r>
      <w:r>
        <w:rPr>
          <w:spacing w:val="-3"/>
        </w:rPr>
        <w:t> </w:t>
      </w:r>
      <w:r>
        <w:rPr/>
        <w:t>statistics</w:t>
      </w:r>
      <w:r>
        <w:rPr>
          <w:spacing w:val="-8"/>
        </w:rPr>
        <w:t> </w:t>
      </w:r>
      <w:r>
        <w:rPr/>
        <w:t>on</w:t>
      </w:r>
      <w:r>
        <w:rPr>
          <w:spacing w:val="-6"/>
        </w:rPr>
        <w:t> </w:t>
      </w:r>
      <w:r>
        <w:rPr/>
        <w:t>crime</w:t>
      </w:r>
      <w:r>
        <w:rPr>
          <w:spacing w:val="-7"/>
        </w:rPr>
        <w:t> </w:t>
      </w:r>
      <w:r>
        <w:rPr/>
        <w:t>in</w:t>
      </w:r>
      <w:r>
        <w:rPr>
          <w:spacing w:val="-6"/>
        </w:rPr>
        <w:t> </w:t>
      </w:r>
      <w:r>
        <w:rPr/>
        <w:t>Los</w:t>
      </w:r>
      <w:r>
        <w:rPr>
          <w:spacing w:val="-8"/>
        </w:rPr>
        <w:t> </w:t>
      </w:r>
      <w:r>
        <w:rPr/>
        <w:t>Angeles</w:t>
      </w:r>
      <w:r>
        <w:rPr>
          <w:spacing w:val="-6"/>
        </w:rPr>
        <w:t> </w:t>
      </w:r>
      <w:r>
        <w:rPr/>
        <w:t>to</w:t>
      </w:r>
      <w:r>
        <w:rPr>
          <w:spacing w:val="-6"/>
        </w:rPr>
        <w:t> </w:t>
      </w:r>
      <w:r>
        <w:rPr/>
        <w:t>determine whether they are similar or different. If our results are comparable to real-life crime stats, then the model captures meaningful relationships with the data.</w:t>
      </w:r>
    </w:p>
    <w:p>
      <w:pPr>
        <w:pStyle w:val="BodyText"/>
        <w:spacing w:line="228" w:lineRule="auto" w:before="120"/>
        <w:ind w:right="38" w:firstLine="719"/>
        <w:jc w:val="right"/>
      </w:pPr>
      <w:r>
        <w:rPr>
          <w:spacing w:val="-2"/>
        </w:rPr>
        <w:t>Python</w:t>
      </w:r>
      <w:r>
        <w:rPr>
          <w:spacing w:val="-8"/>
        </w:rPr>
        <w:t> </w:t>
      </w:r>
      <w:r>
        <w:rPr>
          <w:spacing w:val="-2"/>
        </w:rPr>
        <w:t>Scikit-learn</w:t>
      </w:r>
      <w:r>
        <w:rPr>
          <w:spacing w:val="-10"/>
        </w:rPr>
        <w:t> </w:t>
      </w:r>
      <w:r>
        <w:rPr>
          <w:spacing w:val="-2"/>
        </w:rPr>
        <w:t>was</w:t>
      </w:r>
      <w:r>
        <w:rPr>
          <w:spacing w:val="-12"/>
        </w:rPr>
        <w:t> </w:t>
      </w:r>
      <w:r>
        <w:rPr>
          <w:spacing w:val="-2"/>
        </w:rPr>
        <w:t>used</w:t>
      </w:r>
      <w:r>
        <w:rPr>
          <w:spacing w:val="-10"/>
        </w:rPr>
        <w:t> </w:t>
      </w:r>
      <w:r>
        <w:rPr>
          <w:spacing w:val="-2"/>
        </w:rPr>
        <w:t>for</w:t>
      </w:r>
      <w:r>
        <w:rPr>
          <w:spacing w:val="-10"/>
        </w:rPr>
        <w:t> </w:t>
      </w:r>
      <w:r>
        <w:rPr>
          <w:spacing w:val="-2"/>
        </w:rPr>
        <w:t>this</w:t>
      </w:r>
      <w:r>
        <w:rPr>
          <w:spacing w:val="-10"/>
        </w:rPr>
        <w:t> </w:t>
      </w:r>
      <w:r>
        <w:rPr>
          <w:spacing w:val="-2"/>
        </w:rPr>
        <w:t>project,</w:t>
      </w:r>
      <w:r>
        <w:rPr>
          <w:spacing w:val="-10"/>
        </w:rPr>
        <w:t> </w:t>
      </w:r>
      <w:r>
        <w:rPr>
          <w:spacing w:val="-2"/>
        </w:rPr>
        <w:t>supported </w:t>
      </w:r>
      <w:r>
        <w:rPr/>
        <w:t>by Pandas, Numpy, and Matplotlib for data preprocessing and </w:t>
      </w:r>
      <w:r>
        <w:rPr>
          <w:spacing w:val="-2"/>
        </w:rPr>
        <w:t>visualization. Clustering,</w:t>
      </w:r>
      <w:r>
        <w:rPr>
          <w:spacing w:val="-4"/>
        </w:rPr>
        <w:t> </w:t>
      </w:r>
      <w:r>
        <w:rPr>
          <w:spacing w:val="-2"/>
        </w:rPr>
        <w:t>association analysis,</w:t>
      </w:r>
      <w:r>
        <w:rPr>
          <w:spacing w:val="-4"/>
        </w:rPr>
        <w:t> </w:t>
      </w:r>
      <w:r>
        <w:rPr>
          <w:spacing w:val="-2"/>
        </w:rPr>
        <w:t>and classification </w:t>
      </w:r>
      <w:r>
        <w:rPr/>
        <w:t>were</w:t>
      </w:r>
      <w:r>
        <w:rPr>
          <w:spacing w:val="80"/>
        </w:rPr>
        <w:t> </w:t>
      </w:r>
      <w:r>
        <w:rPr/>
        <w:t>employed.</w:t>
      </w:r>
      <w:r>
        <w:rPr>
          <w:spacing w:val="80"/>
        </w:rPr>
        <w:t> </w:t>
      </w:r>
      <w:r>
        <w:rPr/>
        <w:t>For</w:t>
      </w:r>
      <w:r>
        <w:rPr>
          <w:spacing w:val="78"/>
        </w:rPr>
        <w:t> </w:t>
      </w:r>
      <w:r>
        <w:rPr/>
        <w:t>the</w:t>
      </w:r>
      <w:r>
        <w:rPr>
          <w:spacing w:val="80"/>
        </w:rPr>
        <w:t> </w:t>
      </w:r>
      <w:r>
        <w:rPr/>
        <w:t>algorithms,</w:t>
      </w:r>
      <w:r>
        <w:rPr>
          <w:spacing w:val="80"/>
        </w:rPr>
        <w:t> </w:t>
      </w:r>
      <w:r>
        <w:rPr/>
        <w:t>decision</w:t>
      </w:r>
      <w:r>
        <w:rPr>
          <w:spacing w:val="80"/>
        </w:rPr>
        <w:t> </w:t>
      </w:r>
      <w:r>
        <w:rPr/>
        <w:t>trees</w:t>
      </w:r>
      <w:r>
        <w:rPr>
          <w:spacing w:val="77"/>
        </w:rPr>
        <w:t> </w:t>
      </w:r>
      <w:r>
        <w:rPr/>
        <w:t>were employed</w:t>
      </w:r>
      <w:r>
        <w:rPr>
          <w:spacing w:val="-3"/>
        </w:rPr>
        <w:t> </w:t>
      </w:r>
      <w:r>
        <w:rPr/>
        <w:t>to</w:t>
      </w:r>
      <w:r>
        <w:rPr>
          <w:spacing w:val="-1"/>
        </w:rPr>
        <w:t> </w:t>
      </w:r>
      <w:r>
        <w:rPr/>
        <w:t>identify</w:t>
      </w:r>
      <w:r>
        <w:rPr>
          <w:spacing w:val="-5"/>
        </w:rPr>
        <w:t> </w:t>
      </w:r>
      <w:r>
        <w:rPr/>
        <w:t>key</w:t>
      </w:r>
      <w:r>
        <w:rPr>
          <w:spacing w:val="-1"/>
        </w:rPr>
        <w:t> </w:t>
      </w:r>
      <w:r>
        <w:rPr/>
        <w:t>predictors,</w:t>
      </w:r>
      <w:r>
        <w:rPr>
          <w:spacing w:val="-5"/>
        </w:rPr>
        <w:t> </w:t>
      </w:r>
      <w:r>
        <w:rPr/>
        <w:t>and</w:t>
      </w:r>
      <w:r>
        <w:rPr>
          <w:spacing w:val="-5"/>
        </w:rPr>
        <w:t> </w:t>
      </w:r>
      <w:r>
        <w:rPr/>
        <w:t>a</w:t>
      </w:r>
      <w:r>
        <w:rPr>
          <w:spacing w:val="-2"/>
        </w:rPr>
        <w:t> </w:t>
      </w:r>
      <w:r>
        <w:rPr/>
        <w:t>Random</w:t>
      </w:r>
      <w:r>
        <w:rPr>
          <w:spacing w:val="-3"/>
        </w:rPr>
        <w:t> </w:t>
      </w:r>
      <w:r>
        <w:rPr/>
        <w:t>Forest</w:t>
      </w:r>
      <w:r>
        <w:rPr>
          <w:spacing w:val="-3"/>
        </w:rPr>
        <w:t> </w:t>
      </w:r>
      <w:r>
        <w:rPr/>
        <w:t>was used</w:t>
      </w:r>
      <w:r>
        <w:rPr>
          <w:spacing w:val="24"/>
        </w:rPr>
        <w:t> </w:t>
      </w:r>
      <w:r>
        <w:rPr/>
        <w:t>to</w:t>
      </w:r>
      <w:r>
        <w:rPr>
          <w:spacing w:val="26"/>
        </w:rPr>
        <w:t> </w:t>
      </w:r>
      <w:r>
        <w:rPr/>
        <w:t>improve</w:t>
      </w:r>
      <w:r>
        <w:rPr>
          <w:spacing w:val="24"/>
        </w:rPr>
        <w:t> </w:t>
      </w:r>
      <w:r>
        <w:rPr/>
        <w:t>generalization</w:t>
      </w:r>
      <w:r>
        <w:rPr>
          <w:spacing w:val="24"/>
        </w:rPr>
        <w:t> </w:t>
      </w:r>
      <w:r>
        <w:rPr/>
        <w:t>by</w:t>
      </w:r>
      <w:r>
        <w:rPr>
          <w:spacing w:val="26"/>
        </w:rPr>
        <w:t> </w:t>
      </w:r>
      <w:r>
        <w:rPr/>
        <w:t>combining</w:t>
      </w:r>
      <w:r>
        <w:rPr>
          <w:spacing w:val="26"/>
        </w:rPr>
        <w:t> </w:t>
      </w:r>
      <w:r>
        <w:rPr/>
        <w:t>multiple</w:t>
      </w:r>
      <w:r>
        <w:rPr>
          <w:spacing w:val="25"/>
        </w:rPr>
        <w:t> </w:t>
      </w:r>
      <w:r>
        <w:rPr/>
        <w:t>trees. To evaluate the model's performance, multiple classification metrics</w:t>
      </w:r>
      <w:r>
        <w:rPr>
          <w:spacing w:val="40"/>
        </w:rPr>
        <w:t> </w:t>
      </w:r>
      <w:r>
        <w:rPr/>
        <w:t>were</w:t>
      </w:r>
      <w:r>
        <w:rPr>
          <w:spacing w:val="40"/>
        </w:rPr>
        <w:t> </w:t>
      </w:r>
      <w:r>
        <w:rPr/>
        <w:t>employed</w:t>
      </w:r>
      <w:r>
        <w:rPr>
          <w:spacing w:val="40"/>
        </w:rPr>
        <w:t> </w:t>
      </w:r>
      <w:r>
        <w:rPr/>
        <w:t>to</w:t>
      </w:r>
      <w:r>
        <w:rPr>
          <w:spacing w:val="40"/>
        </w:rPr>
        <w:t> </w:t>
      </w:r>
      <w:r>
        <w:rPr/>
        <w:t>ensure</w:t>
      </w:r>
      <w:r>
        <w:rPr>
          <w:spacing w:val="40"/>
        </w:rPr>
        <w:t> </w:t>
      </w:r>
      <w:r>
        <w:rPr/>
        <w:t>fairness</w:t>
      </w:r>
      <w:r>
        <w:rPr>
          <w:spacing w:val="40"/>
        </w:rPr>
        <w:t> </w:t>
      </w:r>
      <w:r>
        <w:rPr/>
        <w:t>and</w:t>
      </w:r>
      <w:r>
        <w:rPr>
          <w:spacing w:val="40"/>
        </w:rPr>
        <w:t> </w:t>
      </w:r>
      <w:r>
        <w:rPr/>
        <w:t>robustness, including</w:t>
      </w:r>
      <w:r>
        <w:rPr>
          <w:spacing w:val="40"/>
        </w:rPr>
        <w:t> </w:t>
      </w:r>
      <w:r>
        <w:rPr/>
        <w:t>accuracy</w:t>
      </w:r>
      <w:r>
        <w:rPr>
          <w:spacing w:val="40"/>
        </w:rPr>
        <w:t> </w:t>
      </w:r>
      <w:r>
        <w:rPr/>
        <w:t>(for</w:t>
      </w:r>
      <w:r>
        <w:rPr>
          <w:spacing w:val="40"/>
        </w:rPr>
        <w:t> </w:t>
      </w:r>
      <w:r>
        <w:rPr/>
        <w:t>the</w:t>
      </w:r>
      <w:r>
        <w:rPr>
          <w:spacing w:val="40"/>
        </w:rPr>
        <w:t> </w:t>
      </w:r>
      <w:r>
        <w:rPr/>
        <w:t>overall</w:t>
      </w:r>
      <w:r>
        <w:rPr>
          <w:spacing w:val="40"/>
        </w:rPr>
        <w:t> </w:t>
      </w:r>
      <w:r>
        <w:rPr/>
        <w:t>percentage</w:t>
      </w:r>
      <w:r>
        <w:rPr>
          <w:spacing w:val="40"/>
        </w:rPr>
        <w:t> </w:t>
      </w:r>
      <w:r>
        <w:rPr/>
        <w:t>of</w:t>
      </w:r>
      <w:r>
        <w:rPr>
          <w:spacing w:val="40"/>
        </w:rPr>
        <w:t> </w:t>
      </w:r>
      <w:r>
        <w:rPr/>
        <w:t>correct</w:t>
      </w:r>
      <w:r>
        <w:rPr>
          <w:spacing w:val="40"/>
        </w:rPr>
        <w:t> </w:t>
      </w:r>
      <w:r>
        <w:rPr/>
        <w:t>predictions),</w:t>
      </w:r>
      <w:r>
        <w:rPr>
          <w:spacing w:val="37"/>
        </w:rPr>
        <w:t> </w:t>
      </w:r>
      <w:r>
        <w:rPr/>
        <w:t>F1-Score</w:t>
      </w:r>
      <w:r>
        <w:rPr>
          <w:spacing w:val="34"/>
        </w:rPr>
        <w:t> </w:t>
      </w:r>
      <w:r>
        <w:rPr/>
        <w:t>(for</w:t>
      </w:r>
      <w:r>
        <w:rPr>
          <w:spacing w:val="36"/>
        </w:rPr>
        <w:t> </w:t>
      </w:r>
      <w:r>
        <w:rPr/>
        <w:t>imbalanced</w:t>
      </w:r>
      <w:r>
        <w:rPr>
          <w:spacing w:val="35"/>
        </w:rPr>
        <w:t> </w:t>
      </w:r>
      <w:r>
        <w:rPr/>
        <w:t>data),</w:t>
      </w:r>
      <w:r>
        <w:rPr>
          <w:spacing w:val="35"/>
        </w:rPr>
        <w:t> </w:t>
      </w:r>
      <w:r>
        <w:rPr/>
        <w:t>precision,</w:t>
      </w:r>
      <w:r>
        <w:rPr>
          <w:spacing w:val="35"/>
        </w:rPr>
        <w:t> </w:t>
      </w:r>
      <w:r>
        <w:rPr/>
        <w:t>and </w:t>
      </w:r>
      <w:r>
        <w:rPr>
          <w:spacing w:val="-2"/>
        </w:rPr>
        <w:t>recall.</w:t>
      </w:r>
      <w:r>
        <w:rPr>
          <w:spacing w:val="-12"/>
        </w:rPr>
        <w:t> </w:t>
      </w:r>
      <w:r>
        <w:rPr>
          <w:spacing w:val="-2"/>
        </w:rPr>
        <w:t>These</w:t>
      </w:r>
      <w:r>
        <w:rPr>
          <w:spacing w:val="-10"/>
        </w:rPr>
        <w:t> </w:t>
      </w:r>
      <w:r>
        <w:rPr>
          <w:spacing w:val="-2"/>
        </w:rPr>
        <w:t>metrics</w:t>
      </w:r>
      <w:r>
        <w:rPr>
          <w:spacing w:val="-14"/>
        </w:rPr>
        <w:t> </w:t>
      </w:r>
      <w:r>
        <w:rPr>
          <w:spacing w:val="-2"/>
        </w:rPr>
        <w:t>were</w:t>
      </w:r>
      <w:r>
        <w:rPr>
          <w:spacing w:val="-10"/>
        </w:rPr>
        <w:t> </w:t>
      </w:r>
      <w:r>
        <w:rPr>
          <w:spacing w:val="-2"/>
        </w:rPr>
        <w:t>computed</w:t>
      </w:r>
      <w:r>
        <w:rPr>
          <w:spacing w:val="-10"/>
        </w:rPr>
        <w:t> </w:t>
      </w:r>
      <w:r>
        <w:rPr>
          <w:spacing w:val="-2"/>
        </w:rPr>
        <w:t>with</w:t>
      </w:r>
      <w:r>
        <w:rPr>
          <w:spacing w:val="-9"/>
        </w:rPr>
        <w:t> </w:t>
      </w:r>
      <w:r>
        <w:rPr>
          <w:spacing w:val="-2"/>
        </w:rPr>
        <w:t>respect</w:t>
      </w:r>
      <w:r>
        <w:rPr>
          <w:spacing w:val="-10"/>
        </w:rPr>
        <w:t> </w:t>
      </w:r>
      <w:r>
        <w:rPr>
          <w:spacing w:val="-2"/>
        </w:rPr>
        <w:t>to</w:t>
      </w:r>
      <w:r>
        <w:rPr>
          <w:spacing w:val="-12"/>
        </w:rPr>
        <w:t> </w:t>
      </w:r>
      <w:r>
        <w:rPr>
          <w:spacing w:val="-2"/>
        </w:rPr>
        <w:t>the</w:t>
      </w:r>
      <w:r>
        <w:rPr>
          <w:spacing w:val="-12"/>
        </w:rPr>
        <w:t> </w:t>
      </w:r>
      <w:r>
        <w:rPr>
          <w:spacing w:val="-2"/>
        </w:rPr>
        <w:t>minority</w:t>
      </w:r>
    </w:p>
    <w:p>
      <w:pPr>
        <w:pStyle w:val="BodyText"/>
        <w:spacing w:line="220" w:lineRule="exact"/>
      </w:pPr>
      <w:r>
        <w:rPr/>
        <w:t>class</w:t>
      </w:r>
      <w:r>
        <w:rPr>
          <w:spacing w:val="-11"/>
        </w:rPr>
        <w:t> </w:t>
      </w:r>
      <w:r>
        <w:rPr/>
        <w:t>to</w:t>
      </w:r>
      <w:r>
        <w:rPr>
          <w:spacing w:val="-6"/>
        </w:rPr>
        <w:t> </w:t>
      </w:r>
      <w:r>
        <w:rPr/>
        <w:t>avoid</w:t>
      </w:r>
      <w:r>
        <w:rPr>
          <w:spacing w:val="-8"/>
        </w:rPr>
        <w:t> </w:t>
      </w:r>
      <w:r>
        <w:rPr>
          <w:spacing w:val="-4"/>
        </w:rPr>
        <w:t>bias.</w:t>
      </w:r>
    </w:p>
    <w:p>
      <w:pPr>
        <w:pStyle w:val="ListParagraph"/>
        <w:numPr>
          <w:ilvl w:val="0"/>
          <w:numId w:val="1"/>
        </w:numPr>
        <w:tabs>
          <w:tab w:pos="2210" w:val="left" w:leader="none"/>
        </w:tabs>
        <w:spacing w:line="240" w:lineRule="auto" w:before="159" w:after="0"/>
        <w:ind w:left="2210" w:right="0" w:hanging="319"/>
        <w:jc w:val="left"/>
        <w:rPr>
          <w:sz w:val="20"/>
        </w:rPr>
      </w:pPr>
      <w:r>
        <w:rPr>
          <w:smallCaps/>
          <w:spacing w:val="-2"/>
          <w:sz w:val="20"/>
        </w:rPr>
        <w:t>Background</w:t>
      </w:r>
    </w:p>
    <w:p>
      <w:pPr>
        <w:pStyle w:val="BodyText"/>
        <w:spacing w:line="228" w:lineRule="auto" w:before="79"/>
        <w:ind w:right="40" w:firstLine="719"/>
      </w:pPr>
      <w:r>
        <w:rPr/>
        <w:t>Since 2020, numerous reports have been made of an increase in crime across the United States, particularly in hate </w:t>
      </w:r>
      <w:r>
        <w:rPr>
          <w:spacing w:val="-2"/>
        </w:rPr>
        <w:t>crimes</w:t>
      </w:r>
      <w:r>
        <w:rPr>
          <w:spacing w:val="-6"/>
        </w:rPr>
        <w:t> </w:t>
      </w:r>
      <w:r>
        <w:rPr>
          <w:spacing w:val="-2"/>
        </w:rPr>
        <w:t>targeting minority</w:t>
      </w:r>
      <w:r>
        <w:rPr>
          <w:spacing w:val="-4"/>
        </w:rPr>
        <w:t> </w:t>
      </w:r>
      <w:r>
        <w:rPr>
          <w:spacing w:val="-2"/>
        </w:rPr>
        <w:t>groups.</w:t>
      </w:r>
      <w:r>
        <w:rPr>
          <w:spacing w:val="-4"/>
        </w:rPr>
        <w:t> </w:t>
      </w:r>
      <w:r>
        <w:rPr>
          <w:spacing w:val="-2"/>
        </w:rPr>
        <w:t>Reports</w:t>
      </w:r>
      <w:r>
        <w:rPr>
          <w:spacing w:val="-6"/>
        </w:rPr>
        <w:t> </w:t>
      </w:r>
      <w:r>
        <w:rPr>
          <w:spacing w:val="-2"/>
        </w:rPr>
        <w:t>from</w:t>
      </w:r>
      <w:r>
        <w:rPr>
          <w:spacing w:val="-3"/>
        </w:rPr>
        <w:t> </w:t>
      </w:r>
      <w:r>
        <w:rPr>
          <w:spacing w:val="-2"/>
        </w:rPr>
        <w:t>the</w:t>
      </w:r>
      <w:r>
        <w:rPr>
          <w:spacing w:val="-4"/>
        </w:rPr>
        <w:t> </w:t>
      </w:r>
      <w:r>
        <w:rPr>
          <w:spacing w:val="-2"/>
        </w:rPr>
        <w:t>Los</w:t>
      </w:r>
      <w:r>
        <w:rPr>
          <w:spacing w:val="-6"/>
        </w:rPr>
        <w:t> </w:t>
      </w:r>
      <w:r>
        <w:rPr>
          <w:spacing w:val="-2"/>
        </w:rPr>
        <w:t>Angeles </w:t>
      </w:r>
      <w:r>
        <w:rPr/>
        <w:t>Police Department indicate that in 2020, anti-Asian crime increased by 114%, consistent with national trends linking </w:t>
      </w:r>
      <w:r>
        <w:rPr>
          <w:spacing w:val="-2"/>
        </w:rPr>
        <w:t>Covid-19</w:t>
      </w:r>
      <w:r>
        <w:rPr>
          <w:spacing w:val="-6"/>
        </w:rPr>
        <w:t> </w:t>
      </w:r>
      <w:r>
        <w:rPr>
          <w:spacing w:val="-2"/>
        </w:rPr>
        <w:t>stigma</w:t>
      </w:r>
      <w:r>
        <w:rPr>
          <w:spacing w:val="-3"/>
        </w:rPr>
        <w:t> </w:t>
      </w:r>
      <w:r>
        <w:rPr>
          <w:spacing w:val="-2"/>
        </w:rPr>
        <w:t>to</w:t>
      </w:r>
      <w:r>
        <w:rPr>
          <w:spacing w:val="-6"/>
        </w:rPr>
        <w:t> </w:t>
      </w:r>
      <w:r>
        <w:rPr>
          <w:spacing w:val="-2"/>
        </w:rPr>
        <w:t>racialized</w:t>
      </w:r>
      <w:r>
        <w:rPr>
          <w:spacing w:val="-3"/>
        </w:rPr>
        <w:t> </w:t>
      </w:r>
      <w:r>
        <w:rPr>
          <w:spacing w:val="-2"/>
        </w:rPr>
        <w:t>victimization</w:t>
      </w:r>
      <w:r>
        <w:rPr>
          <w:spacing w:val="-3"/>
        </w:rPr>
        <w:t> </w:t>
      </w:r>
      <w:r>
        <w:rPr>
          <w:spacing w:val="-2"/>
        </w:rPr>
        <w:t>(Gover,</w:t>
      </w:r>
      <w:r>
        <w:rPr>
          <w:spacing w:val="-6"/>
        </w:rPr>
        <w:t> </w:t>
      </w:r>
      <w:r>
        <w:rPr>
          <w:spacing w:val="-2"/>
        </w:rPr>
        <w:t>Harper,</w:t>
      </w:r>
      <w:r>
        <w:rPr>
          <w:spacing w:val="-6"/>
        </w:rPr>
        <w:t> </w:t>
      </w:r>
      <w:r>
        <w:rPr>
          <w:spacing w:val="-2"/>
        </w:rPr>
        <w:t>and </w:t>
      </w:r>
      <w:r>
        <w:rPr/>
        <w:t>Langton). Similarly, in 2023, anti-Jewish crime increased by </w:t>
      </w:r>
      <w:r>
        <w:rPr>
          <w:spacing w:val="-2"/>
        </w:rPr>
        <w:t>91%</w:t>
      </w:r>
      <w:r>
        <w:rPr>
          <w:spacing w:val="-9"/>
        </w:rPr>
        <w:t> </w:t>
      </w:r>
      <w:r>
        <w:rPr>
          <w:spacing w:val="-2"/>
        </w:rPr>
        <w:t>to</w:t>
      </w:r>
      <w:r>
        <w:rPr>
          <w:spacing w:val="-9"/>
        </w:rPr>
        <w:t> </w:t>
      </w:r>
      <w:r>
        <w:rPr>
          <w:spacing w:val="-2"/>
        </w:rPr>
        <w:t>242.</w:t>
      </w:r>
      <w:r>
        <w:rPr>
          <w:spacing w:val="-9"/>
        </w:rPr>
        <w:t> </w:t>
      </w:r>
      <w:r>
        <w:rPr>
          <w:spacing w:val="-2"/>
        </w:rPr>
        <w:t>At</w:t>
      </w:r>
      <w:r>
        <w:rPr>
          <w:spacing w:val="-11"/>
        </w:rPr>
        <w:t> </w:t>
      </w:r>
      <w:r>
        <w:rPr>
          <w:spacing w:val="-2"/>
        </w:rPr>
        <w:t>the</w:t>
      </w:r>
      <w:r>
        <w:rPr>
          <w:spacing w:val="-5"/>
        </w:rPr>
        <w:t> </w:t>
      </w:r>
      <w:r>
        <w:rPr>
          <w:spacing w:val="-2"/>
        </w:rPr>
        <w:t>same</w:t>
      </w:r>
      <w:r>
        <w:rPr>
          <w:spacing w:val="-8"/>
        </w:rPr>
        <w:t> </w:t>
      </w:r>
      <w:r>
        <w:rPr>
          <w:spacing w:val="-2"/>
        </w:rPr>
        <w:t>time,</w:t>
      </w:r>
      <w:r>
        <w:rPr>
          <w:spacing w:val="-11"/>
        </w:rPr>
        <w:t> </w:t>
      </w:r>
      <w:r>
        <w:rPr>
          <w:spacing w:val="-2"/>
        </w:rPr>
        <w:t>transgender</w:t>
      </w:r>
      <w:r>
        <w:rPr>
          <w:spacing w:val="-10"/>
        </w:rPr>
        <w:t> </w:t>
      </w:r>
      <w:r>
        <w:rPr>
          <w:spacing w:val="-2"/>
        </w:rPr>
        <w:t>hate</w:t>
      </w:r>
      <w:r>
        <w:rPr>
          <w:spacing w:val="-9"/>
        </w:rPr>
        <w:t> </w:t>
      </w:r>
      <w:r>
        <w:rPr>
          <w:spacing w:val="-2"/>
        </w:rPr>
        <w:t>crimes</w:t>
      </w:r>
      <w:r>
        <w:rPr>
          <w:spacing w:val="-9"/>
        </w:rPr>
        <w:t> </w:t>
      </w:r>
      <w:r>
        <w:rPr>
          <w:spacing w:val="-2"/>
        </w:rPr>
        <w:t>increased </w:t>
      </w:r>
      <w:r>
        <w:rPr/>
        <w:t>by 125% to 99.</w:t>
      </w:r>
      <w:r>
        <w:rPr>
          <w:vertAlign w:val="superscript"/>
        </w:rPr>
        <w:t>i</w:t>
      </w:r>
    </w:p>
    <w:p>
      <w:pPr>
        <w:pStyle w:val="BodyText"/>
        <w:spacing w:line="228" w:lineRule="auto" w:before="122"/>
        <w:ind w:right="38" w:firstLine="719"/>
      </w:pPr>
      <w:r>
        <w:rPr/>
        <w:t>As a result of an increase in crime in Los Angeles in 2024, California voters voted overwhelmingly for Proposition 36,</w:t>
      </w:r>
      <w:r>
        <w:rPr>
          <w:spacing w:val="-13"/>
        </w:rPr>
        <w:t> </w:t>
      </w:r>
      <w:r>
        <w:rPr/>
        <w:t>which</w:t>
      </w:r>
      <w:r>
        <w:rPr>
          <w:spacing w:val="-12"/>
        </w:rPr>
        <w:t> </w:t>
      </w:r>
      <w:r>
        <w:rPr/>
        <w:t>increased</w:t>
      </w:r>
      <w:r>
        <w:rPr>
          <w:spacing w:val="-13"/>
        </w:rPr>
        <w:t> </w:t>
      </w:r>
      <w:r>
        <w:rPr/>
        <w:t>penalties</w:t>
      </w:r>
      <w:r>
        <w:rPr>
          <w:spacing w:val="-12"/>
        </w:rPr>
        <w:t> </w:t>
      </w:r>
      <w:r>
        <w:rPr/>
        <w:t>for</w:t>
      </w:r>
      <w:r>
        <w:rPr>
          <w:spacing w:val="-13"/>
        </w:rPr>
        <w:t> </w:t>
      </w:r>
      <w:r>
        <w:rPr/>
        <w:t>certain</w:t>
      </w:r>
      <w:r>
        <w:rPr>
          <w:spacing w:val="-12"/>
        </w:rPr>
        <w:t> </w:t>
      </w:r>
      <w:r>
        <w:rPr/>
        <w:t>theft</w:t>
      </w:r>
      <w:r>
        <w:rPr>
          <w:spacing w:val="-13"/>
        </w:rPr>
        <w:t> </w:t>
      </w:r>
      <w:r>
        <w:rPr/>
        <w:t>and</w:t>
      </w:r>
      <w:r>
        <w:rPr>
          <w:spacing w:val="-12"/>
        </w:rPr>
        <w:t> </w:t>
      </w:r>
      <w:r>
        <w:rPr/>
        <w:t>drug</w:t>
      </w:r>
      <w:r>
        <w:rPr>
          <w:spacing w:val="-13"/>
        </w:rPr>
        <w:t> </w:t>
      </w:r>
      <w:r>
        <w:rPr/>
        <w:t>offenses and</w:t>
      </w:r>
      <w:r>
        <w:rPr>
          <w:spacing w:val="-7"/>
        </w:rPr>
        <w:t> </w:t>
      </w:r>
      <w:r>
        <w:rPr/>
        <w:t>mandated</w:t>
      </w:r>
      <w:r>
        <w:rPr>
          <w:spacing w:val="-8"/>
        </w:rPr>
        <w:t> </w:t>
      </w:r>
      <w:r>
        <w:rPr/>
        <w:t>drug</w:t>
      </w:r>
      <w:r>
        <w:rPr>
          <w:spacing w:val="-8"/>
        </w:rPr>
        <w:t> </w:t>
      </w:r>
      <w:r>
        <w:rPr/>
        <w:t>treatment</w:t>
      </w:r>
      <w:r>
        <w:rPr>
          <w:spacing w:val="-9"/>
        </w:rPr>
        <w:t> </w:t>
      </w:r>
      <w:r>
        <w:rPr/>
        <w:t>after</w:t>
      </w:r>
      <w:r>
        <w:rPr>
          <w:spacing w:val="-8"/>
        </w:rPr>
        <w:t> </w:t>
      </w:r>
      <w:r>
        <w:rPr/>
        <w:t>conviction.</w:t>
      </w:r>
      <w:r>
        <w:rPr>
          <w:spacing w:val="-8"/>
        </w:rPr>
        <w:t> </w:t>
      </w:r>
      <w:r>
        <w:rPr/>
        <w:t>Simultaneously, voters recalled the District Attorney of Los Angeles County, </w:t>
      </w:r>
      <w:r>
        <w:rPr>
          <w:spacing w:val="-2"/>
        </w:rPr>
        <w:t>George</w:t>
      </w:r>
      <w:r>
        <w:rPr>
          <w:spacing w:val="-9"/>
        </w:rPr>
        <w:t> </w:t>
      </w:r>
      <w:r>
        <w:rPr>
          <w:spacing w:val="-2"/>
        </w:rPr>
        <w:t>Gascon.</w:t>
      </w:r>
      <w:r>
        <w:rPr>
          <w:spacing w:val="-10"/>
        </w:rPr>
        <w:t> </w:t>
      </w:r>
      <w:r>
        <w:rPr>
          <w:spacing w:val="-2"/>
        </w:rPr>
        <w:t>Voters</w:t>
      </w:r>
      <w:r>
        <w:rPr>
          <w:spacing w:val="-11"/>
        </w:rPr>
        <w:t> </w:t>
      </w:r>
      <w:r>
        <w:rPr>
          <w:spacing w:val="-2"/>
        </w:rPr>
        <w:t>blamed</w:t>
      </w:r>
      <w:r>
        <w:rPr>
          <w:spacing w:val="-8"/>
        </w:rPr>
        <w:t> </w:t>
      </w:r>
      <w:r>
        <w:rPr>
          <w:spacing w:val="-2"/>
        </w:rPr>
        <w:t>him</w:t>
      </w:r>
      <w:r>
        <w:rPr>
          <w:spacing w:val="-9"/>
        </w:rPr>
        <w:t> </w:t>
      </w:r>
      <w:r>
        <w:rPr>
          <w:spacing w:val="-2"/>
        </w:rPr>
        <w:t>for</w:t>
      </w:r>
      <w:r>
        <w:rPr>
          <w:spacing w:val="-6"/>
        </w:rPr>
        <w:t> </w:t>
      </w:r>
      <w:r>
        <w:rPr>
          <w:spacing w:val="-2"/>
        </w:rPr>
        <w:t>the</w:t>
      </w:r>
      <w:r>
        <w:rPr>
          <w:spacing w:val="-8"/>
        </w:rPr>
        <w:t> </w:t>
      </w:r>
      <w:r>
        <w:rPr>
          <w:spacing w:val="-2"/>
        </w:rPr>
        <w:t>spike</w:t>
      </w:r>
      <w:r>
        <w:rPr>
          <w:spacing w:val="-8"/>
        </w:rPr>
        <w:t> </w:t>
      </w:r>
      <w:r>
        <w:rPr>
          <w:spacing w:val="-2"/>
        </w:rPr>
        <w:t>in</w:t>
      </w:r>
      <w:r>
        <w:rPr>
          <w:spacing w:val="-8"/>
        </w:rPr>
        <w:t> </w:t>
      </w:r>
      <w:r>
        <w:rPr>
          <w:spacing w:val="-2"/>
        </w:rPr>
        <w:t>crime</w:t>
      </w:r>
      <w:r>
        <w:rPr>
          <w:spacing w:val="-7"/>
        </w:rPr>
        <w:t> </w:t>
      </w:r>
      <w:r>
        <w:rPr>
          <w:spacing w:val="-2"/>
        </w:rPr>
        <w:t>in</w:t>
      </w:r>
      <w:r>
        <w:rPr>
          <w:spacing w:val="-8"/>
        </w:rPr>
        <w:t> </w:t>
      </w:r>
      <w:r>
        <w:rPr>
          <w:spacing w:val="-2"/>
        </w:rPr>
        <w:t>Los </w:t>
      </w:r>
      <w:r>
        <w:rPr/>
        <w:t>Angeles because he refused to prosecute juveniles as adults, prosecute certain misdemeanors, or file most sentencing enhancements.</w:t>
      </w:r>
      <w:r>
        <w:rPr>
          <w:spacing w:val="-11"/>
        </w:rPr>
        <w:t> </w:t>
      </w:r>
      <w:r>
        <w:rPr/>
        <w:t>Also,</w:t>
      </w:r>
      <w:r>
        <w:rPr>
          <w:spacing w:val="-11"/>
        </w:rPr>
        <w:t> </w:t>
      </w:r>
      <w:r>
        <w:rPr/>
        <w:t>he</w:t>
      </w:r>
      <w:r>
        <w:rPr>
          <w:spacing w:val="-12"/>
        </w:rPr>
        <w:t> </w:t>
      </w:r>
      <w:r>
        <w:rPr/>
        <w:t>admitted</w:t>
      </w:r>
      <w:r>
        <w:rPr>
          <w:spacing w:val="-11"/>
        </w:rPr>
        <w:t> </w:t>
      </w:r>
      <w:r>
        <w:rPr/>
        <w:t>in</w:t>
      </w:r>
      <w:r>
        <w:rPr>
          <w:spacing w:val="-11"/>
        </w:rPr>
        <w:t> </w:t>
      </w:r>
      <w:r>
        <w:rPr/>
        <w:t>an</w:t>
      </w:r>
      <w:r>
        <w:rPr>
          <w:spacing w:val="-11"/>
        </w:rPr>
        <w:t> </w:t>
      </w:r>
      <w:r>
        <w:rPr/>
        <w:t>interview</w:t>
      </w:r>
      <w:r>
        <w:rPr>
          <w:spacing w:val="-11"/>
        </w:rPr>
        <w:t> </w:t>
      </w:r>
      <w:r>
        <w:rPr/>
        <w:t>that</w:t>
      </w:r>
      <w:r>
        <w:rPr>
          <w:spacing w:val="-13"/>
        </w:rPr>
        <w:t> </w:t>
      </w:r>
      <w:r>
        <w:rPr/>
        <w:t>he</w:t>
      </w:r>
      <w:r>
        <w:rPr>
          <w:spacing w:val="-11"/>
        </w:rPr>
        <w:t> </w:t>
      </w:r>
      <w:r>
        <w:rPr/>
        <w:t>doesn't know</w:t>
      </w:r>
      <w:r>
        <w:rPr>
          <w:spacing w:val="-7"/>
        </w:rPr>
        <w:t> </w:t>
      </w:r>
      <w:r>
        <w:rPr/>
        <w:t>whether</w:t>
      </w:r>
      <w:r>
        <w:rPr>
          <w:spacing w:val="-7"/>
        </w:rPr>
        <w:t> </w:t>
      </w:r>
      <w:r>
        <w:rPr/>
        <w:t>the</w:t>
      </w:r>
      <w:r>
        <w:rPr>
          <w:spacing w:val="-8"/>
        </w:rPr>
        <w:t> </w:t>
      </w:r>
      <w:r>
        <w:rPr/>
        <w:t>42,000</w:t>
      </w:r>
      <w:r>
        <w:rPr>
          <w:spacing w:val="-7"/>
        </w:rPr>
        <w:t> </w:t>
      </w:r>
      <w:r>
        <w:rPr/>
        <w:t>defendants</w:t>
      </w:r>
      <w:r>
        <w:rPr>
          <w:spacing w:val="-7"/>
        </w:rPr>
        <w:t> </w:t>
      </w:r>
      <w:r>
        <w:rPr/>
        <w:t>that</w:t>
      </w:r>
      <w:r>
        <w:rPr>
          <w:spacing w:val="-8"/>
        </w:rPr>
        <w:t> </w:t>
      </w:r>
      <w:r>
        <w:rPr/>
        <w:t>he</w:t>
      </w:r>
      <w:r>
        <w:rPr>
          <w:spacing w:val="-9"/>
        </w:rPr>
        <w:t> </w:t>
      </w:r>
      <w:r>
        <w:rPr/>
        <w:t>failed</w:t>
      </w:r>
      <w:r>
        <w:rPr>
          <w:spacing w:val="-9"/>
        </w:rPr>
        <w:t> </w:t>
      </w:r>
      <w:r>
        <w:rPr/>
        <w:t>to</w:t>
      </w:r>
      <w:r>
        <w:rPr>
          <w:spacing w:val="-7"/>
        </w:rPr>
        <w:t> </w:t>
      </w:r>
      <w:r>
        <w:rPr/>
        <w:t>prosecute received any treatment. Officials were concerned that the defendants</w:t>
      </w:r>
      <w:r>
        <w:rPr>
          <w:spacing w:val="-13"/>
        </w:rPr>
        <w:t> </w:t>
      </w:r>
      <w:r>
        <w:rPr/>
        <w:t>were</w:t>
      </w:r>
      <w:r>
        <w:rPr>
          <w:spacing w:val="-12"/>
        </w:rPr>
        <w:t> </w:t>
      </w:r>
      <w:r>
        <w:rPr/>
        <w:t>getting</w:t>
      </w:r>
      <w:r>
        <w:rPr>
          <w:spacing w:val="-13"/>
        </w:rPr>
        <w:t> </w:t>
      </w:r>
      <w:r>
        <w:rPr/>
        <w:t>the</w:t>
      </w:r>
      <w:r>
        <w:rPr>
          <w:spacing w:val="-12"/>
        </w:rPr>
        <w:t> </w:t>
      </w:r>
      <w:r>
        <w:rPr/>
        <w:t>help</w:t>
      </w:r>
      <w:r>
        <w:rPr>
          <w:spacing w:val="-12"/>
        </w:rPr>
        <w:t> </w:t>
      </w:r>
      <w:r>
        <w:rPr/>
        <w:t>they</w:t>
      </w:r>
      <w:r>
        <w:rPr>
          <w:spacing w:val="-12"/>
        </w:rPr>
        <w:t> </w:t>
      </w:r>
      <w:r>
        <w:rPr/>
        <w:t>needed</w:t>
      </w:r>
      <w:r>
        <w:rPr>
          <w:spacing w:val="-11"/>
        </w:rPr>
        <w:t> </w:t>
      </w:r>
      <w:r>
        <w:rPr/>
        <w:t>and</w:t>
      </w:r>
      <w:r>
        <w:rPr>
          <w:spacing w:val="-11"/>
        </w:rPr>
        <w:t> </w:t>
      </w:r>
      <w:r>
        <w:rPr/>
        <w:t>could</w:t>
      </w:r>
      <w:r>
        <w:rPr>
          <w:spacing w:val="-12"/>
        </w:rPr>
        <w:t> </w:t>
      </w:r>
      <w:r>
        <w:rPr/>
        <w:t>commit crimes after being released. As a result, city attorneys wanted Gascon to remove their cases from Gascon's purview.</w:t>
      </w:r>
      <w:r>
        <w:rPr>
          <w:vertAlign w:val="superscript"/>
        </w:rPr>
        <w:t>ii</w:t>
      </w:r>
    </w:p>
    <w:p>
      <w:pPr>
        <w:pStyle w:val="BodyText"/>
        <w:spacing w:line="228" w:lineRule="auto" w:before="119"/>
        <w:ind w:right="38" w:firstLine="719"/>
      </w:pPr>
      <w:r>
        <w:rPr/>
        <w:t>Finally,</w:t>
      </w:r>
      <w:r>
        <w:rPr>
          <w:spacing w:val="-7"/>
        </w:rPr>
        <w:t> </w:t>
      </w:r>
      <w:r>
        <w:rPr/>
        <w:t>former</w:t>
      </w:r>
      <w:r>
        <w:rPr>
          <w:spacing w:val="-6"/>
        </w:rPr>
        <w:t> </w:t>
      </w:r>
      <w:r>
        <w:rPr/>
        <w:t>Los</w:t>
      </w:r>
      <w:r>
        <w:rPr>
          <w:spacing w:val="-7"/>
        </w:rPr>
        <w:t> </w:t>
      </w:r>
      <w:r>
        <w:rPr/>
        <w:t>Angeles</w:t>
      </w:r>
      <w:r>
        <w:rPr>
          <w:spacing w:val="-7"/>
        </w:rPr>
        <w:t> </w:t>
      </w:r>
      <w:r>
        <w:rPr/>
        <w:t>County</w:t>
      </w:r>
      <w:r>
        <w:rPr>
          <w:spacing w:val="-7"/>
        </w:rPr>
        <w:t> </w:t>
      </w:r>
      <w:r>
        <w:rPr/>
        <w:t>District</w:t>
      </w:r>
      <w:r>
        <w:rPr>
          <w:spacing w:val="-6"/>
        </w:rPr>
        <w:t> </w:t>
      </w:r>
      <w:r>
        <w:rPr/>
        <w:t>Attorney Steve Cooley criticized George Gascon for the surge in crime because</w:t>
      </w:r>
      <w:r>
        <w:rPr>
          <w:spacing w:val="-13"/>
        </w:rPr>
        <w:t> </w:t>
      </w:r>
      <w:r>
        <w:rPr/>
        <w:t>criminals</w:t>
      </w:r>
      <w:r>
        <w:rPr>
          <w:spacing w:val="-12"/>
        </w:rPr>
        <w:t> </w:t>
      </w:r>
      <w:r>
        <w:rPr/>
        <w:t>“all</w:t>
      </w:r>
      <w:r>
        <w:rPr>
          <w:spacing w:val="-13"/>
        </w:rPr>
        <w:t> </w:t>
      </w:r>
      <w:r>
        <w:rPr/>
        <w:t>know</w:t>
      </w:r>
      <w:r>
        <w:rPr>
          <w:spacing w:val="-12"/>
        </w:rPr>
        <w:t> </w:t>
      </w:r>
      <w:r>
        <w:rPr/>
        <w:t>about</w:t>
      </w:r>
      <w:r>
        <w:rPr>
          <w:spacing w:val="-13"/>
        </w:rPr>
        <w:t> </w:t>
      </w:r>
      <w:r>
        <w:rPr/>
        <w:t>Gascón</w:t>
      </w:r>
      <w:r>
        <w:rPr>
          <w:spacing w:val="-12"/>
        </w:rPr>
        <w:t> </w:t>
      </w:r>
      <w:r>
        <w:rPr/>
        <w:t>and</w:t>
      </w:r>
      <w:r>
        <w:rPr>
          <w:spacing w:val="-13"/>
        </w:rPr>
        <w:t> </w:t>
      </w:r>
      <w:r>
        <w:rPr/>
        <w:t>the</w:t>
      </w:r>
      <w:r>
        <w:rPr>
          <w:spacing w:val="-12"/>
        </w:rPr>
        <w:t> </w:t>
      </w:r>
      <w:r>
        <w:rPr/>
        <w:t>soft</w:t>
      </w:r>
      <w:r>
        <w:rPr>
          <w:spacing w:val="-12"/>
        </w:rPr>
        <w:t> </w:t>
      </w:r>
      <w:r>
        <w:rPr/>
        <w:t>policies. They all know that juveniles, even if they commit multiple murders, will never, ever be tried in adult court, even though </w:t>
      </w:r>
      <w:r>
        <w:rPr>
          <w:spacing w:val="-2"/>
        </w:rPr>
        <w:t>they</w:t>
      </w:r>
      <w:r>
        <w:rPr>
          <w:spacing w:val="-9"/>
        </w:rPr>
        <w:t> </w:t>
      </w:r>
      <w:r>
        <w:rPr>
          <w:spacing w:val="-2"/>
        </w:rPr>
        <w:t>are</w:t>
      </w:r>
      <w:r>
        <w:rPr>
          <w:spacing w:val="-7"/>
        </w:rPr>
        <w:t> </w:t>
      </w:r>
      <w:r>
        <w:rPr>
          <w:spacing w:val="-2"/>
        </w:rPr>
        <w:t>age</w:t>
      </w:r>
      <w:r>
        <w:rPr>
          <w:spacing w:val="-9"/>
        </w:rPr>
        <w:t> </w:t>
      </w:r>
      <w:r>
        <w:rPr>
          <w:spacing w:val="-2"/>
        </w:rPr>
        <w:t>16</w:t>
      </w:r>
      <w:r>
        <w:rPr>
          <w:spacing w:val="-9"/>
        </w:rPr>
        <w:t> </w:t>
      </w:r>
      <w:r>
        <w:rPr>
          <w:spacing w:val="-2"/>
        </w:rPr>
        <w:t>or</w:t>
      </w:r>
      <w:r>
        <w:rPr>
          <w:spacing w:val="-9"/>
        </w:rPr>
        <w:t> </w:t>
      </w:r>
      <w:r>
        <w:rPr>
          <w:spacing w:val="-2"/>
        </w:rPr>
        <w:t>age</w:t>
      </w:r>
      <w:r>
        <w:rPr>
          <w:spacing w:val="-9"/>
        </w:rPr>
        <w:t> </w:t>
      </w:r>
      <w:r>
        <w:rPr>
          <w:spacing w:val="-2"/>
        </w:rPr>
        <w:t>17.</w:t>
      </w:r>
      <w:r>
        <w:rPr>
          <w:spacing w:val="-7"/>
        </w:rPr>
        <w:t> </w:t>
      </w:r>
      <w:r>
        <w:rPr>
          <w:spacing w:val="-2"/>
        </w:rPr>
        <w:t>They</w:t>
      </w:r>
      <w:r>
        <w:rPr>
          <w:spacing w:val="-9"/>
        </w:rPr>
        <w:t> </w:t>
      </w:r>
      <w:r>
        <w:rPr>
          <w:spacing w:val="-2"/>
        </w:rPr>
        <w:t>know</w:t>
      </w:r>
      <w:r>
        <w:rPr>
          <w:spacing w:val="-9"/>
        </w:rPr>
        <w:t> </w:t>
      </w:r>
      <w:r>
        <w:rPr>
          <w:spacing w:val="-2"/>
        </w:rPr>
        <w:t>it,</w:t>
      </w:r>
      <w:r>
        <w:rPr>
          <w:spacing w:val="-7"/>
        </w:rPr>
        <w:t> </w:t>
      </w:r>
      <w:r>
        <w:rPr>
          <w:spacing w:val="-2"/>
        </w:rPr>
        <w:t>and</w:t>
      </w:r>
      <w:r>
        <w:rPr>
          <w:spacing w:val="-9"/>
        </w:rPr>
        <w:t> </w:t>
      </w:r>
      <w:r>
        <w:rPr>
          <w:spacing w:val="-2"/>
        </w:rPr>
        <w:t>they</w:t>
      </w:r>
      <w:r>
        <w:rPr>
          <w:spacing w:val="-7"/>
        </w:rPr>
        <w:t> </w:t>
      </w:r>
      <w:r>
        <w:rPr>
          <w:spacing w:val="-2"/>
        </w:rPr>
        <w:t>take</w:t>
      </w:r>
      <w:r>
        <w:rPr>
          <w:spacing w:val="-8"/>
        </w:rPr>
        <w:t> </w:t>
      </w:r>
      <w:r>
        <w:rPr>
          <w:spacing w:val="-2"/>
        </w:rPr>
        <w:t>advantage </w:t>
      </w:r>
      <w:r>
        <w:rPr/>
        <w:t>of it” (Lee and Khorrami). Based on the reaction of</w:t>
      </w:r>
      <w:r>
        <w:rPr>
          <w:spacing w:val="-2"/>
        </w:rPr>
        <w:t> </w:t>
      </w:r>
      <w:r>
        <w:rPr/>
        <w:t>voters</w:t>
      </w:r>
      <w:r>
        <w:rPr>
          <w:spacing w:val="-2"/>
        </w:rPr>
        <w:t> </w:t>
      </w:r>
      <w:r>
        <w:rPr/>
        <w:t>and government officials, it prompted us to investigate whether Gascon was to blame for the surge in crime in Los Angeles. </w:t>
      </w:r>
      <w:r>
        <w:rPr>
          <w:spacing w:val="-2"/>
        </w:rPr>
        <w:t>While</w:t>
      </w:r>
      <w:r>
        <w:rPr>
          <w:spacing w:val="-6"/>
        </w:rPr>
        <w:t> </w:t>
      </w:r>
      <w:r>
        <w:rPr>
          <w:spacing w:val="-2"/>
        </w:rPr>
        <w:t>such</w:t>
      </w:r>
      <w:r>
        <w:rPr>
          <w:spacing w:val="-10"/>
        </w:rPr>
        <w:t> </w:t>
      </w:r>
      <w:r>
        <w:rPr>
          <w:spacing w:val="-2"/>
        </w:rPr>
        <w:t>narratives</w:t>
      </w:r>
      <w:r>
        <w:rPr>
          <w:spacing w:val="-10"/>
        </w:rPr>
        <w:t> </w:t>
      </w:r>
      <w:r>
        <w:rPr>
          <w:spacing w:val="-2"/>
        </w:rPr>
        <w:t>dominate</w:t>
      </w:r>
      <w:r>
        <w:rPr>
          <w:spacing w:val="-8"/>
        </w:rPr>
        <w:t> </w:t>
      </w:r>
      <w:r>
        <w:rPr>
          <w:spacing w:val="-2"/>
        </w:rPr>
        <w:t>public</w:t>
      </w:r>
      <w:r>
        <w:rPr>
          <w:spacing w:val="-6"/>
        </w:rPr>
        <w:t> </w:t>
      </w:r>
      <w:r>
        <w:rPr>
          <w:spacing w:val="-2"/>
        </w:rPr>
        <w:t>discourse,</w:t>
      </w:r>
      <w:r>
        <w:rPr>
          <w:spacing w:val="-10"/>
        </w:rPr>
        <w:t> </w:t>
      </w:r>
      <w:r>
        <w:rPr>
          <w:spacing w:val="-2"/>
        </w:rPr>
        <w:t>criminological </w:t>
      </w:r>
      <w:r>
        <w:rPr/>
        <w:t>research</w:t>
      </w:r>
      <w:r>
        <w:rPr>
          <w:spacing w:val="-13"/>
        </w:rPr>
        <w:t> </w:t>
      </w:r>
      <w:r>
        <w:rPr/>
        <w:t>cautions</w:t>
      </w:r>
      <w:r>
        <w:rPr>
          <w:spacing w:val="-12"/>
        </w:rPr>
        <w:t> </w:t>
      </w:r>
      <w:r>
        <w:rPr/>
        <w:t>against</w:t>
      </w:r>
      <w:r>
        <w:rPr>
          <w:spacing w:val="-13"/>
        </w:rPr>
        <w:t> </w:t>
      </w:r>
      <w:r>
        <w:rPr/>
        <w:t>attributing</w:t>
      </w:r>
      <w:r>
        <w:rPr>
          <w:spacing w:val="-12"/>
        </w:rPr>
        <w:t> </w:t>
      </w:r>
      <w:r>
        <w:rPr/>
        <w:t>crime</w:t>
      </w:r>
      <w:r>
        <w:rPr>
          <w:spacing w:val="-13"/>
        </w:rPr>
        <w:t> </w:t>
      </w:r>
      <w:r>
        <w:rPr/>
        <w:t>fluctuations</w:t>
      </w:r>
      <w:r>
        <w:rPr>
          <w:spacing w:val="-12"/>
        </w:rPr>
        <w:t> </w:t>
      </w:r>
      <w:r>
        <w:rPr/>
        <w:t>solely</w:t>
      </w:r>
      <w:r>
        <w:rPr>
          <w:spacing w:val="-13"/>
        </w:rPr>
        <w:t> </w:t>
      </w:r>
      <w:r>
        <w:rPr/>
        <w:t>to prosecutorial discretion (Tonry).</w:t>
      </w:r>
    </w:p>
    <w:p>
      <w:pPr>
        <w:pStyle w:val="BodyText"/>
        <w:spacing w:line="228" w:lineRule="auto" w:before="119"/>
        <w:ind w:right="39" w:firstLine="288"/>
      </w:pPr>
      <w:r>
        <w:rPr/>
        <w:t>This study, therefore, seeks to determine if a pattern exists with the reported crimes in Los Angeles. By utilizing data mining, this project examines whether crime trends follow predictable</w:t>
      </w:r>
      <w:r>
        <w:rPr>
          <w:spacing w:val="30"/>
        </w:rPr>
        <w:t>  </w:t>
      </w:r>
      <w:r>
        <w:rPr/>
        <w:t>patterns,</w:t>
      </w:r>
      <w:r>
        <w:rPr>
          <w:spacing w:val="31"/>
        </w:rPr>
        <w:t>  </w:t>
      </w:r>
      <w:r>
        <w:rPr/>
        <w:t>independent</w:t>
      </w:r>
      <w:r>
        <w:rPr>
          <w:spacing w:val="31"/>
        </w:rPr>
        <w:t>  </w:t>
      </w:r>
      <w:r>
        <w:rPr/>
        <w:t>of</w:t>
      </w:r>
      <w:r>
        <w:rPr>
          <w:spacing w:val="32"/>
        </w:rPr>
        <w:t>  </w:t>
      </w:r>
      <w:r>
        <w:rPr/>
        <w:t>political</w:t>
      </w:r>
      <w:r>
        <w:rPr>
          <w:spacing w:val="30"/>
        </w:rPr>
        <w:t>  </w:t>
      </w:r>
      <w:r>
        <w:rPr>
          <w:spacing w:val="-2"/>
        </w:rPr>
        <w:t>narratives.</w:t>
      </w:r>
    </w:p>
    <w:p>
      <w:pPr>
        <w:pStyle w:val="BodyText"/>
        <w:spacing w:line="228" w:lineRule="auto" w:before="70"/>
        <w:ind w:right="183"/>
      </w:pPr>
      <w:r>
        <w:rPr/>
        <w:br w:type="column"/>
      </w:r>
      <w:r>
        <w:rPr/>
        <w:t>Specifically,</w:t>
      </w:r>
      <w:r>
        <w:rPr>
          <w:spacing w:val="-6"/>
        </w:rPr>
        <w:t> </w:t>
      </w:r>
      <w:r>
        <w:rPr/>
        <w:t>we</w:t>
      </w:r>
      <w:r>
        <w:rPr>
          <w:spacing w:val="-9"/>
        </w:rPr>
        <w:t> </w:t>
      </w:r>
      <w:r>
        <w:rPr/>
        <w:t>determine</w:t>
      </w:r>
      <w:r>
        <w:rPr>
          <w:spacing w:val="-5"/>
        </w:rPr>
        <w:t> </w:t>
      </w:r>
      <w:r>
        <w:rPr/>
        <w:t>whether</w:t>
      </w:r>
      <w:r>
        <w:rPr>
          <w:spacing w:val="-8"/>
        </w:rPr>
        <w:t> </w:t>
      </w:r>
      <w:r>
        <w:rPr/>
        <w:t>we</w:t>
      </w:r>
      <w:r>
        <w:rPr>
          <w:spacing w:val="-10"/>
        </w:rPr>
        <w:t> </w:t>
      </w:r>
      <w:r>
        <w:rPr/>
        <w:t>can</w:t>
      </w:r>
      <w:r>
        <w:rPr>
          <w:spacing w:val="-8"/>
        </w:rPr>
        <w:t> </w:t>
      </w:r>
      <w:r>
        <w:rPr/>
        <w:t>predict</w:t>
      </w:r>
      <w:r>
        <w:rPr>
          <w:spacing w:val="-8"/>
        </w:rPr>
        <w:t> </w:t>
      </w:r>
      <w:r>
        <w:rPr/>
        <w:t>the</w:t>
      </w:r>
      <w:r>
        <w:rPr>
          <w:spacing w:val="-9"/>
        </w:rPr>
        <w:t> </w:t>
      </w:r>
      <w:r>
        <w:rPr/>
        <w:t>race</w:t>
      </w:r>
      <w:r>
        <w:rPr>
          <w:spacing w:val="-9"/>
        </w:rPr>
        <w:t> </w:t>
      </w:r>
      <w:r>
        <w:rPr/>
        <w:t>and gender of crime victims based on the variables in the data and identify the features most closely associated with the victims’ race and sex.</w:t>
      </w:r>
    </w:p>
    <w:p>
      <w:pPr>
        <w:pStyle w:val="ListParagraph"/>
        <w:numPr>
          <w:ilvl w:val="0"/>
          <w:numId w:val="1"/>
        </w:numPr>
        <w:tabs>
          <w:tab w:pos="2083" w:val="left" w:leader="none"/>
        </w:tabs>
        <w:spacing w:line="240" w:lineRule="auto" w:before="161" w:after="0"/>
        <w:ind w:left="2083" w:right="0" w:hanging="324"/>
        <w:jc w:val="left"/>
        <w:rPr>
          <w:sz w:val="20"/>
        </w:rPr>
      </w:pPr>
      <w:r>
        <w:rPr>
          <w:smallCaps/>
          <w:sz w:val="20"/>
        </w:rPr>
        <w:t>Related</w:t>
      </w:r>
      <w:r>
        <w:rPr>
          <w:smallCaps/>
          <w:spacing w:val="-3"/>
          <w:sz w:val="20"/>
        </w:rPr>
        <w:t> </w:t>
      </w:r>
      <w:r>
        <w:rPr>
          <w:smallCaps/>
          <w:spacing w:val="-4"/>
          <w:sz w:val="20"/>
        </w:rPr>
        <w:t>Works</w:t>
      </w:r>
    </w:p>
    <w:p>
      <w:pPr>
        <w:pStyle w:val="BodyText"/>
        <w:spacing w:before="80"/>
        <w:ind w:right="185" w:firstLine="719"/>
      </w:pPr>
      <w:r>
        <w:rPr/>
        <w:t>In 2015, using crime data from Denver and Los Angeles,</w:t>
      </w:r>
      <w:r>
        <w:rPr>
          <w:spacing w:val="-13"/>
        </w:rPr>
        <w:t> </w:t>
      </w:r>
      <w:r>
        <w:rPr/>
        <w:t>Tahani</w:t>
      </w:r>
      <w:r>
        <w:rPr>
          <w:spacing w:val="-12"/>
        </w:rPr>
        <w:t> </w:t>
      </w:r>
      <w:r>
        <w:rPr/>
        <w:t>Almanie,</w:t>
      </w:r>
      <w:r>
        <w:rPr>
          <w:spacing w:val="-13"/>
        </w:rPr>
        <w:t> </w:t>
      </w:r>
      <w:r>
        <w:rPr/>
        <w:t>Rsha</w:t>
      </w:r>
      <w:r>
        <w:rPr>
          <w:spacing w:val="-12"/>
        </w:rPr>
        <w:t> </w:t>
      </w:r>
      <w:r>
        <w:rPr/>
        <w:t>Mirza,</w:t>
      </w:r>
      <w:r>
        <w:rPr>
          <w:spacing w:val="-13"/>
        </w:rPr>
        <w:t> </w:t>
      </w:r>
      <w:r>
        <w:rPr/>
        <w:t>and</w:t>
      </w:r>
      <w:r>
        <w:rPr>
          <w:spacing w:val="-12"/>
        </w:rPr>
        <w:t> </w:t>
      </w:r>
      <w:r>
        <w:rPr/>
        <w:t>Elizabeth</w:t>
      </w:r>
      <w:r>
        <w:rPr>
          <w:spacing w:val="-13"/>
        </w:rPr>
        <w:t> </w:t>
      </w:r>
      <w:r>
        <w:rPr/>
        <w:t>Lor</w:t>
      </w:r>
      <w:r>
        <w:rPr>
          <w:spacing w:val="-12"/>
        </w:rPr>
        <w:t> </w:t>
      </w:r>
      <w:r>
        <w:rPr/>
        <w:t>of</w:t>
      </w:r>
      <w:r>
        <w:rPr>
          <w:spacing w:val="-13"/>
        </w:rPr>
        <w:t> </w:t>
      </w:r>
      <w:r>
        <w:rPr/>
        <w:t>the Department</w:t>
      </w:r>
      <w:r>
        <w:rPr>
          <w:spacing w:val="-12"/>
        </w:rPr>
        <w:t> </w:t>
      </w:r>
      <w:r>
        <w:rPr/>
        <w:t>of</w:t>
      </w:r>
      <w:r>
        <w:rPr>
          <w:spacing w:val="-11"/>
        </w:rPr>
        <w:t> </w:t>
      </w:r>
      <w:r>
        <w:rPr/>
        <w:t>Computer</w:t>
      </w:r>
      <w:r>
        <w:rPr>
          <w:spacing w:val="-9"/>
        </w:rPr>
        <w:t> </w:t>
      </w:r>
      <w:r>
        <w:rPr/>
        <w:t>Science</w:t>
      </w:r>
      <w:r>
        <w:rPr>
          <w:spacing w:val="-11"/>
        </w:rPr>
        <w:t> </w:t>
      </w:r>
      <w:r>
        <w:rPr/>
        <w:t>at</w:t>
      </w:r>
      <w:r>
        <w:rPr>
          <w:spacing w:val="-11"/>
        </w:rPr>
        <w:t> </w:t>
      </w:r>
      <w:r>
        <w:rPr/>
        <w:t>the</w:t>
      </w:r>
      <w:r>
        <w:rPr>
          <w:spacing w:val="-13"/>
        </w:rPr>
        <w:t> </w:t>
      </w:r>
      <w:r>
        <w:rPr/>
        <w:t>University</w:t>
      </w:r>
      <w:r>
        <w:rPr>
          <w:spacing w:val="-10"/>
        </w:rPr>
        <w:t> </w:t>
      </w:r>
      <w:r>
        <w:rPr/>
        <w:t>of</w:t>
      </w:r>
      <w:r>
        <w:rPr>
          <w:spacing w:val="-9"/>
        </w:rPr>
        <w:t> </w:t>
      </w:r>
      <w:r>
        <w:rPr/>
        <w:t>Colorado Boulder utilized the Apriori algorithm to identify interesting frequent patterns in criminal hotspots. They used a Decision Tree</w:t>
      </w:r>
      <w:r>
        <w:rPr>
          <w:spacing w:val="-4"/>
        </w:rPr>
        <w:t> </w:t>
      </w:r>
      <w:r>
        <w:rPr/>
        <w:t>classifier</w:t>
      </w:r>
      <w:r>
        <w:rPr>
          <w:spacing w:val="-2"/>
        </w:rPr>
        <w:t> </w:t>
      </w:r>
      <w:r>
        <w:rPr/>
        <w:t>and</w:t>
      </w:r>
      <w:r>
        <w:rPr>
          <w:spacing w:val="-2"/>
        </w:rPr>
        <w:t> </w:t>
      </w:r>
      <w:r>
        <w:rPr/>
        <w:t>a</w:t>
      </w:r>
      <w:r>
        <w:rPr>
          <w:spacing w:val="-3"/>
        </w:rPr>
        <w:t> </w:t>
      </w:r>
      <w:r>
        <w:rPr/>
        <w:t>Naïve</w:t>
      </w:r>
      <w:r>
        <w:rPr>
          <w:spacing w:val="-4"/>
        </w:rPr>
        <w:t> </w:t>
      </w:r>
      <w:r>
        <w:rPr/>
        <w:t>Bayesian</w:t>
      </w:r>
      <w:r>
        <w:rPr>
          <w:spacing w:val="-2"/>
        </w:rPr>
        <w:t> </w:t>
      </w:r>
      <w:r>
        <w:rPr/>
        <w:t>classifier</w:t>
      </w:r>
      <w:r>
        <w:rPr>
          <w:spacing w:val="-2"/>
        </w:rPr>
        <w:t> </w:t>
      </w:r>
      <w:r>
        <w:rPr/>
        <w:t>to</w:t>
      </w:r>
      <w:r>
        <w:rPr>
          <w:spacing w:val="-2"/>
        </w:rPr>
        <w:t> </w:t>
      </w:r>
      <w:r>
        <w:rPr/>
        <w:t>predict</w:t>
      </w:r>
      <w:r>
        <w:rPr>
          <w:spacing w:val="-4"/>
        </w:rPr>
        <w:t> </w:t>
      </w:r>
      <w:r>
        <w:rPr/>
        <w:t>crime types (Almanie, Mirza, and Lor). They successfully identified crime patterns in Los Angeles and Denver based on location, day of the</w:t>
      </w:r>
      <w:r>
        <w:rPr>
          <w:spacing w:val="-2"/>
        </w:rPr>
        <w:t> </w:t>
      </w:r>
      <w:r>
        <w:rPr/>
        <w:t>week, and</w:t>
      </w:r>
      <w:r>
        <w:rPr>
          <w:spacing w:val="-1"/>
        </w:rPr>
        <w:t> </w:t>
      </w:r>
      <w:r>
        <w:rPr/>
        <w:t>time. However, many</w:t>
      </w:r>
      <w:r>
        <w:rPr>
          <w:spacing w:val="-1"/>
        </w:rPr>
        <w:t> </w:t>
      </w:r>
      <w:r>
        <w:rPr/>
        <w:t>of the</w:t>
      </w:r>
      <w:r>
        <w:rPr>
          <w:spacing w:val="-1"/>
        </w:rPr>
        <w:t> </w:t>
      </w:r>
      <w:r>
        <w:rPr/>
        <w:t>patterns</w:t>
      </w:r>
      <w:r>
        <w:rPr>
          <w:spacing w:val="-1"/>
        </w:rPr>
        <w:t> </w:t>
      </w:r>
      <w:r>
        <w:rPr/>
        <w:t>that they</w:t>
      </w:r>
      <w:r>
        <w:rPr>
          <w:spacing w:val="-13"/>
        </w:rPr>
        <w:t> </w:t>
      </w:r>
      <w:r>
        <w:rPr/>
        <w:t>found</w:t>
      </w:r>
      <w:r>
        <w:rPr>
          <w:spacing w:val="-12"/>
        </w:rPr>
        <w:t> </w:t>
      </w:r>
      <w:r>
        <w:rPr/>
        <w:t>had</w:t>
      </w:r>
      <w:r>
        <w:rPr>
          <w:spacing w:val="-13"/>
        </w:rPr>
        <w:t> </w:t>
      </w:r>
      <w:r>
        <w:rPr/>
        <w:t>low</w:t>
      </w:r>
      <w:r>
        <w:rPr>
          <w:spacing w:val="-12"/>
        </w:rPr>
        <w:t> </w:t>
      </w:r>
      <w:r>
        <w:rPr/>
        <w:t>minsup</w:t>
      </w:r>
      <w:r>
        <w:rPr>
          <w:spacing w:val="-13"/>
        </w:rPr>
        <w:t> </w:t>
      </w:r>
      <w:r>
        <w:rPr/>
        <w:t>(0.001</w:t>
      </w:r>
      <w:r>
        <w:rPr>
          <w:spacing w:val="-12"/>
        </w:rPr>
        <w:t> </w:t>
      </w:r>
      <w:r>
        <w:rPr/>
        <w:t>or</w:t>
      </w:r>
      <w:r>
        <w:rPr>
          <w:spacing w:val="-13"/>
        </w:rPr>
        <w:t> </w:t>
      </w:r>
      <w:r>
        <w:rPr/>
        <w:t>0.002).</w:t>
      </w:r>
      <w:r>
        <w:rPr>
          <w:spacing w:val="-12"/>
        </w:rPr>
        <w:t> </w:t>
      </w:r>
      <w:r>
        <w:rPr/>
        <w:t>Their</w:t>
      </w:r>
      <w:r>
        <w:rPr>
          <w:spacing w:val="-13"/>
        </w:rPr>
        <w:t> </w:t>
      </w:r>
      <w:r>
        <w:rPr/>
        <w:t>Naïve</w:t>
      </w:r>
      <w:r>
        <w:rPr>
          <w:spacing w:val="-12"/>
        </w:rPr>
        <w:t> </w:t>
      </w:r>
      <w:r>
        <w:rPr/>
        <w:t>Bayes and Decision Tree models have an accuracy of 40%-50% but didn’t help generalize the data, meaning they can’t learn from their models.</w:t>
      </w:r>
    </w:p>
    <w:p>
      <w:pPr>
        <w:pStyle w:val="BodyText"/>
        <w:spacing w:line="228" w:lineRule="auto"/>
        <w:ind w:right="183" w:firstLine="719"/>
      </w:pPr>
      <w:r>
        <w:rPr/>
        <w:t>Similarly,</w:t>
      </w:r>
      <w:r>
        <w:rPr>
          <w:spacing w:val="-11"/>
        </w:rPr>
        <w:t> </w:t>
      </w:r>
      <w:r>
        <w:rPr/>
        <w:t>Christopher</w:t>
      </w:r>
      <w:r>
        <w:rPr>
          <w:spacing w:val="-11"/>
        </w:rPr>
        <w:t> </w:t>
      </w:r>
      <w:r>
        <w:rPr/>
        <w:t>Dondanville,</w:t>
      </w:r>
      <w:r>
        <w:rPr>
          <w:spacing w:val="-12"/>
        </w:rPr>
        <w:t> </w:t>
      </w:r>
      <w:r>
        <w:rPr/>
        <w:t>Xihui</w:t>
      </w:r>
      <w:r>
        <w:rPr>
          <w:spacing w:val="-11"/>
        </w:rPr>
        <w:t> </w:t>
      </w:r>
      <w:r>
        <w:rPr/>
        <w:t>Zhang,</w:t>
      </w:r>
      <w:r>
        <w:rPr>
          <w:spacing w:val="-12"/>
        </w:rPr>
        <w:t> </w:t>
      </w:r>
      <w:r>
        <w:rPr/>
        <w:t>and Ted E. Lee of the University of Memphis conducted a similar experiment but also failed to find interesting patterns or new information. They used Nearest Neighbor, Clustering, Association Analysis, Text Analysis, and Decision Trees to mine their data (Dondanville, Zhang, and Lee). They found correlations that were already known. They recognized the challenge of identifying patterns and valuable information without</w:t>
      </w:r>
      <w:r>
        <w:rPr>
          <w:spacing w:val="-13"/>
        </w:rPr>
        <w:t> </w:t>
      </w:r>
      <w:r>
        <w:rPr/>
        <w:t>domain</w:t>
      </w:r>
      <w:r>
        <w:rPr>
          <w:spacing w:val="-12"/>
        </w:rPr>
        <w:t> </w:t>
      </w:r>
      <w:r>
        <w:rPr/>
        <w:t>expertise</w:t>
      </w:r>
      <w:r>
        <w:rPr>
          <w:spacing w:val="-13"/>
        </w:rPr>
        <w:t> </w:t>
      </w:r>
      <w:r>
        <w:rPr/>
        <w:t>and</w:t>
      </w:r>
      <w:r>
        <w:rPr>
          <w:spacing w:val="-12"/>
        </w:rPr>
        <w:t> </w:t>
      </w:r>
      <w:r>
        <w:rPr/>
        <w:t>a</w:t>
      </w:r>
      <w:r>
        <w:rPr>
          <w:spacing w:val="-13"/>
        </w:rPr>
        <w:t> </w:t>
      </w:r>
      <w:r>
        <w:rPr/>
        <w:t>background</w:t>
      </w:r>
      <w:r>
        <w:rPr>
          <w:spacing w:val="-12"/>
        </w:rPr>
        <w:t> </w:t>
      </w:r>
      <w:r>
        <w:rPr/>
        <w:t>in</w:t>
      </w:r>
      <w:r>
        <w:rPr>
          <w:spacing w:val="-13"/>
        </w:rPr>
        <w:t> </w:t>
      </w:r>
      <w:r>
        <w:rPr/>
        <w:t>criminology.</w:t>
      </w:r>
      <w:r>
        <w:rPr>
          <w:spacing w:val="-12"/>
        </w:rPr>
        <w:t> </w:t>
      </w:r>
      <w:r>
        <w:rPr/>
        <w:t>For them,</w:t>
      </w:r>
      <w:r>
        <w:rPr>
          <w:spacing w:val="-4"/>
        </w:rPr>
        <w:t> </w:t>
      </w:r>
      <w:r>
        <w:rPr/>
        <w:t>the</w:t>
      </w:r>
      <w:r>
        <w:rPr>
          <w:spacing w:val="-5"/>
        </w:rPr>
        <w:t> </w:t>
      </w:r>
      <w:r>
        <w:rPr/>
        <w:t>dimensionality</w:t>
      </w:r>
      <w:r>
        <w:rPr>
          <w:spacing w:val="-5"/>
        </w:rPr>
        <w:t> </w:t>
      </w:r>
      <w:r>
        <w:rPr/>
        <w:t>and</w:t>
      </w:r>
      <w:r>
        <w:rPr>
          <w:spacing w:val="-5"/>
        </w:rPr>
        <w:t> </w:t>
      </w:r>
      <w:r>
        <w:rPr/>
        <w:t>features</w:t>
      </w:r>
      <w:r>
        <w:rPr>
          <w:spacing w:val="-7"/>
        </w:rPr>
        <w:t> </w:t>
      </w:r>
      <w:r>
        <w:rPr/>
        <w:t>of</w:t>
      </w:r>
      <w:r>
        <w:rPr>
          <w:spacing w:val="-5"/>
        </w:rPr>
        <w:t> </w:t>
      </w:r>
      <w:r>
        <w:rPr/>
        <w:t>the</w:t>
      </w:r>
      <w:r>
        <w:rPr>
          <w:spacing w:val="-6"/>
        </w:rPr>
        <w:t> </w:t>
      </w:r>
      <w:r>
        <w:rPr/>
        <w:t>crime</w:t>
      </w:r>
      <w:r>
        <w:rPr>
          <w:spacing w:val="-5"/>
        </w:rPr>
        <w:t> </w:t>
      </w:r>
      <w:r>
        <w:rPr/>
        <w:t>data</w:t>
      </w:r>
      <w:r>
        <w:rPr>
          <w:spacing w:val="-8"/>
        </w:rPr>
        <w:t> </w:t>
      </w:r>
      <w:r>
        <w:rPr/>
        <w:t>made</w:t>
      </w:r>
      <w:r>
        <w:rPr>
          <w:spacing w:val="-5"/>
        </w:rPr>
        <w:t> </w:t>
      </w:r>
      <w:r>
        <w:rPr/>
        <w:t>it very difficult to produce accurate predictions from the data. They only found simple correlations and no new information.</w:t>
      </w:r>
    </w:p>
    <w:p>
      <w:pPr>
        <w:pStyle w:val="BodyText"/>
        <w:spacing w:line="228" w:lineRule="auto" w:before="119"/>
        <w:ind w:right="183" w:firstLine="719"/>
      </w:pPr>
      <w:r>
        <w:rPr/>
        <w:t>Also, Er. Navjot</w:t>
      </w:r>
      <w:r>
        <w:rPr>
          <w:spacing w:val="-1"/>
        </w:rPr>
        <w:t> </w:t>
      </w:r>
      <w:r>
        <w:rPr/>
        <w:t>Kaur Sekhon and Ranjanpal Kaur</w:t>
      </w:r>
      <w:r>
        <w:rPr>
          <w:spacing w:val="-2"/>
        </w:rPr>
        <w:t> </w:t>
      </w:r>
      <w:r>
        <w:rPr/>
        <w:t>of Chandigarh University utilized data mining techniques and algorithms to detect crime. They used KNN, Decision Tree, SVM, and XG Boost. Using these algorithms, they found that “Conventional methods are suitable only for small scale </w:t>
      </w:r>
      <w:r>
        <w:rPr>
          <w:spacing w:val="-2"/>
        </w:rPr>
        <w:t>problems</w:t>
      </w:r>
      <w:r>
        <w:rPr>
          <w:spacing w:val="-9"/>
        </w:rPr>
        <w:t> </w:t>
      </w:r>
      <w:r>
        <w:rPr>
          <w:spacing w:val="-2"/>
        </w:rPr>
        <w:t>with</w:t>
      </w:r>
      <w:r>
        <w:rPr>
          <w:spacing w:val="-7"/>
        </w:rPr>
        <w:t> </w:t>
      </w:r>
      <w:r>
        <w:rPr>
          <w:spacing w:val="-2"/>
        </w:rPr>
        <w:t>low</w:t>
      </w:r>
      <w:r>
        <w:rPr>
          <w:spacing w:val="-7"/>
        </w:rPr>
        <w:t> </w:t>
      </w:r>
      <w:r>
        <w:rPr>
          <w:spacing w:val="-2"/>
        </w:rPr>
        <w:t>dimension.</w:t>
      </w:r>
      <w:r>
        <w:rPr>
          <w:spacing w:val="-7"/>
        </w:rPr>
        <w:t> </w:t>
      </w:r>
      <w:r>
        <w:rPr>
          <w:spacing w:val="-2"/>
        </w:rPr>
        <w:t>These</w:t>
      </w:r>
      <w:r>
        <w:rPr>
          <w:spacing w:val="-7"/>
        </w:rPr>
        <w:t> </w:t>
      </w:r>
      <w:r>
        <w:rPr>
          <w:spacing w:val="-2"/>
        </w:rPr>
        <w:t>methods,</w:t>
      </w:r>
      <w:r>
        <w:rPr>
          <w:spacing w:val="-7"/>
        </w:rPr>
        <w:t> </w:t>
      </w:r>
      <w:r>
        <w:rPr>
          <w:spacing w:val="-2"/>
        </w:rPr>
        <w:t>if</w:t>
      </w:r>
      <w:r>
        <w:rPr>
          <w:spacing w:val="-7"/>
        </w:rPr>
        <w:t> </w:t>
      </w:r>
      <w:r>
        <w:rPr>
          <w:spacing w:val="-2"/>
        </w:rPr>
        <w:t>applied</w:t>
      </w:r>
      <w:r>
        <w:rPr>
          <w:spacing w:val="-3"/>
        </w:rPr>
        <w:t> </w:t>
      </w:r>
      <w:r>
        <w:rPr>
          <w:spacing w:val="-2"/>
        </w:rPr>
        <w:t>to</w:t>
      </w:r>
      <w:r>
        <w:rPr>
          <w:spacing w:val="-9"/>
        </w:rPr>
        <w:t> </w:t>
      </w:r>
      <w:r>
        <w:rPr>
          <w:spacing w:val="-2"/>
        </w:rPr>
        <w:t>high </w:t>
      </w:r>
      <w:r>
        <w:rPr/>
        <w:t>dimensional problems may lead to errors and computational problems” (Sekhon and Kaur). This is similar to the works of other papers in which dimensionality prevents authors from </w:t>
      </w:r>
      <w:r>
        <w:rPr>
          <w:spacing w:val="-2"/>
        </w:rPr>
        <w:t>finding</w:t>
      </w:r>
      <w:r>
        <w:rPr>
          <w:spacing w:val="-6"/>
        </w:rPr>
        <w:t> </w:t>
      </w:r>
      <w:r>
        <w:rPr>
          <w:spacing w:val="-2"/>
        </w:rPr>
        <w:t>useful</w:t>
      </w:r>
      <w:r>
        <w:rPr>
          <w:spacing w:val="-8"/>
        </w:rPr>
        <w:t> </w:t>
      </w:r>
      <w:r>
        <w:rPr>
          <w:spacing w:val="-2"/>
        </w:rPr>
        <w:t>information.</w:t>
      </w:r>
      <w:r>
        <w:rPr>
          <w:spacing w:val="-8"/>
        </w:rPr>
        <w:t> </w:t>
      </w:r>
      <w:r>
        <w:rPr>
          <w:spacing w:val="-2"/>
        </w:rPr>
        <w:t>They</w:t>
      </w:r>
      <w:r>
        <w:rPr>
          <w:spacing w:val="-6"/>
        </w:rPr>
        <w:t> </w:t>
      </w:r>
      <w:r>
        <w:rPr>
          <w:spacing w:val="-2"/>
        </w:rPr>
        <w:t>would</w:t>
      </w:r>
      <w:r>
        <w:rPr>
          <w:spacing w:val="-8"/>
        </w:rPr>
        <w:t> </w:t>
      </w:r>
      <w:r>
        <w:rPr>
          <w:spacing w:val="-2"/>
        </w:rPr>
        <w:t>use</w:t>
      </w:r>
      <w:r>
        <w:rPr>
          <w:spacing w:val="-8"/>
        </w:rPr>
        <w:t> </w:t>
      </w:r>
      <w:r>
        <w:rPr>
          <w:spacing w:val="-2"/>
        </w:rPr>
        <w:t>unconventional</w:t>
      </w:r>
      <w:r>
        <w:rPr>
          <w:spacing w:val="-7"/>
        </w:rPr>
        <w:t> </w:t>
      </w:r>
      <w:r>
        <w:rPr>
          <w:spacing w:val="-2"/>
        </w:rPr>
        <w:t>data </w:t>
      </w:r>
      <w:r>
        <w:rPr/>
        <w:t>mining to find patterns and useful information.</w:t>
      </w:r>
    </w:p>
    <w:p>
      <w:pPr>
        <w:pStyle w:val="BodyText"/>
        <w:spacing w:line="224" w:lineRule="exact" w:before="110"/>
        <w:ind w:left="906"/>
      </w:pPr>
      <w:r>
        <w:rPr>
          <w:spacing w:val="-2"/>
        </w:rPr>
        <w:t>Finally,</w:t>
      </w:r>
      <w:r>
        <w:rPr>
          <w:spacing w:val="-5"/>
        </w:rPr>
        <w:t> </w:t>
      </w:r>
      <w:r>
        <w:rPr>
          <w:spacing w:val="-2"/>
        </w:rPr>
        <w:t>S.</w:t>
      </w:r>
      <w:r>
        <w:rPr>
          <w:spacing w:val="-4"/>
        </w:rPr>
        <w:t> </w:t>
      </w:r>
      <w:r>
        <w:rPr>
          <w:spacing w:val="-2"/>
        </w:rPr>
        <w:t>Yamuna</w:t>
      </w:r>
      <w:r>
        <w:rPr>
          <w:spacing w:val="-7"/>
        </w:rPr>
        <w:t> </w:t>
      </w:r>
      <w:r>
        <w:rPr>
          <w:spacing w:val="-2"/>
        </w:rPr>
        <w:t>and</w:t>
      </w:r>
      <w:r>
        <w:rPr>
          <w:spacing w:val="-4"/>
        </w:rPr>
        <w:t> </w:t>
      </w:r>
      <w:r>
        <w:rPr>
          <w:spacing w:val="-2"/>
        </w:rPr>
        <w:t>N.</w:t>
      </w:r>
      <w:r>
        <w:rPr>
          <w:spacing w:val="-7"/>
        </w:rPr>
        <w:t> </w:t>
      </w:r>
      <w:r>
        <w:rPr>
          <w:spacing w:val="-2"/>
        </w:rPr>
        <w:t>Sudha</w:t>
      </w:r>
      <w:r>
        <w:rPr>
          <w:spacing w:val="-4"/>
        </w:rPr>
        <w:t> </w:t>
      </w:r>
      <w:r>
        <w:rPr>
          <w:spacing w:val="-2"/>
        </w:rPr>
        <w:t>Bhuvaneswari</w:t>
      </w:r>
      <w:r>
        <w:rPr>
          <w:spacing w:val="-8"/>
        </w:rPr>
        <w:t> </w:t>
      </w:r>
      <w:r>
        <w:rPr>
          <w:spacing w:val="-2"/>
        </w:rPr>
        <w:t>of</w:t>
      </w:r>
      <w:r>
        <w:rPr>
          <w:spacing w:val="-4"/>
        </w:rPr>
        <w:t> </w:t>
      </w:r>
      <w:r>
        <w:rPr>
          <w:spacing w:val="-5"/>
        </w:rPr>
        <w:t>Dr.</w:t>
      </w:r>
    </w:p>
    <w:p>
      <w:pPr>
        <w:pStyle w:val="BodyText"/>
        <w:spacing w:line="228" w:lineRule="auto" w:before="3"/>
        <w:ind w:right="182"/>
      </w:pPr>
      <w:r>
        <w:rPr/>
        <w:t>G. R.</w:t>
      </w:r>
      <w:r>
        <w:rPr>
          <w:spacing w:val="-2"/>
        </w:rPr>
        <w:t> </w:t>
      </w:r>
      <w:r>
        <w:rPr/>
        <w:t>Damodaran College of</w:t>
      </w:r>
      <w:r>
        <w:rPr>
          <w:spacing w:val="-2"/>
        </w:rPr>
        <w:t> </w:t>
      </w:r>
      <w:r>
        <w:rPr/>
        <w:t>Science, Coimbatore,</w:t>
      </w:r>
      <w:r>
        <w:rPr>
          <w:spacing w:val="-3"/>
        </w:rPr>
        <w:t> </w:t>
      </w:r>
      <w:r>
        <w:rPr/>
        <w:t>utilize</w:t>
      </w:r>
      <w:r>
        <w:rPr>
          <w:spacing w:val="-1"/>
        </w:rPr>
        <w:t> </w:t>
      </w:r>
      <w:r>
        <w:rPr/>
        <w:t>data mining techniques to detect and prevent crimes. Like other papers, it is challenging to identify patterns because daily criminal activity generates large datasets. They use clustering algorithms (K-Means and DBSCAN) to examine the relationship between changes</w:t>
      </w:r>
      <w:r>
        <w:rPr>
          <w:spacing w:val="-3"/>
        </w:rPr>
        <w:t> </w:t>
      </w:r>
      <w:r>
        <w:rPr/>
        <w:t>in crime</w:t>
      </w:r>
      <w:r>
        <w:rPr>
          <w:spacing w:val="-2"/>
        </w:rPr>
        <w:t> </w:t>
      </w:r>
      <w:r>
        <w:rPr/>
        <w:t>and changes</w:t>
      </w:r>
      <w:r>
        <w:rPr>
          <w:spacing w:val="-3"/>
        </w:rPr>
        <w:t> </w:t>
      </w:r>
      <w:r>
        <w:rPr/>
        <w:t>in the type of</w:t>
      </w:r>
      <w:r>
        <w:rPr>
          <w:spacing w:val="-2"/>
        </w:rPr>
        <w:t> </w:t>
      </w:r>
      <w:r>
        <w:rPr/>
        <w:t>crime. For</w:t>
      </w:r>
      <w:r>
        <w:rPr>
          <w:spacing w:val="-1"/>
        </w:rPr>
        <w:t> </w:t>
      </w:r>
      <w:r>
        <w:rPr/>
        <w:t>example,</w:t>
      </w:r>
      <w:r>
        <w:rPr>
          <w:spacing w:val="-1"/>
        </w:rPr>
        <w:t> </w:t>
      </w:r>
      <w:r>
        <w:rPr/>
        <w:t>they</w:t>
      </w:r>
      <w:r>
        <w:rPr>
          <w:spacing w:val="-1"/>
        </w:rPr>
        <w:t> </w:t>
      </w:r>
      <w:r>
        <w:rPr/>
        <w:t>found</w:t>
      </w:r>
      <w:r>
        <w:rPr>
          <w:spacing w:val="-2"/>
        </w:rPr>
        <w:t> </w:t>
      </w:r>
      <w:r>
        <w:rPr/>
        <w:t>crime</w:t>
      </w:r>
      <w:r>
        <w:rPr>
          <w:spacing w:val="-1"/>
        </w:rPr>
        <w:t> </w:t>
      </w:r>
      <w:r>
        <w:rPr/>
        <w:t>dropping, lower</w:t>
      </w:r>
      <w:r>
        <w:rPr>
          <w:spacing w:val="-1"/>
        </w:rPr>
        <w:t> </w:t>
      </w:r>
      <w:r>
        <w:rPr/>
        <w:t>rates of violent crime (rape and murder), but an increase in sexual harassment (Yamuna and Bhuvaneswari, 2012). Unlike other papers, they suggest that data mining could be used to detect financial crime. They found</w:t>
      </w:r>
      <w:r>
        <w:rPr>
          <w:spacing w:val="-1"/>
        </w:rPr>
        <w:t> </w:t>
      </w:r>
      <w:r>
        <w:rPr/>
        <w:t>patterns</w:t>
      </w:r>
      <w:r>
        <w:rPr>
          <w:spacing w:val="-3"/>
        </w:rPr>
        <w:t> </w:t>
      </w:r>
      <w:r>
        <w:rPr/>
        <w:t>using</w:t>
      </w:r>
      <w:r>
        <w:rPr>
          <w:spacing w:val="-1"/>
        </w:rPr>
        <w:t> </w:t>
      </w:r>
      <w:r>
        <w:rPr/>
        <w:t>only clustering,</w:t>
      </w:r>
      <w:r>
        <w:rPr>
          <w:spacing w:val="-3"/>
        </w:rPr>
        <w:t> </w:t>
      </w:r>
      <w:r>
        <w:rPr/>
        <w:t>but not with any other algorithms.</w:t>
      </w:r>
    </w:p>
    <w:p>
      <w:pPr>
        <w:pStyle w:val="BodyText"/>
        <w:spacing w:line="228" w:lineRule="auto" w:before="122"/>
        <w:ind w:right="185" w:firstLine="719"/>
      </w:pPr>
      <w:r>
        <w:rPr/>
        <w:t>Based</w:t>
      </w:r>
      <w:r>
        <w:rPr>
          <w:spacing w:val="-8"/>
        </w:rPr>
        <w:t> </w:t>
      </w:r>
      <w:r>
        <w:rPr/>
        <w:t>on</w:t>
      </w:r>
      <w:r>
        <w:rPr>
          <w:spacing w:val="-6"/>
        </w:rPr>
        <w:t> </w:t>
      </w:r>
      <w:r>
        <w:rPr/>
        <w:t>these</w:t>
      </w:r>
      <w:r>
        <w:rPr>
          <w:spacing w:val="-7"/>
        </w:rPr>
        <w:t> </w:t>
      </w:r>
      <w:r>
        <w:rPr/>
        <w:t>papers,</w:t>
      </w:r>
      <w:r>
        <w:rPr>
          <w:spacing w:val="-4"/>
        </w:rPr>
        <w:t> </w:t>
      </w:r>
      <w:r>
        <w:rPr/>
        <w:t>clustering</w:t>
      </w:r>
      <w:r>
        <w:rPr>
          <w:spacing w:val="-6"/>
        </w:rPr>
        <w:t> </w:t>
      </w:r>
      <w:r>
        <w:rPr/>
        <w:t>is</w:t>
      </w:r>
      <w:r>
        <w:rPr>
          <w:spacing w:val="-8"/>
        </w:rPr>
        <w:t> </w:t>
      </w:r>
      <w:r>
        <w:rPr/>
        <w:t>the</w:t>
      </w:r>
      <w:r>
        <w:rPr>
          <w:spacing w:val="-8"/>
        </w:rPr>
        <w:t> </w:t>
      </w:r>
      <w:r>
        <w:rPr/>
        <w:t>most</w:t>
      </w:r>
      <w:r>
        <w:rPr>
          <w:spacing w:val="-8"/>
        </w:rPr>
        <w:t> </w:t>
      </w:r>
      <w:r>
        <w:rPr/>
        <w:t>effective </w:t>
      </w:r>
      <w:r>
        <w:rPr>
          <w:spacing w:val="-2"/>
        </w:rPr>
        <w:t>algorithm</w:t>
      </w:r>
      <w:r>
        <w:rPr>
          <w:spacing w:val="-3"/>
        </w:rPr>
        <w:t> </w:t>
      </w:r>
      <w:r>
        <w:rPr>
          <w:spacing w:val="-2"/>
        </w:rPr>
        <w:t>for</w:t>
      </w:r>
      <w:r>
        <w:rPr>
          <w:spacing w:val="-4"/>
        </w:rPr>
        <w:t> </w:t>
      </w:r>
      <w:r>
        <w:rPr>
          <w:spacing w:val="-2"/>
        </w:rPr>
        <w:t>identifying</w:t>
      </w:r>
      <w:r>
        <w:rPr>
          <w:spacing w:val="-1"/>
        </w:rPr>
        <w:t> </w:t>
      </w:r>
      <w:r>
        <w:rPr>
          <w:spacing w:val="-2"/>
        </w:rPr>
        <w:t>patterns</w:t>
      </w:r>
      <w:r>
        <w:rPr>
          <w:spacing w:val="-6"/>
        </w:rPr>
        <w:t> </w:t>
      </w:r>
      <w:r>
        <w:rPr>
          <w:spacing w:val="-2"/>
        </w:rPr>
        <w:t>compared</w:t>
      </w:r>
      <w:r>
        <w:rPr>
          <w:spacing w:val="-3"/>
        </w:rPr>
        <w:t> </w:t>
      </w:r>
      <w:r>
        <w:rPr>
          <w:spacing w:val="-2"/>
        </w:rPr>
        <w:t>to</w:t>
      </w:r>
      <w:r>
        <w:rPr>
          <w:spacing w:val="-4"/>
        </w:rPr>
        <w:t> </w:t>
      </w:r>
      <w:r>
        <w:rPr>
          <w:spacing w:val="-2"/>
        </w:rPr>
        <w:t>other</w:t>
      </w:r>
      <w:r>
        <w:rPr>
          <w:spacing w:val="-3"/>
        </w:rPr>
        <w:t> </w:t>
      </w:r>
      <w:r>
        <w:rPr>
          <w:spacing w:val="-2"/>
        </w:rPr>
        <w:t>algorithms.</w:t>
      </w:r>
    </w:p>
    <w:p>
      <w:pPr>
        <w:pStyle w:val="BodyText"/>
        <w:spacing w:after="0" w:line="228" w:lineRule="auto"/>
        <w:sectPr>
          <w:pgSz w:w="12240" w:h="15840"/>
          <w:pgMar w:top="1180" w:bottom="280" w:left="720" w:right="720"/>
          <w:cols w:num="2" w:equalWidth="0">
            <w:col w:w="5263" w:space="130"/>
            <w:col w:w="5407"/>
          </w:cols>
        </w:sectPr>
      </w:pPr>
    </w:p>
    <w:p>
      <w:pPr>
        <w:pStyle w:val="BodyText"/>
        <w:spacing w:line="228" w:lineRule="auto" w:before="70"/>
        <w:jc w:val="left"/>
      </w:pPr>
      <w:r>
        <w:rPr/>
        <mc:AlternateContent>
          <mc:Choice Requires="wps">
            <w:drawing>
              <wp:anchor distT="0" distB="0" distL="0" distR="0" allowOverlap="1" layoutInCell="1" locked="0" behindDoc="0" simplePos="0" relativeHeight="15730688">
                <wp:simplePos x="0" y="0"/>
                <wp:positionH relativeFrom="page">
                  <wp:posOffset>286511</wp:posOffset>
                </wp:positionH>
                <wp:positionV relativeFrom="page">
                  <wp:posOffset>6882383</wp:posOffset>
                </wp:positionV>
                <wp:extent cx="9525" cy="2152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525" cy="215265"/>
                        </a:xfrm>
                        <a:custGeom>
                          <a:avLst/>
                          <a:gdLst/>
                          <a:ahLst/>
                          <a:cxnLst/>
                          <a:rect l="l" t="t" r="r" b="b"/>
                          <a:pathLst>
                            <a:path w="9525" h="215265">
                              <a:moveTo>
                                <a:pt x="9144" y="214883"/>
                              </a:moveTo>
                              <a:lnTo>
                                <a:pt x="0" y="214883"/>
                              </a:lnTo>
                              <a:lnTo>
                                <a:pt x="0" y="0"/>
                              </a:lnTo>
                              <a:lnTo>
                                <a:pt x="9144" y="0"/>
                              </a:lnTo>
                              <a:lnTo>
                                <a:pt x="9144" y="2148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59999pt;margin-top:541.919983pt;width:.720001pt;height:16.919998pt;mso-position-horizontal-relative:page;mso-position-vertical-relative:page;z-index:15730688" id="docshape2" filled="true" fillcolor="#000000" stroked="false">
                <v:fill type="solid"/>
                <w10:wrap type="none"/>
              </v:rect>
            </w:pict>
          </mc:Fallback>
        </mc:AlternateContent>
      </w:r>
      <w:r>
        <w:rPr/>
        <w:t>Additionally, it is challenging to identify patterns and predict crimes from high-dimensional crime data.</w:t>
      </w:r>
    </w:p>
    <w:p>
      <w:pPr>
        <w:pStyle w:val="ListParagraph"/>
        <w:numPr>
          <w:ilvl w:val="0"/>
          <w:numId w:val="1"/>
        </w:numPr>
        <w:tabs>
          <w:tab w:pos="1841" w:val="left" w:leader="none"/>
        </w:tabs>
        <w:spacing w:line="240" w:lineRule="auto" w:before="161" w:after="0"/>
        <w:ind w:left="1841" w:right="0" w:hanging="294"/>
        <w:jc w:val="left"/>
        <w:rPr>
          <w:sz w:val="20"/>
        </w:rPr>
      </w:pPr>
      <w:r>
        <w:rPr>
          <w:smallCaps/>
          <w:sz w:val="20"/>
        </w:rPr>
        <w:t>Statistical</w:t>
      </w:r>
      <w:r>
        <w:rPr>
          <w:smallCaps/>
          <w:spacing w:val="-7"/>
          <w:sz w:val="20"/>
        </w:rPr>
        <w:t> </w:t>
      </w:r>
      <w:r>
        <w:rPr>
          <w:smallCaps/>
          <w:spacing w:val="-2"/>
          <w:sz w:val="20"/>
        </w:rPr>
        <w:t>Analysis</w:t>
      </w:r>
    </w:p>
    <w:p>
      <w:pPr>
        <w:spacing w:before="70"/>
        <w:ind w:left="475" w:right="0" w:firstLine="0"/>
        <w:jc w:val="left"/>
        <w:rPr>
          <w:b/>
          <w:sz w:val="20"/>
        </w:rPr>
      </w:pPr>
      <w:r>
        <w:rPr>
          <w:b/>
          <w:sz w:val="20"/>
          <w:u w:val="single"/>
        </w:rPr>
        <w:t>Temporal</w:t>
      </w:r>
      <w:r>
        <w:rPr>
          <w:b/>
          <w:spacing w:val="-13"/>
          <w:sz w:val="20"/>
          <w:u w:val="single"/>
        </w:rPr>
        <w:t> </w:t>
      </w:r>
      <w:r>
        <w:rPr>
          <w:b/>
          <w:spacing w:val="-2"/>
          <w:sz w:val="20"/>
          <w:u w:val="single"/>
        </w:rPr>
        <w:t>Trends</w:t>
      </w:r>
    </w:p>
    <w:p>
      <w:pPr>
        <w:pStyle w:val="BodyText"/>
        <w:spacing w:line="228" w:lineRule="auto" w:before="118"/>
        <w:ind w:right="38" w:firstLine="719"/>
      </w:pPr>
      <w:r>
        <w:rPr/>
        <w:t>Through</w:t>
      </w:r>
      <w:r>
        <w:rPr>
          <w:spacing w:val="-5"/>
        </w:rPr>
        <w:t> </w:t>
      </w:r>
      <w:r>
        <w:rPr/>
        <w:t>Graph</w:t>
      </w:r>
      <w:r>
        <w:rPr>
          <w:spacing w:val="-7"/>
        </w:rPr>
        <w:t> </w:t>
      </w:r>
      <w:r>
        <w:rPr/>
        <w:t>1</w:t>
      </w:r>
      <w:r>
        <w:rPr>
          <w:spacing w:val="-3"/>
        </w:rPr>
        <w:t> </w:t>
      </w:r>
      <w:r>
        <w:rPr/>
        <w:t>below,</w:t>
      </w:r>
      <w:r>
        <w:rPr>
          <w:spacing w:val="-5"/>
        </w:rPr>
        <w:t> </w:t>
      </w:r>
      <w:r>
        <w:rPr/>
        <w:t>it</w:t>
      </w:r>
      <w:r>
        <w:rPr>
          <w:spacing w:val="-6"/>
        </w:rPr>
        <w:t> </w:t>
      </w:r>
      <w:r>
        <w:rPr/>
        <w:t>is</w:t>
      </w:r>
      <w:r>
        <w:rPr>
          <w:spacing w:val="-3"/>
        </w:rPr>
        <w:t> </w:t>
      </w:r>
      <w:r>
        <w:rPr/>
        <w:t>shown</w:t>
      </w:r>
      <w:r>
        <w:rPr>
          <w:spacing w:val="-5"/>
        </w:rPr>
        <w:t> </w:t>
      </w:r>
      <w:r>
        <w:rPr/>
        <w:t>that</w:t>
      </w:r>
      <w:r>
        <w:rPr>
          <w:spacing w:val="-6"/>
        </w:rPr>
        <w:t> </w:t>
      </w:r>
      <w:r>
        <w:rPr/>
        <w:t>regardless</w:t>
      </w:r>
      <w:r>
        <w:rPr>
          <w:spacing w:val="-7"/>
        </w:rPr>
        <w:t> </w:t>
      </w:r>
      <w:r>
        <w:rPr/>
        <w:t>of the victims' demographics, the time people experience crime mostly peaks at noon. After 12:00 pm, crime rates start to fluctuate</w:t>
      </w:r>
      <w:r>
        <w:rPr>
          <w:spacing w:val="-9"/>
        </w:rPr>
        <w:t> </w:t>
      </w:r>
      <w:r>
        <w:rPr/>
        <w:t>and</w:t>
      </w:r>
      <w:r>
        <w:rPr>
          <w:spacing w:val="-9"/>
        </w:rPr>
        <w:t> </w:t>
      </w:r>
      <w:r>
        <w:rPr/>
        <w:t>experience</w:t>
      </w:r>
      <w:r>
        <w:rPr>
          <w:spacing w:val="-9"/>
        </w:rPr>
        <w:t> </w:t>
      </w:r>
      <w:r>
        <w:rPr/>
        <w:t>another</w:t>
      </w:r>
      <w:r>
        <w:rPr>
          <w:spacing w:val="-10"/>
        </w:rPr>
        <w:t> </w:t>
      </w:r>
      <w:r>
        <w:rPr/>
        <w:t>peak</w:t>
      </w:r>
      <w:r>
        <w:rPr>
          <w:spacing w:val="-9"/>
        </w:rPr>
        <w:t> </w:t>
      </w:r>
      <w:r>
        <w:rPr/>
        <w:t>around</w:t>
      </w:r>
      <w:r>
        <w:rPr>
          <w:spacing w:val="-9"/>
        </w:rPr>
        <w:t> </w:t>
      </w:r>
      <w:r>
        <w:rPr/>
        <w:t>5</w:t>
      </w:r>
      <w:r>
        <w:rPr>
          <w:spacing w:val="-10"/>
        </w:rPr>
        <w:t> </w:t>
      </w:r>
      <w:r>
        <w:rPr/>
        <w:t>pm.</w:t>
      </w:r>
      <w:r>
        <w:rPr>
          <w:spacing w:val="-9"/>
        </w:rPr>
        <w:t> </w:t>
      </w:r>
      <w:r>
        <w:rPr/>
        <w:t>This</w:t>
      </w:r>
      <w:r>
        <w:rPr>
          <w:spacing w:val="-10"/>
        </w:rPr>
        <w:t> </w:t>
      </w:r>
      <w:r>
        <w:rPr/>
        <w:t>aligns with</w:t>
      </w:r>
      <w:r>
        <w:rPr>
          <w:spacing w:val="-8"/>
        </w:rPr>
        <w:t> </w:t>
      </w:r>
      <w:r>
        <w:rPr/>
        <w:t>common</w:t>
      </w:r>
      <w:r>
        <w:rPr>
          <w:spacing w:val="-9"/>
        </w:rPr>
        <w:t> </w:t>
      </w:r>
      <w:r>
        <w:rPr/>
        <w:t>criminological</w:t>
      </w:r>
      <w:r>
        <w:rPr>
          <w:spacing w:val="-10"/>
        </w:rPr>
        <w:t> </w:t>
      </w:r>
      <w:r>
        <w:rPr/>
        <w:t>findings</w:t>
      </w:r>
      <w:r>
        <w:rPr>
          <w:spacing w:val="-9"/>
        </w:rPr>
        <w:t> </w:t>
      </w:r>
      <w:r>
        <w:rPr/>
        <w:t>that</w:t>
      </w:r>
      <w:r>
        <w:rPr>
          <w:spacing w:val="-10"/>
        </w:rPr>
        <w:t> </w:t>
      </w:r>
      <w:r>
        <w:rPr/>
        <w:t>link</w:t>
      </w:r>
      <w:r>
        <w:rPr>
          <w:spacing w:val="-9"/>
        </w:rPr>
        <w:t> </w:t>
      </w:r>
      <w:r>
        <w:rPr/>
        <w:t>crime</w:t>
      </w:r>
      <w:r>
        <w:rPr>
          <w:spacing w:val="-8"/>
        </w:rPr>
        <w:t> </w:t>
      </w:r>
      <w:r>
        <w:rPr/>
        <w:t>to</w:t>
      </w:r>
      <w:r>
        <w:rPr>
          <w:spacing w:val="-9"/>
        </w:rPr>
        <w:t> </w:t>
      </w:r>
      <w:r>
        <w:rPr/>
        <w:t>routine social</w:t>
      </w:r>
      <w:r>
        <w:rPr>
          <w:spacing w:val="-1"/>
        </w:rPr>
        <w:t> </w:t>
      </w:r>
      <w:r>
        <w:rPr/>
        <w:t>activity patterns</w:t>
      </w:r>
      <w:r>
        <w:rPr>
          <w:spacing w:val="-2"/>
        </w:rPr>
        <w:t> </w:t>
      </w:r>
      <w:r>
        <w:rPr/>
        <w:t>(Cohen</w:t>
      </w:r>
      <w:r>
        <w:rPr>
          <w:spacing w:val="-2"/>
        </w:rPr>
        <w:t> </w:t>
      </w:r>
      <w:r>
        <w:rPr/>
        <w:t>and Felson,</w:t>
      </w:r>
      <w:r>
        <w:rPr>
          <w:spacing w:val="-2"/>
        </w:rPr>
        <w:t> </w:t>
      </w:r>
      <w:r>
        <w:rPr/>
        <w:t>1979). Crime starts decreasing</w:t>
      </w:r>
      <w:r>
        <w:rPr>
          <w:spacing w:val="-10"/>
        </w:rPr>
        <w:t> </w:t>
      </w:r>
      <w:r>
        <w:rPr/>
        <w:t>from</w:t>
      </w:r>
      <w:r>
        <w:rPr>
          <w:spacing w:val="-11"/>
        </w:rPr>
        <w:t> </w:t>
      </w:r>
      <w:r>
        <w:rPr/>
        <w:t>12:00</w:t>
      </w:r>
      <w:r>
        <w:rPr>
          <w:spacing w:val="-11"/>
        </w:rPr>
        <w:t> </w:t>
      </w:r>
      <w:r>
        <w:rPr/>
        <w:t>am</w:t>
      </w:r>
      <w:r>
        <w:rPr>
          <w:spacing w:val="-10"/>
        </w:rPr>
        <w:t> </w:t>
      </w:r>
      <w:r>
        <w:rPr/>
        <w:t>to</w:t>
      </w:r>
      <w:r>
        <w:rPr>
          <w:spacing w:val="-10"/>
        </w:rPr>
        <w:t> </w:t>
      </w:r>
      <w:r>
        <w:rPr/>
        <w:t>5:00</w:t>
      </w:r>
      <w:r>
        <w:rPr>
          <w:spacing w:val="-11"/>
        </w:rPr>
        <w:t> </w:t>
      </w:r>
      <w:r>
        <w:rPr/>
        <w:t>am.</w:t>
      </w:r>
      <w:r>
        <w:rPr>
          <w:spacing w:val="-10"/>
        </w:rPr>
        <w:t> </w:t>
      </w:r>
      <w:r>
        <w:rPr/>
        <w:t>Crime</w:t>
      </w:r>
      <w:r>
        <w:rPr>
          <w:spacing w:val="-10"/>
        </w:rPr>
        <w:t> </w:t>
      </w:r>
      <w:r>
        <w:rPr/>
        <w:t>is</w:t>
      </w:r>
      <w:r>
        <w:rPr>
          <w:spacing w:val="-13"/>
        </w:rPr>
        <w:t> </w:t>
      </w:r>
      <w:r>
        <w:rPr/>
        <w:t>at</w:t>
      </w:r>
      <w:r>
        <w:rPr>
          <w:spacing w:val="-10"/>
        </w:rPr>
        <w:t> </w:t>
      </w:r>
      <w:r>
        <w:rPr/>
        <w:t>its</w:t>
      </w:r>
      <w:r>
        <w:rPr>
          <w:spacing w:val="-11"/>
        </w:rPr>
        <w:t> </w:t>
      </w:r>
      <w:r>
        <w:rPr/>
        <w:t>lowest</w:t>
      </w:r>
      <w:r>
        <w:rPr>
          <w:spacing w:val="-12"/>
        </w:rPr>
        <w:t> </w:t>
      </w:r>
      <w:r>
        <w:rPr/>
        <w:t>at</w:t>
      </w:r>
      <w:r>
        <w:rPr>
          <w:spacing w:val="-12"/>
        </w:rPr>
        <w:t> </w:t>
      </w:r>
      <w:r>
        <w:rPr/>
        <w:t>5 am.</w:t>
      </w:r>
      <w:r>
        <w:rPr>
          <w:spacing w:val="-13"/>
        </w:rPr>
        <w:t> </w:t>
      </w:r>
      <w:r>
        <w:rPr/>
        <w:t>After</w:t>
      </w:r>
      <w:r>
        <w:rPr>
          <w:spacing w:val="-12"/>
        </w:rPr>
        <w:t> </w:t>
      </w:r>
      <w:r>
        <w:rPr/>
        <w:t>5</w:t>
      </w:r>
      <w:r>
        <w:rPr>
          <w:spacing w:val="-11"/>
        </w:rPr>
        <w:t> </w:t>
      </w:r>
      <w:r>
        <w:rPr/>
        <w:t>am,</w:t>
      </w:r>
      <w:r>
        <w:rPr>
          <w:spacing w:val="-11"/>
        </w:rPr>
        <w:t> </w:t>
      </w:r>
      <w:r>
        <w:rPr/>
        <w:t>crime</w:t>
      </w:r>
      <w:r>
        <w:rPr>
          <w:spacing w:val="-11"/>
        </w:rPr>
        <w:t> </w:t>
      </w:r>
      <w:r>
        <w:rPr/>
        <w:t>rates</w:t>
      </w:r>
      <w:r>
        <w:rPr>
          <w:spacing w:val="-13"/>
        </w:rPr>
        <w:t> </w:t>
      </w:r>
      <w:r>
        <w:rPr/>
        <w:t>begin</w:t>
      </w:r>
      <w:r>
        <w:rPr>
          <w:spacing w:val="-11"/>
        </w:rPr>
        <w:t> </w:t>
      </w:r>
      <w:r>
        <w:rPr/>
        <w:t>to</w:t>
      </w:r>
      <w:r>
        <w:rPr>
          <w:spacing w:val="-11"/>
        </w:rPr>
        <w:t> </w:t>
      </w:r>
      <w:r>
        <w:rPr/>
        <w:t>increase,</w:t>
      </w:r>
      <w:r>
        <w:rPr>
          <w:spacing w:val="-13"/>
        </w:rPr>
        <w:t> </w:t>
      </w:r>
      <w:r>
        <w:rPr/>
        <w:t>peaking</w:t>
      </w:r>
      <w:r>
        <w:rPr>
          <w:spacing w:val="-9"/>
        </w:rPr>
        <w:t> </w:t>
      </w:r>
      <w:r>
        <w:rPr/>
        <w:t>at</w:t>
      </w:r>
      <w:r>
        <w:rPr>
          <w:spacing w:val="-11"/>
        </w:rPr>
        <w:t> </w:t>
      </w:r>
      <w:r>
        <w:rPr/>
        <w:t>12</w:t>
      </w:r>
      <w:r>
        <w:rPr>
          <w:spacing w:val="-11"/>
        </w:rPr>
        <w:t> </w:t>
      </w:r>
      <w:r>
        <w:rPr/>
        <w:t>pm. Most crimes are committed at night and in the afternoon. Demographically, Hispanics/Latinos</w:t>
      </w:r>
      <w:r>
        <w:rPr>
          <w:spacing w:val="-2"/>
        </w:rPr>
        <w:t> </w:t>
      </w:r>
      <w:r>
        <w:rPr/>
        <w:t>and White are</w:t>
      </w:r>
      <w:r>
        <w:rPr>
          <w:spacing w:val="-1"/>
        </w:rPr>
        <w:t> </w:t>
      </w:r>
      <w:r>
        <w:rPr/>
        <w:t>mostly the victims of crime, followed by Blacks, Unknown, and Asians.</w:t>
      </w:r>
    </w:p>
    <w:p>
      <w:pPr>
        <w:pStyle w:val="BodyText"/>
        <w:spacing w:before="4"/>
        <w:ind w:left="0"/>
        <w:jc w:val="left"/>
        <w:rPr>
          <w:sz w:val="11"/>
        </w:rPr>
      </w:pPr>
      <w:r>
        <w:rPr>
          <w:sz w:val="11"/>
        </w:rPr>
        <w:drawing>
          <wp:anchor distT="0" distB="0" distL="0" distR="0" allowOverlap="1" layoutInCell="1" locked="0" behindDoc="1" simplePos="0" relativeHeight="487588352">
            <wp:simplePos x="0" y="0"/>
            <wp:positionH relativeFrom="page">
              <wp:posOffset>679704</wp:posOffset>
            </wp:positionH>
            <wp:positionV relativeFrom="paragraph">
              <wp:posOffset>98539</wp:posOffset>
            </wp:positionV>
            <wp:extent cx="2999231" cy="204825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999231" cy="2048255"/>
                    </a:xfrm>
                    <a:prstGeom prst="rect">
                      <a:avLst/>
                    </a:prstGeom>
                  </pic:spPr>
                </pic:pic>
              </a:graphicData>
            </a:graphic>
          </wp:anchor>
        </w:drawing>
      </w:r>
    </w:p>
    <w:p>
      <w:pPr>
        <w:spacing w:before="149"/>
        <w:ind w:left="187" w:right="0" w:firstLine="0"/>
        <w:jc w:val="left"/>
        <w:rPr>
          <w:b/>
          <w:sz w:val="20"/>
        </w:rPr>
      </w:pPr>
      <w:r>
        <w:rPr>
          <w:b/>
          <w:sz w:val="20"/>
        </w:rPr>
        <w:t>Graph</w:t>
      </w:r>
      <w:r>
        <w:rPr>
          <w:b/>
          <w:spacing w:val="-10"/>
          <w:sz w:val="20"/>
        </w:rPr>
        <w:t> </w:t>
      </w:r>
      <w:r>
        <w:rPr>
          <w:b/>
          <w:sz w:val="20"/>
        </w:rPr>
        <w:t>1:</w:t>
      </w:r>
      <w:r>
        <w:rPr>
          <w:b/>
          <w:spacing w:val="-9"/>
          <w:sz w:val="20"/>
        </w:rPr>
        <w:t> </w:t>
      </w:r>
      <w:r>
        <w:rPr>
          <w:b/>
          <w:sz w:val="20"/>
        </w:rPr>
        <w:t>Victim</w:t>
      </w:r>
      <w:r>
        <w:rPr>
          <w:b/>
          <w:spacing w:val="-8"/>
          <w:sz w:val="20"/>
        </w:rPr>
        <w:t> </w:t>
      </w:r>
      <w:r>
        <w:rPr>
          <w:b/>
          <w:sz w:val="20"/>
        </w:rPr>
        <w:t>Demographics</w:t>
      </w:r>
      <w:r>
        <w:rPr>
          <w:b/>
          <w:spacing w:val="-9"/>
          <w:sz w:val="20"/>
        </w:rPr>
        <w:t> </w:t>
      </w:r>
      <w:r>
        <w:rPr>
          <w:b/>
          <w:sz w:val="20"/>
        </w:rPr>
        <w:t>Based</w:t>
      </w:r>
      <w:r>
        <w:rPr>
          <w:b/>
          <w:spacing w:val="-11"/>
          <w:sz w:val="20"/>
        </w:rPr>
        <w:t> </w:t>
      </w:r>
      <w:r>
        <w:rPr>
          <w:b/>
          <w:sz w:val="20"/>
        </w:rPr>
        <w:t>on</w:t>
      </w:r>
      <w:r>
        <w:rPr>
          <w:b/>
          <w:spacing w:val="-10"/>
          <w:sz w:val="20"/>
        </w:rPr>
        <w:t> </w:t>
      </w:r>
      <w:r>
        <w:rPr>
          <w:b/>
          <w:sz w:val="20"/>
        </w:rPr>
        <w:t>the</w:t>
      </w:r>
      <w:r>
        <w:rPr>
          <w:b/>
          <w:spacing w:val="-9"/>
          <w:sz w:val="20"/>
        </w:rPr>
        <w:t> </w:t>
      </w:r>
      <w:r>
        <w:rPr>
          <w:b/>
          <w:sz w:val="20"/>
        </w:rPr>
        <w:t>Time</w:t>
      </w:r>
      <w:r>
        <w:rPr>
          <w:b/>
          <w:spacing w:val="-10"/>
          <w:sz w:val="20"/>
        </w:rPr>
        <w:t> </w:t>
      </w:r>
      <w:r>
        <w:rPr>
          <w:b/>
          <w:sz w:val="20"/>
        </w:rPr>
        <w:t>of</w:t>
      </w:r>
      <w:r>
        <w:rPr>
          <w:b/>
          <w:spacing w:val="-7"/>
          <w:sz w:val="20"/>
        </w:rPr>
        <w:t> </w:t>
      </w:r>
      <w:r>
        <w:rPr>
          <w:b/>
          <w:spacing w:val="-4"/>
          <w:sz w:val="20"/>
        </w:rPr>
        <w:t>Day.</w:t>
      </w:r>
    </w:p>
    <w:p>
      <w:pPr>
        <w:pStyle w:val="BodyText"/>
        <w:spacing w:line="228" w:lineRule="auto" w:before="118"/>
        <w:ind w:right="38" w:firstLine="719"/>
      </w:pPr>
      <w:r>
        <w:rPr>
          <w:spacing w:val="-2"/>
        </w:rPr>
        <w:t>Based</w:t>
      </w:r>
      <w:r>
        <w:rPr>
          <w:spacing w:val="-9"/>
        </w:rPr>
        <w:t> </w:t>
      </w:r>
      <w:r>
        <w:rPr>
          <w:spacing w:val="-2"/>
        </w:rPr>
        <w:t>on</w:t>
      </w:r>
      <w:r>
        <w:rPr>
          <w:spacing w:val="-7"/>
        </w:rPr>
        <w:t> </w:t>
      </w:r>
      <w:r>
        <w:rPr>
          <w:spacing w:val="-2"/>
        </w:rPr>
        <w:t>Graph</w:t>
      </w:r>
      <w:r>
        <w:rPr>
          <w:spacing w:val="-7"/>
        </w:rPr>
        <w:t> </w:t>
      </w:r>
      <w:r>
        <w:rPr>
          <w:spacing w:val="-2"/>
        </w:rPr>
        <w:t>2</w:t>
      </w:r>
      <w:r>
        <w:rPr>
          <w:spacing w:val="-9"/>
        </w:rPr>
        <w:t> </w:t>
      </w:r>
      <w:r>
        <w:rPr>
          <w:spacing w:val="-2"/>
        </w:rPr>
        <w:t>below,</w:t>
      </w:r>
      <w:r>
        <w:rPr>
          <w:spacing w:val="-11"/>
        </w:rPr>
        <w:t> </w:t>
      </w:r>
      <w:r>
        <w:rPr>
          <w:spacing w:val="-2"/>
        </w:rPr>
        <w:t>it</w:t>
      </w:r>
      <w:r>
        <w:rPr>
          <w:spacing w:val="-7"/>
        </w:rPr>
        <w:t> </w:t>
      </w:r>
      <w:r>
        <w:rPr>
          <w:spacing w:val="-2"/>
        </w:rPr>
        <w:t>can</w:t>
      </w:r>
      <w:r>
        <w:rPr>
          <w:spacing w:val="-9"/>
        </w:rPr>
        <w:t> </w:t>
      </w:r>
      <w:r>
        <w:rPr>
          <w:spacing w:val="-2"/>
        </w:rPr>
        <w:t>be</w:t>
      </w:r>
      <w:r>
        <w:rPr>
          <w:spacing w:val="-9"/>
        </w:rPr>
        <w:t> </w:t>
      </w:r>
      <w:r>
        <w:rPr>
          <w:spacing w:val="-2"/>
        </w:rPr>
        <w:t>observed</w:t>
      </w:r>
      <w:r>
        <w:rPr>
          <w:spacing w:val="-9"/>
        </w:rPr>
        <w:t> </w:t>
      </w:r>
      <w:r>
        <w:rPr>
          <w:spacing w:val="-2"/>
        </w:rPr>
        <w:t>that</w:t>
      </w:r>
      <w:r>
        <w:rPr>
          <w:spacing w:val="-10"/>
        </w:rPr>
        <w:t> </w:t>
      </w:r>
      <w:r>
        <w:rPr>
          <w:spacing w:val="-2"/>
        </w:rPr>
        <w:t>during </w:t>
      </w:r>
      <w:r>
        <w:rPr/>
        <w:t>the winter season (January to April), crime rates begin to decrease.</w:t>
      </w:r>
      <w:r>
        <w:rPr>
          <w:spacing w:val="-13"/>
        </w:rPr>
        <w:t> </w:t>
      </w:r>
      <w:r>
        <w:rPr/>
        <w:t>Most</w:t>
      </w:r>
      <w:r>
        <w:rPr>
          <w:spacing w:val="-12"/>
        </w:rPr>
        <w:t> </w:t>
      </w:r>
      <w:r>
        <w:rPr/>
        <w:t>likely</w:t>
      </w:r>
      <w:r>
        <w:rPr>
          <w:spacing w:val="-13"/>
        </w:rPr>
        <w:t> </w:t>
      </w:r>
      <w:r>
        <w:rPr/>
        <w:t>because</w:t>
      </w:r>
      <w:r>
        <w:rPr>
          <w:spacing w:val="-12"/>
        </w:rPr>
        <w:t> </w:t>
      </w:r>
      <w:r>
        <w:rPr/>
        <w:t>when</w:t>
      </w:r>
      <w:r>
        <w:rPr>
          <w:spacing w:val="-13"/>
        </w:rPr>
        <w:t> </w:t>
      </w:r>
      <w:r>
        <w:rPr/>
        <w:t>it</w:t>
      </w:r>
      <w:r>
        <w:rPr>
          <w:spacing w:val="-12"/>
        </w:rPr>
        <w:t> </w:t>
      </w:r>
      <w:r>
        <w:rPr/>
        <w:t>is</w:t>
      </w:r>
      <w:r>
        <w:rPr>
          <w:spacing w:val="-13"/>
        </w:rPr>
        <w:t> </w:t>
      </w:r>
      <w:r>
        <w:rPr/>
        <w:t>too</w:t>
      </w:r>
      <w:r>
        <w:rPr>
          <w:spacing w:val="-12"/>
        </w:rPr>
        <w:t> </w:t>
      </w:r>
      <w:r>
        <w:rPr/>
        <w:t>cold,</w:t>
      </w:r>
      <w:r>
        <w:rPr>
          <w:spacing w:val="-13"/>
        </w:rPr>
        <w:t> </w:t>
      </w:r>
      <w:r>
        <w:rPr/>
        <w:t>people</w:t>
      </w:r>
      <w:r>
        <w:rPr>
          <w:spacing w:val="-12"/>
        </w:rPr>
        <w:t> </w:t>
      </w:r>
      <w:r>
        <w:rPr/>
        <w:t>tend</w:t>
      </w:r>
      <w:r>
        <w:rPr>
          <w:spacing w:val="-13"/>
        </w:rPr>
        <w:t> </w:t>
      </w:r>
      <w:r>
        <w:rPr/>
        <w:t>to move</w:t>
      </w:r>
      <w:r>
        <w:rPr>
          <w:spacing w:val="-13"/>
        </w:rPr>
        <w:t> </w:t>
      </w:r>
      <w:r>
        <w:rPr/>
        <w:t>less.</w:t>
      </w:r>
      <w:r>
        <w:rPr>
          <w:spacing w:val="-12"/>
        </w:rPr>
        <w:t> </w:t>
      </w:r>
      <w:r>
        <w:rPr/>
        <w:t>It</w:t>
      </w:r>
      <w:r>
        <w:rPr>
          <w:spacing w:val="-13"/>
        </w:rPr>
        <w:t> </w:t>
      </w:r>
      <w:r>
        <w:rPr/>
        <w:t>starts</w:t>
      </w:r>
      <w:r>
        <w:rPr>
          <w:spacing w:val="-12"/>
        </w:rPr>
        <w:t> </w:t>
      </w:r>
      <w:r>
        <w:rPr/>
        <w:t>increasing</w:t>
      </w:r>
      <w:r>
        <w:rPr>
          <w:spacing w:val="-13"/>
        </w:rPr>
        <w:t> </w:t>
      </w:r>
      <w:r>
        <w:rPr/>
        <w:t>in</w:t>
      </w:r>
      <w:r>
        <w:rPr>
          <w:spacing w:val="-11"/>
        </w:rPr>
        <w:t> </w:t>
      </w:r>
      <w:r>
        <w:rPr/>
        <w:t>the</w:t>
      </w:r>
      <w:r>
        <w:rPr>
          <w:spacing w:val="-11"/>
        </w:rPr>
        <w:t> </w:t>
      </w:r>
      <w:r>
        <w:rPr/>
        <w:t>spring</w:t>
      </w:r>
      <w:r>
        <w:rPr>
          <w:spacing w:val="-13"/>
        </w:rPr>
        <w:t> </w:t>
      </w:r>
      <w:r>
        <w:rPr/>
        <w:t>(April</w:t>
      </w:r>
      <w:r>
        <w:rPr>
          <w:spacing w:val="-12"/>
        </w:rPr>
        <w:t> </w:t>
      </w:r>
      <w:r>
        <w:rPr/>
        <w:t>to</w:t>
      </w:r>
      <w:r>
        <w:rPr>
          <w:spacing w:val="-9"/>
        </w:rPr>
        <w:t> </w:t>
      </w:r>
      <w:r>
        <w:rPr/>
        <w:t>June),</w:t>
      </w:r>
      <w:r>
        <w:rPr>
          <w:spacing w:val="-13"/>
        </w:rPr>
        <w:t> </w:t>
      </w:r>
      <w:r>
        <w:rPr/>
        <w:t>most likely</w:t>
      </w:r>
      <w:r>
        <w:rPr>
          <w:spacing w:val="-3"/>
        </w:rPr>
        <w:t> </w:t>
      </w:r>
      <w:r>
        <w:rPr/>
        <w:t>due</w:t>
      </w:r>
      <w:r>
        <w:rPr>
          <w:spacing w:val="-3"/>
        </w:rPr>
        <w:t> </w:t>
      </w:r>
      <w:r>
        <w:rPr/>
        <w:t>to</w:t>
      </w:r>
      <w:r>
        <w:rPr>
          <w:spacing w:val="-3"/>
        </w:rPr>
        <w:t> </w:t>
      </w:r>
      <w:r>
        <w:rPr/>
        <w:t>the</w:t>
      </w:r>
      <w:r>
        <w:rPr>
          <w:spacing w:val="-3"/>
        </w:rPr>
        <w:t> </w:t>
      </w:r>
      <w:r>
        <w:rPr/>
        <w:t>favorable</w:t>
      </w:r>
      <w:r>
        <w:rPr>
          <w:spacing w:val="-3"/>
        </w:rPr>
        <w:t> </w:t>
      </w:r>
      <w:r>
        <w:rPr/>
        <w:t>weather</w:t>
      </w:r>
      <w:r>
        <w:rPr>
          <w:spacing w:val="-5"/>
        </w:rPr>
        <w:t> </w:t>
      </w:r>
      <w:r>
        <w:rPr/>
        <w:t>and</w:t>
      </w:r>
      <w:r>
        <w:rPr>
          <w:spacing w:val="-3"/>
        </w:rPr>
        <w:t> </w:t>
      </w:r>
      <w:r>
        <w:rPr/>
        <w:t>daylight</w:t>
      </w:r>
      <w:r>
        <w:rPr>
          <w:spacing w:val="-4"/>
        </w:rPr>
        <w:t> </w:t>
      </w:r>
      <w:r>
        <w:rPr/>
        <w:t>saving</w:t>
      </w:r>
      <w:r>
        <w:rPr>
          <w:spacing w:val="-1"/>
        </w:rPr>
        <w:t> </w:t>
      </w:r>
      <w:r>
        <w:rPr/>
        <w:t>time.</w:t>
      </w:r>
      <w:r>
        <w:rPr>
          <w:spacing w:val="-5"/>
        </w:rPr>
        <w:t> </w:t>
      </w:r>
      <w:r>
        <w:rPr/>
        <w:t>It </w:t>
      </w:r>
      <w:r>
        <w:rPr>
          <w:spacing w:val="-2"/>
        </w:rPr>
        <w:t>starts</w:t>
      </w:r>
      <w:r>
        <w:rPr>
          <w:spacing w:val="-10"/>
        </w:rPr>
        <w:t> </w:t>
      </w:r>
      <w:r>
        <w:rPr>
          <w:spacing w:val="-2"/>
        </w:rPr>
        <w:t>decreasing</w:t>
      </w:r>
      <w:r>
        <w:rPr>
          <w:spacing w:val="-8"/>
        </w:rPr>
        <w:t> </w:t>
      </w:r>
      <w:r>
        <w:rPr>
          <w:spacing w:val="-2"/>
        </w:rPr>
        <w:t>over</w:t>
      </w:r>
      <w:r>
        <w:rPr>
          <w:spacing w:val="-8"/>
        </w:rPr>
        <w:t> </w:t>
      </w:r>
      <w:r>
        <w:rPr>
          <w:spacing w:val="-2"/>
        </w:rPr>
        <w:t>the</w:t>
      </w:r>
      <w:r>
        <w:rPr>
          <w:spacing w:val="-8"/>
        </w:rPr>
        <w:t> </w:t>
      </w:r>
      <w:r>
        <w:rPr>
          <w:spacing w:val="-2"/>
        </w:rPr>
        <w:t>summer</w:t>
      </w:r>
      <w:r>
        <w:rPr>
          <w:spacing w:val="-8"/>
        </w:rPr>
        <w:t> </w:t>
      </w:r>
      <w:r>
        <w:rPr>
          <w:spacing w:val="-2"/>
        </w:rPr>
        <w:t>(June-September).</w:t>
      </w:r>
      <w:r>
        <w:rPr>
          <w:spacing w:val="-8"/>
        </w:rPr>
        <w:t> </w:t>
      </w:r>
      <w:r>
        <w:rPr>
          <w:spacing w:val="-2"/>
        </w:rPr>
        <w:t>It</w:t>
      </w:r>
      <w:r>
        <w:rPr>
          <w:spacing w:val="-9"/>
        </w:rPr>
        <w:t> </w:t>
      </w:r>
      <w:r>
        <w:rPr>
          <w:spacing w:val="-2"/>
        </w:rPr>
        <w:t>might</w:t>
      </w:r>
      <w:r>
        <w:rPr>
          <w:spacing w:val="-8"/>
        </w:rPr>
        <w:t> </w:t>
      </w:r>
      <w:r>
        <w:rPr>
          <w:spacing w:val="-2"/>
        </w:rPr>
        <w:t>be </w:t>
      </w:r>
      <w:r>
        <w:rPr/>
        <w:t>too hot for people to move. After September (fall), there is a fluctuation in crime until November. From November to December, crime rates typically peak. After December, crime rates</w:t>
      </w:r>
      <w:r>
        <w:rPr>
          <w:spacing w:val="-2"/>
        </w:rPr>
        <w:t> </w:t>
      </w:r>
      <w:r>
        <w:rPr/>
        <w:t>decrease</w:t>
      </w:r>
      <w:r>
        <w:rPr>
          <w:spacing w:val="-3"/>
        </w:rPr>
        <w:t> </w:t>
      </w:r>
      <w:r>
        <w:rPr/>
        <w:t>until</w:t>
      </w:r>
      <w:r>
        <w:rPr>
          <w:spacing w:val="-1"/>
        </w:rPr>
        <w:t> </w:t>
      </w:r>
      <w:r>
        <w:rPr/>
        <w:t>April.</w:t>
      </w:r>
      <w:r>
        <w:rPr>
          <w:spacing w:val="-2"/>
        </w:rPr>
        <w:t> </w:t>
      </w:r>
      <w:r>
        <w:rPr/>
        <w:t>In the</w:t>
      </w:r>
      <w:r>
        <w:rPr>
          <w:spacing w:val="-3"/>
        </w:rPr>
        <w:t> </w:t>
      </w:r>
      <w:r>
        <w:rPr/>
        <w:t>fall, the</w:t>
      </w:r>
      <w:r>
        <w:rPr>
          <w:spacing w:val="-1"/>
        </w:rPr>
        <w:t> </w:t>
      </w:r>
      <w:r>
        <w:rPr/>
        <w:t>weather is</w:t>
      </w:r>
      <w:r>
        <w:rPr>
          <w:spacing w:val="-4"/>
        </w:rPr>
        <w:t> </w:t>
      </w:r>
      <w:r>
        <w:rPr/>
        <w:t>neither</w:t>
      </w:r>
      <w:r>
        <w:rPr>
          <w:spacing w:val="-2"/>
        </w:rPr>
        <w:t> </w:t>
      </w:r>
      <w:r>
        <w:rPr/>
        <w:t>too cold</w:t>
      </w:r>
      <w:r>
        <w:rPr>
          <w:spacing w:val="-7"/>
        </w:rPr>
        <w:t> </w:t>
      </w:r>
      <w:r>
        <w:rPr/>
        <w:t>nor</w:t>
      </w:r>
      <w:r>
        <w:rPr>
          <w:spacing w:val="-7"/>
        </w:rPr>
        <w:t> </w:t>
      </w:r>
      <w:r>
        <w:rPr/>
        <w:t>too</w:t>
      </w:r>
      <w:r>
        <w:rPr>
          <w:spacing w:val="-7"/>
        </w:rPr>
        <w:t> </w:t>
      </w:r>
      <w:r>
        <w:rPr/>
        <w:t>hot,</w:t>
      </w:r>
      <w:r>
        <w:rPr>
          <w:spacing w:val="-7"/>
        </w:rPr>
        <w:t> </w:t>
      </w:r>
      <w:r>
        <w:rPr/>
        <w:t>which</w:t>
      </w:r>
      <w:r>
        <w:rPr>
          <w:spacing w:val="-9"/>
        </w:rPr>
        <w:t> </w:t>
      </w:r>
      <w:r>
        <w:rPr/>
        <w:t>makes</w:t>
      </w:r>
      <w:r>
        <w:rPr>
          <w:spacing w:val="-13"/>
        </w:rPr>
        <w:t> </w:t>
      </w:r>
      <w:r>
        <w:rPr/>
        <w:t>it</w:t>
      </w:r>
      <w:r>
        <w:rPr>
          <w:spacing w:val="-5"/>
        </w:rPr>
        <w:t> </w:t>
      </w:r>
      <w:r>
        <w:rPr/>
        <w:t>more</w:t>
      </w:r>
      <w:r>
        <w:rPr>
          <w:spacing w:val="-8"/>
        </w:rPr>
        <w:t> </w:t>
      </w:r>
      <w:r>
        <w:rPr/>
        <w:t>likely</w:t>
      </w:r>
      <w:r>
        <w:rPr>
          <w:spacing w:val="-7"/>
        </w:rPr>
        <w:t> </w:t>
      </w:r>
      <w:r>
        <w:rPr/>
        <w:t>for</w:t>
      </w:r>
      <w:r>
        <w:rPr>
          <w:spacing w:val="-7"/>
        </w:rPr>
        <w:t> </w:t>
      </w:r>
      <w:r>
        <w:rPr/>
        <w:t>crime</w:t>
      </w:r>
      <w:r>
        <w:rPr>
          <w:spacing w:val="-9"/>
        </w:rPr>
        <w:t> </w:t>
      </w:r>
      <w:r>
        <w:rPr/>
        <w:t>to</w:t>
      </w:r>
      <w:r>
        <w:rPr>
          <w:spacing w:val="-7"/>
        </w:rPr>
        <w:t> </w:t>
      </w:r>
      <w:r>
        <w:rPr/>
        <w:t>occur. </w:t>
      </w:r>
      <w:r>
        <w:rPr>
          <w:spacing w:val="-2"/>
        </w:rPr>
        <w:t>Such</w:t>
      </w:r>
      <w:r>
        <w:rPr>
          <w:spacing w:val="-3"/>
        </w:rPr>
        <w:t> </w:t>
      </w:r>
      <w:r>
        <w:rPr>
          <w:spacing w:val="-2"/>
        </w:rPr>
        <w:t>variations</w:t>
      </w:r>
      <w:r>
        <w:rPr>
          <w:spacing w:val="-5"/>
        </w:rPr>
        <w:t> </w:t>
      </w:r>
      <w:r>
        <w:rPr>
          <w:spacing w:val="-2"/>
        </w:rPr>
        <w:t>are consistent</w:t>
      </w:r>
      <w:r>
        <w:rPr>
          <w:spacing w:val="-3"/>
        </w:rPr>
        <w:t> </w:t>
      </w:r>
      <w:r>
        <w:rPr>
          <w:spacing w:val="-2"/>
        </w:rPr>
        <w:t>with seasonal</w:t>
      </w:r>
      <w:r>
        <w:rPr>
          <w:spacing w:val="-4"/>
        </w:rPr>
        <w:t> </w:t>
      </w:r>
      <w:r>
        <w:rPr>
          <w:spacing w:val="-2"/>
        </w:rPr>
        <w:t>mobility</w:t>
      </w:r>
      <w:r>
        <w:rPr>
          <w:spacing w:val="-3"/>
        </w:rPr>
        <w:t> </w:t>
      </w:r>
      <w:r>
        <w:rPr>
          <w:spacing w:val="-2"/>
        </w:rPr>
        <w:t>theories</w:t>
      </w:r>
      <w:r>
        <w:rPr>
          <w:spacing w:val="-5"/>
        </w:rPr>
        <w:t> </w:t>
      </w:r>
      <w:r>
        <w:rPr>
          <w:spacing w:val="-2"/>
        </w:rPr>
        <w:t>in criminology.</w:t>
      </w:r>
    </w:p>
    <w:p>
      <w:pPr>
        <w:spacing w:before="61"/>
        <w:ind w:left="477" w:right="0" w:firstLine="0"/>
        <w:jc w:val="left"/>
        <w:rPr>
          <w:b/>
          <w:sz w:val="20"/>
        </w:rPr>
      </w:pPr>
      <w:r>
        <w:rPr/>
        <w:br w:type="column"/>
      </w:r>
      <w:r>
        <w:rPr>
          <w:b/>
          <w:spacing w:val="-2"/>
          <w:sz w:val="20"/>
          <w:u w:val="single"/>
        </w:rPr>
        <w:t>Seasonal</w:t>
      </w:r>
      <w:r>
        <w:rPr>
          <w:b/>
          <w:spacing w:val="1"/>
          <w:sz w:val="20"/>
          <w:u w:val="single"/>
        </w:rPr>
        <w:t> </w:t>
      </w:r>
      <w:r>
        <w:rPr>
          <w:b/>
          <w:spacing w:val="-2"/>
          <w:sz w:val="20"/>
          <w:u w:val="single"/>
        </w:rPr>
        <w:t>Variation</w:t>
      </w:r>
    </w:p>
    <w:p>
      <w:pPr>
        <w:pStyle w:val="BodyText"/>
        <w:spacing w:before="8"/>
        <w:ind w:left="0"/>
        <w:jc w:val="left"/>
        <w:rPr>
          <w:b/>
          <w:sz w:val="7"/>
        </w:rPr>
      </w:pPr>
      <w:r>
        <w:rPr>
          <w:b/>
          <w:sz w:val="7"/>
        </w:rPr>
        <w:drawing>
          <wp:anchor distT="0" distB="0" distL="0" distR="0" allowOverlap="1" layoutInCell="1" locked="0" behindDoc="1" simplePos="0" relativeHeight="487588864">
            <wp:simplePos x="0" y="0"/>
            <wp:positionH relativeFrom="page">
              <wp:posOffset>3998976</wp:posOffset>
            </wp:positionH>
            <wp:positionV relativeFrom="paragraph">
              <wp:posOffset>71767</wp:posOffset>
            </wp:positionV>
            <wp:extent cx="2923031" cy="153009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923031" cy="1530096"/>
                    </a:xfrm>
                    <a:prstGeom prst="rect">
                      <a:avLst/>
                    </a:prstGeom>
                  </pic:spPr>
                </pic:pic>
              </a:graphicData>
            </a:graphic>
          </wp:anchor>
        </w:drawing>
      </w:r>
    </w:p>
    <w:p>
      <w:pPr>
        <w:spacing w:before="0"/>
        <w:ind w:left="189" w:right="0" w:firstLine="0"/>
        <w:jc w:val="left"/>
        <w:rPr>
          <w:b/>
          <w:sz w:val="20"/>
        </w:rPr>
      </w:pPr>
      <w:r>
        <w:rPr>
          <w:b/>
          <w:sz w:val="20"/>
        </w:rPr>
        <w:t>Graph</w:t>
      </w:r>
      <w:r>
        <w:rPr>
          <w:b/>
          <w:spacing w:val="-9"/>
          <w:sz w:val="20"/>
        </w:rPr>
        <w:t> </w:t>
      </w:r>
      <w:r>
        <w:rPr>
          <w:b/>
          <w:sz w:val="20"/>
        </w:rPr>
        <w:t>2:</w:t>
      </w:r>
      <w:r>
        <w:rPr>
          <w:b/>
          <w:spacing w:val="-7"/>
          <w:sz w:val="20"/>
        </w:rPr>
        <w:t> </w:t>
      </w:r>
      <w:r>
        <w:rPr>
          <w:b/>
          <w:sz w:val="20"/>
        </w:rPr>
        <w:t>Crime</w:t>
      </w:r>
      <w:r>
        <w:rPr>
          <w:b/>
          <w:spacing w:val="-9"/>
          <w:sz w:val="20"/>
        </w:rPr>
        <w:t> </w:t>
      </w:r>
      <w:r>
        <w:rPr>
          <w:b/>
          <w:sz w:val="20"/>
        </w:rPr>
        <w:t>Count</w:t>
      </w:r>
      <w:r>
        <w:rPr>
          <w:b/>
          <w:spacing w:val="-7"/>
          <w:sz w:val="20"/>
        </w:rPr>
        <w:t> </w:t>
      </w:r>
      <w:r>
        <w:rPr>
          <w:b/>
          <w:sz w:val="20"/>
        </w:rPr>
        <w:t>by</w:t>
      </w:r>
      <w:r>
        <w:rPr>
          <w:b/>
          <w:spacing w:val="-6"/>
          <w:sz w:val="20"/>
        </w:rPr>
        <w:t> </w:t>
      </w:r>
      <w:r>
        <w:rPr>
          <w:b/>
          <w:spacing w:val="-2"/>
          <w:sz w:val="20"/>
        </w:rPr>
        <w:t>Month.</w:t>
      </w:r>
    </w:p>
    <w:p>
      <w:pPr>
        <w:pStyle w:val="BodyText"/>
        <w:spacing w:line="228" w:lineRule="auto" w:before="106"/>
        <w:ind w:left="189" w:right="184" w:firstLine="719"/>
      </w:pPr>
      <w:r>
        <w:rPr/>
        <w:t>Based</w:t>
      </w:r>
      <w:r>
        <w:rPr>
          <w:spacing w:val="-1"/>
        </w:rPr>
        <w:t> </w:t>
      </w:r>
      <w:r>
        <w:rPr/>
        <w:t>on the</w:t>
      </w:r>
      <w:r>
        <w:rPr>
          <w:spacing w:val="-1"/>
        </w:rPr>
        <w:t> </w:t>
      </w:r>
      <w:r>
        <w:rPr/>
        <w:t>gender distribution</w:t>
      </w:r>
      <w:r>
        <w:rPr>
          <w:spacing w:val="-1"/>
        </w:rPr>
        <w:t> </w:t>
      </w:r>
      <w:r>
        <w:rPr/>
        <w:t>data,</w:t>
      </w:r>
      <w:r>
        <w:rPr>
          <w:spacing w:val="-1"/>
        </w:rPr>
        <w:t> </w:t>
      </w:r>
      <w:r>
        <w:rPr/>
        <w:t>most</w:t>
      </w:r>
      <w:r>
        <w:rPr>
          <w:spacing w:val="-1"/>
        </w:rPr>
        <w:t> </w:t>
      </w:r>
      <w:r>
        <w:rPr/>
        <w:t>males</w:t>
      </w:r>
      <w:r>
        <w:rPr>
          <w:spacing w:val="-3"/>
        </w:rPr>
        <w:t> </w:t>
      </w:r>
      <w:r>
        <w:rPr/>
        <w:t>are victims of crime compared to females. However, the balance between males and females is generally well-maintained. Crimes</w:t>
      </w:r>
      <w:r>
        <w:rPr>
          <w:spacing w:val="-13"/>
        </w:rPr>
        <w:t> </w:t>
      </w:r>
      <w:r>
        <w:rPr/>
        <w:t>against</w:t>
      </w:r>
      <w:r>
        <w:rPr>
          <w:spacing w:val="-12"/>
        </w:rPr>
        <w:t> </w:t>
      </w:r>
      <w:r>
        <w:rPr/>
        <w:t>females</w:t>
      </w:r>
      <w:r>
        <w:rPr>
          <w:spacing w:val="-13"/>
        </w:rPr>
        <w:t> </w:t>
      </w:r>
      <w:r>
        <w:rPr/>
        <w:t>and</w:t>
      </w:r>
      <w:r>
        <w:rPr>
          <w:spacing w:val="-12"/>
        </w:rPr>
        <w:t> </w:t>
      </w:r>
      <w:r>
        <w:rPr/>
        <w:t>males</w:t>
      </w:r>
      <w:r>
        <w:rPr>
          <w:spacing w:val="-13"/>
        </w:rPr>
        <w:t> </w:t>
      </w:r>
      <w:r>
        <w:rPr/>
        <w:t>are</w:t>
      </w:r>
      <w:r>
        <w:rPr>
          <w:spacing w:val="-12"/>
        </w:rPr>
        <w:t> </w:t>
      </w:r>
      <w:r>
        <w:rPr/>
        <w:t>most</w:t>
      </w:r>
      <w:r>
        <w:rPr>
          <w:spacing w:val="-13"/>
        </w:rPr>
        <w:t> </w:t>
      </w:r>
      <w:r>
        <w:rPr/>
        <w:t>likely</w:t>
      </w:r>
      <w:r>
        <w:rPr>
          <w:spacing w:val="-12"/>
        </w:rPr>
        <w:t> </w:t>
      </w:r>
      <w:r>
        <w:rPr/>
        <w:t>to</w:t>
      </w:r>
      <w:r>
        <w:rPr>
          <w:spacing w:val="-13"/>
        </w:rPr>
        <w:t> </w:t>
      </w:r>
      <w:r>
        <w:rPr/>
        <w:t>occur</w:t>
      </w:r>
      <w:r>
        <w:rPr>
          <w:spacing w:val="-12"/>
        </w:rPr>
        <w:t> </w:t>
      </w:r>
      <w:r>
        <w:rPr/>
        <w:t>in</w:t>
      </w:r>
      <w:r>
        <w:rPr>
          <w:spacing w:val="-13"/>
        </w:rPr>
        <w:t> </w:t>
      </w:r>
      <w:r>
        <w:rPr/>
        <w:t>the </w:t>
      </w:r>
      <w:r>
        <w:rPr>
          <w:spacing w:val="-2"/>
        </w:rPr>
        <w:t>afternoon</w:t>
      </w:r>
      <w:r>
        <w:rPr>
          <w:spacing w:val="-7"/>
        </w:rPr>
        <w:t> </w:t>
      </w:r>
      <w:r>
        <w:rPr>
          <w:spacing w:val="-2"/>
        </w:rPr>
        <w:t>and</w:t>
      </w:r>
      <w:r>
        <w:rPr>
          <w:spacing w:val="-7"/>
        </w:rPr>
        <w:t> </w:t>
      </w:r>
      <w:r>
        <w:rPr>
          <w:spacing w:val="-2"/>
        </w:rPr>
        <w:t>at</w:t>
      </w:r>
      <w:r>
        <w:rPr>
          <w:spacing w:val="-9"/>
        </w:rPr>
        <w:t> </w:t>
      </w:r>
      <w:r>
        <w:rPr>
          <w:spacing w:val="-2"/>
        </w:rPr>
        <w:t>night,</w:t>
      </w:r>
      <w:r>
        <w:rPr>
          <w:spacing w:val="-7"/>
        </w:rPr>
        <w:t> </w:t>
      </w:r>
      <w:r>
        <w:rPr>
          <w:spacing w:val="-2"/>
        </w:rPr>
        <w:t>compared</w:t>
      </w:r>
      <w:r>
        <w:rPr>
          <w:spacing w:val="-7"/>
        </w:rPr>
        <w:t> </w:t>
      </w:r>
      <w:r>
        <w:rPr>
          <w:spacing w:val="-2"/>
        </w:rPr>
        <w:t>to</w:t>
      </w:r>
      <w:r>
        <w:rPr>
          <w:spacing w:val="-3"/>
        </w:rPr>
        <w:t> </w:t>
      </w:r>
      <w:r>
        <w:rPr>
          <w:spacing w:val="-2"/>
        </w:rPr>
        <w:t>the</w:t>
      </w:r>
      <w:r>
        <w:rPr>
          <w:spacing w:val="-9"/>
        </w:rPr>
        <w:t> </w:t>
      </w:r>
      <w:r>
        <w:rPr>
          <w:spacing w:val="-2"/>
        </w:rPr>
        <w:t>morning</w:t>
      </w:r>
      <w:r>
        <w:rPr>
          <w:spacing w:val="-3"/>
        </w:rPr>
        <w:t> </w:t>
      </w:r>
      <w:r>
        <w:rPr>
          <w:spacing w:val="-2"/>
        </w:rPr>
        <w:t>and</w:t>
      </w:r>
      <w:r>
        <w:rPr>
          <w:spacing w:val="-7"/>
        </w:rPr>
        <w:t> </w:t>
      </w:r>
      <w:r>
        <w:rPr>
          <w:spacing w:val="-2"/>
        </w:rPr>
        <w:t>evening.</w:t>
      </w:r>
      <w:r>
        <w:rPr>
          <w:spacing w:val="-9"/>
        </w:rPr>
        <w:t> </w:t>
      </w:r>
      <w:r>
        <w:rPr>
          <w:spacing w:val="-2"/>
        </w:rPr>
        <w:t>In </w:t>
      </w:r>
      <w:r>
        <w:rPr/>
        <w:t>the morning, everyone is mostly at home sleeping. In the evening, many people are on the streets after leaving work. At night, it is very dark, making it a favorable time to commit a </w:t>
      </w:r>
      <w:r>
        <w:rPr>
          <w:spacing w:val="-2"/>
        </w:rPr>
        <w:t>crime.</w:t>
      </w:r>
    </w:p>
    <w:p>
      <w:pPr>
        <w:pStyle w:val="BodyText"/>
        <w:spacing w:before="107"/>
        <w:ind w:left="0"/>
        <w:jc w:val="left"/>
      </w:pPr>
      <w:r>
        <w:rPr/>
        <w:drawing>
          <wp:anchor distT="0" distB="0" distL="0" distR="0" allowOverlap="1" layoutInCell="1" locked="0" behindDoc="1" simplePos="0" relativeHeight="487589376">
            <wp:simplePos x="0" y="0"/>
            <wp:positionH relativeFrom="page">
              <wp:posOffset>4023359</wp:posOffset>
            </wp:positionH>
            <wp:positionV relativeFrom="paragraph">
              <wp:posOffset>229670</wp:posOffset>
            </wp:positionV>
            <wp:extent cx="3145536" cy="226771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145536" cy="2267712"/>
                    </a:xfrm>
                    <a:prstGeom prst="rect">
                      <a:avLst/>
                    </a:prstGeom>
                  </pic:spPr>
                </pic:pic>
              </a:graphicData>
            </a:graphic>
          </wp:anchor>
        </w:drawing>
      </w:r>
    </w:p>
    <w:p>
      <w:pPr>
        <w:spacing w:line="228" w:lineRule="auto" w:before="53"/>
        <w:ind w:left="189" w:right="0" w:firstLine="0"/>
        <w:jc w:val="left"/>
        <w:rPr>
          <w:b/>
          <w:sz w:val="20"/>
        </w:rPr>
      </w:pPr>
      <w:r>
        <w:rPr>
          <w:b/>
          <w:sz w:val="20"/>
        </w:rPr>
        <w:t>Graph</w:t>
      </w:r>
      <w:r>
        <w:rPr>
          <w:b/>
          <w:spacing w:val="-8"/>
          <w:sz w:val="20"/>
        </w:rPr>
        <w:t> </w:t>
      </w:r>
      <w:r>
        <w:rPr>
          <w:b/>
          <w:sz w:val="20"/>
        </w:rPr>
        <w:t>3:</w:t>
      </w:r>
      <w:r>
        <w:rPr>
          <w:b/>
          <w:spacing w:val="-4"/>
          <w:sz w:val="20"/>
        </w:rPr>
        <w:t> </w:t>
      </w:r>
      <w:r>
        <w:rPr>
          <w:b/>
          <w:sz w:val="20"/>
        </w:rPr>
        <w:t>Crime</w:t>
      </w:r>
      <w:r>
        <w:rPr>
          <w:b/>
          <w:spacing w:val="-8"/>
          <w:sz w:val="20"/>
        </w:rPr>
        <w:t> </w:t>
      </w:r>
      <w:r>
        <w:rPr>
          <w:b/>
          <w:sz w:val="20"/>
        </w:rPr>
        <w:t>Count</w:t>
      </w:r>
      <w:r>
        <w:rPr>
          <w:b/>
          <w:spacing w:val="-4"/>
          <w:sz w:val="20"/>
        </w:rPr>
        <w:t> </w:t>
      </w:r>
      <w:r>
        <w:rPr>
          <w:b/>
          <w:sz w:val="20"/>
        </w:rPr>
        <w:t>by</w:t>
      </w:r>
      <w:r>
        <w:rPr>
          <w:b/>
          <w:spacing w:val="-8"/>
          <w:sz w:val="20"/>
        </w:rPr>
        <w:t> </w:t>
      </w:r>
      <w:r>
        <w:rPr>
          <w:b/>
          <w:sz w:val="20"/>
        </w:rPr>
        <w:t>the</w:t>
      </w:r>
      <w:r>
        <w:rPr>
          <w:b/>
          <w:spacing w:val="-7"/>
          <w:sz w:val="20"/>
        </w:rPr>
        <w:t> </w:t>
      </w:r>
      <w:r>
        <w:rPr>
          <w:b/>
          <w:sz w:val="20"/>
        </w:rPr>
        <w:t>Gender</w:t>
      </w:r>
      <w:r>
        <w:rPr>
          <w:b/>
          <w:spacing w:val="-9"/>
          <w:sz w:val="20"/>
        </w:rPr>
        <w:t> </w:t>
      </w:r>
      <w:r>
        <w:rPr>
          <w:b/>
          <w:sz w:val="20"/>
        </w:rPr>
        <w:t>of</w:t>
      </w:r>
      <w:r>
        <w:rPr>
          <w:b/>
          <w:spacing w:val="-8"/>
          <w:sz w:val="20"/>
        </w:rPr>
        <w:t> </w:t>
      </w:r>
      <w:r>
        <w:rPr>
          <w:b/>
          <w:sz w:val="20"/>
        </w:rPr>
        <w:t>the</w:t>
      </w:r>
      <w:r>
        <w:rPr>
          <w:b/>
          <w:spacing w:val="-8"/>
          <w:sz w:val="20"/>
        </w:rPr>
        <w:t> </w:t>
      </w:r>
      <w:r>
        <w:rPr>
          <w:b/>
          <w:sz w:val="20"/>
        </w:rPr>
        <w:t>Victim</w:t>
      </w:r>
      <w:r>
        <w:rPr>
          <w:b/>
          <w:spacing w:val="-4"/>
          <w:sz w:val="20"/>
        </w:rPr>
        <w:t> </w:t>
      </w:r>
      <w:r>
        <w:rPr>
          <w:b/>
          <w:sz w:val="20"/>
        </w:rPr>
        <w:t>During Different Time of Day.</w:t>
      </w:r>
    </w:p>
    <w:p>
      <w:pPr>
        <w:spacing w:before="110"/>
        <w:ind w:left="189" w:right="0" w:firstLine="0"/>
        <w:jc w:val="left"/>
        <w:rPr>
          <w:b/>
          <w:sz w:val="20"/>
        </w:rPr>
      </w:pPr>
      <w:r>
        <w:rPr>
          <w:b/>
          <w:sz w:val="20"/>
          <w:u w:val="single"/>
        </w:rPr>
        <w:t>Gender</w:t>
      </w:r>
      <w:r>
        <w:rPr>
          <w:b/>
          <w:spacing w:val="-11"/>
          <w:sz w:val="20"/>
          <w:u w:val="single"/>
        </w:rPr>
        <w:t> </w:t>
      </w:r>
      <w:r>
        <w:rPr>
          <w:b/>
          <w:spacing w:val="-2"/>
          <w:sz w:val="20"/>
          <w:u w:val="single"/>
        </w:rPr>
        <w:t>Rebalancing</w:t>
      </w:r>
    </w:p>
    <w:p>
      <w:pPr>
        <w:pStyle w:val="BodyText"/>
        <w:spacing w:line="228" w:lineRule="auto" w:before="118"/>
        <w:ind w:left="189" w:right="182" w:firstLine="719"/>
      </w:pPr>
      <w:r>
        <w:rPr>
          <w:spacing w:val="-2"/>
        </w:rPr>
        <w:t>Based</w:t>
      </w:r>
      <w:r>
        <w:rPr>
          <w:spacing w:val="-11"/>
        </w:rPr>
        <w:t> </w:t>
      </w:r>
      <w:r>
        <w:rPr>
          <w:spacing w:val="-2"/>
        </w:rPr>
        <w:t>on</w:t>
      </w:r>
      <w:r>
        <w:rPr>
          <w:spacing w:val="-9"/>
        </w:rPr>
        <w:t> </w:t>
      </w:r>
      <w:r>
        <w:rPr>
          <w:spacing w:val="-2"/>
        </w:rPr>
        <w:t>the</w:t>
      </w:r>
      <w:r>
        <w:rPr>
          <w:spacing w:val="-9"/>
        </w:rPr>
        <w:t> </w:t>
      </w:r>
      <w:r>
        <w:rPr>
          <w:spacing w:val="-2"/>
        </w:rPr>
        <w:t>graph</w:t>
      </w:r>
      <w:r>
        <w:rPr>
          <w:spacing w:val="-9"/>
        </w:rPr>
        <w:t> </w:t>
      </w:r>
      <w:r>
        <w:rPr>
          <w:spacing w:val="-2"/>
        </w:rPr>
        <w:t>above,</w:t>
      </w:r>
      <w:r>
        <w:rPr>
          <w:spacing w:val="-9"/>
        </w:rPr>
        <w:t> </w:t>
      </w:r>
      <w:r>
        <w:rPr>
          <w:spacing w:val="-2"/>
        </w:rPr>
        <w:t>there</w:t>
      </w:r>
      <w:r>
        <w:rPr>
          <w:spacing w:val="-9"/>
        </w:rPr>
        <w:t> </w:t>
      </w:r>
      <w:r>
        <w:rPr>
          <w:spacing w:val="-2"/>
        </w:rPr>
        <w:t>is</w:t>
      </w:r>
      <w:r>
        <w:rPr>
          <w:spacing w:val="-11"/>
        </w:rPr>
        <w:t> </w:t>
      </w:r>
      <w:r>
        <w:rPr>
          <w:spacing w:val="-2"/>
        </w:rPr>
        <w:t>a</w:t>
      </w:r>
      <w:r>
        <w:rPr>
          <w:spacing w:val="-10"/>
        </w:rPr>
        <w:t> </w:t>
      </w:r>
      <w:r>
        <w:rPr>
          <w:spacing w:val="-2"/>
        </w:rPr>
        <w:t>massive</w:t>
      </w:r>
      <w:r>
        <w:rPr>
          <w:spacing w:val="-9"/>
        </w:rPr>
        <w:t> </w:t>
      </w:r>
      <w:r>
        <w:rPr>
          <w:spacing w:val="-2"/>
        </w:rPr>
        <w:t>imbalance </w:t>
      </w:r>
      <w:r>
        <w:rPr/>
        <w:t>between genders. The male (41964) and female (36534) distribution</w:t>
      </w:r>
      <w:r>
        <w:rPr>
          <w:spacing w:val="-2"/>
        </w:rPr>
        <w:t> </w:t>
      </w:r>
      <w:r>
        <w:rPr/>
        <w:t>outweigh</w:t>
      </w:r>
      <w:r>
        <w:rPr>
          <w:spacing w:val="-2"/>
        </w:rPr>
        <w:t> </w:t>
      </w:r>
      <w:r>
        <w:rPr/>
        <w:t>the</w:t>
      </w:r>
      <w:r>
        <w:rPr>
          <w:spacing w:val="-6"/>
        </w:rPr>
        <w:t> </w:t>
      </w:r>
      <w:r>
        <w:rPr/>
        <w:t>distribution</w:t>
      </w:r>
      <w:r>
        <w:rPr>
          <w:spacing w:val="-2"/>
        </w:rPr>
        <w:t> </w:t>
      </w:r>
      <w:r>
        <w:rPr/>
        <w:t>of</w:t>
      </w:r>
      <w:r>
        <w:rPr>
          <w:spacing w:val="-4"/>
        </w:rPr>
        <w:t> </w:t>
      </w:r>
      <w:r>
        <w:rPr/>
        <w:t>unknown</w:t>
      </w:r>
      <w:r>
        <w:rPr>
          <w:spacing w:val="-2"/>
        </w:rPr>
        <w:t> </w:t>
      </w:r>
      <w:r>
        <w:rPr/>
        <w:t>(21040)</w:t>
      </w:r>
      <w:r>
        <w:rPr>
          <w:spacing w:val="-2"/>
        </w:rPr>
        <w:t> </w:t>
      </w:r>
      <w:r>
        <w:rPr/>
        <w:t>and others</w:t>
      </w:r>
      <w:r>
        <w:rPr>
          <w:spacing w:val="-1"/>
        </w:rPr>
        <w:t> </w:t>
      </w:r>
      <w:r>
        <w:rPr/>
        <w:t>(0). The data will</w:t>
      </w:r>
      <w:r>
        <w:rPr>
          <w:spacing w:val="-1"/>
        </w:rPr>
        <w:t> </w:t>
      </w:r>
      <w:r>
        <w:rPr/>
        <w:t>be biased towards males and females, rather than having equal influence. ROS (Random Oversampling)</w:t>
      </w:r>
      <w:r>
        <w:rPr>
          <w:spacing w:val="-13"/>
        </w:rPr>
        <w:t> </w:t>
      </w:r>
      <w:r>
        <w:rPr/>
        <w:t>and</w:t>
      </w:r>
      <w:r>
        <w:rPr>
          <w:spacing w:val="-12"/>
        </w:rPr>
        <w:t> </w:t>
      </w:r>
      <w:r>
        <w:rPr/>
        <w:t>SMOTE</w:t>
      </w:r>
      <w:r>
        <w:rPr>
          <w:spacing w:val="-13"/>
        </w:rPr>
        <w:t> </w:t>
      </w:r>
      <w:r>
        <w:rPr/>
        <w:t>(Synthetic</w:t>
      </w:r>
      <w:r>
        <w:rPr>
          <w:spacing w:val="-12"/>
        </w:rPr>
        <w:t> </w:t>
      </w:r>
      <w:r>
        <w:rPr/>
        <w:t>Minority</w:t>
      </w:r>
      <w:r>
        <w:rPr>
          <w:spacing w:val="-13"/>
        </w:rPr>
        <w:t> </w:t>
      </w:r>
      <w:r>
        <w:rPr/>
        <w:t>Oversampling Technique) will eliminate the gender imbalance and bias by ensuring all genders are weighted equally (41964).</w:t>
      </w:r>
    </w:p>
    <w:p>
      <w:pPr>
        <w:pStyle w:val="BodyText"/>
        <w:spacing w:after="0" w:line="228" w:lineRule="auto"/>
        <w:sectPr>
          <w:pgSz w:w="12240" w:h="15840"/>
          <w:pgMar w:top="1180" w:bottom="280" w:left="720" w:right="720"/>
          <w:cols w:num="2" w:equalWidth="0">
            <w:col w:w="5262" w:space="129"/>
            <w:col w:w="5409"/>
          </w:cols>
        </w:sectPr>
      </w:pPr>
    </w:p>
    <w:p>
      <w:pPr>
        <w:spacing w:before="61"/>
        <w:ind w:left="187" w:right="0" w:firstLine="0"/>
        <w:jc w:val="left"/>
        <w:rPr>
          <w:b/>
          <w:sz w:val="20"/>
        </w:rPr>
      </w:pPr>
      <w:r>
        <w:rPr>
          <w:b/>
          <w:sz w:val="20"/>
        </w:rPr>
        <mc:AlternateContent>
          <mc:Choice Requires="wps">
            <w:drawing>
              <wp:anchor distT="0" distB="0" distL="0" distR="0" allowOverlap="1" layoutInCell="1" locked="0" behindDoc="0" simplePos="0" relativeHeight="15732736">
                <wp:simplePos x="0" y="0"/>
                <wp:positionH relativeFrom="page">
                  <wp:posOffset>286512</wp:posOffset>
                </wp:positionH>
                <wp:positionV relativeFrom="page">
                  <wp:posOffset>794004</wp:posOffset>
                </wp:positionV>
                <wp:extent cx="9525" cy="23215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9525" cy="2321560"/>
                        </a:xfrm>
                        <a:custGeom>
                          <a:avLst/>
                          <a:gdLst/>
                          <a:ahLst/>
                          <a:cxnLst/>
                          <a:rect l="l" t="t" r="r" b="b"/>
                          <a:pathLst>
                            <a:path w="9525" h="2321560">
                              <a:moveTo>
                                <a:pt x="9144" y="2321052"/>
                              </a:moveTo>
                              <a:lnTo>
                                <a:pt x="0" y="2321052"/>
                              </a:lnTo>
                              <a:lnTo>
                                <a:pt x="0" y="0"/>
                              </a:lnTo>
                              <a:lnTo>
                                <a:pt x="9144" y="0"/>
                              </a:lnTo>
                              <a:lnTo>
                                <a:pt x="9144" y="232105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0001pt;margin-top:62.520004pt;width:.720001pt;height:182.760011pt;mso-position-horizontal-relative:page;mso-position-vertical-relative:page;z-index:15732736" id="docshape3" filled="true" fillcolor="#000000"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33248">
                <wp:simplePos x="0" y="0"/>
                <wp:positionH relativeFrom="page">
                  <wp:posOffset>286512</wp:posOffset>
                </wp:positionH>
                <wp:positionV relativeFrom="page">
                  <wp:posOffset>4587240</wp:posOffset>
                </wp:positionV>
                <wp:extent cx="9525" cy="220853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525" cy="2208530"/>
                        </a:xfrm>
                        <a:custGeom>
                          <a:avLst/>
                          <a:gdLst/>
                          <a:ahLst/>
                          <a:cxnLst/>
                          <a:rect l="l" t="t" r="r" b="b"/>
                          <a:pathLst>
                            <a:path w="9525" h="2208530">
                              <a:moveTo>
                                <a:pt x="9144" y="2208276"/>
                              </a:moveTo>
                              <a:lnTo>
                                <a:pt x="0" y="2208276"/>
                              </a:lnTo>
                              <a:lnTo>
                                <a:pt x="0" y="0"/>
                              </a:lnTo>
                              <a:lnTo>
                                <a:pt x="9144" y="0"/>
                              </a:lnTo>
                              <a:lnTo>
                                <a:pt x="9144" y="22082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0001pt;margin-top:361.200012pt;width:.720001pt;height:173.880002pt;mso-position-horizontal-relative:page;mso-position-vertical-relative:page;z-index:15733248" id="docshape4" filled="true" fillcolor="#000000"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33760">
                <wp:simplePos x="0" y="0"/>
                <wp:positionH relativeFrom="page">
                  <wp:posOffset>286512</wp:posOffset>
                </wp:positionH>
                <wp:positionV relativeFrom="page">
                  <wp:posOffset>8511540</wp:posOffset>
                </wp:positionV>
                <wp:extent cx="9525" cy="14668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525" cy="146685"/>
                        </a:xfrm>
                        <a:custGeom>
                          <a:avLst/>
                          <a:gdLst/>
                          <a:ahLst/>
                          <a:cxnLst/>
                          <a:rect l="l" t="t" r="r" b="b"/>
                          <a:pathLst>
                            <a:path w="9525" h="146685">
                              <a:moveTo>
                                <a:pt x="9144" y="146304"/>
                              </a:moveTo>
                              <a:lnTo>
                                <a:pt x="0" y="146304"/>
                              </a:lnTo>
                              <a:lnTo>
                                <a:pt x="0" y="0"/>
                              </a:lnTo>
                              <a:lnTo>
                                <a:pt x="9144" y="0"/>
                              </a:lnTo>
                              <a:lnTo>
                                <a:pt x="9144" y="1463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0001pt;margin-top:670.200012pt;width:.720001pt;height:11.520035pt;mso-position-horizontal-relative:page;mso-position-vertical-relative:page;z-index:15733760" id="docshape5" filled="true" fillcolor="#000000" stroked="false">
                <v:fill type="solid"/>
                <w10:wrap type="none"/>
              </v:rect>
            </w:pict>
          </mc:Fallback>
        </mc:AlternateContent>
      </w:r>
      <w:r>
        <w:rPr>
          <w:b/>
          <w:sz w:val="20"/>
          <w:u w:val="single"/>
        </w:rPr>
        <w:t>ROS</w:t>
      </w:r>
      <w:r>
        <w:rPr>
          <w:b/>
          <w:spacing w:val="-9"/>
          <w:sz w:val="20"/>
          <w:u w:val="single"/>
        </w:rPr>
        <w:t> </w:t>
      </w:r>
      <w:r>
        <w:rPr>
          <w:b/>
          <w:sz w:val="20"/>
          <w:u w:val="single"/>
        </w:rPr>
        <w:t>and</w:t>
      </w:r>
      <w:r>
        <w:rPr>
          <w:b/>
          <w:spacing w:val="-7"/>
          <w:sz w:val="20"/>
          <w:u w:val="single"/>
        </w:rPr>
        <w:t> </w:t>
      </w:r>
      <w:r>
        <w:rPr>
          <w:b/>
          <w:sz w:val="20"/>
          <w:u w:val="single"/>
        </w:rPr>
        <w:t>SMOTE</w:t>
      </w:r>
      <w:r>
        <w:rPr>
          <w:b/>
          <w:spacing w:val="-7"/>
          <w:sz w:val="20"/>
          <w:u w:val="single"/>
        </w:rPr>
        <w:t> </w:t>
      </w:r>
      <w:r>
        <w:rPr>
          <w:b/>
          <w:spacing w:val="-2"/>
          <w:sz w:val="20"/>
          <w:u w:val="single"/>
        </w:rPr>
        <w:t>Rebalancing</w:t>
      </w:r>
    </w:p>
    <w:p>
      <w:pPr>
        <w:pStyle w:val="BodyText"/>
        <w:ind w:left="0"/>
        <w:jc w:val="left"/>
        <w:rPr>
          <w:b/>
          <w:sz w:val="11"/>
        </w:rPr>
      </w:pPr>
      <w:r>
        <w:rPr>
          <w:b/>
          <w:sz w:val="11"/>
        </w:rPr>
        <w:drawing>
          <wp:anchor distT="0" distB="0" distL="0" distR="0" allowOverlap="1" layoutInCell="1" locked="0" behindDoc="1" simplePos="0" relativeHeight="487590400">
            <wp:simplePos x="0" y="0"/>
            <wp:positionH relativeFrom="page">
              <wp:posOffset>597408</wp:posOffset>
            </wp:positionH>
            <wp:positionV relativeFrom="paragraph">
              <wp:posOffset>96151</wp:posOffset>
            </wp:positionV>
            <wp:extent cx="2950464" cy="141427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950464" cy="1414272"/>
                    </a:xfrm>
                    <a:prstGeom prst="rect">
                      <a:avLst/>
                    </a:prstGeom>
                  </pic:spPr>
                </pic:pic>
              </a:graphicData>
            </a:graphic>
          </wp:anchor>
        </w:drawing>
      </w:r>
    </w:p>
    <w:p>
      <w:pPr>
        <w:spacing w:line="228" w:lineRule="auto" w:before="158"/>
        <w:ind w:left="187" w:right="0" w:firstLine="0"/>
        <w:jc w:val="left"/>
        <w:rPr>
          <w:b/>
          <w:sz w:val="20"/>
        </w:rPr>
      </w:pPr>
      <w:r>
        <w:rPr>
          <w:b/>
          <w:sz w:val="20"/>
        </w:rPr>
        <w:t>Chart 1: Gender Distribution of Victims Before and After ROS and SMOTE Rebalancing.</w:t>
      </w:r>
    </w:p>
    <w:p>
      <w:pPr>
        <w:spacing w:before="111"/>
        <w:ind w:left="187" w:right="0" w:firstLine="0"/>
        <w:jc w:val="left"/>
        <w:rPr>
          <w:b/>
          <w:sz w:val="20"/>
        </w:rPr>
      </w:pPr>
      <w:r>
        <w:rPr>
          <w:b/>
          <w:spacing w:val="-2"/>
          <w:sz w:val="20"/>
          <w:u w:val="single"/>
        </w:rPr>
        <w:t>Demographic</w:t>
      </w:r>
      <w:r>
        <w:rPr>
          <w:b/>
          <w:spacing w:val="4"/>
          <w:sz w:val="20"/>
          <w:u w:val="single"/>
        </w:rPr>
        <w:t> </w:t>
      </w:r>
      <w:r>
        <w:rPr>
          <w:b/>
          <w:spacing w:val="-2"/>
          <w:sz w:val="20"/>
          <w:u w:val="single"/>
        </w:rPr>
        <w:t>Rebalancing</w:t>
      </w:r>
    </w:p>
    <w:p>
      <w:pPr>
        <w:pStyle w:val="BodyText"/>
        <w:spacing w:line="228" w:lineRule="auto" w:before="120"/>
        <w:ind w:right="38" w:firstLine="719"/>
      </w:pPr>
      <w:r>
        <w:rPr/>
        <w:t>There is an uneven distribution of the victim demographics in which White (31442) and Hispanics (21155) </w:t>
      </w:r>
      <w:r>
        <w:rPr>
          <w:spacing w:val="-2"/>
        </w:rPr>
        <w:t>outweigh</w:t>
      </w:r>
      <w:r>
        <w:rPr/>
        <w:t> </w:t>
      </w:r>
      <w:r>
        <w:rPr>
          <w:spacing w:val="-2"/>
        </w:rPr>
        <w:t>Black (12831), Unknown</w:t>
      </w:r>
      <w:r>
        <w:rPr>
          <w:spacing w:val="1"/>
        </w:rPr>
        <w:t> </w:t>
      </w:r>
      <w:r>
        <w:rPr>
          <w:spacing w:val="-2"/>
        </w:rPr>
        <w:t>(8836), Other</w:t>
      </w:r>
      <w:r>
        <w:rPr>
          <w:spacing w:val="-4"/>
        </w:rPr>
        <w:t> </w:t>
      </w:r>
      <w:r>
        <w:rPr>
          <w:spacing w:val="-2"/>
        </w:rPr>
        <w:t>(8424), Other</w:t>
      </w:r>
    </w:p>
    <w:p>
      <w:pPr>
        <w:pStyle w:val="BodyText"/>
        <w:spacing w:line="215" w:lineRule="exact"/>
        <w:jc w:val="left"/>
      </w:pPr>
      <w:r>
        <w:rPr/>
        <w:t>Asian</w:t>
      </w:r>
      <w:r>
        <w:rPr>
          <w:spacing w:val="41"/>
        </w:rPr>
        <w:t> </w:t>
      </w:r>
      <w:r>
        <w:rPr/>
        <w:t>(2207),</w:t>
      </w:r>
      <w:r>
        <w:rPr>
          <w:spacing w:val="43"/>
        </w:rPr>
        <w:t> </w:t>
      </w:r>
      <w:r>
        <w:rPr/>
        <w:t>Korean</w:t>
      </w:r>
      <w:r>
        <w:rPr>
          <w:spacing w:val="41"/>
        </w:rPr>
        <w:t> </w:t>
      </w:r>
      <w:r>
        <w:rPr/>
        <w:t>(599),</w:t>
      </w:r>
      <w:r>
        <w:rPr>
          <w:spacing w:val="39"/>
        </w:rPr>
        <w:t> </w:t>
      </w:r>
      <w:r>
        <w:rPr/>
        <w:t>Filipino</w:t>
      </w:r>
      <w:r>
        <w:rPr>
          <w:spacing w:val="43"/>
        </w:rPr>
        <w:t> </w:t>
      </w:r>
      <w:r>
        <w:rPr/>
        <w:t>(265),</w:t>
      </w:r>
      <w:r>
        <w:rPr>
          <w:spacing w:val="43"/>
        </w:rPr>
        <w:t> </w:t>
      </w:r>
      <w:r>
        <w:rPr/>
        <w:t>Chinese</w:t>
      </w:r>
      <w:r>
        <w:rPr>
          <w:spacing w:val="41"/>
        </w:rPr>
        <w:t> </w:t>
      </w:r>
      <w:r>
        <w:rPr>
          <w:spacing w:val="-2"/>
        </w:rPr>
        <w:t>(164),</w:t>
      </w:r>
    </w:p>
    <w:p>
      <w:pPr>
        <w:pStyle w:val="BodyText"/>
        <w:spacing w:line="218" w:lineRule="exact"/>
        <w:jc w:val="left"/>
      </w:pPr>
      <w:r>
        <w:rPr/>
        <w:t>Japanese</w:t>
      </w:r>
      <w:r>
        <w:rPr>
          <w:spacing w:val="66"/>
        </w:rPr>
        <w:t> </w:t>
      </w:r>
      <w:r>
        <w:rPr/>
        <w:t>(69),</w:t>
      </w:r>
      <w:r>
        <w:rPr>
          <w:spacing w:val="69"/>
        </w:rPr>
        <w:t> </w:t>
      </w:r>
      <w:r>
        <w:rPr/>
        <w:t>Vietnamese</w:t>
      </w:r>
      <w:r>
        <w:rPr>
          <w:spacing w:val="70"/>
        </w:rPr>
        <w:t> </w:t>
      </w:r>
      <w:r>
        <w:rPr/>
        <w:t>(57),</w:t>
      </w:r>
      <w:r>
        <w:rPr>
          <w:spacing w:val="69"/>
        </w:rPr>
        <w:t> </w:t>
      </w:r>
      <w:r>
        <w:rPr/>
        <w:t>American</w:t>
      </w:r>
      <w:r>
        <w:rPr>
          <w:spacing w:val="70"/>
        </w:rPr>
        <w:t> </w:t>
      </w:r>
      <w:r>
        <w:rPr>
          <w:spacing w:val="-2"/>
        </w:rPr>
        <w:t>Indian/Alaskan</w:t>
      </w:r>
    </w:p>
    <w:p>
      <w:pPr>
        <w:pStyle w:val="BodyText"/>
        <w:spacing w:line="218" w:lineRule="exact"/>
        <w:jc w:val="left"/>
      </w:pPr>
      <w:r>
        <w:rPr/>
        <w:t>Native</w:t>
      </w:r>
      <w:r>
        <w:rPr>
          <w:spacing w:val="-4"/>
        </w:rPr>
        <w:t> </w:t>
      </w:r>
      <w:r>
        <w:rPr/>
        <w:t>(47),</w:t>
      </w:r>
      <w:r>
        <w:rPr>
          <w:spacing w:val="-1"/>
        </w:rPr>
        <w:t> </w:t>
      </w:r>
      <w:r>
        <w:rPr/>
        <w:t>Pacific</w:t>
      </w:r>
      <w:r>
        <w:rPr>
          <w:spacing w:val="-3"/>
        </w:rPr>
        <w:t> </w:t>
      </w:r>
      <w:r>
        <w:rPr/>
        <w:t>Islander</w:t>
      </w:r>
      <w:r>
        <w:rPr>
          <w:spacing w:val="-2"/>
        </w:rPr>
        <w:t> </w:t>
      </w:r>
      <w:r>
        <w:rPr/>
        <w:t>(26),</w:t>
      </w:r>
      <w:r>
        <w:rPr>
          <w:spacing w:val="-1"/>
        </w:rPr>
        <w:t> </w:t>
      </w:r>
      <w:r>
        <w:rPr/>
        <w:t>Asian</w:t>
      </w:r>
      <w:r>
        <w:rPr>
          <w:spacing w:val="-3"/>
        </w:rPr>
        <w:t> </w:t>
      </w:r>
      <w:r>
        <w:rPr/>
        <w:t>Indian</w:t>
      </w:r>
      <w:r>
        <w:rPr>
          <w:spacing w:val="-1"/>
        </w:rPr>
        <w:t> </w:t>
      </w:r>
      <w:r>
        <w:rPr/>
        <w:t>(23),</w:t>
      </w:r>
      <w:r>
        <w:rPr>
          <w:spacing w:val="-1"/>
        </w:rPr>
        <w:t> </w:t>
      </w:r>
      <w:r>
        <w:rPr>
          <w:spacing w:val="-2"/>
        </w:rPr>
        <w:t>Hawaiian</w:t>
      </w:r>
    </w:p>
    <w:p>
      <w:pPr>
        <w:pStyle w:val="BodyText"/>
        <w:spacing w:line="218" w:lineRule="exact"/>
        <w:jc w:val="left"/>
      </w:pPr>
      <w:r>
        <w:rPr/>
        <w:t>(7),</w:t>
      </w:r>
      <w:r>
        <w:rPr>
          <w:spacing w:val="11"/>
        </w:rPr>
        <w:t> </w:t>
      </w:r>
      <w:r>
        <w:rPr/>
        <w:t>Guamanian</w:t>
      </w:r>
      <w:r>
        <w:rPr>
          <w:spacing w:val="13"/>
        </w:rPr>
        <w:t> </w:t>
      </w:r>
      <w:r>
        <w:rPr/>
        <w:t>(6),</w:t>
      </w:r>
      <w:r>
        <w:rPr>
          <w:spacing w:val="11"/>
        </w:rPr>
        <w:t> </w:t>
      </w:r>
      <w:r>
        <w:rPr/>
        <w:t>Samoan</w:t>
      </w:r>
      <w:r>
        <w:rPr>
          <w:spacing w:val="11"/>
        </w:rPr>
        <w:t> </w:t>
      </w:r>
      <w:r>
        <w:rPr/>
        <w:t>(4),</w:t>
      </w:r>
      <w:r>
        <w:rPr>
          <w:spacing w:val="11"/>
        </w:rPr>
        <w:t> </w:t>
      </w:r>
      <w:r>
        <w:rPr/>
        <w:t>Laotian</w:t>
      </w:r>
      <w:r>
        <w:rPr>
          <w:spacing w:val="12"/>
        </w:rPr>
        <w:t> </w:t>
      </w:r>
      <w:r>
        <w:rPr/>
        <w:t>(3),</w:t>
      </w:r>
      <w:r>
        <w:rPr>
          <w:spacing w:val="11"/>
        </w:rPr>
        <w:t> </w:t>
      </w:r>
      <w:r>
        <w:rPr/>
        <w:t>and</w:t>
      </w:r>
      <w:r>
        <w:rPr>
          <w:spacing w:val="15"/>
        </w:rPr>
        <w:t> </w:t>
      </w:r>
      <w:r>
        <w:rPr>
          <w:spacing w:val="-2"/>
        </w:rPr>
        <w:t>Cambodian</w:t>
      </w:r>
    </w:p>
    <w:p>
      <w:pPr>
        <w:pStyle w:val="BodyText"/>
        <w:spacing w:line="228" w:lineRule="auto" w:before="4"/>
        <w:jc w:val="left"/>
      </w:pPr>
      <w:r>
        <w:rPr/>
        <w:t>(3).</w:t>
      </w:r>
      <w:r>
        <w:rPr>
          <w:spacing w:val="-13"/>
        </w:rPr>
        <w:t> </w:t>
      </w:r>
      <w:r>
        <w:rPr/>
        <w:t>Using</w:t>
      </w:r>
      <w:r>
        <w:rPr>
          <w:spacing w:val="-12"/>
        </w:rPr>
        <w:t> </w:t>
      </w:r>
      <w:r>
        <w:rPr/>
        <w:t>SMOTE</w:t>
      </w:r>
      <w:r>
        <w:rPr>
          <w:spacing w:val="-13"/>
        </w:rPr>
        <w:t> </w:t>
      </w:r>
      <w:r>
        <w:rPr/>
        <w:t>and</w:t>
      </w:r>
      <w:r>
        <w:rPr>
          <w:spacing w:val="-12"/>
        </w:rPr>
        <w:t> </w:t>
      </w:r>
      <w:r>
        <w:rPr/>
        <w:t>ROS</w:t>
      </w:r>
      <w:r>
        <w:rPr>
          <w:spacing w:val="-13"/>
        </w:rPr>
        <w:t> </w:t>
      </w:r>
      <w:r>
        <w:rPr/>
        <w:t>data,</w:t>
      </w:r>
      <w:r>
        <w:rPr>
          <w:spacing w:val="-12"/>
        </w:rPr>
        <w:t> </w:t>
      </w:r>
      <w:r>
        <w:rPr/>
        <w:t>the</w:t>
      </w:r>
      <w:r>
        <w:rPr>
          <w:spacing w:val="-13"/>
        </w:rPr>
        <w:t> </w:t>
      </w:r>
      <w:r>
        <w:rPr/>
        <w:t>dataset</w:t>
      </w:r>
      <w:r>
        <w:rPr>
          <w:spacing w:val="-12"/>
        </w:rPr>
        <w:t> </w:t>
      </w:r>
      <w:r>
        <w:rPr/>
        <w:t>was</w:t>
      </w:r>
      <w:r>
        <w:rPr>
          <w:spacing w:val="-13"/>
        </w:rPr>
        <w:t> </w:t>
      </w:r>
      <w:r>
        <w:rPr/>
        <w:t>rebalanced</w:t>
      </w:r>
      <w:r>
        <w:rPr>
          <w:spacing w:val="-12"/>
        </w:rPr>
        <w:t> </w:t>
      </w:r>
      <w:r>
        <w:rPr/>
        <w:t>to ensure that all demographics are weighted equally (31442).</w:t>
      </w:r>
    </w:p>
    <w:p>
      <w:pPr>
        <w:spacing w:before="110"/>
        <w:ind w:left="187" w:right="0" w:firstLine="0"/>
        <w:jc w:val="left"/>
        <w:rPr>
          <w:b/>
          <w:sz w:val="20"/>
        </w:rPr>
      </w:pPr>
      <w:r>
        <w:rPr>
          <w:b/>
          <w:sz w:val="20"/>
          <w:u w:val="single"/>
        </w:rPr>
        <w:t>ROS</w:t>
      </w:r>
      <w:r>
        <w:rPr>
          <w:b/>
          <w:spacing w:val="-9"/>
          <w:sz w:val="20"/>
          <w:u w:val="single"/>
        </w:rPr>
        <w:t> </w:t>
      </w:r>
      <w:r>
        <w:rPr>
          <w:b/>
          <w:sz w:val="20"/>
          <w:u w:val="single"/>
        </w:rPr>
        <w:t>and</w:t>
      </w:r>
      <w:r>
        <w:rPr>
          <w:b/>
          <w:spacing w:val="-7"/>
          <w:sz w:val="20"/>
          <w:u w:val="single"/>
        </w:rPr>
        <w:t> </w:t>
      </w:r>
      <w:r>
        <w:rPr>
          <w:b/>
          <w:sz w:val="20"/>
          <w:u w:val="single"/>
        </w:rPr>
        <w:t>SMOTE</w:t>
      </w:r>
      <w:r>
        <w:rPr>
          <w:b/>
          <w:spacing w:val="-7"/>
          <w:sz w:val="20"/>
          <w:u w:val="single"/>
        </w:rPr>
        <w:t> </w:t>
      </w:r>
      <w:r>
        <w:rPr>
          <w:b/>
          <w:spacing w:val="-2"/>
          <w:sz w:val="20"/>
          <w:u w:val="single"/>
        </w:rPr>
        <w:t>Rebalancing</w:t>
      </w:r>
    </w:p>
    <w:p>
      <w:pPr>
        <w:pStyle w:val="BodyText"/>
        <w:spacing w:before="8"/>
        <w:ind w:left="0"/>
        <w:jc w:val="left"/>
        <w:rPr>
          <w:b/>
          <w:sz w:val="7"/>
        </w:rPr>
      </w:pPr>
      <w:r>
        <w:rPr>
          <w:b/>
          <w:sz w:val="7"/>
        </w:rPr>
        <w:drawing>
          <wp:anchor distT="0" distB="0" distL="0" distR="0" allowOverlap="1" layoutInCell="1" locked="0" behindDoc="1" simplePos="0" relativeHeight="487590912">
            <wp:simplePos x="0" y="0"/>
            <wp:positionH relativeFrom="page">
              <wp:posOffset>762000</wp:posOffset>
            </wp:positionH>
            <wp:positionV relativeFrom="paragraph">
              <wp:posOffset>71793</wp:posOffset>
            </wp:positionV>
            <wp:extent cx="2843784" cy="234086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2843784" cy="2340864"/>
                    </a:xfrm>
                    <a:prstGeom prst="rect">
                      <a:avLst/>
                    </a:prstGeom>
                  </pic:spPr>
                </pic:pic>
              </a:graphicData>
            </a:graphic>
          </wp:anchor>
        </w:drawing>
      </w:r>
    </w:p>
    <w:p>
      <w:pPr>
        <w:pStyle w:val="BodyText"/>
        <w:spacing w:before="106"/>
        <w:ind w:left="0"/>
        <w:jc w:val="left"/>
        <w:rPr>
          <w:b/>
        </w:rPr>
      </w:pPr>
    </w:p>
    <w:p>
      <w:pPr>
        <w:spacing w:line="228" w:lineRule="auto" w:before="0"/>
        <w:ind w:left="187" w:right="0" w:firstLine="0"/>
        <w:jc w:val="left"/>
        <w:rPr>
          <w:b/>
          <w:sz w:val="20"/>
        </w:rPr>
      </w:pPr>
      <w:r>
        <w:rPr>
          <w:b/>
          <w:sz w:val="20"/>
        </w:rPr>
        <w:t>Chart</w:t>
      </w:r>
      <w:r>
        <w:rPr>
          <w:b/>
          <w:spacing w:val="27"/>
          <w:sz w:val="20"/>
        </w:rPr>
        <w:t> </w:t>
      </w:r>
      <w:r>
        <w:rPr>
          <w:b/>
          <w:sz w:val="20"/>
        </w:rPr>
        <w:t>2:</w:t>
      </w:r>
      <w:r>
        <w:rPr>
          <w:b/>
          <w:spacing w:val="27"/>
          <w:sz w:val="20"/>
        </w:rPr>
        <w:t> </w:t>
      </w:r>
      <w:r>
        <w:rPr>
          <w:b/>
          <w:sz w:val="20"/>
        </w:rPr>
        <w:t>Gender</w:t>
      </w:r>
      <w:r>
        <w:rPr>
          <w:b/>
          <w:spacing w:val="27"/>
          <w:sz w:val="20"/>
        </w:rPr>
        <w:t> </w:t>
      </w:r>
      <w:r>
        <w:rPr>
          <w:b/>
          <w:sz w:val="20"/>
        </w:rPr>
        <w:t>Distribution</w:t>
      </w:r>
      <w:r>
        <w:rPr>
          <w:b/>
          <w:spacing w:val="26"/>
          <w:sz w:val="20"/>
        </w:rPr>
        <w:t> </w:t>
      </w:r>
      <w:r>
        <w:rPr>
          <w:b/>
          <w:sz w:val="20"/>
        </w:rPr>
        <w:t>of</w:t>
      </w:r>
      <w:r>
        <w:rPr>
          <w:b/>
          <w:spacing w:val="30"/>
          <w:sz w:val="20"/>
        </w:rPr>
        <w:t> </w:t>
      </w:r>
      <w:r>
        <w:rPr>
          <w:b/>
          <w:sz w:val="20"/>
        </w:rPr>
        <w:t>Victims</w:t>
      </w:r>
      <w:r>
        <w:rPr>
          <w:b/>
          <w:spacing w:val="25"/>
          <w:sz w:val="20"/>
        </w:rPr>
        <w:t> </w:t>
      </w:r>
      <w:r>
        <w:rPr>
          <w:b/>
          <w:sz w:val="20"/>
        </w:rPr>
        <w:t>After</w:t>
      </w:r>
      <w:r>
        <w:rPr>
          <w:b/>
          <w:spacing w:val="25"/>
          <w:sz w:val="20"/>
        </w:rPr>
        <w:t> </w:t>
      </w:r>
      <w:r>
        <w:rPr>
          <w:b/>
          <w:sz w:val="20"/>
        </w:rPr>
        <w:t>ROS</w:t>
      </w:r>
      <w:r>
        <w:rPr>
          <w:b/>
          <w:spacing w:val="24"/>
          <w:sz w:val="20"/>
        </w:rPr>
        <w:t> </w:t>
      </w:r>
      <w:r>
        <w:rPr>
          <w:b/>
          <w:sz w:val="20"/>
        </w:rPr>
        <w:t>and SMOTE Rebalancing.</w:t>
      </w:r>
    </w:p>
    <w:p>
      <w:pPr>
        <w:pStyle w:val="ListParagraph"/>
        <w:numPr>
          <w:ilvl w:val="0"/>
          <w:numId w:val="1"/>
        </w:numPr>
        <w:tabs>
          <w:tab w:pos="2086" w:val="left" w:leader="none"/>
        </w:tabs>
        <w:spacing w:line="240" w:lineRule="auto" w:before="161" w:after="0"/>
        <w:ind w:left="2086" w:right="0" w:hanging="332"/>
        <w:jc w:val="left"/>
        <w:rPr>
          <w:b/>
          <w:sz w:val="20"/>
        </w:rPr>
      </w:pPr>
      <w:r>
        <w:rPr>
          <w:b/>
          <w:smallCaps/>
          <w:spacing w:val="-2"/>
          <w:sz w:val="20"/>
        </w:rPr>
        <w:t>Classification</w:t>
      </w:r>
    </w:p>
    <w:p>
      <w:pPr>
        <w:pStyle w:val="BodyText"/>
        <w:spacing w:before="79"/>
        <w:ind w:right="39" w:firstLine="719"/>
      </w:pPr>
      <w:r>
        <w:rPr/>
        <w:t>The classification task aimed to predict victim demographics (race and gender) using decision trees and random forests. The models achieved moderate accuracy performance across classes. Decision trees provided interpretability by identifying predictors such as crime type, time of occurrence, and weapon type.</w:t>
      </w:r>
    </w:p>
    <w:p>
      <w:pPr>
        <w:spacing w:before="71"/>
        <w:ind w:left="189" w:right="0" w:firstLine="0"/>
        <w:jc w:val="left"/>
        <w:rPr>
          <w:b/>
          <w:sz w:val="20"/>
        </w:rPr>
      </w:pPr>
      <w:r>
        <w:rPr/>
        <w:br w:type="column"/>
      </w:r>
      <w:r>
        <w:rPr>
          <w:b/>
          <w:sz w:val="20"/>
          <w:u w:val="single"/>
        </w:rPr>
        <w:t>Decision</w:t>
      </w:r>
      <w:r>
        <w:rPr>
          <w:b/>
          <w:spacing w:val="-9"/>
          <w:sz w:val="20"/>
          <w:u w:val="single"/>
        </w:rPr>
        <w:t> </w:t>
      </w:r>
      <w:r>
        <w:rPr>
          <w:b/>
          <w:spacing w:val="-2"/>
          <w:sz w:val="20"/>
          <w:u w:val="single"/>
        </w:rPr>
        <w:t>Trees</w:t>
      </w:r>
    </w:p>
    <w:p>
      <w:pPr>
        <w:spacing w:line="240" w:lineRule="auto"/>
        <w:ind w:left="187" w:right="0" w:firstLine="0"/>
        <w:rPr>
          <w:sz w:val="20"/>
        </w:rPr>
      </w:pPr>
      <w:r>
        <w:rPr>
          <w:sz w:val="20"/>
        </w:rPr>
        <w:drawing>
          <wp:inline distT="0" distB="0" distL="0" distR="0">
            <wp:extent cx="2869700" cy="19812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2869700" cy="1981200"/>
                    </a:xfrm>
                    <a:prstGeom prst="rect">
                      <a:avLst/>
                    </a:prstGeom>
                  </pic:spPr>
                </pic:pic>
              </a:graphicData>
            </a:graphic>
          </wp:inline>
        </w:drawing>
      </w:r>
      <w:r>
        <w:rPr>
          <w:sz w:val="20"/>
        </w:rPr>
      </w:r>
    </w:p>
    <w:p>
      <w:pPr>
        <w:spacing w:before="0"/>
        <w:ind w:left="189" w:right="0" w:firstLine="0"/>
        <w:jc w:val="left"/>
        <w:rPr>
          <w:b/>
          <w:sz w:val="20"/>
        </w:rPr>
      </w:pPr>
      <w:r>
        <w:rPr>
          <w:b/>
          <w:sz w:val="20"/>
        </w:rPr>
        <w:t>Decision</w:t>
      </w:r>
      <w:r>
        <w:rPr>
          <w:b/>
          <w:spacing w:val="-10"/>
          <w:sz w:val="20"/>
        </w:rPr>
        <w:t> </w:t>
      </w:r>
      <w:r>
        <w:rPr>
          <w:b/>
          <w:sz w:val="20"/>
        </w:rPr>
        <w:t>Tree</w:t>
      </w:r>
      <w:r>
        <w:rPr>
          <w:b/>
          <w:spacing w:val="-11"/>
          <w:sz w:val="20"/>
        </w:rPr>
        <w:t> </w:t>
      </w:r>
      <w:r>
        <w:rPr>
          <w:b/>
          <w:sz w:val="20"/>
        </w:rPr>
        <w:t>1:</w:t>
      </w:r>
      <w:r>
        <w:rPr>
          <w:b/>
          <w:spacing w:val="-9"/>
          <w:sz w:val="20"/>
        </w:rPr>
        <w:t> </w:t>
      </w:r>
      <w:r>
        <w:rPr>
          <w:b/>
          <w:sz w:val="20"/>
        </w:rPr>
        <w:t>Decision</w:t>
      </w:r>
      <w:r>
        <w:rPr>
          <w:b/>
          <w:spacing w:val="-12"/>
          <w:sz w:val="20"/>
        </w:rPr>
        <w:t> </w:t>
      </w:r>
      <w:r>
        <w:rPr>
          <w:b/>
          <w:sz w:val="20"/>
        </w:rPr>
        <w:t>Tree</w:t>
      </w:r>
      <w:r>
        <w:rPr>
          <w:b/>
          <w:spacing w:val="-10"/>
          <w:sz w:val="20"/>
        </w:rPr>
        <w:t> </w:t>
      </w:r>
      <w:r>
        <w:rPr>
          <w:b/>
          <w:sz w:val="20"/>
        </w:rPr>
        <w:t>for</w:t>
      </w:r>
      <w:r>
        <w:rPr>
          <w:b/>
          <w:spacing w:val="-9"/>
          <w:sz w:val="20"/>
        </w:rPr>
        <w:t> </w:t>
      </w:r>
      <w:r>
        <w:rPr>
          <w:b/>
          <w:sz w:val="20"/>
        </w:rPr>
        <w:t>Victim’s</w:t>
      </w:r>
      <w:r>
        <w:rPr>
          <w:b/>
          <w:spacing w:val="-10"/>
          <w:sz w:val="20"/>
        </w:rPr>
        <w:t> </w:t>
      </w:r>
      <w:r>
        <w:rPr>
          <w:b/>
          <w:spacing w:val="-2"/>
          <w:sz w:val="20"/>
        </w:rPr>
        <w:t>Demographics</w:t>
      </w:r>
    </w:p>
    <w:p>
      <w:pPr>
        <w:pStyle w:val="BodyText"/>
        <w:spacing w:before="9"/>
        <w:ind w:left="0"/>
        <w:jc w:val="left"/>
        <w:rPr>
          <w:b/>
          <w:sz w:val="9"/>
        </w:rPr>
      </w:pPr>
    </w:p>
    <w:tbl>
      <w:tblPr>
        <w:tblW w:w="0" w:type="auto"/>
        <w:jc w:val="left"/>
        <w:tblInd w:w="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989"/>
        <w:gridCol w:w="1083"/>
        <w:gridCol w:w="850"/>
        <w:gridCol w:w="1028"/>
      </w:tblGrid>
      <w:tr>
        <w:trPr>
          <w:trHeight w:val="330" w:hRule="atLeast"/>
        </w:trPr>
        <w:tc>
          <w:tcPr>
            <w:tcW w:w="1066" w:type="dxa"/>
          </w:tcPr>
          <w:p>
            <w:pPr>
              <w:pStyle w:val="TableParagraph"/>
              <w:rPr>
                <w:b/>
                <w:sz w:val="20"/>
              </w:rPr>
            </w:pPr>
            <w:r>
              <w:rPr>
                <w:b/>
                <w:spacing w:val="-2"/>
                <w:sz w:val="20"/>
              </w:rPr>
              <w:t>Gender</w:t>
            </w:r>
          </w:p>
        </w:tc>
        <w:tc>
          <w:tcPr>
            <w:tcW w:w="989" w:type="dxa"/>
          </w:tcPr>
          <w:p>
            <w:pPr>
              <w:pStyle w:val="TableParagraph"/>
              <w:ind w:left="13"/>
              <w:rPr>
                <w:b/>
                <w:sz w:val="20"/>
              </w:rPr>
            </w:pPr>
            <w:r>
              <w:rPr>
                <w:b/>
                <w:spacing w:val="-2"/>
                <w:sz w:val="20"/>
              </w:rPr>
              <w:t>Accuracy</w:t>
            </w:r>
          </w:p>
        </w:tc>
        <w:tc>
          <w:tcPr>
            <w:tcW w:w="1083" w:type="dxa"/>
          </w:tcPr>
          <w:p>
            <w:pPr>
              <w:pStyle w:val="TableParagraph"/>
              <w:ind w:left="13"/>
              <w:rPr>
                <w:b/>
                <w:sz w:val="20"/>
              </w:rPr>
            </w:pPr>
            <w:r>
              <w:rPr>
                <w:b/>
                <w:spacing w:val="-2"/>
                <w:sz w:val="20"/>
              </w:rPr>
              <w:t>Precision</w:t>
            </w:r>
          </w:p>
        </w:tc>
        <w:tc>
          <w:tcPr>
            <w:tcW w:w="850" w:type="dxa"/>
          </w:tcPr>
          <w:p>
            <w:pPr>
              <w:pStyle w:val="TableParagraph"/>
              <w:ind w:left="15"/>
              <w:rPr>
                <w:b/>
                <w:sz w:val="20"/>
              </w:rPr>
            </w:pPr>
            <w:r>
              <w:rPr>
                <w:b/>
                <w:spacing w:val="-2"/>
                <w:sz w:val="20"/>
              </w:rPr>
              <w:t>Recall</w:t>
            </w:r>
          </w:p>
        </w:tc>
        <w:tc>
          <w:tcPr>
            <w:tcW w:w="1028" w:type="dxa"/>
          </w:tcPr>
          <w:p>
            <w:pPr>
              <w:pStyle w:val="TableParagraph"/>
              <w:ind w:left="12"/>
              <w:rPr>
                <w:b/>
                <w:sz w:val="20"/>
              </w:rPr>
            </w:pPr>
            <w:r>
              <w:rPr>
                <w:b/>
                <w:spacing w:val="-2"/>
                <w:sz w:val="20"/>
              </w:rPr>
              <w:t>F1-score</w:t>
            </w:r>
          </w:p>
        </w:tc>
      </w:tr>
      <w:tr>
        <w:trPr>
          <w:trHeight w:val="330" w:hRule="atLeast"/>
        </w:trPr>
        <w:tc>
          <w:tcPr>
            <w:tcW w:w="1066" w:type="dxa"/>
          </w:tcPr>
          <w:p>
            <w:pPr>
              <w:pStyle w:val="TableParagraph"/>
              <w:rPr>
                <w:sz w:val="20"/>
              </w:rPr>
            </w:pPr>
            <w:r>
              <w:rPr>
                <w:sz w:val="20"/>
              </w:rPr>
              <w:t>Female</w:t>
            </w:r>
            <w:r>
              <w:rPr>
                <w:spacing w:val="-5"/>
                <w:sz w:val="20"/>
              </w:rPr>
              <w:t> </w:t>
            </w:r>
            <w:r>
              <w:rPr>
                <w:spacing w:val="-10"/>
                <w:sz w:val="20"/>
              </w:rPr>
              <w:t>F</w:t>
            </w:r>
          </w:p>
        </w:tc>
        <w:tc>
          <w:tcPr>
            <w:tcW w:w="989" w:type="dxa"/>
          </w:tcPr>
          <w:p>
            <w:pPr>
              <w:pStyle w:val="TableParagraph"/>
              <w:ind w:left="12"/>
              <w:rPr>
                <w:sz w:val="20"/>
              </w:rPr>
            </w:pPr>
            <w:r>
              <w:rPr>
                <w:spacing w:val="-2"/>
                <w:sz w:val="20"/>
              </w:rPr>
              <w:t>0.3265</w:t>
            </w:r>
          </w:p>
        </w:tc>
        <w:tc>
          <w:tcPr>
            <w:tcW w:w="1083" w:type="dxa"/>
          </w:tcPr>
          <w:p>
            <w:pPr>
              <w:pStyle w:val="TableParagraph"/>
              <w:ind w:left="11"/>
              <w:rPr>
                <w:sz w:val="20"/>
              </w:rPr>
            </w:pPr>
            <w:r>
              <w:rPr>
                <w:spacing w:val="-2"/>
                <w:sz w:val="20"/>
              </w:rPr>
              <w:t>0.4761</w:t>
            </w:r>
          </w:p>
        </w:tc>
        <w:tc>
          <w:tcPr>
            <w:tcW w:w="850" w:type="dxa"/>
          </w:tcPr>
          <w:p>
            <w:pPr>
              <w:pStyle w:val="TableParagraph"/>
              <w:ind w:left="13"/>
              <w:rPr>
                <w:sz w:val="20"/>
              </w:rPr>
            </w:pPr>
            <w:r>
              <w:rPr>
                <w:spacing w:val="-2"/>
                <w:sz w:val="20"/>
              </w:rPr>
              <w:t>0.3265</w:t>
            </w:r>
          </w:p>
        </w:tc>
        <w:tc>
          <w:tcPr>
            <w:tcW w:w="1028" w:type="dxa"/>
          </w:tcPr>
          <w:p>
            <w:pPr>
              <w:pStyle w:val="TableParagraph"/>
              <w:ind w:left="10"/>
              <w:rPr>
                <w:sz w:val="20"/>
              </w:rPr>
            </w:pPr>
            <w:r>
              <w:rPr>
                <w:spacing w:val="-2"/>
                <w:sz w:val="20"/>
              </w:rPr>
              <w:t>0.3745</w:t>
            </w:r>
          </w:p>
        </w:tc>
      </w:tr>
      <w:tr>
        <w:trPr>
          <w:trHeight w:val="330" w:hRule="atLeast"/>
        </w:trPr>
        <w:tc>
          <w:tcPr>
            <w:tcW w:w="1066" w:type="dxa"/>
          </w:tcPr>
          <w:p>
            <w:pPr>
              <w:pStyle w:val="TableParagraph"/>
              <w:rPr>
                <w:sz w:val="20"/>
              </w:rPr>
            </w:pPr>
            <w:r>
              <w:rPr>
                <w:sz w:val="20"/>
              </w:rPr>
              <w:t>Male</w:t>
            </w:r>
            <w:r>
              <w:rPr>
                <w:spacing w:val="-5"/>
                <w:sz w:val="20"/>
              </w:rPr>
              <w:t> </w:t>
            </w:r>
            <w:r>
              <w:rPr>
                <w:spacing w:val="-10"/>
                <w:sz w:val="20"/>
              </w:rPr>
              <w:t>M</w:t>
            </w:r>
          </w:p>
        </w:tc>
        <w:tc>
          <w:tcPr>
            <w:tcW w:w="989" w:type="dxa"/>
          </w:tcPr>
          <w:p>
            <w:pPr>
              <w:pStyle w:val="TableParagraph"/>
              <w:ind w:left="13"/>
              <w:rPr>
                <w:sz w:val="20"/>
              </w:rPr>
            </w:pPr>
            <w:r>
              <w:rPr>
                <w:spacing w:val="-2"/>
                <w:sz w:val="20"/>
              </w:rPr>
              <w:t>0.2856</w:t>
            </w:r>
          </w:p>
        </w:tc>
        <w:tc>
          <w:tcPr>
            <w:tcW w:w="1083" w:type="dxa"/>
          </w:tcPr>
          <w:p>
            <w:pPr>
              <w:pStyle w:val="TableParagraph"/>
              <w:ind w:left="12"/>
              <w:rPr>
                <w:sz w:val="20"/>
              </w:rPr>
            </w:pPr>
            <w:r>
              <w:rPr>
                <w:spacing w:val="-2"/>
                <w:sz w:val="20"/>
              </w:rPr>
              <w:t>0.4405</w:t>
            </w:r>
          </w:p>
        </w:tc>
        <w:tc>
          <w:tcPr>
            <w:tcW w:w="850" w:type="dxa"/>
          </w:tcPr>
          <w:p>
            <w:pPr>
              <w:pStyle w:val="TableParagraph"/>
              <w:ind w:left="13"/>
              <w:rPr>
                <w:sz w:val="20"/>
              </w:rPr>
            </w:pPr>
            <w:r>
              <w:rPr>
                <w:spacing w:val="-2"/>
                <w:sz w:val="20"/>
              </w:rPr>
              <w:t>0.2856</w:t>
            </w:r>
          </w:p>
        </w:tc>
        <w:tc>
          <w:tcPr>
            <w:tcW w:w="1028" w:type="dxa"/>
          </w:tcPr>
          <w:p>
            <w:pPr>
              <w:pStyle w:val="TableParagraph"/>
              <w:ind w:left="10"/>
              <w:rPr>
                <w:sz w:val="20"/>
              </w:rPr>
            </w:pPr>
            <w:r>
              <w:rPr>
                <w:spacing w:val="-2"/>
                <w:sz w:val="20"/>
              </w:rPr>
              <w:t>0.3325</w:t>
            </w:r>
          </w:p>
        </w:tc>
      </w:tr>
      <w:tr>
        <w:trPr>
          <w:trHeight w:val="328" w:hRule="atLeast"/>
        </w:trPr>
        <w:tc>
          <w:tcPr>
            <w:tcW w:w="1066" w:type="dxa"/>
          </w:tcPr>
          <w:p>
            <w:pPr>
              <w:pStyle w:val="TableParagraph"/>
              <w:rPr>
                <w:sz w:val="20"/>
              </w:rPr>
            </w:pPr>
            <w:r>
              <w:rPr>
                <w:sz w:val="20"/>
              </w:rPr>
              <w:t>X</w:t>
            </w:r>
            <w:r>
              <w:rPr>
                <w:spacing w:val="-3"/>
                <w:sz w:val="20"/>
              </w:rPr>
              <w:t> </w:t>
            </w:r>
            <w:r>
              <w:rPr>
                <w:spacing w:val="-2"/>
                <w:sz w:val="20"/>
              </w:rPr>
              <w:t>Unknow</w:t>
            </w:r>
          </w:p>
        </w:tc>
        <w:tc>
          <w:tcPr>
            <w:tcW w:w="989" w:type="dxa"/>
          </w:tcPr>
          <w:p>
            <w:pPr>
              <w:pStyle w:val="TableParagraph"/>
              <w:ind w:left="12"/>
              <w:rPr>
                <w:sz w:val="20"/>
              </w:rPr>
            </w:pPr>
            <w:r>
              <w:rPr>
                <w:spacing w:val="-2"/>
                <w:sz w:val="20"/>
              </w:rPr>
              <w:t>0.9117</w:t>
            </w:r>
          </w:p>
        </w:tc>
        <w:tc>
          <w:tcPr>
            <w:tcW w:w="1083" w:type="dxa"/>
          </w:tcPr>
          <w:p>
            <w:pPr>
              <w:pStyle w:val="TableParagraph"/>
              <w:ind w:left="11"/>
              <w:rPr>
                <w:sz w:val="20"/>
              </w:rPr>
            </w:pPr>
            <w:r>
              <w:rPr>
                <w:spacing w:val="-2"/>
                <w:sz w:val="20"/>
              </w:rPr>
              <w:t>0.9979</w:t>
            </w:r>
          </w:p>
        </w:tc>
        <w:tc>
          <w:tcPr>
            <w:tcW w:w="850" w:type="dxa"/>
          </w:tcPr>
          <w:p>
            <w:pPr>
              <w:pStyle w:val="TableParagraph"/>
              <w:ind w:left="12"/>
              <w:rPr>
                <w:sz w:val="20"/>
              </w:rPr>
            </w:pPr>
            <w:r>
              <w:rPr>
                <w:spacing w:val="-2"/>
                <w:sz w:val="20"/>
              </w:rPr>
              <w:t>0.9117</w:t>
            </w:r>
          </w:p>
        </w:tc>
        <w:tc>
          <w:tcPr>
            <w:tcW w:w="1028" w:type="dxa"/>
          </w:tcPr>
          <w:p>
            <w:pPr>
              <w:pStyle w:val="TableParagraph"/>
              <w:ind w:left="9"/>
              <w:rPr>
                <w:sz w:val="20"/>
              </w:rPr>
            </w:pPr>
            <w:r>
              <w:rPr>
                <w:spacing w:val="-2"/>
                <w:sz w:val="20"/>
              </w:rPr>
              <w:t>0.9528</w:t>
            </w:r>
          </w:p>
        </w:tc>
      </w:tr>
      <w:tr>
        <w:trPr>
          <w:trHeight w:val="330" w:hRule="atLeast"/>
        </w:trPr>
        <w:tc>
          <w:tcPr>
            <w:tcW w:w="1066" w:type="dxa"/>
          </w:tcPr>
          <w:p>
            <w:pPr>
              <w:pStyle w:val="TableParagraph"/>
              <w:rPr>
                <w:sz w:val="20"/>
              </w:rPr>
            </w:pPr>
            <w:r>
              <w:rPr>
                <w:sz w:val="20"/>
              </w:rPr>
              <w:t>Macro</w:t>
            </w:r>
            <w:r>
              <w:rPr>
                <w:spacing w:val="-3"/>
                <w:sz w:val="20"/>
              </w:rPr>
              <w:t> </w:t>
            </w:r>
            <w:r>
              <w:rPr>
                <w:spacing w:val="-5"/>
                <w:sz w:val="20"/>
              </w:rPr>
              <w:t>Avg</w:t>
            </w:r>
          </w:p>
        </w:tc>
        <w:tc>
          <w:tcPr>
            <w:tcW w:w="989" w:type="dxa"/>
          </w:tcPr>
          <w:p>
            <w:pPr>
              <w:pStyle w:val="TableParagraph"/>
              <w:spacing w:before="0"/>
              <w:ind w:left="0"/>
              <w:rPr>
                <w:sz w:val="18"/>
              </w:rPr>
            </w:pPr>
          </w:p>
        </w:tc>
        <w:tc>
          <w:tcPr>
            <w:tcW w:w="1083" w:type="dxa"/>
          </w:tcPr>
          <w:p>
            <w:pPr>
              <w:pStyle w:val="TableParagraph"/>
              <w:ind w:left="11"/>
              <w:rPr>
                <w:sz w:val="20"/>
              </w:rPr>
            </w:pPr>
            <w:r>
              <w:rPr>
                <w:spacing w:val="-2"/>
                <w:sz w:val="20"/>
              </w:rPr>
              <w:t>0.4786</w:t>
            </w:r>
          </w:p>
        </w:tc>
        <w:tc>
          <w:tcPr>
            <w:tcW w:w="850" w:type="dxa"/>
          </w:tcPr>
          <w:p>
            <w:pPr>
              <w:pStyle w:val="TableParagraph"/>
              <w:rPr>
                <w:sz w:val="20"/>
              </w:rPr>
            </w:pPr>
            <w:r>
              <w:rPr>
                <w:spacing w:val="-2"/>
                <w:sz w:val="20"/>
              </w:rPr>
              <w:t>0.3814</w:t>
            </w:r>
          </w:p>
        </w:tc>
        <w:tc>
          <w:tcPr>
            <w:tcW w:w="1028" w:type="dxa"/>
          </w:tcPr>
          <w:p>
            <w:pPr>
              <w:pStyle w:val="TableParagraph"/>
              <w:ind w:left="11"/>
              <w:rPr>
                <w:sz w:val="20"/>
              </w:rPr>
            </w:pPr>
            <w:r>
              <w:rPr>
                <w:spacing w:val="-2"/>
                <w:sz w:val="20"/>
              </w:rPr>
              <w:t>0.4150</w:t>
            </w:r>
          </w:p>
        </w:tc>
      </w:tr>
      <w:tr>
        <w:trPr>
          <w:trHeight w:val="491" w:hRule="atLeast"/>
        </w:trPr>
        <w:tc>
          <w:tcPr>
            <w:tcW w:w="1066" w:type="dxa"/>
          </w:tcPr>
          <w:p>
            <w:pPr>
              <w:pStyle w:val="TableParagraph"/>
              <w:spacing w:line="228" w:lineRule="exact" w:before="15"/>
              <w:ind w:right="250"/>
              <w:rPr>
                <w:sz w:val="20"/>
              </w:rPr>
            </w:pPr>
            <w:r>
              <w:rPr>
                <w:spacing w:val="-2"/>
                <w:sz w:val="20"/>
              </w:rPr>
              <w:t>Weighted </w:t>
            </w:r>
            <w:r>
              <w:rPr>
                <w:spacing w:val="-4"/>
                <w:sz w:val="20"/>
              </w:rPr>
              <w:t>Avg</w:t>
            </w:r>
          </w:p>
        </w:tc>
        <w:tc>
          <w:tcPr>
            <w:tcW w:w="989" w:type="dxa"/>
          </w:tcPr>
          <w:p>
            <w:pPr>
              <w:pStyle w:val="TableParagraph"/>
              <w:spacing w:before="0"/>
              <w:ind w:left="0"/>
              <w:rPr>
                <w:sz w:val="18"/>
              </w:rPr>
            </w:pPr>
          </w:p>
        </w:tc>
        <w:tc>
          <w:tcPr>
            <w:tcW w:w="1083" w:type="dxa"/>
          </w:tcPr>
          <w:p>
            <w:pPr>
              <w:pStyle w:val="TableParagraph"/>
              <w:spacing w:before="132"/>
              <w:ind w:left="12"/>
              <w:rPr>
                <w:sz w:val="20"/>
              </w:rPr>
            </w:pPr>
            <w:r>
              <w:rPr>
                <w:spacing w:val="-2"/>
                <w:sz w:val="20"/>
              </w:rPr>
              <w:t>0.6390</w:t>
            </w:r>
          </w:p>
        </w:tc>
        <w:tc>
          <w:tcPr>
            <w:tcW w:w="850" w:type="dxa"/>
          </w:tcPr>
          <w:p>
            <w:pPr>
              <w:pStyle w:val="TableParagraph"/>
              <w:spacing w:before="132"/>
              <w:ind w:left="15"/>
              <w:rPr>
                <w:sz w:val="20"/>
              </w:rPr>
            </w:pPr>
            <w:r>
              <w:rPr>
                <w:spacing w:val="-2"/>
                <w:sz w:val="20"/>
              </w:rPr>
              <w:t>0.6060</w:t>
            </w:r>
          </w:p>
        </w:tc>
        <w:tc>
          <w:tcPr>
            <w:tcW w:w="1028" w:type="dxa"/>
          </w:tcPr>
          <w:p>
            <w:pPr>
              <w:pStyle w:val="TableParagraph"/>
              <w:spacing w:before="132"/>
              <w:ind w:left="12"/>
              <w:rPr>
                <w:sz w:val="20"/>
              </w:rPr>
            </w:pPr>
            <w:r>
              <w:rPr>
                <w:spacing w:val="-2"/>
                <w:sz w:val="20"/>
              </w:rPr>
              <w:t>0.6400</w:t>
            </w:r>
          </w:p>
        </w:tc>
      </w:tr>
    </w:tbl>
    <w:p>
      <w:pPr>
        <w:pStyle w:val="BodyText"/>
        <w:spacing w:before="83"/>
        <w:ind w:left="0"/>
        <w:jc w:val="left"/>
        <w:rPr>
          <w:b/>
        </w:rPr>
      </w:pPr>
      <w:r>
        <w:rPr>
          <w:b/>
        </w:rPr>
        <w:drawing>
          <wp:anchor distT="0" distB="0" distL="0" distR="0" allowOverlap="1" layoutInCell="1" locked="0" behindDoc="1" simplePos="0" relativeHeight="487591424">
            <wp:simplePos x="0" y="0"/>
            <wp:positionH relativeFrom="page">
              <wp:posOffset>3998976</wp:posOffset>
            </wp:positionH>
            <wp:positionV relativeFrom="paragraph">
              <wp:posOffset>213994</wp:posOffset>
            </wp:positionV>
            <wp:extent cx="3125065" cy="190976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125065" cy="1909762"/>
                    </a:xfrm>
                    <a:prstGeom prst="rect">
                      <a:avLst/>
                    </a:prstGeom>
                  </pic:spPr>
                </pic:pic>
              </a:graphicData>
            </a:graphic>
          </wp:anchor>
        </w:drawing>
      </w:r>
    </w:p>
    <w:p>
      <w:pPr>
        <w:spacing w:before="125"/>
        <w:ind w:left="189" w:right="0" w:firstLine="0"/>
        <w:jc w:val="left"/>
        <w:rPr>
          <w:b/>
          <w:sz w:val="20"/>
        </w:rPr>
      </w:pPr>
      <w:r>
        <w:rPr>
          <w:b/>
          <w:sz w:val="20"/>
        </w:rPr>
        <w:t>Decision</w:t>
      </w:r>
      <w:r>
        <w:rPr>
          <w:b/>
          <w:spacing w:val="-10"/>
          <w:sz w:val="20"/>
        </w:rPr>
        <w:t> </w:t>
      </w:r>
      <w:r>
        <w:rPr>
          <w:b/>
          <w:sz w:val="20"/>
        </w:rPr>
        <w:t>Tree</w:t>
      </w:r>
      <w:r>
        <w:rPr>
          <w:b/>
          <w:spacing w:val="-11"/>
          <w:sz w:val="20"/>
        </w:rPr>
        <w:t> </w:t>
      </w:r>
      <w:r>
        <w:rPr>
          <w:b/>
          <w:sz w:val="20"/>
        </w:rPr>
        <w:t>2:</w:t>
      </w:r>
      <w:r>
        <w:rPr>
          <w:b/>
          <w:spacing w:val="-9"/>
          <w:sz w:val="20"/>
        </w:rPr>
        <w:t> </w:t>
      </w:r>
      <w:r>
        <w:rPr>
          <w:b/>
          <w:sz w:val="20"/>
        </w:rPr>
        <w:t>Decision</w:t>
      </w:r>
      <w:r>
        <w:rPr>
          <w:b/>
          <w:spacing w:val="-12"/>
          <w:sz w:val="20"/>
        </w:rPr>
        <w:t> </w:t>
      </w:r>
      <w:r>
        <w:rPr>
          <w:b/>
          <w:sz w:val="20"/>
        </w:rPr>
        <w:t>Tree</w:t>
      </w:r>
      <w:r>
        <w:rPr>
          <w:b/>
          <w:spacing w:val="-10"/>
          <w:sz w:val="20"/>
        </w:rPr>
        <w:t> </w:t>
      </w:r>
      <w:r>
        <w:rPr>
          <w:b/>
          <w:sz w:val="20"/>
        </w:rPr>
        <w:t>for</w:t>
      </w:r>
      <w:r>
        <w:rPr>
          <w:b/>
          <w:spacing w:val="-9"/>
          <w:sz w:val="20"/>
        </w:rPr>
        <w:t> </w:t>
      </w:r>
      <w:r>
        <w:rPr>
          <w:b/>
          <w:sz w:val="20"/>
        </w:rPr>
        <w:t>Victim’s</w:t>
      </w:r>
      <w:r>
        <w:rPr>
          <w:b/>
          <w:spacing w:val="-12"/>
          <w:sz w:val="20"/>
        </w:rPr>
        <w:t> </w:t>
      </w:r>
      <w:r>
        <w:rPr>
          <w:b/>
          <w:spacing w:val="-2"/>
          <w:sz w:val="20"/>
        </w:rPr>
        <w:t>Gender</w:t>
      </w:r>
    </w:p>
    <w:p>
      <w:pPr>
        <w:pStyle w:val="BodyText"/>
        <w:spacing w:before="2"/>
        <w:ind w:left="0"/>
        <w:jc w:val="left"/>
        <w:rPr>
          <w:b/>
          <w:sz w:val="10"/>
        </w:rPr>
      </w:pPr>
    </w:p>
    <w:tbl>
      <w:tblPr>
        <w:tblW w:w="0" w:type="auto"/>
        <w:jc w:val="left"/>
        <w:tblInd w:w="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43"/>
        <w:gridCol w:w="1111"/>
        <w:gridCol w:w="1082"/>
        <w:gridCol w:w="849"/>
        <w:gridCol w:w="1027"/>
      </w:tblGrid>
      <w:tr>
        <w:trPr>
          <w:trHeight w:val="327" w:hRule="atLeast"/>
        </w:trPr>
        <w:tc>
          <w:tcPr>
            <w:tcW w:w="943" w:type="dxa"/>
          </w:tcPr>
          <w:p>
            <w:pPr>
              <w:pStyle w:val="TableParagraph"/>
              <w:spacing w:before="41"/>
              <w:rPr>
                <w:b/>
                <w:sz w:val="20"/>
              </w:rPr>
            </w:pPr>
            <w:r>
              <w:rPr>
                <w:b/>
                <w:spacing w:val="-2"/>
                <w:sz w:val="20"/>
              </w:rPr>
              <w:t>Class</w:t>
            </w:r>
          </w:p>
        </w:tc>
        <w:tc>
          <w:tcPr>
            <w:tcW w:w="1111" w:type="dxa"/>
          </w:tcPr>
          <w:p>
            <w:pPr>
              <w:pStyle w:val="TableParagraph"/>
              <w:rPr>
                <w:b/>
                <w:sz w:val="20"/>
              </w:rPr>
            </w:pPr>
            <w:r>
              <w:rPr>
                <w:b/>
                <w:spacing w:val="-2"/>
                <w:sz w:val="20"/>
              </w:rPr>
              <w:t>Accuracy</w:t>
            </w:r>
          </w:p>
        </w:tc>
        <w:tc>
          <w:tcPr>
            <w:tcW w:w="1082" w:type="dxa"/>
          </w:tcPr>
          <w:p>
            <w:pPr>
              <w:pStyle w:val="TableParagraph"/>
              <w:rPr>
                <w:b/>
                <w:sz w:val="20"/>
              </w:rPr>
            </w:pPr>
            <w:r>
              <w:rPr>
                <w:b/>
                <w:spacing w:val="-2"/>
                <w:sz w:val="20"/>
              </w:rPr>
              <w:t>Precision</w:t>
            </w:r>
          </w:p>
        </w:tc>
        <w:tc>
          <w:tcPr>
            <w:tcW w:w="849" w:type="dxa"/>
          </w:tcPr>
          <w:p>
            <w:pPr>
              <w:pStyle w:val="TableParagraph"/>
              <w:ind w:left="17"/>
              <w:rPr>
                <w:b/>
                <w:sz w:val="20"/>
              </w:rPr>
            </w:pPr>
            <w:r>
              <w:rPr>
                <w:b/>
                <w:spacing w:val="-2"/>
                <w:sz w:val="20"/>
              </w:rPr>
              <w:t>Recall</w:t>
            </w:r>
          </w:p>
        </w:tc>
        <w:tc>
          <w:tcPr>
            <w:tcW w:w="1027" w:type="dxa"/>
          </w:tcPr>
          <w:p>
            <w:pPr>
              <w:pStyle w:val="TableParagraph"/>
              <w:ind w:left="15"/>
              <w:rPr>
                <w:b/>
                <w:sz w:val="20"/>
              </w:rPr>
            </w:pPr>
            <w:r>
              <w:rPr>
                <w:b/>
                <w:spacing w:val="-2"/>
                <w:sz w:val="20"/>
              </w:rPr>
              <w:t>F1-score</w:t>
            </w:r>
          </w:p>
        </w:tc>
      </w:tr>
      <w:tr>
        <w:trPr>
          <w:trHeight w:val="330" w:hRule="atLeast"/>
        </w:trPr>
        <w:tc>
          <w:tcPr>
            <w:tcW w:w="943" w:type="dxa"/>
          </w:tcPr>
          <w:p>
            <w:pPr>
              <w:pStyle w:val="TableParagraph"/>
              <w:rPr>
                <w:sz w:val="20"/>
              </w:rPr>
            </w:pPr>
            <w:r>
              <w:rPr>
                <w:sz w:val="20"/>
              </w:rPr>
              <w:t>Female</w:t>
            </w:r>
            <w:r>
              <w:rPr>
                <w:spacing w:val="-5"/>
                <w:sz w:val="20"/>
              </w:rPr>
              <w:t> </w:t>
            </w:r>
            <w:r>
              <w:rPr>
                <w:spacing w:val="-10"/>
                <w:sz w:val="20"/>
              </w:rPr>
              <w:t>F</w:t>
            </w:r>
          </w:p>
        </w:tc>
        <w:tc>
          <w:tcPr>
            <w:tcW w:w="1111" w:type="dxa"/>
          </w:tcPr>
          <w:p>
            <w:pPr>
              <w:pStyle w:val="TableParagraph"/>
              <w:ind w:left="13"/>
              <w:rPr>
                <w:sz w:val="20"/>
              </w:rPr>
            </w:pPr>
            <w:r>
              <w:rPr>
                <w:spacing w:val="-4"/>
                <w:sz w:val="20"/>
              </w:rPr>
              <w:t>0.34</w:t>
            </w:r>
          </w:p>
        </w:tc>
        <w:tc>
          <w:tcPr>
            <w:tcW w:w="1082" w:type="dxa"/>
          </w:tcPr>
          <w:p>
            <w:pPr>
              <w:pStyle w:val="TableParagraph"/>
              <w:ind w:left="12"/>
              <w:rPr>
                <w:sz w:val="20"/>
              </w:rPr>
            </w:pPr>
            <w:r>
              <w:rPr>
                <w:spacing w:val="-4"/>
                <w:sz w:val="20"/>
              </w:rPr>
              <w:t>0.48</w:t>
            </w:r>
          </w:p>
        </w:tc>
        <w:tc>
          <w:tcPr>
            <w:tcW w:w="849" w:type="dxa"/>
          </w:tcPr>
          <w:p>
            <w:pPr>
              <w:pStyle w:val="TableParagraph"/>
              <w:ind w:left="15"/>
              <w:rPr>
                <w:sz w:val="20"/>
              </w:rPr>
            </w:pPr>
            <w:r>
              <w:rPr>
                <w:spacing w:val="-4"/>
                <w:sz w:val="20"/>
              </w:rPr>
              <w:t>0.34</w:t>
            </w:r>
          </w:p>
        </w:tc>
        <w:tc>
          <w:tcPr>
            <w:tcW w:w="1027" w:type="dxa"/>
          </w:tcPr>
          <w:p>
            <w:pPr>
              <w:pStyle w:val="TableParagraph"/>
              <w:ind w:left="13"/>
              <w:rPr>
                <w:sz w:val="20"/>
              </w:rPr>
            </w:pPr>
            <w:r>
              <w:rPr>
                <w:spacing w:val="-4"/>
                <w:sz w:val="20"/>
              </w:rPr>
              <w:t>0.39</w:t>
            </w:r>
          </w:p>
        </w:tc>
      </w:tr>
      <w:tr>
        <w:trPr>
          <w:trHeight w:val="330" w:hRule="atLeast"/>
        </w:trPr>
        <w:tc>
          <w:tcPr>
            <w:tcW w:w="943" w:type="dxa"/>
          </w:tcPr>
          <w:p>
            <w:pPr>
              <w:pStyle w:val="TableParagraph"/>
              <w:rPr>
                <w:sz w:val="20"/>
              </w:rPr>
            </w:pPr>
            <w:r>
              <w:rPr>
                <w:sz w:val="20"/>
              </w:rPr>
              <w:t>Male</w:t>
            </w:r>
            <w:r>
              <w:rPr>
                <w:spacing w:val="-5"/>
                <w:sz w:val="20"/>
              </w:rPr>
              <w:t> </w:t>
            </w:r>
            <w:r>
              <w:rPr>
                <w:spacing w:val="-10"/>
                <w:sz w:val="20"/>
              </w:rPr>
              <w:t>M</w:t>
            </w:r>
          </w:p>
        </w:tc>
        <w:tc>
          <w:tcPr>
            <w:tcW w:w="1111" w:type="dxa"/>
          </w:tcPr>
          <w:p>
            <w:pPr>
              <w:pStyle w:val="TableParagraph"/>
              <w:ind w:left="13"/>
              <w:rPr>
                <w:sz w:val="20"/>
              </w:rPr>
            </w:pPr>
            <w:r>
              <w:rPr>
                <w:spacing w:val="-4"/>
                <w:sz w:val="20"/>
              </w:rPr>
              <w:t>0.29</w:t>
            </w:r>
          </w:p>
        </w:tc>
        <w:tc>
          <w:tcPr>
            <w:tcW w:w="1082" w:type="dxa"/>
          </w:tcPr>
          <w:p>
            <w:pPr>
              <w:pStyle w:val="TableParagraph"/>
              <w:ind w:left="13"/>
              <w:rPr>
                <w:sz w:val="20"/>
              </w:rPr>
            </w:pPr>
            <w:r>
              <w:rPr>
                <w:spacing w:val="-4"/>
                <w:sz w:val="20"/>
              </w:rPr>
              <w:t>0.44</w:t>
            </w:r>
          </w:p>
        </w:tc>
        <w:tc>
          <w:tcPr>
            <w:tcW w:w="849" w:type="dxa"/>
          </w:tcPr>
          <w:p>
            <w:pPr>
              <w:pStyle w:val="TableParagraph"/>
              <w:ind w:left="15"/>
              <w:rPr>
                <w:sz w:val="20"/>
              </w:rPr>
            </w:pPr>
            <w:r>
              <w:rPr>
                <w:spacing w:val="-4"/>
                <w:sz w:val="20"/>
              </w:rPr>
              <w:t>0.29</w:t>
            </w:r>
          </w:p>
        </w:tc>
        <w:tc>
          <w:tcPr>
            <w:tcW w:w="1027" w:type="dxa"/>
          </w:tcPr>
          <w:p>
            <w:pPr>
              <w:pStyle w:val="TableParagraph"/>
              <w:ind w:left="13"/>
              <w:rPr>
                <w:sz w:val="20"/>
              </w:rPr>
            </w:pPr>
            <w:r>
              <w:rPr>
                <w:spacing w:val="-4"/>
                <w:sz w:val="20"/>
              </w:rPr>
              <w:t>0.33</w:t>
            </w:r>
          </w:p>
        </w:tc>
      </w:tr>
      <w:tr>
        <w:trPr>
          <w:trHeight w:val="330" w:hRule="atLeast"/>
        </w:trPr>
        <w:tc>
          <w:tcPr>
            <w:tcW w:w="943" w:type="dxa"/>
          </w:tcPr>
          <w:p>
            <w:pPr>
              <w:pStyle w:val="TableParagraph"/>
              <w:rPr>
                <w:sz w:val="20"/>
              </w:rPr>
            </w:pPr>
            <w:r>
              <w:rPr>
                <w:sz w:val="20"/>
              </w:rPr>
              <w:t>X</w:t>
            </w:r>
            <w:r>
              <w:rPr>
                <w:spacing w:val="-3"/>
                <w:sz w:val="20"/>
              </w:rPr>
              <w:t> </w:t>
            </w:r>
            <w:r>
              <w:rPr>
                <w:spacing w:val="-2"/>
                <w:sz w:val="20"/>
              </w:rPr>
              <w:t>Unknow</w:t>
            </w:r>
          </w:p>
        </w:tc>
        <w:tc>
          <w:tcPr>
            <w:tcW w:w="1111" w:type="dxa"/>
          </w:tcPr>
          <w:p>
            <w:pPr>
              <w:pStyle w:val="TableParagraph"/>
              <w:rPr>
                <w:sz w:val="20"/>
              </w:rPr>
            </w:pPr>
            <w:r>
              <w:rPr>
                <w:spacing w:val="-4"/>
                <w:sz w:val="20"/>
              </w:rPr>
              <w:t>0.91</w:t>
            </w:r>
          </w:p>
        </w:tc>
        <w:tc>
          <w:tcPr>
            <w:tcW w:w="1082" w:type="dxa"/>
          </w:tcPr>
          <w:p>
            <w:pPr>
              <w:pStyle w:val="TableParagraph"/>
              <w:rPr>
                <w:sz w:val="20"/>
              </w:rPr>
            </w:pPr>
            <w:r>
              <w:rPr>
                <w:spacing w:val="-4"/>
                <w:sz w:val="20"/>
              </w:rPr>
              <w:t>0.99</w:t>
            </w:r>
          </w:p>
        </w:tc>
        <w:tc>
          <w:tcPr>
            <w:tcW w:w="849" w:type="dxa"/>
          </w:tcPr>
          <w:p>
            <w:pPr>
              <w:pStyle w:val="TableParagraph"/>
              <w:ind w:left="16"/>
              <w:rPr>
                <w:sz w:val="20"/>
              </w:rPr>
            </w:pPr>
            <w:r>
              <w:rPr>
                <w:spacing w:val="-4"/>
                <w:sz w:val="20"/>
              </w:rPr>
              <w:t>0.91</w:t>
            </w:r>
          </w:p>
        </w:tc>
        <w:tc>
          <w:tcPr>
            <w:tcW w:w="1027" w:type="dxa"/>
          </w:tcPr>
          <w:p>
            <w:pPr>
              <w:pStyle w:val="TableParagraph"/>
              <w:rPr>
                <w:sz w:val="20"/>
              </w:rPr>
            </w:pPr>
            <w:r>
              <w:rPr>
                <w:spacing w:val="-4"/>
                <w:sz w:val="20"/>
              </w:rPr>
              <w:t>0.95</w:t>
            </w:r>
          </w:p>
        </w:tc>
      </w:tr>
      <w:tr>
        <w:trPr>
          <w:trHeight w:val="330" w:hRule="atLeast"/>
        </w:trPr>
        <w:tc>
          <w:tcPr>
            <w:tcW w:w="943" w:type="dxa"/>
          </w:tcPr>
          <w:p>
            <w:pPr>
              <w:pStyle w:val="TableParagraph"/>
              <w:ind w:right="-15"/>
              <w:rPr>
                <w:sz w:val="20"/>
              </w:rPr>
            </w:pPr>
            <w:r>
              <w:rPr>
                <w:sz w:val="20"/>
              </w:rPr>
              <w:t>Macro</w:t>
            </w:r>
            <w:r>
              <w:rPr>
                <w:spacing w:val="-5"/>
                <w:sz w:val="20"/>
              </w:rPr>
              <w:t> Avg</w:t>
            </w:r>
          </w:p>
        </w:tc>
        <w:tc>
          <w:tcPr>
            <w:tcW w:w="1111" w:type="dxa"/>
          </w:tcPr>
          <w:p>
            <w:pPr>
              <w:pStyle w:val="TableParagraph"/>
              <w:spacing w:before="0"/>
              <w:ind w:left="0"/>
              <w:rPr>
                <w:sz w:val="18"/>
              </w:rPr>
            </w:pPr>
          </w:p>
        </w:tc>
        <w:tc>
          <w:tcPr>
            <w:tcW w:w="1082" w:type="dxa"/>
          </w:tcPr>
          <w:p>
            <w:pPr>
              <w:pStyle w:val="TableParagraph"/>
              <w:rPr>
                <w:sz w:val="20"/>
              </w:rPr>
            </w:pPr>
            <w:r>
              <w:rPr>
                <w:spacing w:val="-4"/>
                <w:sz w:val="20"/>
              </w:rPr>
              <w:t>0.64</w:t>
            </w:r>
          </w:p>
        </w:tc>
        <w:tc>
          <w:tcPr>
            <w:tcW w:w="849" w:type="dxa"/>
          </w:tcPr>
          <w:p>
            <w:pPr>
              <w:pStyle w:val="TableParagraph"/>
              <w:ind w:left="16"/>
              <w:rPr>
                <w:sz w:val="20"/>
              </w:rPr>
            </w:pPr>
            <w:r>
              <w:rPr>
                <w:spacing w:val="-4"/>
                <w:sz w:val="20"/>
              </w:rPr>
              <w:t>0.51</w:t>
            </w:r>
          </w:p>
        </w:tc>
        <w:tc>
          <w:tcPr>
            <w:tcW w:w="1027" w:type="dxa"/>
          </w:tcPr>
          <w:p>
            <w:pPr>
              <w:pStyle w:val="TableParagraph"/>
              <w:rPr>
                <w:sz w:val="20"/>
              </w:rPr>
            </w:pPr>
            <w:r>
              <w:rPr>
                <w:spacing w:val="-4"/>
                <w:sz w:val="20"/>
              </w:rPr>
              <w:t>0.56</w:t>
            </w:r>
          </w:p>
        </w:tc>
      </w:tr>
      <w:tr>
        <w:trPr>
          <w:trHeight w:val="491" w:hRule="atLeast"/>
        </w:trPr>
        <w:tc>
          <w:tcPr>
            <w:tcW w:w="943" w:type="dxa"/>
          </w:tcPr>
          <w:p>
            <w:pPr>
              <w:pStyle w:val="TableParagraph"/>
              <w:spacing w:line="230" w:lineRule="atLeast" w:before="11"/>
              <w:ind w:right="127"/>
              <w:rPr>
                <w:sz w:val="20"/>
              </w:rPr>
            </w:pPr>
            <w:r>
              <w:rPr>
                <w:spacing w:val="-2"/>
                <w:sz w:val="20"/>
              </w:rPr>
              <w:t>Weighted </w:t>
            </w:r>
            <w:r>
              <w:rPr>
                <w:spacing w:val="-4"/>
                <w:sz w:val="20"/>
              </w:rPr>
              <w:t>Avg</w:t>
            </w:r>
          </w:p>
        </w:tc>
        <w:tc>
          <w:tcPr>
            <w:tcW w:w="1111" w:type="dxa"/>
          </w:tcPr>
          <w:p>
            <w:pPr>
              <w:pStyle w:val="TableParagraph"/>
              <w:spacing w:before="0"/>
              <w:ind w:left="0"/>
              <w:rPr>
                <w:sz w:val="18"/>
              </w:rPr>
            </w:pPr>
          </w:p>
        </w:tc>
        <w:tc>
          <w:tcPr>
            <w:tcW w:w="1082" w:type="dxa"/>
          </w:tcPr>
          <w:p>
            <w:pPr>
              <w:pStyle w:val="TableParagraph"/>
              <w:spacing w:before="129"/>
              <w:rPr>
                <w:sz w:val="20"/>
              </w:rPr>
            </w:pPr>
            <w:r>
              <w:rPr>
                <w:spacing w:val="-4"/>
                <w:sz w:val="20"/>
              </w:rPr>
              <w:t>0.72</w:t>
            </w:r>
          </w:p>
        </w:tc>
        <w:tc>
          <w:tcPr>
            <w:tcW w:w="849" w:type="dxa"/>
          </w:tcPr>
          <w:p>
            <w:pPr>
              <w:pStyle w:val="TableParagraph"/>
              <w:spacing w:before="129"/>
              <w:ind w:left="16"/>
              <w:rPr>
                <w:sz w:val="20"/>
              </w:rPr>
            </w:pPr>
            <w:r>
              <w:rPr>
                <w:spacing w:val="-4"/>
                <w:sz w:val="20"/>
              </w:rPr>
              <w:t>0.68</w:t>
            </w:r>
          </w:p>
        </w:tc>
        <w:tc>
          <w:tcPr>
            <w:tcW w:w="1027" w:type="dxa"/>
          </w:tcPr>
          <w:p>
            <w:pPr>
              <w:pStyle w:val="TableParagraph"/>
              <w:spacing w:before="129"/>
              <w:rPr>
                <w:sz w:val="20"/>
              </w:rPr>
            </w:pPr>
            <w:r>
              <w:rPr>
                <w:spacing w:val="-4"/>
                <w:sz w:val="20"/>
              </w:rPr>
              <w:t>0.70</w:t>
            </w:r>
          </w:p>
        </w:tc>
      </w:tr>
    </w:tbl>
    <w:p>
      <w:pPr>
        <w:pStyle w:val="BodyText"/>
        <w:spacing w:line="228" w:lineRule="auto" w:before="2"/>
        <w:ind w:left="189" w:right="186" w:firstLine="720"/>
      </w:pPr>
      <w:r>
        <w:rPr/>
        <w:t>Random Forest improved generalization by aggregating</w:t>
      </w:r>
      <w:r>
        <w:rPr>
          <w:spacing w:val="-1"/>
        </w:rPr>
        <w:t> </w:t>
      </w:r>
      <w:r>
        <w:rPr/>
        <w:t>multiple</w:t>
      </w:r>
      <w:r>
        <w:rPr>
          <w:spacing w:val="-1"/>
        </w:rPr>
        <w:t> </w:t>
      </w:r>
      <w:r>
        <w:rPr/>
        <w:t>trees, yet</w:t>
      </w:r>
      <w:r>
        <w:rPr>
          <w:spacing w:val="-1"/>
        </w:rPr>
        <w:t> </w:t>
      </w:r>
      <w:r>
        <w:rPr/>
        <w:t>some</w:t>
      </w:r>
      <w:r>
        <w:rPr>
          <w:spacing w:val="-1"/>
        </w:rPr>
        <w:t> </w:t>
      </w:r>
      <w:r>
        <w:rPr/>
        <w:t>classes</w:t>
      </w:r>
      <w:r>
        <w:rPr>
          <w:spacing w:val="-1"/>
        </w:rPr>
        <w:t> </w:t>
      </w:r>
      <w:r>
        <w:rPr/>
        <w:t>remained</w:t>
      </w:r>
      <w:r>
        <w:rPr>
          <w:spacing w:val="-1"/>
        </w:rPr>
        <w:t> </w:t>
      </w:r>
      <w:r>
        <w:rPr/>
        <w:t>difficult to classify.</w:t>
      </w:r>
    </w:p>
    <w:p>
      <w:pPr>
        <w:pStyle w:val="BodyText"/>
        <w:spacing w:after="0" w:line="228" w:lineRule="auto"/>
        <w:sectPr>
          <w:pgSz w:w="12240" w:h="15840"/>
          <w:pgMar w:top="1180" w:bottom="280" w:left="720" w:right="720"/>
          <w:cols w:num="2" w:equalWidth="0">
            <w:col w:w="5261" w:space="129"/>
            <w:col w:w="5410"/>
          </w:cols>
        </w:sectPr>
      </w:pPr>
    </w:p>
    <w:p>
      <w:pPr>
        <w:spacing w:before="61"/>
        <w:ind w:left="187" w:right="0" w:firstLine="0"/>
        <w:jc w:val="left"/>
        <w:rPr>
          <w:b/>
          <w:sz w:val="20"/>
        </w:rPr>
      </w:pPr>
      <w:r>
        <w:rPr>
          <w:b/>
          <w:sz w:val="20"/>
          <w:u w:val="single"/>
        </w:rPr>
        <w:t>Random</w:t>
      </w:r>
      <w:r>
        <w:rPr>
          <w:b/>
          <w:spacing w:val="31"/>
          <w:sz w:val="20"/>
          <w:u w:val="single"/>
        </w:rPr>
        <w:t> </w:t>
      </w:r>
      <w:r>
        <w:rPr>
          <w:b/>
          <w:sz w:val="20"/>
          <w:u w:val="single"/>
        </w:rPr>
        <w:t>Forest</w:t>
      </w:r>
      <w:r>
        <w:rPr>
          <w:b/>
          <w:spacing w:val="-9"/>
          <w:sz w:val="20"/>
          <w:u w:val="single"/>
        </w:rPr>
        <w:t> </w:t>
      </w:r>
      <w:r>
        <w:rPr>
          <w:b/>
          <w:sz w:val="20"/>
          <w:u w:val="single"/>
        </w:rPr>
        <w:t>Decision</w:t>
      </w:r>
      <w:r>
        <w:rPr>
          <w:b/>
          <w:spacing w:val="-8"/>
          <w:sz w:val="20"/>
          <w:u w:val="single"/>
        </w:rPr>
        <w:t> </w:t>
      </w:r>
      <w:r>
        <w:rPr>
          <w:b/>
          <w:spacing w:val="-4"/>
          <w:sz w:val="20"/>
          <w:u w:val="single"/>
        </w:rPr>
        <w:t>Tree</w:t>
      </w:r>
    </w:p>
    <w:p>
      <w:pPr>
        <w:pStyle w:val="BodyText"/>
        <w:spacing w:before="8"/>
        <w:ind w:left="0"/>
        <w:jc w:val="left"/>
        <w:rPr>
          <w:b/>
          <w:sz w:val="7"/>
        </w:rPr>
      </w:pPr>
      <w:r>
        <w:rPr>
          <w:b/>
          <w:sz w:val="7"/>
        </w:rPr>
        <w:drawing>
          <wp:anchor distT="0" distB="0" distL="0" distR="0" allowOverlap="1" layoutInCell="1" locked="0" behindDoc="1" simplePos="0" relativeHeight="487593472">
            <wp:simplePos x="0" y="0"/>
            <wp:positionH relativeFrom="page">
              <wp:posOffset>573023</wp:posOffset>
            </wp:positionH>
            <wp:positionV relativeFrom="paragraph">
              <wp:posOffset>71767</wp:posOffset>
            </wp:positionV>
            <wp:extent cx="3183171" cy="177165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3183171" cy="1771650"/>
                    </a:xfrm>
                    <a:prstGeom prst="rect">
                      <a:avLst/>
                    </a:prstGeom>
                  </pic:spPr>
                </pic:pic>
              </a:graphicData>
            </a:graphic>
          </wp:anchor>
        </w:drawing>
      </w:r>
    </w:p>
    <w:p>
      <w:pPr>
        <w:spacing w:line="228" w:lineRule="auto" w:before="126"/>
        <w:ind w:left="187" w:right="0" w:firstLine="0"/>
        <w:jc w:val="left"/>
        <w:rPr>
          <w:b/>
          <w:sz w:val="20"/>
        </w:rPr>
      </w:pPr>
      <w:r>
        <w:rPr>
          <w:b/>
          <w:sz w:val="20"/>
        </w:rPr>
        <w:t>Decision</w:t>
      </w:r>
      <w:r>
        <w:rPr>
          <w:b/>
          <w:spacing w:val="-11"/>
          <w:sz w:val="20"/>
        </w:rPr>
        <w:t> </w:t>
      </w:r>
      <w:r>
        <w:rPr>
          <w:b/>
          <w:sz w:val="20"/>
        </w:rPr>
        <w:t>Tree</w:t>
      </w:r>
      <w:r>
        <w:rPr>
          <w:b/>
          <w:spacing w:val="-11"/>
          <w:sz w:val="20"/>
        </w:rPr>
        <w:t> </w:t>
      </w:r>
      <w:r>
        <w:rPr>
          <w:b/>
          <w:sz w:val="20"/>
        </w:rPr>
        <w:t>3:</w:t>
      </w:r>
      <w:r>
        <w:rPr>
          <w:b/>
          <w:spacing w:val="-8"/>
          <w:sz w:val="20"/>
        </w:rPr>
        <w:t> </w:t>
      </w:r>
      <w:r>
        <w:rPr>
          <w:b/>
          <w:sz w:val="20"/>
        </w:rPr>
        <w:t>Random</w:t>
      </w:r>
      <w:r>
        <w:rPr>
          <w:b/>
          <w:spacing w:val="-7"/>
          <w:sz w:val="20"/>
        </w:rPr>
        <w:t> </w:t>
      </w:r>
      <w:r>
        <w:rPr>
          <w:b/>
          <w:sz w:val="20"/>
        </w:rPr>
        <w:t>Forest</w:t>
      </w:r>
      <w:r>
        <w:rPr>
          <w:b/>
          <w:spacing w:val="-7"/>
          <w:sz w:val="20"/>
        </w:rPr>
        <w:t> </w:t>
      </w:r>
      <w:r>
        <w:rPr>
          <w:b/>
          <w:sz w:val="20"/>
        </w:rPr>
        <w:t>Decision</w:t>
      </w:r>
      <w:r>
        <w:rPr>
          <w:b/>
          <w:spacing w:val="-11"/>
          <w:sz w:val="20"/>
        </w:rPr>
        <w:t> </w:t>
      </w:r>
      <w:r>
        <w:rPr>
          <w:b/>
          <w:sz w:val="20"/>
        </w:rPr>
        <w:t>Tree</w:t>
      </w:r>
      <w:r>
        <w:rPr>
          <w:b/>
          <w:spacing w:val="-11"/>
          <w:sz w:val="20"/>
        </w:rPr>
        <w:t> </w:t>
      </w:r>
      <w:r>
        <w:rPr>
          <w:b/>
          <w:sz w:val="20"/>
        </w:rPr>
        <w:t>for</w:t>
      </w:r>
      <w:r>
        <w:rPr>
          <w:b/>
          <w:spacing w:val="-8"/>
          <w:sz w:val="20"/>
        </w:rPr>
        <w:t> </w:t>
      </w:r>
      <w:r>
        <w:rPr>
          <w:b/>
          <w:sz w:val="20"/>
        </w:rPr>
        <w:t>Victim’s </w:t>
      </w:r>
      <w:r>
        <w:rPr>
          <w:b/>
          <w:spacing w:val="-2"/>
          <w:sz w:val="20"/>
        </w:rPr>
        <w:t>Demographics</w:t>
      </w:r>
    </w:p>
    <w:p>
      <w:pPr>
        <w:pStyle w:val="BodyText"/>
        <w:spacing w:before="4" w:after="1"/>
        <w:ind w:left="0"/>
        <w:jc w:val="left"/>
        <w:rPr>
          <w:b/>
          <w:sz w:val="10"/>
        </w:rPr>
      </w:pPr>
    </w:p>
    <w:tbl>
      <w:tblPr>
        <w:tblW w:w="0" w:type="auto"/>
        <w:jc w:val="left"/>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989"/>
        <w:gridCol w:w="1083"/>
        <w:gridCol w:w="850"/>
        <w:gridCol w:w="1028"/>
      </w:tblGrid>
      <w:tr>
        <w:trPr>
          <w:trHeight w:val="330" w:hRule="atLeast"/>
        </w:trPr>
        <w:tc>
          <w:tcPr>
            <w:tcW w:w="1066" w:type="dxa"/>
          </w:tcPr>
          <w:p>
            <w:pPr>
              <w:pStyle w:val="TableParagraph"/>
              <w:spacing w:before="41"/>
              <w:rPr>
                <w:b/>
                <w:sz w:val="20"/>
              </w:rPr>
            </w:pPr>
            <w:r>
              <w:rPr>
                <w:b/>
                <w:spacing w:val="-2"/>
                <w:sz w:val="20"/>
              </w:rPr>
              <w:t>Class</w:t>
            </w:r>
          </w:p>
        </w:tc>
        <w:tc>
          <w:tcPr>
            <w:tcW w:w="989" w:type="dxa"/>
          </w:tcPr>
          <w:p>
            <w:pPr>
              <w:pStyle w:val="TableParagraph"/>
              <w:ind w:left="13"/>
              <w:rPr>
                <w:b/>
                <w:sz w:val="20"/>
              </w:rPr>
            </w:pPr>
            <w:r>
              <w:rPr>
                <w:b/>
                <w:spacing w:val="-2"/>
                <w:sz w:val="20"/>
              </w:rPr>
              <w:t>Accuracy</w:t>
            </w:r>
          </w:p>
        </w:tc>
        <w:tc>
          <w:tcPr>
            <w:tcW w:w="1083" w:type="dxa"/>
          </w:tcPr>
          <w:p>
            <w:pPr>
              <w:pStyle w:val="TableParagraph"/>
              <w:ind w:left="13"/>
              <w:rPr>
                <w:b/>
                <w:sz w:val="20"/>
              </w:rPr>
            </w:pPr>
            <w:r>
              <w:rPr>
                <w:b/>
                <w:spacing w:val="-2"/>
                <w:sz w:val="20"/>
              </w:rPr>
              <w:t>Precision</w:t>
            </w:r>
          </w:p>
        </w:tc>
        <w:tc>
          <w:tcPr>
            <w:tcW w:w="850" w:type="dxa"/>
          </w:tcPr>
          <w:p>
            <w:pPr>
              <w:pStyle w:val="TableParagraph"/>
              <w:ind w:left="12"/>
              <w:rPr>
                <w:b/>
                <w:sz w:val="20"/>
              </w:rPr>
            </w:pPr>
            <w:r>
              <w:rPr>
                <w:b/>
                <w:spacing w:val="-2"/>
                <w:sz w:val="20"/>
              </w:rPr>
              <w:t>Recall</w:t>
            </w:r>
          </w:p>
        </w:tc>
        <w:tc>
          <w:tcPr>
            <w:tcW w:w="1028" w:type="dxa"/>
          </w:tcPr>
          <w:p>
            <w:pPr>
              <w:pStyle w:val="TableParagraph"/>
              <w:ind w:left="12"/>
              <w:rPr>
                <w:b/>
                <w:sz w:val="20"/>
              </w:rPr>
            </w:pPr>
            <w:r>
              <w:rPr>
                <w:b/>
                <w:spacing w:val="-2"/>
                <w:sz w:val="20"/>
              </w:rPr>
              <w:t>F1-score</w:t>
            </w:r>
          </w:p>
        </w:tc>
      </w:tr>
      <w:tr>
        <w:trPr>
          <w:trHeight w:val="327" w:hRule="atLeast"/>
        </w:trPr>
        <w:tc>
          <w:tcPr>
            <w:tcW w:w="1066" w:type="dxa"/>
          </w:tcPr>
          <w:p>
            <w:pPr>
              <w:pStyle w:val="TableParagraph"/>
              <w:rPr>
                <w:sz w:val="20"/>
              </w:rPr>
            </w:pPr>
            <w:r>
              <w:rPr>
                <w:sz w:val="20"/>
              </w:rPr>
              <w:t>Female</w:t>
            </w:r>
            <w:r>
              <w:rPr>
                <w:spacing w:val="-5"/>
                <w:sz w:val="20"/>
              </w:rPr>
              <w:t> </w:t>
            </w:r>
            <w:r>
              <w:rPr>
                <w:spacing w:val="-10"/>
                <w:sz w:val="20"/>
              </w:rPr>
              <w:t>F</w:t>
            </w:r>
          </w:p>
        </w:tc>
        <w:tc>
          <w:tcPr>
            <w:tcW w:w="989" w:type="dxa"/>
          </w:tcPr>
          <w:p>
            <w:pPr>
              <w:pStyle w:val="TableParagraph"/>
              <w:ind w:left="12"/>
              <w:rPr>
                <w:sz w:val="20"/>
              </w:rPr>
            </w:pPr>
            <w:r>
              <w:rPr>
                <w:spacing w:val="-4"/>
                <w:sz w:val="20"/>
              </w:rPr>
              <w:t>0.41</w:t>
            </w:r>
          </w:p>
        </w:tc>
        <w:tc>
          <w:tcPr>
            <w:tcW w:w="1083" w:type="dxa"/>
          </w:tcPr>
          <w:p>
            <w:pPr>
              <w:pStyle w:val="TableParagraph"/>
              <w:ind w:left="13"/>
              <w:rPr>
                <w:sz w:val="20"/>
              </w:rPr>
            </w:pPr>
            <w:r>
              <w:rPr>
                <w:spacing w:val="-4"/>
                <w:sz w:val="20"/>
              </w:rPr>
              <w:t>0.52</w:t>
            </w:r>
          </w:p>
        </w:tc>
        <w:tc>
          <w:tcPr>
            <w:tcW w:w="850" w:type="dxa"/>
          </w:tcPr>
          <w:p>
            <w:pPr>
              <w:pStyle w:val="TableParagraph"/>
              <w:ind w:left="11"/>
              <w:rPr>
                <w:sz w:val="20"/>
              </w:rPr>
            </w:pPr>
            <w:r>
              <w:rPr>
                <w:spacing w:val="-4"/>
                <w:sz w:val="20"/>
              </w:rPr>
              <w:t>0.41</w:t>
            </w:r>
          </w:p>
        </w:tc>
        <w:tc>
          <w:tcPr>
            <w:tcW w:w="1028" w:type="dxa"/>
          </w:tcPr>
          <w:p>
            <w:pPr>
              <w:pStyle w:val="TableParagraph"/>
              <w:ind w:left="10"/>
              <w:rPr>
                <w:sz w:val="20"/>
              </w:rPr>
            </w:pPr>
            <w:r>
              <w:rPr>
                <w:spacing w:val="-4"/>
                <w:sz w:val="20"/>
              </w:rPr>
              <w:t>0.46</w:t>
            </w:r>
          </w:p>
        </w:tc>
      </w:tr>
      <w:tr>
        <w:trPr>
          <w:trHeight w:val="330" w:hRule="atLeast"/>
        </w:trPr>
        <w:tc>
          <w:tcPr>
            <w:tcW w:w="1066" w:type="dxa"/>
          </w:tcPr>
          <w:p>
            <w:pPr>
              <w:pStyle w:val="TableParagraph"/>
              <w:rPr>
                <w:sz w:val="20"/>
              </w:rPr>
            </w:pPr>
            <w:r>
              <w:rPr>
                <w:sz w:val="20"/>
              </w:rPr>
              <w:t>Male</w:t>
            </w:r>
            <w:r>
              <w:rPr>
                <w:spacing w:val="-5"/>
                <w:sz w:val="20"/>
              </w:rPr>
              <w:t> </w:t>
            </w:r>
            <w:r>
              <w:rPr>
                <w:spacing w:val="-10"/>
                <w:sz w:val="20"/>
              </w:rPr>
              <w:t>M</w:t>
            </w:r>
          </w:p>
        </w:tc>
        <w:tc>
          <w:tcPr>
            <w:tcW w:w="989" w:type="dxa"/>
          </w:tcPr>
          <w:p>
            <w:pPr>
              <w:pStyle w:val="TableParagraph"/>
              <w:ind w:left="13"/>
              <w:rPr>
                <w:sz w:val="20"/>
              </w:rPr>
            </w:pPr>
            <w:r>
              <w:rPr>
                <w:spacing w:val="-4"/>
                <w:sz w:val="20"/>
              </w:rPr>
              <w:t>0.38</w:t>
            </w:r>
          </w:p>
        </w:tc>
        <w:tc>
          <w:tcPr>
            <w:tcW w:w="1083" w:type="dxa"/>
          </w:tcPr>
          <w:p>
            <w:pPr>
              <w:pStyle w:val="TableParagraph"/>
              <w:ind w:left="12"/>
              <w:rPr>
                <w:sz w:val="20"/>
              </w:rPr>
            </w:pPr>
            <w:r>
              <w:rPr>
                <w:spacing w:val="-4"/>
                <w:sz w:val="20"/>
              </w:rPr>
              <w:t>0.49</w:t>
            </w:r>
          </w:p>
        </w:tc>
        <w:tc>
          <w:tcPr>
            <w:tcW w:w="850" w:type="dxa"/>
          </w:tcPr>
          <w:p>
            <w:pPr>
              <w:pStyle w:val="TableParagraph"/>
              <w:ind w:left="11"/>
              <w:rPr>
                <w:sz w:val="20"/>
              </w:rPr>
            </w:pPr>
            <w:r>
              <w:rPr>
                <w:spacing w:val="-4"/>
                <w:sz w:val="20"/>
              </w:rPr>
              <w:t>0.38</w:t>
            </w:r>
          </w:p>
        </w:tc>
        <w:tc>
          <w:tcPr>
            <w:tcW w:w="1028" w:type="dxa"/>
          </w:tcPr>
          <w:p>
            <w:pPr>
              <w:pStyle w:val="TableParagraph"/>
              <w:ind w:left="10"/>
              <w:rPr>
                <w:sz w:val="20"/>
              </w:rPr>
            </w:pPr>
            <w:r>
              <w:rPr>
                <w:spacing w:val="-4"/>
                <w:sz w:val="20"/>
              </w:rPr>
              <w:t>0.43</w:t>
            </w:r>
          </w:p>
        </w:tc>
      </w:tr>
      <w:tr>
        <w:trPr>
          <w:trHeight w:val="330" w:hRule="atLeast"/>
        </w:trPr>
        <w:tc>
          <w:tcPr>
            <w:tcW w:w="1066" w:type="dxa"/>
          </w:tcPr>
          <w:p>
            <w:pPr>
              <w:pStyle w:val="TableParagraph"/>
              <w:rPr>
                <w:sz w:val="20"/>
              </w:rPr>
            </w:pPr>
            <w:r>
              <w:rPr>
                <w:sz w:val="20"/>
              </w:rPr>
              <w:t>X</w:t>
            </w:r>
            <w:r>
              <w:rPr>
                <w:spacing w:val="-3"/>
                <w:sz w:val="20"/>
              </w:rPr>
              <w:t> </w:t>
            </w:r>
            <w:r>
              <w:rPr>
                <w:spacing w:val="-2"/>
                <w:sz w:val="20"/>
              </w:rPr>
              <w:t>Unknow</w:t>
            </w:r>
          </w:p>
        </w:tc>
        <w:tc>
          <w:tcPr>
            <w:tcW w:w="989" w:type="dxa"/>
          </w:tcPr>
          <w:p>
            <w:pPr>
              <w:pStyle w:val="TableParagraph"/>
              <w:ind w:left="12"/>
              <w:rPr>
                <w:sz w:val="20"/>
              </w:rPr>
            </w:pPr>
            <w:r>
              <w:rPr>
                <w:spacing w:val="-4"/>
                <w:sz w:val="20"/>
              </w:rPr>
              <w:t>0.93</w:t>
            </w:r>
          </w:p>
        </w:tc>
        <w:tc>
          <w:tcPr>
            <w:tcW w:w="1083" w:type="dxa"/>
          </w:tcPr>
          <w:p>
            <w:pPr>
              <w:pStyle w:val="TableParagraph"/>
              <w:ind w:left="11"/>
              <w:rPr>
                <w:sz w:val="20"/>
              </w:rPr>
            </w:pPr>
            <w:r>
              <w:rPr>
                <w:spacing w:val="-4"/>
                <w:sz w:val="20"/>
              </w:rPr>
              <w:t>0.99</w:t>
            </w:r>
          </w:p>
        </w:tc>
        <w:tc>
          <w:tcPr>
            <w:tcW w:w="850" w:type="dxa"/>
          </w:tcPr>
          <w:p>
            <w:pPr>
              <w:pStyle w:val="TableParagraph"/>
              <w:ind w:left="12"/>
              <w:rPr>
                <w:sz w:val="20"/>
              </w:rPr>
            </w:pPr>
            <w:r>
              <w:rPr>
                <w:spacing w:val="-4"/>
                <w:sz w:val="20"/>
              </w:rPr>
              <w:t>0.93</w:t>
            </w:r>
          </w:p>
        </w:tc>
        <w:tc>
          <w:tcPr>
            <w:tcW w:w="1028" w:type="dxa"/>
          </w:tcPr>
          <w:p>
            <w:pPr>
              <w:pStyle w:val="TableParagraph"/>
              <w:ind w:left="11"/>
              <w:rPr>
                <w:sz w:val="20"/>
              </w:rPr>
            </w:pPr>
            <w:r>
              <w:rPr>
                <w:spacing w:val="-4"/>
                <w:sz w:val="20"/>
              </w:rPr>
              <w:t>0.96</w:t>
            </w:r>
          </w:p>
        </w:tc>
      </w:tr>
      <w:tr>
        <w:trPr>
          <w:trHeight w:val="330" w:hRule="atLeast"/>
        </w:trPr>
        <w:tc>
          <w:tcPr>
            <w:tcW w:w="1066" w:type="dxa"/>
          </w:tcPr>
          <w:p>
            <w:pPr>
              <w:pStyle w:val="TableParagraph"/>
              <w:rPr>
                <w:sz w:val="20"/>
              </w:rPr>
            </w:pPr>
            <w:r>
              <w:rPr>
                <w:sz w:val="20"/>
              </w:rPr>
              <w:t>Hispanic</w:t>
            </w:r>
            <w:r>
              <w:rPr>
                <w:spacing w:val="-8"/>
                <w:sz w:val="20"/>
              </w:rPr>
              <w:t> </w:t>
            </w:r>
            <w:r>
              <w:rPr>
                <w:spacing w:val="-10"/>
                <w:sz w:val="20"/>
              </w:rPr>
              <w:t>H</w:t>
            </w:r>
          </w:p>
        </w:tc>
        <w:tc>
          <w:tcPr>
            <w:tcW w:w="989" w:type="dxa"/>
          </w:tcPr>
          <w:p>
            <w:pPr>
              <w:pStyle w:val="TableParagraph"/>
              <w:ind w:left="13"/>
              <w:rPr>
                <w:sz w:val="20"/>
              </w:rPr>
            </w:pPr>
            <w:r>
              <w:rPr>
                <w:spacing w:val="-4"/>
                <w:sz w:val="20"/>
              </w:rPr>
              <w:t>0.12</w:t>
            </w:r>
          </w:p>
        </w:tc>
        <w:tc>
          <w:tcPr>
            <w:tcW w:w="1083" w:type="dxa"/>
          </w:tcPr>
          <w:p>
            <w:pPr>
              <w:pStyle w:val="TableParagraph"/>
              <w:ind w:left="12"/>
              <w:rPr>
                <w:sz w:val="20"/>
              </w:rPr>
            </w:pPr>
            <w:r>
              <w:rPr>
                <w:spacing w:val="-4"/>
                <w:sz w:val="20"/>
              </w:rPr>
              <w:t>0.18</w:t>
            </w:r>
          </w:p>
        </w:tc>
        <w:tc>
          <w:tcPr>
            <w:tcW w:w="850" w:type="dxa"/>
          </w:tcPr>
          <w:p>
            <w:pPr>
              <w:pStyle w:val="TableParagraph"/>
              <w:ind w:left="11"/>
              <w:rPr>
                <w:sz w:val="20"/>
              </w:rPr>
            </w:pPr>
            <w:r>
              <w:rPr>
                <w:spacing w:val="-4"/>
                <w:sz w:val="20"/>
              </w:rPr>
              <w:t>0.12</w:t>
            </w:r>
          </w:p>
        </w:tc>
        <w:tc>
          <w:tcPr>
            <w:tcW w:w="1028" w:type="dxa"/>
          </w:tcPr>
          <w:p>
            <w:pPr>
              <w:pStyle w:val="TableParagraph"/>
              <w:ind w:left="10"/>
              <w:rPr>
                <w:sz w:val="20"/>
              </w:rPr>
            </w:pPr>
            <w:r>
              <w:rPr>
                <w:spacing w:val="-4"/>
                <w:sz w:val="20"/>
              </w:rPr>
              <w:t>0.14</w:t>
            </w:r>
          </w:p>
        </w:tc>
      </w:tr>
      <w:tr>
        <w:trPr>
          <w:trHeight w:val="330" w:hRule="atLeast"/>
        </w:trPr>
        <w:tc>
          <w:tcPr>
            <w:tcW w:w="1066" w:type="dxa"/>
          </w:tcPr>
          <w:p>
            <w:pPr>
              <w:pStyle w:val="TableParagraph"/>
              <w:rPr>
                <w:sz w:val="20"/>
              </w:rPr>
            </w:pPr>
            <w:r>
              <w:rPr>
                <w:sz w:val="20"/>
              </w:rPr>
              <w:t>Macro</w:t>
            </w:r>
            <w:r>
              <w:rPr>
                <w:spacing w:val="-3"/>
                <w:sz w:val="20"/>
              </w:rPr>
              <w:t> </w:t>
            </w:r>
            <w:r>
              <w:rPr>
                <w:spacing w:val="-5"/>
                <w:sz w:val="20"/>
              </w:rPr>
              <w:t>Avg</w:t>
            </w:r>
          </w:p>
        </w:tc>
        <w:tc>
          <w:tcPr>
            <w:tcW w:w="989" w:type="dxa"/>
          </w:tcPr>
          <w:p>
            <w:pPr>
              <w:pStyle w:val="TableParagraph"/>
              <w:spacing w:before="0"/>
              <w:ind w:left="0"/>
              <w:rPr>
                <w:sz w:val="18"/>
              </w:rPr>
            </w:pPr>
          </w:p>
        </w:tc>
        <w:tc>
          <w:tcPr>
            <w:tcW w:w="1083" w:type="dxa"/>
          </w:tcPr>
          <w:p>
            <w:pPr>
              <w:pStyle w:val="TableParagraph"/>
              <w:ind w:left="11"/>
              <w:rPr>
                <w:sz w:val="20"/>
              </w:rPr>
            </w:pPr>
            <w:r>
              <w:rPr>
                <w:spacing w:val="-4"/>
                <w:sz w:val="20"/>
              </w:rPr>
              <w:t>0.55</w:t>
            </w:r>
          </w:p>
        </w:tc>
        <w:tc>
          <w:tcPr>
            <w:tcW w:w="850" w:type="dxa"/>
          </w:tcPr>
          <w:p>
            <w:pPr>
              <w:pStyle w:val="TableParagraph"/>
              <w:ind w:left="12"/>
              <w:rPr>
                <w:sz w:val="20"/>
              </w:rPr>
            </w:pPr>
            <w:r>
              <w:rPr>
                <w:spacing w:val="-4"/>
                <w:sz w:val="20"/>
              </w:rPr>
              <w:t>0.46</w:t>
            </w:r>
          </w:p>
        </w:tc>
        <w:tc>
          <w:tcPr>
            <w:tcW w:w="1028" w:type="dxa"/>
          </w:tcPr>
          <w:p>
            <w:pPr>
              <w:pStyle w:val="TableParagraph"/>
              <w:ind w:left="11"/>
              <w:rPr>
                <w:sz w:val="20"/>
              </w:rPr>
            </w:pPr>
            <w:r>
              <w:rPr>
                <w:spacing w:val="-4"/>
                <w:sz w:val="20"/>
              </w:rPr>
              <w:t>0.50</w:t>
            </w:r>
          </w:p>
        </w:tc>
      </w:tr>
      <w:tr>
        <w:trPr>
          <w:trHeight w:val="491" w:hRule="atLeast"/>
        </w:trPr>
        <w:tc>
          <w:tcPr>
            <w:tcW w:w="1066" w:type="dxa"/>
          </w:tcPr>
          <w:p>
            <w:pPr>
              <w:pStyle w:val="TableParagraph"/>
              <w:spacing w:line="230" w:lineRule="atLeast" w:before="11"/>
              <w:ind w:right="250"/>
              <w:rPr>
                <w:sz w:val="20"/>
              </w:rPr>
            </w:pPr>
            <w:r>
              <w:rPr>
                <w:spacing w:val="-2"/>
                <w:sz w:val="20"/>
              </w:rPr>
              <w:t>Weighted </w:t>
            </w:r>
            <w:r>
              <w:rPr>
                <w:spacing w:val="-4"/>
                <w:sz w:val="20"/>
              </w:rPr>
              <w:t>Avg</w:t>
            </w:r>
          </w:p>
        </w:tc>
        <w:tc>
          <w:tcPr>
            <w:tcW w:w="989" w:type="dxa"/>
          </w:tcPr>
          <w:p>
            <w:pPr>
              <w:pStyle w:val="TableParagraph"/>
              <w:spacing w:before="0"/>
              <w:ind w:left="0"/>
              <w:rPr>
                <w:sz w:val="18"/>
              </w:rPr>
            </w:pPr>
          </w:p>
        </w:tc>
        <w:tc>
          <w:tcPr>
            <w:tcW w:w="1083" w:type="dxa"/>
          </w:tcPr>
          <w:p>
            <w:pPr>
              <w:pStyle w:val="TableParagraph"/>
              <w:spacing w:before="129"/>
              <w:ind w:left="12"/>
              <w:rPr>
                <w:sz w:val="20"/>
              </w:rPr>
            </w:pPr>
            <w:r>
              <w:rPr>
                <w:spacing w:val="-4"/>
                <w:sz w:val="20"/>
              </w:rPr>
              <w:t>0.71</w:t>
            </w:r>
          </w:p>
        </w:tc>
        <w:tc>
          <w:tcPr>
            <w:tcW w:w="850" w:type="dxa"/>
          </w:tcPr>
          <w:p>
            <w:pPr>
              <w:pStyle w:val="TableParagraph"/>
              <w:spacing w:before="129"/>
              <w:ind w:left="13"/>
              <w:rPr>
                <w:sz w:val="20"/>
              </w:rPr>
            </w:pPr>
            <w:r>
              <w:rPr>
                <w:spacing w:val="-4"/>
                <w:sz w:val="20"/>
              </w:rPr>
              <w:t>0.68</w:t>
            </w:r>
          </w:p>
        </w:tc>
        <w:tc>
          <w:tcPr>
            <w:tcW w:w="1028" w:type="dxa"/>
          </w:tcPr>
          <w:p>
            <w:pPr>
              <w:pStyle w:val="TableParagraph"/>
              <w:spacing w:before="129"/>
              <w:ind w:left="12"/>
              <w:rPr>
                <w:sz w:val="20"/>
              </w:rPr>
            </w:pPr>
            <w:r>
              <w:rPr>
                <w:spacing w:val="-4"/>
                <w:sz w:val="20"/>
              </w:rPr>
              <w:t>0.69</w:t>
            </w:r>
          </w:p>
        </w:tc>
      </w:tr>
    </w:tbl>
    <w:p>
      <w:pPr>
        <w:pStyle w:val="BodyText"/>
        <w:spacing w:before="82"/>
        <w:ind w:left="0"/>
        <w:jc w:val="left"/>
        <w:rPr>
          <w:b/>
        </w:rPr>
      </w:pPr>
      <w:r>
        <w:rPr>
          <w:b/>
        </w:rPr>
        <w:drawing>
          <wp:anchor distT="0" distB="0" distL="0" distR="0" allowOverlap="1" layoutInCell="1" locked="0" behindDoc="1" simplePos="0" relativeHeight="487593984">
            <wp:simplePos x="0" y="0"/>
            <wp:positionH relativeFrom="page">
              <wp:posOffset>573023</wp:posOffset>
            </wp:positionH>
            <wp:positionV relativeFrom="paragraph">
              <wp:posOffset>213359</wp:posOffset>
            </wp:positionV>
            <wp:extent cx="3183831" cy="178117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3183831" cy="1781175"/>
                    </a:xfrm>
                    <a:prstGeom prst="rect">
                      <a:avLst/>
                    </a:prstGeom>
                  </pic:spPr>
                </pic:pic>
              </a:graphicData>
            </a:graphic>
          </wp:anchor>
        </w:drawing>
      </w:r>
    </w:p>
    <w:p>
      <w:pPr>
        <w:spacing w:line="228" w:lineRule="auto" w:before="123"/>
        <w:ind w:left="187" w:right="0" w:firstLine="0"/>
        <w:jc w:val="left"/>
        <w:rPr>
          <w:b/>
          <w:sz w:val="20"/>
        </w:rPr>
      </w:pPr>
      <w:r>
        <w:rPr>
          <w:b/>
          <w:sz w:val="20"/>
        </w:rPr>
        <w:t>Decision</w:t>
      </w:r>
      <w:r>
        <w:rPr>
          <w:b/>
          <w:spacing w:val="-11"/>
          <w:sz w:val="20"/>
        </w:rPr>
        <w:t> </w:t>
      </w:r>
      <w:r>
        <w:rPr>
          <w:b/>
          <w:sz w:val="20"/>
        </w:rPr>
        <w:t>Tree</w:t>
      </w:r>
      <w:r>
        <w:rPr>
          <w:b/>
          <w:spacing w:val="-11"/>
          <w:sz w:val="20"/>
        </w:rPr>
        <w:t> </w:t>
      </w:r>
      <w:r>
        <w:rPr>
          <w:b/>
          <w:sz w:val="20"/>
        </w:rPr>
        <w:t>4:</w:t>
      </w:r>
      <w:r>
        <w:rPr>
          <w:b/>
          <w:spacing w:val="-8"/>
          <w:sz w:val="20"/>
        </w:rPr>
        <w:t> </w:t>
      </w:r>
      <w:r>
        <w:rPr>
          <w:b/>
          <w:sz w:val="20"/>
        </w:rPr>
        <w:t>Random</w:t>
      </w:r>
      <w:r>
        <w:rPr>
          <w:b/>
          <w:spacing w:val="-7"/>
          <w:sz w:val="20"/>
        </w:rPr>
        <w:t> </w:t>
      </w:r>
      <w:r>
        <w:rPr>
          <w:b/>
          <w:sz w:val="20"/>
        </w:rPr>
        <w:t>Forest</w:t>
      </w:r>
      <w:r>
        <w:rPr>
          <w:b/>
          <w:spacing w:val="-7"/>
          <w:sz w:val="20"/>
        </w:rPr>
        <w:t> </w:t>
      </w:r>
      <w:r>
        <w:rPr>
          <w:b/>
          <w:sz w:val="20"/>
        </w:rPr>
        <w:t>Decision</w:t>
      </w:r>
      <w:r>
        <w:rPr>
          <w:b/>
          <w:spacing w:val="-11"/>
          <w:sz w:val="20"/>
        </w:rPr>
        <w:t> </w:t>
      </w:r>
      <w:r>
        <w:rPr>
          <w:b/>
          <w:sz w:val="20"/>
        </w:rPr>
        <w:t>Tree</w:t>
      </w:r>
      <w:r>
        <w:rPr>
          <w:b/>
          <w:spacing w:val="-11"/>
          <w:sz w:val="20"/>
        </w:rPr>
        <w:t> </w:t>
      </w:r>
      <w:r>
        <w:rPr>
          <w:b/>
          <w:sz w:val="20"/>
        </w:rPr>
        <w:t>for</w:t>
      </w:r>
      <w:r>
        <w:rPr>
          <w:b/>
          <w:spacing w:val="-8"/>
          <w:sz w:val="20"/>
        </w:rPr>
        <w:t> </w:t>
      </w:r>
      <w:r>
        <w:rPr>
          <w:b/>
          <w:sz w:val="20"/>
        </w:rPr>
        <w:t>Victim’s </w:t>
      </w:r>
      <w:r>
        <w:rPr>
          <w:b/>
          <w:spacing w:val="-2"/>
          <w:sz w:val="20"/>
        </w:rPr>
        <w:t>Gender</w:t>
      </w:r>
    </w:p>
    <w:p>
      <w:pPr>
        <w:spacing w:before="61"/>
        <w:ind w:left="182" w:right="0" w:firstLine="0"/>
        <w:jc w:val="left"/>
        <w:rPr>
          <w:b/>
          <w:sz w:val="20"/>
        </w:rPr>
      </w:pPr>
      <w:r>
        <w:rPr/>
        <w:br w:type="column"/>
      </w:r>
      <w:r>
        <w:rPr>
          <w:b/>
          <w:sz w:val="20"/>
          <w:u w:val="single"/>
        </w:rPr>
        <w:t>Neural</w:t>
      </w:r>
      <w:r>
        <w:rPr>
          <w:b/>
          <w:spacing w:val="-9"/>
          <w:sz w:val="20"/>
          <w:u w:val="single"/>
        </w:rPr>
        <w:t> </w:t>
      </w:r>
      <w:r>
        <w:rPr>
          <w:b/>
          <w:spacing w:val="-2"/>
          <w:sz w:val="20"/>
          <w:u w:val="single"/>
        </w:rPr>
        <w:t>networks</w:t>
      </w:r>
    </w:p>
    <w:p>
      <w:pPr>
        <w:pStyle w:val="BodyText"/>
        <w:spacing w:before="118"/>
        <w:ind w:left="182" w:right="185" w:firstLine="719"/>
      </w:pPr>
      <w:r>
        <w:rPr/>
        <w:t>To</w:t>
      </w:r>
      <w:r>
        <w:rPr>
          <w:spacing w:val="-5"/>
        </w:rPr>
        <w:t> </w:t>
      </w:r>
      <w:r>
        <w:rPr/>
        <w:t>complement</w:t>
      </w:r>
      <w:r>
        <w:rPr>
          <w:spacing w:val="-7"/>
        </w:rPr>
        <w:t> </w:t>
      </w:r>
      <w:r>
        <w:rPr/>
        <w:t>decision</w:t>
      </w:r>
      <w:r>
        <w:rPr>
          <w:spacing w:val="-7"/>
        </w:rPr>
        <w:t> </w:t>
      </w:r>
      <w:r>
        <w:rPr/>
        <w:t>trees</w:t>
      </w:r>
      <w:r>
        <w:rPr>
          <w:spacing w:val="-8"/>
        </w:rPr>
        <w:t> </w:t>
      </w:r>
      <w:r>
        <w:rPr/>
        <w:t>and</w:t>
      </w:r>
      <w:r>
        <w:rPr>
          <w:spacing w:val="-8"/>
        </w:rPr>
        <w:t> </w:t>
      </w:r>
      <w:r>
        <w:rPr/>
        <w:t>random</w:t>
      </w:r>
      <w:r>
        <w:rPr>
          <w:spacing w:val="-8"/>
        </w:rPr>
        <w:t> </w:t>
      </w:r>
      <w:r>
        <w:rPr/>
        <w:t>forests,</w:t>
      </w:r>
      <w:r>
        <w:rPr>
          <w:spacing w:val="-5"/>
        </w:rPr>
        <w:t> </w:t>
      </w:r>
      <w:r>
        <w:rPr/>
        <w:t>we implemented neural networks because they are well-suited for capturing nonlinear relationships between features, such as time, location, and victim demographics. We used two layers with 128 and 64 neurons, SoftMax activation for multi-class victim demographic prediction, and Adam optimizer with a learning rate of 0.001.</w:t>
      </w:r>
    </w:p>
    <w:p>
      <w:pPr>
        <w:spacing w:line="240" w:lineRule="auto"/>
        <w:ind w:left="410" w:right="0" w:firstLine="0"/>
        <w:rPr>
          <w:sz w:val="20"/>
        </w:rPr>
      </w:pPr>
      <w:r>
        <w:rPr>
          <w:sz w:val="20"/>
        </w:rPr>
        <w:drawing>
          <wp:inline distT="0" distB="0" distL="0" distR="0">
            <wp:extent cx="2928024" cy="19537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2928024" cy="1953768"/>
                    </a:xfrm>
                    <a:prstGeom prst="rect">
                      <a:avLst/>
                    </a:prstGeom>
                  </pic:spPr>
                </pic:pic>
              </a:graphicData>
            </a:graphic>
          </wp:inline>
        </w:drawing>
      </w:r>
      <w:r>
        <w:rPr>
          <w:sz w:val="20"/>
        </w:rPr>
      </w:r>
    </w:p>
    <w:p>
      <w:pPr>
        <w:pStyle w:val="BodyText"/>
        <w:spacing w:before="11"/>
        <w:ind w:left="0"/>
        <w:jc w:val="left"/>
        <w:rPr>
          <w:sz w:val="17"/>
        </w:rPr>
      </w:pPr>
    </w:p>
    <w:tbl>
      <w:tblPr>
        <w:tblW w:w="0" w:type="auto"/>
        <w:jc w:val="left"/>
        <w:tblInd w:w="2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43"/>
        <w:gridCol w:w="1085"/>
        <w:gridCol w:w="850"/>
        <w:gridCol w:w="1025"/>
        <w:gridCol w:w="1027"/>
      </w:tblGrid>
      <w:tr>
        <w:trPr>
          <w:trHeight w:val="330" w:hRule="atLeast"/>
        </w:trPr>
        <w:tc>
          <w:tcPr>
            <w:tcW w:w="943" w:type="dxa"/>
          </w:tcPr>
          <w:p>
            <w:pPr>
              <w:pStyle w:val="TableParagraph"/>
              <w:spacing w:before="43"/>
              <w:ind w:left="13"/>
              <w:rPr>
                <w:b/>
                <w:sz w:val="20"/>
              </w:rPr>
            </w:pPr>
            <w:r>
              <w:rPr>
                <w:b/>
                <w:spacing w:val="-2"/>
                <w:sz w:val="20"/>
              </w:rPr>
              <w:t>Class</w:t>
            </w:r>
          </w:p>
        </w:tc>
        <w:tc>
          <w:tcPr>
            <w:tcW w:w="1085" w:type="dxa"/>
          </w:tcPr>
          <w:p>
            <w:pPr>
              <w:pStyle w:val="TableParagraph"/>
              <w:rPr>
                <w:b/>
                <w:sz w:val="20"/>
              </w:rPr>
            </w:pPr>
            <w:r>
              <w:rPr>
                <w:b/>
                <w:spacing w:val="-2"/>
                <w:sz w:val="20"/>
              </w:rPr>
              <w:t>Precision</w:t>
            </w:r>
          </w:p>
        </w:tc>
        <w:tc>
          <w:tcPr>
            <w:tcW w:w="850" w:type="dxa"/>
          </w:tcPr>
          <w:p>
            <w:pPr>
              <w:pStyle w:val="TableParagraph"/>
              <w:ind w:left="13"/>
              <w:rPr>
                <w:b/>
                <w:sz w:val="20"/>
              </w:rPr>
            </w:pPr>
            <w:r>
              <w:rPr>
                <w:b/>
                <w:spacing w:val="-2"/>
                <w:sz w:val="20"/>
              </w:rPr>
              <w:t>Recall</w:t>
            </w:r>
          </w:p>
        </w:tc>
        <w:tc>
          <w:tcPr>
            <w:tcW w:w="1025" w:type="dxa"/>
          </w:tcPr>
          <w:p>
            <w:pPr>
              <w:pStyle w:val="TableParagraph"/>
              <w:ind w:left="13"/>
              <w:rPr>
                <w:b/>
                <w:sz w:val="20"/>
              </w:rPr>
            </w:pPr>
            <w:r>
              <w:rPr>
                <w:b/>
                <w:spacing w:val="-2"/>
                <w:sz w:val="20"/>
              </w:rPr>
              <w:t>F1-score</w:t>
            </w:r>
          </w:p>
        </w:tc>
        <w:tc>
          <w:tcPr>
            <w:tcW w:w="1027" w:type="dxa"/>
          </w:tcPr>
          <w:p>
            <w:pPr>
              <w:pStyle w:val="TableParagraph"/>
              <w:ind w:left="15"/>
              <w:rPr>
                <w:b/>
                <w:sz w:val="20"/>
              </w:rPr>
            </w:pPr>
            <w:r>
              <w:rPr>
                <w:b/>
                <w:spacing w:val="-2"/>
                <w:sz w:val="20"/>
              </w:rPr>
              <w:t>Support</w:t>
            </w:r>
          </w:p>
        </w:tc>
      </w:tr>
      <w:tr>
        <w:trPr>
          <w:trHeight w:val="774" w:hRule="atLeast"/>
        </w:trPr>
        <w:tc>
          <w:tcPr>
            <w:tcW w:w="943" w:type="dxa"/>
          </w:tcPr>
          <w:p>
            <w:pPr>
              <w:pStyle w:val="TableParagraph"/>
              <w:spacing w:line="256" w:lineRule="auto" w:before="17"/>
              <w:ind w:left="13" w:right="206"/>
              <w:rPr>
                <w:sz w:val="20"/>
              </w:rPr>
            </w:pPr>
            <w:r>
              <w:rPr>
                <w:spacing w:val="-2"/>
                <w:sz w:val="20"/>
              </w:rPr>
              <w:t>Majority (White,</w:t>
            </w:r>
          </w:p>
          <w:p>
            <w:pPr>
              <w:pStyle w:val="TableParagraph"/>
              <w:spacing w:before="4"/>
              <w:ind w:left="13"/>
              <w:rPr>
                <w:sz w:val="20"/>
              </w:rPr>
            </w:pPr>
            <w:r>
              <w:rPr>
                <w:spacing w:val="-2"/>
                <w:sz w:val="20"/>
              </w:rPr>
              <w:t>Hispanic)</w:t>
            </w:r>
          </w:p>
        </w:tc>
        <w:tc>
          <w:tcPr>
            <w:tcW w:w="1085" w:type="dxa"/>
          </w:tcPr>
          <w:p>
            <w:pPr>
              <w:pStyle w:val="TableParagraph"/>
              <w:spacing w:before="34"/>
              <w:ind w:left="0"/>
              <w:rPr>
                <w:sz w:val="20"/>
              </w:rPr>
            </w:pPr>
          </w:p>
          <w:p>
            <w:pPr>
              <w:pStyle w:val="TableParagraph"/>
              <w:spacing w:before="0"/>
              <w:rPr>
                <w:sz w:val="20"/>
              </w:rPr>
            </w:pPr>
            <w:r>
              <w:rPr>
                <w:spacing w:val="-4"/>
                <w:sz w:val="20"/>
              </w:rPr>
              <w:t>0.72</w:t>
            </w:r>
          </w:p>
        </w:tc>
        <w:tc>
          <w:tcPr>
            <w:tcW w:w="850" w:type="dxa"/>
          </w:tcPr>
          <w:p>
            <w:pPr>
              <w:pStyle w:val="TableParagraph"/>
              <w:spacing w:before="43"/>
              <w:ind w:left="0"/>
              <w:rPr>
                <w:sz w:val="20"/>
              </w:rPr>
            </w:pPr>
          </w:p>
          <w:p>
            <w:pPr>
              <w:pStyle w:val="TableParagraph"/>
              <w:spacing w:before="0"/>
              <w:ind w:left="13"/>
              <w:rPr>
                <w:sz w:val="20"/>
              </w:rPr>
            </w:pPr>
            <w:r>
              <w:rPr>
                <w:spacing w:val="-4"/>
                <w:sz w:val="20"/>
              </w:rPr>
              <w:t>0.75</w:t>
            </w:r>
          </w:p>
        </w:tc>
        <w:tc>
          <w:tcPr>
            <w:tcW w:w="1025" w:type="dxa"/>
          </w:tcPr>
          <w:p>
            <w:pPr>
              <w:pStyle w:val="TableParagraph"/>
              <w:spacing w:before="43"/>
              <w:ind w:left="0"/>
              <w:rPr>
                <w:sz w:val="20"/>
              </w:rPr>
            </w:pPr>
          </w:p>
          <w:p>
            <w:pPr>
              <w:pStyle w:val="TableParagraph"/>
              <w:spacing w:before="0"/>
              <w:ind w:left="12"/>
              <w:rPr>
                <w:sz w:val="20"/>
              </w:rPr>
            </w:pPr>
            <w:r>
              <w:rPr>
                <w:spacing w:val="-4"/>
                <w:sz w:val="20"/>
              </w:rPr>
              <w:t>0.73</w:t>
            </w:r>
          </w:p>
        </w:tc>
        <w:tc>
          <w:tcPr>
            <w:tcW w:w="1027" w:type="dxa"/>
          </w:tcPr>
          <w:p>
            <w:pPr>
              <w:pStyle w:val="TableParagraph"/>
              <w:spacing w:before="43"/>
              <w:ind w:left="0"/>
              <w:rPr>
                <w:sz w:val="20"/>
              </w:rPr>
            </w:pPr>
          </w:p>
          <w:p>
            <w:pPr>
              <w:pStyle w:val="TableParagraph"/>
              <w:spacing w:before="0"/>
              <w:ind w:left="15"/>
              <w:rPr>
                <w:sz w:val="20"/>
              </w:rPr>
            </w:pPr>
            <w:r>
              <w:rPr>
                <w:spacing w:val="-2"/>
                <w:sz w:val="20"/>
              </w:rPr>
              <w:t>52,597</w:t>
            </w:r>
          </w:p>
        </w:tc>
      </w:tr>
      <w:tr>
        <w:trPr>
          <w:trHeight w:val="774" w:hRule="atLeast"/>
        </w:trPr>
        <w:tc>
          <w:tcPr>
            <w:tcW w:w="943" w:type="dxa"/>
          </w:tcPr>
          <w:p>
            <w:pPr>
              <w:pStyle w:val="TableParagraph"/>
              <w:spacing w:line="256" w:lineRule="auto" w:before="17"/>
              <w:ind w:left="13" w:right="224"/>
              <w:rPr>
                <w:sz w:val="20"/>
              </w:rPr>
            </w:pPr>
            <w:r>
              <w:rPr>
                <w:spacing w:val="-2"/>
                <w:sz w:val="20"/>
              </w:rPr>
              <w:t>Medium (Black,</w:t>
            </w:r>
          </w:p>
          <w:p>
            <w:pPr>
              <w:pStyle w:val="TableParagraph"/>
              <w:spacing w:before="4"/>
              <w:ind w:left="13"/>
              <w:rPr>
                <w:sz w:val="20"/>
              </w:rPr>
            </w:pPr>
            <w:r>
              <w:rPr>
                <w:spacing w:val="-2"/>
                <w:sz w:val="20"/>
              </w:rPr>
              <w:t>Asian)</w:t>
            </w:r>
          </w:p>
        </w:tc>
        <w:tc>
          <w:tcPr>
            <w:tcW w:w="1085" w:type="dxa"/>
          </w:tcPr>
          <w:p>
            <w:pPr>
              <w:pStyle w:val="TableParagraph"/>
              <w:spacing w:before="43"/>
              <w:ind w:left="0"/>
              <w:rPr>
                <w:sz w:val="20"/>
              </w:rPr>
            </w:pPr>
          </w:p>
          <w:p>
            <w:pPr>
              <w:pStyle w:val="TableParagraph"/>
              <w:spacing w:before="0"/>
              <w:rPr>
                <w:sz w:val="20"/>
              </w:rPr>
            </w:pPr>
            <w:r>
              <w:rPr>
                <w:spacing w:val="-4"/>
                <w:sz w:val="20"/>
              </w:rPr>
              <w:t>0.55</w:t>
            </w:r>
          </w:p>
        </w:tc>
        <w:tc>
          <w:tcPr>
            <w:tcW w:w="850" w:type="dxa"/>
          </w:tcPr>
          <w:p>
            <w:pPr>
              <w:pStyle w:val="TableParagraph"/>
              <w:spacing w:before="43"/>
              <w:ind w:left="0"/>
              <w:rPr>
                <w:sz w:val="20"/>
              </w:rPr>
            </w:pPr>
          </w:p>
          <w:p>
            <w:pPr>
              <w:pStyle w:val="TableParagraph"/>
              <w:spacing w:before="0"/>
              <w:rPr>
                <w:sz w:val="20"/>
              </w:rPr>
            </w:pPr>
            <w:r>
              <w:rPr>
                <w:spacing w:val="-4"/>
                <w:sz w:val="20"/>
              </w:rPr>
              <w:t>0.48</w:t>
            </w:r>
          </w:p>
        </w:tc>
        <w:tc>
          <w:tcPr>
            <w:tcW w:w="1025" w:type="dxa"/>
          </w:tcPr>
          <w:p>
            <w:pPr>
              <w:pStyle w:val="TableParagraph"/>
              <w:spacing w:before="43"/>
              <w:ind w:left="0"/>
              <w:rPr>
                <w:sz w:val="20"/>
              </w:rPr>
            </w:pPr>
          </w:p>
          <w:p>
            <w:pPr>
              <w:pStyle w:val="TableParagraph"/>
              <w:spacing w:before="0"/>
              <w:ind w:left="13"/>
              <w:rPr>
                <w:sz w:val="20"/>
              </w:rPr>
            </w:pPr>
            <w:r>
              <w:rPr>
                <w:spacing w:val="-4"/>
                <w:sz w:val="20"/>
              </w:rPr>
              <w:t>0.51</w:t>
            </w:r>
          </w:p>
        </w:tc>
        <w:tc>
          <w:tcPr>
            <w:tcW w:w="1027" w:type="dxa"/>
          </w:tcPr>
          <w:p>
            <w:pPr>
              <w:pStyle w:val="TableParagraph"/>
              <w:spacing w:before="43"/>
              <w:ind w:left="0"/>
              <w:rPr>
                <w:sz w:val="20"/>
              </w:rPr>
            </w:pPr>
          </w:p>
          <w:p>
            <w:pPr>
              <w:pStyle w:val="TableParagraph"/>
              <w:spacing w:before="0"/>
              <w:rPr>
                <w:sz w:val="20"/>
              </w:rPr>
            </w:pPr>
            <w:r>
              <w:rPr>
                <w:spacing w:val="-2"/>
                <w:sz w:val="20"/>
              </w:rPr>
              <w:t>15,038</w:t>
            </w:r>
          </w:p>
        </w:tc>
      </w:tr>
      <w:tr>
        <w:trPr>
          <w:trHeight w:val="949" w:hRule="atLeast"/>
        </w:trPr>
        <w:tc>
          <w:tcPr>
            <w:tcW w:w="943" w:type="dxa"/>
          </w:tcPr>
          <w:p>
            <w:pPr>
              <w:pStyle w:val="TableParagraph"/>
              <w:spacing w:before="17"/>
              <w:ind w:left="13" w:right="194"/>
              <w:rPr>
                <w:sz w:val="20"/>
              </w:rPr>
            </w:pPr>
            <w:r>
              <w:rPr>
                <w:spacing w:val="-2"/>
                <w:sz w:val="20"/>
              </w:rPr>
              <w:t>Minority (Pacific</w:t>
            </w:r>
          </w:p>
          <w:p>
            <w:pPr>
              <w:pStyle w:val="TableParagraph"/>
              <w:spacing w:line="230" w:lineRule="exact" w:before="0"/>
              <w:ind w:left="13" w:right="194"/>
              <w:rPr>
                <w:sz w:val="20"/>
              </w:rPr>
            </w:pPr>
            <w:r>
              <w:rPr>
                <w:spacing w:val="-2"/>
                <w:sz w:val="20"/>
              </w:rPr>
              <w:t>Islander, Other)</w:t>
            </w:r>
          </w:p>
        </w:tc>
        <w:tc>
          <w:tcPr>
            <w:tcW w:w="1085" w:type="dxa"/>
          </w:tcPr>
          <w:p>
            <w:pPr>
              <w:pStyle w:val="TableParagraph"/>
              <w:spacing w:before="132"/>
              <w:ind w:left="0"/>
              <w:rPr>
                <w:sz w:val="20"/>
              </w:rPr>
            </w:pPr>
          </w:p>
          <w:p>
            <w:pPr>
              <w:pStyle w:val="TableParagraph"/>
              <w:spacing w:before="0"/>
              <w:rPr>
                <w:sz w:val="20"/>
              </w:rPr>
            </w:pPr>
            <w:r>
              <w:rPr>
                <w:spacing w:val="-4"/>
                <w:sz w:val="20"/>
              </w:rPr>
              <w:t>0.12</w:t>
            </w:r>
          </w:p>
        </w:tc>
        <w:tc>
          <w:tcPr>
            <w:tcW w:w="850" w:type="dxa"/>
          </w:tcPr>
          <w:p>
            <w:pPr>
              <w:pStyle w:val="TableParagraph"/>
              <w:spacing w:before="132"/>
              <w:ind w:left="0"/>
              <w:rPr>
                <w:sz w:val="20"/>
              </w:rPr>
            </w:pPr>
          </w:p>
          <w:p>
            <w:pPr>
              <w:pStyle w:val="TableParagraph"/>
              <w:spacing w:before="0"/>
              <w:rPr>
                <w:sz w:val="20"/>
              </w:rPr>
            </w:pPr>
            <w:r>
              <w:rPr>
                <w:spacing w:val="-4"/>
                <w:sz w:val="20"/>
              </w:rPr>
              <w:t>0.08</w:t>
            </w:r>
          </w:p>
        </w:tc>
        <w:tc>
          <w:tcPr>
            <w:tcW w:w="1025" w:type="dxa"/>
          </w:tcPr>
          <w:p>
            <w:pPr>
              <w:pStyle w:val="TableParagraph"/>
              <w:spacing w:before="132"/>
              <w:ind w:left="0"/>
              <w:rPr>
                <w:sz w:val="20"/>
              </w:rPr>
            </w:pPr>
          </w:p>
          <w:p>
            <w:pPr>
              <w:pStyle w:val="TableParagraph"/>
              <w:spacing w:before="0"/>
              <w:ind w:left="13"/>
              <w:rPr>
                <w:sz w:val="20"/>
              </w:rPr>
            </w:pPr>
            <w:r>
              <w:rPr>
                <w:spacing w:val="-4"/>
                <w:sz w:val="20"/>
              </w:rPr>
              <w:t>0.10</w:t>
            </w:r>
          </w:p>
        </w:tc>
        <w:tc>
          <w:tcPr>
            <w:tcW w:w="1027" w:type="dxa"/>
          </w:tcPr>
          <w:p>
            <w:pPr>
              <w:pStyle w:val="TableParagraph"/>
              <w:spacing w:before="132"/>
              <w:ind w:left="0"/>
              <w:rPr>
                <w:sz w:val="20"/>
              </w:rPr>
            </w:pPr>
          </w:p>
          <w:p>
            <w:pPr>
              <w:pStyle w:val="TableParagraph"/>
              <w:spacing w:before="0"/>
              <w:rPr>
                <w:sz w:val="20"/>
              </w:rPr>
            </w:pPr>
            <w:r>
              <w:rPr>
                <w:spacing w:val="-2"/>
                <w:sz w:val="20"/>
              </w:rPr>
              <w:t>1,253</w:t>
            </w:r>
          </w:p>
        </w:tc>
      </w:tr>
      <w:tr>
        <w:trPr>
          <w:trHeight w:val="330" w:hRule="atLeast"/>
        </w:trPr>
        <w:tc>
          <w:tcPr>
            <w:tcW w:w="943" w:type="dxa"/>
          </w:tcPr>
          <w:p>
            <w:pPr>
              <w:pStyle w:val="TableParagraph"/>
              <w:ind w:left="13" w:right="-15"/>
              <w:rPr>
                <w:sz w:val="20"/>
              </w:rPr>
            </w:pPr>
            <w:r>
              <w:rPr>
                <w:sz w:val="20"/>
              </w:rPr>
              <w:t>Macro</w:t>
            </w:r>
            <w:r>
              <w:rPr>
                <w:spacing w:val="-5"/>
                <w:sz w:val="20"/>
              </w:rPr>
              <w:t> Avg</w:t>
            </w:r>
          </w:p>
        </w:tc>
        <w:tc>
          <w:tcPr>
            <w:tcW w:w="1085" w:type="dxa"/>
          </w:tcPr>
          <w:p>
            <w:pPr>
              <w:pStyle w:val="TableParagraph"/>
              <w:rPr>
                <w:sz w:val="20"/>
              </w:rPr>
            </w:pPr>
            <w:r>
              <w:rPr>
                <w:spacing w:val="-4"/>
                <w:sz w:val="20"/>
              </w:rPr>
              <w:t>0.46</w:t>
            </w:r>
          </w:p>
        </w:tc>
        <w:tc>
          <w:tcPr>
            <w:tcW w:w="850" w:type="dxa"/>
          </w:tcPr>
          <w:p>
            <w:pPr>
              <w:pStyle w:val="TableParagraph"/>
              <w:rPr>
                <w:sz w:val="20"/>
              </w:rPr>
            </w:pPr>
            <w:r>
              <w:rPr>
                <w:spacing w:val="-4"/>
                <w:sz w:val="20"/>
              </w:rPr>
              <w:t>0.44</w:t>
            </w:r>
          </w:p>
        </w:tc>
        <w:tc>
          <w:tcPr>
            <w:tcW w:w="1025" w:type="dxa"/>
          </w:tcPr>
          <w:p>
            <w:pPr>
              <w:pStyle w:val="TableParagraph"/>
              <w:ind w:left="13"/>
              <w:rPr>
                <w:sz w:val="20"/>
              </w:rPr>
            </w:pPr>
            <w:r>
              <w:rPr>
                <w:spacing w:val="-4"/>
                <w:sz w:val="20"/>
              </w:rPr>
              <w:t>0.45</w:t>
            </w:r>
          </w:p>
        </w:tc>
        <w:tc>
          <w:tcPr>
            <w:tcW w:w="1027" w:type="dxa"/>
          </w:tcPr>
          <w:p>
            <w:pPr>
              <w:pStyle w:val="TableParagraph"/>
              <w:rPr>
                <w:sz w:val="20"/>
              </w:rPr>
            </w:pPr>
            <w:r>
              <w:rPr>
                <w:spacing w:val="-2"/>
                <w:sz w:val="20"/>
              </w:rPr>
              <w:t>68,888</w:t>
            </w:r>
          </w:p>
        </w:tc>
      </w:tr>
      <w:tr>
        <w:trPr>
          <w:trHeight w:val="491" w:hRule="atLeast"/>
        </w:trPr>
        <w:tc>
          <w:tcPr>
            <w:tcW w:w="943" w:type="dxa"/>
          </w:tcPr>
          <w:p>
            <w:pPr>
              <w:pStyle w:val="TableParagraph"/>
              <w:spacing w:line="230" w:lineRule="atLeast" w:before="11"/>
              <w:ind w:left="13" w:right="128"/>
              <w:rPr>
                <w:sz w:val="20"/>
              </w:rPr>
            </w:pPr>
            <w:r>
              <w:rPr>
                <w:spacing w:val="-2"/>
                <w:sz w:val="20"/>
              </w:rPr>
              <w:t>Weighted </w:t>
            </w:r>
            <w:r>
              <w:rPr>
                <w:spacing w:val="-4"/>
                <w:sz w:val="20"/>
              </w:rPr>
              <w:t>Avg</w:t>
            </w:r>
          </w:p>
        </w:tc>
        <w:tc>
          <w:tcPr>
            <w:tcW w:w="1085" w:type="dxa"/>
          </w:tcPr>
          <w:p>
            <w:pPr>
              <w:pStyle w:val="TableParagraph"/>
              <w:spacing w:before="132"/>
              <w:rPr>
                <w:sz w:val="20"/>
              </w:rPr>
            </w:pPr>
            <w:r>
              <w:rPr>
                <w:spacing w:val="-4"/>
                <w:sz w:val="20"/>
              </w:rPr>
              <w:t>0.63</w:t>
            </w:r>
          </w:p>
        </w:tc>
        <w:tc>
          <w:tcPr>
            <w:tcW w:w="850" w:type="dxa"/>
          </w:tcPr>
          <w:p>
            <w:pPr>
              <w:pStyle w:val="TableParagraph"/>
              <w:spacing w:before="132"/>
              <w:rPr>
                <w:sz w:val="20"/>
              </w:rPr>
            </w:pPr>
            <w:r>
              <w:rPr>
                <w:spacing w:val="-4"/>
                <w:sz w:val="20"/>
              </w:rPr>
              <w:t>0.64</w:t>
            </w:r>
          </w:p>
        </w:tc>
        <w:tc>
          <w:tcPr>
            <w:tcW w:w="1025" w:type="dxa"/>
          </w:tcPr>
          <w:p>
            <w:pPr>
              <w:pStyle w:val="TableParagraph"/>
              <w:spacing w:before="132"/>
              <w:ind w:left="13"/>
              <w:rPr>
                <w:sz w:val="20"/>
              </w:rPr>
            </w:pPr>
            <w:r>
              <w:rPr>
                <w:spacing w:val="-4"/>
                <w:sz w:val="20"/>
              </w:rPr>
              <w:t>0.63</w:t>
            </w:r>
          </w:p>
        </w:tc>
        <w:tc>
          <w:tcPr>
            <w:tcW w:w="1027" w:type="dxa"/>
          </w:tcPr>
          <w:p>
            <w:pPr>
              <w:pStyle w:val="TableParagraph"/>
              <w:spacing w:before="132"/>
              <w:rPr>
                <w:sz w:val="20"/>
              </w:rPr>
            </w:pPr>
            <w:r>
              <w:rPr>
                <w:spacing w:val="-2"/>
                <w:sz w:val="20"/>
              </w:rPr>
              <w:t>68,888</w:t>
            </w:r>
          </w:p>
        </w:tc>
      </w:tr>
      <w:tr>
        <w:trPr>
          <w:trHeight w:val="491" w:hRule="atLeast"/>
        </w:trPr>
        <w:tc>
          <w:tcPr>
            <w:tcW w:w="943" w:type="dxa"/>
          </w:tcPr>
          <w:p>
            <w:pPr>
              <w:pStyle w:val="TableParagraph"/>
              <w:spacing w:line="230" w:lineRule="atLeast" w:before="11"/>
              <w:ind w:left="13"/>
              <w:rPr>
                <w:sz w:val="20"/>
              </w:rPr>
            </w:pPr>
            <w:r>
              <w:rPr>
                <w:spacing w:val="-2"/>
                <w:sz w:val="20"/>
              </w:rPr>
              <w:t>Overall accuracy</w:t>
            </w:r>
          </w:p>
        </w:tc>
        <w:tc>
          <w:tcPr>
            <w:tcW w:w="1085" w:type="dxa"/>
          </w:tcPr>
          <w:p>
            <w:pPr>
              <w:pStyle w:val="TableParagraph"/>
              <w:spacing w:before="0"/>
              <w:ind w:left="0"/>
              <w:rPr>
                <w:sz w:val="18"/>
              </w:rPr>
            </w:pPr>
          </w:p>
        </w:tc>
        <w:tc>
          <w:tcPr>
            <w:tcW w:w="850" w:type="dxa"/>
          </w:tcPr>
          <w:p>
            <w:pPr>
              <w:pStyle w:val="TableParagraph"/>
              <w:spacing w:before="0"/>
              <w:ind w:left="0"/>
              <w:rPr>
                <w:sz w:val="18"/>
              </w:rPr>
            </w:pPr>
          </w:p>
        </w:tc>
        <w:tc>
          <w:tcPr>
            <w:tcW w:w="1025" w:type="dxa"/>
          </w:tcPr>
          <w:p>
            <w:pPr>
              <w:pStyle w:val="TableParagraph"/>
              <w:spacing w:before="129"/>
              <w:ind w:left="13"/>
              <w:rPr>
                <w:sz w:val="20"/>
              </w:rPr>
            </w:pPr>
            <w:r>
              <w:rPr>
                <w:spacing w:val="-4"/>
                <w:sz w:val="20"/>
              </w:rPr>
              <w:t>0.64</w:t>
            </w:r>
          </w:p>
        </w:tc>
        <w:tc>
          <w:tcPr>
            <w:tcW w:w="1027" w:type="dxa"/>
          </w:tcPr>
          <w:p>
            <w:pPr>
              <w:pStyle w:val="TableParagraph"/>
              <w:spacing w:before="0"/>
              <w:ind w:left="0"/>
              <w:rPr>
                <w:sz w:val="18"/>
              </w:rPr>
            </w:pPr>
          </w:p>
        </w:tc>
      </w:tr>
    </w:tbl>
    <w:p>
      <w:pPr>
        <w:pStyle w:val="BodyText"/>
        <w:ind w:left="0"/>
        <w:jc w:val="left"/>
      </w:pPr>
    </w:p>
    <w:p>
      <w:pPr>
        <w:pStyle w:val="BodyText"/>
        <w:ind w:left="182" w:right="185" w:firstLine="719"/>
      </w:pPr>
      <w:r>
        <w:rPr>
          <w:spacing w:val="-2"/>
        </w:rPr>
        <w:t>Neural</w:t>
      </w:r>
      <w:r>
        <w:rPr>
          <w:spacing w:val="-5"/>
        </w:rPr>
        <w:t> </w:t>
      </w:r>
      <w:r>
        <w:rPr>
          <w:spacing w:val="-2"/>
        </w:rPr>
        <w:t>networks</w:t>
      </w:r>
      <w:r>
        <w:rPr>
          <w:spacing w:val="-5"/>
        </w:rPr>
        <w:t> </w:t>
      </w:r>
      <w:r>
        <w:rPr>
          <w:spacing w:val="-2"/>
        </w:rPr>
        <w:t>achieved</w:t>
      </w:r>
      <w:r>
        <w:rPr>
          <w:spacing w:val="-3"/>
        </w:rPr>
        <w:t> </w:t>
      </w:r>
      <w:r>
        <w:rPr>
          <w:spacing w:val="-2"/>
        </w:rPr>
        <w:t>a</w:t>
      </w:r>
      <w:r>
        <w:rPr>
          <w:spacing w:val="-5"/>
        </w:rPr>
        <w:t> </w:t>
      </w:r>
      <w:r>
        <w:rPr>
          <w:spacing w:val="-2"/>
        </w:rPr>
        <w:t>higher</w:t>
      </w:r>
      <w:r>
        <w:rPr>
          <w:spacing w:val="-3"/>
        </w:rPr>
        <w:t> </w:t>
      </w:r>
      <w:r>
        <w:rPr>
          <w:spacing w:val="-2"/>
        </w:rPr>
        <w:t>accuracy</w:t>
      </w:r>
      <w:r>
        <w:rPr>
          <w:spacing w:val="-3"/>
        </w:rPr>
        <w:t> </w:t>
      </w:r>
      <w:r>
        <w:rPr>
          <w:spacing w:val="-2"/>
        </w:rPr>
        <w:t>compared </w:t>
      </w:r>
      <w:r>
        <w:rPr/>
        <w:t>to decision trees and random forests. Performance gains were most</w:t>
      </w:r>
      <w:r>
        <w:rPr>
          <w:spacing w:val="-13"/>
        </w:rPr>
        <w:t> </w:t>
      </w:r>
      <w:r>
        <w:rPr/>
        <w:t>substantial</w:t>
      </w:r>
      <w:r>
        <w:rPr>
          <w:spacing w:val="-12"/>
        </w:rPr>
        <w:t> </w:t>
      </w:r>
      <w:r>
        <w:rPr/>
        <w:t>for</w:t>
      </w:r>
      <w:r>
        <w:rPr>
          <w:spacing w:val="-13"/>
        </w:rPr>
        <w:t> </w:t>
      </w:r>
      <w:r>
        <w:rPr/>
        <w:t>the</w:t>
      </w:r>
      <w:r>
        <w:rPr>
          <w:spacing w:val="-12"/>
        </w:rPr>
        <w:t> </w:t>
      </w:r>
      <w:r>
        <w:rPr/>
        <w:t>majority</w:t>
      </w:r>
      <w:r>
        <w:rPr>
          <w:spacing w:val="-13"/>
        </w:rPr>
        <w:t> </w:t>
      </w:r>
      <w:r>
        <w:rPr/>
        <w:t>classes,</w:t>
      </w:r>
      <w:r>
        <w:rPr>
          <w:spacing w:val="-12"/>
        </w:rPr>
        <w:t> </w:t>
      </w:r>
      <w:r>
        <w:rPr/>
        <w:t>while</w:t>
      </w:r>
      <w:r>
        <w:rPr>
          <w:spacing w:val="-12"/>
        </w:rPr>
        <w:t> </w:t>
      </w:r>
      <w:r>
        <w:rPr/>
        <w:t>minority</w:t>
      </w:r>
      <w:r>
        <w:rPr>
          <w:spacing w:val="-12"/>
        </w:rPr>
        <w:t> </w:t>
      </w:r>
      <w:r>
        <w:rPr/>
        <w:t>classes continued</w:t>
      </w:r>
      <w:r>
        <w:rPr>
          <w:spacing w:val="-11"/>
        </w:rPr>
        <w:t> </w:t>
      </w:r>
      <w:r>
        <w:rPr/>
        <w:t>to</w:t>
      </w:r>
      <w:r>
        <w:rPr>
          <w:spacing w:val="-8"/>
        </w:rPr>
        <w:t> </w:t>
      </w:r>
      <w:r>
        <w:rPr/>
        <w:t>be</w:t>
      </w:r>
      <w:r>
        <w:rPr>
          <w:spacing w:val="-9"/>
        </w:rPr>
        <w:t> </w:t>
      </w:r>
      <w:r>
        <w:rPr/>
        <w:t>challenging</w:t>
      </w:r>
      <w:r>
        <w:rPr>
          <w:spacing w:val="-10"/>
        </w:rPr>
        <w:t> </w:t>
      </w:r>
      <w:r>
        <w:rPr/>
        <w:t>to</w:t>
      </w:r>
      <w:r>
        <w:rPr>
          <w:spacing w:val="-10"/>
        </w:rPr>
        <w:t> </w:t>
      </w:r>
      <w:r>
        <w:rPr/>
        <w:t>classify.</w:t>
      </w:r>
      <w:r>
        <w:rPr>
          <w:spacing w:val="-10"/>
        </w:rPr>
        <w:t> </w:t>
      </w:r>
      <w:r>
        <w:rPr/>
        <w:t>The</w:t>
      </w:r>
      <w:r>
        <w:rPr>
          <w:spacing w:val="-10"/>
        </w:rPr>
        <w:t> </w:t>
      </w:r>
      <w:r>
        <w:rPr/>
        <w:t>model</w:t>
      </w:r>
      <w:r>
        <w:rPr>
          <w:spacing w:val="-10"/>
        </w:rPr>
        <w:t> </w:t>
      </w:r>
      <w:r>
        <w:rPr/>
        <w:t>captured</w:t>
      </w:r>
      <w:r>
        <w:rPr>
          <w:spacing w:val="-10"/>
        </w:rPr>
        <w:t> </w:t>
      </w:r>
      <w:r>
        <w:rPr/>
        <w:t>the relationship between time of day, location, and crime type, thereby improving predictive strength.</w:t>
      </w:r>
    </w:p>
    <w:p>
      <w:pPr>
        <w:pStyle w:val="BodyText"/>
        <w:spacing w:line="228" w:lineRule="auto"/>
        <w:ind w:left="182" w:right="184" w:firstLine="719"/>
      </w:pPr>
      <w:r>
        <w:rPr/>
        <w:t>Despite these limitations, classification results highlight the predictive strength of situational features (time, location,</w:t>
      </w:r>
      <w:r>
        <w:rPr>
          <w:spacing w:val="-4"/>
        </w:rPr>
        <w:t> </w:t>
      </w:r>
      <w:r>
        <w:rPr/>
        <w:t>weapon</w:t>
      </w:r>
      <w:r>
        <w:rPr>
          <w:spacing w:val="-4"/>
        </w:rPr>
        <w:t> </w:t>
      </w:r>
      <w:r>
        <w:rPr/>
        <w:t>type)</w:t>
      </w:r>
      <w:r>
        <w:rPr>
          <w:spacing w:val="-6"/>
        </w:rPr>
        <w:t> </w:t>
      </w:r>
      <w:r>
        <w:rPr/>
        <w:t>over</w:t>
      </w:r>
      <w:r>
        <w:rPr>
          <w:spacing w:val="-6"/>
        </w:rPr>
        <w:t> </w:t>
      </w:r>
      <w:r>
        <w:rPr/>
        <w:t>demographic</w:t>
      </w:r>
      <w:r>
        <w:rPr>
          <w:spacing w:val="-5"/>
        </w:rPr>
        <w:t> </w:t>
      </w:r>
      <w:r>
        <w:rPr/>
        <w:t>attributes,</w:t>
      </w:r>
      <w:r>
        <w:rPr>
          <w:spacing w:val="-4"/>
        </w:rPr>
        <w:t> </w:t>
      </w:r>
      <w:r>
        <w:rPr/>
        <w:t>consistent with criminological findings that crime is shaped more by opportunity</w:t>
      </w:r>
      <w:r>
        <w:rPr>
          <w:spacing w:val="-13"/>
        </w:rPr>
        <w:t> </w:t>
      </w:r>
      <w:r>
        <w:rPr/>
        <w:t>structures</w:t>
      </w:r>
      <w:r>
        <w:rPr>
          <w:spacing w:val="-12"/>
        </w:rPr>
        <w:t> </w:t>
      </w:r>
      <w:r>
        <w:rPr/>
        <w:t>than</w:t>
      </w:r>
      <w:r>
        <w:rPr>
          <w:spacing w:val="-13"/>
        </w:rPr>
        <w:t> </w:t>
      </w:r>
      <w:r>
        <w:rPr/>
        <w:t>by</w:t>
      </w:r>
      <w:r>
        <w:rPr>
          <w:spacing w:val="-12"/>
        </w:rPr>
        <w:t> </w:t>
      </w:r>
      <w:r>
        <w:rPr/>
        <w:t>victim</w:t>
      </w:r>
      <w:r>
        <w:rPr>
          <w:spacing w:val="-13"/>
        </w:rPr>
        <w:t> </w:t>
      </w:r>
      <w:r>
        <w:rPr/>
        <w:t>identity</w:t>
      </w:r>
      <w:r>
        <w:rPr>
          <w:spacing w:val="-12"/>
        </w:rPr>
        <w:t> </w:t>
      </w:r>
      <w:r>
        <w:rPr/>
        <w:t>(Cohen</w:t>
      </w:r>
      <w:r>
        <w:rPr>
          <w:spacing w:val="-13"/>
        </w:rPr>
        <w:t> </w:t>
      </w:r>
      <w:r>
        <w:rPr/>
        <w:t>&amp;</w:t>
      </w:r>
      <w:r>
        <w:rPr>
          <w:spacing w:val="-12"/>
        </w:rPr>
        <w:t> </w:t>
      </w:r>
      <w:r>
        <w:rPr/>
        <w:t>Felson, </w:t>
      </w:r>
      <w:r>
        <w:rPr>
          <w:spacing w:val="-2"/>
        </w:rPr>
        <w:t>1979).</w:t>
      </w:r>
    </w:p>
    <w:p>
      <w:pPr>
        <w:pStyle w:val="BodyText"/>
        <w:spacing w:after="0" w:line="228" w:lineRule="auto"/>
        <w:sectPr>
          <w:pgSz w:w="12240" w:h="15840"/>
          <w:pgMar w:top="1180" w:bottom="280" w:left="720" w:right="720"/>
          <w:cols w:num="2" w:equalWidth="0">
            <w:col w:w="5261" w:space="137"/>
            <w:col w:w="5402"/>
          </w:cols>
        </w:sectPr>
      </w:pPr>
    </w:p>
    <w:p>
      <w:pPr>
        <w:pStyle w:val="BodyText"/>
        <w:spacing w:line="228" w:lineRule="auto" w:before="122"/>
        <w:ind w:left="5580" w:right="184" w:firstLine="719"/>
      </w:pPr>
      <w:r>
        <w:rPr/>
        <mc:AlternateContent>
          <mc:Choice Requires="wps">
            <w:drawing>
              <wp:anchor distT="0" distB="0" distL="0" distR="0" allowOverlap="1" layoutInCell="1" locked="0" behindDoc="0" simplePos="0" relativeHeight="15735296">
                <wp:simplePos x="0" y="0"/>
                <wp:positionH relativeFrom="page">
                  <wp:posOffset>286512</wp:posOffset>
                </wp:positionH>
                <wp:positionV relativeFrom="page">
                  <wp:posOffset>1008888</wp:posOffset>
                </wp:positionV>
                <wp:extent cx="9525" cy="18491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9525" cy="1849120"/>
                        </a:xfrm>
                        <a:custGeom>
                          <a:avLst/>
                          <a:gdLst/>
                          <a:ahLst/>
                          <a:cxnLst/>
                          <a:rect l="l" t="t" r="r" b="b"/>
                          <a:pathLst>
                            <a:path w="9525" h="1849120">
                              <a:moveTo>
                                <a:pt x="9144" y="1848612"/>
                              </a:moveTo>
                              <a:lnTo>
                                <a:pt x="0" y="1848612"/>
                              </a:lnTo>
                              <a:lnTo>
                                <a:pt x="0" y="0"/>
                              </a:lnTo>
                              <a:lnTo>
                                <a:pt x="9144" y="0"/>
                              </a:lnTo>
                              <a:lnTo>
                                <a:pt x="9144" y="18486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0001pt;margin-top:79.440002pt;width:.720001pt;height:145.560006pt;mso-position-horizontal-relative:page;mso-position-vertical-relative:page;z-index:15735296" id="docshape6"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5808">
                <wp:simplePos x="0" y="0"/>
                <wp:positionH relativeFrom="page">
                  <wp:posOffset>286512</wp:posOffset>
                </wp:positionH>
                <wp:positionV relativeFrom="page">
                  <wp:posOffset>4881371</wp:posOffset>
                </wp:positionV>
                <wp:extent cx="9525" cy="20713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525" cy="2071370"/>
                        </a:xfrm>
                        <a:custGeom>
                          <a:avLst/>
                          <a:gdLst/>
                          <a:ahLst/>
                          <a:cxnLst/>
                          <a:rect l="l" t="t" r="r" b="b"/>
                          <a:pathLst>
                            <a:path w="9525" h="2071370">
                              <a:moveTo>
                                <a:pt x="9144" y="2071116"/>
                              </a:moveTo>
                              <a:lnTo>
                                <a:pt x="0" y="2071116"/>
                              </a:lnTo>
                              <a:lnTo>
                                <a:pt x="0" y="0"/>
                              </a:lnTo>
                              <a:lnTo>
                                <a:pt x="9144" y="0"/>
                              </a:lnTo>
                              <a:lnTo>
                                <a:pt x="9144" y="20711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60001pt;margin-top:384.359985pt;width:.720001pt;height:163.080007pt;mso-position-horizontal-relative:page;mso-position-vertical-relative:page;z-index:15735808" id="docshape7"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6320">
                <wp:simplePos x="0" y="0"/>
                <wp:positionH relativeFrom="page">
                  <wp:posOffset>537972</wp:posOffset>
                </wp:positionH>
                <wp:positionV relativeFrom="paragraph">
                  <wp:posOffset>-1394810</wp:posOffset>
                </wp:positionV>
                <wp:extent cx="3272154" cy="14471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272154" cy="14471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974"/>
                              <w:gridCol w:w="1082"/>
                              <w:gridCol w:w="849"/>
                              <w:gridCol w:w="1027"/>
                            </w:tblGrid>
                            <w:tr>
                              <w:trPr>
                                <w:trHeight w:val="330" w:hRule="atLeast"/>
                              </w:trPr>
                              <w:tc>
                                <w:tcPr>
                                  <w:tcW w:w="1080" w:type="dxa"/>
                                </w:tcPr>
                                <w:p>
                                  <w:pPr>
                                    <w:pStyle w:val="TableParagraph"/>
                                    <w:spacing w:before="43"/>
                                    <w:rPr>
                                      <w:b/>
                                      <w:sz w:val="20"/>
                                    </w:rPr>
                                  </w:pPr>
                                  <w:r>
                                    <w:rPr>
                                      <w:b/>
                                      <w:spacing w:val="-2"/>
                                      <w:sz w:val="20"/>
                                    </w:rPr>
                                    <w:t>Class</w:t>
                                  </w:r>
                                </w:p>
                              </w:tc>
                              <w:tc>
                                <w:tcPr>
                                  <w:tcW w:w="974" w:type="dxa"/>
                                </w:tcPr>
                                <w:p>
                                  <w:pPr>
                                    <w:pStyle w:val="TableParagraph"/>
                                    <w:rPr>
                                      <w:b/>
                                      <w:sz w:val="20"/>
                                    </w:rPr>
                                  </w:pPr>
                                  <w:r>
                                    <w:rPr>
                                      <w:b/>
                                      <w:spacing w:val="-2"/>
                                      <w:sz w:val="20"/>
                                    </w:rPr>
                                    <w:t>Accuracy</w:t>
                                  </w:r>
                                </w:p>
                              </w:tc>
                              <w:tc>
                                <w:tcPr>
                                  <w:tcW w:w="1082" w:type="dxa"/>
                                </w:tcPr>
                                <w:p>
                                  <w:pPr>
                                    <w:pStyle w:val="TableParagraph"/>
                                    <w:rPr>
                                      <w:b/>
                                      <w:sz w:val="20"/>
                                    </w:rPr>
                                  </w:pPr>
                                  <w:r>
                                    <w:rPr>
                                      <w:b/>
                                      <w:spacing w:val="-2"/>
                                      <w:sz w:val="20"/>
                                    </w:rPr>
                                    <w:t>Precision</w:t>
                                  </w:r>
                                </w:p>
                              </w:tc>
                              <w:tc>
                                <w:tcPr>
                                  <w:tcW w:w="849" w:type="dxa"/>
                                </w:tcPr>
                                <w:p>
                                  <w:pPr>
                                    <w:pStyle w:val="TableParagraph"/>
                                    <w:rPr>
                                      <w:b/>
                                      <w:sz w:val="20"/>
                                    </w:rPr>
                                  </w:pPr>
                                  <w:r>
                                    <w:rPr>
                                      <w:b/>
                                      <w:spacing w:val="-2"/>
                                      <w:sz w:val="20"/>
                                    </w:rPr>
                                    <w:t>Recall</w:t>
                                  </w:r>
                                </w:p>
                              </w:tc>
                              <w:tc>
                                <w:tcPr>
                                  <w:tcW w:w="1027" w:type="dxa"/>
                                </w:tcPr>
                                <w:p>
                                  <w:pPr>
                                    <w:pStyle w:val="TableParagraph"/>
                                    <w:ind w:left="15"/>
                                    <w:rPr>
                                      <w:b/>
                                      <w:sz w:val="20"/>
                                    </w:rPr>
                                  </w:pPr>
                                  <w:r>
                                    <w:rPr>
                                      <w:b/>
                                      <w:spacing w:val="-2"/>
                                      <w:sz w:val="20"/>
                                    </w:rPr>
                                    <w:t>F1-score</w:t>
                                  </w:r>
                                </w:p>
                              </w:tc>
                            </w:tr>
                            <w:tr>
                              <w:trPr>
                                <w:trHeight w:val="330" w:hRule="atLeast"/>
                              </w:trPr>
                              <w:tc>
                                <w:tcPr>
                                  <w:tcW w:w="1080" w:type="dxa"/>
                                </w:tcPr>
                                <w:p>
                                  <w:pPr>
                                    <w:pStyle w:val="TableParagraph"/>
                                    <w:rPr>
                                      <w:sz w:val="20"/>
                                    </w:rPr>
                                  </w:pPr>
                                  <w:r>
                                    <w:rPr>
                                      <w:sz w:val="20"/>
                                    </w:rPr>
                                    <w:t>Female</w:t>
                                  </w:r>
                                  <w:r>
                                    <w:rPr>
                                      <w:spacing w:val="-5"/>
                                      <w:sz w:val="20"/>
                                    </w:rPr>
                                    <w:t> </w:t>
                                  </w:r>
                                  <w:r>
                                    <w:rPr>
                                      <w:spacing w:val="-10"/>
                                      <w:sz w:val="20"/>
                                    </w:rPr>
                                    <w:t>F</w:t>
                                  </w:r>
                                </w:p>
                              </w:tc>
                              <w:tc>
                                <w:tcPr>
                                  <w:tcW w:w="974" w:type="dxa"/>
                                </w:tcPr>
                                <w:p>
                                  <w:pPr>
                                    <w:pStyle w:val="TableParagraph"/>
                                    <w:ind w:left="11"/>
                                    <w:rPr>
                                      <w:sz w:val="20"/>
                                    </w:rPr>
                                  </w:pPr>
                                  <w:r>
                                    <w:rPr>
                                      <w:spacing w:val="-4"/>
                                      <w:sz w:val="20"/>
                                    </w:rPr>
                                    <w:t>0.43</w:t>
                                  </w:r>
                                </w:p>
                              </w:tc>
                              <w:tc>
                                <w:tcPr>
                                  <w:tcW w:w="1082" w:type="dxa"/>
                                </w:tcPr>
                                <w:p>
                                  <w:pPr>
                                    <w:pStyle w:val="TableParagraph"/>
                                    <w:ind w:left="12"/>
                                    <w:rPr>
                                      <w:sz w:val="20"/>
                                    </w:rPr>
                                  </w:pPr>
                                  <w:r>
                                    <w:rPr>
                                      <w:spacing w:val="-4"/>
                                      <w:sz w:val="20"/>
                                    </w:rPr>
                                    <w:t>0.55</w:t>
                                  </w:r>
                                </w:p>
                              </w:tc>
                              <w:tc>
                                <w:tcPr>
                                  <w:tcW w:w="849" w:type="dxa"/>
                                </w:tcPr>
                                <w:p>
                                  <w:pPr>
                                    <w:pStyle w:val="TableParagraph"/>
                                    <w:ind w:left="13"/>
                                    <w:rPr>
                                      <w:sz w:val="20"/>
                                    </w:rPr>
                                  </w:pPr>
                                  <w:r>
                                    <w:rPr>
                                      <w:spacing w:val="-4"/>
                                      <w:sz w:val="20"/>
                                    </w:rPr>
                                    <w:t>0.43</w:t>
                                  </w:r>
                                </w:p>
                              </w:tc>
                              <w:tc>
                                <w:tcPr>
                                  <w:tcW w:w="1027" w:type="dxa"/>
                                </w:tcPr>
                                <w:p>
                                  <w:pPr>
                                    <w:pStyle w:val="TableParagraph"/>
                                    <w:ind w:left="13"/>
                                    <w:rPr>
                                      <w:sz w:val="20"/>
                                    </w:rPr>
                                  </w:pPr>
                                  <w:r>
                                    <w:rPr>
                                      <w:spacing w:val="-4"/>
                                      <w:sz w:val="20"/>
                                    </w:rPr>
                                    <w:t>0.48</w:t>
                                  </w:r>
                                </w:p>
                              </w:tc>
                            </w:tr>
                            <w:tr>
                              <w:trPr>
                                <w:trHeight w:val="330" w:hRule="atLeast"/>
                              </w:trPr>
                              <w:tc>
                                <w:tcPr>
                                  <w:tcW w:w="1080" w:type="dxa"/>
                                </w:tcPr>
                                <w:p>
                                  <w:pPr>
                                    <w:pStyle w:val="TableParagraph"/>
                                    <w:rPr>
                                      <w:sz w:val="20"/>
                                    </w:rPr>
                                  </w:pPr>
                                  <w:r>
                                    <w:rPr>
                                      <w:sz w:val="20"/>
                                    </w:rPr>
                                    <w:t>Male</w:t>
                                  </w:r>
                                  <w:r>
                                    <w:rPr>
                                      <w:spacing w:val="-5"/>
                                      <w:sz w:val="20"/>
                                    </w:rPr>
                                    <w:t> </w:t>
                                  </w:r>
                                  <w:r>
                                    <w:rPr>
                                      <w:spacing w:val="-10"/>
                                      <w:sz w:val="20"/>
                                    </w:rPr>
                                    <w:t>M</w:t>
                                  </w:r>
                                </w:p>
                              </w:tc>
                              <w:tc>
                                <w:tcPr>
                                  <w:tcW w:w="974" w:type="dxa"/>
                                </w:tcPr>
                                <w:p>
                                  <w:pPr>
                                    <w:pStyle w:val="TableParagraph"/>
                                    <w:ind w:left="13"/>
                                    <w:rPr>
                                      <w:sz w:val="20"/>
                                    </w:rPr>
                                  </w:pPr>
                                  <w:r>
                                    <w:rPr>
                                      <w:spacing w:val="-4"/>
                                      <w:sz w:val="20"/>
                                    </w:rPr>
                                    <w:t>0.39</w:t>
                                  </w:r>
                                </w:p>
                              </w:tc>
                              <w:tc>
                                <w:tcPr>
                                  <w:tcW w:w="1082" w:type="dxa"/>
                                </w:tcPr>
                                <w:p>
                                  <w:pPr>
                                    <w:pStyle w:val="TableParagraph"/>
                                    <w:ind w:left="13"/>
                                    <w:rPr>
                                      <w:sz w:val="20"/>
                                    </w:rPr>
                                  </w:pPr>
                                  <w:r>
                                    <w:rPr>
                                      <w:spacing w:val="-4"/>
                                      <w:sz w:val="20"/>
                                    </w:rPr>
                                    <w:t>0.50</w:t>
                                  </w:r>
                                </w:p>
                              </w:tc>
                              <w:tc>
                                <w:tcPr>
                                  <w:tcW w:w="849" w:type="dxa"/>
                                </w:tcPr>
                                <w:p>
                                  <w:pPr>
                                    <w:pStyle w:val="TableParagraph"/>
                                    <w:ind w:left="13"/>
                                    <w:rPr>
                                      <w:sz w:val="20"/>
                                    </w:rPr>
                                  </w:pPr>
                                  <w:r>
                                    <w:rPr>
                                      <w:spacing w:val="-4"/>
                                      <w:sz w:val="20"/>
                                    </w:rPr>
                                    <w:t>0.39</w:t>
                                  </w:r>
                                </w:p>
                              </w:tc>
                              <w:tc>
                                <w:tcPr>
                                  <w:tcW w:w="1027" w:type="dxa"/>
                                </w:tcPr>
                                <w:p>
                                  <w:pPr>
                                    <w:pStyle w:val="TableParagraph"/>
                                    <w:ind w:left="13"/>
                                    <w:rPr>
                                      <w:sz w:val="20"/>
                                    </w:rPr>
                                  </w:pPr>
                                  <w:r>
                                    <w:rPr>
                                      <w:spacing w:val="-4"/>
                                      <w:sz w:val="20"/>
                                    </w:rPr>
                                    <w:t>0.44</w:t>
                                  </w:r>
                                </w:p>
                              </w:tc>
                            </w:tr>
                            <w:tr>
                              <w:trPr>
                                <w:trHeight w:val="330" w:hRule="atLeast"/>
                              </w:trPr>
                              <w:tc>
                                <w:tcPr>
                                  <w:tcW w:w="1080" w:type="dxa"/>
                                </w:tcPr>
                                <w:p>
                                  <w:pPr>
                                    <w:pStyle w:val="TableParagraph"/>
                                    <w:rPr>
                                      <w:sz w:val="20"/>
                                    </w:rPr>
                                  </w:pPr>
                                  <w:r>
                                    <w:rPr>
                                      <w:sz w:val="20"/>
                                    </w:rPr>
                                    <w:t>X</w:t>
                                  </w:r>
                                  <w:r>
                                    <w:rPr>
                                      <w:spacing w:val="-3"/>
                                      <w:sz w:val="20"/>
                                    </w:rPr>
                                    <w:t> </w:t>
                                  </w:r>
                                  <w:r>
                                    <w:rPr>
                                      <w:spacing w:val="-2"/>
                                      <w:sz w:val="20"/>
                                    </w:rPr>
                                    <w:t>Unknow</w:t>
                                  </w:r>
                                </w:p>
                              </w:tc>
                              <w:tc>
                                <w:tcPr>
                                  <w:tcW w:w="974" w:type="dxa"/>
                                </w:tcPr>
                                <w:p>
                                  <w:pPr>
                                    <w:pStyle w:val="TableParagraph"/>
                                    <w:ind w:left="12"/>
                                    <w:rPr>
                                      <w:sz w:val="20"/>
                                    </w:rPr>
                                  </w:pPr>
                                  <w:r>
                                    <w:rPr>
                                      <w:spacing w:val="-4"/>
                                      <w:sz w:val="20"/>
                                    </w:rPr>
                                    <w:t>0.94</w:t>
                                  </w:r>
                                </w:p>
                              </w:tc>
                              <w:tc>
                                <w:tcPr>
                                  <w:tcW w:w="1082" w:type="dxa"/>
                                </w:tcPr>
                                <w:p>
                                  <w:pPr>
                                    <w:pStyle w:val="TableParagraph"/>
                                    <w:ind w:left="12"/>
                                    <w:rPr>
                                      <w:sz w:val="20"/>
                                    </w:rPr>
                                  </w:pPr>
                                  <w:r>
                                    <w:rPr>
                                      <w:spacing w:val="-4"/>
                                      <w:sz w:val="20"/>
                                    </w:rPr>
                                    <w:t>0.99</w:t>
                                  </w:r>
                                </w:p>
                              </w:tc>
                              <w:tc>
                                <w:tcPr>
                                  <w:tcW w:w="849" w:type="dxa"/>
                                </w:tcPr>
                                <w:p>
                                  <w:pPr>
                                    <w:pStyle w:val="TableParagraph"/>
                                    <w:rPr>
                                      <w:sz w:val="20"/>
                                    </w:rPr>
                                  </w:pPr>
                                  <w:r>
                                    <w:rPr>
                                      <w:spacing w:val="-4"/>
                                      <w:sz w:val="20"/>
                                    </w:rPr>
                                    <w:t>0.94</w:t>
                                  </w:r>
                                </w:p>
                              </w:tc>
                              <w:tc>
                                <w:tcPr>
                                  <w:tcW w:w="1027" w:type="dxa"/>
                                </w:tcPr>
                                <w:p>
                                  <w:pPr>
                                    <w:pStyle w:val="TableParagraph"/>
                                    <w:rPr>
                                      <w:sz w:val="20"/>
                                    </w:rPr>
                                  </w:pPr>
                                  <w:r>
                                    <w:rPr>
                                      <w:spacing w:val="-4"/>
                                      <w:sz w:val="20"/>
                                    </w:rPr>
                                    <w:t>0.96</w:t>
                                  </w:r>
                                </w:p>
                              </w:tc>
                            </w:tr>
                            <w:tr>
                              <w:trPr>
                                <w:trHeight w:val="328" w:hRule="atLeast"/>
                              </w:trPr>
                              <w:tc>
                                <w:tcPr>
                                  <w:tcW w:w="1080" w:type="dxa"/>
                                </w:tcPr>
                                <w:p>
                                  <w:pPr>
                                    <w:pStyle w:val="TableParagraph"/>
                                    <w:rPr>
                                      <w:sz w:val="20"/>
                                    </w:rPr>
                                  </w:pPr>
                                  <w:r>
                                    <w:rPr>
                                      <w:sz w:val="20"/>
                                    </w:rPr>
                                    <w:t>Macro</w:t>
                                  </w:r>
                                  <w:r>
                                    <w:rPr>
                                      <w:spacing w:val="-3"/>
                                      <w:sz w:val="20"/>
                                    </w:rPr>
                                    <w:t> </w:t>
                                  </w:r>
                                  <w:r>
                                    <w:rPr>
                                      <w:spacing w:val="-5"/>
                                      <w:sz w:val="20"/>
                                    </w:rPr>
                                    <w:t>Avg</w:t>
                                  </w:r>
                                </w:p>
                              </w:tc>
                              <w:tc>
                                <w:tcPr>
                                  <w:tcW w:w="974" w:type="dxa"/>
                                </w:tcPr>
                                <w:p>
                                  <w:pPr>
                                    <w:pStyle w:val="TableParagraph"/>
                                    <w:spacing w:before="0"/>
                                    <w:ind w:left="0"/>
                                    <w:rPr>
                                      <w:sz w:val="18"/>
                                    </w:rPr>
                                  </w:pPr>
                                </w:p>
                              </w:tc>
                              <w:tc>
                                <w:tcPr>
                                  <w:tcW w:w="1082" w:type="dxa"/>
                                </w:tcPr>
                                <w:p>
                                  <w:pPr>
                                    <w:pStyle w:val="TableParagraph"/>
                                    <w:ind w:left="12"/>
                                    <w:rPr>
                                      <w:sz w:val="20"/>
                                    </w:rPr>
                                  </w:pPr>
                                  <w:r>
                                    <w:rPr>
                                      <w:spacing w:val="-4"/>
                                      <w:sz w:val="20"/>
                                    </w:rPr>
                                    <w:t>0.68</w:t>
                                  </w:r>
                                </w:p>
                              </w:tc>
                              <w:tc>
                                <w:tcPr>
                                  <w:tcW w:w="849" w:type="dxa"/>
                                </w:tcPr>
                                <w:p>
                                  <w:pPr>
                                    <w:pStyle w:val="TableParagraph"/>
                                    <w:rPr>
                                      <w:sz w:val="20"/>
                                    </w:rPr>
                                  </w:pPr>
                                  <w:r>
                                    <w:rPr>
                                      <w:spacing w:val="-4"/>
                                      <w:sz w:val="20"/>
                                    </w:rPr>
                                    <w:t>0.59</w:t>
                                  </w:r>
                                </w:p>
                              </w:tc>
                              <w:tc>
                                <w:tcPr>
                                  <w:tcW w:w="1027" w:type="dxa"/>
                                </w:tcPr>
                                <w:p>
                                  <w:pPr>
                                    <w:pStyle w:val="TableParagraph"/>
                                    <w:rPr>
                                      <w:sz w:val="20"/>
                                    </w:rPr>
                                  </w:pPr>
                                  <w:r>
                                    <w:rPr>
                                      <w:spacing w:val="-4"/>
                                      <w:sz w:val="20"/>
                                    </w:rPr>
                                    <w:t>0.63</w:t>
                                  </w:r>
                                </w:p>
                              </w:tc>
                            </w:tr>
                            <w:tr>
                              <w:trPr>
                                <w:trHeight w:val="491" w:hRule="atLeast"/>
                              </w:trPr>
                              <w:tc>
                                <w:tcPr>
                                  <w:tcW w:w="1080" w:type="dxa"/>
                                </w:tcPr>
                                <w:p>
                                  <w:pPr>
                                    <w:pStyle w:val="TableParagraph"/>
                                    <w:spacing w:line="230" w:lineRule="atLeast" w:before="11"/>
                                    <w:ind w:right="264"/>
                                    <w:rPr>
                                      <w:sz w:val="20"/>
                                    </w:rPr>
                                  </w:pPr>
                                  <w:r>
                                    <w:rPr>
                                      <w:spacing w:val="-2"/>
                                      <w:sz w:val="20"/>
                                    </w:rPr>
                                    <w:t>Weighted </w:t>
                                  </w:r>
                                  <w:r>
                                    <w:rPr>
                                      <w:spacing w:val="-4"/>
                                      <w:sz w:val="20"/>
                                    </w:rPr>
                                    <w:t>Avg</w:t>
                                  </w:r>
                                </w:p>
                              </w:tc>
                              <w:tc>
                                <w:tcPr>
                                  <w:tcW w:w="974" w:type="dxa"/>
                                </w:tcPr>
                                <w:p>
                                  <w:pPr>
                                    <w:pStyle w:val="TableParagraph"/>
                                    <w:spacing w:before="0"/>
                                    <w:ind w:left="0"/>
                                    <w:rPr>
                                      <w:sz w:val="18"/>
                                    </w:rPr>
                                  </w:pPr>
                                </w:p>
                              </w:tc>
                              <w:tc>
                                <w:tcPr>
                                  <w:tcW w:w="1082" w:type="dxa"/>
                                </w:tcPr>
                                <w:p>
                                  <w:pPr>
                                    <w:pStyle w:val="TableParagraph"/>
                                    <w:spacing w:before="132"/>
                                    <w:rPr>
                                      <w:sz w:val="20"/>
                                    </w:rPr>
                                  </w:pPr>
                                  <w:r>
                                    <w:rPr>
                                      <w:spacing w:val="-4"/>
                                      <w:sz w:val="20"/>
                                    </w:rPr>
                                    <w:t>0.74</w:t>
                                  </w:r>
                                </w:p>
                              </w:tc>
                              <w:tc>
                                <w:tcPr>
                                  <w:tcW w:w="849" w:type="dxa"/>
                                </w:tcPr>
                                <w:p>
                                  <w:pPr>
                                    <w:pStyle w:val="TableParagraph"/>
                                    <w:spacing w:before="132"/>
                                    <w:ind w:left="13"/>
                                    <w:rPr>
                                      <w:sz w:val="20"/>
                                    </w:rPr>
                                  </w:pPr>
                                  <w:r>
                                    <w:rPr>
                                      <w:spacing w:val="-4"/>
                                      <w:sz w:val="20"/>
                                    </w:rPr>
                                    <w:t>0.71</w:t>
                                  </w:r>
                                </w:p>
                              </w:tc>
                              <w:tc>
                                <w:tcPr>
                                  <w:tcW w:w="1027" w:type="dxa"/>
                                </w:tcPr>
                                <w:p>
                                  <w:pPr>
                                    <w:pStyle w:val="TableParagraph"/>
                                    <w:spacing w:before="132"/>
                                    <w:ind w:left="15"/>
                                    <w:rPr>
                                      <w:sz w:val="20"/>
                                    </w:rPr>
                                  </w:pPr>
                                  <w:r>
                                    <w:rPr>
                                      <w:spacing w:val="-4"/>
                                      <w:sz w:val="20"/>
                                    </w:rPr>
                                    <w:t>0.72</w:t>
                                  </w:r>
                                </w:p>
                              </w:tc>
                            </w:tr>
                          </w:tbl>
                          <w:p>
                            <w:pPr>
                              <w:pStyle w:val="BodyText"/>
                              <w:ind w:left="0"/>
                              <w:jc w:val="lef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360001pt;margin-top:-109.827606pt;width:257.6500pt;height:113.95pt;mso-position-horizontal-relative:page;mso-position-vertical-relative:paragraph;z-index:15736320" type="#_x0000_t202" id="docshape8"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974"/>
                        <w:gridCol w:w="1082"/>
                        <w:gridCol w:w="849"/>
                        <w:gridCol w:w="1027"/>
                      </w:tblGrid>
                      <w:tr>
                        <w:trPr>
                          <w:trHeight w:val="330" w:hRule="atLeast"/>
                        </w:trPr>
                        <w:tc>
                          <w:tcPr>
                            <w:tcW w:w="1080" w:type="dxa"/>
                          </w:tcPr>
                          <w:p>
                            <w:pPr>
                              <w:pStyle w:val="TableParagraph"/>
                              <w:spacing w:before="43"/>
                              <w:rPr>
                                <w:b/>
                                <w:sz w:val="20"/>
                              </w:rPr>
                            </w:pPr>
                            <w:r>
                              <w:rPr>
                                <w:b/>
                                <w:spacing w:val="-2"/>
                                <w:sz w:val="20"/>
                              </w:rPr>
                              <w:t>Class</w:t>
                            </w:r>
                          </w:p>
                        </w:tc>
                        <w:tc>
                          <w:tcPr>
                            <w:tcW w:w="974" w:type="dxa"/>
                          </w:tcPr>
                          <w:p>
                            <w:pPr>
                              <w:pStyle w:val="TableParagraph"/>
                              <w:rPr>
                                <w:b/>
                                <w:sz w:val="20"/>
                              </w:rPr>
                            </w:pPr>
                            <w:r>
                              <w:rPr>
                                <w:b/>
                                <w:spacing w:val="-2"/>
                                <w:sz w:val="20"/>
                              </w:rPr>
                              <w:t>Accuracy</w:t>
                            </w:r>
                          </w:p>
                        </w:tc>
                        <w:tc>
                          <w:tcPr>
                            <w:tcW w:w="1082" w:type="dxa"/>
                          </w:tcPr>
                          <w:p>
                            <w:pPr>
                              <w:pStyle w:val="TableParagraph"/>
                              <w:rPr>
                                <w:b/>
                                <w:sz w:val="20"/>
                              </w:rPr>
                            </w:pPr>
                            <w:r>
                              <w:rPr>
                                <w:b/>
                                <w:spacing w:val="-2"/>
                                <w:sz w:val="20"/>
                              </w:rPr>
                              <w:t>Precision</w:t>
                            </w:r>
                          </w:p>
                        </w:tc>
                        <w:tc>
                          <w:tcPr>
                            <w:tcW w:w="849" w:type="dxa"/>
                          </w:tcPr>
                          <w:p>
                            <w:pPr>
                              <w:pStyle w:val="TableParagraph"/>
                              <w:rPr>
                                <w:b/>
                                <w:sz w:val="20"/>
                              </w:rPr>
                            </w:pPr>
                            <w:r>
                              <w:rPr>
                                <w:b/>
                                <w:spacing w:val="-2"/>
                                <w:sz w:val="20"/>
                              </w:rPr>
                              <w:t>Recall</w:t>
                            </w:r>
                          </w:p>
                        </w:tc>
                        <w:tc>
                          <w:tcPr>
                            <w:tcW w:w="1027" w:type="dxa"/>
                          </w:tcPr>
                          <w:p>
                            <w:pPr>
                              <w:pStyle w:val="TableParagraph"/>
                              <w:ind w:left="15"/>
                              <w:rPr>
                                <w:b/>
                                <w:sz w:val="20"/>
                              </w:rPr>
                            </w:pPr>
                            <w:r>
                              <w:rPr>
                                <w:b/>
                                <w:spacing w:val="-2"/>
                                <w:sz w:val="20"/>
                              </w:rPr>
                              <w:t>F1-score</w:t>
                            </w:r>
                          </w:p>
                        </w:tc>
                      </w:tr>
                      <w:tr>
                        <w:trPr>
                          <w:trHeight w:val="330" w:hRule="atLeast"/>
                        </w:trPr>
                        <w:tc>
                          <w:tcPr>
                            <w:tcW w:w="1080" w:type="dxa"/>
                          </w:tcPr>
                          <w:p>
                            <w:pPr>
                              <w:pStyle w:val="TableParagraph"/>
                              <w:rPr>
                                <w:sz w:val="20"/>
                              </w:rPr>
                            </w:pPr>
                            <w:r>
                              <w:rPr>
                                <w:sz w:val="20"/>
                              </w:rPr>
                              <w:t>Female</w:t>
                            </w:r>
                            <w:r>
                              <w:rPr>
                                <w:spacing w:val="-5"/>
                                <w:sz w:val="20"/>
                              </w:rPr>
                              <w:t> </w:t>
                            </w:r>
                            <w:r>
                              <w:rPr>
                                <w:spacing w:val="-10"/>
                                <w:sz w:val="20"/>
                              </w:rPr>
                              <w:t>F</w:t>
                            </w:r>
                          </w:p>
                        </w:tc>
                        <w:tc>
                          <w:tcPr>
                            <w:tcW w:w="974" w:type="dxa"/>
                          </w:tcPr>
                          <w:p>
                            <w:pPr>
                              <w:pStyle w:val="TableParagraph"/>
                              <w:ind w:left="11"/>
                              <w:rPr>
                                <w:sz w:val="20"/>
                              </w:rPr>
                            </w:pPr>
                            <w:r>
                              <w:rPr>
                                <w:spacing w:val="-4"/>
                                <w:sz w:val="20"/>
                              </w:rPr>
                              <w:t>0.43</w:t>
                            </w:r>
                          </w:p>
                        </w:tc>
                        <w:tc>
                          <w:tcPr>
                            <w:tcW w:w="1082" w:type="dxa"/>
                          </w:tcPr>
                          <w:p>
                            <w:pPr>
                              <w:pStyle w:val="TableParagraph"/>
                              <w:ind w:left="12"/>
                              <w:rPr>
                                <w:sz w:val="20"/>
                              </w:rPr>
                            </w:pPr>
                            <w:r>
                              <w:rPr>
                                <w:spacing w:val="-4"/>
                                <w:sz w:val="20"/>
                              </w:rPr>
                              <w:t>0.55</w:t>
                            </w:r>
                          </w:p>
                        </w:tc>
                        <w:tc>
                          <w:tcPr>
                            <w:tcW w:w="849" w:type="dxa"/>
                          </w:tcPr>
                          <w:p>
                            <w:pPr>
                              <w:pStyle w:val="TableParagraph"/>
                              <w:ind w:left="13"/>
                              <w:rPr>
                                <w:sz w:val="20"/>
                              </w:rPr>
                            </w:pPr>
                            <w:r>
                              <w:rPr>
                                <w:spacing w:val="-4"/>
                                <w:sz w:val="20"/>
                              </w:rPr>
                              <w:t>0.43</w:t>
                            </w:r>
                          </w:p>
                        </w:tc>
                        <w:tc>
                          <w:tcPr>
                            <w:tcW w:w="1027" w:type="dxa"/>
                          </w:tcPr>
                          <w:p>
                            <w:pPr>
                              <w:pStyle w:val="TableParagraph"/>
                              <w:ind w:left="13"/>
                              <w:rPr>
                                <w:sz w:val="20"/>
                              </w:rPr>
                            </w:pPr>
                            <w:r>
                              <w:rPr>
                                <w:spacing w:val="-4"/>
                                <w:sz w:val="20"/>
                              </w:rPr>
                              <w:t>0.48</w:t>
                            </w:r>
                          </w:p>
                        </w:tc>
                      </w:tr>
                      <w:tr>
                        <w:trPr>
                          <w:trHeight w:val="330" w:hRule="atLeast"/>
                        </w:trPr>
                        <w:tc>
                          <w:tcPr>
                            <w:tcW w:w="1080" w:type="dxa"/>
                          </w:tcPr>
                          <w:p>
                            <w:pPr>
                              <w:pStyle w:val="TableParagraph"/>
                              <w:rPr>
                                <w:sz w:val="20"/>
                              </w:rPr>
                            </w:pPr>
                            <w:r>
                              <w:rPr>
                                <w:sz w:val="20"/>
                              </w:rPr>
                              <w:t>Male</w:t>
                            </w:r>
                            <w:r>
                              <w:rPr>
                                <w:spacing w:val="-5"/>
                                <w:sz w:val="20"/>
                              </w:rPr>
                              <w:t> </w:t>
                            </w:r>
                            <w:r>
                              <w:rPr>
                                <w:spacing w:val="-10"/>
                                <w:sz w:val="20"/>
                              </w:rPr>
                              <w:t>M</w:t>
                            </w:r>
                          </w:p>
                        </w:tc>
                        <w:tc>
                          <w:tcPr>
                            <w:tcW w:w="974" w:type="dxa"/>
                          </w:tcPr>
                          <w:p>
                            <w:pPr>
                              <w:pStyle w:val="TableParagraph"/>
                              <w:ind w:left="13"/>
                              <w:rPr>
                                <w:sz w:val="20"/>
                              </w:rPr>
                            </w:pPr>
                            <w:r>
                              <w:rPr>
                                <w:spacing w:val="-4"/>
                                <w:sz w:val="20"/>
                              </w:rPr>
                              <w:t>0.39</w:t>
                            </w:r>
                          </w:p>
                        </w:tc>
                        <w:tc>
                          <w:tcPr>
                            <w:tcW w:w="1082" w:type="dxa"/>
                          </w:tcPr>
                          <w:p>
                            <w:pPr>
                              <w:pStyle w:val="TableParagraph"/>
                              <w:ind w:left="13"/>
                              <w:rPr>
                                <w:sz w:val="20"/>
                              </w:rPr>
                            </w:pPr>
                            <w:r>
                              <w:rPr>
                                <w:spacing w:val="-4"/>
                                <w:sz w:val="20"/>
                              </w:rPr>
                              <w:t>0.50</w:t>
                            </w:r>
                          </w:p>
                        </w:tc>
                        <w:tc>
                          <w:tcPr>
                            <w:tcW w:w="849" w:type="dxa"/>
                          </w:tcPr>
                          <w:p>
                            <w:pPr>
                              <w:pStyle w:val="TableParagraph"/>
                              <w:ind w:left="13"/>
                              <w:rPr>
                                <w:sz w:val="20"/>
                              </w:rPr>
                            </w:pPr>
                            <w:r>
                              <w:rPr>
                                <w:spacing w:val="-4"/>
                                <w:sz w:val="20"/>
                              </w:rPr>
                              <w:t>0.39</w:t>
                            </w:r>
                          </w:p>
                        </w:tc>
                        <w:tc>
                          <w:tcPr>
                            <w:tcW w:w="1027" w:type="dxa"/>
                          </w:tcPr>
                          <w:p>
                            <w:pPr>
                              <w:pStyle w:val="TableParagraph"/>
                              <w:ind w:left="13"/>
                              <w:rPr>
                                <w:sz w:val="20"/>
                              </w:rPr>
                            </w:pPr>
                            <w:r>
                              <w:rPr>
                                <w:spacing w:val="-4"/>
                                <w:sz w:val="20"/>
                              </w:rPr>
                              <w:t>0.44</w:t>
                            </w:r>
                          </w:p>
                        </w:tc>
                      </w:tr>
                      <w:tr>
                        <w:trPr>
                          <w:trHeight w:val="330" w:hRule="atLeast"/>
                        </w:trPr>
                        <w:tc>
                          <w:tcPr>
                            <w:tcW w:w="1080" w:type="dxa"/>
                          </w:tcPr>
                          <w:p>
                            <w:pPr>
                              <w:pStyle w:val="TableParagraph"/>
                              <w:rPr>
                                <w:sz w:val="20"/>
                              </w:rPr>
                            </w:pPr>
                            <w:r>
                              <w:rPr>
                                <w:sz w:val="20"/>
                              </w:rPr>
                              <w:t>X</w:t>
                            </w:r>
                            <w:r>
                              <w:rPr>
                                <w:spacing w:val="-3"/>
                                <w:sz w:val="20"/>
                              </w:rPr>
                              <w:t> </w:t>
                            </w:r>
                            <w:r>
                              <w:rPr>
                                <w:spacing w:val="-2"/>
                                <w:sz w:val="20"/>
                              </w:rPr>
                              <w:t>Unknow</w:t>
                            </w:r>
                          </w:p>
                        </w:tc>
                        <w:tc>
                          <w:tcPr>
                            <w:tcW w:w="974" w:type="dxa"/>
                          </w:tcPr>
                          <w:p>
                            <w:pPr>
                              <w:pStyle w:val="TableParagraph"/>
                              <w:ind w:left="12"/>
                              <w:rPr>
                                <w:sz w:val="20"/>
                              </w:rPr>
                            </w:pPr>
                            <w:r>
                              <w:rPr>
                                <w:spacing w:val="-4"/>
                                <w:sz w:val="20"/>
                              </w:rPr>
                              <w:t>0.94</w:t>
                            </w:r>
                          </w:p>
                        </w:tc>
                        <w:tc>
                          <w:tcPr>
                            <w:tcW w:w="1082" w:type="dxa"/>
                          </w:tcPr>
                          <w:p>
                            <w:pPr>
                              <w:pStyle w:val="TableParagraph"/>
                              <w:ind w:left="12"/>
                              <w:rPr>
                                <w:sz w:val="20"/>
                              </w:rPr>
                            </w:pPr>
                            <w:r>
                              <w:rPr>
                                <w:spacing w:val="-4"/>
                                <w:sz w:val="20"/>
                              </w:rPr>
                              <w:t>0.99</w:t>
                            </w:r>
                          </w:p>
                        </w:tc>
                        <w:tc>
                          <w:tcPr>
                            <w:tcW w:w="849" w:type="dxa"/>
                          </w:tcPr>
                          <w:p>
                            <w:pPr>
                              <w:pStyle w:val="TableParagraph"/>
                              <w:rPr>
                                <w:sz w:val="20"/>
                              </w:rPr>
                            </w:pPr>
                            <w:r>
                              <w:rPr>
                                <w:spacing w:val="-4"/>
                                <w:sz w:val="20"/>
                              </w:rPr>
                              <w:t>0.94</w:t>
                            </w:r>
                          </w:p>
                        </w:tc>
                        <w:tc>
                          <w:tcPr>
                            <w:tcW w:w="1027" w:type="dxa"/>
                          </w:tcPr>
                          <w:p>
                            <w:pPr>
                              <w:pStyle w:val="TableParagraph"/>
                              <w:rPr>
                                <w:sz w:val="20"/>
                              </w:rPr>
                            </w:pPr>
                            <w:r>
                              <w:rPr>
                                <w:spacing w:val="-4"/>
                                <w:sz w:val="20"/>
                              </w:rPr>
                              <w:t>0.96</w:t>
                            </w:r>
                          </w:p>
                        </w:tc>
                      </w:tr>
                      <w:tr>
                        <w:trPr>
                          <w:trHeight w:val="328" w:hRule="atLeast"/>
                        </w:trPr>
                        <w:tc>
                          <w:tcPr>
                            <w:tcW w:w="1080" w:type="dxa"/>
                          </w:tcPr>
                          <w:p>
                            <w:pPr>
                              <w:pStyle w:val="TableParagraph"/>
                              <w:rPr>
                                <w:sz w:val="20"/>
                              </w:rPr>
                            </w:pPr>
                            <w:r>
                              <w:rPr>
                                <w:sz w:val="20"/>
                              </w:rPr>
                              <w:t>Macro</w:t>
                            </w:r>
                            <w:r>
                              <w:rPr>
                                <w:spacing w:val="-3"/>
                                <w:sz w:val="20"/>
                              </w:rPr>
                              <w:t> </w:t>
                            </w:r>
                            <w:r>
                              <w:rPr>
                                <w:spacing w:val="-5"/>
                                <w:sz w:val="20"/>
                              </w:rPr>
                              <w:t>Avg</w:t>
                            </w:r>
                          </w:p>
                        </w:tc>
                        <w:tc>
                          <w:tcPr>
                            <w:tcW w:w="974" w:type="dxa"/>
                          </w:tcPr>
                          <w:p>
                            <w:pPr>
                              <w:pStyle w:val="TableParagraph"/>
                              <w:spacing w:before="0"/>
                              <w:ind w:left="0"/>
                              <w:rPr>
                                <w:sz w:val="18"/>
                              </w:rPr>
                            </w:pPr>
                          </w:p>
                        </w:tc>
                        <w:tc>
                          <w:tcPr>
                            <w:tcW w:w="1082" w:type="dxa"/>
                          </w:tcPr>
                          <w:p>
                            <w:pPr>
                              <w:pStyle w:val="TableParagraph"/>
                              <w:ind w:left="12"/>
                              <w:rPr>
                                <w:sz w:val="20"/>
                              </w:rPr>
                            </w:pPr>
                            <w:r>
                              <w:rPr>
                                <w:spacing w:val="-4"/>
                                <w:sz w:val="20"/>
                              </w:rPr>
                              <w:t>0.68</w:t>
                            </w:r>
                          </w:p>
                        </w:tc>
                        <w:tc>
                          <w:tcPr>
                            <w:tcW w:w="849" w:type="dxa"/>
                          </w:tcPr>
                          <w:p>
                            <w:pPr>
                              <w:pStyle w:val="TableParagraph"/>
                              <w:rPr>
                                <w:sz w:val="20"/>
                              </w:rPr>
                            </w:pPr>
                            <w:r>
                              <w:rPr>
                                <w:spacing w:val="-4"/>
                                <w:sz w:val="20"/>
                              </w:rPr>
                              <w:t>0.59</w:t>
                            </w:r>
                          </w:p>
                        </w:tc>
                        <w:tc>
                          <w:tcPr>
                            <w:tcW w:w="1027" w:type="dxa"/>
                          </w:tcPr>
                          <w:p>
                            <w:pPr>
                              <w:pStyle w:val="TableParagraph"/>
                              <w:rPr>
                                <w:sz w:val="20"/>
                              </w:rPr>
                            </w:pPr>
                            <w:r>
                              <w:rPr>
                                <w:spacing w:val="-4"/>
                                <w:sz w:val="20"/>
                              </w:rPr>
                              <w:t>0.63</w:t>
                            </w:r>
                          </w:p>
                        </w:tc>
                      </w:tr>
                      <w:tr>
                        <w:trPr>
                          <w:trHeight w:val="491" w:hRule="atLeast"/>
                        </w:trPr>
                        <w:tc>
                          <w:tcPr>
                            <w:tcW w:w="1080" w:type="dxa"/>
                          </w:tcPr>
                          <w:p>
                            <w:pPr>
                              <w:pStyle w:val="TableParagraph"/>
                              <w:spacing w:line="230" w:lineRule="atLeast" w:before="11"/>
                              <w:ind w:right="264"/>
                              <w:rPr>
                                <w:sz w:val="20"/>
                              </w:rPr>
                            </w:pPr>
                            <w:r>
                              <w:rPr>
                                <w:spacing w:val="-2"/>
                                <w:sz w:val="20"/>
                              </w:rPr>
                              <w:t>Weighted </w:t>
                            </w:r>
                            <w:r>
                              <w:rPr>
                                <w:spacing w:val="-4"/>
                                <w:sz w:val="20"/>
                              </w:rPr>
                              <w:t>Avg</w:t>
                            </w:r>
                          </w:p>
                        </w:tc>
                        <w:tc>
                          <w:tcPr>
                            <w:tcW w:w="974" w:type="dxa"/>
                          </w:tcPr>
                          <w:p>
                            <w:pPr>
                              <w:pStyle w:val="TableParagraph"/>
                              <w:spacing w:before="0"/>
                              <w:ind w:left="0"/>
                              <w:rPr>
                                <w:sz w:val="18"/>
                              </w:rPr>
                            </w:pPr>
                          </w:p>
                        </w:tc>
                        <w:tc>
                          <w:tcPr>
                            <w:tcW w:w="1082" w:type="dxa"/>
                          </w:tcPr>
                          <w:p>
                            <w:pPr>
                              <w:pStyle w:val="TableParagraph"/>
                              <w:spacing w:before="132"/>
                              <w:rPr>
                                <w:sz w:val="20"/>
                              </w:rPr>
                            </w:pPr>
                            <w:r>
                              <w:rPr>
                                <w:spacing w:val="-4"/>
                                <w:sz w:val="20"/>
                              </w:rPr>
                              <w:t>0.74</w:t>
                            </w:r>
                          </w:p>
                        </w:tc>
                        <w:tc>
                          <w:tcPr>
                            <w:tcW w:w="849" w:type="dxa"/>
                          </w:tcPr>
                          <w:p>
                            <w:pPr>
                              <w:pStyle w:val="TableParagraph"/>
                              <w:spacing w:before="132"/>
                              <w:ind w:left="13"/>
                              <w:rPr>
                                <w:sz w:val="20"/>
                              </w:rPr>
                            </w:pPr>
                            <w:r>
                              <w:rPr>
                                <w:spacing w:val="-4"/>
                                <w:sz w:val="20"/>
                              </w:rPr>
                              <w:t>0.71</w:t>
                            </w:r>
                          </w:p>
                        </w:tc>
                        <w:tc>
                          <w:tcPr>
                            <w:tcW w:w="1027" w:type="dxa"/>
                          </w:tcPr>
                          <w:p>
                            <w:pPr>
                              <w:pStyle w:val="TableParagraph"/>
                              <w:spacing w:before="132"/>
                              <w:ind w:left="15"/>
                              <w:rPr>
                                <w:sz w:val="20"/>
                              </w:rPr>
                            </w:pPr>
                            <w:r>
                              <w:rPr>
                                <w:spacing w:val="-4"/>
                                <w:sz w:val="20"/>
                              </w:rPr>
                              <w:t>0.72</w:t>
                            </w:r>
                          </w:p>
                        </w:tc>
                      </w:tr>
                    </w:tbl>
                    <w:p>
                      <w:pPr>
                        <w:pStyle w:val="BodyText"/>
                        <w:ind w:left="0"/>
                        <w:jc w:val="left"/>
                      </w:pPr>
                    </w:p>
                  </w:txbxContent>
                </v:textbox>
                <w10:wrap type="none"/>
              </v:shape>
            </w:pict>
          </mc:Fallback>
        </mc:AlternateContent>
      </w:r>
      <w:r>
        <w:rPr/>
        <w:t>To facilitate comparison across models, the table below</w:t>
      </w:r>
      <w:r>
        <w:rPr>
          <w:spacing w:val="-13"/>
        </w:rPr>
        <w:t> </w:t>
      </w:r>
      <w:r>
        <w:rPr/>
        <w:t>summarizes</w:t>
      </w:r>
      <w:r>
        <w:rPr>
          <w:spacing w:val="-12"/>
        </w:rPr>
        <w:t> </w:t>
      </w:r>
      <w:r>
        <w:rPr/>
        <w:t>the</w:t>
      </w:r>
      <w:r>
        <w:rPr>
          <w:spacing w:val="-13"/>
        </w:rPr>
        <w:t> </w:t>
      </w:r>
      <w:r>
        <w:rPr/>
        <w:t>overall</w:t>
      </w:r>
      <w:r>
        <w:rPr>
          <w:spacing w:val="-12"/>
        </w:rPr>
        <w:t> </w:t>
      </w:r>
      <w:r>
        <w:rPr/>
        <w:t>performance</w:t>
      </w:r>
      <w:r>
        <w:rPr>
          <w:spacing w:val="-13"/>
        </w:rPr>
        <w:t> </w:t>
      </w:r>
      <w:r>
        <w:rPr/>
        <w:t>metrics</w:t>
      </w:r>
      <w:r>
        <w:rPr>
          <w:spacing w:val="-12"/>
        </w:rPr>
        <w:t> </w:t>
      </w:r>
      <w:r>
        <w:rPr/>
        <w:t>for</w:t>
      </w:r>
      <w:r>
        <w:rPr>
          <w:spacing w:val="-13"/>
        </w:rPr>
        <w:t> </w:t>
      </w:r>
      <w:r>
        <w:rPr/>
        <w:t>decision trees, random forests, and neural networks.</w:t>
      </w:r>
    </w:p>
    <w:p>
      <w:pPr>
        <w:pStyle w:val="BodyText"/>
        <w:spacing w:after="0" w:line="228" w:lineRule="auto"/>
        <w:sectPr>
          <w:type w:val="continuous"/>
          <w:pgSz w:w="12240" w:h="15840"/>
          <w:pgMar w:top="1200" w:bottom="280" w:left="720" w:right="720"/>
        </w:sectPr>
      </w:pPr>
    </w:p>
    <w:p>
      <w:pPr>
        <w:pStyle w:val="BodyText"/>
        <w:spacing w:before="1"/>
        <w:ind w:left="0"/>
        <w:jc w:val="left"/>
        <w:rPr>
          <w:sz w:val="6"/>
        </w:rPr>
      </w:pPr>
      <w:r>
        <w:rPr>
          <w:sz w:val="6"/>
        </w:rPr>
        <mc:AlternateContent>
          <mc:Choice Requires="wps">
            <w:drawing>
              <wp:anchor distT="0" distB="0" distL="0" distR="0" allowOverlap="1" layoutInCell="1" locked="0" behindDoc="0" simplePos="0" relativeHeight="15737856">
                <wp:simplePos x="0" y="0"/>
                <wp:positionH relativeFrom="page">
                  <wp:posOffset>286511</wp:posOffset>
                </wp:positionH>
                <wp:positionV relativeFrom="page">
                  <wp:posOffset>3218688</wp:posOffset>
                </wp:positionV>
                <wp:extent cx="9525" cy="21475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9525" cy="2147570"/>
                        </a:xfrm>
                        <a:custGeom>
                          <a:avLst/>
                          <a:gdLst/>
                          <a:ahLst/>
                          <a:cxnLst/>
                          <a:rect l="l" t="t" r="r" b="b"/>
                          <a:pathLst>
                            <a:path w="9525" h="2147570">
                              <a:moveTo>
                                <a:pt x="9144" y="2147315"/>
                              </a:moveTo>
                              <a:lnTo>
                                <a:pt x="0" y="2147315"/>
                              </a:lnTo>
                              <a:lnTo>
                                <a:pt x="0" y="0"/>
                              </a:lnTo>
                              <a:lnTo>
                                <a:pt x="9144" y="0"/>
                              </a:lnTo>
                              <a:lnTo>
                                <a:pt x="9144" y="21473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59999pt;margin-top:253.440002pt;width:.720001pt;height:169.079979pt;mso-position-horizontal-relative:page;mso-position-vertical-relative:page;z-index:15737856" id="docshape9" filled="true" fillcolor="#000000" stroked="false">
                <v:fill type="solid"/>
                <w10:wrap type="none"/>
              </v:rect>
            </w:pict>
          </mc:Fallback>
        </mc:AlternateContent>
      </w:r>
    </w:p>
    <w:tbl>
      <w:tblPr>
        <w:tblW w:w="0" w:type="auto"/>
        <w:jc w:val="left"/>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2"/>
        <w:gridCol w:w="1341"/>
        <w:gridCol w:w="1312"/>
        <w:gridCol w:w="1031"/>
      </w:tblGrid>
      <w:tr>
        <w:trPr>
          <w:trHeight w:val="522" w:hRule="atLeast"/>
        </w:trPr>
        <w:tc>
          <w:tcPr>
            <w:tcW w:w="1142" w:type="dxa"/>
          </w:tcPr>
          <w:p>
            <w:pPr>
              <w:pStyle w:val="TableParagraph"/>
              <w:spacing w:before="137"/>
              <w:rPr>
                <w:b/>
                <w:sz w:val="20"/>
              </w:rPr>
            </w:pPr>
            <w:r>
              <w:rPr>
                <w:b/>
                <w:spacing w:val="-2"/>
                <w:sz w:val="20"/>
              </w:rPr>
              <w:t>Model</w:t>
            </w:r>
          </w:p>
        </w:tc>
        <w:tc>
          <w:tcPr>
            <w:tcW w:w="1341" w:type="dxa"/>
          </w:tcPr>
          <w:p>
            <w:pPr>
              <w:pStyle w:val="TableParagraph"/>
              <w:spacing w:before="146"/>
              <w:rPr>
                <w:b/>
                <w:sz w:val="20"/>
              </w:rPr>
            </w:pPr>
            <w:r>
              <w:rPr>
                <w:b/>
                <w:spacing w:val="-2"/>
                <w:sz w:val="20"/>
              </w:rPr>
              <w:t>Accuracy</w:t>
            </w:r>
          </w:p>
        </w:tc>
        <w:tc>
          <w:tcPr>
            <w:tcW w:w="1312" w:type="dxa"/>
          </w:tcPr>
          <w:p>
            <w:pPr>
              <w:pStyle w:val="TableParagraph"/>
              <w:spacing w:before="22"/>
              <w:ind w:left="0"/>
              <w:rPr>
                <w:sz w:val="20"/>
              </w:rPr>
            </w:pPr>
          </w:p>
          <w:p>
            <w:pPr>
              <w:pStyle w:val="TableParagraph"/>
              <w:spacing w:before="0"/>
              <w:rPr>
                <w:b/>
                <w:sz w:val="20"/>
              </w:rPr>
            </w:pPr>
            <w:r>
              <w:rPr>
                <w:b/>
                <w:sz w:val="20"/>
              </w:rPr>
              <w:t>Macro</w:t>
            </w:r>
            <w:r>
              <w:rPr>
                <w:b/>
                <w:spacing w:val="-4"/>
                <w:sz w:val="20"/>
              </w:rPr>
              <w:t> </w:t>
            </w:r>
            <w:r>
              <w:rPr>
                <w:b/>
                <w:spacing w:val="-5"/>
                <w:sz w:val="20"/>
              </w:rPr>
              <w:t>F1</w:t>
            </w:r>
          </w:p>
        </w:tc>
        <w:tc>
          <w:tcPr>
            <w:tcW w:w="1031" w:type="dxa"/>
          </w:tcPr>
          <w:p>
            <w:pPr>
              <w:pStyle w:val="TableParagraph"/>
              <w:spacing w:before="31"/>
              <w:ind w:left="15" w:right="169"/>
              <w:rPr>
                <w:b/>
                <w:sz w:val="20"/>
              </w:rPr>
            </w:pPr>
            <w:r>
              <w:rPr>
                <w:b/>
                <w:spacing w:val="-2"/>
                <w:sz w:val="20"/>
              </w:rPr>
              <w:t>Weighted </w:t>
            </w:r>
            <w:r>
              <w:rPr>
                <w:b/>
                <w:spacing w:val="-6"/>
                <w:sz w:val="20"/>
              </w:rPr>
              <w:t>F1</w:t>
            </w:r>
          </w:p>
        </w:tc>
      </w:tr>
      <w:tr>
        <w:trPr>
          <w:trHeight w:val="522" w:hRule="atLeast"/>
        </w:trPr>
        <w:tc>
          <w:tcPr>
            <w:tcW w:w="1142" w:type="dxa"/>
          </w:tcPr>
          <w:p>
            <w:pPr>
              <w:pStyle w:val="TableParagraph"/>
              <w:spacing w:before="139"/>
              <w:rPr>
                <w:sz w:val="20"/>
              </w:rPr>
            </w:pPr>
            <w:r>
              <w:rPr>
                <w:sz w:val="20"/>
              </w:rPr>
              <w:t>Decision</w:t>
            </w:r>
            <w:r>
              <w:rPr>
                <w:spacing w:val="-7"/>
                <w:sz w:val="20"/>
              </w:rPr>
              <w:t> </w:t>
            </w:r>
            <w:r>
              <w:rPr>
                <w:spacing w:val="-4"/>
                <w:sz w:val="20"/>
              </w:rPr>
              <w:t>tree</w:t>
            </w:r>
          </w:p>
        </w:tc>
        <w:tc>
          <w:tcPr>
            <w:tcW w:w="1341" w:type="dxa"/>
          </w:tcPr>
          <w:p>
            <w:pPr>
              <w:pStyle w:val="TableParagraph"/>
              <w:spacing w:before="146"/>
              <w:rPr>
                <w:sz w:val="20"/>
              </w:rPr>
            </w:pPr>
            <w:r>
              <w:rPr>
                <w:spacing w:val="-4"/>
                <w:sz w:val="20"/>
              </w:rPr>
              <w:t>0.44</w:t>
            </w:r>
          </w:p>
        </w:tc>
        <w:tc>
          <w:tcPr>
            <w:tcW w:w="1312" w:type="dxa"/>
          </w:tcPr>
          <w:p>
            <w:pPr>
              <w:pStyle w:val="TableParagraph"/>
              <w:spacing w:before="146"/>
              <w:ind w:left="15"/>
              <w:rPr>
                <w:sz w:val="20"/>
              </w:rPr>
            </w:pPr>
            <w:r>
              <w:rPr>
                <w:spacing w:val="-4"/>
                <w:sz w:val="20"/>
              </w:rPr>
              <w:t>0.16</w:t>
            </w:r>
          </w:p>
        </w:tc>
        <w:tc>
          <w:tcPr>
            <w:tcW w:w="1031" w:type="dxa"/>
          </w:tcPr>
          <w:p>
            <w:pPr>
              <w:pStyle w:val="TableParagraph"/>
              <w:spacing w:before="146"/>
              <w:ind w:left="15"/>
              <w:rPr>
                <w:sz w:val="20"/>
              </w:rPr>
            </w:pPr>
            <w:r>
              <w:rPr>
                <w:spacing w:val="-4"/>
                <w:sz w:val="20"/>
              </w:rPr>
              <w:t>0.46</w:t>
            </w:r>
          </w:p>
        </w:tc>
      </w:tr>
      <w:tr>
        <w:trPr>
          <w:trHeight w:val="757" w:hRule="atLeast"/>
        </w:trPr>
        <w:tc>
          <w:tcPr>
            <w:tcW w:w="1142" w:type="dxa"/>
          </w:tcPr>
          <w:p>
            <w:pPr>
              <w:pStyle w:val="TableParagraph"/>
              <w:spacing w:line="256" w:lineRule="auto" w:before="17"/>
              <w:ind w:right="422"/>
              <w:rPr>
                <w:sz w:val="20"/>
              </w:rPr>
            </w:pPr>
            <w:r>
              <w:rPr>
                <w:spacing w:val="-2"/>
                <w:sz w:val="20"/>
              </w:rPr>
              <w:t>Random Forest</w:t>
            </w:r>
          </w:p>
        </w:tc>
        <w:tc>
          <w:tcPr>
            <w:tcW w:w="1341" w:type="dxa"/>
          </w:tcPr>
          <w:p>
            <w:pPr>
              <w:pStyle w:val="TableParagraph"/>
              <w:spacing w:before="34"/>
              <w:ind w:left="0"/>
              <w:rPr>
                <w:sz w:val="20"/>
              </w:rPr>
            </w:pPr>
          </w:p>
          <w:p>
            <w:pPr>
              <w:pStyle w:val="TableParagraph"/>
              <w:spacing w:before="0"/>
              <w:rPr>
                <w:sz w:val="20"/>
              </w:rPr>
            </w:pPr>
            <w:r>
              <w:rPr>
                <w:spacing w:val="-4"/>
                <w:sz w:val="20"/>
              </w:rPr>
              <w:t>0.46</w:t>
            </w:r>
          </w:p>
        </w:tc>
        <w:tc>
          <w:tcPr>
            <w:tcW w:w="1312" w:type="dxa"/>
          </w:tcPr>
          <w:p>
            <w:pPr>
              <w:pStyle w:val="TableParagraph"/>
              <w:spacing w:before="34"/>
              <w:ind w:left="0"/>
              <w:rPr>
                <w:sz w:val="20"/>
              </w:rPr>
            </w:pPr>
          </w:p>
          <w:p>
            <w:pPr>
              <w:pStyle w:val="TableParagraph"/>
              <w:spacing w:before="0"/>
              <w:ind w:left="15"/>
              <w:rPr>
                <w:sz w:val="20"/>
              </w:rPr>
            </w:pPr>
            <w:r>
              <w:rPr>
                <w:spacing w:val="-4"/>
                <w:sz w:val="20"/>
              </w:rPr>
              <w:t>0.18</w:t>
            </w:r>
          </w:p>
        </w:tc>
        <w:tc>
          <w:tcPr>
            <w:tcW w:w="1031" w:type="dxa"/>
          </w:tcPr>
          <w:p>
            <w:pPr>
              <w:pStyle w:val="TableParagraph"/>
              <w:spacing w:before="34"/>
              <w:ind w:left="0"/>
              <w:rPr>
                <w:sz w:val="20"/>
              </w:rPr>
            </w:pPr>
          </w:p>
          <w:p>
            <w:pPr>
              <w:pStyle w:val="TableParagraph"/>
              <w:spacing w:before="0"/>
              <w:ind w:left="15"/>
              <w:rPr>
                <w:sz w:val="20"/>
              </w:rPr>
            </w:pPr>
            <w:r>
              <w:rPr>
                <w:spacing w:val="-4"/>
                <w:sz w:val="20"/>
              </w:rPr>
              <w:t>0.48</w:t>
            </w:r>
          </w:p>
        </w:tc>
      </w:tr>
      <w:tr>
        <w:trPr>
          <w:trHeight w:val="527" w:hRule="atLeast"/>
        </w:trPr>
        <w:tc>
          <w:tcPr>
            <w:tcW w:w="1142" w:type="dxa"/>
          </w:tcPr>
          <w:p>
            <w:pPr>
              <w:pStyle w:val="TableParagraph"/>
              <w:spacing w:line="250" w:lineRule="exact" w:before="1"/>
              <w:ind w:right="402"/>
              <w:rPr>
                <w:sz w:val="20"/>
              </w:rPr>
            </w:pPr>
            <w:r>
              <w:rPr>
                <w:spacing w:val="-2"/>
                <w:sz w:val="20"/>
              </w:rPr>
              <w:t>Neural Network</w:t>
            </w:r>
          </w:p>
        </w:tc>
        <w:tc>
          <w:tcPr>
            <w:tcW w:w="1341" w:type="dxa"/>
          </w:tcPr>
          <w:p>
            <w:pPr>
              <w:pStyle w:val="TableParagraph"/>
              <w:spacing w:before="149"/>
              <w:rPr>
                <w:sz w:val="20"/>
              </w:rPr>
            </w:pPr>
            <w:r>
              <w:rPr>
                <w:spacing w:val="-4"/>
                <w:sz w:val="20"/>
              </w:rPr>
              <w:t>0.64</w:t>
            </w:r>
          </w:p>
        </w:tc>
        <w:tc>
          <w:tcPr>
            <w:tcW w:w="1312" w:type="dxa"/>
          </w:tcPr>
          <w:p>
            <w:pPr>
              <w:pStyle w:val="TableParagraph"/>
              <w:spacing w:before="149"/>
              <w:ind w:left="15"/>
              <w:rPr>
                <w:sz w:val="20"/>
              </w:rPr>
            </w:pPr>
            <w:r>
              <w:rPr>
                <w:spacing w:val="-4"/>
                <w:sz w:val="20"/>
              </w:rPr>
              <w:t>0.45</w:t>
            </w:r>
          </w:p>
        </w:tc>
        <w:tc>
          <w:tcPr>
            <w:tcW w:w="1031" w:type="dxa"/>
          </w:tcPr>
          <w:p>
            <w:pPr>
              <w:pStyle w:val="TableParagraph"/>
              <w:spacing w:before="149"/>
              <w:ind w:left="15"/>
              <w:rPr>
                <w:sz w:val="20"/>
              </w:rPr>
            </w:pPr>
            <w:r>
              <w:rPr>
                <w:spacing w:val="-4"/>
                <w:sz w:val="20"/>
              </w:rPr>
              <w:t>0.63</w:t>
            </w:r>
          </w:p>
        </w:tc>
      </w:tr>
    </w:tbl>
    <w:p>
      <w:pPr>
        <w:pStyle w:val="ListParagraph"/>
        <w:numPr>
          <w:ilvl w:val="0"/>
          <w:numId w:val="1"/>
        </w:numPr>
        <w:tabs>
          <w:tab w:pos="2256" w:val="left" w:leader="none"/>
        </w:tabs>
        <w:spacing w:line="240" w:lineRule="auto" w:before="162" w:after="0"/>
        <w:ind w:left="2256" w:right="0" w:hanging="380"/>
        <w:jc w:val="left"/>
        <w:rPr>
          <w:b/>
          <w:sz w:val="20"/>
        </w:rPr>
      </w:pPr>
      <w:r>
        <w:rPr>
          <w:b/>
          <w:smallCaps/>
          <w:spacing w:val="-2"/>
          <w:sz w:val="20"/>
        </w:rPr>
        <w:t>Clustering</w:t>
      </w:r>
    </w:p>
    <w:p>
      <w:pPr>
        <w:spacing w:before="77"/>
        <w:ind w:left="187" w:right="0" w:firstLine="0"/>
        <w:jc w:val="both"/>
        <w:rPr>
          <w:b/>
          <w:sz w:val="20"/>
        </w:rPr>
      </w:pPr>
      <w:r>
        <w:rPr>
          <w:b/>
          <w:sz w:val="20"/>
          <w:u w:val="single"/>
        </w:rPr>
        <w:t>K-Means</w:t>
      </w:r>
      <w:r>
        <w:rPr>
          <w:b/>
          <w:spacing w:val="-9"/>
          <w:sz w:val="20"/>
          <w:u w:val="single"/>
        </w:rPr>
        <w:t> </w:t>
      </w:r>
      <w:r>
        <w:rPr>
          <w:b/>
          <w:spacing w:val="-2"/>
          <w:sz w:val="20"/>
          <w:u w:val="single"/>
        </w:rPr>
        <w:t>clustering</w:t>
      </w:r>
    </w:p>
    <w:p>
      <w:pPr>
        <w:pStyle w:val="BodyText"/>
        <w:spacing w:before="1"/>
        <w:ind w:right="42" w:firstLine="719"/>
      </w:pPr>
      <w:r>
        <w:rPr/>
        <w:t>K-Means clustering revealed distinct crime clusters based</w:t>
      </w:r>
      <w:r>
        <w:rPr>
          <w:spacing w:val="-10"/>
        </w:rPr>
        <w:t> </w:t>
      </w:r>
      <w:r>
        <w:rPr/>
        <w:t>on</w:t>
      </w:r>
      <w:r>
        <w:rPr>
          <w:spacing w:val="-8"/>
        </w:rPr>
        <w:t> </w:t>
      </w:r>
      <w:r>
        <w:rPr/>
        <w:t>victim</w:t>
      </w:r>
      <w:r>
        <w:rPr>
          <w:spacing w:val="-9"/>
        </w:rPr>
        <w:t> </w:t>
      </w:r>
      <w:r>
        <w:rPr/>
        <w:t>demographics,</w:t>
      </w:r>
      <w:r>
        <w:rPr>
          <w:spacing w:val="-10"/>
        </w:rPr>
        <w:t> </w:t>
      </w:r>
      <w:r>
        <w:rPr/>
        <w:t>gender,</w:t>
      </w:r>
      <w:r>
        <w:rPr>
          <w:spacing w:val="-10"/>
        </w:rPr>
        <w:t> </w:t>
      </w:r>
      <w:r>
        <w:rPr/>
        <w:t>time</w:t>
      </w:r>
      <w:r>
        <w:rPr>
          <w:spacing w:val="-10"/>
        </w:rPr>
        <w:t> </w:t>
      </w:r>
      <w:r>
        <w:rPr/>
        <w:t>of</w:t>
      </w:r>
      <w:r>
        <w:rPr>
          <w:spacing w:val="-12"/>
        </w:rPr>
        <w:t> </w:t>
      </w:r>
      <w:r>
        <w:rPr/>
        <w:t>occurrence,</w:t>
      </w:r>
      <w:r>
        <w:rPr>
          <w:spacing w:val="-10"/>
        </w:rPr>
        <w:t> </w:t>
      </w:r>
      <w:r>
        <w:rPr/>
        <w:t>and </w:t>
      </w:r>
      <w:r>
        <w:rPr>
          <w:spacing w:val="-2"/>
        </w:rPr>
        <w:t>location.</w:t>
      </w:r>
    </w:p>
    <w:p>
      <w:pPr>
        <w:pStyle w:val="BodyText"/>
        <w:spacing w:before="7"/>
        <w:ind w:left="0"/>
        <w:jc w:val="left"/>
        <w:rPr>
          <w:sz w:val="17"/>
        </w:rPr>
      </w:pPr>
      <w:r>
        <w:rPr>
          <w:sz w:val="17"/>
        </w:rPr>
        <w:drawing>
          <wp:anchor distT="0" distB="0" distL="0" distR="0" allowOverlap="1" layoutInCell="1" locked="0" behindDoc="1" simplePos="0" relativeHeight="487596032">
            <wp:simplePos x="0" y="0"/>
            <wp:positionH relativeFrom="page">
              <wp:posOffset>755904</wp:posOffset>
            </wp:positionH>
            <wp:positionV relativeFrom="paragraph">
              <wp:posOffset>143829</wp:posOffset>
            </wp:positionV>
            <wp:extent cx="2148203" cy="192881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2148203" cy="1928812"/>
                    </a:xfrm>
                    <a:prstGeom prst="rect">
                      <a:avLst/>
                    </a:prstGeom>
                  </pic:spPr>
                </pic:pic>
              </a:graphicData>
            </a:graphic>
          </wp:anchor>
        </w:drawing>
      </w:r>
    </w:p>
    <w:p>
      <w:pPr>
        <w:spacing w:before="109"/>
        <w:ind w:left="187" w:right="0" w:firstLine="0"/>
        <w:jc w:val="both"/>
        <w:rPr>
          <w:b/>
          <w:sz w:val="20"/>
        </w:rPr>
      </w:pPr>
      <w:r>
        <w:rPr>
          <w:b/>
          <w:sz w:val="20"/>
        </w:rPr>
        <w:t>Clustering</w:t>
      </w:r>
      <w:r>
        <w:rPr>
          <w:b/>
          <w:spacing w:val="-12"/>
          <w:sz w:val="20"/>
        </w:rPr>
        <w:t> </w:t>
      </w:r>
      <w:r>
        <w:rPr>
          <w:b/>
          <w:sz w:val="20"/>
        </w:rPr>
        <w:t>1:</w:t>
      </w:r>
      <w:r>
        <w:rPr>
          <w:b/>
          <w:spacing w:val="-11"/>
          <w:sz w:val="20"/>
        </w:rPr>
        <w:t> </w:t>
      </w:r>
      <w:r>
        <w:rPr>
          <w:b/>
          <w:sz w:val="20"/>
        </w:rPr>
        <w:t>K-Means</w:t>
      </w:r>
      <w:r>
        <w:rPr>
          <w:b/>
          <w:spacing w:val="-12"/>
          <w:sz w:val="20"/>
        </w:rPr>
        <w:t> </w:t>
      </w:r>
      <w:r>
        <w:rPr>
          <w:b/>
          <w:sz w:val="20"/>
        </w:rPr>
        <w:t>clustering</w:t>
      </w:r>
      <w:r>
        <w:rPr>
          <w:b/>
          <w:spacing w:val="-10"/>
          <w:sz w:val="20"/>
        </w:rPr>
        <w:t> </w:t>
      </w:r>
      <w:r>
        <w:rPr>
          <w:b/>
          <w:sz w:val="20"/>
        </w:rPr>
        <w:t>of</w:t>
      </w:r>
      <w:r>
        <w:rPr>
          <w:b/>
          <w:spacing w:val="-11"/>
          <w:sz w:val="20"/>
        </w:rPr>
        <w:t> </w:t>
      </w:r>
      <w:r>
        <w:rPr>
          <w:b/>
          <w:sz w:val="20"/>
        </w:rPr>
        <w:t>the</w:t>
      </w:r>
      <w:r>
        <w:rPr>
          <w:b/>
          <w:spacing w:val="-11"/>
          <w:sz w:val="20"/>
        </w:rPr>
        <w:t> </w:t>
      </w:r>
      <w:r>
        <w:rPr>
          <w:b/>
          <w:spacing w:val="-2"/>
          <w:sz w:val="20"/>
        </w:rPr>
        <w:t>features</w:t>
      </w:r>
    </w:p>
    <w:p>
      <w:pPr>
        <w:pStyle w:val="BodyText"/>
        <w:spacing w:line="228" w:lineRule="auto" w:before="118"/>
        <w:ind w:right="38" w:firstLine="337"/>
      </w:pPr>
      <w:r>
        <w:rPr>
          <w:b/>
        </w:rPr>
        <w:t>Cluster</w:t>
      </w:r>
      <w:r>
        <w:rPr>
          <w:b/>
          <w:spacing w:val="-9"/>
        </w:rPr>
        <w:t> </w:t>
      </w:r>
      <w:r>
        <w:rPr>
          <w:b/>
        </w:rPr>
        <w:t>0:</w:t>
      </w:r>
      <w:r>
        <w:rPr>
          <w:b/>
          <w:spacing w:val="-7"/>
        </w:rPr>
        <w:t> </w:t>
      </w:r>
      <w:r>
        <w:rPr/>
        <w:t>Vict</w:t>
      </w:r>
      <w:r>
        <w:rPr>
          <w:spacing w:val="-10"/>
        </w:rPr>
        <w:t> </w:t>
      </w:r>
      <w:r>
        <w:rPr/>
        <w:t>Age:</w:t>
      </w:r>
      <w:r>
        <w:rPr>
          <w:spacing w:val="-11"/>
        </w:rPr>
        <w:t> </w:t>
      </w:r>
      <w:r>
        <w:rPr/>
        <w:t>29.8,</w:t>
      </w:r>
      <w:r>
        <w:rPr>
          <w:spacing w:val="-11"/>
        </w:rPr>
        <w:t> </w:t>
      </w:r>
      <w:r>
        <w:rPr/>
        <w:t>occ_hour:</w:t>
      </w:r>
      <w:r>
        <w:rPr>
          <w:spacing w:val="-11"/>
        </w:rPr>
        <w:t> </w:t>
      </w:r>
      <w:r>
        <w:rPr/>
        <w:t>4.35,</w:t>
      </w:r>
      <w:r>
        <w:rPr>
          <w:spacing w:val="-9"/>
        </w:rPr>
        <w:t> </w:t>
      </w:r>
      <w:r>
        <w:rPr/>
        <w:t>Vict</w:t>
      </w:r>
      <w:r>
        <w:rPr>
          <w:spacing w:val="-9"/>
        </w:rPr>
        <w:t> </w:t>
      </w:r>
      <w:r>
        <w:rPr/>
        <w:t>Sex:</w:t>
      </w:r>
      <w:r>
        <w:rPr>
          <w:spacing w:val="-8"/>
        </w:rPr>
        <w:t> </w:t>
      </w:r>
      <w:r>
        <w:rPr/>
        <w:t>Male, Vict</w:t>
      </w:r>
      <w:r>
        <w:rPr>
          <w:spacing w:val="-13"/>
        </w:rPr>
        <w:t> </w:t>
      </w:r>
      <w:r>
        <w:rPr/>
        <w:t>Descent:</w:t>
      </w:r>
      <w:r>
        <w:rPr>
          <w:spacing w:val="-12"/>
        </w:rPr>
        <w:t> </w:t>
      </w:r>
      <w:r>
        <w:rPr/>
        <w:t>Hispanic,</w:t>
      </w:r>
      <w:r>
        <w:rPr>
          <w:spacing w:val="-13"/>
        </w:rPr>
        <w:t> </w:t>
      </w:r>
      <w:r>
        <w:rPr/>
        <w:t>time_of_day:</w:t>
      </w:r>
      <w:r>
        <w:rPr>
          <w:spacing w:val="-12"/>
        </w:rPr>
        <w:t> </w:t>
      </w:r>
      <w:r>
        <w:rPr/>
        <w:t>Evening,</w:t>
      </w:r>
      <w:r>
        <w:rPr>
          <w:spacing w:val="-13"/>
        </w:rPr>
        <w:t> </w:t>
      </w:r>
      <w:r>
        <w:rPr/>
        <w:t>AREA</w:t>
      </w:r>
      <w:r>
        <w:rPr>
          <w:spacing w:val="-12"/>
        </w:rPr>
        <w:t> </w:t>
      </w:r>
      <w:r>
        <w:rPr/>
        <w:t>NAME: Downtown, Crm Cd Desc: Robbery, Premis Desc: Street, Weapon Desc: None</w:t>
      </w:r>
    </w:p>
    <w:p>
      <w:pPr>
        <w:pStyle w:val="BodyText"/>
        <w:spacing w:line="228" w:lineRule="auto" w:before="122"/>
        <w:ind w:right="39" w:firstLine="288"/>
      </w:pPr>
      <w:r>
        <w:rPr>
          <w:b/>
        </w:rPr>
        <w:t>Cluster 1: </w:t>
      </w:r>
      <w:r>
        <w:rPr/>
        <w:t>Vict Age: 28.16, occ_hour: 17.68, Vict Sex: Female,</w:t>
      </w:r>
      <w:r>
        <w:rPr>
          <w:spacing w:val="-13"/>
        </w:rPr>
        <w:t> </w:t>
      </w:r>
      <w:r>
        <w:rPr/>
        <w:t>Vict</w:t>
      </w:r>
      <w:r>
        <w:rPr>
          <w:spacing w:val="-12"/>
        </w:rPr>
        <w:t> </w:t>
      </w:r>
      <w:r>
        <w:rPr/>
        <w:t>Descent:</w:t>
      </w:r>
      <w:r>
        <w:rPr>
          <w:spacing w:val="-13"/>
        </w:rPr>
        <w:t> </w:t>
      </w:r>
      <w:r>
        <w:rPr/>
        <w:t>Hispanic,</w:t>
      </w:r>
      <w:r>
        <w:rPr>
          <w:spacing w:val="-12"/>
        </w:rPr>
        <w:t> </w:t>
      </w:r>
      <w:r>
        <w:rPr/>
        <w:t>time_of_day:</w:t>
      </w:r>
      <w:r>
        <w:rPr>
          <w:spacing w:val="-13"/>
        </w:rPr>
        <w:t> </w:t>
      </w:r>
      <w:r>
        <w:rPr/>
        <w:t>Evening,</w:t>
      </w:r>
      <w:r>
        <w:rPr>
          <w:spacing w:val="-11"/>
        </w:rPr>
        <w:t> </w:t>
      </w:r>
      <w:r>
        <w:rPr/>
        <w:t>AREA NAME: Downtown, Crm Cd Desc: Theft, Premis Desc: Business, Weapon Desc: Gun</w:t>
      </w:r>
    </w:p>
    <w:p>
      <w:pPr>
        <w:pStyle w:val="BodyText"/>
        <w:spacing w:line="228" w:lineRule="auto" w:before="120"/>
        <w:ind w:right="40" w:firstLine="337"/>
      </w:pPr>
      <w:r>
        <w:rPr>
          <w:b/>
          <w:spacing w:val="-2"/>
        </w:rPr>
        <w:t>Cluster</w:t>
      </w:r>
      <w:r>
        <w:rPr>
          <w:b/>
          <w:spacing w:val="-10"/>
        </w:rPr>
        <w:t> </w:t>
      </w:r>
      <w:r>
        <w:rPr>
          <w:b/>
          <w:spacing w:val="-2"/>
        </w:rPr>
        <w:t>2:</w:t>
      </w:r>
      <w:r>
        <w:rPr>
          <w:b/>
          <w:spacing w:val="-9"/>
        </w:rPr>
        <w:t> </w:t>
      </w:r>
      <w:r>
        <w:rPr>
          <w:spacing w:val="-2"/>
        </w:rPr>
        <w:t>Vict</w:t>
      </w:r>
      <w:r>
        <w:rPr>
          <w:spacing w:val="-8"/>
        </w:rPr>
        <w:t> </w:t>
      </w:r>
      <w:r>
        <w:rPr>
          <w:spacing w:val="-2"/>
        </w:rPr>
        <w:t>Age:</w:t>
      </w:r>
      <w:r>
        <w:rPr>
          <w:spacing w:val="-11"/>
        </w:rPr>
        <w:t> </w:t>
      </w:r>
      <w:r>
        <w:rPr>
          <w:spacing w:val="-2"/>
        </w:rPr>
        <w:t>48.8,</w:t>
      </w:r>
      <w:r>
        <w:rPr>
          <w:spacing w:val="-10"/>
        </w:rPr>
        <w:t> </w:t>
      </w:r>
      <w:r>
        <w:rPr>
          <w:spacing w:val="-2"/>
        </w:rPr>
        <w:t>occ_hour:</w:t>
      </w:r>
      <w:r>
        <w:rPr>
          <w:spacing w:val="-11"/>
        </w:rPr>
        <w:t> </w:t>
      </w:r>
      <w:r>
        <w:rPr>
          <w:spacing w:val="-2"/>
        </w:rPr>
        <w:t>13.93,</w:t>
      </w:r>
      <w:r>
        <w:rPr>
          <w:spacing w:val="-10"/>
        </w:rPr>
        <w:t> </w:t>
      </w:r>
      <w:r>
        <w:rPr>
          <w:spacing w:val="-2"/>
        </w:rPr>
        <w:t>Vict</w:t>
      </w:r>
      <w:r>
        <w:rPr>
          <w:spacing w:val="-8"/>
        </w:rPr>
        <w:t> </w:t>
      </w:r>
      <w:r>
        <w:rPr>
          <w:spacing w:val="-2"/>
        </w:rPr>
        <w:t>Sex:</w:t>
      </w:r>
      <w:r>
        <w:rPr>
          <w:spacing w:val="-11"/>
        </w:rPr>
        <w:t> </w:t>
      </w:r>
      <w:r>
        <w:rPr>
          <w:spacing w:val="-2"/>
        </w:rPr>
        <w:t>Male, </w:t>
      </w:r>
      <w:r>
        <w:rPr/>
        <w:t>Vict Descent: Black, time_of_day: Evening, AREA NAME: Uptown, Crm Cd Desc: Theft, Premis Desc: Home, Weapon Desc: Gun</w:t>
      </w:r>
    </w:p>
    <w:p>
      <w:pPr>
        <w:pStyle w:val="BodyText"/>
        <w:spacing w:line="228" w:lineRule="auto" w:before="119"/>
        <w:ind w:right="38" w:firstLine="337"/>
      </w:pPr>
      <w:r>
        <w:rPr>
          <w:b/>
        </w:rPr>
        <w:t>Cluster 3</w:t>
      </w:r>
      <w:r>
        <w:rPr/>
        <w:t>: Vict Age: 58.35, occ_hour: 13.7, Vict Sex: Female, Vict Descent: Asian, time_of_day: Afternoon, AREA NAME: Downtown, Crm Cd Desc: Assault, Premis Desc: Business, Weapon Desc: None</w:t>
      </w:r>
    </w:p>
    <w:p>
      <w:pPr>
        <w:pStyle w:val="BodyText"/>
        <w:spacing w:line="228" w:lineRule="auto" w:before="120"/>
        <w:ind w:right="40" w:firstLine="288"/>
      </w:pPr>
      <w:r>
        <w:rPr>
          <w:b/>
          <w:spacing w:val="-2"/>
        </w:rPr>
        <w:t>Cluster</w:t>
      </w:r>
      <w:r>
        <w:rPr>
          <w:b/>
          <w:spacing w:val="-11"/>
        </w:rPr>
        <w:t> </w:t>
      </w:r>
      <w:r>
        <w:rPr>
          <w:b/>
          <w:spacing w:val="-2"/>
        </w:rPr>
        <w:t>4</w:t>
      </w:r>
      <w:r>
        <w:rPr>
          <w:spacing w:val="-2"/>
        </w:rPr>
        <w:t>:</w:t>
      </w:r>
      <w:r>
        <w:rPr>
          <w:spacing w:val="-10"/>
        </w:rPr>
        <w:t> </w:t>
      </w:r>
      <w:r>
        <w:rPr>
          <w:spacing w:val="-2"/>
        </w:rPr>
        <w:t>Vict</w:t>
      </w:r>
      <w:r>
        <w:rPr>
          <w:spacing w:val="-11"/>
        </w:rPr>
        <w:t> </w:t>
      </w:r>
      <w:r>
        <w:rPr>
          <w:spacing w:val="-2"/>
        </w:rPr>
        <w:t>Age:</w:t>
      </w:r>
      <w:r>
        <w:rPr>
          <w:spacing w:val="-10"/>
        </w:rPr>
        <w:t> </w:t>
      </w:r>
      <w:r>
        <w:rPr>
          <w:spacing w:val="-2"/>
        </w:rPr>
        <w:t>54.0,</w:t>
      </w:r>
      <w:r>
        <w:rPr>
          <w:spacing w:val="-11"/>
        </w:rPr>
        <w:t> </w:t>
      </w:r>
      <w:r>
        <w:rPr>
          <w:spacing w:val="-2"/>
        </w:rPr>
        <w:t>occ_hour:</w:t>
      </w:r>
      <w:r>
        <w:rPr>
          <w:spacing w:val="-10"/>
        </w:rPr>
        <w:t> </w:t>
      </w:r>
      <w:r>
        <w:rPr>
          <w:spacing w:val="-2"/>
        </w:rPr>
        <w:t>7.35,</w:t>
      </w:r>
      <w:r>
        <w:rPr>
          <w:spacing w:val="-11"/>
        </w:rPr>
        <w:t> </w:t>
      </w:r>
      <w:r>
        <w:rPr>
          <w:spacing w:val="-2"/>
        </w:rPr>
        <w:t>Vict</w:t>
      </w:r>
      <w:r>
        <w:rPr>
          <w:spacing w:val="-10"/>
        </w:rPr>
        <w:t> </w:t>
      </w:r>
      <w:r>
        <w:rPr>
          <w:spacing w:val="-2"/>
        </w:rPr>
        <w:t>Sex:</w:t>
      </w:r>
      <w:r>
        <w:rPr>
          <w:spacing w:val="-11"/>
        </w:rPr>
        <w:t> </w:t>
      </w:r>
      <w:r>
        <w:rPr>
          <w:spacing w:val="-2"/>
        </w:rPr>
        <w:t>Female, </w:t>
      </w:r>
      <w:r>
        <w:rPr/>
        <w:t>Vict Descent: Black, time_of_day: Night, AREA NAME: Suburb, Crm Cd Desc: Theft, Premis Desc: Street, Weapon Desc: None.</w:t>
      </w:r>
    </w:p>
    <w:p>
      <w:pPr>
        <w:pStyle w:val="BodyText"/>
        <w:spacing w:line="228" w:lineRule="auto" w:before="120"/>
        <w:ind w:right="39" w:firstLine="288"/>
      </w:pPr>
      <w:r>
        <w:rPr/>
        <w:t>K-Means identified clusters correlating with high-crime areas and time-based patterns, providing insight into potential policing</w:t>
      </w:r>
      <w:r>
        <w:rPr>
          <w:spacing w:val="70"/>
        </w:rPr>
        <w:t> </w:t>
      </w:r>
      <w:r>
        <w:rPr/>
        <w:t>priorities.</w:t>
      </w:r>
      <w:r>
        <w:rPr>
          <w:spacing w:val="75"/>
        </w:rPr>
        <w:t> </w:t>
      </w:r>
      <w:r>
        <w:rPr/>
        <w:t>As</w:t>
      </w:r>
      <w:r>
        <w:rPr>
          <w:spacing w:val="71"/>
        </w:rPr>
        <w:t> </w:t>
      </w:r>
      <w:r>
        <w:rPr/>
        <w:t>an</w:t>
      </w:r>
      <w:r>
        <w:rPr>
          <w:spacing w:val="73"/>
        </w:rPr>
        <w:t> </w:t>
      </w:r>
      <w:r>
        <w:rPr/>
        <w:t>illustration,</w:t>
      </w:r>
      <w:r>
        <w:rPr>
          <w:spacing w:val="72"/>
        </w:rPr>
        <w:t> </w:t>
      </w:r>
      <w:r>
        <w:rPr/>
        <w:t>the</w:t>
      </w:r>
      <w:r>
        <w:rPr>
          <w:spacing w:val="71"/>
        </w:rPr>
        <w:t> </w:t>
      </w:r>
      <w:r>
        <w:rPr/>
        <w:t>hypothesis</w:t>
      </w:r>
      <w:r>
        <w:rPr>
          <w:spacing w:val="71"/>
        </w:rPr>
        <w:t> </w:t>
      </w:r>
      <w:r>
        <w:rPr>
          <w:spacing w:val="-4"/>
        </w:rPr>
        <w:t>that</w:t>
      </w:r>
    </w:p>
    <w:p>
      <w:pPr>
        <w:pStyle w:val="BodyText"/>
        <w:spacing w:line="228" w:lineRule="auto" w:before="70"/>
        <w:ind w:right="186"/>
      </w:pPr>
      <w:r>
        <w:rPr/>
        <w:br w:type="column"/>
      </w:r>
      <w:r>
        <w:rPr/>
        <w:t>temporal, environmental, and situational factors strongly influence crime type has been confirmed by data.</w:t>
      </w:r>
    </w:p>
    <w:p>
      <w:pPr>
        <w:pStyle w:val="BodyText"/>
        <w:spacing w:line="228" w:lineRule="auto" w:before="120"/>
        <w:ind w:right="183" w:firstLine="719"/>
      </w:pPr>
      <w:r>
        <w:rPr/>
        <w:t>Based</w:t>
      </w:r>
      <w:r>
        <w:rPr>
          <w:spacing w:val="-8"/>
        </w:rPr>
        <w:t> </w:t>
      </w:r>
      <w:r>
        <w:rPr/>
        <w:t>on</w:t>
      </w:r>
      <w:r>
        <w:rPr>
          <w:spacing w:val="-7"/>
        </w:rPr>
        <w:t> </w:t>
      </w:r>
      <w:r>
        <w:rPr/>
        <w:t>the</w:t>
      </w:r>
      <w:r>
        <w:rPr>
          <w:spacing w:val="-9"/>
        </w:rPr>
        <w:t> </w:t>
      </w:r>
      <w:r>
        <w:rPr/>
        <w:t>K-Means</w:t>
      </w:r>
      <w:r>
        <w:rPr>
          <w:spacing w:val="-10"/>
        </w:rPr>
        <w:t> </w:t>
      </w:r>
      <w:r>
        <w:rPr/>
        <w:t>clustering,</w:t>
      </w:r>
      <w:r>
        <w:rPr>
          <w:spacing w:val="-8"/>
        </w:rPr>
        <w:t> </w:t>
      </w:r>
      <w:r>
        <w:rPr/>
        <w:t>the</w:t>
      </w:r>
      <w:r>
        <w:rPr>
          <w:spacing w:val="-7"/>
        </w:rPr>
        <w:t> </w:t>
      </w:r>
      <w:r>
        <w:rPr/>
        <w:t>best</w:t>
      </w:r>
      <w:r>
        <w:rPr>
          <w:spacing w:val="-7"/>
        </w:rPr>
        <w:t> </w:t>
      </w:r>
      <w:r>
        <w:rPr/>
        <w:t>clusters</w:t>
      </w:r>
      <w:r>
        <w:rPr>
          <w:spacing w:val="-8"/>
        </w:rPr>
        <w:t> </w:t>
      </w:r>
      <w:r>
        <w:rPr/>
        <w:t>are 0</w:t>
      </w:r>
      <w:r>
        <w:rPr>
          <w:spacing w:val="-13"/>
        </w:rPr>
        <w:t> </w:t>
      </w:r>
      <w:r>
        <w:rPr/>
        <w:t>and</w:t>
      </w:r>
      <w:r>
        <w:rPr>
          <w:spacing w:val="-12"/>
        </w:rPr>
        <w:t> </w:t>
      </w:r>
      <w:r>
        <w:rPr/>
        <w:t>1</w:t>
      </w:r>
      <w:r>
        <w:rPr>
          <w:spacing w:val="-13"/>
        </w:rPr>
        <w:t> </w:t>
      </w:r>
      <w:r>
        <w:rPr/>
        <w:t>because</w:t>
      </w:r>
      <w:r>
        <w:rPr>
          <w:spacing w:val="-12"/>
        </w:rPr>
        <w:t> </w:t>
      </w:r>
      <w:r>
        <w:rPr/>
        <w:t>most</w:t>
      </w:r>
      <w:r>
        <w:rPr>
          <w:spacing w:val="-12"/>
        </w:rPr>
        <w:t> </w:t>
      </w:r>
      <w:r>
        <w:rPr/>
        <w:t>of</w:t>
      </w:r>
      <w:r>
        <w:rPr>
          <w:spacing w:val="-10"/>
        </w:rPr>
        <w:t> </w:t>
      </w:r>
      <w:r>
        <w:rPr/>
        <w:t>the</w:t>
      </w:r>
      <w:r>
        <w:rPr>
          <w:spacing w:val="-13"/>
        </w:rPr>
        <w:t> </w:t>
      </w:r>
      <w:r>
        <w:rPr/>
        <w:t>points</w:t>
      </w:r>
      <w:r>
        <w:rPr>
          <w:spacing w:val="-12"/>
        </w:rPr>
        <w:t> </w:t>
      </w:r>
      <w:r>
        <w:rPr/>
        <w:t>are</w:t>
      </w:r>
      <w:r>
        <w:rPr>
          <w:spacing w:val="-13"/>
        </w:rPr>
        <w:t> </w:t>
      </w:r>
      <w:r>
        <w:rPr/>
        <w:t>grouped,</w:t>
      </w:r>
      <w:r>
        <w:rPr>
          <w:spacing w:val="-11"/>
        </w:rPr>
        <w:t> </w:t>
      </w:r>
      <w:r>
        <w:rPr/>
        <w:t>while</w:t>
      </w:r>
      <w:r>
        <w:rPr>
          <w:spacing w:val="-10"/>
        </w:rPr>
        <w:t> </w:t>
      </w:r>
      <w:r>
        <w:rPr/>
        <w:t>the</w:t>
      </w:r>
      <w:r>
        <w:rPr>
          <w:spacing w:val="-12"/>
        </w:rPr>
        <w:t> </w:t>
      </w:r>
      <w:r>
        <w:rPr/>
        <w:t>points in the other clusters are scattered. Based on cluster 0, we can predict that Hispanic males will face robbery on the streets of downtown</w:t>
      </w:r>
      <w:r>
        <w:rPr>
          <w:spacing w:val="-5"/>
        </w:rPr>
        <w:t> </w:t>
      </w:r>
      <w:r>
        <w:rPr/>
        <w:t>LA</w:t>
      </w:r>
      <w:r>
        <w:rPr>
          <w:spacing w:val="-3"/>
        </w:rPr>
        <w:t> </w:t>
      </w:r>
      <w:r>
        <w:rPr/>
        <w:t>at</w:t>
      </w:r>
      <w:r>
        <w:rPr>
          <w:spacing w:val="-6"/>
        </w:rPr>
        <w:t> </w:t>
      </w:r>
      <w:r>
        <w:rPr/>
        <w:t>4:35</w:t>
      </w:r>
      <w:r>
        <w:rPr>
          <w:spacing w:val="-1"/>
        </w:rPr>
        <w:t> </w:t>
      </w:r>
      <w:r>
        <w:rPr/>
        <w:t>am</w:t>
      </w:r>
      <w:r>
        <w:rPr>
          <w:spacing w:val="-4"/>
        </w:rPr>
        <w:t> </w:t>
      </w:r>
      <w:r>
        <w:rPr/>
        <w:t>and</w:t>
      </w:r>
      <w:r>
        <w:rPr>
          <w:spacing w:val="-6"/>
        </w:rPr>
        <w:t> </w:t>
      </w:r>
      <w:r>
        <w:rPr/>
        <w:t>in</w:t>
      </w:r>
      <w:r>
        <w:rPr>
          <w:spacing w:val="-5"/>
        </w:rPr>
        <w:t> </w:t>
      </w:r>
      <w:r>
        <w:rPr/>
        <w:t>the</w:t>
      </w:r>
      <w:r>
        <w:rPr>
          <w:spacing w:val="-5"/>
        </w:rPr>
        <w:t> </w:t>
      </w:r>
      <w:r>
        <w:rPr/>
        <w:t>evening,</w:t>
      </w:r>
      <w:r>
        <w:rPr>
          <w:spacing w:val="-6"/>
        </w:rPr>
        <w:t> </w:t>
      </w:r>
      <w:r>
        <w:rPr/>
        <w:t>without</w:t>
      </w:r>
      <w:r>
        <w:rPr>
          <w:spacing w:val="-6"/>
        </w:rPr>
        <w:t> </w:t>
      </w:r>
      <w:r>
        <w:rPr/>
        <w:t>knowing the</w:t>
      </w:r>
      <w:r>
        <w:rPr>
          <w:spacing w:val="-12"/>
        </w:rPr>
        <w:t> </w:t>
      </w:r>
      <w:r>
        <w:rPr/>
        <w:t>weapons</w:t>
      </w:r>
      <w:r>
        <w:rPr>
          <w:spacing w:val="-13"/>
        </w:rPr>
        <w:t> </w:t>
      </w:r>
      <w:r>
        <w:rPr/>
        <w:t>used.</w:t>
      </w:r>
      <w:r>
        <w:rPr>
          <w:spacing w:val="-9"/>
        </w:rPr>
        <w:t> </w:t>
      </w:r>
      <w:r>
        <w:rPr/>
        <w:t>Similarly,</w:t>
      </w:r>
      <w:r>
        <w:rPr>
          <w:spacing w:val="-9"/>
        </w:rPr>
        <w:t> </w:t>
      </w:r>
      <w:r>
        <w:rPr/>
        <w:t>in</w:t>
      </w:r>
      <w:r>
        <w:rPr>
          <w:spacing w:val="-8"/>
        </w:rPr>
        <w:t> </w:t>
      </w:r>
      <w:r>
        <w:rPr/>
        <w:t>cluster</w:t>
      </w:r>
      <w:r>
        <w:rPr>
          <w:spacing w:val="-11"/>
        </w:rPr>
        <w:t> </w:t>
      </w:r>
      <w:r>
        <w:rPr/>
        <w:t>1,</w:t>
      </w:r>
      <w:r>
        <w:rPr>
          <w:spacing w:val="-11"/>
        </w:rPr>
        <w:t> </w:t>
      </w:r>
      <w:r>
        <w:rPr/>
        <w:t>Hispanic</w:t>
      </w:r>
      <w:r>
        <w:rPr>
          <w:spacing w:val="-10"/>
        </w:rPr>
        <w:t> </w:t>
      </w:r>
      <w:r>
        <w:rPr/>
        <w:t>females</w:t>
      </w:r>
      <w:r>
        <w:rPr>
          <w:spacing w:val="-11"/>
        </w:rPr>
        <w:t> </w:t>
      </w:r>
      <w:r>
        <w:rPr/>
        <w:t>will face theft in business in Downtown LA around 5:30 pm and evening</w:t>
      </w:r>
      <w:r>
        <w:rPr>
          <w:spacing w:val="-13"/>
        </w:rPr>
        <w:t> </w:t>
      </w:r>
      <w:r>
        <w:rPr/>
        <w:t>with</w:t>
      </w:r>
      <w:r>
        <w:rPr>
          <w:spacing w:val="-12"/>
        </w:rPr>
        <w:t> </w:t>
      </w:r>
      <w:r>
        <w:rPr/>
        <w:t>a</w:t>
      </w:r>
      <w:r>
        <w:rPr>
          <w:spacing w:val="-13"/>
        </w:rPr>
        <w:t> </w:t>
      </w:r>
      <w:r>
        <w:rPr/>
        <w:t>gun.</w:t>
      </w:r>
      <w:r>
        <w:rPr>
          <w:spacing w:val="-12"/>
        </w:rPr>
        <w:t> </w:t>
      </w:r>
      <w:r>
        <w:rPr/>
        <w:t>Since</w:t>
      </w:r>
      <w:r>
        <w:rPr>
          <w:spacing w:val="-13"/>
        </w:rPr>
        <w:t> </w:t>
      </w:r>
      <w:r>
        <w:rPr/>
        <w:t>these</w:t>
      </w:r>
      <w:r>
        <w:rPr>
          <w:spacing w:val="-12"/>
        </w:rPr>
        <w:t> </w:t>
      </w:r>
      <w:r>
        <w:rPr/>
        <w:t>two</w:t>
      </w:r>
      <w:r>
        <w:rPr>
          <w:spacing w:val="-13"/>
        </w:rPr>
        <w:t> </w:t>
      </w:r>
      <w:r>
        <w:rPr/>
        <w:t>clusters</w:t>
      </w:r>
      <w:r>
        <w:rPr>
          <w:spacing w:val="-12"/>
        </w:rPr>
        <w:t> </w:t>
      </w:r>
      <w:r>
        <w:rPr/>
        <w:t>are</w:t>
      </w:r>
      <w:r>
        <w:rPr>
          <w:spacing w:val="-13"/>
        </w:rPr>
        <w:t> </w:t>
      </w:r>
      <w:r>
        <w:rPr/>
        <w:t>the</w:t>
      </w:r>
      <w:r>
        <w:rPr>
          <w:spacing w:val="-12"/>
        </w:rPr>
        <w:t> </w:t>
      </w:r>
      <w:r>
        <w:rPr/>
        <w:t>best,</w:t>
      </w:r>
      <w:r>
        <w:rPr>
          <w:spacing w:val="-13"/>
        </w:rPr>
        <w:t> </w:t>
      </w:r>
      <w:r>
        <w:rPr/>
        <w:t>we</w:t>
      </w:r>
      <w:r>
        <w:rPr>
          <w:spacing w:val="-12"/>
        </w:rPr>
        <w:t> </w:t>
      </w:r>
      <w:r>
        <w:rPr/>
        <w:t>can predict that Hispanics are most likely victims of crime in downtown LA in the evening. However, since other clusters have</w:t>
      </w:r>
      <w:r>
        <w:rPr>
          <w:spacing w:val="-13"/>
        </w:rPr>
        <w:t> </w:t>
      </w:r>
      <w:r>
        <w:rPr/>
        <w:t>points</w:t>
      </w:r>
      <w:r>
        <w:rPr>
          <w:spacing w:val="-12"/>
        </w:rPr>
        <w:t> </w:t>
      </w:r>
      <w:r>
        <w:rPr/>
        <w:t>scattered</w:t>
      </w:r>
      <w:r>
        <w:rPr>
          <w:spacing w:val="-13"/>
        </w:rPr>
        <w:t> </w:t>
      </w:r>
      <w:r>
        <w:rPr/>
        <w:t>across</w:t>
      </w:r>
      <w:r>
        <w:rPr>
          <w:spacing w:val="-12"/>
        </w:rPr>
        <w:t> </w:t>
      </w:r>
      <w:r>
        <w:rPr/>
        <w:t>different</w:t>
      </w:r>
      <w:r>
        <w:rPr>
          <w:spacing w:val="-12"/>
        </w:rPr>
        <w:t> </w:t>
      </w:r>
      <w:r>
        <w:rPr/>
        <w:t>clusters,</w:t>
      </w:r>
      <w:r>
        <w:rPr>
          <w:spacing w:val="-9"/>
        </w:rPr>
        <w:t> </w:t>
      </w:r>
      <w:r>
        <w:rPr/>
        <w:t>it</w:t>
      </w:r>
      <w:r>
        <w:rPr>
          <w:spacing w:val="-10"/>
        </w:rPr>
        <w:t> </w:t>
      </w:r>
      <w:r>
        <w:rPr/>
        <w:t>is</w:t>
      </w:r>
      <w:r>
        <w:rPr>
          <w:spacing w:val="-13"/>
        </w:rPr>
        <w:t> </w:t>
      </w:r>
      <w:r>
        <w:rPr/>
        <w:t>doubtful</w:t>
      </w:r>
      <w:r>
        <w:rPr>
          <w:spacing w:val="-10"/>
        </w:rPr>
        <w:t> </w:t>
      </w:r>
      <w:r>
        <w:rPr/>
        <w:t>that K-means is effective at predicting victim and gender based on various</w:t>
      </w:r>
      <w:r>
        <w:rPr>
          <w:spacing w:val="-1"/>
        </w:rPr>
        <w:t> </w:t>
      </w:r>
      <w:r>
        <w:rPr/>
        <w:t>features.</w:t>
      </w:r>
    </w:p>
    <w:p>
      <w:pPr>
        <w:pStyle w:val="BodyText"/>
        <w:spacing w:line="228" w:lineRule="auto" w:before="119"/>
        <w:ind w:right="184" w:firstLine="719"/>
      </w:pPr>
      <w:r>
        <w:rPr/>
        <w:t>These clusters align with hotspot policing literature (Eck et al)</w:t>
      </w:r>
      <w:r>
        <w:rPr>
          <w:vertAlign w:val="superscript"/>
        </w:rPr>
        <w:t>iii</w:t>
      </w:r>
      <w:r>
        <w:rPr>
          <w:vertAlign w:val="baseline"/>
        </w:rPr>
        <w:t>, which emphasizes the concentration of crime in </w:t>
      </w:r>
      <w:r>
        <w:rPr>
          <w:spacing w:val="-2"/>
          <w:vertAlign w:val="baseline"/>
        </w:rPr>
        <w:t>specific</w:t>
      </w:r>
      <w:r>
        <w:rPr>
          <w:spacing w:val="-10"/>
          <w:vertAlign w:val="baseline"/>
        </w:rPr>
        <w:t> </w:t>
      </w:r>
      <w:r>
        <w:rPr>
          <w:spacing w:val="-2"/>
          <w:vertAlign w:val="baseline"/>
        </w:rPr>
        <w:t>neighborhoods</w:t>
      </w:r>
      <w:r>
        <w:rPr>
          <w:spacing w:val="-10"/>
          <w:vertAlign w:val="baseline"/>
        </w:rPr>
        <w:t> </w:t>
      </w:r>
      <w:r>
        <w:rPr>
          <w:spacing w:val="-2"/>
          <w:vertAlign w:val="baseline"/>
        </w:rPr>
        <w:t>and</w:t>
      </w:r>
      <w:r>
        <w:rPr>
          <w:spacing w:val="-10"/>
          <w:vertAlign w:val="baseline"/>
        </w:rPr>
        <w:t> </w:t>
      </w:r>
      <w:r>
        <w:rPr>
          <w:spacing w:val="-2"/>
          <w:vertAlign w:val="baseline"/>
        </w:rPr>
        <w:t>times.</w:t>
      </w:r>
      <w:r>
        <w:rPr>
          <w:spacing w:val="-8"/>
          <w:vertAlign w:val="baseline"/>
        </w:rPr>
        <w:t> </w:t>
      </w:r>
      <w:r>
        <w:rPr>
          <w:spacing w:val="-2"/>
          <w:vertAlign w:val="baseline"/>
        </w:rPr>
        <w:t>K-Means</w:t>
      </w:r>
      <w:r>
        <w:rPr>
          <w:spacing w:val="-10"/>
          <w:vertAlign w:val="baseline"/>
        </w:rPr>
        <w:t> </w:t>
      </w:r>
      <w:r>
        <w:rPr>
          <w:spacing w:val="-2"/>
          <w:vertAlign w:val="baseline"/>
        </w:rPr>
        <w:t>provided</w:t>
      </w:r>
      <w:r>
        <w:rPr>
          <w:spacing w:val="-10"/>
          <w:vertAlign w:val="baseline"/>
        </w:rPr>
        <w:t> </w:t>
      </w:r>
      <w:r>
        <w:rPr>
          <w:spacing w:val="-2"/>
          <w:vertAlign w:val="baseline"/>
        </w:rPr>
        <w:t>actionable </w:t>
      </w:r>
      <w:r>
        <w:rPr>
          <w:vertAlign w:val="baseline"/>
        </w:rPr>
        <w:t>insights into high-risk victim profiles and situational contexts, though scattered points in other clusters suggest limitations in predictive precision.</w:t>
      </w:r>
    </w:p>
    <w:p>
      <w:pPr>
        <w:spacing w:line="225" w:lineRule="exact" w:before="120"/>
        <w:ind w:left="187" w:right="0" w:firstLine="0"/>
        <w:jc w:val="both"/>
        <w:rPr>
          <w:b/>
          <w:sz w:val="20"/>
        </w:rPr>
      </w:pPr>
      <w:r>
        <w:rPr>
          <w:b/>
          <w:sz w:val="20"/>
          <w:u w:val="single"/>
        </w:rPr>
        <w:t>Hierarchical</w:t>
      </w:r>
      <w:r>
        <w:rPr>
          <w:b/>
          <w:spacing w:val="-7"/>
          <w:sz w:val="20"/>
          <w:u w:val="single"/>
        </w:rPr>
        <w:t> </w:t>
      </w:r>
      <w:r>
        <w:rPr>
          <w:b/>
          <w:spacing w:val="-2"/>
          <w:sz w:val="20"/>
          <w:u w:val="single"/>
        </w:rPr>
        <w:t>clustering</w:t>
      </w:r>
    </w:p>
    <w:p>
      <w:pPr>
        <w:pStyle w:val="BodyText"/>
        <w:spacing w:line="228" w:lineRule="auto" w:before="5"/>
        <w:ind w:right="183" w:firstLine="719"/>
      </w:pPr>
      <w:r>
        <w:rPr/>
        <w:t>It produced less coherent groupings, with scattered points across clusters. This reflects the method’s sensitivity to noise and outliers in high-dimensional crime data (Xu and </w:t>
      </w:r>
      <w:r>
        <w:rPr>
          <w:spacing w:val="-2"/>
        </w:rPr>
        <w:t>Wunsch)</w:t>
      </w:r>
      <w:r>
        <w:rPr>
          <w:spacing w:val="-2"/>
          <w:vertAlign w:val="superscript"/>
        </w:rPr>
        <w:t>iv</w:t>
      </w:r>
      <w:r>
        <w:rPr>
          <w:spacing w:val="-2"/>
          <w:vertAlign w:val="baseline"/>
        </w:rPr>
        <w:t>.</w:t>
      </w:r>
    </w:p>
    <w:p>
      <w:pPr>
        <w:pStyle w:val="BodyText"/>
        <w:spacing w:before="3"/>
        <w:ind w:left="0"/>
        <w:jc w:val="left"/>
        <w:rPr>
          <w:sz w:val="8"/>
        </w:rPr>
      </w:pPr>
      <w:r>
        <w:rPr>
          <w:sz w:val="8"/>
        </w:rPr>
        <w:drawing>
          <wp:anchor distT="0" distB="0" distL="0" distR="0" allowOverlap="1" layoutInCell="1" locked="0" behindDoc="1" simplePos="0" relativeHeight="487596544">
            <wp:simplePos x="0" y="0"/>
            <wp:positionH relativeFrom="page">
              <wp:posOffset>4000500</wp:posOffset>
            </wp:positionH>
            <wp:positionV relativeFrom="paragraph">
              <wp:posOffset>75802</wp:posOffset>
            </wp:positionV>
            <wp:extent cx="3029697" cy="212217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3029697" cy="2122170"/>
                    </a:xfrm>
                    <a:prstGeom prst="rect">
                      <a:avLst/>
                    </a:prstGeom>
                  </pic:spPr>
                </pic:pic>
              </a:graphicData>
            </a:graphic>
          </wp:anchor>
        </w:drawing>
      </w:r>
    </w:p>
    <w:p>
      <w:pPr>
        <w:spacing w:before="88"/>
        <w:ind w:left="187" w:right="0" w:firstLine="0"/>
        <w:jc w:val="both"/>
        <w:rPr>
          <w:b/>
          <w:sz w:val="20"/>
        </w:rPr>
      </w:pPr>
      <w:r>
        <w:rPr>
          <w:b/>
          <w:sz w:val="20"/>
        </w:rPr>
        <w:t>Clustering</w:t>
      </w:r>
      <w:r>
        <w:rPr>
          <w:b/>
          <w:spacing w:val="-13"/>
          <w:sz w:val="20"/>
        </w:rPr>
        <w:t> </w:t>
      </w:r>
      <w:r>
        <w:rPr>
          <w:b/>
          <w:sz w:val="20"/>
        </w:rPr>
        <w:t>2:</w:t>
      </w:r>
      <w:r>
        <w:rPr>
          <w:b/>
          <w:spacing w:val="-12"/>
          <w:sz w:val="20"/>
        </w:rPr>
        <w:t> </w:t>
      </w:r>
      <w:r>
        <w:rPr>
          <w:b/>
          <w:sz w:val="20"/>
        </w:rPr>
        <w:t>Hierarchical</w:t>
      </w:r>
      <w:r>
        <w:rPr>
          <w:b/>
          <w:spacing w:val="-13"/>
          <w:sz w:val="20"/>
        </w:rPr>
        <w:t> </w:t>
      </w:r>
      <w:r>
        <w:rPr>
          <w:b/>
          <w:sz w:val="20"/>
        </w:rPr>
        <w:t>clustering</w:t>
      </w:r>
      <w:r>
        <w:rPr>
          <w:b/>
          <w:spacing w:val="-12"/>
          <w:sz w:val="20"/>
        </w:rPr>
        <w:t> </w:t>
      </w:r>
      <w:r>
        <w:rPr>
          <w:b/>
          <w:sz w:val="20"/>
        </w:rPr>
        <w:t>of</w:t>
      </w:r>
      <w:r>
        <w:rPr>
          <w:b/>
          <w:spacing w:val="-12"/>
          <w:sz w:val="20"/>
        </w:rPr>
        <w:t> </w:t>
      </w:r>
      <w:r>
        <w:rPr>
          <w:b/>
          <w:sz w:val="20"/>
        </w:rPr>
        <w:t>the</w:t>
      </w:r>
      <w:r>
        <w:rPr>
          <w:b/>
          <w:spacing w:val="-13"/>
          <w:sz w:val="20"/>
        </w:rPr>
        <w:t> </w:t>
      </w:r>
      <w:r>
        <w:rPr>
          <w:b/>
          <w:spacing w:val="-2"/>
          <w:sz w:val="20"/>
        </w:rPr>
        <w:t>features</w:t>
      </w:r>
    </w:p>
    <w:p>
      <w:pPr>
        <w:pStyle w:val="BodyText"/>
        <w:spacing w:line="228" w:lineRule="auto" w:before="118"/>
        <w:ind w:right="185" w:firstLine="720"/>
      </w:pPr>
      <w:r>
        <w:rPr>
          <w:b/>
        </w:rPr>
        <w:t>Cluster 0</w:t>
      </w:r>
      <w:r>
        <w:rPr/>
        <w:t>: Vict Age: 54.3, occ_hour: 13.3, Vict Sex: Female, Vict Descent: Black, time_of_day: Afternoon, AREA NAME: Uptown, Crm Cd Desc: Assault, Premis Desc: Business, Weapon Desc: None</w:t>
      </w:r>
    </w:p>
    <w:p>
      <w:pPr>
        <w:pStyle w:val="BodyText"/>
        <w:spacing w:line="228" w:lineRule="auto" w:before="119"/>
        <w:ind w:right="184" w:firstLine="288"/>
      </w:pPr>
      <w:r>
        <w:rPr>
          <w:b/>
        </w:rPr>
        <w:t>Cluster</w:t>
      </w:r>
      <w:r>
        <w:rPr>
          <w:b/>
          <w:spacing w:val="-4"/>
        </w:rPr>
        <w:t> </w:t>
      </w:r>
      <w:r>
        <w:rPr>
          <w:b/>
        </w:rPr>
        <w:t>1</w:t>
      </w:r>
      <w:r>
        <w:rPr/>
        <w:t>:</w:t>
      </w:r>
      <w:r>
        <w:rPr>
          <w:spacing w:val="-3"/>
        </w:rPr>
        <w:t> </w:t>
      </w:r>
      <w:r>
        <w:rPr/>
        <w:t>Vict</w:t>
      </w:r>
      <w:r>
        <w:rPr>
          <w:spacing w:val="-2"/>
        </w:rPr>
        <w:t> </w:t>
      </w:r>
      <w:r>
        <w:rPr/>
        <w:t>Age:</w:t>
      </w:r>
      <w:r>
        <w:rPr>
          <w:spacing w:val="-4"/>
        </w:rPr>
        <w:t> </w:t>
      </w:r>
      <w:r>
        <w:rPr/>
        <w:t>32.0,</w:t>
      </w:r>
      <w:r>
        <w:rPr>
          <w:spacing w:val="-4"/>
        </w:rPr>
        <w:t> </w:t>
      </w:r>
      <w:r>
        <w:rPr/>
        <w:t>occ_hour:</w:t>
      </w:r>
      <w:r>
        <w:rPr>
          <w:spacing w:val="-4"/>
        </w:rPr>
        <w:t> </w:t>
      </w:r>
      <w:r>
        <w:rPr/>
        <w:t>5.05,</w:t>
      </w:r>
      <w:r>
        <w:rPr>
          <w:spacing w:val="-4"/>
        </w:rPr>
        <w:t> </w:t>
      </w:r>
      <w:r>
        <w:rPr/>
        <w:t>Vict</w:t>
      </w:r>
      <w:r>
        <w:rPr>
          <w:spacing w:val="-3"/>
        </w:rPr>
        <w:t> </w:t>
      </w:r>
      <w:r>
        <w:rPr/>
        <w:t>Sex:</w:t>
      </w:r>
      <w:r>
        <w:rPr>
          <w:spacing w:val="-3"/>
        </w:rPr>
        <w:t> </w:t>
      </w:r>
      <w:r>
        <w:rPr/>
        <w:t>Male, Vict Descent: White, time_of_day: Morning, AREA NAME: Downtown,</w:t>
      </w:r>
      <w:r>
        <w:rPr>
          <w:spacing w:val="-9"/>
        </w:rPr>
        <w:t> </w:t>
      </w:r>
      <w:r>
        <w:rPr/>
        <w:t>Crm</w:t>
      </w:r>
      <w:r>
        <w:rPr>
          <w:spacing w:val="-9"/>
        </w:rPr>
        <w:t> </w:t>
      </w:r>
      <w:r>
        <w:rPr/>
        <w:t>Cd</w:t>
      </w:r>
      <w:r>
        <w:rPr>
          <w:spacing w:val="-8"/>
        </w:rPr>
        <w:t> </w:t>
      </w:r>
      <w:r>
        <w:rPr/>
        <w:t>Desc:</w:t>
      </w:r>
      <w:r>
        <w:rPr>
          <w:spacing w:val="-9"/>
        </w:rPr>
        <w:t> </w:t>
      </w:r>
      <w:r>
        <w:rPr/>
        <w:t>Theft,</w:t>
      </w:r>
      <w:r>
        <w:rPr>
          <w:spacing w:val="-8"/>
        </w:rPr>
        <w:t> </w:t>
      </w:r>
      <w:r>
        <w:rPr/>
        <w:t>Premis</w:t>
      </w:r>
      <w:r>
        <w:rPr>
          <w:spacing w:val="-8"/>
        </w:rPr>
        <w:t> </w:t>
      </w:r>
      <w:r>
        <w:rPr/>
        <w:t>Desc:</w:t>
      </w:r>
      <w:r>
        <w:rPr>
          <w:spacing w:val="-9"/>
        </w:rPr>
        <w:t> </w:t>
      </w:r>
      <w:r>
        <w:rPr/>
        <w:t>Street,</w:t>
      </w:r>
      <w:r>
        <w:rPr>
          <w:spacing w:val="-9"/>
        </w:rPr>
        <w:t> </w:t>
      </w:r>
      <w:r>
        <w:rPr/>
        <w:t>Weapon Desc: Gun</w:t>
      </w:r>
    </w:p>
    <w:p>
      <w:pPr>
        <w:pStyle w:val="BodyText"/>
        <w:spacing w:line="228" w:lineRule="auto" w:before="122"/>
        <w:ind w:right="184" w:firstLine="288"/>
      </w:pPr>
      <w:r>
        <w:rPr>
          <w:b/>
        </w:rPr>
        <w:t>Cluster 2</w:t>
      </w:r>
      <w:r>
        <w:rPr/>
        <w:t>: Vict Age: 28.91, occ_hour: 18.23, Vict Sex: Female,</w:t>
      </w:r>
      <w:r>
        <w:rPr>
          <w:spacing w:val="-13"/>
        </w:rPr>
        <w:t> </w:t>
      </w:r>
      <w:r>
        <w:rPr/>
        <w:t>Vict</w:t>
      </w:r>
      <w:r>
        <w:rPr>
          <w:spacing w:val="-12"/>
        </w:rPr>
        <w:t> </w:t>
      </w:r>
      <w:r>
        <w:rPr/>
        <w:t>Descent:</w:t>
      </w:r>
      <w:r>
        <w:rPr>
          <w:spacing w:val="-13"/>
        </w:rPr>
        <w:t> </w:t>
      </w:r>
      <w:r>
        <w:rPr/>
        <w:t>Hispanic,</w:t>
      </w:r>
      <w:r>
        <w:rPr>
          <w:spacing w:val="-12"/>
        </w:rPr>
        <w:t> </w:t>
      </w:r>
      <w:r>
        <w:rPr/>
        <w:t>time_of_day:</w:t>
      </w:r>
      <w:r>
        <w:rPr>
          <w:spacing w:val="-13"/>
        </w:rPr>
        <w:t> </w:t>
      </w:r>
      <w:r>
        <w:rPr/>
        <w:t>Evening,</w:t>
      </w:r>
      <w:r>
        <w:rPr>
          <w:spacing w:val="-12"/>
        </w:rPr>
        <w:t> </w:t>
      </w:r>
      <w:r>
        <w:rPr/>
        <w:t>AREA NAME: Downtown, Crm Cd Desc: Theft, Premis Desc: Business, Weapon Desc: Gun</w:t>
      </w:r>
    </w:p>
    <w:p>
      <w:pPr>
        <w:pStyle w:val="BodyText"/>
        <w:spacing w:after="0" w:line="228" w:lineRule="auto"/>
        <w:sectPr>
          <w:pgSz w:w="12240" w:h="15840"/>
          <w:pgMar w:top="1180" w:bottom="280" w:left="720" w:right="720"/>
          <w:cols w:num="2" w:equalWidth="0">
            <w:col w:w="5264" w:space="129"/>
            <w:col w:w="5407"/>
          </w:cols>
        </w:sectPr>
      </w:pPr>
    </w:p>
    <w:p>
      <w:pPr>
        <w:pStyle w:val="BodyText"/>
        <w:spacing w:line="228" w:lineRule="auto" w:before="70"/>
        <w:ind w:right="39" w:firstLine="288"/>
      </w:pPr>
      <w:r>
        <w:rPr/>
        <mc:AlternateContent>
          <mc:Choice Requires="wps">
            <w:drawing>
              <wp:anchor distT="0" distB="0" distL="0" distR="0" allowOverlap="1" layoutInCell="1" locked="0" behindDoc="0" simplePos="0" relativeHeight="15738368">
                <wp:simplePos x="0" y="0"/>
                <wp:positionH relativeFrom="page">
                  <wp:posOffset>286511</wp:posOffset>
                </wp:positionH>
                <wp:positionV relativeFrom="page">
                  <wp:posOffset>8200644</wp:posOffset>
                </wp:positionV>
                <wp:extent cx="9525" cy="21526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525" cy="215265"/>
                        </a:xfrm>
                        <a:custGeom>
                          <a:avLst/>
                          <a:gdLst/>
                          <a:ahLst/>
                          <a:cxnLst/>
                          <a:rect l="l" t="t" r="r" b="b"/>
                          <a:pathLst>
                            <a:path w="9525" h="215265">
                              <a:moveTo>
                                <a:pt x="9144" y="214883"/>
                              </a:moveTo>
                              <a:lnTo>
                                <a:pt x="0" y="214883"/>
                              </a:lnTo>
                              <a:lnTo>
                                <a:pt x="0" y="0"/>
                              </a:lnTo>
                              <a:lnTo>
                                <a:pt x="9144" y="0"/>
                              </a:lnTo>
                              <a:lnTo>
                                <a:pt x="9144" y="2148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59999pt;margin-top:645.720032pt;width:.720001pt;height:16.919999pt;mso-position-horizontal-relative:page;mso-position-vertical-relative:page;z-index:15738368" id="docshape10" filled="true" fillcolor="#000000" stroked="false">
                <v:fill type="solid"/>
                <w10:wrap type="none"/>
              </v:rect>
            </w:pict>
          </mc:Fallback>
        </mc:AlternateContent>
      </w:r>
      <w:r>
        <w:rPr>
          <w:b/>
        </w:rPr>
        <w:t>Cluster</w:t>
      </w:r>
      <w:r>
        <w:rPr>
          <w:b/>
          <w:spacing w:val="-13"/>
        </w:rPr>
        <w:t> </w:t>
      </w:r>
      <w:r>
        <w:rPr>
          <w:b/>
        </w:rPr>
        <w:t>3</w:t>
      </w:r>
      <w:r>
        <w:rPr/>
        <w:t>:</w:t>
      </w:r>
      <w:r>
        <w:rPr>
          <w:spacing w:val="-12"/>
        </w:rPr>
        <w:t> </w:t>
      </w:r>
      <w:r>
        <w:rPr/>
        <w:t>Vict</w:t>
      </w:r>
      <w:r>
        <w:rPr>
          <w:spacing w:val="-13"/>
        </w:rPr>
        <w:t> </w:t>
      </w:r>
      <w:r>
        <w:rPr/>
        <w:t>Age:</w:t>
      </w:r>
      <w:r>
        <w:rPr>
          <w:spacing w:val="-12"/>
        </w:rPr>
        <w:t> </w:t>
      </w:r>
      <w:r>
        <w:rPr/>
        <w:t>39.53,</w:t>
      </w:r>
      <w:r>
        <w:rPr>
          <w:spacing w:val="-13"/>
        </w:rPr>
        <w:t> </w:t>
      </w:r>
      <w:r>
        <w:rPr/>
        <w:t>occ_hour:</w:t>
      </w:r>
      <w:r>
        <w:rPr>
          <w:spacing w:val="-12"/>
        </w:rPr>
        <w:t> </w:t>
      </w:r>
      <w:r>
        <w:rPr/>
        <w:t>11.4,</w:t>
      </w:r>
      <w:r>
        <w:rPr>
          <w:spacing w:val="-13"/>
        </w:rPr>
        <w:t> </w:t>
      </w:r>
      <w:r>
        <w:rPr/>
        <w:t>Vict</w:t>
      </w:r>
      <w:r>
        <w:rPr>
          <w:spacing w:val="-12"/>
        </w:rPr>
        <w:t> </w:t>
      </w:r>
      <w:r>
        <w:rPr/>
        <w:t>Sex:</w:t>
      </w:r>
      <w:r>
        <w:rPr>
          <w:spacing w:val="-13"/>
        </w:rPr>
        <w:t> </w:t>
      </w:r>
      <w:r>
        <w:rPr/>
        <w:t>Male, Vict Descent: Asian, time_of_day: Evening, AREA NAME: Uptown,</w:t>
      </w:r>
      <w:r>
        <w:rPr>
          <w:spacing w:val="-13"/>
        </w:rPr>
        <w:t> </w:t>
      </w:r>
      <w:r>
        <w:rPr/>
        <w:t>Crm</w:t>
      </w:r>
      <w:r>
        <w:rPr>
          <w:spacing w:val="-12"/>
        </w:rPr>
        <w:t> </w:t>
      </w:r>
      <w:r>
        <w:rPr/>
        <w:t>Cd</w:t>
      </w:r>
      <w:r>
        <w:rPr>
          <w:spacing w:val="-12"/>
        </w:rPr>
        <w:t> </w:t>
      </w:r>
      <w:r>
        <w:rPr/>
        <w:t>Desc:</w:t>
      </w:r>
      <w:r>
        <w:rPr>
          <w:spacing w:val="-13"/>
        </w:rPr>
        <w:t> </w:t>
      </w:r>
      <w:r>
        <w:rPr/>
        <w:t>Robbery,</w:t>
      </w:r>
      <w:r>
        <w:rPr>
          <w:spacing w:val="-12"/>
        </w:rPr>
        <w:t> </w:t>
      </w:r>
      <w:r>
        <w:rPr/>
        <w:t>Premis</w:t>
      </w:r>
      <w:r>
        <w:rPr>
          <w:spacing w:val="-13"/>
        </w:rPr>
        <w:t> </w:t>
      </w:r>
      <w:r>
        <w:rPr/>
        <w:t>Desc:</w:t>
      </w:r>
      <w:r>
        <w:rPr>
          <w:spacing w:val="-12"/>
        </w:rPr>
        <w:t> </w:t>
      </w:r>
      <w:r>
        <w:rPr/>
        <w:t>Home,</w:t>
      </w:r>
      <w:r>
        <w:rPr>
          <w:spacing w:val="-11"/>
        </w:rPr>
        <w:t> </w:t>
      </w:r>
      <w:r>
        <w:rPr/>
        <w:t>Weapon Desc: Knife</w:t>
      </w:r>
    </w:p>
    <w:p>
      <w:pPr>
        <w:pStyle w:val="BodyText"/>
        <w:spacing w:line="228" w:lineRule="auto" w:before="120"/>
        <w:ind w:right="39" w:firstLine="288"/>
      </w:pPr>
      <w:r>
        <w:rPr>
          <w:b/>
        </w:rPr>
        <w:t>Cluster 4</w:t>
      </w:r>
      <w:r>
        <w:rPr/>
        <w:t>: Vict Age: 59.09, occ_hour: 4.73, Vict Sex: Female, Vict Descent: Black, time_of_day: Night, AREA NAME: Downtown, Crm Cd Desc: Assault, Premis Desc: Home, Weapon Desc: Knife</w:t>
      </w:r>
    </w:p>
    <w:p>
      <w:pPr>
        <w:pStyle w:val="BodyText"/>
        <w:spacing w:line="228" w:lineRule="auto" w:before="120"/>
        <w:ind w:right="38" w:firstLine="719"/>
      </w:pPr>
      <w:r>
        <w:rPr/>
        <w:t>Based</w:t>
      </w:r>
      <w:r>
        <w:rPr>
          <w:spacing w:val="-13"/>
        </w:rPr>
        <w:t> </w:t>
      </w:r>
      <w:r>
        <w:rPr/>
        <w:t>on</w:t>
      </w:r>
      <w:r>
        <w:rPr>
          <w:spacing w:val="-12"/>
        </w:rPr>
        <w:t> </w:t>
      </w:r>
      <w:r>
        <w:rPr/>
        <w:t>the</w:t>
      </w:r>
      <w:r>
        <w:rPr>
          <w:spacing w:val="-13"/>
        </w:rPr>
        <w:t> </w:t>
      </w:r>
      <w:r>
        <w:rPr/>
        <w:t>clustering</w:t>
      </w:r>
      <w:r>
        <w:rPr>
          <w:spacing w:val="-12"/>
        </w:rPr>
        <w:t> </w:t>
      </w:r>
      <w:r>
        <w:rPr/>
        <w:t>above,</w:t>
      </w:r>
      <w:r>
        <w:rPr>
          <w:spacing w:val="-13"/>
        </w:rPr>
        <w:t> </w:t>
      </w:r>
      <w:r>
        <w:rPr/>
        <w:t>it</w:t>
      </w:r>
      <w:r>
        <w:rPr>
          <w:spacing w:val="-12"/>
        </w:rPr>
        <w:t> </w:t>
      </w:r>
      <w:r>
        <w:rPr/>
        <w:t>is</w:t>
      </w:r>
      <w:r>
        <w:rPr>
          <w:spacing w:val="-13"/>
        </w:rPr>
        <w:t> </w:t>
      </w:r>
      <w:r>
        <w:rPr/>
        <w:t>tough</w:t>
      </w:r>
      <w:r>
        <w:rPr>
          <w:spacing w:val="-12"/>
        </w:rPr>
        <w:t> </w:t>
      </w:r>
      <w:r>
        <w:rPr/>
        <w:t>to</w:t>
      </w:r>
      <w:r>
        <w:rPr>
          <w:spacing w:val="-13"/>
        </w:rPr>
        <w:t> </w:t>
      </w:r>
      <w:r>
        <w:rPr/>
        <w:t>predict</w:t>
      </w:r>
      <w:r>
        <w:rPr>
          <w:spacing w:val="-12"/>
        </w:rPr>
        <w:t> </w:t>
      </w:r>
      <w:r>
        <w:rPr/>
        <w:t>the victim’s demographic and gender based on other features because the points aren’t grouped together. The clusters have points</w:t>
      </w:r>
      <w:r>
        <w:rPr>
          <w:spacing w:val="-13"/>
        </w:rPr>
        <w:t> </w:t>
      </w:r>
      <w:r>
        <w:rPr/>
        <w:t>scattered</w:t>
      </w:r>
      <w:r>
        <w:rPr>
          <w:spacing w:val="-12"/>
        </w:rPr>
        <w:t> </w:t>
      </w:r>
      <w:r>
        <w:rPr/>
        <w:t>in</w:t>
      </w:r>
      <w:r>
        <w:rPr>
          <w:spacing w:val="-13"/>
        </w:rPr>
        <w:t> </w:t>
      </w:r>
      <w:r>
        <w:rPr/>
        <w:t>different</w:t>
      </w:r>
      <w:r>
        <w:rPr>
          <w:spacing w:val="-12"/>
        </w:rPr>
        <w:t> </w:t>
      </w:r>
      <w:r>
        <w:rPr/>
        <w:t>clusters.</w:t>
      </w:r>
      <w:r>
        <w:rPr>
          <w:spacing w:val="-13"/>
        </w:rPr>
        <w:t> </w:t>
      </w:r>
      <w:r>
        <w:rPr/>
        <w:t>Therefore,</w:t>
      </w:r>
      <w:r>
        <w:rPr>
          <w:spacing w:val="-12"/>
        </w:rPr>
        <w:t> </w:t>
      </w:r>
      <w:r>
        <w:rPr/>
        <w:t>unlike</w:t>
      </w:r>
      <w:r>
        <w:rPr>
          <w:spacing w:val="-13"/>
        </w:rPr>
        <w:t> </w:t>
      </w:r>
      <w:r>
        <w:rPr/>
        <w:t>K-means clustering, hierarchical clustering does not produce any good </w:t>
      </w:r>
      <w:r>
        <w:rPr>
          <w:spacing w:val="-2"/>
        </w:rPr>
        <w:t>clusters.</w:t>
      </w:r>
      <w:r>
        <w:rPr>
          <w:spacing w:val="-10"/>
        </w:rPr>
        <w:t> </w:t>
      </w:r>
      <w:r>
        <w:rPr>
          <w:spacing w:val="-2"/>
        </w:rPr>
        <w:t>Thus,</w:t>
      </w:r>
      <w:r>
        <w:rPr>
          <w:spacing w:val="-11"/>
        </w:rPr>
        <w:t> </w:t>
      </w:r>
      <w:r>
        <w:rPr>
          <w:spacing w:val="-2"/>
        </w:rPr>
        <w:t>hierarchical</w:t>
      </w:r>
      <w:r>
        <w:rPr>
          <w:spacing w:val="-5"/>
        </w:rPr>
        <w:t> </w:t>
      </w:r>
      <w:r>
        <w:rPr>
          <w:spacing w:val="-2"/>
        </w:rPr>
        <w:t>clustering</w:t>
      </w:r>
      <w:r>
        <w:rPr>
          <w:spacing w:val="-11"/>
        </w:rPr>
        <w:t> </w:t>
      </w:r>
      <w:r>
        <w:rPr>
          <w:spacing w:val="-2"/>
        </w:rPr>
        <w:t>cannot</w:t>
      </w:r>
      <w:r>
        <w:rPr>
          <w:spacing w:val="-10"/>
        </w:rPr>
        <w:t> </w:t>
      </w:r>
      <w:r>
        <w:rPr>
          <w:spacing w:val="-2"/>
        </w:rPr>
        <w:t>predict</w:t>
      </w:r>
      <w:r>
        <w:rPr>
          <w:spacing w:val="-11"/>
        </w:rPr>
        <w:t> </w:t>
      </w:r>
      <w:r>
        <w:rPr>
          <w:spacing w:val="-2"/>
        </w:rPr>
        <w:t>the</w:t>
      </w:r>
      <w:r>
        <w:rPr>
          <w:spacing w:val="-8"/>
        </w:rPr>
        <w:t> </w:t>
      </w:r>
      <w:r>
        <w:rPr>
          <w:spacing w:val="-2"/>
        </w:rPr>
        <w:t>victim’s </w:t>
      </w:r>
      <w:r>
        <w:rPr/>
        <w:t>demographics and the gender of the crime based on other features of the data.</w:t>
      </w:r>
    </w:p>
    <w:p>
      <w:pPr>
        <w:pStyle w:val="BodyText"/>
        <w:spacing w:line="228" w:lineRule="auto" w:before="119"/>
        <w:ind w:right="40" w:firstLine="719"/>
      </w:pPr>
      <w:r>
        <w:rPr/>
        <w:t>Despite not being able to predict the victim’s gender and demographics</w:t>
      </w:r>
      <w:r>
        <w:rPr>
          <w:spacing w:val="-4"/>
        </w:rPr>
        <w:t> </w:t>
      </w:r>
      <w:r>
        <w:rPr/>
        <w:t>from</w:t>
      </w:r>
      <w:r>
        <w:rPr>
          <w:spacing w:val="-1"/>
        </w:rPr>
        <w:t> </w:t>
      </w:r>
      <w:r>
        <w:rPr/>
        <w:t>the</w:t>
      </w:r>
      <w:r>
        <w:rPr>
          <w:spacing w:val="-4"/>
        </w:rPr>
        <w:t> </w:t>
      </w:r>
      <w:r>
        <w:rPr/>
        <w:t>data</w:t>
      </w:r>
      <w:r>
        <w:rPr>
          <w:spacing w:val="-1"/>
        </w:rPr>
        <w:t> </w:t>
      </w:r>
      <w:r>
        <w:rPr/>
        <w:t>features.</w:t>
      </w:r>
      <w:r>
        <w:rPr>
          <w:spacing w:val="-2"/>
        </w:rPr>
        <w:t> </w:t>
      </w:r>
      <w:r>
        <w:rPr/>
        <w:t>It</w:t>
      </w:r>
      <w:r>
        <w:rPr>
          <w:spacing w:val="-1"/>
        </w:rPr>
        <w:t> </w:t>
      </w:r>
      <w:r>
        <w:rPr/>
        <w:t>seems</w:t>
      </w:r>
      <w:r>
        <w:rPr>
          <w:spacing w:val="-2"/>
        </w:rPr>
        <w:t> </w:t>
      </w:r>
      <w:r>
        <w:rPr/>
        <w:t>that</w:t>
      </w:r>
      <w:r>
        <w:rPr>
          <w:spacing w:val="-4"/>
        </w:rPr>
        <w:t> </w:t>
      </w:r>
      <w:r>
        <w:rPr/>
        <w:t>victims most likely experience theft and robbery in downtown Los Angeles using a gun, knife, or without a weapon.</w:t>
      </w:r>
    </w:p>
    <w:p>
      <w:pPr>
        <w:pStyle w:val="BodyText"/>
        <w:spacing w:line="228" w:lineRule="auto" w:before="122"/>
        <w:ind w:right="40" w:firstLine="719"/>
      </w:pPr>
      <w:r>
        <w:rPr/>
        <w:t>Overall,</w:t>
      </w:r>
      <w:r>
        <w:rPr>
          <w:spacing w:val="-2"/>
        </w:rPr>
        <w:t> </w:t>
      </w:r>
      <w:r>
        <w:rPr/>
        <w:t>clustering</w:t>
      </w:r>
      <w:r>
        <w:rPr>
          <w:spacing w:val="-5"/>
        </w:rPr>
        <w:t> </w:t>
      </w:r>
      <w:r>
        <w:rPr/>
        <w:t>results</w:t>
      </w:r>
      <w:r>
        <w:rPr>
          <w:spacing w:val="-3"/>
        </w:rPr>
        <w:t> </w:t>
      </w:r>
      <w:r>
        <w:rPr/>
        <w:t>reinforce</w:t>
      </w:r>
      <w:r>
        <w:rPr>
          <w:spacing w:val="-3"/>
        </w:rPr>
        <w:t> </w:t>
      </w:r>
      <w:r>
        <w:rPr/>
        <w:t>the</w:t>
      </w:r>
      <w:r>
        <w:rPr>
          <w:spacing w:val="-2"/>
        </w:rPr>
        <w:t> </w:t>
      </w:r>
      <w:r>
        <w:rPr/>
        <w:t>importance</w:t>
      </w:r>
      <w:r>
        <w:rPr>
          <w:spacing w:val="-4"/>
        </w:rPr>
        <w:t> </w:t>
      </w:r>
      <w:r>
        <w:rPr/>
        <w:t>of spatio-temporal</w:t>
      </w:r>
      <w:r>
        <w:rPr>
          <w:spacing w:val="-12"/>
        </w:rPr>
        <w:t> </w:t>
      </w:r>
      <w:r>
        <w:rPr/>
        <w:t>factors</w:t>
      </w:r>
      <w:r>
        <w:rPr>
          <w:spacing w:val="-13"/>
        </w:rPr>
        <w:t> </w:t>
      </w:r>
      <w:r>
        <w:rPr/>
        <w:t>in</w:t>
      </w:r>
      <w:r>
        <w:rPr>
          <w:spacing w:val="-8"/>
        </w:rPr>
        <w:t> </w:t>
      </w:r>
      <w:r>
        <w:rPr/>
        <w:t>shaping</w:t>
      </w:r>
      <w:r>
        <w:rPr>
          <w:spacing w:val="-10"/>
        </w:rPr>
        <w:t> </w:t>
      </w:r>
      <w:r>
        <w:rPr/>
        <w:t>crime</w:t>
      </w:r>
      <w:r>
        <w:rPr>
          <w:spacing w:val="-11"/>
        </w:rPr>
        <w:t> </w:t>
      </w:r>
      <w:r>
        <w:rPr/>
        <w:t>occurrence,</w:t>
      </w:r>
      <w:r>
        <w:rPr>
          <w:spacing w:val="-11"/>
        </w:rPr>
        <w:t> </w:t>
      </w:r>
      <w:r>
        <w:rPr/>
        <w:t>consistent with environmental criminology (Brantingham and </w:t>
      </w:r>
      <w:r>
        <w:rPr>
          <w:spacing w:val="-2"/>
        </w:rPr>
        <w:t>Brantingham).</w:t>
      </w:r>
      <w:r>
        <w:rPr>
          <w:spacing w:val="-2"/>
          <w:vertAlign w:val="superscript"/>
        </w:rPr>
        <w:t>v</w:t>
      </w:r>
    </w:p>
    <w:p>
      <w:pPr>
        <w:pStyle w:val="ListParagraph"/>
        <w:numPr>
          <w:ilvl w:val="0"/>
          <w:numId w:val="1"/>
        </w:numPr>
        <w:tabs>
          <w:tab w:pos="1469" w:val="left" w:leader="none"/>
        </w:tabs>
        <w:spacing w:line="240" w:lineRule="auto" w:before="161" w:after="0"/>
        <w:ind w:left="1469" w:right="0" w:hanging="411"/>
        <w:jc w:val="left"/>
        <w:rPr>
          <w:sz w:val="20"/>
        </w:rPr>
      </w:pPr>
      <w:r>
        <w:rPr>
          <w:spacing w:val="-2"/>
          <w:sz w:val="20"/>
        </w:rPr>
        <w:t>ASSOCIATION</w:t>
      </w:r>
      <w:r>
        <w:rPr>
          <w:spacing w:val="-3"/>
          <w:sz w:val="20"/>
        </w:rPr>
        <w:t> </w:t>
      </w:r>
      <w:r>
        <w:rPr>
          <w:spacing w:val="-2"/>
          <w:sz w:val="20"/>
        </w:rPr>
        <w:t>RULE MINING</w:t>
      </w:r>
    </w:p>
    <w:p>
      <w:pPr>
        <w:pStyle w:val="BodyText"/>
        <w:spacing w:line="228" w:lineRule="auto" w:before="77"/>
        <w:ind w:right="40" w:firstLine="719"/>
      </w:pPr>
      <w:r>
        <w:rPr/>
        <w:t>Association-rule</w:t>
      </w:r>
      <w:r>
        <w:rPr>
          <w:spacing w:val="-13"/>
        </w:rPr>
        <w:t> </w:t>
      </w:r>
      <w:r>
        <w:rPr/>
        <w:t>mining</w:t>
      </w:r>
      <w:r>
        <w:rPr>
          <w:spacing w:val="-12"/>
        </w:rPr>
        <w:t> </w:t>
      </w:r>
      <w:r>
        <w:rPr/>
        <w:t>was</w:t>
      </w:r>
      <w:r>
        <w:rPr>
          <w:spacing w:val="-13"/>
        </w:rPr>
        <w:t> </w:t>
      </w:r>
      <w:r>
        <w:rPr/>
        <w:t>used</w:t>
      </w:r>
      <w:r>
        <w:rPr>
          <w:spacing w:val="-12"/>
        </w:rPr>
        <w:t> </w:t>
      </w:r>
      <w:r>
        <w:rPr/>
        <w:t>to</w:t>
      </w:r>
      <w:r>
        <w:rPr>
          <w:spacing w:val="-13"/>
        </w:rPr>
        <w:t> </w:t>
      </w:r>
      <w:r>
        <w:rPr/>
        <w:t>discover</w:t>
      </w:r>
      <w:r>
        <w:rPr>
          <w:spacing w:val="-12"/>
        </w:rPr>
        <w:t> </w:t>
      </w:r>
      <w:r>
        <w:rPr/>
        <w:t>frequent co-occurring</w:t>
      </w:r>
      <w:r>
        <w:rPr>
          <w:spacing w:val="-13"/>
        </w:rPr>
        <w:t> </w:t>
      </w:r>
      <w:r>
        <w:rPr/>
        <w:t>attribute</w:t>
      </w:r>
      <w:r>
        <w:rPr>
          <w:spacing w:val="-12"/>
        </w:rPr>
        <w:t> </w:t>
      </w:r>
      <w:r>
        <w:rPr/>
        <w:t>patterns.</w:t>
      </w:r>
      <w:r>
        <w:rPr>
          <w:spacing w:val="-13"/>
        </w:rPr>
        <w:t> </w:t>
      </w:r>
      <w:r>
        <w:rPr/>
        <w:t>Some</w:t>
      </w:r>
      <w:r>
        <w:rPr>
          <w:spacing w:val="-12"/>
        </w:rPr>
        <w:t> </w:t>
      </w:r>
      <w:r>
        <w:rPr/>
        <w:t>examples</w:t>
      </w:r>
      <w:r>
        <w:rPr>
          <w:spacing w:val="-13"/>
        </w:rPr>
        <w:t> </w:t>
      </w:r>
      <w:r>
        <w:rPr/>
        <w:t>of</w:t>
      </w:r>
      <w:r>
        <w:rPr>
          <w:spacing w:val="-12"/>
        </w:rPr>
        <w:t> </w:t>
      </w:r>
      <w:r>
        <w:rPr/>
        <w:t>rules</w:t>
      </w:r>
      <w:r>
        <w:rPr>
          <w:spacing w:val="-13"/>
        </w:rPr>
        <w:t> </w:t>
      </w:r>
      <w:r>
        <w:rPr/>
        <w:t>derived from the dataset include:</w:t>
      </w:r>
    </w:p>
    <w:p>
      <w:pPr>
        <w:pStyle w:val="BodyText"/>
        <w:spacing w:line="352" w:lineRule="auto" w:before="113"/>
        <w:ind w:left="475" w:right="75"/>
        <w:jc w:val="left"/>
      </w:pPr>
      <w:r>
        <w:rPr/>
        <w:t>IF</w:t>
      </w:r>
      <w:r>
        <w:rPr>
          <w:spacing w:val="-11"/>
        </w:rPr>
        <w:t> </w:t>
      </w:r>
      <w:r>
        <w:rPr/>
        <w:t>Time</w:t>
      </w:r>
      <w:r>
        <w:rPr>
          <w:spacing w:val="-10"/>
        </w:rPr>
        <w:t> </w:t>
      </w:r>
      <w:r>
        <w:rPr/>
        <w:t>of</w:t>
      </w:r>
      <w:r>
        <w:rPr>
          <w:spacing w:val="-9"/>
        </w:rPr>
        <w:t> </w:t>
      </w:r>
      <w:r>
        <w:rPr/>
        <w:t>Day</w:t>
      </w:r>
      <w:r>
        <w:rPr>
          <w:spacing w:val="-9"/>
        </w:rPr>
        <w:t> </w:t>
      </w:r>
      <w:r>
        <w:rPr/>
        <w:t>=</w:t>
      </w:r>
      <w:r>
        <w:rPr>
          <w:spacing w:val="-10"/>
        </w:rPr>
        <w:t> </w:t>
      </w:r>
      <w:r>
        <w:rPr/>
        <w:t>“Night”</w:t>
      </w:r>
      <w:r>
        <w:rPr>
          <w:spacing w:val="-10"/>
        </w:rPr>
        <w:t> </w:t>
      </w:r>
      <w:r>
        <w:rPr/>
        <w:t>AND</w:t>
      </w:r>
      <w:r>
        <w:rPr>
          <w:spacing w:val="-7"/>
        </w:rPr>
        <w:t> </w:t>
      </w:r>
      <w:r>
        <w:rPr/>
        <w:t>Premise</w:t>
      </w:r>
      <w:r>
        <w:rPr>
          <w:spacing w:val="-10"/>
        </w:rPr>
        <w:t> </w:t>
      </w:r>
      <w:r>
        <w:rPr/>
        <w:t>=</w:t>
      </w:r>
      <w:r>
        <w:rPr>
          <w:spacing w:val="-10"/>
        </w:rPr>
        <w:t> </w:t>
      </w:r>
      <w:r>
        <w:rPr/>
        <w:t>“Parking</w:t>
      </w:r>
      <w:r>
        <w:rPr>
          <w:spacing w:val="-9"/>
        </w:rPr>
        <w:t> </w:t>
      </w:r>
      <w:r>
        <w:rPr/>
        <w:t>Lot” THEN Crime Type == “Vehicle - Stolen”</w:t>
      </w:r>
    </w:p>
    <w:p>
      <w:pPr>
        <w:pStyle w:val="BodyText"/>
        <w:spacing w:line="352" w:lineRule="auto"/>
        <w:ind w:left="475" w:right="75"/>
        <w:jc w:val="left"/>
      </w:pPr>
      <w:r>
        <w:rPr/>
        <w:t>IF</w:t>
      </w:r>
      <w:r>
        <w:rPr>
          <w:spacing w:val="-9"/>
        </w:rPr>
        <w:t> </w:t>
      </w:r>
      <w:r>
        <w:rPr/>
        <w:t>Premise</w:t>
      </w:r>
      <w:r>
        <w:rPr>
          <w:spacing w:val="-11"/>
        </w:rPr>
        <w:t> </w:t>
      </w:r>
      <w:r>
        <w:rPr/>
        <w:t>=</w:t>
      </w:r>
      <w:r>
        <w:rPr>
          <w:spacing w:val="-11"/>
        </w:rPr>
        <w:t> </w:t>
      </w:r>
      <w:r>
        <w:rPr/>
        <w:t>“Street”</w:t>
      </w:r>
      <w:r>
        <w:rPr>
          <w:spacing w:val="-10"/>
        </w:rPr>
        <w:t> </w:t>
      </w:r>
      <w:r>
        <w:rPr/>
        <w:t>AND</w:t>
      </w:r>
      <w:r>
        <w:rPr>
          <w:spacing w:val="-11"/>
        </w:rPr>
        <w:t> </w:t>
      </w:r>
      <w:r>
        <w:rPr/>
        <w:t>Time</w:t>
      </w:r>
      <w:r>
        <w:rPr>
          <w:spacing w:val="-11"/>
        </w:rPr>
        <w:t> </w:t>
      </w:r>
      <w:r>
        <w:rPr/>
        <w:t>of</w:t>
      </w:r>
      <w:r>
        <w:rPr>
          <w:spacing w:val="-10"/>
        </w:rPr>
        <w:t> </w:t>
      </w:r>
      <w:r>
        <w:rPr/>
        <w:t>Day</w:t>
      </w:r>
      <w:r>
        <w:rPr>
          <w:spacing w:val="-10"/>
        </w:rPr>
        <w:t> </w:t>
      </w:r>
      <w:r>
        <w:rPr/>
        <w:t>=</w:t>
      </w:r>
      <w:r>
        <w:rPr>
          <w:spacing w:val="-11"/>
        </w:rPr>
        <w:t> </w:t>
      </w:r>
      <w:r>
        <w:rPr/>
        <w:t>“Evening” THEN Crime Type = “Battery – Simple Assault”</w:t>
      </w:r>
    </w:p>
    <w:p>
      <w:pPr>
        <w:pStyle w:val="BodyText"/>
        <w:spacing w:before="1"/>
        <w:ind w:left="475"/>
        <w:jc w:val="left"/>
      </w:pPr>
      <w:r>
        <w:rPr>
          <w:spacing w:val="-2"/>
        </w:rPr>
        <w:t>IF</w:t>
      </w:r>
      <w:r>
        <w:rPr>
          <w:spacing w:val="-9"/>
        </w:rPr>
        <w:t> </w:t>
      </w:r>
      <w:r>
        <w:rPr>
          <w:spacing w:val="-2"/>
        </w:rPr>
        <w:t>Weekday</w:t>
      </w:r>
      <w:r>
        <w:rPr>
          <w:spacing w:val="-9"/>
        </w:rPr>
        <w:t> </w:t>
      </w:r>
      <w:r>
        <w:rPr>
          <w:spacing w:val="-2"/>
        </w:rPr>
        <w:t>=</w:t>
      </w:r>
      <w:r>
        <w:rPr>
          <w:spacing w:val="-11"/>
        </w:rPr>
        <w:t> </w:t>
      </w:r>
      <w:r>
        <w:rPr>
          <w:spacing w:val="-2"/>
        </w:rPr>
        <w:t>“Saturday”</w:t>
      </w:r>
      <w:r>
        <w:rPr>
          <w:spacing w:val="-8"/>
        </w:rPr>
        <w:t> </w:t>
      </w:r>
      <w:r>
        <w:rPr>
          <w:spacing w:val="-2"/>
        </w:rPr>
        <w:t>AND</w:t>
      </w:r>
      <w:r>
        <w:rPr>
          <w:spacing w:val="-7"/>
        </w:rPr>
        <w:t> </w:t>
      </w:r>
      <w:r>
        <w:rPr>
          <w:spacing w:val="-2"/>
        </w:rPr>
        <w:t>Time</w:t>
      </w:r>
      <w:r>
        <w:rPr>
          <w:spacing w:val="-12"/>
        </w:rPr>
        <w:t> </w:t>
      </w:r>
      <w:r>
        <w:rPr>
          <w:spacing w:val="-2"/>
        </w:rPr>
        <w:t>of</w:t>
      </w:r>
      <w:r>
        <w:rPr>
          <w:spacing w:val="-9"/>
        </w:rPr>
        <w:t> </w:t>
      </w:r>
      <w:r>
        <w:rPr>
          <w:spacing w:val="-2"/>
        </w:rPr>
        <w:t>Day</w:t>
      </w:r>
      <w:r>
        <w:rPr>
          <w:spacing w:val="-7"/>
        </w:rPr>
        <w:t> </w:t>
      </w:r>
      <w:r>
        <w:rPr>
          <w:spacing w:val="-2"/>
        </w:rPr>
        <w:t>=</w:t>
      </w:r>
      <w:r>
        <w:rPr>
          <w:spacing w:val="-11"/>
        </w:rPr>
        <w:t> </w:t>
      </w:r>
      <w:r>
        <w:rPr>
          <w:spacing w:val="-2"/>
        </w:rPr>
        <w:t>“Late</w:t>
      </w:r>
      <w:r>
        <w:rPr>
          <w:spacing w:val="-9"/>
        </w:rPr>
        <w:t> </w:t>
      </w:r>
      <w:r>
        <w:rPr>
          <w:spacing w:val="-2"/>
        </w:rPr>
        <w:t>Night”</w:t>
      </w:r>
    </w:p>
    <w:p>
      <w:pPr>
        <w:pStyle w:val="BodyText"/>
        <w:spacing w:line="228" w:lineRule="auto" w:before="118"/>
        <w:ind w:right="42" w:firstLine="288"/>
      </w:pPr>
      <w:r>
        <w:rPr>
          <w:spacing w:val="-2"/>
        </w:rPr>
        <w:t>Association</w:t>
      </w:r>
      <w:r>
        <w:rPr>
          <w:spacing w:val="-5"/>
        </w:rPr>
        <w:t> </w:t>
      </w:r>
      <w:r>
        <w:rPr>
          <w:spacing w:val="-2"/>
        </w:rPr>
        <w:t>rule</w:t>
      </w:r>
      <w:r>
        <w:rPr>
          <w:spacing w:val="-5"/>
        </w:rPr>
        <w:t> </w:t>
      </w:r>
      <w:r>
        <w:rPr>
          <w:spacing w:val="-2"/>
        </w:rPr>
        <w:t>mining</w:t>
      </w:r>
      <w:r>
        <w:rPr>
          <w:spacing w:val="-3"/>
        </w:rPr>
        <w:t> </w:t>
      </w:r>
      <w:r>
        <w:rPr>
          <w:spacing w:val="-2"/>
        </w:rPr>
        <w:t>was</w:t>
      </w:r>
      <w:r>
        <w:rPr>
          <w:spacing w:val="-7"/>
        </w:rPr>
        <w:t> </w:t>
      </w:r>
      <w:r>
        <w:rPr>
          <w:spacing w:val="-2"/>
        </w:rPr>
        <w:t>applied</w:t>
      </w:r>
      <w:r>
        <w:rPr>
          <w:spacing w:val="-5"/>
        </w:rPr>
        <w:t> </w:t>
      </w:r>
      <w:r>
        <w:rPr>
          <w:spacing w:val="-2"/>
        </w:rPr>
        <w:t>to</w:t>
      </w:r>
      <w:r>
        <w:rPr>
          <w:spacing w:val="-3"/>
        </w:rPr>
        <w:t> </w:t>
      </w:r>
      <w:r>
        <w:rPr>
          <w:spacing w:val="-2"/>
        </w:rPr>
        <w:t>uncover</w:t>
      </w:r>
      <w:r>
        <w:rPr>
          <w:spacing w:val="-5"/>
        </w:rPr>
        <w:t> </w:t>
      </w:r>
      <w:r>
        <w:rPr>
          <w:spacing w:val="-2"/>
        </w:rPr>
        <w:t>frequent</w:t>
      </w:r>
      <w:r>
        <w:rPr>
          <w:spacing w:val="-6"/>
        </w:rPr>
        <w:t> </w:t>
      </w:r>
      <w:r>
        <w:rPr>
          <w:spacing w:val="-2"/>
        </w:rPr>
        <w:t>co-</w:t>
      </w:r>
      <w:r>
        <w:rPr/>
        <w:t>occurrences of crime attributes.</w:t>
      </w:r>
    </w:p>
    <w:p>
      <w:pPr>
        <w:pStyle w:val="BodyText"/>
        <w:spacing w:line="228" w:lineRule="auto" w:before="120"/>
        <w:ind w:right="41" w:firstLine="288"/>
      </w:pPr>
      <w:r>
        <w:rPr/>
        <w:t>THEN Weapon = “Strong-Arm / Hands “Frequent co-occurrences reflected real-world patterns:</w:t>
      </w:r>
    </w:p>
    <w:p>
      <w:pPr>
        <w:pStyle w:val="BodyText"/>
        <w:spacing w:before="110"/>
        <w:jc w:val="left"/>
      </w:pPr>
      <w:r>
        <w:rPr/>
        <w:t>-Vehicle</w:t>
      </w:r>
      <w:r>
        <w:rPr>
          <w:spacing w:val="-9"/>
        </w:rPr>
        <w:t> </w:t>
      </w:r>
      <w:r>
        <w:rPr/>
        <w:t>theft</w:t>
      </w:r>
      <w:r>
        <w:rPr>
          <w:spacing w:val="-8"/>
        </w:rPr>
        <w:t> </w:t>
      </w:r>
      <w:r>
        <w:rPr/>
        <w:t>is</w:t>
      </w:r>
      <w:r>
        <w:rPr>
          <w:spacing w:val="-10"/>
        </w:rPr>
        <w:t> </w:t>
      </w:r>
      <w:r>
        <w:rPr/>
        <w:t>more</w:t>
      </w:r>
      <w:r>
        <w:rPr>
          <w:spacing w:val="-9"/>
        </w:rPr>
        <w:t> </w:t>
      </w:r>
      <w:r>
        <w:rPr/>
        <w:t>common</w:t>
      </w:r>
      <w:r>
        <w:rPr>
          <w:spacing w:val="-7"/>
        </w:rPr>
        <w:t> </w:t>
      </w:r>
      <w:r>
        <w:rPr/>
        <w:t>at</w:t>
      </w:r>
      <w:r>
        <w:rPr>
          <w:spacing w:val="-9"/>
        </w:rPr>
        <w:t> </w:t>
      </w:r>
      <w:r>
        <w:rPr/>
        <w:t>night</w:t>
      </w:r>
      <w:r>
        <w:rPr>
          <w:spacing w:val="-8"/>
        </w:rPr>
        <w:t> </w:t>
      </w:r>
      <w:r>
        <w:rPr/>
        <w:t>and</w:t>
      </w:r>
      <w:r>
        <w:rPr>
          <w:spacing w:val="-8"/>
        </w:rPr>
        <w:t> </w:t>
      </w:r>
      <w:r>
        <w:rPr/>
        <w:t>in</w:t>
      </w:r>
      <w:r>
        <w:rPr>
          <w:spacing w:val="-9"/>
        </w:rPr>
        <w:t> </w:t>
      </w:r>
      <w:r>
        <w:rPr/>
        <w:t>parking</w:t>
      </w:r>
      <w:r>
        <w:rPr>
          <w:spacing w:val="-8"/>
        </w:rPr>
        <w:t> </w:t>
      </w:r>
      <w:r>
        <w:rPr>
          <w:spacing w:val="-4"/>
        </w:rPr>
        <w:t>lots.</w:t>
      </w:r>
    </w:p>
    <w:p>
      <w:pPr>
        <w:pStyle w:val="BodyText"/>
        <w:spacing w:line="228" w:lineRule="auto" w:before="118"/>
        <w:ind w:right="75"/>
        <w:jc w:val="left"/>
      </w:pPr>
      <w:r>
        <w:rPr/>
        <w:t>-Assaults are more common on streets during high pedestrian activity hours:</w:t>
      </w:r>
    </w:p>
    <w:p>
      <w:pPr>
        <w:pStyle w:val="BodyText"/>
        <w:spacing w:line="228" w:lineRule="auto" w:before="120"/>
        <w:ind w:right="75"/>
        <w:jc w:val="left"/>
      </w:pPr>
      <w:r>
        <w:rPr/>
        <w:t>-Weekend</w:t>
      </w:r>
      <w:r>
        <w:rPr>
          <w:spacing w:val="40"/>
        </w:rPr>
        <w:t> </w:t>
      </w:r>
      <w:r>
        <w:rPr/>
        <w:t>nighttime</w:t>
      </w:r>
      <w:r>
        <w:rPr>
          <w:spacing w:val="40"/>
        </w:rPr>
        <w:t> </w:t>
      </w:r>
      <w:r>
        <w:rPr/>
        <w:t>environments</w:t>
      </w:r>
      <w:r>
        <w:rPr>
          <w:spacing w:val="40"/>
        </w:rPr>
        <w:t> </w:t>
      </w:r>
      <w:r>
        <w:rPr/>
        <w:t>correlate</w:t>
      </w:r>
      <w:r>
        <w:rPr>
          <w:spacing w:val="40"/>
        </w:rPr>
        <w:t> </w:t>
      </w:r>
      <w:r>
        <w:rPr/>
        <w:t>with</w:t>
      </w:r>
      <w:r>
        <w:rPr>
          <w:spacing w:val="40"/>
        </w:rPr>
        <w:t> </w:t>
      </w:r>
      <w:r>
        <w:rPr/>
        <w:t>personal </w:t>
      </w:r>
      <w:r>
        <w:rPr>
          <w:spacing w:val="-2"/>
        </w:rPr>
        <w:t>assaults.</w:t>
      </w:r>
    </w:p>
    <w:p>
      <w:pPr>
        <w:pStyle w:val="BodyText"/>
        <w:spacing w:line="228" w:lineRule="auto" w:before="119"/>
        <w:ind w:right="40" w:firstLine="719"/>
      </w:pPr>
      <w:r>
        <w:rPr/>
        <w:t>Association rule mining validates the hypothesis that temporal, environmental, and situational factors strongly influence crime type.</w:t>
      </w:r>
    </w:p>
    <w:p>
      <w:pPr>
        <w:pStyle w:val="BodyText"/>
        <w:spacing w:line="228" w:lineRule="auto" w:before="120"/>
        <w:ind w:right="40" w:firstLine="719"/>
      </w:pPr>
      <w:r>
        <w:rPr/>
        <w:t>However, the association</w:t>
      </w:r>
      <w:r>
        <w:rPr>
          <w:spacing w:val="-1"/>
        </w:rPr>
        <w:t> </w:t>
      </w:r>
      <w:r>
        <w:rPr/>
        <w:t>rules were very weak; most of the support for the associations was very small (&lt;0.1), showing that the probability of co-occurrence of the events is low.</w:t>
      </w:r>
      <w:r>
        <w:rPr>
          <w:spacing w:val="-2"/>
        </w:rPr>
        <w:t> </w:t>
      </w:r>
      <w:r>
        <w:rPr/>
        <w:t>We</w:t>
      </w:r>
      <w:r>
        <w:rPr>
          <w:spacing w:val="-5"/>
        </w:rPr>
        <w:t> </w:t>
      </w:r>
      <w:r>
        <w:rPr/>
        <w:t>could</w:t>
      </w:r>
      <w:r>
        <w:rPr>
          <w:spacing w:val="-4"/>
        </w:rPr>
        <w:t> </w:t>
      </w:r>
      <w:r>
        <w:rPr/>
        <w:t>not</w:t>
      </w:r>
      <w:r>
        <w:rPr>
          <w:spacing w:val="-4"/>
        </w:rPr>
        <w:t> </w:t>
      </w:r>
      <w:r>
        <w:rPr/>
        <w:t>use</w:t>
      </w:r>
      <w:r>
        <w:rPr>
          <w:spacing w:val="-5"/>
        </w:rPr>
        <w:t> </w:t>
      </w:r>
      <w:r>
        <w:rPr/>
        <w:t>an association</w:t>
      </w:r>
      <w:r>
        <w:rPr>
          <w:spacing w:val="-4"/>
        </w:rPr>
        <w:t> </w:t>
      </w:r>
      <w:r>
        <w:rPr/>
        <w:t>rule</w:t>
      </w:r>
      <w:r>
        <w:rPr>
          <w:spacing w:val="-5"/>
        </w:rPr>
        <w:t> </w:t>
      </w:r>
      <w:r>
        <w:rPr/>
        <w:t>to predict</w:t>
      </w:r>
      <w:r>
        <w:rPr>
          <w:spacing w:val="-6"/>
        </w:rPr>
        <w:t> </w:t>
      </w:r>
      <w:r>
        <w:rPr/>
        <w:t>the</w:t>
      </w:r>
      <w:r>
        <w:rPr>
          <w:spacing w:val="-6"/>
        </w:rPr>
        <w:t> </w:t>
      </w:r>
      <w:r>
        <w:rPr/>
        <w:t>gender and demographics of the victim because the rule had low support.</w:t>
      </w:r>
      <w:r>
        <w:rPr>
          <w:spacing w:val="30"/>
        </w:rPr>
        <w:t>  </w:t>
      </w:r>
      <w:r>
        <w:rPr/>
        <w:t>Nevertheless,</w:t>
      </w:r>
      <w:r>
        <w:rPr>
          <w:spacing w:val="30"/>
        </w:rPr>
        <w:t>  </w:t>
      </w:r>
      <w:r>
        <w:rPr/>
        <w:t>association</w:t>
      </w:r>
      <w:r>
        <w:rPr>
          <w:spacing w:val="31"/>
        </w:rPr>
        <w:t>  </w:t>
      </w:r>
      <w:r>
        <w:rPr/>
        <w:t>rule</w:t>
      </w:r>
      <w:r>
        <w:rPr>
          <w:spacing w:val="30"/>
        </w:rPr>
        <w:t>  </w:t>
      </w:r>
      <w:r>
        <w:rPr/>
        <w:t>mining</w:t>
      </w:r>
      <w:r>
        <w:rPr>
          <w:spacing w:val="32"/>
        </w:rPr>
        <w:t>  </w:t>
      </w:r>
      <w:r>
        <w:rPr>
          <w:spacing w:val="-2"/>
        </w:rPr>
        <w:t>provided</w:t>
      </w:r>
    </w:p>
    <w:p>
      <w:pPr>
        <w:pStyle w:val="BodyText"/>
        <w:spacing w:line="228" w:lineRule="auto" w:before="70"/>
        <w:ind w:right="184"/>
      </w:pPr>
      <w:r>
        <w:rPr/>
        <w:br w:type="column"/>
      </w:r>
      <w:r>
        <w:rPr/>
        <w:t>complementary insights, confirming that temporal and environmental contexts exert a more substantial influence on crime type than demographic variables.</w:t>
      </w:r>
    </w:p>
    <w:p>
      <w:pPr>
        <w:pStyle w:val="ListParagraph"/>
        <w:numPr>
          <w:ilvl w:val="0"/>
          <w:numId w:val="1"/>
        </w:numPr>
        <w:tabs>
          <w:tab w:pos="1673" w:val="left" w:leader="none"/>
        </w:tabs>
        <w:spacing w:line="240" w:lineRule="auto" w:before="161" w:after="0"/>
        <w:ind w:left="1673" w:right="0" w:hanging="344"/>
        <w:jc w:val="left"/>
        <w:rPr>
          <w:sz w:val="20"/>
        </w:rPr>
      </w:pPr>
      <w:r>
        <w:rPr>
          <w:spacing w:val="-2"/>
          <w:sz w:val="20"/>
        </w:rPr>
        <w:t>PREDICTIVE</w:t>
      </w:r>
      <w:r>
        <w:rPr>
          <w:spacing w:val="-1"/>
          <w:sz w:val="20"/>
        </w:rPr>
        <w:t> </w:t>
      </w:r>
      <w:r>
        <w:rPr>
          <w:spacing w:val="-2"/>
          <w:sz w:val="20"/>
        </w:rPr>
        <w:t>MODELING</w:t>
      </w:r>
    </w:p>
    <w:p>
      <w:pPr>
        <w:pStyle w:val="BodyText"/>
        <w:spacing w:before="80"/>
        <w:ind w:right="185" w:firstLine="720"/>
      </w:pPr>
      <w:r>
        <w:rPr/>
        <w:t>The ultimate objective was to predict victim demographics</w:t>
      </w:r>
      <w:r>
        <w:rPr>
          <w:spacing w:val="-7"/>
        </w:rPr>
        <w:t> </w:t>
      </w:r>
      <w:r>
        <w:rPr/>
        <w:t>based</w:t>
      </w:r>
      <w:r>
        <w:rPr>
          <w:spacing w:val="-5"/>
        </w:rPr>
        <w:t> </w:t>
      </w:r>
      <w:r>
        <w:rPr/>
        <w:t>on</w:t>
      </w:r>
      <w:r>
        <w:rPr>
          <w:spacing w:val="-7"/>
        </w:rPr>
        <w:t> </w:t>
      </w:r>
      <w:r>
        <w:rPr/>
        <w:t>situational</w:t>
      </w:r>
      <w:r>
        <w:rPr>
          <w:spacing w:val="-6"/>
        </w:rPr>
        <w:t> </w:t>
      </w:r>
      <w:r>
        <w:rPr/>
        <w:t>crime</w:t>
      </w:r>
      <w:r>
        <w:rPr>
          <w:spacing w:val="-6"/>
        </w:rPr>
        <w:t> </w:t>
      </w:r>
      <w:r>
        <w:rPr/>
        <w:t>attributes.</w:t>
      </w:r>
      <w:r>
        <w:rPr>
          <w:spacing w:val="-7"/>
        </w:rPr>
        <w:t> </w:t>
      </w:r>
      <w:r>
        <w:rPr/>
        <w:t>A</w:t>
      </w:r>
      <w:r>
        <w:rPr>
          <w:spacing w:val="-5"/>
        </w:rPr>
        <w:t> </w:t>
      </w:r>
      <w:r>
        <w:rPr/>
        <w:t>Random Forest Classifier was implemented with 50 trees, a maximum depth of 10, and SMOTE rebalancing to address class imbalance.</w:t>
      </w:r>
      <w:r>
        <w:rPr>
          <w:spacing w:val="-13"/>
        </w:rPr>
        <w:t> </w:t>
      </w:r>
      <w:r>
        <w:rPr/>
        <w:t>Random</w:t>
      </w:r>
      <w:r>
        <w:rPr>
          <w:spacing w:val="-12"/>
        </w:rPr>
        <w:t> </w:t>
      </w:r>
      <w:r>
        <w:rPr/>
        <w:t>Forests</w:t>
      </w:r>
      <w:r>
        <w:rPr>
          <w:spacing w:val="-13"/>
        </w:rPr>
        <w:t> </w:t>
      </w:r>
      <w:r>
        <w:rPr/>
        <w:t>improved</w:t>
      </w:r>
      <w:r>
        <w:rPr>
          <w:spacing w:val="-12"/>
        </w:rPr>
        <w:t> </w:t>
      </w:r>
      <w:r>
        <w:rPr/>
        <w:t>generalization</w:t>
      </w:r>
      <w:r>
        <w:rPr>
          <w:spacing w:val="-13"/>
        </w:rPr>
        <w:t> </w:t>
      </w:r>
      <w:r>
        <w:rPr/>
        <w:t>compared to single decision trees, providing interpretable structures and demonstrating how temporal and spatial features influence victim categories. Neural networks achieved the highest accuracy, outperforming the other models by capturing the interactions between features. However, interpretability was reduced compared to decision trees, raising concerns about transparency in criminological applications.</w:t>
      </w:r>
    </w:p>
    <w:p>
      <w:pPr>
        <w:pStyle w:val="BodyText"/>
        <w:ind w:right="185" w:firstLine="720"/>
      </w:pPr>
      <w:r>
        <w:rPr/>
        <w:t>Together, all the models highlight the trade-off between interpretability and predictive performance. While random forests and neural networks offer stronger predictive power, decision trees remain valuable for their explanatory </w:t>
      </w:r>
      <w:r>
        <w:rPr>
          <w:spacing w:val="-2"/>
        </w:rPr>
        <w:t>clarity.</w:t>
      </w:r>
    </w:p>
    <w:p>
      <w:pPr>
        <w:pStyle w:val="ListParagraph"/>
        <w:numPr>
          <w:ilvl w:val="0"/>
          <w:numId w:val="1"/>
        </w:numPr>
        <w:tabs>
          <w:tab w:pos="2221" w:val="left" w:leader="none"/>
        </w:tabs>
        <w:spacing w:line="240" w:lineRule="auto" w:before="160" w:after="0"/>
        <w:ind w:left="2221" w:right="0" w:hanging="314"/>
        <w:jc w:val="left"/>
        <w:rPr>
          <w:sz w:val="20"/>
        </w:rPr>
      </w:pPr>
      <w:r>
        <w:rPr>
          <w:spacing w:val="-2"/>
          <w:sz w:val="20"/>
        </w:rPr>
        <w:t>DISCUSSION</w:t>
      </w:r>
    </w:p>
    <w:p>
      <w:pPr>
        <w:pStyle w:val="BodyText"/>
        <w:spacing w:before="78"/>
        <w:ind w:right="185" w:firstLine="719"/>
      </w:pPr>
      <w:r>
        <w:rPr/>
        <w:t>This analysis has revealed expected and striking patterns.</w:t>
      </w:r>
      <w:r>
        <w:rPr>
          <w:spacing w:val="-9"/>
        </w:rPr>
        <w:t> </w:t>
      </w:r>
      <w:r>
        <w:rPr/>
        <w:t>Crimes</w:t>
      </w:r>
      <w:r>
        <w:rPr>
          <w:spacing w:val="-9"/>
        </w:rPr>
        <w:t> </w:t>
      </w:r>
      <w:r>
        <w:rPr/>
        <w:t>cluster</w:t>
      </w:r>
      <w:r>
        <w:rPr>
          <w:spacing w:val="-7"/>
        </w:rPr>
        <w:t> </w:t>
      </w:r>
      <w:r>
        <w:rPr/>
        <w:t>in</w:t>
      </w:r>
      <w:r>
        <w:rPr>
          <w:spacing w:val="-9"/>
        </w:rPr>
        <w:t> </w:t>
      </w:r>
      <w:r>
        <w:rPr/>
        <w:t>specific</w:t>
      </w:r>
      <w:r>
        <w:rPr>
          <w:spacing w:val="-8"/>
        </w:rPr>
        <w:t> </w:t>
      </w:r>
      <w:r>
        <w:rPr/>
        <w:t>neighborhoods</w:t>
      </w:r>
      <w:r>
        <w:rPr>
          <w:spacing w:val="-9"/>
        </w:rPr>
        <w:t> </w:t>
      </w:r>
      <w:r>
        <w:rPr/>
        <w:t>and</w:t>
      </w:r>
      <w:r>
        <w:rPr>
          <w:spacing w:val="-9"/>
        </w:rPr>
        <w:t> </w:t>
      </w:r>
      <w:r>
        <w:rPr/>
        <w:t>follow</w:t>
      </w:r>
      <w:r>
        <w:rPr>
          <w:spacing w:val="-7"/>
        </w:rPr>
        <w:t> </w:t>
      </w:r>
      <w:r>
        <w:rPr/>
        <w:t>a predictable</w:t>
      </w:r>
      <w:r>
        <w:rPr>
          <w:spacing w:val="-4"/>
        </w:rPr>
        <w:t> </w:t>
      </w:r>
      <w:r>
        <w:rPr/>
        <w:t>rhythm.</w:t>
      </w:r>
      <w:r>
        <w:rPr>
          <w:spacing w:val="-4"/>
        </w:rPr>
        <w:t> </w:t>
      </w:r>
      <w:r>
        <w:rPr/>
        <w:t>Around</w:t>
      </w:r>
      <w:r>
        <w:rPr>
          <w:spacing w:val="-3"/>
        </w:rPr>
        <w:t> </w:t>
      </w:r>
      <w:r>
        <w:rPr/>
        <w:t>noon</w:t>
      </w:r>
      <w:r>
        <w:rPr>
          <w:spacing w:val="-3"/>
        </w:rPr>
        <w:t> </w:t>
      </w:r>
      <w:r>
        <w:rPr/>
        <w:t>and</w:t>
      </w:r>
      <w:r>
        <w:rPr>
          <w:spacing w:val="-3"/>
        </w:rPr>
        <w:t> </w:t>
      </w:r>
      <w:r>
        <w:rPr/>
        <w:t>in</w:t>
      </w:r>
      <w:r>
        <w:rPr>
          <w:spacing w:val="-3"/>
        </w:rPr>
        <w:t> </w:t>
      </w:r>
      <w:r>
        <w:rPr/>
        <w:t>the</w:t>
      </w:r>
      <w:r>
        <w:rPr>
          <w:spacing w:val="-4"/>
        </w:rPr>
        <w:t> </w:t>
      </w:r>
      <w:r>
        <w:rPr/>
        <w:t>evening,</w:t>
      </w:r>
      <w:r>
        <w:rPr>
          <w:spacing w:val="-4"/>
        </w:rPr>
        <w:t> </w:t>
      </w:r>
      <w:r>
        <w:rPr/>
        <w:t>there</w:t>
      </w:r>
      <w:r>
        <w:rPr>
          <w:spacing w:val="-4"/>
        </w:rPr>
        <w:t> </w:t>
      </w:r>
      <w:r>
        <w:rPr/>
        <w:t>is</w:t>
      </w:r>
      <w:r>
        <w:rPr>
          <w:spacing w:val="-1"/>
        </w:rPr>
        <w:t> </w:t>
      </w:r>
      <w:r>
        <w:rPr/>
        <w:t>a peak.</w:t>
      </w:r>
      <w:r>
        <w:rPr>
          <w:spacing w:val="-8"/>
        </w:rPr>
        <w:t> </w:t>
      </w:r>
      <w:r>
        <w:rPr/>
        <w:t>These</w:t>
      </w:r>
      <w:r>
        <w:rPr>
          <w:spacing w:val="-8"/>
        </w:rPr>
        <w:t> </w:t>
      </w:r>
      <w:r>
        <w:rPr/>
        <w:t>results</w:t>
      </w:r>
      <w:r>
        <w:rPr>
          <w:spacing w:val="-8"/>
        </w:rPr>
        <w:t> </w:t>
      </w:r>
      <w:r>
        <w:rPr/>
        <w:t>are</w:t>
      </w:r>
      <w:r>
        <w:rPr>
          <w:spacing w:val="-8"/>
        </w:rPr>
        <w:t> </w:t>
      </w:r>
      <w:r>
        <w:rPr/>
        <w:t>intuitive.</w:t>
      </w:r>
      <w:r>
        <w:rPr>
          <w:spacing w:val="-8"/>
        </w:rPr>
        <w:t> </w:t>
      </w:r>
      <w:r>
        <w:rPr/>
        <w:t>In</w:t>
      </w:r>
      <w:r>
        <w:rPr>
          <w:spacing w:val="-8"/>
        </w:rPr>
        <w:t> </w:t>
      </w:r>
      <w:r>
        <w:rPr/>
        <w:t>fact,</w:t>
      </w:r>
      <w:r>
        <w:rPr>
          <w:spacing w:val="-8"/>
        </w:rPr>
        <w:t> </w:t>
      </w:r>
      <w:r>
        <w:rPr/>
        <w:t>people</w:t>
      </w:r>
      <w:r>
        <w:rPr>
          <w:spacing w:val="-7"/>
        </w:rPr>
        <w:t> </w:t>
      </w:r>
      <w:r>
        <w:rPr/>
        <w:t>are</w:t>
      </w:r>
      <w:r>
        <w:rPr>
          <w:spacing w:val="-8"/>
        </w:rPr>
        <w:t> </w:t>
      </w:r>
      <w:r>
        <w:rPr/>
        <w:t>more</w:t>
      </w:r>
      <w:r>
        <w:rPr>
          <w:spacing w:val="-7"/>
        </w:rPr>
        <w:t> </w:t>
      </w:r>
      <w:r>
        <w:rPr/>
        <w:t>active during these hours, making crime more likely to happen. Demographic factors such as gender or race influence the distribution of victims. However, the predictive models struggled to classify less-represented groups, highlighting the challenge of imbalanced data. Through clustering and association analysis, we gained a complementary</w:t>
      </w:r>
      <w:r>
        <w:rPr>
          <w:spacing w:val="-1"/>
        </w:rPr>
        <w:t> </w:t>
      </w:r>
      <w:r>
        <w:rPr/>
        <w:t>view of how environmental contexts, such as streets and parking lots, interact</w:t>
      </w:r>
      <w:r>
        <w:rPr>
          <w:spacing w:val="-13"/>
        </w:rPr>
        <w:t> </w:t>
      </w:r>
      <w:r>
        <w:rPr/>
        <w:t>with</w:t>
      </w:r>
      <w:r>
        <w:rPr>
          <w:spacing w:val="-12"/>
        </w:rPr>
        <w:t> </w:t>
      </w:r>
      <w:r>
        <w:rPr/>
        <w:t>crime</w:t>
      </w:r>
      <w:r>
        <w:rPr>
          <w:spacing w:val="-12"/>
        </w:rPr>
        <w:t> </w:t>
      </w:r>
      <w:r>
        <w:rPr/>
        <w:t>occurrence.</w:t>
      </w:r>
      <w:r>
        <w:rPr>
          <w:spacing w:val="-13"/>
        </w:rPr>
        <w:t> </w:t>
      </w:r>
      <w:r>
        <w:rPr/>
        <w:t>Hence,</w:t>
      </w:r>
      <w:r>
        <w:rPr>
          <w:spacing w:val="-12"/>
        </w:rPr>
        <w:t> </w:t>
      </w:r>
      <w:r>
        <w:rPr/>
        <w:t>situational</w:t>
      </w:r>
      <w:r>
        <w:rPr>
          <w:spacing w:val="-13"/>
        </w:rPr>
        <w:t> </w:t>
      </w:r>
      <w:r>
        <w:rPr/>
        <w:t>and</w:t>
      </w:r>
      <w:r>
        <w:rPr>
          <w:spacing w:val="-12"/>
        </w:rPr>
        <w:t> </w:t>
      </w:r>
      <w:r>
        <w:rPr/>
        <w:t>temporal factors shape crime more than demographics alone, and this could provide valuable insights for law enforcement and community safety initiatives.</w:t>
      </w:r>
    </w:p>
    <w:p>
      <w:pPr>
        <w:pStyle w:val="ListParagraph"/>
        <w:numPr>
          <w:ilvl w:val="0"/>
          <w:numId w:val="1"/>
        </w:numPr>
        <w:tabs>
          <w:tab w:pos="2165" w:val="left" w:leader="none"/>
        </w:tabs>
        <w:spacing w:line="240" w:lineRule="auto" w:before="162" w:after="0"/>
        <w:ind w:left="2165" w:right="0" w:hanging="344"/>
        <w:jc w:val="left"/>
        <w:rPr>
          <w:sz w:val="20"/>
        </w:rPr>
      </w:pPr>
      <w:r>
        <w:rPr>
          <w:spacing w:val="-2"/>
          <w:sz w:val="20"/>
        </w:rPr>
        <w:t>CONCLUSION</w:t>
      </w:r>
    </w:p>
    <w:p>
      <w:pPr>
        <w:pStyle w:val="BodyText"/>
        <w:spacing w:before="80"/>
        <w:ind w:right="185" w:firstLine="720"/>
      </w:pPr>
      <w:r>
        <w:rPr>
          <w:spacing w:val="-2"/>
        </w:rPr>
        <w:t>This</w:t>
      </w:r>
      <w:r>
        <w:rPr>
          <w:spacing w:val="-4"/>
        </w:rPr>
        <w:t> </w:t>
      </w:r>
      <w:r>
        <w:rPr>
          <w:spacing w:val="-2"/>
        </w:rPr>
        <w:t>study uncovered significant</w:t>
      </w:r>
      <w:r>
        <w:rPr>
          <w:spacing w:val="-4"/>
        </w:rPr>
        <w:t> </w:t>
      </w:r>
      <w:r>
        <w:rPr>
          <w:spacing w:val="-2"/>
        </w:rPr>
        <w:t>temporal,</w:t>
      </w:r>
      <w:r>
        <w:rPr>
          <w:spacing w:val="-4"/>
        </w:rPr>
        <w:t> </w:t>
      </w:r>
      <w:r>
        <w:rPr>
          <w:spacing w:val="-2"/>
        </w:rPr>
        <w:t>spatial, and </w:t>
      </w:r>
      <w:r>
        <w:rPr/>
        <w:t>situational</w:t>
      </w:r>
      <w:r>
        <w:rPr>
          <w:spacing w:val="-7"/>
        </w:rPr>
        <w:t> </w:t>
      </w:r>
      <w:r>
        <w:rPr/>
        <w:t>patterns</w:t>
      </w:r>
      <w:r>
        <w:rPr>
          <w:spacing w:val="-7"/>
        </w:rPr>
        <w:t> </w:t>
      </w:r>
      <w:r>
        <w:rPr/>
        <w:t>in</w:t>
      </w:r>
      <w:r>
        <w:rPr>
          <w:spacing w:val="-5"/>
        </w:rPr>
        <w:t> </w:t>
      </w:r>
      <w:r>
        <w:rPr/>
        <w:t>Los</w:t>
      </w:r>
      <w:r>
        <w:rPr>
          <w:spacing w:val="-7"/>
        </w:rPr>
        <w:t> </w:t>
      </w:r>
      <w:r>
        <w:rPr/>
        <w:t>Angeles</w:t>
      </w:r>
      <w:r>
        <w:rPr>
          <w:spacing w:val="-7"/>
        </w:rPr>
        <w:t> </w:t>
      </w:r>
      <w:r>
        <w:rPr/>
        <w:t>crime</w:t>
      </w:r>
      <w:r>
        <w:rPr>
          <w:spacing w:val="-6"/>
        </w:rPr>
        <w:t> </w:t>
      </w:r>
      <w:r>
        <w:rPr/>
        <w:t>data</w:t>
      </w:r>
      <w:r>
        <w:rPr>
          <w:spacing w:val="-6"/>
        </w:rPr>
        <w:t> </w:t>
      </w:r>
      <w:r>
        <w:rPr/>
        <w:t>from</w:t>
      </w:r>
      <w:r>
        <w:rPr>
          <w:spacing w:val="-6"/>
        </w:rPr>
        <w:t> </w:t>
      </w:r>
      <w:r>
        <w:rPr/>
        <w:t>2020</w:t>
      </w:r>
      <w:r>
        <w:rPr>
          <w:spacing w:val="-7"/>
        </w:rPr>
        <w:t> </w:t>
      </w:r>
      <w:r>
        <w:rPr/>
        <w:t>to</w:t>
      </w:r>
      <w:r>
        <w:rPr>
          <w:spacing w:val="-7"/>
        </w:rPr>
        <w:t> </w:t>
      </w:r>
      <w:r>
        <w:rPr/>
        <w:t>the present. The results indicate that monthly crime trends follow seasonal weather patterns, with crime peaks occurring in the afternoon and at night (5 pm to 9 pm), and crime hotspots clustering in predictable geographic regions. Association rule mining reveals consistent relationships between events and environments. Predictive modeling shows limited ability to infer the victim’s race or gender. These findings suggest that crime in Los Angeles is shaped by environmental and routine activity patterns rather than demographic targeting. Policy makers can use these insights for resource allocation, patrol scheduling, and targeted crime prevention strategies.</w:t>
      </w:r>
    </w:p>
    <w:p>
      <w:pPr>
        <w:pStyle w:val="BodyText"/>
        <w:spacing w:before="161"/>
        <w:ind w:left="0"/>
        <w:jc w:val="center"/>
      </w:pPr>
      <w:r>
        <w:rPr>
          <w:smallCaps/>
          <w:spacing w:val="-2"/>
        </w:rPr>
        <w:t>References</w:t>
      </w:r>
    </w:p>
    <w:p>
      <w:pPr>
        <w:pStyle w:val="ListParagraph"/>
        <w:numPr>
          <w:ilvl w:val="0"/>
          <w:numId w:val="3"/>
        </w:numPr>
        <w:tabs>
          <w:tab w:pos="717" w:val="left" w:leader="none"/>
        </w:tabs>
        <w:spacing w:line="228" w:lineRule="auto" w:before="78" w:after="0"/>
        <w:ind w:left="187" w:right="184" w:firstLine="288"/>
        <w:jc w:val="left"/>
        <w:rPr>
          <w:sz w:val="18"/>
        </w:rPr>
      </w:pPr>
      <w:r>
        <w:rPr>
          <w:spacing w:val="-2"/>
          <w:sz w:val="18"/>
        </w:rPr>
        <w:t>S.</w:t>
      </w:r>
      <w:r>
        <w:rPr>
          <w:spacing w:val="-8"/>
          <w:sz w:val="18"/>
        </w:rPr>
        <w:t> </w:t>
      </w:r>
      <w:r>
        <w:rPr>
          <w:spacing w:val="-2"/>
          <w:sz w:val="18"/>
        </w:rPr>
        <w:t>Bharati</w:t>
      </w:r>
      <w:r>
        <w:rPr>
          <w:spacing w:val="-5"/>
          <w:sz w:val="18"/>
        </w:rPr>
        <w:t> </w:t>
      </w:r>
      <w:r>
        <w:rPr>
          <w:spacing w:val="-2"/>
          <w:sz w:val="18"/>
        </w:rPr>
        <w:t>and</w:t>
      </w:r>
      <w:r>
        <w:rPr>
          <w:spacing w:val="-8"/>
          <w:sz w:val="18"/>
        </w:rPr>
        <w:t> </w:t>
      </w:r>
      <w:r>
        <w:rPr>
          <w:spacing w:val="-2"/>
          <w:sz w:val="18"/>
        </w:rPr>
        <w:t>S.</w:t>
      </w:r>
      <w:r>
        <w:rPr>
          <w:spacing w:val="-7"/>
          <w:sz w:val="18"/>
        </w:rPr>
        <w:t> </w:t>
      </w:r>
      <w:r>
        <w:rPr>
          <w:spacing w:val="-2"/>
          <w:sz w:val="18"/>
        </w:rPr>
        <w:t>Chaudhury,</w:t>
      </w:r>
      <w:r>
        <w:rPr>
          <w:spacing w:val="-7"/>
          <w:sz w:val="18"/>
        </w:rPr>
        <w:t> </w:t>
      </w:r>
      <w:r>
        <w:rPr>
          <w:spacing w:val="-2"/>
          <w:sz w:val="18"/>
        </w:rPr>
        <w:t>“Applications</w:t>
      </w:r>
      <w:r>
        <w:rPr>
          <w:spacing w:val="-8"/>
          <w:sz w:val="18"/>
        </w:rPr>
        <w:t> </w:t>
      </w:r>
      <w:r>
        <w:rPr>
          <w:spacing w:val="-2"/>
          <w:sz w:val="18"/>
        </w:rPr>
        <w:t>of</w:t>
      </w:r>
      <w:r>
        <w:rPr>
          <w:spacing w:val="-10"/>
          <w:sz w:val="18"/>
        </w:rPr>
        <w:t> </w:t>
      </w:r>
      <w:r>
        <w:rPr>
          <w:spacing w:val="-2"/>
          <w:sz w:val="18"/>
        </w:rPr>
        <w:t>machine</w:t>
      </w:r>
      <w:r>
        <w:rPr>
          <w:spacing w:val="-10"/>
          <w:sz w:val="18"/>
        </w:rPr>
        <w:t> </w:t>
      </w:r>
      <w:r>
        <w:rPr>
          <w:spacing w:val="-2"/>
          <w:sz w:val="18"/>
        </w:rPr>
        <w:t>learning </w:t>
      </w:r>
      <w:r>
        <w:rPr>
          <w:sz w:val="18"/>
        </w:rPr>
        <w:t>in crime prediction,” Journal of Data Science, 2021.</w:t>
      </w:r>
    </w:p>
    <w:p>
      <w:pPr>
        <w:pStyle w:val="ListParagraph"/>
        <w:spacing w:after="0" w:line="228" w:lineRule="auto"/>
        <w:jc w:val="left"/>
        <w:rPr>
          <w:sz w:val="18"/>
        </w:rPr>
        <w:sectPr>
          <w:pgSz w:w="12240" w:h="15840"/>
          <w:pgMar w:top="1180" w:bottom="280" w:left="720" w:right="720"/>
          <w:cols w:num="2" w:equalWidth="0">
            <w:col w:w="5263" w:space="130"/>
            <w:col w:w="5407"/>
          </w:cols>
        </w:sectPr>
      </w:pPr>
    </w:p>
    <w:p>
      <w:pPr>
        <w:pStyle w:val="ListParagraph"/>
        <w:numPr>
          <w:ilvl w:val="0"/>
          <w:numId w:val="3"/>
        </w:numPr>
        <w:tabs>
          <w:tab w:pos="742" w:val="left" w:leader="none"/>
        </w:tabs>
        <w:spacing w:line="228" w:lineRule="auto" w:before="71" w:after="0"/>
        <w:ind w:left="187" w:right="38" w:firstLine="288"/>
        <w:jc w:val="both"/>
        <w:rPr>
          <w:sz w:val="18"/>
        </w:rPr>
      </w:pPr>
      <w:r>
        <w:rPr>
          <w:sz w:val="18"/>
        </w:rPr>
        <w:t>R. J. Sampson and W. B. Groves, “Community structure and crime: Testing social-disorganization theory,” American Journal of Sociology, vol. 94, no. 4, pp. 774–802, 1989.</w:t>
      </w:r>
    </w:p>
    <w:p>
      <w:pPr>
        <w:pStyle w:val="ListParagraph"/>
        <w:numPr>
          <w:ilvl w:val="0"/>
          <w:numId w:val="3"/>
        </w:numPr>
        <w:tabs>
          <w:tab w:pos="756" w:val="left" w:leader="none"/>
        </w:tabs>
        <w:spacing w:line="228" w:lineRule="auto" w:before="121" w:after="0"/>
        <w:ind w:left="187" w:right="40" w:firstLine="288"/>
        <w:jc w:val="both"/>
        <w:rPr>
          <w:sz w:val="18"/>
        </w:rPr>
      </w:pPr>
      <w:r>
        <w:rPr>
          <w:sz w:val="18"/>
        </w:rPr>
        <w:t>L. E. Cohen and M. Felson, “Social change and crime rate trends: A routine activity approach,” American Sociological Review, vol. 44, no. 4, pp. 588–608, 1979.</w:t>
      </w:r>
    </w:p>
    <w:p>
      <w:pPr>
        <w:pStyle w:val="ListParagraph"/>
        <w:numPr>
          <w:ilvl w:val="0"/>
          <w:numId w:val="3"/>
        </w:numPr>
        <w:tabs>
          <w:tab w:pos="756" w:val="left" w:leader="none"/>
        </w:tabs>
        <w:spacing w:line="228" w:lineRule="auto" w:before="118" w:after="0"/>
        <w:ind w:left="187" w:right="42" w:firstLine="288"/>
        <w:jc w:val="both"/>
        <w:rPr>
          <w:sz w:val="18"/>
        </w:rPr>
      </w:pPr>
      <w:r>
        <w:rPr>
          <w:sz w:val="18"/>
        </w:rPr>
        <w:t>Reporting by Carlos Granda of ABC7 Eyewitness News on March 10, 2021.</w:t>
      </w:r>
    </w:p>
    <w:p>
      <w:pPr>
        <w:spacing w:before="119"/>
        <w:ind w:left="187" w:right="75" w:firstLine="0"/>
        <w:jc w:val="left"/>
        <w:rPr>
          <w:sz w:val="18"/>
        </w:rPr>
      </w:pPr>
      <w:hyperlink r:id="rId19">
        <w:r>
          <w:rPr>
            <w:color w:val="0562C1"/>
            <w:spacing w:val="-2"/>
            <w:sz w:val="18"/>
            <w:u w:val="single" w:color="0562C1"/>
          </w:rPr>
          <w:t>https://abc7.com/post/hate-crimes-against-asian-americans-american-la-county-vs/10401335/</w:t>
        </w:r>
      </w:hyperlink>
    </w:p>
    <w:p>
      <w:pPr>
        <w:pStyle w:val="BodyText"/>
        <w:spacing w:before="112"/>
        <w:ind w:left="0"/>
        <w:jc w:val="left"/>
        <w:rPr>
          <w:sz w:val="18"/>
        </w:rPr>
      </w:pPr>
    </w:p>
    <w:p>
      <w:pPr>
        <w:pStyle w:val="ListParagraph"/>
        <w:numPr>
          <w:ilvl w:val="0"/>
          <w:numId w:val="3"/>
        </w:numPr>
        <w:tabs>
          <w:tab w:pos="714" w:val="left" w:leader="none"/>
        </w:tabs>
        <w:spacing w:line="228" w:lineRule="auto" w:before="0" w:after="0"/>
        <w:ind w:left="187" w:right="39" w:firstLine="288"/>
        <w:jc w:val="both"/>
        <w:rPr>
          <w:sz w:val="18"/>
        </w:rPr>
      </w:pPr>
      <w:r>
        <w:rPr>
          <w:spacing w:val="-2"/>
          <w:sz w:val="18"/>
        </w:rPr>
        <w:t>Kaur,</w:t>
      </w:r>
      <w:r>
        <w:rPr>
          <w:spacing w:val="-10"/>
          <w:sz w:val="18"/>
        </w:rPr>
        <w:t> </w:t>
      </w:r>
      <w:r>
        <w:rPr>
          <w:spacing w:val="-2"/>
          <w:sz w:val="18"/>
        </w:rPr>
        <w:t>Rajanpal</w:t>
      </w:r>
      <w:r>
        <w:rPr>
          <w:spacing w:val="-9"/>
          <w:sz w:val="18"/>
        </w:rPr>
        <w:t> </w:t>
      </w:r>
      <w:r>
        <w:rPr>
          <w:spacing w:val="-2"/>
          <w:sz w:val="18"/>
        </w:rPr>
        <w:t>and</w:t>
      </w:r>
      <w:r>
        <w:rPr>
          <w:spacing w:val="-9"/>
          <w:sz w:val="18"/>
        </w:rPr>
        <w:t> </w:t>
      </w:r>
      <w:r>
        <w:rPr>
          <w:spacing w:val="-2"/>
          <w:sz w:val="18"/>
        </w:rPr>
        <w:t>Sekhon,</w:t>
      </w:r>
      <w:r>
        <w:rPr>
          <w:spacing w:val="-9"/>
          <w:sz w:val="18"/>
        </w:rPr>
        <w:t> </w:t>
      </w:r>
      <w:r>
        <w:rPr>
          <w:spacing w:val="-2"/>
          <w:sz w:val="18"/>
        </w:rPr>
        <w:t>Navjot,</w:t>
      </w:r>
      <w:r>
        <w:rPr>
          <w:spacing w:val="-10"/>
          <w:sz w:val="18"/>
        </w:rPr>
        <w:t> </w:t>
      </w:r>
      <w:r>
        <w:rPr>
          <w:spacing w:val="-2"/>
          <w:sz w:val="18"/>
        </w:rPr>
        <w:t>Application</w:t>
      </w:r>
      <w:r>
        <w:rPr>
          <w:spacing w:val="-9"/>
          <w:sz w:val="18"/>
        </w:rPr>
        <w:t> </w:t>
      </w:r>
      <w:r>
        <w:rPr>
          <w:spacing w:val="-2"/>
          <w:sz w:val="18"/>
        </w:rPr>
        <w:t>of</w:t>
      </w:r>
      <w:r>
        <w:rPr>
          <w:spacing w:val="-9"/>
          <w:sz w:val="18"/>
        </w:rPr>
        <w:t> </w:t>
      </w:r>
      <w:r>
        <w:rPr>
          <w:spacing w:val="-2"/>
          <w:sz w:val="18"/>
        </w:rPr>
        <w:t>Data</w:t>
      </w:r>
      <w:r>
        <w:rPr>
          <w:spacing w:val="-9"/>
          <w:sz w:val="18"/>
        </w:rPr>
        <w:t> </w:t>
      </w:r>
      <w:r>
        <w:rPr>
          <w:spacing w:val="-2"/>
          <w:sz w:val="18"/>
        </w:rPr>
        <w:t>Mining </w:t>
      </w:r>
      <w:r>
        <w:rPr>
          <w:sz w:val="18"/>
        </w:rPr>
        <w:t>Tools and Techniques for Crime detection using Big Data (June 22, 2022). Proceedings of the International Conference on Innovative Computing</w:t>
      </w:r>
      <w:r>
        <w:rPr>
          <w:spacing w:val="80"/>
          <w:sz w:val="18"/>
        </w:rPr>
        <w:t> </w:t>
      </w:r>
      <w:r>
        <w:rPr>
          <w:sz w:val="18"/>
        </w:rPr>
        <w:t>&amp;</w:t>
      </w:r>
      <w:r>
        <w:rPr>
          <w:spacing w:val="40"/>
          <w:sz w:val="18"/>
        </w:rPr>
        <w:t> </w:t>
      </w:r>
      <w:r>
        <w:rPr>
          <w:sz w:val="18"/>
        </w:rPr>
        <w:t>Communication</w:t>
      </w:r>
      <w:r>
        <w:rPr>
          <w:spacing w:val="80"/>
          <w:sz w:val="18"/>
        </w:rPr>
        <w:t> </w:t>
      </w:r>
      <w:r>
        <w:rPr>
          <w:sz w:val="18"/>
        </w:rPr>
        <w:t>(ICICC)</w:t>
      </w:r>
      <w:r>
        <w:rPr>
          <w:spacing w:val="80"/>
          <w:sz w:val="18"/>
        </w:rPr>
        <w:t> </w:t>
      </w:r>
      <w:r>
        <w:rPr>
          <w:sz w:val="18"/>
        </w:rPr>
        <w:t>2022,</w:t>
      </w:r>
      <w:r>
        <w:rPr>
          <w:spacing w:val="80"/>
          <w:sz w:val="18"/>
        </w:rPr>
        <w:t> </w:t>
      </w:r>
      <w:r>
        <w:rPr>
          <w:sz w:val="18"/>
        </w:rPr>
        <w:t>Available</w:t>
      </w:r>
      <w:r>
        <w:rPr>
          <w:spacing w:val="40"/>
          <w:sz w:val="18"/>
        </w:rPr>
        <w:t> </w:t>
      </w:r>
      <w:r>
        <w:rPr>
          <w:sz w:val="18"/>
        </w:rPr>
        <w:t>at </w:t>
      </w:r>
      <w:r>
        <w:rPr>
          <w:spacing w:val="-2"/>
          <w:sz w:val="18"/>
        </w:rPr>
        <w:t>SSRN: </w:t>
      </w:r>
      <w:hyperlink r:id="rId20">
        <w:r>
          <w:rPr>
            <w:color w:val="0562C1"/>
            <w:spacing w:val="-2"/>
            <w:sz w:val="18"/>
            <w:u w:val="single" w:color="0562C1"/>
          </w:rPr>
          <w:t>https://ssrn.com/abstract=4143873</w:t>
        </w:r>
      </w:hyperlink>
      <w:r>
        <w:rPr>
          <w:color w:val="0562C1"/>
          <w:spacing w:val="-2"/>
          <w:sz w:val="18"/>
        </w:rPr>
        <w:t> </w:t>
      </w:r>
      <w:r>
        <w:rPr>
          <w:spacing w:val="-2"/>
          <w:sz w:val="18"/>
        </w:rPr>
        <w:t>or </w:t>
      </w:r>
      <w:hyperlink r:id="rId21">
        <w:r>
          <w:rPr>
            <w:color w:val="0562C1"/>
            <w:spacing w:val="-2"/>
            <w:sz w:val="18"/>
            <w:u w:val="single" w:color="0562C1"/>
          </w:rPr>
          <w:t>http://dx.doi.org/10.2139</w:t>
        </w:r>
      </w:hyperlink>
    </w:p>
    <w:p>
      <w:pPr>
        <w:spacing w:line="197" w:lineRule="exact" w:before="0"/>
        <w:ind w:left="187" w:right="0" w:firstLine="0"/>
        <w:jc w:val="left"/>
        <w:rPr>
          <w:sz w:val="18"/>
        </w:rPr>
      </w:pPr>
      <w:r>
        <w:rPr>
          <w:color w:val="0562C1"/>
          <w:spacing w:val="-2"/>
          <w:sz w:val="18"/>
          <w:u w:val="single" w:color="0562C1"/>
        </w:rPr>
        <w:t>/ssrn.4143873</w:t>
      </w:r>
    </w:p>
    <w:p>
      <w:pPr>
        <w:pStyle w:val="ListParagraph"/>
        <w:numPr>
          <w:ilvl w:val="0"/>
          <w:numId w:val="3"/>
        </w:numPr>
        <w:tabs>
          <w:tab w:pos="741" w:val="left" w:leader="none"/>
        </w:tabs>
        <w:spacing w:line="228" w:lineRule="auto" w:before="118" w:after="0"/>
        <w:ind w:left="187" w:right="40" w:firstLine="288"/>
        <w:jc w:val="both"/>
        <w:rPr>
          <w:sz w:val="18"/>
        </w:rPr>
      </w:pPr>
      <w:r>
        <w:rPr>
          <w:sz w:val="18"/>
        </w:rPr>
        <w:t>A. Gover, S. Harper, and L. Langton, “Anti-Asian hate crime during the COVID-19 pandemic: Exploring the impact of stigma,” American Journal of Criminal Justice, vol. 45, pp. 647–667, 2020.</w:t>
      </w:r>
    </w:p>
    <w:p>
      <w:pPr>
        <w:pStyle w:val="ListParagraph"/>
        <w:numPr>
          <w:ilvl w:val="0"/>
          <w:numId w:val="3"/>
        </w:numPr>
        <w:tabs>
          <w:tab w:pos="770" w:val="left" w:leader="none"/>
        </w:tabs>
        <w:spacing w:line="228" w:lineRule="auto" w:before="121" w:after="0"/>
        <w:ind w:left="187" w:right="38" w:firstLine="288"/>
        <w:jc w:val="both"/>
        <w:rPr>
          <w:sz w:val="18"/>
        </w:rPr>
      </w:pPr>
      <w:r>
        <w:rPr>
          <w:sz w:val="18"/>
        </w:rPr>
        <w:t>Los Angeles Police Department. (2020–2025). Crime data: Incident</w:t>
      </w:r>
      <w:r>
        <w:rPr>
          <w:spacing w:val="-12"/>
          <w:sz w:val="18"/>
        </w:rPr>
        <w:t> </w:t>
      </w:r>
      <w:r>
        <w:rPr>
          <w:sz w:val="18"/>
        </w:rPr>
        <w:t>reports.</w:t>
      </w:r>
      <w:r>
        <w:rPr>
          <w:spacing w:val="-10"/>
          <w:sz w:val="18"/>
        </w:rPr>
        <w:t> </w:t>
      </w:r>
      <w:r>
        <w:rPr>
          <w:sz w:val="18"/>
        </w:rPr>
        <w:t>LAPD</w:t>
      </w:r>
      <w:r>
        <w:rPr>
          <w:spacing w:val="-12"/>
          <w:sz w:val="18"/>
        </w:rPr>
        <w:t> </w:t>
      </w:r>
      <w:r>
        <w:rPr>
          <w:sz w:val="18"/>
        </w:rPr>
        <w:t>Open</w:t>
      </w:r>
      <w:r>
        <w:rPr>
          <w:spacing w:val="-10"/>
          <w:sz w:val="18"/>
        </w:rPr>
        <w:t> </w:t>
      </w:r>
      <w:r>
        <w:rPr>
          <w:sz w:val="18"/>
        </w:rPr>
        <w:t>Data</w:t>
      </w:r>
      <w:r>
        <w:rPr>
          <w:spacing w:val="-11"/>
          <w:sz w:val="18"/>
        </w:rPr>
        <w:t> </w:t>
      </w:r>
      <w:r>
        <w:rPr>
          <w:sz w:val="18"/>
        </w:rPr>
        <w:t>Portal.</w:t>
      </w:r>
      <w:r>
        <w:rPr>
          <w:spacing w:val="-11"/>
          <w:sz w:val="18"/>
        </w:rPr>
        <w:t> </w:t>
      </w:r>
      <w:hyperlink r:id="rId22">
        <w:r>
          <w:rPr>
            <w:sz w:val="18"/>
          </w:rPr>
          <w:t>https://data.lacity.org</w:t>
        </w:r>
      </w:hyperlink>
      <w:r>
        <w:rPr>
          <w:spacing w:val="-10"/>
          <w:sz w:val="18"/>
        </w:rPr>
        <w:t> </w:t>
      </w:r>
      <w:r>
        <w:rPr>
          <w:sz w:val="18"/>
        </w:rPr>
        <w:t>[3]</w:t>
      </w:r>
      <w:r>
        <w:rPr>
          <w:spacing w:val="-12"/>
          <w:sz w:val="18"/>
        </w:rPr>
        <w:t> </w:t>
      </w:r>
      <w:r>
        <w:rPr>
          <w:sz w:val="18"/>
        </w:rPr>
        <w:t>H. Chen,</w:t>
      </w:r>
      <w:r>
        <w:rPr>
          <w:spacing w:val="-4"/>
          <w:sz w:val="18"/>
        </w:rPr>
        <w:t> </w:t>
      </w:r>
      <w:r>
        <w:rPr>
          <w:sz w:val="18"/>
        </w:rPr>
        <w:t>W.</w:t>
      </w:r>
      <w:r>
        <w:rPr>
          <w:spacing w:val="-2"/>
          <w:sz w:val="18"/>
        </w:rPr>
        <w:t> </w:t>
      </w:r>
      <w:r>
        <w:rPr>
          <w:sz w:val="18"/>
        </w:rPr>
        <w:t>Chung,</w:t>
      </w:r>
      <w:r>
        <w:rPr>
          <w:spacing w:val="-4"/>
          <w:sz w:val="18"/>
        </w:rPr>
        <w:t> </w:t>
      </w:r>
      <w:r>
        <w:rPr>
          <w:sz w:val="18"/>
        </w:rPr>
        <w:t>J.</w:t>
      </w:r>
      <w:r>
        <w:rPr>
          <w:spacing w:val="-1"/>
          <w:sz w:val="18"/>
        </w:rPr>
        <w:t> </w:t>
      </w:r>
      <w:r>
        <w:rPr>
          <w:sz w:val="18"/>
        </w:rPr>
        <w:t>J.</w:t>
      </w:r>
      <w:r>
        <w:rPr>
          <w:spacing w:val="-4"/>
          <w:sz w:val="18"/>
        </w:rPr>
        <w:t> </w:t>
      </w:r>
      <w:r>
        <w:rPr>
          <w:sz w:val="18"/>
        </w:rPr>
        <w:t>Xu,</w:t>
      </w:r>
      <w:r>
        <w:rPr>
          <w:spacing w:val="-2"/>
          <w:sz w:val="18"/>
        </w:rPr>
        <w:t> </w:t>
      </w:r>
      <w:r>
        <w:rPr>
          <w:sz w:val="18"/>
        </w:rPr>
        <w:t>G.</w:t>
      </w:r>
      <w:r>
        <w:rPr>
          <w:spacing w:val="-4"/>
          <w:sz w:val="18"/>
        </w:rPr>
        <w:t> </w:t>
      </w:r>
      <w:r>
        <w:rPr>
          <w:sz w:val="18"/>
        </w:rPr>
        <w:t>Wang,</w:t>
      </w:r>
      <w:r>
        <w:rPr>
          <w:spacing w:val="-4"/>
          <w:sz w:val="18"/>
        </w:rPr>
        <w:t> </w:t>
      </w:r>
      <w:r>
        <w:rPr>
          <w:sz w:val="18"/>
        </w:rPr>
        <w:t>and</w:t>
      </w:r>
      <w:r>
        <w:rPr>
          <w:spacing w:val="-2"/>
          <w:sz w:val="18"/>
        </w:rPr>
        <w:t> </w:t>
      </w:r>
      <w:r>
        <w:rPr>
          <w:sz w:val="18"/>
        </w:rPr>
        <w:t>Y.</w:t>
      </w:r>
      <w:r>
        <w:rPr>
          <w:spacing w:val="-1"/>
          <w:sz w:val="18"/>
        </w:rPr>
        <w:t> </w:t>
      </w:r>
      <w:r>
        <w:rPr>
          <w:sz w:val="18"/>
        </w:rPr>
        <w:t>Qin,</w:t>
      </w:r>
      <w:r>
        <w:rPr>
          <w:spacing w:val="-2"/>
          <w:sz w:val="18"/>
        </w:rPr>
        <w:t> </w:t>
      </w:r>
      <w:r>
        <w:rPr>
          <w:sz w:val="18"/>
        </w:rPr>
        <w:t>“Crime</w:t>
      </w:r>
      <w:r>
        <w:rPr>
          <w:spacing w:val="-6"/>
          <w:sz w:val="18"/>
        </w:rPr>
        <w:t> </w:t>
      </w:r>
      <w:r>
        <w:rPr>
          <w:sz w:val="18"/>
        </w:rPr>
        <w:t>data</w:t>
      </w:r>
      <w:r>
        <w:rPr>
          <w:spacing w:val="-5"/>
          <w:sz w:val="18"/>
        </w:rPr>
        <w:t> </w:t>
      </w:r>
      <w:r>
        <w:rPr>
          <w:sz w:val="18"/>
        </w:rPr>
        <w:t>mining: A general framework and case studies,” Computers &amp; Mathematics with Applications, vol. 47, no. 1, pp. 103–120, 2004.</w:t>
      </w:r>
    </w:p>
    <w:p>
      <w:pPr>
        <w:pStyle w:val="ListParagraph"/>
        <w:numPr>
          <w:ilvl w:val="0"/>
          <w:numId w:val="3"/>
        </w:numPr>
        <w:tabs>
          <w:tab w:pos="682" w:val="left" w:leader="none"/>
        </w:tabs>
        <w:spacing w:line="202" w:lineRule="exact" w:before="112" w:after="0"/>
        <w:ind w:left="682" w:right="0" w:hanging="207"/>
        <w:jc w:val="left"/>
        <w:rPr>
          <w:sz w:val="18"/>
        </w:rPr>
      </w:pPr>
    </w:p>
    <w:p>
      <w:pPr>
        <w:spacing w:line="228" w:lineRule="auto" w:before="4"/>
        <w:ind w:left="187" w:right="98" w:firstLine="0"/>
        <w:jc w:val="left"/>
        <w:rPr>
          <w:sz w:val="18"/>
        </w:rPr>
      </w:pPr>
      <w:r>
        <w:rPr>
          <w:spacing w:val="-2"/>
          <w:sz w:val="18"/>
        </w:rPr>
        <w:t>ttps://enewspaper.latimes.com/infinity/article_share.aspx?guid=6694e 763-33c6-4a0f-8725-647a6b2ec371</w:t>
      </w:r>
    </w:p>
    <w:p>
      <w:pPr>
        <w:pStyle w:val="ListParagraph"/>
        <w:numPr>
          <w:ilvl w:val="0"/>
          <w:numId w:val="3"/>
        </w:numPr>
        <w:tabs>
          <w:tab w:pos="726" w:val="left" w:leader="none"/>
        </w:tabs>
        <w:spacing w:line="228" w:lineRule="auto" w:before="71" w:after="0"/>
        <w:ind w:left="187" w:right="186" w:firstLine="288"/>
        <w:jc w:val="both"/>
        <w:rPr>
          <w:sz w:val="18"/>
        </w:rPr>
      </w:pPr>
      <w:r>
        <w:rPr/>
        <w:br w:type="column"/>
      </w:r>
      <w:r>
        <w:rPr>
          <w:sz w:val="18"/>
        </w:rPr>
        <w:t>M.</w:t>
      </w:r>
      <w:r>
        <w:rPr>
          <w:spacing w:val="-12"/>
          <w:sz w:val="18"/>
        </w:rPr>
        <w:t> </w:t>
      </w:r>
      <w:r>
        <w:rPr>
          <w:sz w:val="18"/>
        </w:rPr>
        <w:t>Tonry,</w:t>
      </w:r>
      <w:r>
        <w:rPr>
          <w:spacing w:val="-11"/>
          <w:sz w:val="18"/>
        </w:rPr>
        <w:t> </w:t>
      </w:r>
      <w:r>
        <w:rPr>
          <w:sz w:val="18"/>
        </w:rPr>
        <w:t>Crime</w:t>
      </w:r>
      <w:r>
        <w:rPr>
          <w:spacing w:val="-11"/>
          <w:sz w:val="18"/>
        </w:rPr>
        <w:t> </w:t>
      </w:r>
      <w:r>
        <w:rPr>
          <w:sz w:val="18"/>
        </w:rPr>
        <w:t>and</w:t>
      </w:r>
      <w:r>
        <w:rPr>
          <w:spacing w:val="-11"/>
          <w:sz w:val="18"/>
        </w:rPr>
        <w:t> </w:t>
      </w:r>
      <w:r>
        <w:rPr>
          <w:sz w:val="18"/>
        </w:rPr>
        <w:t>Justice</w:t>
      </w:r>
      <w:r>
        <w:rPr>
          <w:spacing w:val="-12"/>
          <w:sz w:val="18"/>
        </w:rPr>
        <w:t> </w:t>
      </w:r>
      <w:r>
        <w:rPr>
          <w:sz w:val="18"/>
        </w:rPr>
        <w:t>in</w:t>
      </w:r>
      <w:r>
        <w:rPr>
          <w:spacing w:val="-11"/>
          <w:sz w:val="18"/>
        </w:rPr>
        <w:t> </w:t>
      </w:r>
      <w:r>
        <w:rPr>
          <w:sz w:val="18"/>
        </w:rPr>
        <w:t>America,</w:t>
      </w:r>
      <w:r>
        <w:rPr>
          <w:spacing w:val="-11"/>
          <w:sz w:val="18"/>
        </w:rPr>
        <w:t> </w:t>
      </w:r>
      <w:r>
        <w:rPr>
          <w:sz w:val="18"/>
        </w:rPr>
        <w:t>1975–2025.</w:t>
      </w:r>
      <w:r>
        <w:rPr>
          <w:spacing w:val="-11"/>
          <w:sz w:val="18"/>
        </w:rPr>
        <w:t> </w:t>
      </w:r>
      <w:r>
        <w:rPr>
          <w:sz w:val="18"/>
        </w:rPr>
        <w:t>Chicago: University of Chicago Press, 2019.</w:t>
      </w:r>
    </w:p>
    <w:p>
      <w:pPr>
        <w:pStyle w:val="ListParagraph"/>
        <w:numPr>
          <w:ilvl w:val="0"/>
          <w:numId w:val="3"/>
        </w:numPr>
        <w:tabs>
          <w:tab w:pos="836" w:val="left" w:leader="none"/>
        </w:tabs>
        <w:spacing w:line="228" w:lineRule="auto" w:before="121" w:after="0"/>
        <w:ind w:left="187" w:right="184" w:firstLine="288"/>
        <w:jc w:val="both"/>
        <w:rPr>
          <w:sz w:val="18"/>
        </w:rPr>
      </w:pPr>
      <w:r>
        <w:rPr>
          <w:sz w:val="18"/>
        </w:rPr>
        <w:t>Almanie, T., Mirza, R., &amp; Lor, E. (2015). Crime prediction based</w:t>
      </w:r>
      <w:r>
        <w:rPr>
          <w:spacing w:val="-12"/>
          <w:sz w:val="18"/>
        </w:rPr>
        <w:t> </w:t>
      </w:r>
      <w:r>
        <w:rPr>
          <w:sz w:val="18"/>
        </w:rPr>
        <w:t>on</w:t>
      </w:r>
      <w:r>
        <w:rPr>
          <w:spacing w:val="-9"/>
          <w:sz w:val="18"/>
        </w:rPr>
        <w:t> </w:t>
      </w:r>
      <w:r>
        <w:rPr>
          <w:sz w:val="18"/>
        </w:rPr>
        <w:t>crime</w:t>
      </w:r>
      <w:r>
        <w:rPr>
          <w:spacing w:val="-10"/>
          <w:sz w:val="18"/>
        </w:rPr>
        <w:t> </w:t>
      </w:r>
      <w:r>
        <w:rPr>
          <w:sz w:val="18"/>
        </w:rPr>
        <w:t>types</w:t>
      </w:r>
      <w:r>
        <w:rPr>
          <w:spacing w:val="-9"/>
          <w:sz w:val="18"/>
        </w:rPr>
        <w:t> </w:t>
      </w:r>
      <w:r>
        <w:rPr>
          <w:sz w:val="18"/>
        </w:rPr>
        <w:t>and</w:t>
      </w:r>
      <w:r>
        <w:rPr>
          <w:spacing w:val="-12"/>
          <w:sz w:val="18"/>
        </w:rPr>
        <w:t> </w:t>
      </w:r>
      <w:r>
        <w:rPr>
          <w:sz w:val="18"/>
        </w:rPr>
        <w:t>using</w:t>
      </w:r>
      <w:r>
        <w:rPr>
          <w:spacing w:val="-10"/>
          <w:sz w:val="18"/>
        </w:rPr>
        <w:t> </w:t>
      </w:r>
      <w:r>
        <w:rPr>
          <w:sz w:val="18"/>
        </w:rPr>
        <w:t>spatial</w:t>
      </w:r>
      <w:r>
        <w:rPr>
          <w:spacing w:val="-8"/>
          <w:sz w:val="18"/>
        </w:rPr>
        <w:t> </w:t>
      </w:r>
      <w:r>
        <w:rPr>
          <w:sz w:val="18"/>
        </w:rPr>
        <w:t>and</w:t>
      </w:r>
      <w:r>
        <w:rPr>
          <w:spacing w:val="-10"/>
          <w:sz w:val="18"/>
        </w:rPr>
        <w:t> </w:t>
      </w:r>
      <w:r>
        <w:rPr>
          <w:sz w:val="18"/>
        </w:rPr>
        <w:t>temporal</w:t>
      </w:r>
      <w:r>
        <w:rPr>
          <w:spacing w:val="-12"/>
          <w:sz w:val="18"/>
        </w:rPr>
        <w:t> </w:t>
      </w:r>
      <w:r>
        <w:rPr>
          <w:sz w:val="18"/>
        </w:rPr>
        <w:t>criminal</w:t>
      </w:r>
      <w:r>
        <w:rPr>
          <w:spacing w:val="-10"/>
          <w:sz w:val="18"/>
        </w:rPr>
        <w:t> </w:t>
      </w:r>
      <w:r>
        <w:rPr>
          <w:sz w:val="18"/>
        </w:rPr>
        <w:t>hotspots. arXiv preprint arXiv:1508.02050.</w:t>
      </w:r>
    </w:p>
    <w:p>
      <w:pPr>
        <w:pStyle w:val="ListParagraph"/>
        <w:numPr>
          <w:ilvl w:val="0"/>
          <w:numId w:val="3"/>
        </w:numPr>
        <w:tabs>
          <w:tab w:pos="829" w:val="left" w:leader="none"/>
        </w:tabs>
        <w:spacing w:line="228" w:lineRule="auto" w:before="118" w:after="0"/>
        <w:ind w:left="187" w:right="185" w:firstLine="288"/>
        <w:jc w:val="both"/>
        <w:rPr>
          <w:sz w:val="18"/>
        </w:rPr>
      </w:pPr>
      <w:r>
        <w:rPr>
          <w:sz w:val="18"/>
        </w:rPr>
        <w:t>Dondanville,</w:t>
      </w:r>
      <w:r>
        <w:rPr>
          <w:spacing w:val="-2"/>
          <w:sz w:val="18"/>
        </w:rPr>
        <w:t> </w:t>
      </w:r>
      <w:r>
        <w:rPr>
          <w:sz w:val="18"/>
        </w:rPr>
        <w:t>Zhang, And Lee,</w:t>
      </w:r>
      <w:r>
        <w:rPr>
          <w:spacing w:val="-2"/>
          <w:sz w:val="18"/>
        </w:rPr>
        <w:t> </w:t>
      </w:r>
      <w:r>
        <w:rPr>
          <w:sz w:val="18"/>
        </w:rPr>
        <w:t>Mining Crime Data Using an Off-the-shelf</w:t>
      </w:r>
      <w:r>
        <w:rPr>
          <w:spacing w:val="28"/>
          <w:sz w:val="18"/>
        </w:rPr>
        <w:t> </w:t>
      </w:r>
      <w:r>
        <w:rPr>
          <w:sz w:val="18"/>
        </w:rPr>
        <w:t>Data</w:t>
      </w:r>
      <w:r>
        <w:rPr>
          <w:spacing w:val="26"/>
          <w:sz w:val="18"/>
        </w:rPr>
        <w:t> </w:t>
      </w:r>
      <w:r>
        <w:rPr>
          <w:sz w:val="18"/>
        </w:rPr>
        <w:t>Mining</w:t>
      </w:r>
      <w:r>
        <w:rPr>
          <w:spacing w:val="27"/>
          <w:sz w:val="18"/>
        </w:rPr>
        <w:t> </w:t>
      </w:r>
      <w:r>
        <w:rPr>
          <w:sz w:val="18"/>
        </w:rPr>
        <w:t>Tool:</w:t>
      </w:r>
      <w:r>
        <w:rPr>
          <w:spacing w:val="27"/>
          <w:sz w:val="18"/>
        </w:rPr>
        <w:t> </w:t>
      </w:r>
      <w:r>
        <w:rPr>
          <w:sz w:val="18"/>
        </w:rPr>
        <w:t>Experience</w:t>
      </w:r>
      <w:r>
        <w:rPr>
          <w:spacing w:val="26"/>
          <w:sz w:val="18"/>
        </w:rPr>
        <w:t> </w:t>
      </w:r>
      <w:r>
        <w:rPr>
          <w:sz w:val="18"/>
        </w:rPr>
        <w:t>and</w:t>
      </w:r>
      <w:r>
        <w:rPr>
          <w:spacing w:val="29"/>
          <w:sz w:val="18"/>
        </w:rPr>
        <w:t> </w:t>
      </w:r>
      <w:r>
        <w:rPr>
          <w:sz w:val="18"/>
        </w:rPr>
        <w:t>Lessons</w:t>
      </w:r>
      <w:r>
        <w:rPr>
          <w:spacing w:val="29"/>
          <w:sz w:val="18"/>
        </w:rPr>
        <w:t> </w:t>
      </w:r>
      <w:r>
        <w:rPr>
          <w:sz w:val="18"/>
        </w:rPr>
        <w:t>Learned,</w:t>
      </w:r>
    </w:p>
    <w:p>
      <w:pPr>
        <w:spacing w:line="199" w:lineRule="exact" w:before="0"/>
        <w:ind w:left="187" w:right="0" w:firstLine="0"/>
        <w:jc w:val="left"/>
        <w:rPr>
          <w:sz w:val="18"/>
        </w:rPr>
      </w:pPr>
      <w:r>
        <w:rPr>
          <w:spacing w:val="-2"/>
          <w:sz w:val="18"/>
        </w:rPr>
        <w:t>Researchgate,</w:t>
      </w:r>
      <w:r>
        <w:rPr>
          <w:spacing w:val="1"/>
          <w:sz w:val="18"/>
        </w:rPr>
        <w:t> </w:t>
      </w:r>
      <w:r>
        <w:rPr>
          <w:spacing w:val="-4"/>
          <w:sz w:val="18"/>
        </w:rPr>
        <w:t>2011</w:t>
      </w:r>
    </w:p>
    <w:p>
      <w:pPr>
        <w:pStyle w:val="ListParagraph"/>
        <w:numPr>
          <w:ilvl w:val="0"/>
          <w:numId w:val="3"/>
        </w:numPr>
        <w:tabs>
          <w:tab w:pos="863" w:val="left" w:leader="none"/>
        </w:tabs>
        <w:spacing w:line="228" w:lineRule="auto" w:before="118" w:after="0"/>
        <w:ind w:left="187" w:right="185" w:firstLine="288"/>
        <w:jc w:val="both"/>
        <w:rPr>
          <w:sz w:val="18"/>
        </w:rPr>
      </w:pPr>
      <w:r>
        <w:rPr>
          <w:sz w:val="18"/>
        </w:rPr>
        <w:t>Kaur, Rajanpal and Sekhon, Navjot, Application of Data </w:t>
      </w:r>
      <w:r>
        <w:rPr>
          <w:spacing w:val="-2"/>
          <w:sz w:val="18"/>
        </w:rPr>
        <w:t>Mining</w:t>
      </w:r>
      <w:r>
        <w:rPr>
          <w:spacing w:val="-9"/>
          <w:sz w:val="18"/>
        </w:rPr>
        <w:t> </w:t>
      </w:r>
      <w:r>
        <w:rPr>
          <w:spacing w:val="-2"/>
          <w:sz w:val="18"/>
        </w:rPr>
        <w:t>Tools</w:t>
      </w:r>
      <w:r>
        <w:rPr>
          <w:spacing w:val="-7"/>
          <w:sz w:val="18"/>
        </w:rPr>
        <w:t> </w:t>
      </w:r>
      <w:r>
        <w:rPr>
          <w:spacing w:val="-2"/>
          <w:sz w:val="18"/>
        </w:rPr>
        <w:t>and</w:t>
      </w:r>
      <w:r>
        <w:rPr>
          <w:spacing w:val="-6"/>
          <w:sz w:val="18"/>
        </w:rPr>
        <w:t> </w:t>
      </w:r>
      <w:r>
        <w:rPr>
          <w:spacing w:val="-2"/>
          <w:sz w:val="18"/>
        </w:rPr>
        <w:t>Techniques</w:t>
      </w:r>
      <w:r>
        <w:rPr>
          <w:spacing w:val="-7"/>
          <w:sz w:val="18"/>
        </w:rPr>
        <w:t> </w:t>
      </w:r>
      <w:r>
        <w:rPr>
          <w:spacing w:val="-2"/>
          <w:sz w:val="18"/>
        </w:rPr>
        <w:t>for</w:t>
      </w:r>
      <w:r>
        <w:rPr>
          <w:spacing w:val="-10"/>
          <w:sz w:val="18"/>
        </w:rPr>
        <w:t> </w:t>
      </w:r>
      <w:r>
        <w:rPr>
          <w:spacing w:val="-2"/>
          <w:sz w:val="18"/>
        </w:rPr>
        <w:t>Crime</w:t>
      </w:r>
      <w:r>
        <w:rPr>
          <w:spacing w:val="-5"/>
          <w:sz w:val="18"/>
        </w:rPr>
        <w:t> </w:t>
      </w:r>
      <w:r>
        <w:rPr>
          <w:spacing w:val="-2"/>
          <w:sz w:val="18"/>
        </w:rPr>
        <w:t>detection</w:t>
      </w:r>
      <w:r>
        <w:rPr>
          <w:spacing w:val="-9"/>
          <w:sz w:val="18"/>
        </w:rPr>
        <w:t> </w:t>
      </w:r>
      <w:r>
        <w:rPr>
          <w:spacing w:val="-2"/>
          <w:sz w:val="18"/>
        </w:rPr>
        <w:t>using</w:t>
      </w:r>
      <w:r>
        <w:rPr>
          <w:spacing w:val="-6"/>
          <w:sz w:val="18"/>
        </w:rPr>
        <w:t> </w:t>
      </w:r>
      <w:r>
        <w:rPr>
          <w:spacing w:val="-2"/>
          <w:sz w:val="18"/>
        </w:rPr>
        <w:t>Big</w:t>
      </w:r>
      <w:r>
        <w:rPr>
          <w:spacing w:val="-6"/>
          <w:sz w:val="18"/>
        </w:rPr>
        <w:t> </w:t>
      </w:r>
      <w:r>
        <w:rPr>
          <w:spacing w:val="-2"/>
          <w:sz w:val="18"/>
        </w:rPr>
        <w:t>Data</w:t>
      </w:r>
      <w:r>
        <w:rPr>
          <w:spacing w:val="-8"/>
          <w:sz w:val="18"/>
        </w:rPr>
        <w:t> </w:t>
      </w:r>
      <w:r>
        <w:rPr>
          <w:spacing w:val="-2"/>
          <w:sz w:val="18"/>
        </w:rPr>
        <w:t>(June </w:t>
      </w:r>
      <w:r>
        <w:rPr>
          <w:sz w:val="18"/>
        </w:rPr>
        <w:t>22,</w:t>
      </w:r>
      <w:r>
        <w:rPr>
          <w:spacing w:val="-2"/>
          <w:sz w:val="18"/>
        </w:rPr>
        <w:t> </w:t>
      </w:r>
      <w:r>
        <w:rPr>
          <w:sz w:val="18"/>
        </w:rPr>
        <w:t>2022).</w:t>
      </w:r>
      <w:r>
        <w:rPr>
          <w:spacing w:val="-1"/>
          <w:sz w:val="18"/>
        </w:rPr>
        <w:t> </w:t>
      </w:r>
      <w:r>
        <w:rPr>
          <w:sz w:val="18"/>
        </w:rPr>
        <w:t>Proceedings</w:t>
      </w:r>
      <w:r>
        <w:rPr>
          <w:spacing w:val="-1"/>
          <w:sz w:val="18"/>
        </w:rPr>
        <w:t> </w:t>
      </w:r>
      <w:r>
        <w:rPr>
          <w:sz w:val="18"/>
        </w:rPr>
        <w:t>of the</w:t>
      </w:r>
      <w:r>
        <w:rPr>
          <w:spacing w:val="-2"/>
          <w:sz w:val="18"/>
        </w:rPr>
        <w:t> </w:t>
      </w:r>
      <w:r>
        <w:rPr>
          <w:sz w:val="18"/>
        </w:rPr>
        <w:t>International</w:t>
      </w:r>
      <w:r>
        <w:rPr>
          <w:spacing w:val="-1"/>
          <w:sz w:val="18"/>
        </w:rPr>
        <w:t> </w:t>
      </w:r>
      <w:r>
        <w:rPr>
          <w:sz w:val="18"/>
        </w:rPr>
        <w:t>Conference</w:t>
      </w:r>
      <w:r>
        <w:rPr>
          <w:spacing w:val="-2"/>
          <w:sz w:val="18"/>
        </w:rPr>
        <w:t> </w:t>
      </w:r>
      <w:r>
        <w:rPr>
          <w:sz w:val="18"/>
        </w:rPr>
        <w:t>on Innovative Computing &amp; Communication (ICICC) 2022, Available at SSRN: </w:t>
      </w:r>
      <w:hyperlink r:id="rId20">
        <w:r>
          <w:rPr>
            <w:spacing w:val="-2"/>
            <w:sz w:val="18"/>
          </w:rPr>
          <w:t>https://ssrn.com/abstract=4143873</w:t>
        </w:r>
      </w:hyperlink>
    </w:p>
    <w:p>
      <w:pPr>
        <w:pStyle w:val="ListParagraph"/>
        <w:numPr>
          <w:ilvl w:val="0"/>
          <w:numId w:val="3"/>
        </w:numPr>
        <w:tabs>
          <w:tab w:pos="848" w:val="left" w:leader="none"/>
        </w:tabs>
        <w:spacing w:line="228" w:lineRule="auto" w:before="121" w:after="0"/>
        <w:ind w:left="187" w:right="185" w:firstLine="288"/>
        <w:jc w:val="both"/>
        <w:rPr>
          <w:sz w:val="18"/>
        </w:rPr>
      </w:pPr>
      <w:r>
        <w:rPr>
          <w:sz w:val="18"/>
        </w:rPr>
        <w:t>Khatun, Most &amp; Ayon, Safial &amp; Hossain, Rahat &amp; Alam, Mohammed Jaber. (2021). Data mining technique to analyse and predict crime using crime categories and arrest records. Indonesian Journal of Electrical Engineering and Computer Science. 22. 1052. 10.11591/ijeecs.v22.i2.pp1052-1060.</w:t>
      </w:r>
      <w:r>
        <w:rPr>
          <w:spacing w:val="-5"/>
          <w:sz w:val="18"/>
        </w:rPr>
        <w:t> </w:t>
      </w:r>
      <w:r>
        <w:rPr>
          <w:sz w:val="18"/>
        </w:rPr>
        <w:t>[14]</w:t>
      </w:r>
      <w:r>
        <w:rPr>
          <w:spacing w:val="-2"/>
          <w:sz w:val="18"/>
        </w:rPr>
        <w:t> </w:t>
      </w:r>
      <w:r>
        <w:rPr>
          <w:sz w:val="18"/>
        </w:rPr>
        <w:t>J.</w:t>
      </w:r>
      <w:r>
        <w:rPr>
          <w:spacing w:val="-5"/>
          <w:sz w:val="18"/>
        </w:rPr>
        <w:t> </w:t>
      </w:r>
      <w:r>
        <w:rPr>
          <w:sz w:val="18"/>
        </w:rPr>
        <w:t>E.</w:t>
      </w:r>
      <w:r>
        <w:rPr>
          <w:spacing w:val="-4"/>
          <w:sz w:val="18"/>
        </w:rPr>
        <w:t> </w:t>
      </w:r>
      <w:r>
        <w:rPr>
          <w:sz w:val="18"/>
        </w:rPr>
        <w:t>Eck,</w:t>
      </w:r>
      <w:r>
        <w:rPr>
          <w:spacing w:val="-5"/>
          <w:sz w:val="18"/>
        </w:rPr>
        <w:t> </w:t>
      </w:r>
      <w:r>
        <w:rPr>
          <w:sz w:val="18"/>
        </w:rPr>
        <w:t>S.</w:t>
      </w:r>
      <w:r>
        <w:rPr>
          <w:spacing w:val="-4"/>
          <w:sz w:val="18"/>
        </w:rPr>
        <w:t> </w:t>
      </w:r>
      <w:r>
        <w:rPr>
          <w:sz w:val="18"/>
        </w:rPr>
        <w:t>Chainey,</w:t>
      </w:r>
      <w:r>
        <w:rPr>
          <w:spacing w:val="-1"/>
          <w:sz w:val="18"/>
        </w:rPr>
        <w:t> </w:t>
      </w:r>
      <w:r>
        <w:rPr>
          <w:sz w:val="18"/>
        </w:rPr>
        <w:t>J.</w:t>
      </w:r>
      <w:r>
        <w:rPr>
          <w:spacing w:val="-4"/>
          <w:sz w:val="18"/>
        </w:rPr>
        <w:t> </w:t>
      </w:r>
      <w:r>
        <w:rPr>
          <w:sz w:val="18"/>
        </w:rPr>
        <w:t>G. Cameron, M. Leitner, and R. E. Wilson, Mapping Crime: </w:t>
      </w:r>
      <w:r>
        <w:rPr>
          <w:spacing w:val="-2"/>
          <w:sz w:val="18"/>
        </w:rPr>
        <w:t>Understanding</w:t>
      </w:r>
      <w:r>
        <w:rPr>
          <w:spacing w:val="-7"/>
          <w:sz w:val="18"/>
        </w:rPr>
        <w:t> </w:t>
      </w:r>
      <w:r>
        <w:rPr>
          <w:spacing w:val="-2"/>
          <w:sz w:val="18"/>
        </w:rPr>
        <w:t>Hotspots.</w:t>
      </w:r>
      <w:r>
        <w:rPr>
          <w:spacing w:val="-7"/>
          <w:sz w:val="18"/>
        </w:rPr>
        <w:t> </w:t>
      </w:r>
      <w:r>
        <w:rPr>
          <w:spacing w:val="-2"/>
          <w:sz w:val="18"/>
        </w:rPr>
        <w:t>Washington,</w:t>
      </w:r>
      <w:r>
        <w:rPr>
          <w:spacing w:val="-7"/>
          <w:sz w:val="18"/>
        </w:rPr>
        <w:t> </w:t>
      </w:r>
      <w:r>
        <w:rPr>
          <w:spacing w:val="-2"/>
          <w:sz w:val="18"/>
        </w:rPr>
        <w:t>DC:</w:t>
      </w:r>
      <w:r>
        <w:rPr>
          <w:spacing w:val="-7"/>
          <w:sz w:val="18"/>
        </w:rPr>
        <w:t> </w:t>
      </w:r>
      <w:r>
        <w:rPr>
          <w:spacing w:val="-2"/>
          <w:sz w:val="18"/>
        </w:rPr>
        <w:t>National</w:t>
      </w:r>
      <w:r>
        <w:rPr>
          <w:spacing w:val="-7"/>
          <w:sz w:val="18"/>
        </w:rPr>
        <w:t> </w:t>
      </w:r>
      <w:r>
        <w:rPr>
          <w:spacing w:val="-2"/>
          <w:sz w:val="18"/>
        </w:rPr>
        <w:t>Institute</w:t>
      </w:r>
      <w:r>
        <w:rPr>
          <w:spacing w:val="-10"/>
          <w:sz w:val="18"/>
        </w:rPr>
        <w:t> </w:t>
      </w:r>
      <w:r>
        <w:rPr>
          <w:spacing w:val="-2"/>
          <w:sz w:val="18"/>
        </w:rPr>
        <w:t>of</w:t>
      </w:r>
      <w:r>
        <w:rPr>
          <w:spacing w:val="-7"/>
          <w:sz w:val="18"/>
        </w:rPr>
        <w:t> </w:t>
      </w:r>
      <w:r>
        <w:rPr>
          <w:spacing w:val="-2"/>
          <w:sz w:val="18"/>
        </w:rPr>
        <w:t>Justice, 2005.</w:t>
      </w:r>
    </w:p>
    <w:p>
      <w:pPr>
        <w:pStyle w:val="ListParagraph"/>
        <w:numPr>
          <w:ilvl w:val="0"/>
          <w:numId w:val="4"/>
        </w:numPr>
        <w:tabs>
          <w:tab w:pos="870" w:val="left" w:leader="none"/>
        </w:tabs>
        <w:spacing w:line="228" w:lineRule="auto" w:before="119" w:after="0"/>
        <w:ind w:left="187" w:right="183" w:firstLine="288"/>
        <w:jc w:val="both"/>
        <w:rPr>
          <w:sz w:val="18"/>
        </w:rPr>
      </w:pPr>
      <w:r>
        <w:rPr>
          <w:sz w:val="18"/>
        </w:rPr>
        <w:t>Xu, R. and Wunsch, D.I.I. (2005) Survey of Clustering Algorithms. IEEE Transactions on Neural Networks, 16, 645- 678. </w:t>
      </w:r>
      <w:hyperlink r:id="rId23">
        <w:r>
          <w:rPr>
            <w:color w:val="0562C1"/>
            <w:spacing w:val="-2"/>
            <w:sz w:val="18"/>
            <w:u w:val="single" w:color="0562C1"/>
          </w:rPr>
          <w:t>http://dx.doi.org/10.1109/TNN.2005.845141</w:t>
        </w:r>
      </w:hyperlink>
    </w:p>
    <w:p>
      <w:pPr>
        <w:pStyle w:val="ListParagraph"/>
        <w:numPr>
          <w:ilvl w:val="0"/>
          <w:numId w:val="4"/>
        </w:numPr>
        <w:tabs>
          <w:tab w:pos="858" w:val="left" w:leader="none"/>
        </w:tabs>
        <w:spacing w:line="228" w:lineRule="auto" w:before="120" w:after="0"/>
        <w:ind w:left="187" w:right="187" w:firstLine="288"/>
        <w:jc w:val="both"/>
        <w:rPr>
          <w:sz w:val="18"/>
        </w:rPr>
      </w:pPr>
      <w:r>
        <w:rPr>
          <w:sz w:val="18"/>
        </w:rPr>
        <w:t>P. J. Brantingham and P. L. Brantingham, Crime Pattern Theory. New York: Springer, 1993.</w:t>
      </w:r>
    </w:p>
    <w:p>
      <w:pPr>
        <w:pStyle w:val="ListParagraph"/>
        <w:spacing w:after="0" w:line="228" w:lineRule="auto"/>
        <w:jc w:val="both"/>
        <w:rPr>
          <w:sz w:val="18"/>
        </w:rPr>
        <w:sectPr>
          <w:pgSz w:w="12240" w:h="15840"/>
          <w:pgMar w:top="1180" w:bottom="280" w:left="720" w:right="720"/>
          <w:cols w:num="2" w:equalWidth="0">
            <w:col w:w="5263" w:space="130"/>
            <w:col w:w="5407"/>
          </w:cols>
        </w:sectPr>
      </w:pPr>
    </w:p>
    <w:p>
      <w:pPr>
        <w:pStyle w:val="BodyText"/>
        <w:ind w:left="0"/>
        <w:jc w:val="left"/>
      </w:pPr>
      <w:r>
        <w:rPr/>
        <mc:AlternateContent>
          <mc:Choice Requires="wps">
            <w:drawing>
              <wp:anchor distT="0" distB="0" distL="0" distR="0" allowOverlap="1" layoutInCell="1" locked="0" behindDoc="0" simplePos="0" relativeHeight="15739392">
                <wp:simplePos x="0" y="0"/>
                <wp:positionH relativeFrom="page">
                  <wp:posOffset>286511</wp:posOffset>
                </wp:positionH>
                <wp:positionV relativeFrom="page">
                  <wp:posOffset>6512052</wp:posOffset>
                </wp:positionV>
                <wp:extent cx="9525" cy="14668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9525" cy="146685"/>
                        </a:xfrm>
                        <a:custGeom>
                          <a:avLst/>
                          <a:gdLst/>
                          <a:ahLst/>
                          <a:cxnLst/>
                          <a:rect l="l" t="t" r="r" b="b"/>
                          <a:pathLst>
                            <a:path w="9525" h="146685">
                              <a:moveTo>
                                <a:pt x="9144" y="146303"/>
                              </a:moveTo>
                              <a:lnTo>
                                <a:pt x="0" y="146303"/>
                              </a:lnTo>
                              <a:lnTo>
                                <a:pt x="0" y="0"/>
                              </a:lnTo>
                              <a:lnTo>
                                <a:pt x="9144" y="0"/>
                              </a:lnTo>
                              <a:lnTo>
                                <a:pt x="9144" y="14630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59999pt;margin-top:512.76001pt;width:.720001pt;height:11.519989pt;mso-position-horizontal-relative:page;mso-position-vertical-relative:page;z-index:15739392" id="docshape11" filled="true" fillcolor="#000000" stroked="false">
                <v:fill type="solid"/>
                <w10:wrap type="none"/>
              </v:rect>
            </w:pict>
          </mc:Fallback>
        </mc:AlternateContent>
      </w:r>
    </w:p>
    <w:p>
      <w:pPr>
        <w:pStyle w:val="BodyText"/>
        <w:spacing w:before="24"/>
        <w:ind w:left="0"/>
        <w:jc w:val="left"/>
      </w:pPr>
    </w:p>
    <w:p>
      <w:pPr>
        <w:spacing w:line="20" w:lineRule="exact"/>
        <w:ind w:left="3960" w:right="0" w:firstLine="0"/>
        <w:rPr>
          <w:sz w:val="2"/>
        </w:rPr>
      </w:pPr>
      <w:r>
        <w:rPr>
          <w:sz w:val="2"/>
        </w:rPr>
        <mc:AlternateContent>
          <mc:Choice Requires="wps">
            <w:drawing>
              <wp:inline distT="0" distB="0" distL="0" distR="0">
                <wp:extent cx="1828800"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1828800" cy="6350"/>
                          <a:chExt cx="1828800" cy="6350"/>
                        </a:xfrm>
                      </wpg:grpSpPr>
                      <wps:wsp>
                        <wps:cNvPr id="25" name="Graphic 25"/>
                        <wps:cNvSpPr/>
                        <wps:spPr>
                          <a:xfrm>
                            <a:off x="0" y="0"/>
                            <a:ext cx="1828800" cy="6350"/>
                          </a:xfrm>
                          <a:custGeom>
                            <a:avLst/>
                            <a:gdLst/>
                            <a:ahLst/>
                            <a:cxnLst/>
                            <a:rect l="l" t="t" r="r" b="b"/>
                            <a:pathLst>
                              <a:path w="1828800" h="6350">
                                <a:moveTo>
                                  <a:pt x="1828800" y="6096"/>
                                </a:moveTo>
                                <a:lnTo>
                                  <a:pt x="0" y="6096"/>
                                </a:lnTo>
                                <a:lnTo>
                                  <a:pt x="0" y="0"/>
                                </a:lnTo>
                                <a:lnTo>
                                  <a:pt x="1828800" y="0"/>
                                </a:lnTo>
                                <a:lnTo>
                                  <a:pt x="1828800"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5pt;mso-position-horizontal-relative:char;mso-position-vertical-relative:line" id="docshapegroup12" coordorigin="0,0" coordsize="2880,10">
                <v:rect style="position:absolute;left:0;top:0;width:2880;height:10" id="docshape13" filled="true" fillcolor="#000000" stroked="false">
                  <v:fill type="solid"/>
                </v:rect>
              </v:group>
            </w:pict>
          </mc:Fallback>
        </mc:AlternateContent>
      </w:r>
      <w:r>
        <w:rPr>
          <w:sz w:val="2"/>
        </w:rPr>
      </w:r>
    </w:p>
    <w:p>
      <w:pPr>
        <w:pStyle w:val="BodyText"/>
        <w:spacing w:before="74"/>
        <w:ind w:right="160"/>
      </w:pPr>
      <w:r>
        <w:rPr>
          <w:vertAlign w:val="superscript"/>
        </w:rPr>
        <w:t>i</w:t>
      </w:r>
      <w:r>
        <w:rPr>
          <w:spacing w:val="-4"/>
          <w:vertAlign w:val="baseline"/>
        </w:rPr>
        <w:t> </w:t>
      </w:r>
      <w:r>
        <w:rPr>
          <w:vertAlign w:val="baseline"/>
        </w:rPr>
        <w:t>Los</w:t>
      </w:r>
      <w:r>
        <w:rPr>
          <w:spacing w:val="-8"/>
          <w:vertAlign w:val="baseline"/>
        </w:rPr>
        <w:t> </w:t>
      </w:r>
      <w:r>
        <w:rPr>
          <w:vertAlign w:val="baseline"/>
        </w:rPr>
        <w:t>Angeles</w:t>
      </w:r>
      <w:r>
        <w:rPr>
          <w:spacing w:val="-6"/>
          <w:vertAlign w:val="baseline"/>
        </w:rPr>
        <w:t> </w:t>
      </w:r>
      <w:r>
        <w:rPr>
          <w:vertAlign w:val="baseline"/>
        </w:rPr>
        <w:t>Police</w:t>
      </w:r>
      <w:r>
        <w:rPr>
          <w:spacing w:val="-9"/>
          <w:vertAlign w:val="baseline"/>
        </w:rPr>
        <w:t> </w:t>
      </w:r>
      <w:r>
        <w:rPr>
          <w:vertAlign w:val="baseline"/>
        </w:rPr>
        <w:t>Department.</w:t>
      </w:r>
      <w:r>
        <w:rPr>
          <w:spacing w:val="-6"/>
          <w:vertAlign w:val="baseline"/>
        </w:rPr>
        <w:t> </w:t>
      </w:r>
      <w:r>
        <w:rPr>
          <w:vertAlign w:val="baseline"/>
        </w:rPr>
        <w:t>(2020–2025).</w:t>
      </w:r>
      <w:r>
        <w:rPr>
          <w:spacing w:val="-6"/>
          <w:vertAlign w:val="baseline"/>
        </w:rPr>
        <w:t> </w:t>
      </w:r>
      <w:r>
        <w:rPr>
          <w:vertAlign w:val="baseline"/>
        </w:rPr>
        <w:t>Crime</w:t>
      </w:r>
      <w:r>
        <w:rPr>
          <w:spacing w:val="-7"/>
          <w:vertAlign w:val="baseline"/>
        </w:rPr>
        <w:t> </w:t>
      </w:r>
      <w:r>
        <w:rPr>
          <w:vertAlign w:val="baseline"/>
        </w:rPr>
        <w:t>data:</w:t>
      </w:r>
      <w:r>
        <w:rPr>
          <w:spacing w:val="-6"/>
          <w:vertAlign w:val="baseline"/>
        </w:rPr>
        <w:t> </w:t>
      </w:r>
      <w:r>
        <w:rPr>
          <w:vertAlign w:val="baseline"/>
        </w:rPr>
        <w:t>Incident</w:t>
      </w:r>
      <w:r>
        <w:rPr>
          <w:spacing w:val="-8"/>
          <w:vertAlign w:val="baseline"/>
        </w:rPr>
        <w:t> </w:t>
      </w:r>
      <w:r>
        <w:rPr>
          <w:vertAlign w:val="baseline"/>
        </w:rPr>
        <w:t>reports.</w:t>
      </w:r>
      <w:r>
        <w:rPr>
          <w:spacing w:val="-8"/>
          <w:vertAlign w:val="baseline"/>
        </w:rPr>
        <w:t> </w:t>
      </w:r>
      <w:r>
        <w:rPr>
          <w:vertAlign w:val="baseline"/>
        </w:rPr>
        <w:t>LAPD</w:t>
      </w:r>
      <w:r>
        <w:rPr>
          <w:spacing w:val="-6"/>
          <w:vertAlign w:val="baseline"/>
        </w:rPr>
        <w:t> </w:t>
      </w:r>
      <w:r>
        <w:rPr>
          <w:vertAlign w:val="baseline"/>
        </w:rPr>
        <w:t>Open</w:t>
      </w:r>
      <w:r>
        <w:rPr>
          <w:spacing w:val="-9"/>
          <w:vertAlign w:val="baseline"/>
        </w:rPr>
        <w:t> </w:t>
      </w:r>
      <w:r>
        <w:rPr>
          <w:vertAlign w:val="baseline"/>
        </w:rPr>
        <w:t>Data</w:t>
      </w:r>
      <w:r>
        <w:rPr>
          <w:spacing w:val="-5"/>
          <w:vertAlign w:val="baseline"/>
        </w:rPr>
        <w:t> </w:t>
      </w:r>
      <w:r>
        <w:rPr>
          <w:vertAlign w:val="baseline"/>
        </w:rPr>
        <w:t>Portal.</w:t>
      </w:r>
      <w:r>
        <w:rPr>
          <w:spacing w:val="-6"/>
          <w:vertAlign w:val="baseline"/>
        </w:rPr>
        <w:t> </w:t>
      </w:r>
      <w:hyperlink r:id="rId22">
        <w:r>
          <w:rPr>
            <w:vertAlign w:val="baseline"/>
          </w:rPr>
          <w:t>https://data.lacity.org</w:t>
        </w:r>
      </w:hyperlink>
      <w:r>
        <w:rPr>
          <w:spacing w:val="-6"/>
          <w:vertAlign w:val="baseline"/>
        </w:rPr>
        <w:t> </w:t>
      </w:r>
      <w:r>
        <w:rPr>
          <w:vertAlign w:val="baseline"/>
        </w:rPr>
        <w:t>[3]</w:t>
      </w:r>
      <w:r>
        <w:rPr>
          <w:spacing w:val="-6"/>
          <w:vertAlign w:val="baseline"/>
        </w:rPr>
        <w:t> </w:t>
      </w:r>
      <w:r>
        <w:rPr>
          <w:vertAlign w:val="baseline"/>
        </w:rPr>
        <w:t>H. Chen, W. Chung, J. J. Xu, G. Wang, and Y. Qin, “Crime data mining: A general framework and case studies,” Computers &amp; Mathematics with Applications, vol. 47, no. 1, pp. 103–120, 2004.</w:t>
      </w:r>
    </w:p>
    <w:p>
      <w:pPr>
        <w:pStyle w:val="BodyText"/>
        <w:spacing w:line="229" w:lineRule="exact"/>
      </w:pPr>
      <w:r>
        <w:rPr>
          <w:spacing w:val="-2"/>
          <w:vertAlign w:val="superscript"/>
        </w:rPr>
        <w:t>ii</w:t>
      </w:r>
      <w:r>
        <w:rPr>
          <w:spacing w:val="34"/>
          <w:vertAlign w:val="baseline"/>
        </w:rPr>
        <w:t>  </w:t>
      </w:r>
      <w:hyperlink r:id="rId24">
        <w:r>
          <w:rPr>
            <w:spacing w:val="-2"/>
            <w:vertAlign w:val="baseline"/>
          </w:rPr>
          <w:t>https://enewspaper.latimes.com/infinity/article_share.aspx?guid=6694e763-33c6-4a0f-8725-647a6b2ec371</w:t>
        </w:r>
      </w:hyperlink>
    </w:p>
    <w:p>
      <w:pPr>
        <w:spacing w:line="242" w:lineRule="auto" w:before="10"/>
        <w:ind w:left="164" w:right="147" w:firstLine="0"/>
        <w:jc w:val="center"/>
        <w:rPr>
          <w:sz w:val="19"/>
        </w:rPr>
      </w:pPr>
      <w:r>
        <w:rPr>
          <w:sz w:val="19"/>
          <w:vertAlign w:val="superscript"/>
        </w:rPr>
        <w:t>iii</w:t>
      </w:r>
      <w:r>
        <w:rPr>
          <w:sz w:val="19"/>
          <w:vertAlign w:val="baseline"/>
        </w:rPr>
        <w:t> J.</w:t>
      </w:r>
      <w:r>
        <w:rPr>
          <w:spacing w:val="-1"/>
          <w:sz w:val="19"/>
          <w:vertAlign w:val="baseline"/>
        </w:rPr>
        <w:t> </w:t>
      </w:r>
      <w:r>
        <w:rPr>
          <w:sz w:val="19"/>
          <w:vertAlign w:val="baseline"/>
        </w:rPr>
        <w:t>E.</w:t>
      </w:r>
      <w:r>
        <w:rPr>
          <w:spacing w:val="-3"/>
          <w:sz w:val="19"/>
          <w:vertAlign w:val="baseline"/>
        </w:rPr>
        <w:t> </w:t>
      </w:r>
      <w:r>
        <w:rPr>
          <w:sz w:val="19"/>
          <w:vertAlign w:val="baseline"/>
        </w:rPr>
        <w:t>Eck,</w:t>
      </w:r>
      <w:r>
        <w:rPr>
          <w:spacing w:val="-3"/>
          <w:sz w:val="19"/>
          <w:vertAlign w:val="baseline"/>
        </w:rPr>
        <w:t> </w:t>
      </w:r>
      <w:r>
        <w:rPr>
          <w:sz w:val="19"/>
          <w:vertAlign w:val="baseline"/>
        </w:rPr>
        <w:t>S.</w:t>
      </w:r>
      <w:r>
        <w:rPr>
          <w:spacing w:val="-3"/>
          <w:sz w:val="19"/>
          <w:vertAlign w:val="baseline"/>
        </w:rPr>
        <w:t> </w:t>
      </w:r>
      <w:r>
        <w:rPr>
          <w:sz w:val="19"/>
          <w:vertAlign w:val="baseline"/>
        </w:rPr>
        <w:t>Chainey,</w:t>
      </w:r>
      <w:r>
        <w:rPr>
          <w:spacing w:val="-1"/>
          <w:sz w:val="19"/>
          <w:vertAlign w:val="baseline"/>
        </w:rPr>
        <w:t> </w:t>
      </w:r>
      <w:r>
        <w:rPr>
          <w:sz w:val="19"/>
          <w:vertAlign w:val="baseline"/>
        </w:rPr>
        <w:t>J.</w:t>
      </w:r>
      <w:r>
        <w:rPr>
          <w:spacing w:val="-3"/>
          <w:sz w:val="19"/>
          <w:vertAlign w:val="baseline"/>
        </w:rPr>
        <w:t> </w:t>
      </w:r>
      <w:r>
        <w:rPr>
          <w:sz w:val="19"/>
          <w:vertAlign w:val="baseline"/>
        </w:rPr>
        <w:t>G.</w:t>
      </w:r>
      <w:r>
        <w:rPr>
          <w:spacing w:val="-3"/>
          <w:sz w:val="19"/>
          <w:vertAlign w:val="baseline"/>
        </w:rPr>
        <w:t> </w:t>
      </w:r>
      <w:r>
        <w:rPr>
          <w:sz w:val="19"/>
          <w:vertAlign w:val="baseline"/>
        </w:rPr>
        <w:t>Cameron,</w:t>
      </w:r>
      <w:r>
        <w:rPr>
          <w:spacing w:val="-3"/>
          <w:sz w:val="19"/>
          <w:vertAlign w:val="baseline"/>
        </w:rPr>
        <w:t> </w:t>
      </w:r>
      <w:r>
        <w:rPr>
          <w:sz w:val="19"/>
          <w:vertAlign w:val="baseline"/>
        </w:rPr>
        <w:t>M.</w:t>
      </w:r>
      <w:r>
        <w:rPr>
          <w:spacing w:val="-1"/>
          <w:sz w:val="19"/>
          <w:vertAlign w:val="baseline"/>
        </w:rPr>
        <w:t> </w:t>
      </w:r>
      <w:r>
        <w:rPr>
          <w:sz w:val="19"/>
          <w:vertAlign w:val="baseline"/>
        </w:rPr>
        <w:t>Leitner,</w:t>
      </w:r>
      <w:r>
        <w:rPr>
          <w:spacing w:val="-3"/>
          <w:sz w:val="19"/>
          <w:vertAlign w:val="baseline"/>
        </w:rPr>
        <w:t> </w:t>
      </w:r>
      <w:r>
        <w:rPr>
          <w:sz w:val="19"/>
          <w:vertAlign w:val="baseline"/>
        </w:rPr>
        <w:t>and</w:t>
      </w:r>
      <w:r>
        <w:rPr>
          <w:spacing w:val="-1"/>
          <w:sz w:val="19"/>
          <w:vertAlign w:val="baseline"/>
        </w:rPr>
        <w:t> </w:t>
      </w:r>
      <w:r>
        <w:rPr>
          <w:sz w:val="19"/>
          <w:vertAlign w:val="baseline"/>
        </w:rPr>
        <w:t>R.</w:t>
      </w:r>
      <w:r>
        <w:rPr>
          <w:spacing w:val="-3"/>
          <w:sz w:val="19"/>
          <w:vertAlign w:val="baseline"/>
        </w:rPr>
        <w:t> </w:t>
      </w:r>
      <w:r>
        <w:rPr>
          <w:sz w:val="19"/>
          <w:vertAlign w:val="baseline"/>
        </w:rPr>
        <w:t>E.</w:t>
      </w:r>
      <w:r>
        <w:rPr>
          <w:spacing w:val="-5"/>
          <w:sz w:val="19"/>
          <w:vertAlign w:val="baseline"/>
        </w:rPr>
        <w:t> </w:t>
      </w:r>
      <w:r>
        <w:rPr>
          <w:sz w:val="19"/>
          <w:vertAlign w:val="baseline"/>
        </w:rPr>
        <w:t>Wilson,</w:t>
      </w:r>
      <w:r>
        <w:rPr>
          <w:spacing w:val="-1"/>
          <w:sz w:val="19"/>
          <w:vertAlign w:val="baseline"/>
        </w:rPr>
        <w:t> </w:t>
      </w:r>
      <w:r>
        <w:rPr>
          <w:sz w:val="19"/>
          <w:vertAlign w:val="baseline"/>
        </w:rPr>
        <w:t>Mapping Crime:</w:t>
      </w:r>
      <w:r>
        <w:rPr>
          <w:spacing w:val="-3"/>
          <w:sz w:val="19"/>
          <w:vertAlign w:val="baseline"/>
        </w:rPr>
        <w:t> </w:t>
      </w:r>
      <w:r>
        <w:rPr>
          <w:sz w:val="19"/>
          <w:vertAlign w:val="baseline"/>
        </w:rPr>
        <w:t>Understanding</w:t>
      </w:r>
      <w:r>
        <w:rPr>
          <w:spacing w:val="-1"/>
          <w:sz w:val="19"/>
          <w:vertAlign w:val="baseline"/>
        </w:rPr>
        <w:t> </w:t>
      </w:r>
      <w:r>
        <w:rPr>
          <w:sz w:val="19"/>
          <w:vertAlign w:val="baseline"/>
        </w:rPr>
        <w:t>Hotspots.</w:t>
      </w:r>
      <w:r>
        <w:rPr>
          <w:spacing w:val="-5"/>
          <w:sz w:val="19"/>
          <w:vertAlign w:val="baseline"/>
        </w:rPr>
        <w:t> </w:t>
      </w:r>
      <w:r>
        <w:rPr>
          <w:sz w:val="19"/>
          <w:vertAlign w:val="baseline"/>
        </w:rPr>
        <w:t>Washington,</w:t>
      </w:r>
      <w:r>
        <w:rPr>
          <w:spacing w:val="-5"/>
          <w:sz w:val="19"/>
          <w:vertAlign w:val="baseline"/>
        </w:rPr>
        <w:t> </w:t>
      </w:r>
      <w:r>
        <w:rPr>
          <w:sz w:val="19"/>
          <w:vertAlign w:val="baseline"/>
        </w:rPr>
        <w:t>DC: National Institute of Justice, 2005.</w:t>
      </w:r>
    </w:p>
    <w:p>
      <w:pPr>
        <w:pStyle w:val="BodyText"/>
        <w:ind w:left="170" w:right="147"/>
        <w:jc w:val="center"/>
      </w:pPr>
      <w:r>
        <w:rPr>
          <w:vertAlign w:val="superscript"/>
        </w:rPr>
        <w:t>iv</w:t>
      </w:r>
      <w:r>
        <w:rPr>
          <w:spacing w:val="40"/>
          <w:vertAlign w:val="baseline"/>
        </w:rPr>
        <w:t> </w:t>
      </w:r>
      <w:r>
        <w:rPr>
          <w:vertAlign w:val="baseline"/>
        </w:rPr>
        <w:t>Xu,</w:t>
      </w:r>
      <w:r>
        <w:rPr>
          <w:spacing w:val="-1"/>
          <w:vertAlign w:val="baseline"/>
        </w:rPr>
        <w:t> </w:t>
      </w:r>
      <w:r>
        <w:rPr>
          <w:vertAlign w:val="baseline"/>
        </w:rPr>
        <w:t>R.</w:t>
      </w:r>
      <w:r>
        <w:rPr>
          <w:spacing w:val="-1"/>
          <w:vertAlign w:val="baseline"/>
        </w:rPr>
        <w:t> </w:t>
      </w:r>
      <w:r>
        <w:rPr>
          <w:vertAlign w:val="baseline"/>
        </w:rPr>
        <w:t>and</w:t>
      </w:r>
      <w:r>
        <w:rPr>
          <w:spacing w:val="-2"/>
          <w:vertAlign w:val="baseline"/>
        </w:rPr>
        <w:t> </w:t>
      </w:r>
      <w:r>
        <w:rPr>
          <w:vertAlign w:val="baseline"/>
        </w:rPr>
        <w:t>Wunsch,</w:t>
      </w:r>
      <w:r>
        <w:rPr>
          <w:spacing w:val="-5"/>
          <w:vertAlign w:val="baseline"/>
        </w:rPr>
        <w:t> </w:t>
      </w:r>
      <w:r>
        <w:rPr>
          <w:vertAlign w:val="baseline"/>
        </w:rPr>
        <w:t>D.I.I.</w:t>
      </w:r>
      <w:r>
        <w:rPr>
          <w:spacing w:val="-5"/>
          <w:vertAlign w:val="baseline"/>
        </w:rPr>
        <w:t> </w:t>
      </w:r>
      <w:r>
        <w:rPr>
          <w:vertAlign w:val="baseline"/>
        </w:rPr>
        <w:t>(2005)</w:t>
      </w:r>
      <w:r>
        <w:rPr>
          <w:spacing w:val="-3"/>
          <w:vertAlign w:val="baseline"/>
        </w:rPr>
        <w:t> </w:t>
      </w:r>
      <w:r>
        <w:rPr>
          <w:vertAlign w:val="baseline"/>
        </w:rPr>
        <w:t>Survey</w:t>
      </w:r>
      <w:r>
        <w:rPr>
          <w:spacing w:val="-3"/>
          <w:vertAlign w:val="baseline"/>
        </w:rPr>
        <w:t> </w:t>
      </w:r>
      <w:r>
        <w:rPr>
          <w:vertAlign w:val="baseline"/>
        </w:rPr>
        <w:t>of</w:t>
      </w:r>
      <w:r>
        <w:rPr>
          <w:spacing w:val="-1"/>
          <w:vertAlign w:val="baseline"/>
        </w:rPr>
        <w:t> </w:t>
      </w:r>
      <w:r>
        <w:rPr>
          <w:vertAlign w:val="baseline"/>
        </w:rPr>
        <w:t>Clustering</w:t>
      </w:r>
      <w:r>
        <w:rPr>
          <w:spacing w:val="-1"/>
          <w:vertAlign w:val="baseline"/>
        </w:rPr>
        <w:t> </w:t>
      </w:r>
      <w:r>
        <w:rPr>
          <w:vertAlign w:val="baseline"/>
        </w:rPr>
        <w:t>Algorithms.</w:t>
      </w:r>
      <w:r>
        <w:rPr>
          <w:spacing w:val="-2"/>
          <w:vertAlign w:val="baseline"/>
        </w:rPr>
        <w:t> </w:t>
      </w:r>
      <w:r>
        <w:rPr>
          <w:vertAlign w:val="baseline"/>
        </w:rPr>
        <w:t>IEEE</w:t>
      </w:r>
      <w:r>
        <w:rPr>
          <w:spacing w:val="-3"/>
          <w:vertAlign w:val="baseline"/>
        </w:rPr>
        <w:t> </w:t>
      </w:r>
      <w:r>
        <w:rPr>
          <w:vertAlign w:val="baseline"/>
        </w:rPr>
        <w:t>Transactions</w:t>
      </w:r>
      <w:r>
        <w:rPr>
          <w:spacing w:val="-3"/>
          <w:vertAlign w:val="baseline"/>
        </w:rPr>
        <w:t> </w:t>
      </w:r>
      <w:r>
        <w:rPr>
          <w:vertAlign w:val="baseline"/>
        </w:rPr>
        <w:t>on</w:t>
      </w:r>
      <w:r>
        <w:rPr>
          <w:spacing w:val="-1"/>
          <w:vertAlign w:val="baseline"/>
        </w:rPr>
        <w:t> </w:t>
      </w:r>
      <w:r>
        <w:rPr>
          <w:vertAlign w:val="baseline"/>
        </w:rPr>
        <w:t>Neural</w:t>
      </w:r>
      <w:r>
        <w:rPr>
          <w:spacing w:val="-2"/>
          <w:vertAlign w:val="baseline"/>
        </w:rPr>
        <w:t> </w:t>
      </w:r>
      <w:r>
        <w:rPr>
          <w:vertAlign w:val="baseline"/>
        </w:rPr>
        <w:t>Networks,</w:t>
      </w:r>
      <w:r>
        <w:rPr>
          <w:spacing w:val="-3"/>
          <w:vertAlign w:val="baseline"/>
        </w:rPr>
        <w:t> </w:t>
      </w:r>
      <w:r>
        <w:rPr>
          <w:vertAlign w:val="baseline"/>
        </w:rPr>
        <w:t>16,</w:t>
      </w:r>
      <w:r>
        <w:rPr>
          <w:spacing w:val="-3"/>
          <w:vertAlign w:val="baseline"/>
        </w:rPr>
        <w:t> </w:t>
      </w:r>
      <w:r>
        <w:rPr>
          <w:vertAlign w:val="baseline"/>
        </w:rPr>
        <w:t>645-</w:t>
      </w:r>
      <w:r>
        <w:rPr>
          <w:spacing w:val="-3"/>
          <w:vertAlign w:val="baseline"/>
        </w:rPr>
        <w:t> </w:t>
      </w:r>
      <w:r>
        <w:rPr>
          <w:vertAlign w:val="baseline"/>
        </w:rPr>
        <w:t>678. </w:t>
      </w:r>
      <w:hyperlink r:id="rId23">
        <w:r>
          <w:rPr>
            <w:spacing w:val="-2"/>
            <w:vertAlign w:val="baseline"/>
          </w:rPr>
          <w:t>http://dx.doi.org/10.1109/TNN.2005.845141</w:t>
        </w:r>
      </w:hyperlink>
    </w:p>
    <w:p>
      <w:pPr>
        <w:spacing w:before="8"/>
        <w:ind w:left="164" w:right="148" w:firstLine="0"/>
        <w:jc w:val="center"/>
        <w:rPr>
          <w:sz w:val="19"/>
        </w:rPr>
      </w:pPr>
      <w:r>
        <w:rPr>
          <w:sz w:val="19"/>
          <w:vertAlign w:val="superscript"/>
        </w:rPr>
        <w:t>v</w:t>
      </w:r>
      <w:r>
        <w:rPr>
          <w:sz w:val="19"/>
          <w:vertAlign w:val="baseline"/>
        </w:rPr>
        <w:t>P.</w:t>
      </w:r>
      <w:r>
        <w:rPr>
          <w:spacing w:val="-4"/>
          <w:sz w:val="19"/>
          <w:vertAlign w:val="baseline"/>
        </w:rPr>
        <w:t> </w:t>
      </w:r>
      <w:r>
        <w:rPr>
          <w:sz w:val="19"/>
          <w:vertAlign w:val="baseline"/>
        </w:rPr>
        <w:t>J.</w:t>
      </w:r>
      <w:r>
        <w:rPr>
          <w:spacing w:val="-4"/>
          <w:sz w:val="19"/>
          <w:vertAlign w:val="baseline"/>
        </w:rPr>
        <w:t> </w:t>
      </w:r>
      <w:r>
        <w:rPr>
          <w:sz w:val="19"/>
          <w:vertAlign w:val="baseline"/>
        </w:rPr>
        <w:t>Brantingham</w:t>
      </w:r>
      <w:r>
        <w:rPr>
          <w:spacing w:val="-6"/>
          <w:sz w:val="19"/>
          <w:vertAlign w:val="baseline"/>
        </w:rPr>
        <w:t> </w:t>
      </w:r>
      <w:r>
        <w:rPr>
          <w:sz w:val="19"/>
          <w:vertAlign w:val="baseline"/>
        </w:rPr>
        <w:t>and</w:t>
      </w:r>
      <w:r>
        <w:rPr>
          <w:spacing w:val="-4"/>
          <w:sz w:val="19"/>
          <w:vertAlign w:val="baseline"/>
        </w:rPr>
        <w:t> </w:t>
      </w:r>
      <w:r>
        <w:rPr>
          <w:sz w:val="19"/>
          <w:vertAlign w:val="baseline"/>
        </w:rPr>
        <w:t>P.</w:t>
      </w:r>
      <w:r>
        <w:rPr>
          <w:spacing w:val="-3"/>
          <w:sz w:val="19"/>
          <w:vertAlign w:val="baseline"/>
        </w:rPr>
        <w:t> </w:t>
      </w:r>
      <w:r>
        <w:rPr>
          <w:sz w:val="19"/>
          <w:vertAlign w:val="baseline"/>
        </w:rPr>
        <w:t>L.</w:t>
      </w:r>
      <w:r>
        <w:rPr>
          <w:spacing w:val="-6"/>
          <w:sz w:val="19"/>
          <w:vertAlign w:val="baseline"/>
        </w:rPr>
        <w:t> </w:t>
      </w:r>
      <w:r>
        <w:rPr>
          <w:sz w:val="19"/>
          <w:vertAlign w:val="baseline"/>
        </w:rPr>
        <w:t>Brantingham,</w:t>
      </w:r>
      <w:r>
        <w:rPr>
          <w:spacing w:val="-3"/>
          <w:sz w:val="19"/>
          <w:vertAlign w:val="baseline"/>
        </w:rPr>
        <w:t> </w:t>
      </w:r>
      <w:r>
        <w:rPr>
          <w:sz w:val="19"/>
          <w:vertAlign w:val="baseline"/>
        </w:rPr>
        <w:t>Crime</w:t>
      </w:r>
      <w:r>
        <w:rPr>
          <w:spacing w:val="-6"/>
          <w:sz w:val="19"/>
          <w:vertAlign w:val="baseline"/>
        </w:rPr>
        <w:t> </w:t>
      </w:r>
      <w:r>
        <w:rPr>
          <w:sz w:val="19"/>
          <w:vertAlign w:val="baseline"/>
        </w:rPr>
        <w:t>Pattern</w:t>
      </w:r>
      <w:r>
        <w:rPr>
          <w:spacing w:val="-4"/>
          <w:sz w:val="19"/>
          <w:vertAlign w:val="baseline"/>
        </w:rPr>
        <w:t> </w:t>
      </w:r>
      <w:r>
        <w:rPr>
          <w:sz w:val="19"/>
          <w:vertAlign w:val="baseline"/>
        </w:rPr>
        <w:t>Theory.</w:t>
      </w:r>
      <w:r>
        <w:rPr>
          <w:spacing w:val="-5"/>
          <w:sz w:val="19"/>
          <w:vertAlign w:val="baseline"/>
        </w:rPr>
        <w:t> </w:t>
      </w:r>
      <w:r>
        <w:rPr>
          <w:sz w:val="19"/>
          <w:vertAlign w:val="baseline"/>
        </w:rPr>
        <w:t>New</w:t>
      </w:r>
      <w:r>
        <w:rPr>
          <w:spacing w:val="-5"/>
          <w:sz w:val="19"/>
          <w:vertAlign w:val="baseline"/>
        </w:rPr>
        <w:t> </w:t>
      </w:r>
      <w:r>
        <w:rPr>
          <w:sz w:val="19"/>
          <w:vertAlign w:val="baseline"/>
        </w:rPr>
        <w:t>York:</w:t>
      </w:r>
      <w:r>
        <w:rPr>
          <w:spacing w:val="-5"/>
          <w:sz w:val="19"/>
          <w:vertAlign w:val="baseline"/>
        </w:rPr>
        <w:t> </w:t>
      </w:r>
      <w:r>
        <w:rPr>
          <w:sz w:val="19"/>
          <w:vertAlign w:val="baseline"/>
        </w:rPr>
        <w:t>Springer,</w:t>
      </w:r>
      <w:r>
        <w:rPr>
          <w:spacing w:val="-5"/>
          <w:sz w:val="19"/>
          <w:vertAlign w:val="baseline"/>
        </w:rPr>
        <w:t> </w:t>
      </w:r>
      <w:r>
        <w:rPr>
          <w:spacing w:val="-2"/>
          <w:sz w:val="19"/>
          <w:vertAlign w:val="baseline"/>
        </w:rPr>
        <w:t>1993.</w:t>
      </w:r>
    </w:p>
    <w:p>
      <w:pPr>
        <w:pStyle w:val="BodyText"/>
        <w:spacing w:before="2"/>
        <w:ind w:left="171" w:right="147"/>
        <w:jc w:val="center"/>
      </w:pPr>
      <w:hyperlink r:id="rId25">
        <w:r>
          <w:rPr>
            <w:color w:val="0077D4"/>
            <w:spacing w:val="-2"/>
            <w:u w:val="single" w:color="0077D4"/>
          </w:rPr>
          <w:t>https://www.theijes.com/papers/v1-i2/AJ01202430247.pdf</w:t>
        </w:r>
      </w:hyperlink>
    </w:p>
    <w:p>
      <w:pPr>
        <w:spacing w:before="229"/>
        <w:ind w:left="4576" w:right="4519" w:firstLine="525"/>
        <w:jc w:val="left"/>
        <w:rPr>
          <w:sz w:val="20"/>
        </w:rPr>
      </w:pPr>
      <w:r>
        <w:rPr>
          <w:b/>
          <w:spacing w:val="-2"/>
          <w:sz w:val="20"/>
          <w:u w:val="single"/>
        </w:rPr>
        <w:t>Coding</w:t>
      </w:r>
      <w:r>
        <w:rPr>
          <w:b/>
          <w:spacing w:val="-2"/>
          <w:sz w:val="20"/>
        </w:rPr>
        <w:t> </w:t>
      </w:r>
      <w:r>
        <w:rPr>
          <w:b/>
          <w:sz w:val="20"/>
        </w:rPr>
        <w:t>import</w:t>
      </w:r>
      <w:r>
        <w:rPr>
          <w:b/>
          <w:spacing w:val="-11"/>
          <w:sz w:val="20"/>
        </w:rPr>
        <w:t> </w:t>
      </w:r>
      <w:r>
        <w:rPr>
          <w:sz w:val="20"/>
        </w:rPr>
        <w:t>pandas</w:t>
      </w:r>
      <w:r>
        <w:rPr>
          <w:spacing w:val="-13"/>
          <w:sz w:val="20"/>
        </w:rPr>
        <w:t> </w:t>
      </w:r>
      <w:r>
        <w:rPr>
          <w:b/>
          <w:sz w:val="20"/>
        </w:rPr>
        <w:t>as</w:t>
      </w:r>
      <w:r>
        <w:rPr>
          <w:b/>
          <w:spacing w:val="-12"/>
          <w:sz w:val="20"/>
        </w:rPr>
        <w:t> </w:t>
      </w:r>
      <w:r>
        <w:rPr>
          <w:sz w:val="20"/>
        </w:rPr>
        <w:t>pd </w:t>
      </w:r>
      <w:r>
        <w:rPr>
          <w:b/>
          <w:sz w:val="20"/>
        </w:rPr>
        <w:t>import</w:t>
      </w:r>
      <w:r>
        <w:rPr>
          <w:b/>
          <w:spacing w:val="-3"/>
          <w:sz w:val="20"/>
        </w:rPr>
        <w:t> </w:t>
      </w:r>
      <w:r>
        <w:rPr>
          <w:sz w:val="20"/>
        </w:rPr>
        <w:t>numpy</w:t>
      </w:r>
      <w:r>
        <w:rPr>
          <w:spacing w:val="-4"/>
          <w:sz w:val="20"/>
        </w:rPr>
        <w:t> </w:t>
      </w:r>
      <w:r>
        <w:rPr>
          <w:b/>
          <w:sz w:val="20"/>
        </w:rPr>
        <w:t>as</w:t>
      </w:r>
      <w:r>
        <w:rPr>
          <w:b/>
          <w:spacing w:val="-5"/>
          <w:sz w:val="20"/>
        </w:rPr>
        <w:t> </w:t>
      </w:r>
      <w:r>
        <w:rPr>
          <w:spacing w:val="-5"/>
          <w:sz w:val="20"/>
        </w:rPr>
        <w:t>np</w:t>
      </w:r>
    </w:p>
    <w:p>
      <w:pPr>
        <w:spacing w:before="1"/>
        <w:ind w:left="176" w:right="147" w:firstLine="0"/>
        <w:jc w:val="center"/>
        <w:rPr>
          <w:sz w:val="20"/>
        </w:rPr>
      </w:pPr>
      <w:r>
        <w:rPr>
          <w:b/>
          <w:sz w:val="20"/>
        </w:rPr>
        <w:t>import</w:t>
      </w:r>
      <w:r>
        <w:rPr>
          <w:b/>
          <w:spacing w:val="-6"/>
          <w:sz w:val="20"/>
        </w:rPr>
        <w:t> </w:t>
      </w:r>
      <w:r>
        <w:rPr>
          <w:sz w:val="20"/>
        </w:rPr>
        <w:t>matplotlib.pyplot</w:t>
      </w:r>
      <w:r>
        <w:rPr>
          <w:spacing w:val="-5"/>
          <w:sz w:val="20"/>
        </w:rPr>
        <w:t> </w:t>
      </w:r>
      <w:r>
        <w:rPr>
          <w:b/>
          <w:sz w:val="20"/>
        </w:rPr>
        <w:t>as</w:t>
      </w:r>
      <w:r>
        <w:rPr>
          <w:b/>
          <w:spacing w:val="-8"/>
          <w:sz w:val="20"/>
        </w:rPr>
        <w:t> </w:t>
      </w:r>
      <w:r>
        <w:rPr>
          <w:spacing w:val="-5"/>
          <w:sz w:val="20"/>
        </w:rPr>
        <w:t>plt</w:t>
      </w:r>
    </w:p>
    <w:p>
      <w:pPr>
        <w:spacing w:line="229" w:lineRule="exact" w:before="1"/>
        <w:ind w:left="176" w:right="147" w:firstLine="0"/>
        <w:jc w:val="center"/>
        <w:rPr>
          <w:sz w:val="20"/>
        </w:rPr>
      </w:pPr>
      <w:r>
        <w:rPr>
          <w:b/>
          <w:sz w:val="20"/>
        </w:rPr>
        <w:t>import</w:t>
      </w:r>
      <w:r>
        <w:rPr>
          <w:b/>
          <w:spacing w:val="-3"/>
          <w:sz w:val="20"/>
        </w:rPr>
        <w:t> </w:t>
      </w:r>
      <w:r>
        <w:rPr>
          <w:sz w:val="20"/>
        </w:rPr>
        <w:t>seaborn</w:t>
      </w:r>
      <w:r>
        <w:rPr>
          <w:spacing w:val="-2"/>
          <w:sz w:val="20"/>
        </w:rPr>
        <w:t> </w:t>
      </w:r>
      <w:r>
        <w:rPr>
          <w:b/>
          <w:sz w:val="20"/>
        </w:rPr>
        <w:t>as</w:t>
      </w:r>
      <w:r>
        <w:rPr>
          <w:b/>
          <w:spacing w:val="-4"/>
          <w:sz w:val="20"/>
        </w:rPr>
        <w:t> </w:t>
      </w:r>
      <w:r>
        <w:rPr>
          <w:spacing w:val="-5"/>
          <w:sz w:val="20"/>
        </w:rPr>
        <w:t>sns</w:t>
      </w:r>
    </w:p>
    <w:p>
      <w:pPr>
        <w:spacing w:line="229" w:lineRule="exact" w:before="0"/>
        <w:ind w:left="172" w:right="147" w:firstLine="0"/>
        <w:jc w:val="center"/>
        <w:rPr>
          <w:b/>
          <w:sz w:val="20"/>
        </w:rPr>
      </w:pPr>
      <w:r>
        <w:rPr>
          <w:b/>
          <w:sz w:val="20"/>
        </w:rPr>
        <w:t>import</w:t>
      </w:r>
      <w:r>
        <w:rPr>
          <w:b/>
          <w:spacing w:val="-4"/>
          <w:sz w:val="20"/>
        </w:rPr>
        <w:t> </w:t>
      </w:r>
      <w:r>
        <w:rPr>
          <w:b/>
          <w:spacing w:val="-2"/>
          <w:sz w:val="20"/>
        </w:rPr>
        <w:t>warnings</w:t>
      </w:r>
    </w:p>
    <w:p>
      <w:pPr>
        <w:spacing w:before="0"/>
        <w:ind w:left="168" w:right="147" w:firstLine="0"/>
        <w:jc w:val="center"/>
        <w:rPr>
          <w:b/>
          <w:sz w:val="20"/>
        </w:rPr>
      </w:pPr>
      <w:r>
        <w:rPr>
          <w:b/>
          <w:sz w:val="20"/>
        </w:rPr>
        <w:t>!pip</w:t>
      </w:r>
      <w:r>
        <w:rPr>
          <w:b/>
          <w:spacing w:val="-6"/>
          <w:sz w:val="20"/>
        </w:rPr>
        <w:t> </w:t>
      </w:r>
      <w:r>
        <w:rPr>
          <w:b/>
          <w:sz w:val="20"/>
        </w:rPr>
        <w:t>install</w:t>
      </w:r>
      <w:r>
        <w:rPr>
          <w:b/>
          <w:spacing w:val="-5"/>
          <w:sz w:val="20"/>
        </w:rPr>
        <w:t> </w:t>
      </w:r>
      <w:r>
        <w:rPr>
          <w:b/>
          <w:spacing w:val="-2"/>
          <w:sz w:val="20"/>
        </w:rPr>
        <w:t>mlxtend</w:t>
      </w:r>
    </w:p>
    <w:p>
      <w:pPr>
        <w:spacing w:before="0"/>
        <w:ind w:left="174" w:right="147" w:firstLine="0"/>
        <w:jc w:val="center"/>
        <w:rPr>
          <w:b/>
          <w:sz w:val="20"/>
        </w:rPr>
      </w:pPr>
      <w:r>
        <w:rPr>
          <w:b/>
          <w:sz w:val="20"/>
        </w:rPr>
        <w:t>from</w:t>
      </w:r>
      <w:r>
        <w:rPr>
          <w:b/>
          <w:spacing w:val="-7"/>
          <w:sz w:val="20"/>
        </w:rPr>
        <w:t> </w:t>
      </w:r>
      <w:r>
        <w:rPr>
          <w:b/>
          <w:sz w:val="20"/>
        </w:rPr>
        <w:t>sklearn.model_selection</w:t>
      </w:r>
      <w:r>
        <w:rPr>
          <w:b/>
          <w:spacing w:val="-8"/>
          <w:sz w:val="20"/>
        </w:rPr>
        <w:t> </w:t>
      </w:r>
      <w:r>
        <w:rPr>
          <w:b/>
          <w:sz w:val="20"/>
        </w:rPr>
        <w:t>import</w:t>
      </w:r>
      <w:r>
        <w:rPr>
          <w:b/>
          <w:spacing w:val="-8"/>
          <w:sz w:val="20"/>
        </w:rPr>
        <w:t> </w:t>
      </w:r>
      <w:r>
        <w:rPr>
          <w:b/>
          <w:spacing w:val="-2"/>
          <w:sz w:val="20"/>
        </w:rPr>
        <w:t>train_test_split</w:t>
      </w:r>
    </w:p>
    <w:p>
      <w:pPr>
        <w:spacing w:before="1"/>
        <w:ind w:left="2437" w:right="2415" w:firstLine="0"/>
        <w:jc w:val="center"/>
        <w:rPr>
          <w:b/>
          <w:sz w:val="20"/>
        </w:rPr>
      </w:pPr>
      <w:r>
        <w:rPr>
          <w:b/>
          <w:sz w:val="20"/>
        </w:rPr>
        <w:t>from</w:t>
      </w:r>
      <w:r>
        <w:rPr>
          <w:b/>
          <w:spacing w:val="-9"/>
          <w:sz w:val="20"/>
        </w:rPr>
        <w:t> </w:t>
      </w:r>
      <w:r>
        <w:rPr>
          <w:b/>
          <w:sz w:val="20"/>
        </w:rPr>
        <w:t>sklearn.preprocessing</w:t>
      </w:r>
      <w:r>
        <w:rPr>
          <w:b/>
          <w:spacing w:val="-11"/>
          <w:sz w:val="20"/>
        </w:rPr>
        <w:t> </w:t>
      </w:r>
      <w:r>
        <w:rPr>
          <w:b/>
          <w:sz w:val="20"/>
        </w:rPr>
        <w:t>import</w:t>
      </w:r>
      <w:r>
        <w:rPr>
          <w:b/>
          <w:spacing w:val="-12"/>
          <w:sz w:val="20"/>
        </w:rPr>
        <w:t> </w:t>
      </w:r>
      <w:r>
        <w:rPr>
          <w:b/>
          <w:sz w:val="20"/>
        </w:rPr>
        <w:t>OneHotEncoder,</w:t>
      </w:r>
      <w:r>
        <w:rPr>
          <w:b/>
          <w:spacing w:val="-12"/>
          <w:sz w:val="20"/>
        </w:rPr>
        <w:t> </w:t>
      </w:r>
      <w:r>
        <w:rPr>
          <w:b/>
          <w:sz w:val="20"/>
        </w:rPr>
        <w:t>StandardScaler from sklearn.compose import ColumnTransformer</w:t>
      </w:r>
    </w:p>
    <w:p>
      <w:pPr>
        <w:spacing w:line="229" w:lineRule="exact" w:before="1"/>
        <w:ind w:left="172" w:right="147" w:firstLine="0"/>
        <w:jc w:val="center"/>
        <w:rPr>
          <w:b/>
          <w:sz w:val="20"/>
        </w:rPr>
      </w:pPr>
      <w:r>
        <w:rPr>
          <w:b/>
          <w:sz w:val="20"/>
        </w:rPr>
        <w:t>from</w:t>
      </w:r>
      <w:r>
        <w:rPr>
          <w:b/>
          <w:spacing w:val="-7"/>
          <w:sz w:val="20"/>
        </w:rPr>
        <w:t> </w:t>
      </w:r>
      <w:r>
        <w:rPr>
          <w:b/>
          <w:sz w:val="20"/>
        </w:rPr>
        <w:t>sklearn.metrics</w:t>
      </w:r>
      <w:r>
        <w:rPr>
          <w:b/>
          <w:spacing w:val="-10"/>
          <w:sz w:val="20"/>
        </w:rPr>
        <w:t> </w:t>
      </w:r>
      <w:r>
        <w:rPr>
          <w:b/>
          <w:sz w:val="20"/>
        </w:rPr>
        <w:t>import</w:t>
      </w:r>
      <w:r>
        <w:rPr>
          <w:b/>
          <w:spacing w:val="-10"/>
          <w:sz w:val="20"/>
        </w:rPr>
        <w:t> </w:t>
      </w:r>
      <w:r>
        <w:rPr>
          <w:b/>
          <w:sz w:val="20"/>
        </w:rPr>
        <w:t>classification_report,</w:t>
      </w:r>
      <w:r>
        <w:rPr>
          <w:b/>
          <w:spacing w:val="-8"/>
          <w:sz w:val="20"/>
        </w:rPr>
        <w:t> </w:t>
      </w:r>
      <w:r>
        <w:rPr>
          <w:b/>
          <w:spacing w:val="-2"/>
          <w:sz w:val="20"/>
        </w:rPr>
        <w:t>confusion_matrix</w:t>
      </w:r>
    </w:p>
    <w:p>
      <w:pPr>
        <w:spacing w:before="0"/>
        <w:ind w:left="725" w:right="706" w:firstLine="0"/>
        <w:jc w:val="center"/>
        <w:rPr>
          <w:b/>
          <w:sz w:val="20"/>
        </w:rPr>
      </w:pPr>
      <w:r>
        <w:rPr>
          <w:b/>
          <w:sz w:val="20"/>
        </w:rPr>
        <w:t>from</w:t>
      </w:r>
      <w:r>
        <w:rPr>
          <w:b/>
          <w:spacing w:val="-8"/>
          <w:sz w:val="20"/>
        </w:rPr>
        <w:t> </w:t>
      </w:r>
      <w:r>
        <w:rPr>
          <w:b/>
          <w:sz w:val="20"/>
        </w:rPr>
        <w:t>sklearn.ensemble</w:t>
      </w:r>
      <w:r>
        <w:rPr>
          <w:b/>
          <w:spacing w:val="-10"/>
          <w:sz w:val="20"/>
        </w:rPr>
        <w:t> </w:t>
      </w:r>
      <w:r>
        <w:rPr>
          <w:b/>
          <w:sz w:val="20"/>
        </w:rPr>
        <w:t>import</w:t>
      </w:r>
      <w:r>
        <w:rPr>
          <w:b/>
          <w:spacing w:val="-9"/>
          <w:sz w:val="20"/>
        </w:rPr>
        <w:t> </w:t>
      </w:r>
      <w:r>
        <w:rPr>
          <w:b/>
          <w:sz w:val="20"/>
        </w:rPr>
        <w:t>RandomForestClassifier,</w:t>
      </w:r>
      <w:r>
        <w:rPr>
          <w:b/>
          <w:spacing w:val="-11"/>
          <w:sz w:val="20"/>
        </w:rPr>
        <w:t> </w:t>
      </w:r>
      <w:r>
        <w:rPr>
          <w:b/>
          <w:sz w:val="20"/>
        </w:rPr>
        <w:t>GradientBoostingClassifier,</w:t>
      </w:r>
      <w:r>
        <w:rPr>
          <w:b/>
          <w:spacing w:val="-8"/>
          <w:sz w:val="20"/>
        </w:rPr>
        <w:t> </w:t>
      </w:r>
      <w:r>
        <w:rPr>
          <w:b/>
          <w:sz w:val="20"/>
        </w:rPr>
        <w:t>ExtraTreesClassifier from sklearn.cluster import KMeans</w:t>
      </w:r>
    </w:p>
    <w:p>
      <w:pPr>
        <w:spacing w:before="0"/>
        <w:ind w:left="2440" w:right="2414" w:firstLine="0"/>
        <w:jc w:val="center"/>
        <w:rPr>
          <w:b/>
          <w:sz w:val="20"/>
        </w:rPr>
      </w:pPr>
      <w:r>
        <w:rPr>
          <w:b/>
          <w:sz w:val="20"/>
        </w:rPr>
        <w:t>from</w:t>
      </w:r>
      <w:r>
        <w:rPr>
          <w:b/>
          <w:spacing w:val="-11"/>
          <w:sz w:val="20"/>
        </w:rPr>
        <w:t> </w:t>
      </w:r>
      <w:r>
        <w:rPr>
          <w:b/>
          <w:sz w:val="20"/>
        </w:rPr>
        <w:t>mlxtend.frequent_patterns</w:t>
      </w:r>
      <w:r>
        <w:rPr>
          <w:b/>
          <w:spacing w:val="-11"/>
          <w:sz w:val="20"/>
        </w:rPr>
        <w:t> </w:t>
      </w:r>
      <w:r>
        <w:rPr>
          <w:b/>
          <w:sz w:val="20"/>
        </w:rPr>
        <w:t>import</w:t>
      </w:r>
      <w:r>
        <w:rPr>
          <w:b/>
          <w:spacing w:val="-11"/>
          <w:sz w:val="20"/>
        </w:rPr>
        <w:t> </w:t>
      </w:r>
      <w:r>
        <w:rPr>
          <w:b/>
          <w:sz w:val="20"/>
        </w:rPr>
        <w:t>apriori,</w:t>
      </w:r>
      <w:r>
        <w:rPr>
          <w:b/>
          <w:spacing w:val="-9"/>
          <w:sz w:val="20"/>
        </w:rPr>
        <w:t> </w:t>
      </w:r>
      <w:r>
        <w:rPr>
          <w:b/>
          <w:sz w:val="20"/>
        </w:rPr>
        <w:t>association_rules from imblearn.pipeline import Pipeline as ImbPipeline</w:t>
      </w:r>
    </w:p>
    <w:p>
      <w:pPr>
        <w:spacing w:before="0"/>
        <w:ind w:left="168" w:right="147" w:firstLine="0"/>
        <w:jc w:val="center"/>
        <w:rPr>
          <w:b/>
          <w:sz w:val="20"/>
        </w:rPr>
      </w:pPr>
      <w:r>
        <w:rPr>
          <w:b/>
          <w:sz w:val="20"/>
        </w:rPr>
        <w:t>from</w:t>
      </w:r>
      <w:r>
        <w:rPr>
          <w:b/>
          <w:spacing w:val="-6"/>
          <w:sz w:val="20"/>
        </w:rPr>
        <w:t> </w:t>
      </w:r>
      <w:r>
        <w:rPr>
          <w:b/>
          <w:sz w:val="20"/>
        </w:rPr>
        <w:t>imblearn.over_sampling</w:t>
      </w:r>
      <w:r>
        <w:rPr>
          <w:b/>
          <w:spacing w:val="-8"/>
          <w:sz w:val="20"/>
        </w:rPr>
        <w:t> </w:t>
      </w:r>
      <w:r>
        <w:rPr>
          <w:b/>
          <w:sz w:val="20"/>
        </w:rPr>
        <w:t>import</w:t>
      </w:r>
      <w:r>
        <w:rPr>
          <w:b/>
          <w:spacing w:val="-7"/>
          <w:sz w:val="20"/>
        </w:rPr>
        <w:t> </w:t>
      </w:r>
      <w:r>
        <w:rPr>
          <w:b/>
          <w:spacing w:val="-2"/>
          <w:sz w:val="20"/>
        </w:rPr>
        <w:t>SMOTE</w:t>
      </w:r>
    </w:p>
    <w:p>
      <w:pPr>
        <w:spacing w:after="0"/>
        <w:jc w:val="center"/>
        <w:rPr>
          <w:b/>
          <w:sz w:val="20"/>
        </w:rPr>
        <w:sectPr>
          <w:type w:val="continuous"/>
          <w:pgSz w:w="12240" w:h="15840"/>
          <w:pgMar w:top="1200" w:bottom="280" w:left="720" w:right="720"/>
        </w:sectPr>
      </w:pPr>
    </w:p>
    <w:p>
      <w:pPr>
        <w:spacing w:line="20" w:lineRule="exact"/>
        <w:ind w:left="172" w:right="0" w:firstLine="0"/>
        <w:rPr>
          <w:sz w:val="2"/>
        </w:rPr>
      </w:pPr>
      <w:r>
        <w:rPr>
          <w:sz w:val="2"/>
        </w:rPr>
        <mc:AlternateContent>
          <mc:Choice Requires="wps">
            <w:drawing>
              <wp:inline distT="0" distB="0" distL="0" distR="0">
                <wp:extent cx="6638925" cy="6350"/>
                <wp:effectExtent l="0" t="0" r="0" b="0"/>
                <wp:docPr id="26" name="Group 26"/>
                <wp:cNvGraphicFramePr>
                  <a:graphicFrameLocks/>
                </wp:cNvGraphicFramePr>
                <a:graphic>
                  <a:graphicData uri="http://schemas.microsoft.com/office/word/2010/wordprocessingGroup">
                    <wpg:wgp>
                      <wpg:cNvPr id="26" name="Group 26"/>
                      <wpg:cNvGrpSpPr/>
                      <wpg:grpSpPr>
                        <a:xfrm>
                          <a:off x="0" y="0"/>
                          <a:ext cx="6638925" cy="6350"/>
                          <a:chExt cx="6638925" cy="6350"/>
                        </a:xfrm>
                      </wpg:grpSpPr>
                      <wps:wsp>
                        <wps:cNvPr id="27" name="Graphic 27"/>
                        <wps:cNvSpPr/>
                        <wps:spPr>
                          <a:xfrm>
                            <a:off x="0" y="0"/>
                            <a:ext cx="6638925" cy="6350"/>
                          </a:xfrm>
                          <a:custGeom>
                            <a:avLst/>
                            <a:gdLst/>
                            <a:ahLst/>
                            <a:cxnLst/>
                            <a:rect l="l" t="t" r="r" b="b"/>
                            <a:pathLst>
                              <a:path w="6638925" h="6350">
                                <a:moveTo>
                                  <a:pt x="6638543" y="6096"/>
                                </a:moveTo>
                                <a:lnTo>
                                  <a:pt x="0" y="6096"/>
                                </a:lnTo>
                                <a:lnTo>
                                  <a:pt x="0" y="0"/>
                                </a:lnTo>
                                <a:lnTo>
                                  <a:pt x="6638543" y="0"/>
                                </a:lnTo>
                                <a:lnTo>
                                  <a:pt x="663854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2.75pt;height:.5pt;mso-position-horizontal-relative:char;mso-position-vertical-relative:line" id="docshapegroup14" coordorigin="0,0" coordsize="10455,10">
                <v:rect style="position:absolute;left:0;top:0;width:10455;height:10" id="docshape15" filled="true" fillcolor="#000000" stroked="false">
                  <v:fill type="solid"/>
                </v:rect>
              </v:group>
            </w:pict>
          </mc:Fallback>
        </mc:AlternateContent>
      </w:r>
      <w:r>
        <w:rPr>
          <w:sz w:val="2"/>
        </w:rPr>
      </w:r>
    </w:p>
    <w:p>
      <w:pPr>
        <w:spacing w:before="79"/>
        <w:ind w:left="3018" w:right="3021" w:firstLine="0"/>
        <w:jc w:val="center"/>
        <w:rPr>
          <w:b/>
          <w:sz w:val="20"/>
        </w:rPr>
      </w:pPr>
      <w:r>
        <w:rPr>
          <w:b/>
          <w:sz w:val="20"/>
        </w:rPr>
        <w:t>from</w:t>
      </w:r>
      <w:r>
        <w:rPr>
          <w:b/>
          <w:spacing w:val="-13"/>
          <w:sz w:val="20"/>
        </w:rPr>
        <w:t> </w:t>
      </w:r>
      <w:r>
        <w:rPr>
          <w:b/>
          <w:sz w:val="20"/>
        </w:rPr>
        <w:t>sklearn.preprocessing</w:t>
      </w:r>
      <w:r>
        <w:rPr>
          <w:b/>
          <w:spacing w:val="-12"/>
          <w:sz w:val="20"/>
        </w:rPr>
        <w:t> </w:t>
      </w:r>
      <w:r>
        <w:rPr>
          <w:b/>
          <w:sz w:val="20"/>
        </w:rPr>
        <w:t>import</w:t>
      </w:r>
      <w:r>
        <w:rPr>
          <w:b/>
          <w:spacing w:val="-13"/>
          <w:sz w:val="20"/>
        </w:rPr>
        <w:t> </w:t>
      </w:r>
      <w:r>
        <w:rPr>
          <w:b/>
          <w:sz w:val="20"/>
        </w:rPr>
        <w:t>OneHotEncoder from sklearn.compose import ColumnTransformer from sklearn.pipeline import Pipeline</w:t>
      </w:r>
    </w:p>
    <w:p>
      <w:pPr>
        <w:spacing w:before="1"/>
        <w:ind w:left="164" w:right="167" w:firstLine="0"/>
        <w:jc w:val="center"/>
        <w:rPr>
          <w:b/>
          <w:sz w:val="20"/>
        </w:rPr>
      </w:pPr>
      <w:r>
        <w:rPr>
          <w:b/>
          <w:sz w:val="20"/>
        </w:rPr>
        <w:t>from</w:t>
      </w:r>
      <w:r>
        <w:rPr>
          <w:b/>
          <w:spacing w:val="-6"/>
          <w:sz w:val="20"/>
        </w:rPr>
        <w:t> </w:t>
      </w:r>
      <w:r>
        <w:rPr>
          <w:b/>
          <w:sz w:val="20"/>
        </w:rPr>
        <w:t>imblearn.over_sampling</w:t>
      </w:r>
      <w:r>
        <w:rPr>
          <w:b/>
          <w:spacing w:val="-8"/>
          <w:sz w:val="20"/>
        </w:rPr>
        <w:t> </w:t>
      </w:r>
      <w:r>
        <w:rPr>
          <w:b/>
          <w:sz w:val="20"/>
        </w:rPr>
        <w:t>import</w:t>
      </w:r>
      <w:r>
        <w:rPr>
          <w:b/>
          <w:spacing w:val="-7"/>
          <w:sz w:val="20"/>
        </w:rPr>
        <w:t> </w:t>
      </w:r>
      <w:r>
        <w:rPr>
          <w:b/>
          <w:spacing w:val="-2"/>
          <w:sz w:val="20"/>
        </w:rPr>
        <w:t>RandomOverSampler</w:t>
      </w:r>
    </w:p>
    <w:p>
      <w:pPr>
        <w:spacing w:before="0"/>
        <w:ind w:left="2095" w:right="2096" w:firstLine="0"/>
        <w:jc w:val="center"/>
        <w:rPr>
          <w:b/>
          <w:sz w:val="20"/>
        </w:rPr>
      </w:pPr>
      <w:r>
        <w:rPr>
          <w:b/>
          <w:sz w:val="20"/>
        </w:rPr>
        <w:t>ros</w:t>
      </w:r>
      <w:r>
        <w:rPr>
          <w:b/>
          <w:spacing w:val="-13"/>
          <w:sz w:val="20"/>
        </w:rPr>
        <w:t> </w:t>
      </w:r>
      <w:r>
        <w:rPr>
          <w:b/>
          <w:sz w:val="20"/>
        </w:rPr>
        <w:t>=</w:t>
      </w:r>
      <w:r>
        <w:rPr>
          <w:b/>
          <w:spacing w:val="-12"/>
          <w:sz w:val="20"/>
        </w:rPr>
        <w:t> </w:t>
      </w:r>
      <w:r>
        <w:rPr>
          <w:b/>
          <w:sz w:val="20"/>
        </w:rPr>
        <w:t>RandomOverSampler(sampling_strategy='auto',</w:t>
      </w:r>
      <w:r>
        <w:rPr>
          <w:b/>
          <w:spacing w:val="-13"/>
          <w:sz w:val="20"/>
        </w:rPr>
        <w:t> </w:t>
      </w:r>
      <w:r>
        <w:rPr>
          <w:b/>
          <w:sz w:val="20"/>
        </w:rPr>
        <w:t>random_state=42) from sklearn.preprocessing import LabelEncoder</w:t>
      </w:r>
    </w:p>
    <w:p>
      <w:pPr>
        <w:spacing w:before="0"/>
        <w:ind w:left="3155" w:right="3155" w:hanging="4"/>
        <w:jc w:val="center"/>
        <w:rPr>
          <w:b/>
          <w:sz w:val="20"/>
        </w:rPr>
      </w:pPr>
      <w:r>
        <w:rPr>
          <w:b/>
          <w:sz w:val="20"/>
        </w:rPr>
        <w:t>from sklearn.tree import DecisionTreeClassifier from</w:t>
      </w:r>
      <w:r>
        <w:rPr>
          <w:b/>
          <w:spacing w:val="-13"/>
          <w:sz w:val="20"/>
        </w:rPr>
        <w:t> </w:t>
      </w:r>
      <w:r>
        <w:rPr>
          <w:b/>
          <w:sz w:val="20"/>
        </w:rPr>
        <w:t>sklearn.model_selection</w:t>
      </w:r>
      <w:r>
        <w:rPr>
          <w:b/>
          <w:spacing w:val="-12"/>
          <w:sz w:val="20"/>
        </w:rPr>
        <w:t> </w:t>
      </w:r>
      <w:r>
        <w:rPr>
          <w:b/>
          <w:sz w:val="20"/>
        </w:rPr>
        <w:t>import</w:t>
      </w:r>
      <w:r>
        <w:rPr>
          <w:b/>
          <w:spacing w:val="-13"/>
          <w:sz w:val="20"/>
        </w:rPr>
        <w:t> </w:t>
      </w:r>
      <w:r>
        <w:rPr>
          <w:b/>
          <w:sz w:val="20"/>
        </w:rPr>
        <w:t>train_test_split</w:t>
      </w:r>
    </w:p>
    <w:p>
      <w:pPr>
        <w:spacing w:before="0"/>
        <w:ind w:left="2437" w:right="2437" w:firstLine="0"/>
        <w:jc w:val="center"/>
        <w:rPr>
          <w:b/>
          <w:sz w:val="20"/>
        </w:rPr>
      </w:pPr>
      <w:r>
        <w:rPr>
          <w:b/>
          <w:sz w:val="20"/>
        </w:rPr>
        <w:t>from</w:t>
      </w:r>
      <w:r>
        <w:rPr>
          <w:b/>
          <w:spacing w:val="-8"/>
          <w:sz w:val="20"/>
        </w:rPr>
        <w:t> </w:t>
      </w:r>
      <w:r>
        <w:rPr>
          <w:b/>
          <w:sz w:val="20"/>
        </w:rPr>
        <w:t>sklearn.metrics</w:t>
      </w:r>
      <w:r>
        <w:rPr>
          <w:b/>
          <w:spacing w:val="-12"/>
          <w:sz w:val="20"/>
        </w:rPr>
        <w:t> </w:t>
      </w:r>
      <w:r>
        <w:rPr>
          <w:b/>
          <w:sz w:val="20"/>
        </w:rPr>
        <w:t>import</w:t>
      </w:r>
      <w:r>
        <w:rPr>
          <w:b/>
          <w:spacing w:val="-12"/>
          <w:sz w:val="20"/>
        </w:rPr>
        <w:t> </w:t>
      </w:r>
      <w:r>
        <w:rPr>
          <w:b/>
          <w:sz w:val="20"/>
        </w:rPr>
        <w:t>classification_report,</w:t>
      </w:r>
      <w:r>
        <w:rPr>
          <w:b/>
          <w:spacing w:val="-10"/>
          <w:sz w:val="20"/>
        </w:rPr>
        <w:t> </w:t>
      </w:r>
      <w:r>
        <w:rPr>
          <w:b/>
          <w:sz w:val="20"/>
        </w:rPr>
        <w:t>accuracy_score from sklearn.compose import ColumnTransformer</w:t>
      </w:r>
    </w:p>
    <w:p>
      <w:pPr>
        <w:spacing w:before="0"/>
        <w:ind w:left="164" w:right="167" w:firstLine="0"/>
        <w:jc w:val="center"/>
        <w:rPr>
          <w:b/>
          <w:sz w:val="20"/>
        </w:rPr>
      </w:pPr>
      <w:r>
        <w:rPr>
          <w:b/>
          <w:sz w:val="20"/>
        </w:rPr>
        <w:t>from</w:t>
      </w:r>
      <w:r>
        <w:rPr>
          <w:b/>
          <w:spacing w:val="-6"/>
          <w:sz w:val="20"/>
        </w:rPr>
        <w:t> </w:t>
      </w:r>
      <w:r>
        <w:rPr>
          <w:b/>
          <w:sz w:val="20"/>
        </w:rPr>
        <w:t>sklearn.pipeline</w:t>
      </w:r>
      <w:r>
        <w:rPr>
          <w:b/>
          <w:spacing w:val="-7"/>
          <w:sz w:val="20"/>
        </w:rPr>
        <w:t> </w:t>
      </w:r>
      <w:r>
        <w:rPr>
          <w:b/>
          <w:sz w:val="20"/>
        </w:rPr>
        <w:t>import</w:t>
      </w:r>
      <w:r>
        <w:rPr>
          <w:b/>
          <w:spacing w:val="-7"/>
          <w:sz w:val="20"/>
        </w:rPr>
        <w:t> </w:t>
      </w:r>
      <w:r>
        <w:rPr>
          <w:b/>
          <w:spacing w:val="-2"/>
          <w:sz w:val="20"/>
        </w:rPr>
        <w:t>Pipeline</w:t>
      </w:r>
    </w:p>
    <w:p>
      <w:pPr>
        <w:spacing w:before="1"/>
        <w:ind w:left="2095" w:right="2101" w:firstLine="0"/>
        <w:jc w:val="center"/>
        <w:rPr>
          <w:b/>
          <w:sz w:val="20"/>
        </w:rPr>
      </w:pPr>
      <w:r>
        <w:rPr>
          <w:b/>
          <w:sz w:val="20"/>
        </w:rPr>
        <w:t>from</w:t>
      </w:r>
      <w:r>
        <w:rPr>
          <w:b/>
          <w:spacing w:val="-7"/>
          <w:sz w:val="20"/>
        </w:rPr>
        <w:t> </w:t>
      </w:r>
      <w:r>
        <w:rPr>
          <w:b/>
          <w:sz w:val="20"/>
        </w:rPr>
        <w:t>sklearn.cluster</w:t>
      </w:r>
      <w:r>
        <w:rPr>
          <w:b/>
          <w:spacing w:val="-10"/>
          <w:sz w:val="20"/>
        </w:rPr>
        <w:t> </w:t>
      </w:r>
      <w:r>
        <w:rPr>
          <w:b/>
          <w:sz w:val="20"/>
        </w:rPr>
        <w:t>import</w:t>
      </w:r>
      <w:r>
        <w:rPr>
          <w:b/>
          <w:spacing w:val="-11"/>
          <w:sz w:val="20"/>
        </w:rPr>
        <w:t> </w:t>
      </w:r>
      <w:r>
        <w:rPr>
          <w:b/>
          <w:sz w:val="20"/>
        </w:rPr>
        <w:t>KMeans,</w:t>
      </w:r>
      <w:r>
        <w:rPr>
          <w:b/>
          <w:spacing w:val="-11"/>
          <w:sz w:val="20"/>
        </w:rPr>
        <w:t> </w:t>
      </w:r>
      <w:r>
        <w:rPr>
          <w:b/>
          <w:sz w:val="20"/>
        </w:rPr>
        <w:t>DBSCAN,</w:t>
      </w:r>
      <w:r>
        <w:rPr>
          <w:b/>
          <w:spacing w:val="-9"/>
          <w:sz w:val="20"/>
        </w:rPr>
        <w:t> </w:t>
      </w:r>
      <w:r>
        <w:rPr>
          <w:b/>
          <w:sz w:val="20"/>
        </w:rPr>
        <w:t>AgglomerativeClustering from sklearn.decomposition import PCA</w:t>
      </w:r>
    </w:p>
    <w:p>
      <w:pPr>
        <w:spacing w:before="0"/>
        <w:ind w:left="3825" w:right="3829" w:firstLine="0"/>
        <w:jc w:val="center"/>
        <w:rPr>
          <w:b/>
          <w:sz w:val="20"/>
        </w:rPr>
      </w:pPr>
      <w:r>
        <w:rPr>
          <w:b/>
          <w:sz w:val="20"/>
        </w:rPr>
        <w:t>import</w:t>
      </w:r>
      <w:r>
        <w:rPr>
          <w:b/>
          <w:spacing w:val="-13"/>
          <w:sz w:val="20"/>
        </w:rPr>
        <w:t> </w:t>
      </w:r>
      <w:r>
        <w:rPr>
          <w:b/>
          <w:sz w:val="20"/>
        </w:rPr>
        <w:t>matplotlib.pyplot</w:t>
      </w:r>
      <w:r>
        <w:rPr>
          <w:b/>
          <w:spacing w:val="-12"/>
          <w:sz w:val="20"/>
        </w:rPr>
        <w:t> </w:t>
      </w:r>
      <w:r>
        <w:rPr>
          <w:b/>
          <w:sz w:val="20"/>
        </w:rPr>
        <w:t>as</w:t>
      </w:r>
      <w:r>
        <w:rPr>
          <w:b/>
          <w:spacing w:val="-13"/>
          <w:sz w:val="20"/>
        </w:rPr>
        <w:t> </w:t>
      </w:r>
      <w:r>
        <w:rPr>
          <w:b/>
          <w:sz w:val="20"/>
        </w:rPr>
        <w:t>plt import seaborn as sns</w:t>
      </w:r>
    </w:p>
    <w:sectPr>
      <w:pgSz w:w="12240" w:h="15840"/>
      <w:pgMar w:top="13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5"/>
      <w:numFmt w:val="decimal"/>
      <w:lvlText w:val="[%1]"/>
      <w:lvlJc w:val="left"/>
      <w:pPr>
        <w:ind w:left="187" w:hanging="397"/>
        <w:jc w:val="left"/>
      </w:pPr>
      <w:rPr>
        <w:rFonts w:hint="default" w:ascii="Times New Roman" w:hAnsi="Times New Roman" w:eastAsia="Times New Roman" w:cs="Times New Roman"/>
        <w:b w:val="0"/>
        <w:bCs w:val="0"/>
        <w:i w:val="0"/>
        <w:iCs w:val="0"/>
        <w:spacing w:val="-2"/>
        <w:w w:val="99"/>
        <w:sz w:val="18"/>
        <w:szCs w:val="18"/>
        <w:lang w:val="en-US" w:eastAsia="en-US" w:bidi="ar-SA"/>
      </w:rPr>
    </w:lvl>
    <w:lvl w:ilvl="1">
      <w:start w:val="0"/>
      <w:numFmt w:val="bullet"/>
      <w:lvlText w:val="•"/>
      <w:lvlJc w:val="left"/>
      <w:pPr>
        <w:ind w:left="702" w:hanging="397"/>
      </w:pPr>
      <w:rPr>
        <w:rFonts w:hint="default"/>
        <w:lang w:val="en-US" w:eastAsia="en-US" w:bidi="ar-SA"/>
      </w:rPr>
    </w:lvl>
    <w:lvl w:ilvl="2">
      <w:start w:val="0"/>
      <w:numFmt w:val="bullet"/>
      <w:lvlText w:val="•"/>
      <w:lvlJc w:val="left"/>
      <w:pPr>
        <w:ind w:left="1225" w:hanging="397"/>
      </w:pPr>
      <w:rPr>
        <w:rFonts w:hint="default"/>
        <w:lang w:val="en-US" w:eastAsia="en-US" w:bidi="ar-SA"/>
      </w:rPr>
    </w:lvl>
    <w:lvl w:ilvl="3">
      <w:start w:val="0"/>
      <w:numFmt w:val="bullet"/>
      <w:lvlText w:val="•"/>
      <w:lvlJc w:val="left"/>
      <w:pPr>
        <w:ind w:left="1748" w:hanging="397"/>
      </w:pPr>
      <w:rPr>
        <w:rFonts w:hint="default"/>
        <w:lang w:val="en-US" w:eastAsia="en-US" w:bidi="ar-SA"/>
      </w:rPr>
    </w:lvl>
    <w:lvl w:ilvl="4">
      <w:start w:val="0"/>
      <w:numFmt w:val="bullet"/>
      <w:lvlText w:val="•"/>
      <w:lvlJc w:val="left"/>
      <w:pPr>
        <w:ind w:left="2270" w:hanging="397"/>
      </w:pPr>
      <w:rPr>
        <w:rFonts w:hint="default"/>
        <w:lang w:val="en-US" w:eastAsia="en-US" w:bidi="ar-SA"/>
      </w:rPr>
    </w:lvl>
    <w:lvl w:ilvl="5">
      <w:start w:val="0"/>
      <w:numFmt w:val="bullet"/>
      <w:lvlText w:val="•"/>
      <w:lvlJc w:val="left"/>
      <w:pPr>
        <w:ind w:left="2793" w:hanging="397"/>
      </w:pPr>
      <w:rPr>
        <w:rFonts w:hint="default"/>
        <w:lang w:val="en-US" w:eastAsia="en-US" w:bidi="ar-SA"/>
      </w:rPr>
    </w:lvl>
    <w:lvl w:ilvl="6">
      <w:start w:val="0"/>
      <w:numFmt w:val="bullet"/>
      <w:lvlText w:val="•"/>
      <w:lvlJc w:val="left"/>
      <w:pPr>
        <w:ind w:left="3316" w:hanging="397"/>
      </w:pPr>
      <w:rPr>
        <w:rFonts w:hint="default"/>
        <w:lang w:val="en-US" w:eastAsia="en-US" w:bidi="ar-SA"/>
      </w:rPr>
    </w:lvl>
    <w:lvl w:ilvl="7">
      <w:start w:val="0"/>
      <w:numFmt w:val="bullet"/>
      <w:lvlText w:val="•"/>
      <w:lvlJc w:val="left"/>
      <w:pPr>
        <w:ind w:left="3839" w:hanging="397"/>
      </w:pPr>
      <w:rPr>
        <w:rFonts w:hint="default"/>
        <w:lang w:val="en-US" w:eastAsia="en-US" w:bidi="ar-SA"/>
      </w:rPr>
    </w:lvl>
    <w:lvl w:ilvl="8">
      <w:start w:val="0"/>
      <w:numFmt w:val="bullet"/>
      <w:lvlText w:val="•"/>
      <w:lvlJc w:val="left"/>
      <w:pPr>
        <w:ind w:left="4361" w:hanging="397"/>
      </w:pPr>
      <w:rPr>
        <w:rFonts w:hint="default"/>
        <w:lang w:val="en-US" w:eastAsia="en-US" w:bidi="ar-SA"/>
      </w:rPr>
    </w:lvl>
  </w:abstractNum>
  <w:abstractNum w:abstractNumId="2">
    <w:multiLevelType w:val="hybridMultilevel"/>
    <w:lvl w:ilvl="0">
      <w:start w:val="1"/>
      <w:numFmt w:val="decimal"/>
      <w:lvlText w:val="[%1]"/>
      <w:lvlJc w:val="left"/>
      <w:pPr>
        <w:ind w:left="187" w:hanging="244"/>
        <w:jc w:val="left"/>
      </w:pPr>
      <w:rPr>
        <w:rFonts w:hint="default" w:ascii="Times New Roman" w:hAnsi="Times New Roman" w:eastAsia="Times New Roman" w:cs="Times New Roman"/>
        <w:b w:val="0"/>
        <w:bCs w:val="0"/>
        <w:i w:val="0"/>
        <w:iCs w:val="0"/>
        <w:spacing w:val="-2"/>
        <w:w w:val="99"/>
        <w:sz w:val="18"/>
        <w:szCs w:val="18"/>
        <w:lang w:val="en-US" w:eastAsia="en-US" w:bidi="ar-SA"/>
      </w:rPr>
    </w:lvl>
    <w:lvl w:ilvl="1">
      <w:start w:val="0"/>
      <w:numFmt w:val="bullet"/>
      <w:lvlText w:val="•"/>
      <w:lvlJc w:val="left"/>
      <w:pPr>
        <w:ind w:left="702" w:hanging="244"/>
      </w:pPr>
      <w:rPr>
        <w:rFonts w:hint="default"/>
        <w:lang w:val="en-US" w:eastAsia="en-US" w:bidi="ar-SA"/>
      </w:rPr>
    </w:lvl>
    <w:lvl w:ilvl="2">
      <w:start w:val="0"/>
      <w:numFmt w:val="bullet"/>
      <w:lvlText w:val="•"/>
      <w:lvlJc w:val="left"/>
      <w:pPr>
        <w:ind w:left="1225" w:hanging="244"/>
      </w:pPr>
      <w:rPr>
        <w:rFonts w:hint="default"/>
        <w:lang w:val="en-US" w:eastAsia="en-US" w:bidi="ar-SA"/>
      </w:rPr>
    </w:lvl>
    <w:lvl w:ilvl="3">
      <w:start w:val="0"/>
      <w:numFmt w:val="bullet"/>
      <w:lvlText w:val="•"/>
      <w:lvlJc w:val="left"/>
      <w:pPr>
        <w:ind w:left="1748" w:hanging="244"/>
      </w:pPr>
      <w:rPr>
        <w:rFonts w:hint="default"/>
        <w:lang w:val="en-US" w:eastAsia="en-US" w:bidi="ar-SA"/>
      </w:rPr>
    </w:lvl>
    <w:lvl w:ilvl="4">
      <w:start w:val="0"/>
      <w:numFmt w:val="bullet"/>
      <w:lvlText w:val="•"/>
      <w:lvlJc w:val="left"/>
      <w:pPr>
        <w:ind w:left="2270" w:hanging="244"/>
      </w:pPr>
      <w:rPr>
        <w:rFonts w:hint="default"/>
        <w:lang w:val="en-US" w:eastAsia="en-US" w:bidi="ar-SA"/>
      </w:rPr>
    </w:lvl>
    <w:lvl w:ilvl="5">
      <w:start w:val="0"/>
      <w:numFmt w:val="bullet"/>
      <w:lvlText w:val="•"/>
      <w:lvlJc w:val="left"/>
      <w:pPr>
        <w:ind w:left="2793" w:hanging="244"/>
      </w:pPr>
      <w:rPr>
        <w:rFonts w:hint="default"/>
        <w:lang w:val="en-US" w:eastAsia="en-US" w:bidi="ar-SA"/>
      </w:rPr>
    </w:lvl>
    <w:lvl w:ilvl="6">
      <w:start w:val="0"/>
      <w:numFmt w:val="bullet"/>
      <w:lvlText w:val="•"/>
      <w:lvlJc w:val="left"/>
      <w:pPr>
        <w:ind w:left="3316" w:hanging="244"/>
      </w:pPr>
      <w:rPr>
        <w:rFonts w:hint="default"/>
        <w:lang w:val="en-US" w:eastAsia="en-US" w:bidi="ar-SA"/>
      </w:rPr>
    </w:lvl>
    <w:lvl w:ilvl="7">
      <w:start w:val="0"/>
      <w:numFmt w:val="bullet"/>
      <w:lvlText w:val="•"/>
      <w:lvlJc w:val="left"/>
      <w:pPr>
        <w:ind w:left="3839" w:hanging="244"/>
      </w:pPr>
      <w:rPr>
        <w:rFonts w:hint="default"/>
        <w:lang w:val="en-US" w:eastAsia="en-US" w:bidi="ar-SA"/>
      </w:rPr>
    </w:lvl>
    <w:lvl w:ilvl="8">
      <w:start w:val="0"/>
      <w:numFmt w:val="bullet"/>
      <w:lvlText w:val="•"/>
      <w:lvlJc w:val="left"/>
      <w:pPr>
        <w:ind w:left="4361" w:hanging="244"/>
      </w:pPr>
      <w:rPr>
        <w:rFonts w:hint="default"/>
        <w:lang w:val="en-US" w:eastAsia="en-US" w:bidi="ar-SA"/>
      </w:rPr>
    </w:lvl>
  </w:abstractNum>
  <w:abstractNum w:abstractNumId="1">
    <w:multiLevelType w:val="hybridMultilevel"/>
    <w:lvl w:ilvl="0">
      <w:start w:val="1"/>
      <w:numFmt w:val="upperLetter"/>
      <w:lvlText w:val="%1."/>
      <w:lvlJc w:val="left"/>
      <w:pPr>
        <w:ind w:left="475" w:hanging="288"/>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2" w:hanging="288"/>
      </w:pPr>
      <w:rPr>
        <w:rFonts w:hint="default"/>
        <w:lang w:val="en-US" w:eastAsia="en-US" w:bidi="ar-SA"/>
      </w:rPr>
    </w:lvl>
    <w:lvl w:ilvl="2">
      <w:start w:val="0"/>
      <w:numFmt w:val="bullet"/>
      <w:lvlText w:val="•"/>
      <w:lvlJc w:val="left"/>
      <w:pPr>
        <w:ind w:left="1465" w:hanging="288"/>
      </w:pPr>
      <w:rPr>
        <w:rFonts w:hint="default"/>
        <w:lang w:val="en-US" w:eastAsia="en-US" w:bidi="ar-SA"/>
      </w:rPr>
    </w:lvl>
    <w:lvl w:ilvl="3">
      <w:start w:val="0"/>
      <w:numFmt w:val="bullet"/>
      <w:lvlText w:val="•"/>
      <w:lvlJc w:val="left"/>
      <w:pPr>
        <w:ind w:left="1958" w:hanging="288"/>
      </w:pPr>
      <w:rPr>
        <w:rFonts w:hint="default"/>
        <w:lang w:val="en-US" w:eastAsia="en-US" w:bidi="ar-SA"/>
      </w:rPr>
    </w:lvl>
    <w:lvl w:ilvl="4">
      <w:start w:val="0"/>
      <w:numFmt w:val="bullet"/>
      <w:lvlText w:val="•"/>
      <w:lvlJc w:val="left"/>
      <w:pPr>
        <w:ind w:left="2450" w:hanging="288"/>
      </w:pPr>
      <w:rPr>
        <w:rFonts w:hint="default"/>
        <w:lang w:val="en-US" w:eastAsia="en-US" w:bidi="ar-SA"/>
      </w:rPr>
    </w:lvl>
    <w:lvl w:ilvl="5">
      <w:start w:val="0"/>
      <w:numFmt w:val="bullet"/>
      <w:lvlText w:val="•"/>
      <w:lvlJc w:val="left"/>
      <w:pPr>
        <w:ind w:left="2943" w:hanging="288"/>
      </w:pPr>
      <w:rPr>
        <w:rFonts w:hint="default"/>
        <w:lang w:val="en-US" w:eastAsia="en-US" w:bidi="ar-SA"/>
      </w:rPr>
    </w:lvl>
    <w:lvl w:ilvl="6">
      <w:start w:val="0"/>
      <w:numFmt w:val="bullet"/>
      <w:lvlText w:val="•"/>
      <w:lvlJc w:val="left"/>
      <w:pPr>
        <w:ind w:left="3436" w:hanging="288"/>
      </w:pPr>
      <w:rPr>
        <w:rFonts w:hint="default"/>
        <w:lang w:val="en-US" w:eastAsia="en-US" w:bidi="ar-SA"/>
      </w:rPr>
    </w:lvl>
    <w:lvl w:ilvl="7">
      <w:start w:val="0"/>
      <w:numFmt w:val="bullet"/>
      <w:lvlText w:val="•"/>
      <w:lvlJc w:val="left"/>
      <w:pPr>
        <w:ind w:left="3929" w:hanging="288"/>
      </w:pPr>
      <w:rPr>
        <w:rFonts w:hint="default"/>
        <w:lang w:val="en-US" w:eastAsia="en-US" w:bidi="ar-SA"/>
      </w:rPr>
    </w:lvl>
    <w:lvl w:ilvl="8">
      <w:start w:val="0"/>
      <w:numFmt w:val="bullet"/>
      <w:lvlText w:val="•"/>
      <w:lvlJc w:val="left"/>
      <w:pPr>
        <w:ind w:left="4421" w:hanging="288"/>
      </w:pPr>
      <w:rPr>
        <w:rFonts w:hint="default"/>
        <w:lang w:val="en-US" w:eastAsia="en-US" w:bidi="ar-SA"/>
      </w:rPr>
    </w:lvl>
  </w:abstractNum>
  <w:abstractNum w:abstractNumId="0">
    <w:multiLevelType w:val="hybridMultilevel"/>
    <w:lvl w:ilvl="0">
      <w:start w:val="1"/>
      <w:numFmt w:val="upperRoman"/>
      <w:lvlText w:val="%1."/>
      <w:lvlJc w:val="left"/>
      <w:pPr>
        <w:ind w:left="2200" w:hanging="274"/>
        <w:jc w:val="right"/>
      </w:pPr>
      <w:rPr>
        <w:rFonts w:hint="default"/>
        <w:spacing w:val="0"/>
        <w:w w:val="98"/>
        <w:lang w:val="en-US" w:eastAsia="en-US" w:bidi="ar-SA"/>
      </w:rPr>
    </w:lvl>
    <w:lvl w:ilvl="1">
      <w:start w:val="0"/>
      <w:numFmt w:val="bullet"/>
      <w:lvlText w:val="•"/>
      <w:lvlJc w:val="left"/>
      <w:pPr>
        <w:ind w:left="2506" w:hanging="274"/>
      </w:pPr>
      <w:rPr>
        <w:rFonts w:hint="default"/>
        <w:lang w:val="en-US" w:eastAsia="en-US" w:bidi="ar-SA"/>
      </w:rPr>
    </w:lvl>
    <w:lvl w:ilvl="2">
      <w:start w:val="0"/>
      <w:numFmt w:val="bullet"/>
      <w:lvlText w:val="•"/>
      <w:lvlJc w:val="left"/>
      <w:pPr>
        <w:ind w:left="2812" w:hanging="274"/>
      </w:pPr>
      <w:rPr>
        <w:rFonts w:hint="default"/>
        <w:lang w:val="en-US" w:eastAsia="en-US" w:bidi="ar-SA"/>
      </w:rPr>
    </w:lvl>
    <w:lvl w:ilvl="3">
      <w:start w:val="0"/>
      <w:numFmt w:val="bullet"/>
      <w:lvlText w:val="•"/>
      <w:lvlJc w:val="left"/>
      <w:pPr>
        <w:ind w:left="3118" w:hanging="274"/>
      </w:pPr>
      <w:rPr>
        <w:rFonts w:hint="default"/>
        <w:lang w:val="en-US" w:eastAsia="en-US" w:bidi="ar-SA"/>
      </w:rPr>
    </w:lvl>
    <w:lvl w:ilvl="4">
      <w:start w:val="0"/>
      <w:numFmt w:val="bullet"/>
      <w:lvlText w:val="•"/>
      <w:lvlJc w:val="left"/>
      <w:pPr>
        <w:ind w:left="3424" w:hanging="274"/>
      </w:pPr>
      <w:rPr>
        <w:rFonts w:hint="default"/>
        <w:lang w:val="en-US" w:eastAsia="en-US" w:bidi="ar-SA"/>
      </w:rPr>
    </w:lvl>
    <w:lvl w:ilvl="5">
      <w:start w:val="0"/>
      <w:numFmt w:val="bullet"/>
      <w:lvlText w:val="•"/>
      <w:lvlJc w:val="left"/>
      <w:pPr>
        <w:ind w:left="3730" w:hanging="274"/>
      </w:pPr>
      <w:rPr>
        <w:rFonts w:hint="default"/>
        <w:lang w:val="en-US" w:eastAsia="en-US" w:bidi="ar-SA"/>
      </w:rPr>
    </w:lvl>
    <w:lvl w:ilvl="6">
      <w:start w:val="0"/>
      <w:numFmt w:val="bullet"/>
      <w:lvlText w:val="•"/>
      <w:lvlJc w:val="left"/>
      <w:pPr>
        <w:ind w:left="4036" w:hanging="274"/>
      </w:pPr>
      <w:rPr>
        <w:rFonts w:hint="default"/>
        <w:lang w:val="en-US" w:eastAsia="en-US" w:bidi="ar-SA"/>
      </w:rPr>
    </w:lvl>
    <w:lvl w:ilvl="7">
      <w:start w:val="0"/>
      <w:numFmt w:val="bullet"/>
      <w:lvlText w:val="•"/>
      <w:lvlJc w:val="left"/>
      <w:pPr>
        <w:ind w:left="4342" w:hanging="274"/>
      </w:pPr>
      <w:rPr>
        <w:rFonts w:hint="default"/>
        <w:lang w:val="en-US" w:eastAsia="en-US" w:bidi="ar-SA"/>
      </w:rPr>
    </w:lvl>
    <w:lvl w:ilvl="8">
      <w:start w:val="0"/>
      <w:numFmt w:val="bullet"/>
      <w:lvlText w:val="•"/>
      <w:lvlJc w:val="left"/>
      <w:pPr>
        <w:ind w:left="4648" w:hanging="27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87"/>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51"/>
      <w:ind w:left="4192" w:hanging="3713"/>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121"/>
      <w:ind w:left="187" w:firstLine="28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0"/>
      <w:ind w:left="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chan16@fordham.edu" TargetMode="External"/><Relationship Id="rId6" Type="http://schemas.openxmlformats.org/officeDocument/2006/relationships/hyperlink" Target="mailto:fb26@fordham.edu"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hyperlink" Target="https://abc7.com/post/hate-crimes-against-asian-americans-american-la-county-vs/10401335/" TargetMode="External"/><Relationship Id="rId20" Type="http://schemas.openxmlformats.org/officeDocument/2006/relationships/hyperlink" Target="https://ssrn.com/abstract%3D4143873" TargetMode="External"/><Relationship Id="rId21" Type="http://schemas.openxmlformats.org/officeDocument/2006/relationships/hyperlink" Target="http://dx.doi.org/10.2139" TargetMode="External"/><Relationship Id="rId22" Type="http://schemas.openxmlformats.org/officeDocument/2006/relationships/hyperlink" Target="https://data.lacity.org/" TargetMode="External"/><Relationship Id="rId23" Type="http://schemas.openxmlformats.org/officeDocument/2006/relationships/hyperlink" Target="http://dx.doi.org/10.1109/TNN.2005.845141" TargetMode="External"/><Relationship Id="rId24" Type="http://schemas.openxmlformats.org/officeDocument/2006/relationships/hyperlink" Target="https://enewspaper.latimes.com/infinity/article_share.aspx?guid=6694e763-33c6-4a0f-8725-647a6b2ec371" TargetMode="External"/><Relationship Id="rId25" Type="http://schemas.openxmlformats.org/officeDocument/2006/relationships/hyperlink" Target="https://www.theijes.com/papers/v1-i2/AJ01202430247.pdf"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 Chan</dc:creator>
  <dc:title>Microsoft Word - doc12 2</dc:title>
  <dcterms:created xsi:type="dcterms:W3CDTF">2025-12-15T02:05:03Z</dcterms:created>
  <dcterms:modified xsi:type="dcterms:W3CDTF">2025-12-15T02:05:03Z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LastSaved">
    <vt:filetime>2025-12-15T00:00:00Z</vt:filetime>
  </property>
  <property fmtid="{D5CDD505-2E9C-101B-9397-08002B2CF9AE}" pid="4" name="Producer">
    <vt:lpwstr>Microsoft: Print To PDF</vt:lpwstr>
  </property>
</Properties>
</file>