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CB6" w:rsidRPr="00406180" w:rsidRDefault="00333A92" w:rsidP="00406180">
      <w:pPr>
        <w:pStyle w:val="Titre"/>
        <w:spacing w:after="240"/>
        <w:ind w:left="11" w:hanging="11"/>
        <w:rPr>
          <w:lang w:val="en-GB"/>
        </w:rPr>
      </w:pPr>
      <w:r w:rsidRPr="00406180">
        <w:rPr>
          <w:lang w:val="en-GB"/>
        </w:rPr>
        <w:t>Case interview: Provide a pricing proposal for an insurance portfolio.</w:t>
      </w:r>
      <w:r w:rsidRPr="00406180">
        <w:rPr>
          <w:rFonts w:eastAsia="Calibri"/>
          <w:lang w:val="en-GB"/>
        </w:rPr>
        <w:t xml:space="preserve"> </w:t>
      </w:r>
    </w:p>
    <w:p w:rsidR="004A6833" w:rsidRPr="00406180" w:rsidRDefault="00FA09F7" w:rsidP="00406180">
      <w:pPr>
        <w:spacing w:after="240" w:line="240" w:lineRule="auto"/>
        <w:ind w:left="11" w:hanging="11"/>
        <w:rPr>
          <w:rFonts w:asciiTheme="minorHAnsi" w:hAnsiTheme="minorHAnsi" w:cstheme="minorHAnsi"/>
          <w:sz w:val="24"/>
          <w:lang w:val="en-GB"/>
        </w:rPr>
      </w:pPr>
      <w:proofErr w:type="spellStart"/>
      <w:r>
        <w:rPr>
          <w:rFonts w:asciiTheme="minorHAnsi" w:hAnsiTheme="minorHAnsi" w:cstheme="minorHAnsi"/>
          <w:sz w:val="24"/>
          <w:lang w:val="en-GB"/>
        </w:rPr>
        <w:t>Insurance_Co</w:t>
      </w:r>
      <w:proofErr w:type="spellEnd"/>
      <w:r>
        <w:rPr>
          <w:rFonts w:asciiTheme="minorHAnsi" w:hAnsiTheme="minorHAnsi" w:cstheme="minorHAnsi"/>
          <w:sz w:val="24"/>
          <w:lang w:val="en-GB"/>
        </w:rPr>
        <w:t xml:space="preserve"> </w:t>
      </w:r>
      <w:r w:rsidR="00333A92" w:rsidRPr="00406180">
        <w:rPr>
          <w:rFonts w:asciiTheme="minorHAnsi" w:hAnsiTheme="minorHAnsi" w:cstheme="minorHAnsi"/>
          <w:sz w:val="24"/>
          <w:lang w:val="en-GB"/>
        </w:rPr>
        <w:t xml:space="preserve">sells insurance against a certain type of water damage in multi-family buildings. The claims payment for a loss is a fixed lump sum equal to a prisbasbelopp (price base amount). This means that each time a claim occurs, </w:t>
      </w:r>
      <w:proofErr w:type="spellStart"/>
      <w:r>
        <w:rPr>
          <w:rFonts w:asciiTheme="minorHAnsi" w:hAnsiTheme="minorHAnsi" w:cstheme="minorHAnsi"/>
          <w:sz w:val="24"/>
          <w:lang w:val="en-GB"/>
        </w:rPr>
        <w:t>Insurance_Co</w:t>
      </w:r>
      <w:proofErr w:type="spellEnd"/>
      <w:r>
        <w:rPr>
          <w:rFonts w:asciiTheme="minorHAnsi" w:hAnsiTheme="minorHAnsi" w:cstheme="minorHAnsi"/>
          <w:sz w:val="24"/>
          <w:lang w:val="en-GB"/>
        </w:rPr>
        <w:t xml:space="preserve"> </w:t>
      </w:r>
      <w:r w:rsidR="00333A92" w:rsidRPr="00406180">
        <w:rPr>
          <w:rFonts w:asciiTheme="minorHAnsi" w:hAnsiTheme="minorHAnsi" w:cstheme="minorHAnsi"/>
          <w:sz w:val="24"/>
          <w:lang w:val="en-GB"/>
        </w:rPr>
        <w:t xml:space="preserve">pays one </w:t>
      </w:r>
      <w:proofErr w:type="spellStart"/>
      <w:r w:rsidR="00333A92" w:rsidRPr="00406180">
        <w:rPr>
          <w:rFonts w:asciiTheme="minorHAnsi" w:hAnsiTheme="minorHAnsi" w:cstheme="minorHAnsi"/>
          <w:sz w:val="24"/>
          <w:lang w:val="en-GB"/>
        </w:rPr>
        <w:t>prisbasbelopp</w:t>
      </w:r>
      <w:proofErr w:type="spellEnd"/>
      <w:r w:rsidR="00333A92" w:rsidRPr="00406180">
        <w:rPr>
          <w:rFonts w:asciiTheme="minorHAnsi" w:hAnsiTheme="minorHAnsi" w:cstheme="minorHAnsi"/>
          <w:sz w:val="24"/>
          <w:lang w:val="en-GB"/>
        </w:rPr>
        <w:t xml:space="preserve"> to the policyholder. The prisbasbelopp changes from year to year, and below you find a history of it:</w:t>
      </w:r>
    </w:p>
    <w:tbl>
      <w:tblPr>
        <w:tblStyle w:val="TableGrid"/>
        <w:tblW w:w="4422" w:type="dxa"/>
        <w:tblInd w:w="2320" w:type="dxa"/>
        <w:tblCellMar>
          <w:top w:w="48" w:type="dxa"/>
          <w:left w:w="108" w:type="dxa"/>
          <w:right w:w="75" w:type="dxa"/>
        </w:tblCellMar>
        <w:tblLook w:val="04A0" w:firstRow="1" w:lastRow="0" w:firstColumn="1" w:lastColumn="0" w:noHBand="0" w:noVBand="1"/>
      </w:tblPr>
      <w:tblGrid>
        <w:gridCol w:w="2070"/>
        <w:gridCol w:w="2352"/>
      </w:tblGrid>
      <w:tr w:rsidR="00EB0CB6" w:rsidRPr="00406180" w:rsidTr="00CE3829">
        <w:trPr>
          <w:trHeight w:val="312"/>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2020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47 300 kr </w:t>
            </w:r>
          </w:p>
        </w:tc>
      </w:tr>
      <w:tr w:rsidR="00EB0CB6" w:rsidRPr="00406180" w:rsidTr="00CE3829">
        <w:trPr>
          <w:trHeight w:val="312"/>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2021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47 600 kr </w:t>
            </w:r>
          </w:p>
        </w:tc>
      </w:tr>
      <w:tr w:rsidR="00EB0CB6" w:rsidRPr="00406180" w:rsidTr="00CE3829">
        <w:trPr>
          <w:trHeight w:val="304"/>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2022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48 300 kr </w:t>
            </w:r>
          </w:p>
        </w:tc>
      </w:tr>
      <w:tr w:rsidR="00EB0CB6" w:rsidRPr="00406180" w:rsidTr="00CE3829">
        <w:trPr>
          <w:trHeight w:val="314"/>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2023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52 500 kr </w:t>
            </w:r>
          </w:p>
        </w:tc>
      </w:tr>
      <w:tr w:rsidR="00EB0CB6" w:rsidRPr="00406180" w:rsidTr="00CE3829">
        <w:trPr>
          <w:trHeight w:val="312"/>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2024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57 300 kr </w:t>
            </w:r>
          </w:p>
        </w:tc>
      </w:tr>
      <w:tr w:rsidR="00EB0CB6" w:rsidRPr="00406180" w:rsidTr="00CE3829">
        <w:trPr>
          <w:trHeight w:val="312"/>
        </w:trPr>
        <w:tc>
          <w:tcPr>
            <w:tcW w:w="2070"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2" w:firstLine="0"/>
              <w:rPr>
                <w:rFonts w:asciiTheme="minorHAnsi" w:hAnsiTheme="minorHAnsi" w:cstheme="minorHAnsi"/>
                <w:sz w:val="24"/>
                <w:lang w:val="en-GB"/>
              </w:rPr>
            </w:pPr>
            <w:r w:rsidRPr="00406180">
              <w:rPr>
                <w:rFonts w:asciiTheme="minorHAnsi" w:hAnsiTheme="minorHAnsi" w:cstheme="minorHAnsi"/>
                <w:sz w:val="24"/>
                <w:lang w:val="en-GB"/>
              </w:rPr>
              <w:t xml:space="preserve">2025 </w:t>
            </w:r>
          </w:p>
        </w:tc>
        <w:tc>
          <w:tcPr>
            <w:tcW w:w="2352" w:type="dxa"/>
            <w:tcBorders>
              <w:top w:val="single" w:sz="4" w:space="0" w:color="000000"/>
              <w:left w:val="single" w:sz="4" w:space="0" w:color="000000"/>
              <w:bottom w:val="single" w:sz="4" w:space="0" w:color="000000"/>
              <w:right w:val="single" w:sz="4" w:space="0" w:color="000000"/>
            </w:tcBorders>
          </w:tcPr>
          <w:p w:rsidR="00EB0CB6" w:rsidRPr="00406180" w:rsidRDefault="00000000" w:rsidP="00406180">
            <w:pPr>
              <w:spacing w:after="0"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58 800 kr </w:t>
            </w:r>
          </w:p>
        </w:tc>
      </w:tr>
    </w:tbl>
    <w:p w:rsidR="00EB0CB6" w:rsidRPr="00406180" w:rsidRDefault="00000000" w:rsidP="00406180">
      <w:pPr>
        <w:spacing w:after="158" w:line="240" w:lineRule="auto"/>
        <w:ind w:left="0" w:firstLine="0"/>
        <w:rPr>
          <w:rFonts w:asciiTheme="minorHAnsi" w:hAnsiTheme="minorHAnsi" w:cstheme="minorHAnsi"/>
          <w:sz w:val="24"/>
          <w:lang w:val="en-GB"/>
        </w:rPr>
      </w:pPr>
      <w:r w:rsidRPr="00406180">
        <w:rPr>
          <w:rFonts w:asciiTheme="minorHAnsi" w:hAnsiTheme="minorHAnsi" w:cstheme="minorHAnsi"/>
          <w:sz w:val="24"/>
          <w:lang w:val="en-GB"/>
        </w:rPr>
        <w:t xml:space="preserve"> </w:t>
      </w:r>
    </w:p>
    <w:p w:rsidR="00EB0CB6" w:rsidRPr="00406180" w:rsidRDefault="00333A92" w:rsidP="00406180">
      <w:pPr>
        <w:spacing w:after="0" w:line="240" w:lineRule="auto"/>
        <w:rPr>
          <w:rFonts w:asciiTheme="minorHAnsi" w:hAnsiTheme="minorHAnsi" w:cstheme="minorHAnsi"/>
          <w:sz w:val="24"/>
          <w:lang w:val="en-GB"/>
        </w:rPr>
      </w:pPr>
      <w:r w:rsidRPr="00406180">
        <w:rPr>
          <w:rFonts w:asciiTheme="minorHAnsi" w:hAnsiTheme="minorHAnsi" w:cstheme="minorHAnsi"/>
          <w:sz w:val="24"/>
          <w:lang w:val="en-GB"/>
        </w:rPr>
        <w:t>In the dataset “</w:t>
      </w:r>
      <w:r w:rsidR="006E4840" w:rsidRPr="006E4840">
        <w:rPr>
          <w:rFonts w:asciiTheme="minorHAnsi" w:hAnsiTheme="minorHAnsi" w:cstheme="minorHAnsi"/>
          <w:sz w:val="24"/>
          <w:lang w:val="en-GB"/>
        </w:rPr>
        <w:t>Interview_data_2020_2024</w:t>
      </w:r>
      <w:r w:rsidRPr="00406180">
        <w:rPr>
          <w:rFonts w:asciiTheme="minorHAnsi" w:hAnsiTheme="minorHAnsi" w:cstheme="minorHAnsi"/>
          <w:sz w:val="24"/>
          <w:lang w:val="en-GB"/>
        </w:rPr>
        <w:t xml:space="preserve">.xlsx” you will find insurance and claims history for this insurance product. The dataset consists of the following columns: </w:t>
      </w:r>
    </w:p>
    <w:p w:rsidR="00EB0CB6" w:rsidRPr="00406180" w:rsidRDefault="00000000" w:rsidP="00406180">
      <w:pPr>
        <w:numPr>
          <w:ilvl w:val="0"/>
          <w:numId w:val="1"/>
        </w:numPr>
        <w:spacing w:after="0" w:line="240" w:lineRule="auto"/>
        <w:ind w:hanging="360"/>
        <w:rPr>
          <w:rFonts w:asciiTheme="minorHAnsi" w:hAnsiTheme="minorHAnsi" w:cstheme="minorHAnsi"/>
          <w:sz w:val="24"/>
          <w:lang w:val="en-GB"/>
        </w:rPr>
      </w:pPr>
      <w:proofErr w:type="spellStart"/>
      <w:r w:rsidRPr="00406180">
        <w:rPr>
          <w:rFonts w:asciiTheme="minorHAnsi" w:hAnsiTheme="minorHAnsi" w:cstheme="minorHAnsi"/>
          <w:sz w:val="24"/>
          <w:lang w:val="en-GB"/>
        </w:rPr>
        <w:t>Försäkringsnummer</w:t>
      </w:r>
      <w:proofErr w:type="spellEnd"/>
      <w:r w:rsidR="00333A92" w:rsidRPr="00406180">
        <w:rPr>
          <w:rFonts w:asciiTheme="minorHAnsi" w:hAnsiTheme="minorHAnsi" w:cstheme="minorHAnsi"/>
          <w:sz w:val="24"/>
          <w:lang w:val="en-GB"/>
        </w:rPr>
        <w:t xml:space="preserve"> (</w:t>
      </w:r>
      <w:proofErr w:type="spellStart"/>
      <w:r w:rsidR="00C82F57">
        <w:rPr>
          <w:rFonts w:asciiTheme="minorHAnsi" w:hAnsiTheme="minorHAnsi" w:cstheme="minorHAnsi"/>
          <w:sz w:val="24"/>
          <w:lang w:val="en-GB"/>
        </w:rPr>
        <w:t>policy_id</w:t>
      </w:r>
      <w:proofErr w:type="spellEnd"/>
      <w:r w:rsidR="00333A92" w:rsidRPr="00406180">
        <w:rPr>
          <w:rFonts w:asciiTheme="minorHAnsi" w:hAnsiTheme="minorHAnsi" w:cstheme="minorHAnsi"/>
          <w:sz w:val="24"/>
          <w:lang w:val="en-GB"/>
        </w:rPr>
        <w:t>)</w:t>
      </w:r>
      <w:r w:rsidRPr="00406180">
        <w:rPr>
          <w:rFonts w:asciiTheme="minorHAnsi" w:hAnsiTheme="minorHAnsi" w:cstheme="minorHAnsi"/>
          <w:sz w:val="24"/>
          <w:lang w:val="en-GB"/>
        </w:rPr>
        <w:t xml:space="preserve">: </w:t>
      </w:r>
      <w:r w:rsidR="00333A92" w:rsidRPr="00406180">
        <w:rPr>
          <w:rFonts w:asciiTheme="minorHAnsi" w:hAnsiTheme="minorHAnsi" w:cstheme="minorHAnsi"/>
          <w:sz w:val="24"/>
          <w:lang w:val="en-GB"/>
        </w:rPr>
        <w:t>Unique number used to identify a policy</w:t>
      </w:r>
      <w:r w:rsidRPr="00406180">
        <w:rPr>
          <w:rFonts w:asciiTheme="minorHAnsi" w:hAnsiTheme="minorHAnsi" w:cstheme="minorHAnsi"/>
          <w:sz w:val="24"/>
          <w:lang w:val="en-GB"/>
        </w:rPr>
        <w:t xml:space="preserve">. </w:t>
      </w:r>
    </w:p>
    <w:p w:rsidR="00EB0CB6" w:rsidRPr="00406180" w:rsidRDefault="00000000" w:rsidP="00406180">
      <w:pPr>
        <w:numPr>
          <w:ilvl w:val="0"/>
          <w:numId w:val="1"/>
        </w:numPr>
        <w:spacing w:after="0" w:line="240" w:lineRule="auto"/>
        <w:ind w:hanging="360"/>
        <w:rPr>
          <w:rFonts w:asciiTheme="minorHAnsi" w:hAnsiTheme="minorHAnsi" w:cstheme="minorHAnsi"/>
          <w:sz w:val="24"/>
          <w:lang w:val="en-GB"/>
        </w:rPr>
      </w:pPr>
      <w:proofErr w:type="spellStart"/>
      <w:r w:rsidRPr="00406180">
        <w:rPr>
          <w:rFonts w:asciiTheme="minorHAnsi" w:hAnsiTheme="minorHAnsi" w:cstheme="minorHAnsi"/>
          <w:sz w:val="24"/>
          <w:lang w:val="en-GB"/>
        </w:rPr>
        <w:t>Byggnadsklass</w:t>
      </w:r>
      <w:proofErr w:type="spellEnd"/>
      <w:r w:rsidR="00333A92" w:rsidRPr="00406180">
        <w:rPr>
          <w:rFonts w:asciiTheme="minorHAnsi" w:hAnsiTheme="minorHAnsi" w:cstheme="minorHAnsi"/>
          <w:sz w:val="24"/>
          <w:lang w:val="en-GB"/>
        </w:rPr>
        <w:t xml:space="preserve"> (</w:t>
      </w:r>
      <w:proofErr w:type="spellStart"/>
      <w:r w:rsidR="00C82F57">
        <w:rPr>
          <w:rFonts w:asciiTheme="minorHAnsi" w:hAnsiTheme="minorHAnsi" w:cstheme="minorHAnsi"/>
          <w:sz w:val="24"/>
          <w:lang w:val="en-GB"/>
        </w:rPr>
        <w:t>building_class</w:t>
      </w:r>
      <w:proofErr w:type="spellEnd"/>
      <w:r w:rsidR="00333A92" w:rsidRPr="00406180">
        <w:rPr>
          <w:rFonts w:asciiTheme="minorHAnsi" w:hAnsiTheme="minorHAnsi" w:cstheme="minorHAnsi"/>
          <w:sz w:val="24"/>
          <w:lang w:val="en-GB"/>
        </w:rPr>
        <w:t>)</w:t>
      </w:r>
      <w:r w:rsidRPr="00406180">
        <w:rPr>
          <w:rFonts w:asciiTheme="minorHAnsi" w:hAnsiTheme="minorHAnsi" w:cstheme="minorHAnsi"/>
          <w:sz w:val="24"/>
          <w:lang w:val="en-GB"/>
        </w:rPr>
        <w:t xml:space="preserve">: </w:t>
      </w:r>
      <w:r w:rsidR="00333A92" w:rsidRPr="00406180">
        <w:rPr>
          <w:rFonts w:asciiTheme="minorHAnsi" w:hAnsiTheme="minorHAnsi" w:cstheme="minorHAnsi"/>
          <w:sz w:val="24"/>
          <w:lang w:val="en-GB"/>
        </w:rPr>
        <w:t>Used to categorize which building materials are used in the building. Categorical variable with 3 categories</w:t>
      </w:r>
      <w:r w:rsidRPr="00406180">
        <w:rPr>
          <w:rFonts w:asciiTheme="minorHAnsi" w:hAnsiTheme="minorHAnsi" w:cstheme="minorHAnsi"/>
          <w:sz w:val="24"/>
          <w:lang w:val="en-GB"/>
        </w:rPr>
        <w:t xml:space="preserve"> [1, 2, 3]. </w:t>
      </w:r>
    </w:p>
    <w:p w:rsidR="00EB0CB6" w:rsidRPr="00C82F57" w:rsidRDefault="00000000" w:rsidP="00C82F57">
      <w:pPr>
        <w:numPr>
          <w:ilvl w:val="0"/>
          <w:numId w:val="1"/>
        </w:numPr>
        <w:spacing w:after="0" w:line="240" w:lineRule="auto"/>
        <w:ind w:hanging="360"/>
        <w:rPr>
          <w:rFonts w:asciiTheme="minorHAnsi" w:hAnsiTheme="minorHAnsi" w:cstheme="minorHAnsi"/>
          <w:sz w:val="24"/>
          <w:lang w:val="en-GB"/>
        </w:rPr>
      </w:pPr>
      <w:proofErr w:type="spellStart"/>
      <w:r w:rsidRPr="00406180">
        <w:rPr>
          <w:rFonts w:asciiTheme="minorHAnsi" w:hAnsiTheme="minorHAnsi" w:cstheme="minorHAnsi"/>
          <w:sz w:val="24"/>
          <w:lang w:val="en-GB"/>
        </w:rPr>
        <w:t>Boendeform</w:t>
      </w:r>
      <w:proofErr w:type="spellEnd"/>
      <w:r w:rsidR="00333A92" w:rsidRPr="00406180">
        <w:rPr>
          <w:rFonts w:asciiTheme="minorHAnsi" w:hAnsiTheme="minorHAnsi" w:cstheme="minorHAnsi"/>
          <w:sz w:val="24"/>
          <w:lang w:val="en-GB"/>
        </w:rPr>
        <w:t xml:space="preserve"> (</w:t>
      </w:r>
      <w:proofErr w:type="spellStart"/>
      <w:r w:rsidR="00C82F57">
        <w:rPr>
          <w:rFonts w:asciiTheme="minorHAnsi" w:hAnsiTheme="minorHAnsi" w:cstheme="minorHAnsi"/>
          <w:sz w:val="24"/>
          <w:lang w:val="en-GB"/>
        </w:rPr>
        <w:t>dwelling_type</w:t>
      </w:r>
      <w:proofErr w:type="spellEnd"/>
      <w:r w:rsidR="00333A92" w:rsidRPr="00C82F57">
        <w:rPr>
          <w:rFonts w:asciiTheme="minorHAnsi" w:hAnsiTheme="minorHAnsi" w:cstheme="minorHAnsi"/>
          <w:sz w:val="24"/>
          <w:lang w:val="en-GB"/>
        </w:rPr>
        <w:t>)</w:t>
      </w:r>
      <w:r w:rsidRPr="00C82F57">
        <w:rPr>
          <w:rFonts w:asciiTheme="minorHAnsi" w:hAnsiTheme="minorHAnsi" w:cstheme="minorHAnsi"/>
          <w:sz w:val="24"/>
          <w:lang w:val="en-GB"/>
        </w:rPr>
        <w:t xml:space="preserve">: </w:t>
      </w:r>
      <w:r w:rsidR="00333A92" w:rsidRPr="00C82F57">
        <w:rPr>
          <w:rFonts w:asciiTheme="minorHAnsi" w:hAnsiTheme="minorHAnsi" w:cstheme="minorHAnsi"/>
          <w:sz w:val="24"/>
          <w:lang w:val="en-GB"/>
        </w:rPr>
        <w:t>Indicates whether the house is a rental [HR] or a condominium</w:t>
      </w:r>
      <w:r w:rsidRPr="00C82F57">
        <w:rPr>
          <w:rFonts w:asciiTheme="minorHAnsi" w:hAnsiTheme="minorHAnsi" w:cstheme="minorHAnsi"/>
          <w:sz w:val="24"/>
          <w:lang w:val="en-GB"/>
        </w:rPr>
        <w:t xml:space="preserve"> [BR]</w:t>
      </w:r>
      <w:r w:rsidR="00333A92" w:rsidRPr="00C82F57">
        <w:rPr>
          <w:rFonts w:asciiTheme="minorHAnsi" w:hAnsiTheme="minorHAnsi" w:cstheme="minorHAnsi"/>
          <w:sz w:val="24"/>
          <w:lang w:val="en-GB"/>
        </w:rPr>
        <w:t>.</w:t>
      </w:r>
    </w:p>
    <w:p w:rsidR="00EB0CB6" w:rsidRPr="00406180" w:rsidRDefault="00000000" w:rsidP="00406180">
      <w:pPr>
        <w:numPr>
          <w:ilvl w:val="0"/>
          <w:numId w:val="1"/>
        </w:numPr>
        <w:spacing w:after="0" w:line="240" w:lineRule="auto"/>
        <w:ind w:hanging="360"/>
        <w:rPr>
          <w:rFonts w:asciiTheme="minorHAnsi" w:hAnsiTheme="minorHAnsi" w:cstheme="minorHAnsi"/>
          <w:sz w:val="24"/>
          <w:lang w:val="en-GB"/>
        </w:rPr>
      </w:pPr>
      <w:proofErr w:type="spellStart"/>
      <w:r w:rsidRPr="00406180">
        <w:rPr>
          <w:rFonts w:asciiTheme="minorHAnsi" w:hAnsiTheme="minorHAnsi" w:cstheme="minorHAnsi"/>
          <w:sz w:val="24"/>
          <w:lang w:val="en-GB"/>
        </w:rPr>
        <w:t>Yta</w:t>
      </w:r>
      <w:proofErr w:type="spellEnd"/>
      <w:r w:rsidR="00333A92" w:rsidRPr="00406180">
        <w:rPr>
          <w:rFonts w:asciiTheme="minorHAnsi" w:hAnsiTheme="minorHAnsi" w:cstheme="minorHAnsi"/>
          <w:sz w:val="24"/>
          <w:lang w:val="en-GB"/>
        </w:rPr>
        <w:t xml:space="preserve"> (</w:t>
      </w:r>
      <w:r w:rsidR="00C82F57">
        <w:rPr>
          <w:rFonts w:asciiTheme="minorHAnsi" w:hAnsiTheme="minorHAnsi" w:cstheme="minorHAnsi"/>
          <w:sz w:val="24"/>
          <w:lang w:val="en-GB"/>
        </w:rPr>
        <w:t>a</w:t>
      </w:r>
      <w:r w:rsidR="00333A92" w:rsidRPr="00406180">
        <w:rPr>
          <w:rFonts w:asciiTheme="minorHAnsi" w:hAnsiTheme="minorHAnsi" w:cstheme="minorHAnsi"/>
          <w:sz w:val="24"/>
          <w:lang w:val="en-GB"/>
        </w:rPr>
        <w:t>rea)</w:t>
      </w:r>
      <w:r w:rsidRPr="00406180">
        <w:rPr>
          <w:rFonts w:asciiTheme="minorHAnsi" w:hAnsiTheme="minorHAnsi" w:cstheme="minorHAnsi"/>
          <w:sz w:val="24"/>
          <w:lang w:val="en-GB"/>
        </w:rPr>
        <w:t xml:space="preserve">: </w:t>
      </w:r>
      <w:r w:rsidR="00333A92" w:rsidRPr="00406180">
        <w:rPr>
          <w:rFonts w:asciiTheme="minorHAnsi" w:hAnsiTheme="minorHAnsi" w:cstheme="minorHAnsi"/>
          <w:sz w:val="24"/>
          <w:lang w:val="en-GB"/>
        </w:rPr>
        <w:t>Area measured in square meters</w:t>
      </w:r>
      <w:r w:rsidRPr="00406180">
        <w:rPr>
          <w:rFonts w:asciiTheme="minorHAnsi" w:hAnsiTheme="minorHAnsi" w:cstheme="minorHAnsi"/>
          <w:sz w:val="24"/>
          <w:lang w:val="en-GB"/>
        </w:rPr>
        <w:t xml:space="preserve">. </w:t>
      </w:r>
    </w:p>
    <w:p w:rsidR="00EB0CB6" w:rsidRPr="00406180" w:rsidRDefault="00000000" w:rsidP="00406180">
      <w:pPr>
        <w:numPr>
          <w:ilvl w:val="0"/>
          <w:numId w:val="1"/>
        </w:numPr>
        <w:spacing w:after="0" w:line="240" w:lineRule="auto"/>
        <w:ind w:hanging="360"/>
        <w:rPr>
          <w:rFonts w:asciiTheme="minorHAnsi" w:hAnsiTheme="minorHAnsi" w:cstheme="minorHAnsi"/>
          <w:sz w:val="24"/>
          <w:lang w:val="en-GB"/>
        </w:rPr>
      </w:pPr>
      <w:r w:rsidRPr="00406180">
        <w:rPr>
          <w:rFonts w:asciiTheme="minorHAnsi" w:hAnsiTheme="minorHAnsi" w:cstheme="minorHAnsi"/>
          <w:sz w:val="24"/>
          <w:lang w:val="en-GB"/>
        </w:rPr>
        <w:t>Duration</w:t>
      </w:r>
      <w:r w:rsidR="00CE3829">
        <w:rPr>
          <w:rFonts w:asciiTheme="minorHAnsi" w:hAnsiTheme="minorHAnsi" w:cstheme="minorHAnsi"/>
          <w:sz w:val="24"/>
          <w:lang w:val="en-GB"/>
        </w:rPr>
        <w:t xml:space="preserve"> (exposure)</w:t>
      </w:r>
      <w:r w:rsidRPr="00406180">
        <w:rPr>
          <w:rFonts w:asciiTheme="minorHAnsi" w:hAnsiTheme="minorHAnsi" w:cstheme="minorHAnsi"/>
          <w:sz w:val="24"/>
          <w:lang w:val="en-GB"/>
        </w:rPr>
        <w:t xml:space="preserve">: </w:t>
      </w:r>
      <w:r w:rsidR="00333A92" w:rsidRPr="00406180">
        <w:rPr>
          <w:rFonts w:asciiTheme="minorHAnsi" w:hAnsiTheme="minorHAnsi" w:cstheme="minorHAnsi"/>
          <w:sz w:val="24"/>
          <w:lang w:val="en-GB"/>
        </w:rPr>
        <w:t>Indicates how long the policy has been active during the current year, expressed as a fraction of a year</w:t>
      </w:r>
      <w:r w:rsidRPr="00406180">
        <w:rPr>
          <w:rFonts w:asciiTheme="minorHAnsi" w:hAnsiTheme="minorHAnsi" w:cstheme="minorHAnsi"/>
          <w:sz w:val="24"/>
          <w:lang w:val="en-GB"/>
        </w:rPr>
        <w:t xml:space="preserve">. </w:t>
      </w:r>
    </w:p>
    <w:p w:rsidR="00113391" w:rsidRPr="00406180" w:rsidRDefault="00000000" w:rsidP="00406180">
      <w:pPr>
        <w:numPr>
          <w:ilvl w:val="0"/>
          <w:numId w:val="1"/>
        </w:numPr>
        <w:spacing w:after="0" w:line="240" w:lineRule="auto"/>
        <w:ind w:hanging="360"/>
        <w:rPr>
          <w:rFonts w:asciiTheme="minorHAnsi" w:hAnsiTheme="minorHAnsi" w:cstheme="minorHAnsi"/>
          <w:sz w:val="24"/>
          <w:lang w:val="en-GB"/>
        </w:rPr>
      </w:pPr>
      <w:r w:rsidRPr="00406180">
        <w:rPr>
          <w:rFonts w:asciiTheme="minorHAnsi" w:hAnsiTheme="minorHAnsi" w:cstheme="minorHAnsi"/>
          <w:sz w:val="24"/>
          <w:lang w:val="en-GB"/>
        </w:rPr>
        <w:t>År</w:t>
      </w:r>
      <w:r w:rsidR="00333A92" w:rsidRPr="00406180">
        <w:rPr>
          <w:rFonts w:asciiTheme="minorHAnsi" w:hAnsiTheme="minorHAnsi" w:cstheme="minorHAnsi"/>
          <w:sz w:val="24"/>
          <w:lang w:val="en-GB"/>
        </w:rPr>
        <w:t xml:space="preserve"> (year)</w:t>
      </w:r>
      <w:r w:rsidRPr="00406180">
        <w:rPr>
          <w:rFonts w:asciiTheme="minorHAnsi" w:hAnsiTheme="minorHAnsi" w:cstheme="minorHAnsi"/>
          <w:sz w:val="24"/>
          <w:lang w:val="en-GB"/>
        </w:rPr>
        <w:t xml:space="preserve">: </w:t>
      </w:r>
      <w:r w:rsidR="00333A92" w:rsidRPr="00406180">
        <w:rPr>
          <w:rFonts w:asciiTheme="minorHAnsi" w:hAnsiTheme="minorHAnsi" w:cstheme="minorHAnsi"/>
          <w:sz w:val="24"/>
          <w:lang w:val="en-GB"/>
        </w:rPr>
        <w:t>Indicates which year the row refers to and when any claims occurred</w:t>
      </w:r>
      <w:r w:rsidRPr="00406180">
        <w:rPr>
          <w:rFonts w:asciiTheme="minorHAnsi" w:hAnsiTheme="minorHAnsi" w:cstheme="minorHAnsi"/>
          <w:sz w:val="24"/>
          <w:lang w:val="en-GB"/>
        </w:rPr>
        <w:t>.</w:t>
      </w:r>
      <w:r w:rsidR="00333A92" w:rsidRPr="00406180">
        <w:rPr>
          <w:rFonts w:asciiTheme="minorHAnsi" w:hAnsiTheme="minorHAnsi" w:cstheme="minorHAnsi"/>
          <w:sz w:val="24"/>
          <w:lang w:val="en-GB"/>
        </w:rPr>
        <w:t xml:space="preserve"> The same policy is usually active across several years.</w:t>
      </w:r>
      <w:r w:rsidRPr="00406180">
        <w:rPr>
          <w:rFonts w:asciiTheme="minorHAnsi" w:hAnsiTheme="minorHAnsi" w:cstheme="minorHAnsi"/>
          <w:sz w:val="24"/>
          <w:lang w:val="en-GB"/>
        </w:rPr>
        <w:t xml:space="preserve"> </w:t>
      </w:r>
    </w:p>
    <w:p w:rsidR="004A6833" w:rsidRPr="00406180" w:rsidRDefault="00000000" w:rsidP="00406180">
      <w:pPr>
        <w:numPr>
          <w:ilvl w:val="0"/>
          <w:numId w:val="1"/>
        </w:numPr>
        <w:spacing w:after="240" w:line="240" w:lineRule="auto"/>
        <w:ind w:left="703" w:hanging="357"/>
        <w:rPr>
          <w:rFonts w:asciiTheme="minorHAnsi" w:hAnsiTheme="minorHAnsi" w:cstheme="minorHAnsi"/>
          <w:sz w:val="24"/>
          <w:lang w:val="en-GB"/>
        </w:rPr>
      </w:pPr>
      <w:r w:rsidRPr="00406180">
        <w:rPr>
          <w:rFonts w:asciiTheme="minorHAnsi" w:hAnsiTheme="minorHAnsi" w:cstheme="minorHAnsi"/>
          <w:sz w:val="24"/>
          <w:lang w:val="en-GB"/>
        </w:rPr>
        <w:t xml:space="preserve">Antal </w:t>
      </w:r>
      <w:proofErr w:type="spellStart"/>
      <w:r w:rsidRPr="00406180">
        <w:rPr>
          <w:rFonts w:asciiTheme="minorHAnsi" w:hAnsiTheme="minorHAnsi" w:cstheme="minorHAnsi"/>
          <w:sz w:val="24"/>
          <w:lang w:val="en-GB"/>
        </w:rPr>
        <w:t>skador</w:t>
      </w:r>
      <w:proofErr w:type="spellEnd"/>
      <w:r w:rsidR="00333A92" w:rsidRPr="00406180">
        <w:rPr>
          <w:rFonts w:asciiTheme="minorHAnsi" w:hAnsiTheme="minorHAnsi" w:cstheme="minorHAnsi"/>
          <w:sz w:val="24"/>
          <w:lang w:val="en-GB"/>
        </w:rPr>
        <w:t xml:space="preserve"> (</w:t>
      </w:r>
      <w:proofErr w:type="spellStart"/>
      <w:r w:rsidR="00C82F57">
        <w:rPr>
          <w:rFonts w:asciiTheme="minorHAnsi" w:hAnsiTheme="minorHAnsi" w:cstheme="minorHAnsi"/>
          <w:sz w:val="24"/>
          <w:lang w:val="en-GB"/>
        </w:rPr>
        <w:t>claims_number</w:t>
      </w:r>
      <w:proofErr w:type="spellEnd"/>
      <w:r w:rsidR="00333A92" w:rsidRPr="00406180">
        <w:rPr>
          <w:rFonts w:asciiTheme="minorHAnsi" w:hAnsiTheme="minorHAnsi" w:cstheme="minorHAnsi"/>
          <w:sz w:val="24"/>
          <w:lang w:val="en-GB"/>
        </w:rPr>
        <w:t>)</w:t>
      </w:r>
      <w:r w:rsidRPr="00406180">
        <w:rPr>
          <w:rFonts w:asciiTheme="minorHAnsi" w:hAnsiTheme="minorHAnsi" w:cstheme="minorHAnsi"/>
          <w:sz w:val="24"/>
          <w:lang w:val="en-GB"/>
        </w:rPr>
        <w:t xml:space="preserve">: </w:t>
      </w:r>
      <w:r w:rsidR="00113391" w:rsidRPr="00406180">
        <w:rPr>
          <w:rFonts w:asciiTheme="minorHAnsi" w:hAnsiTheme="minorHAnsi" w:cstheme="minorHAnsi"/>
          <w:sz w:val="24"/>
          <w:lang w:val="en-GB"/>
        </w:rPr>
        <w:t>Indicates how many claims occurred during the insurance period.</w:t>
      </w:r>
    </w:p>
    <w:p w:rsidR="00EB0CB6" w:rsidRPr="00406180" w:rsidRDefault="004A6833" w:rsidP="00406180">
      <w:pPr>
        <w:spacing w:after="240" w:line="240" w:lineRule="auto"/>
        <w:ind w:left="11" w:hanging="11"/>
        <w:rPr>
          <w:rFonts w:asciiTheme="minorHAnsi" w:hAnsiTheme="minorHAnsi" w:cstheme="minorHAnsi"/>
          <w:sz w:val="24"/>
          <w:lang w:val="en-GB"/>
        </w:rPr>
      </w:pPr>
      <w:r w:rsidRPr="00406180">
        <w:rPr>
          <w:rFonts w:asciiTheme="minorHAnsi" w:hAnsiTheme="minorHAnsi" w:cstheme="minorHAnsi"/>
          <w:sz w:val="24"/>
          <w:lang w:val="en-GB"/>
        </w:rPr>
        <w:t>Your task is now to use the historical data to build a statistical model, which you then apply to the dataset “</w:t>
      </w:r>
      <w:r w:rsidR="006E4840" w:rsidRPr="006E4840">
        <w:rPr>
          <w:rFonts w:asciiTheme="minorHAnsi" w:hAnsiTheme="minorHAnsi" w:cstheme="minorHAnsi"/>
          <w:sz w:val="24"/>
          <w:lang w:val="en-GB"/>
        </w:rPr>
        <w:t>Interview_data_</w:t>
      </w:r>
      <w:r w:rsidRPr="00406180">
        <w:rPr>
          <w:rFonts w:asciiTheme="minorHAnsi" w:hAnsiTheme="minorHAnsi" w:cstheme="minorHAnsi"/>
          <w:sz w:val="24"/>
          <w:lang w:val="en-GB"/>
        </w:rPr>
        <w:t>2025.xlsx”. The purpose of the model is to estimate expected claims costs and to provide a premium proposal for each policy in the 2025 data. The Excel file “</w:t>
      </w:r>
      <w:r w:rsidR="006E4840" w:rsidRPr="006E4840">
        <w:rPr>
          <w:rFonts w:asciiTheme="minorHAnsi" w:hAnsiTheme="minorHAnsi" w:cstheme="minorHAnsi"/>
          <w:sz w:val="24"/>
          <w:lang w:val="en-GB"/>
        </w:rPr>
        <w:t>Interview_data_</w:t>
      </w:r>
      <w:r w:rsidR="006E4840" w:rsidRPr="00406180">
        <w:rPr>
          <w:rFonts w:asciiTheme="minorHAnsi" w:hAnsiTheme="minorHAnsi" w:cstheme="minorHAnsi"/>
          <w:sz w:val="24"/>
          <w:lang w:val="en-GB"/>
        </w:rPr>
        <w:t>2025</w:t>
      </w:r>
      <w:r w:rsidRPr="00406180">
        <w:rPr>
          <w:rFonts w:asciiTheme="minorHAnsi" w:hAnsiTheme="minorHAnsi" w:cstheme="minorHAnsi"/>
          <w:sz w:val="24"/>
          <w:lang w:val="en-GB"/>
        </w:rPr>
        <w:t>.xlsx” contains the same columns as described above, except “Antal skador”.</w:t>
      </w:r>
    </w:p>
    <w:p w:rsidR="00EB0CB6" w:rsidRPr="00406180" w:rsidRDefault="004A6833" w:rsidP="00406180">
      <w:pPr>
        <w:spacing w:after="240" w:line="240" w:lineRule="auto"/>
        <w:ind w:left="11" w:hanging="11"/>
        <w:rPr>
          <w:rFonts w:asciiTheme="minorHAnsi" w:hAnsiTheme="minorHAnsi" w:cstheme="minorHAnsi"/>
          <w:sz w:val="24"/>
          <w:lang w:val="en-GB"/>
        </w:rPr>
      </w:pPr>
      <w:r w:rsidRPr="00406180">
        <w:rPr>
          <w:rFonts w:asciiTheme="minorHAnsi" w:hAnsiTheme="minorHAnsi" w:cstheme="minorHAnsi"/>
          <w:sz w:val="24"/>
          <w:lang w:val="en-GB"/>
        </w:rPr>
        <w:t xml:space="preserve">During the interview, you will be asked the following questions: </w:t>
      </w:r>
    </w:p>
    <w:p w:rsidR="004A6833" w:rsidRPr="00406180" w:rsidRDefault="004A6833" w:rsidP="00406180">
      <w:pPr>
        <w:pStyle w:val="p1"/>
        <w:numPr>
          <w:ilvl w:val="0"/>
          <w:numId w:val="2"/>
        </w:numPr>
        <w:rPr>
          <w:rFonts w:asciiTheme="minorHAnsi" w:hAnsiTheme="minorHAnsi" w:cstheme="minorHAnsi"/>
          <w:lang w:val="en-GB"/>
        </w:rPr>
      </w:pPr>
      <w:r w:rsidRPr="00406180">
        <w:rPr>
          <w:rFonts w:asciiTheme="minorHAnsi" w:hAnsiTheme="minorHAnsi" w:cstheme="minorHAnsi"/>
          <w:lang w:val="en-GB"/>
        </w:rPr>
        <w:t xml:space="preserve">We aim for the claims cost to make up 70% of our total premium for this product. How much premium do you think </w:t>
      </w:r>
      <w:proofErr w:type="spellStart"/>
      <w:r w:rsidR="00FA09F7">
        <w:rPr>
          <w:rFonts w:asciiTheme="minorHAnsi" w:hAnsiTheme="minorHAnsi" w:cstheme="minorHAnsi"/>
          <w:lang w:val="en-GB"/>
        </w:rPr>
        <w:t>Insurance_Co</w:t>
      </w:r>
      <w:proofErr w:type="spellEnd"/>
      <w:r w:rsidR="00FA09F7">
        <w:rPr>
          <w:rFonts w:asciiTheme="minorHAnsi" w:hAnsiTheme="minorHAnsi" w:cstheme="minorHAnsi"/>
          <w:lang w:val="en-GB"/>
        </w:rPr>
        <w:t xml:space="preserve"> </w:t>
      </w:r>
      <w:r w:rsidRPr="00406180">
        <w:rPr>
          <w:rFonts w:asciiTheme="minorHAnsi" w:hAnsiTheme="minorHAnsi" w:cstheme="minorHAnsi"/>
          <w:lang w:val="en-GB"/>
        </w:rPr>
        <w:t xml:space="preserve">should collect in 2025 to cover the policies in </w:t>
      </w:r>
      <w:r w:rsidRPr="00406180">
        <w:rPr>
          <w:rFonts w:asciiTheme="minorHAnsi" w:hAnsiTheme="minorHAnsi" w:cstheme="minorHAnsi"/>
          <w:i/>
          <w:iCs/>
          <w:lang w:val="en-GB"/>
        </w:rPr>
        <w:t>“</w:t>
      </w:r>
      <w:proofErr w:type="spellStart"/>
      <w:r w:rsidRPr="00406180">
        <w:rPr>
          <w:rFonts w:asciiTheme="minorHAnsi" w:hAnsiTheme="minorHAnsi" w:cstheme="minorHAnsi"/>
          <w:i/>
          <w:iCs/>
          <w:lang w:val="en-GB"/>
        </w:rPr>
        <w:t>Intervjudata</w:t>
      </w:r>
      <w:proofErr w:type="spellEnd"/>
      <w:r w:rsidRPr="00406180">
        <w:rPr>
          <w:rFonts w:asciiTheme="minorHAnsi" w:hAnsiTheme="minorHAnsi" w:cstheme="minorHAnsi"/>
          <w:i/>
          <w:iCs/>
          <w:lang w:val="en-GB"/>
        </w:rPr>
        <w:t xml:space="preserve"> 2025.xlsx”</w:t>
      </w:r>
      <w:r w:rsidRPr="00406180">
        <w:rPr>
          <w:rFonts w:asciiTheme="minorHAnsi" w:hAnsiTheme="minorHAnsi" w:cstheme="minorHAnsi"/>
          <w:lang w:val="en-GB"/>
        </w:rPr>
        <w:t>?</w:t>
      </w:r>
    </w:p>
    <w:p w:rsidR="004A6833" w:rsidRPr="00406180" w:rsidRDefault="004A6833" w:rsidP="00406180">
      <w:pPr>
        <w:pStyle w:val="p1"/>
        <w:numPr>
          <w:ilvl w:val="0"/>
          <w:numId w:val="2"/>
        </w:numPr>
        <w:rPr>
          <w:rFonts w:asciiTheme="minorHAnsi" w:hAnsiTheme="minorHAnsi" w:cstheme="minorHAnsi"/>
          <w:lang w:val="en-GB"/>
        </w:rPr>
      </w:pPr>
      <w:r w:rsidRPr="00406180">
        <w:rPr>
          <w:rFonts w:asciiTheme="minorHAnsi" w:hAnsiTheme="minorHAnsi" w:cstheme="minorHAnsi"/>
          <w:lang w:val="en-GB"/>
        </w:rPr>
        <w:t>Which policy do you think should have the highest premium in 2025? What premium should this policy have? How did you arrive at the conclusion that this specific policy should have the highest premium?</w:t>
      </w:r>
    </w:p>
    <w:p w:rsidR="004A6833" w:rsidRPr="00406180" w:rsidRDefault="004A6833" w:rsidP="00406180">
      <w:pPr>
        <w:pStyle w:val="p1"/>
        <w:numPr>
          <w:ilvl w:val="0"/>
          <w:numId w:val="2"/>
        </w:numPr>
        <w:rPr>
          <w:rFonts w:asciiTheme="minorHAnsi" w:hAnsiTheme="minorHAnsi" w:cstheme="minorHAnsi"/>
          <w:lang w:val="en-GB"/>
        </w:rPr>
      </w:pPr>
      <w:r w:rsidRPr="00406180">
        <w:rPr>
          <w:rFonts w:asciiTheme="minorHAnsi" w:hAnsiTheme="minorHAnsi" w:cstheme="minorHAnsi"/>
          <w:lang w:val="en-GB"/>
        </w:rPr>
        <w:t>For which policies’ proposed premiums do you feel most and least certain? Use the covariance matrix from your model to support your answer.</w:t>
      </w:r>
    </w:p>
    <w:p w:rsidR="004A6833" w:rsidRPr="00406180" w:rsidRDefault="00000000" w:rsidP="00406180">
      <w:pPr>
        <w:spacing w:after="112" w:line="240" w:lineRule="auto"/>
        <w:ind w:left="0" w:firstLine="0"/>
        <w:rPr>
          <w:rFonts w:asciiTheme="minorHAnsi" w:hAnsiTheme="minorHAnsi" w:cstheme="minorHAnsi"/>
          <w:color w:val="2F5496"/>
          <w:sz w:val="24"/>
          <w:lang w:val="en-GB"/>
        </w:rPr>
      </w:pPr>
      <w:r w:rsidRPr="00406180">
        <w:rPr>
          <w:rFonts w:asciiTheme="minorHAnsi" w:hAnsiTheme="minorHAnsi" w:cstheme="minorHAnsi"/>
          <w:color w:val="2F5496"/>
          <w:sz w:val="24"/>
          <w:lang w:val="en-GB"/>
        </w:rPr>
        <w:lastRenderedPageBreak/>
        <w:t xml:space="preserve">Tips: </w:t>
      </w:r>
    </w:p>
    <w:p w:rsidR="004A6833" w:rsidRPr="00406180" w:rsidRDefault="004A6833" w:rsidP="003D422F">
      <w:pPr>
        <w:spacing w:after="240" w:line="240" w:lineRule="auto"/>
        <w:ind w:left="11" w:hanging="11"/>
        <w:rPr>
          <w:rFonts w:asciiTheme="minorHAnsi" w:hAnsiTheme="minorHAnsi" w:cstheme="minorHAnsi"/>
          <w:sz w:val="24"/>
          <w:lang w:val="en-GB"/>
        </w:rPr>
      </w:pPr>
      <w:r w:rsidRPr="00406180">
        <w:rPr>
          <w:rFonts w:asciiTheme="minorHAnsi" w:hAnsiTheme="minorHAnsi" w:cstheme="minorHAnsi"/>
          <w:sz w:val="24"/>
          <w:lang w:val="en-GB"/>
        </w:rPr>
        <w:t xml:space="preserve">During your interview with us, we want you to present answers to the above questions and be prepared to explain how you approached the problem. We would like you to present your solution by showing your code. We suggest you solve the task in </w:t>
      </w:r>
      <w:r w:rsidRPr="00406180">
        <w:rPr>
          <w:rStyle w:val="s1"/>
          <w:rFonts w:asciiTheme="minorHAnsi" w:hAnsiTheme="minorHAnsi" w:cstheme="minorHAnsi"/>
          <w:b/>
          <w:bCs/>
          <w:sz w:val="24"/>
          <w:lang w:val="en-GB"/>
        </w:rPr>
        <w:t>R or Python</w:t>
      </w:r>
      <w:r w:rsidRPr="00406180">
        <w:rPr>
          <w:rFonts w:asciiTheme="minorHAnsi" w:hAnsiTheme="minorHAnsi" w:cstheme="minorHAnsi"/>
          <w:sz w:val="24"/>
          <w:lang w:val="en-GB"/>
        </w:rPr>
        <w:t>.</w:t>
      </w:r>
    </w:p>
    <w:p w:rsidR="004A6833" w:rsidRPr="00406180" w:rsidRDefault="004A6833" w:rsidP="003D422F">
      <w:pPr>
        <w:spacing w:after="240" w:line="240" w:lineRule="auto"/>
        <w:ind w:left="11" w:hanging="11"/>
        <w:rPr>
          <w:rFonts w:asciiTheme="minorHAnsi" w:hAnsiTheme="minorHAnsi" w:cstheme="minorHAnsi"/>
          <w:sz w:val="24"/>
          <w:lang w:val="en-GB"/>
        </w:rPr>
      </w:pPr>
      <w:r w:rsidRPr="00406180">
        <w:rPr>
          <w:rFonts w:asciiTheme="minorHAnsi" w:hAnsiTheme="minorHAnsi" w:cstheme="minorHAnsi"/>
          <w:sz w:val="24"/>
          <w:lang w:val="en-GB"/>
        </w:rPr>
        <w:t>Do not spend time on visualizations of the data — we only want to hear your answers to the questions, your reasoning, and how you went about deriving your results.</w:t>
      </w:r>
    </w:p>
    <w:p w:rsidR="004A6833" w:rsidRPr="00406180" w:rsidRDefault="004A6833" w:rsidP="003D422F">
      <w:pPr>
        <w:spacing w:after="240" w:line="240" w:lineRule="auto"/>
        <w:ind w:left="11" w:hanging="11"/>
        <w:rPr>
          <w:rFonts w:asciiTheme="minorHAnsi" w:hAnsiTheme="minorHAnsi" w:cstheme="minorHAnsi"/>
          <w:sz w:val="24"/>
          <w:lang w:val="en-GB"/>
        </w:rPr>
      </w:pPr>
      <w:r w:rsidRPr="00406180">
        <w:rPr>
          <w:rFonts w:asciiTheme="minorHAnsi" w:hAnsiTheme="minorHAnsi" w:cstheme="minorHAnsi"/>
          <w:sz w:val="24"/>
          <w:lang w:val="en-GB"/>
        </w:rPr>
        <w:t>Feel free to use ChatGPT to help you tackle the problem.</w:t>
      </w:r>
    </w:p>
    <w:p w:rsidR="00406180" w:rsidRPr="00406180" w:rsidRDefault="00406180" w:rsidP="00406180">
      <w:pPr>
        <w:spacing w:after="112" w:line="240" w:lineRule="auto"/>
        <w:ind w:left="0" w:firstLine="0"/>
        <w:rPr>
          <w:rFonts w:asciiTheme="minorHAnsi" w:hAnsiTheme="minorHAnsi" w:cstheme="minorHAnsi"/>
          <w:sz w:val="24"/>
          <w:lang w:val="en-GB"/>
        </w:rPr>
      </w:pPr>
    </w:p>
    <w:sectPr w:rsidR="00406180" w:rsidRPr="00406180">
      <w:pgSz w:w="11906" w:h="16838"/>
      <w:pgMar w:top="1471" w:right="1487" w:bottom="32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10863"/>
    <w:multiLevelType w:val="multilevel"/>
    <w:tmpl w:val="EC6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26B57"/>
    <w:multiLevelType w:val="hybridMultilevel"/>
    <w:tmpl w:val="7F08CF1E"/>
    <w:lvl w:ilvl="0" w:tplc="3E2EBD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C4A17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74204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C4CF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7E3F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F6B31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FEEE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D6C5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CC2C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72781882">
    <w:abstractNumId w:val="1"/>
  </w:num>
  <w:num w:numId="2" w16cid:durableId="12747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B6"/>
    <w:rsid w:val="00113391"/>
    <w:rsid w:val="001E2FA6"/>
    <w:rsid w:val="002879BE"/>
    <w:rsid w:val="00333A92"/>
    <w:rsid w:val="003D422F"/>
    <w:rsid w:val="00406180"/>
    <w:rsid w:val="004A6833"/>
    <w:rsid w:val="006E4840"/>
    <w:rsid w:val="00BC297A"/>
    <w:rsid w:val="00C82F57"/>
    <w:rsid w:val="00CE3829"/>
    <w:rsid w:val="00D05A00"/>
    <w:rsid w:val="00EB0CB6"/>
    <w:rsid w:val="00F82747"/>
    <w:rsid w:val="00FA09F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3A96D9BF"/>
  <w15:docId w15:val="{C22A61F4-C55A-4F4D-B3F9-8243FFB3E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4" w:lineRule="auto"/>
      <w:ind w:left="10" w:hanging="10"/>
    </w:pPr>
    <w:rPr>
      <w:rFonts w:ascii="Calibri" w:eastAsia="Calibri" w:hAnsi="Calibri" w:cs="Times New Roman"/>
      <w:color w:val="000000"/>
      <w:sz w:val="22"/>
      <w:lang w:val="sv" w:eastAsia="sv"/>
    </w:rPr>
  </w:style>
  <w:style w:type="paragraph" w:styleId="Titre1">
    <w:name w:val="heading 1"/>
    <w:basedOn w:val="Normal"/>
    <w:next w:val="Normal"/>
    <w:link w:val="Titre1Car"/>
    <w:uiPriority w:val="9"/>
    <w:qFormat/>
    <w:rsid w:val="004A68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333A92"/>
    <w:pPr>
      <w:ind w:left="720"/>
      <w:contextualSpacing/>
    </w:pPr>
  </w:style>
  <w:style w:type="paragraph" w:customStyle="1" w:styleId="p1">
    <w:name w:val="p1"/>
    <w:basedOn w:val="Normal"/>
    <w:rsid w:val="004A6833"/>
    <w:pPr>
      <w:spacing w:before="100" w:beforeAutospacing="1" w:after="100" w:afterAutospacing="1" w:line="240" w:lineRule="auto"/>
      <w:ind w:left="0" w:firstLine="0"/>
    </w:pPr>
    <w:rPr>
      <w:rFonts w:ascii="Times New Roman" w:eastAsia="Times New Roman" w:hAnsi="Times New Roman"/>
      <w:color w:val="auto"/>
      <w:kern w:val="0"/>
      <w:sz w:val="24"/>
      <w:lang w:val="fr-CH" w:eastAsia="fr-FR"/>
      <w14:ligatures w14:val="none"/>
    </w:rPr>
  </w:style>
  <w:style w:type="paragraph" w:customStyle="1" w:styleId="p2">
    <w:name w:val="p2"/>
    <w:basedOn w:val="Normal"/>
    <w:rsid w:val="004A6833"/>
    <w:pPr>
      <w:spacing w:before="100" w:beforeAutospacing="1" w:after="100" w:afterAutospacing="1" w:line="240" w:lineRule="auto"/>
      <w:ind w:left="0" w:firstLine="0"/>
    </w:pPr>
    <w:rPr>
      <w:rFonts w:ascii="Times New Roman" w:eastAsia="Times New Roman" w:hAnsi="Times New Roman"/>
      <w:color w:val="auto"/>
      <w:kern w:val="0"/>
      <w:sz w:val="24"/>
      <w:lang w:val="fr-CH" w:eastAsia="fr-FR"/>
      <w14:ligatures w14:val="none"/>
    </w:rPr>
  </w:style>
  <w:style w:type="character" w:customStyle="1" w:styleId="s1">
    <w:name w:val="s1"/>
    <w:basedOn w:val="Policepardfaut"/>
    <w:rsid w:val="004A6833"/>
  </w:style>
  <w:style w:type="paragraph" w:customStyle="1" w:styleId="p3">
    <w:name w:val="p3"/>
    <w:basedOn w:val="Normal"/>
    <w:rsid w:val="004A6833"/>
    <w:pPr>
      <w:spacing w:before="100" w:beforeAutospacing="1" w:after="100" w:afterAutospacing="1" w:line="240" w:lineRule="auto"/>
      <w:ind w:left="0" w:firstLine="0"/>
    </w:pPr>
    <w:rPr>
      <w:rFonts w:ascii="Times New Roman" w:eastAsia="Times New Roman" w:hAnsi="Times New Roman"/>
      <w:color w:val="auto"/>
      <w:kern w:val="0"/>
      <w:sz w:val="24"/>
      <w:lang w:val="fr-CH" w:eastAsia="fr-FR"/>
      <w14:ligatures w14:val="none"/>
    </w:rPr>
  </w:style>
  <w:style w:type="character" w:customStyle="1" w:styleId="Titre1Car">
    <w:name w:val="Titre 1 Car"/>
    <w:basedOn w:val="Policepardfaut"/>
    <w:link w:val="Titre1"/>
    <w:uiPriority w:val="9"/>
    <w:rsid w:val="004A6833"/>
    <w:rPr>
      <w:rFonts w:asciiTheme="majorHAnsi" w:eastAsiaTheme="majorEastAsia" w:hAnsiTheme="majorHAnsi" w:cstheme="majorBidi"/>
      <w:color w:val="2F5496" w:themeColor="accent1" w:themeShade="BF"/>
      <w:sz w:val="32"/>
      <w:szCs w:val="32"/>
      <w:lang w:val="sv" w:eastAsia="sv"/>
    </w:rPr>
  </w:style>
  <w:style w:type="paragraph" w:styleId="Titre">
    <w:name w:val="Title"/>
    <w:basedOn w:val="Normal"/>
    <w:next w:val="Normal"/>
    <w:link w:val="TitreCar"/>
    <w:uiPriority w:val="10"/>
    <w:qFormat/>
    <w:rsid w:val="0040618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406180"/>
    <w:rPr>
      <w:rFonts w:asciiTheme="majorHAnsi" w:eastAsiaTheme="majorEastAsia" w:hAnsiTheme="majorHAnsi" w:cstheme="majorBidi"/>
      <w:spacing w:val="-10"/>
      <w:kern w:val="28"/>
      <w:sz w:val="56"/>
      <w:szCs w:val="56"/>
      <w:lang w:val="sv" w:eastAsia="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448</Words>
  <Characters>2465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Wilhelmsson</dc:creator>
  <cp:keywords/>
  <cp:lastModifiedBy>Filip Bakic</cp:lastModifiedBy>
  <cp:revision>10</cp:revision>
  <dcterms:created xsi:type="dcterms:W3CDTF">2025-10-01T09:41:00Z</dcterms:created>
  <dcterms:modified xsi:type="dcterms:W3CDTF">2025-11-09T17:31:00Z</dcterms:modified>
</cp:coreProperties>
</file>