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A"/>
        <w:suppressAutoHyphens w:val="true"/>
        <w:spacing w:lineRule="auto" w:line="360" w:before="0" w:after="0"/>
        <w:jc w:val="center"/>
        <w:rPr>
          <w:rFonts w:ascii="Times New Roman" w:hAnsi="Times New Roman"/>
        </w:rPr>
      </w:pPr>
      <w:r>
        <w:rPr>
          <w:rFonts w:ascii="Times New Roman" w:hAnsi="Times New Roman"/>
          <w:b/>
          <w:bCs/>
          <w:sz w:val="24"/>
          <w:szCs w:val="24"/>
          <w:lang w:val="pt-PT"/>
        </w:rPr>
        <w:t>PONTIFÍCIA UNIVERSIDADE CATÓLICA DE MINAS GERAIS</w:t>
      </w:r>
      <w:r>
        <w:rPr>
          <w:rFonts w:eastAsia="Times New Roman" w:cs="Times New Roman" w:ascii="Times New Roman" w:hAnsi="Times New Roman"/>
          <w:b/>
          <w:bCs/>
          <w:sz w:val="24"/>
          <w:szCs w:val="24"/>
        </w:rPr>
        <w:br/>
      </w:r>
      <w:r>
        <w:rPr>
          <w:rFonts w:ascii="Times New Roman" w:hAnsi="Times New Roman"/>
          <w:b/>
          <w:bCs/>
          <w:sz w:val="24"/>
          <w:szCs w:val="24"/>
          <w:lang w:val="pt-PT"/>
        </w:rPr>
        <w:t>NÚCLEO DE EDUCAÇÃO A DISTÂNCIA</w:t>
      </w:r>
    </w:p>
    <w:p>
      <w:pPr>
        <w:pStyle w:val="BodyA"/>
        <w:suppressAutoHyphens w:val="true"/>
        <w:spacing w:lineRule="auto" w:line="360" w:before="0" w:after="0"/>
        <w:jc w:val="center"/>
        <w:rPr>
          <w:rFonts w:ascii="Times New Roman" w:hAnsi="Times New Roman"/>
        </w:rPr>
      </w:pPr>
      <w:r>
        <w:rPr>
          <w:rFonts w:ascii="Times New Roman" w:hAnsi="Times New Roman"/>
          <w:b/>
          <w:bCs/>
          <w:sz w:val="24"/>
          <w:szCs w:val="24"/>
          <w:lang w:val="pt-PT"/>
        </w:rPr>
        <w:t xml:space="preserve">Pós-graduação </w:t>
      </w:r>
      <w:r>
        <w:rPr>
          <w:rFonts w:ascii="Times New Roman" w:hAnsi="Times New Roman"/>
          <w:b/>
          <w:bCs/>
          <w:i/>
          <w:iCs/>
          <w:sz w:val="24"/>
          <w:szCs w:val="24"/>
          <w:lang w:val="pt-PT"/>
        </w:rPr>
        <w:t>Lato Sensu</w:t>
      </w:r>
      <w:r>
        <w:rPr>
          <w:rFonts w:ascii="Times New Roman" w:hAnsi="Times New Roman"/>
          <w:b/>
          <w:bCs/>
          <w:sz w:val="24"/>
          <w:szCs w:val="24"/>
          <w:lang w:val="pt-PT"/>
        </w:rPr>
        <w:t xml:space="preserve"> em Arquitetura de Software Distribuído</w:t>
      </w:r>
      <w:r>
        <w:rPr>
          <w:rFonts w:eastAsia="Times New Roman" w:cs="Times New Roman" w:ascii="Times New Roman" w:hAnsi="Times New Roman"/>
          <w:b/>
          <w:bCs/>
          <w:sz w:val="24"/>
          <w:szCs w:val="24"/>
        </w:rPr>
        <w:br/>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center"/>
        <w:rPr>
          <w:rFonts w:ascii="Times New Roman" w:hAnsi="Times New Roman"/>
        </w:rPr>
      </w:pPr>
      <w:r>
        <w:rPr>
          <w:rFonts w:ascii="Times New Roman" w:hAnsi="Times New Roman"/>
          <w:b/>
          <w:bCs/>
          <w:sz w:val="24"/>
          <w:szCs w:val="24"/>
          <w:lang w:val="pt-PT"/>
        </w:rPr>
        <w:t>Fábio Balbino Ribeiro</w:t>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rPr>
      </w:pPr>
      <w:r>
        <w:rPr>
          <w:rFonts w:ascii="Times New Roman" w:hAnsi="Times New Roman"/>
          <w:b/>
          <w:bCs/>
          <w:outline w:val="false"/>
          <w:color w:val="222222"/>
          <w:sz w:val="24"/>
          <w:szCs w:val="24"/>
          <w:u w:val="none" w:color="222222"/>
          <w:shd w:fill="FFFFFF" w:val="clear"/>
          <w:lang w:val="pt-PT"/>
          <w14:textFill>
            <w14:solidFill>
              <w14:srgbClr w14:val="222222"/>
            </w14:solidFill>
          </w14:textFill>
        </w:rPr>
        <w:t>SISTEMA DE GESTÃO DA QUALIDADE</w:t>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rPr>
      </w:pPr>
      <w:r>
        <w:rPr>
          <w:rFonts w:ascii="Times New Roman" w:hAnsi="Times New Roman"/>
          <w:outline w:val="false"/>
          <w:color w:val="222222"/>
          <w:sz w:val="24"/>
          <w:szCs w:val="24"/>
          <w:u w:val="none" w:color="222222"/>
          <w:shd w:fill="FFFFFF" w:val="clear"/>
          <w:lang w:val="pt-PT"/>
          <w14:textFill>
            <w14:solidFill>
              <w14:srgbClr w14:val="222222"/>
            </w14:solidFill>
          </w14:textFill>
        </w:rPr>
        <w:t>Belo Horizonte</w:t>
      </w:r>
    </w:p>
    <w:p>
      <w:pPr>
        <w:pStyle w:val="BodyA"/>
        <w:suppressAutoHyphens w:val="true"/>
        <w:spacing w:lineRule="auto" w:line="360" w:before="0" w:after="0"/>
        <w:jc w:val="center"/>
        <w:rPr>
          <w:rFonts w:ascii="Times New Roman" w:hAnsi="Times New Roman"/>
        </w:rPr>
      </w:pPr>
      <w:r>
        <w:rPr>
          <w:rFonts w:ascii="Times New Roman" w:hAnsi="Times New Roman"/>
          <w:outline w:val="false"/>
          <w:color w:val="222222"/>
          <w:sz w:val="24"/>
          <w:szCs w:val="24"/>
          <w:u w:val="none" w:color="222222"/>
          <w:shd w:fill="FFFFFF" w:val="clear"/>
          <w:lang w:val="pt-PT"/>
          <w14:textFill>
            <w14:solidFill>
              <w14:srgbClr w14:val="222222"/>
            </w14:solidFill>
          </w14:textFill>
        </w:rPr>
        <w:t xml:space="preserve">  </w:t>
      </w:r>
      <w:r>
        <w:rPr>
          <w:rFonts w:ascii="Times New Roman" w:hAnsi="Times New Roman"/>
          <w:outline w:val="false"/>
          <w:color w:val="222222"/>
          <w:sz w:val="24"/>
          <w:szCs w:val="24"/>
          <w:u w:val="none" w:color="222222"/>
          <w:shd w:fill="FFFFFF" w:val="clear"/>
          <w:lang w:val="pt-PT"/>
          <w14:textFill>
            <w14:solidFill>
              <w14:srgbClr w14:val="222222"/>
            </w14:solidFill>
          </w14:textFill>
        </w:rPr>
        <w:t xml:space="preserve">2023 </w:t>
      </w:r>
      <w:r>
        <w:br w:type="page"/>
      </w:r>
    </w:p>
    <w:p>
      <w:pPr>
        <w:pStyle w:val="BodyA"/>
        <w:suppressAutoHyphens w:val="true"/>
        <w:spacing w:lineRule="auto" w:line="360" w:before="0" w:after="0"/>
        <w:jc w:val="center"/>
        <w:rPr>
          <w:rFonts w:ascii="Times New Roman" w:hAnsi="Times New Roman"/>
        </w:rPr>
      </w:pPr>
      <w:r>
        <w:rPr>
          <w:rFonts w:ascii="Times New Roman" w:hAnsi="Times New Roman"/>
          <w:b/>
          <w:bCs/>
          <w:outline w:val="false"/>
          <w:color w:val="222222"/>
          <w:sz w:val="24"/>
          <w:szCs w:val="24"/>
          <w:u w:val="none" w:color="222222"/>
          <w:shd w:fill="FFFFFF" w:val="clear"/>
          <w:lang w:val="pt-PT"/>
          <w14:textFill>
            <w14:solidFill>
              <w14:srgbClr w14:val="222222"/>
            </w14:solidFill>
          </w14:textFill>
        </w:rPr>
        <w:t>Fábio Balbino Ribeiro</w:t>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rPr>
      </w:pPr>
      <w:r>
        <w:rPr>
          <w:rFonts w:ascii="Times New Roman" w:hAnsi="Times New Roman"/>
          <w:b/>
          <w:bCs/>
          <w:outline w:val="false"/>
          <w:color w:val="222222"/>
          <w:sz w:val="24"/>
          <w:szCs w:val="24"/>
          <w:u w:val="none" w:color="222222"/>
          <w:shd w:fill="FFFFFF" w:val="clear"/>
          <w:lang w:val="pt-PT"/>
          <w14:textFill>
            <w14:solidFill>
              <w14:srgbClr w14:val="222222"/>
            </w14:solidFill>
          </w14:textFill>
        </w:rPr>
        <w:t>SISTEMA DE GESTÃO DA QUALIDADE</w:t>
      </w:r>
    </w:p>
    <w:p>
      <w:pPr>
        <w:pStyle w:val="BodyA"/>
        <w:suppressAutoHyphens w:val="true"/>
        <w:spacing w:lineRule="auto" w:line="360" w:before="0" w:after="0"/>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ind w:left="3969" w:right="0" w:hanging="0"/>
        <w:jc w:val="both"/>
        <w:rPr>
          <w:rFonts w:ascii="Times New Roman" w:hAnsi="Times New Roman"/>
        </w:rPr>
      </w:pPr>
      <w:r>
        <w:rPr>
          <w:rFonts w:ascii="Times New Roman" w:hAnsi="Times New Roman"/>
          <w:outline w:val="false"/>
          <w:color w:val="222222"/>
          <w:sz w:val="24"/>
          <w:szCs w:val="24"/>
          <w:u w:val="none" w:color="222222"/>
          <w:shd w:fill="FFFFFF" w:val="clear"/>
          <w:lang w:val="pt-PT"/>
          <w14:textFill>
            <w14:solidFill>
              <w14:srgbClr w14:val="222222"/>
            </w14:solidFill>
          </w14:textFill>
        </w:rPr>
        <w:t>Trabalho de Conclusão de Curso de Especialização em Arquitetura de Software Distribuído como requisito parcial à obtenção do título de especialista.</w:t>
      </w:r>
    </w:p>
    <w:p>
      <w:pPr>
        <w:pStyle w:val="BodyA"/>
        <w:suppressAutoHyphens w:val="true"/>
        <w:spacing w:lineRule="auto" w:line="360" w:before="0" w:after="0"/>
        <w:ind w:left="3969" w:right="0" w:hanging="0"/>
        <w:jc w:val="both"/>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ind w:left="3969" w:right="0" w:hanging="0"/>
        <w:jc w:val="both"/>
        <w:rPr>
          <w:rFonts w:ascii="Times New Roman" w:hAnsi="Times New Roman"/>
        </w:rPr>
      </w:pPr>
      <w:r>
        <w:rPr>
          <w:rFonts w:ascii="Times New Roman" w:hAnsi="Times New Roman"/>
          <w:outline w:val="false"/>
          <w:color w:val="222222"/>
          <w:sz w:val="24"/>
          <w:szCs w:val="24"/>
          <w:u w:val="none" w:color="222222"/>
          <w:shd w:fill="FFFFFF" w:val="clear"/>
          <w:lang w:val="pt-PT"/>
          <w14:textFill>
            <w14:solidFill>
              <w14:srgbClr w14:val="222222"/>
            </w14:solidFill>
          </w14:textFill>
        </w:rPr>
        <w:t>Orientador(a): Luiz Alberto</w:t>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rPr>
      </w:pPr>
      <w:r>
        <w:rPr>
          <w:rFonts w:ascii="Times New Roman" w:hAnsi="Times New Roman"/>
          <w:outline w:val="false"/>
          <w:color w:val="222222"/>
          <w:sz w:val="24"/>
          <w:szCs w:val="24"/>
          <w:u w:val="none" w:color="222222"/>
          <w:shd w:fill="FFFFFF" w:val="clear"/>
          <w:lang w:val="pt-PT"/>
          <w14:textFill>
            <w14:solidFill>
              <w14:srgbClr w14:val="222222"/>
            </w14:solidFill>
          </w14:textFill>
        </w:rPr>
        <w:t>Belo Horizonte</w:t>
      </w:r>
    </w:p>
    <w:p>
      <w:pPr>
        <w:pStyle w:val="BodyA"/>
        <w:suppressAutoHyphens w:val="true"/>
        <w:spacing w:lineRule="auto" w:line="360" w:before="0" w:after="0"/>
        <w:jc w:val="center"/>
        <w:rPr>
          <w:rFonts w:ascii="Times New Roman" w:hAnsi="Times New Roman"/>
        </w:rPr>
      </w:pPr>
      <w:r>
        <w:rPr>
          <w:rFonts w:ascii="Times New Roman" w:hAnsi="Times New Roman"/>
          <w:outline w:val="false"/>
          <w:color w:val="222222"/>
          <w:sz w:val="24"/>
          <w:szCs w:val="24"/>
          <w:u w:val="none" w:color="222222"/>
          <w:shd w:fill="FFFFFF" w:val="clear"/>
          <w:lang w:val="pt-PT"/>
          <w14:textFill>
            <w14:solidFill>
              <w14:srgbClr w14:val="222222"/>
            </w14:solidFill>
          </w14:textFill>
        </w:rPr>
        <w:t xml:space="preserve">  </w:t>
      </w:r>
      <w:r>
        <w:rPr>
          <w:rFonts w:ascii="Times New Roman" w:hAnsi="Times New Roman"/>
          <w:outline w:val="false"/>
          <w:color w:val="222222"/>
          <w:sz w:val="24"/>
          <w:szCs w:val="24"/>
          <w:u w:val="none" w:color="222222"/>
          <w:shd w:fill="FFFFFF" w:val="clear"/>
          <w:lang w:val="pt-PT"/>
          <w14:textFill>
            <w14:solidFill>
              <w14:srgbClr w14:val="222222"/>
            </w14:solidFill>
          </w14:textFill>
        </w:rPr>
        <w:t xml:space="preserve">2023 </w:t>
      </w:r>
    </w:p>
    <w:p>
      <w:pPr>
        <w:pStyle w:val="BodyA"/>
        <w:suppressAutoHyphens w:val="true"/>
        <w:spacing w:lineRule="auto" w:line="360" w:before="0" w:after="0"/>
        <w:ind w:left="2268" w:right="0" w:hanging="0"/>
        <w:jc w:val="right"/>
        <w:rPr>
          <w:rFonts w:ascii="Times New Roman" w:hAnsi="Times New Roman"/>
        </w:rPr>
      </w:pPr>
      <w:r>
        <w:rPr>
          <w:rFonts w:ascii="Times New Roman" w:hAnsi="Times New Roman"/>
        </w:rPr>
      </w:r>
      <w:r>
        <w:br w:type="page"/>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rPr>
      </w:pPr>
      <w:r>
        <w:rPr>
          <w:rFonts w:ascii="Times New Roman" w:hAnsi="Times New Roman"/>
          <w:i/>
          <w:iCs/>
          <w:sz w:val="24"/>
          <w:szCs w:val="24"/>
          <w:lang w:val="pt-PT"/>
        </w:rPr>
        <w:t>Para minha incansável e amada mãe</w:t>
      </w:r>
    </w:p>
    <w:p>
      <w:pPr>
        <w:pStyle w:val="BodyA"/>
        <w:suppressAutoHyphens w:val="true"/>
        <w:spacing w:lineRule="auto" w:line="360" w:before="0" w:after="0"/>
        <w:jc w:val="center"/>
        <w:rPr>
          <w:rFonts w:ascii="Times New Roman" w:hAnsi="Times New Roman"/>
        </w:rPr>
      </w:pPr>
      <w:r>
        <w:rPr>
          <w:rFonts w:ascii="Times New Roman" w:hAnsi="Times New Roman"/>
        </w:rPr>
      </w:r>
      <w:r>
        <w:br w:type="page"/>
      </w:r>
    </w:p>
    <w:p>
      <w:pPr>
        <w:pStyle w:val="BodyA"/>
        <w:suppressAutoHyphens w:val="true"/>
        <w:spacing w:lineRule="auto" w:line="360" w:before="0" w:after="0"/>
        <w:jc w:val="center"/>
        <w:rPr>
          <w:rFonts w:ascii="Times New Roman" w:hAnsi="Times New Roman"/>
        </w:rPr>
      </w:pPr>
      <w:r>
        <w:rPr>
          <w:rFonts w:ascii="Times New Roman" w:hAnsi="Times New Roman"/>
          <w:b/>
          <w:bCs/>
          <w:sz w:val="24"/>
          <w:szCs w:val="24"/>
          <w:lang w:val="pt-PT"/>
        </w:rPr>
        <w:t>AGRADECIMENTOS</w:t>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0" w:right="0" w:firstLine="709"/>
        <w:jc w:val="both"/>
        <w:rPr>
          <w:rFonts w:ascii="Times New Roman" w:hAnsi="Times New Roman"/>
        </w:rPr>
      </w:pPr>
      <w:r>
        <w:rPr>
          <w:rFonts w:ascii="Times New Roman" w:hAnsi="Times New Roman"/>
          <w:sz w:val="24"/>
          <w:szCs w:val="24"/>
          <w:lang w:val="pt-PT"/>
        </w:rPr>
        <w:t>Agradeço aos brasileiros invisíveis, que com seus trabalhos sustentam tantas outras profissões, e infelizmente, quase nunca têm o seu devido reconhecimento financeiro ou social.</w:t>
      </w:r>
    </w:p>
    <w:p>
      <w:pPr>
        <w:pStyle w:val="BodyA"/>
        <w:suppressAutoHyphens w:val="true"/>
        <w:spacing w:lineRule="auto" w:line="360" w:before="0" w:after="0"/>
        <w:ind w:left="2268" w:right="0" w:hanging="0"/>
        <w:jc w:val="right"/>
        <w:rPr>
          <w:rFonts w:ascii="Times New Roman" w:hAnsi="Times New Roman"/>
        </w:rPr>
      </w:pPr>
      <w:r>
        <w:rPr>
          <w:rFonts w:ascii="Times New Roman" w:hAnsi="Times New Roman"/>
          <w:i/>
          <w:iCs/>
          <w:sz w:val="24"/>
          <w:szCs w:val="24"/>
          <w:lang w:val="pt-PT"/>
        </w:rPr>
        <w:t xml:space="preserve"> </w:t>
      </w:r>
    </w:p>
    <w:p>
      <w:pPr>
        <w:pStyle w:val="BodyA"/>
        <w:suppressAutoHyphens w:val="true"/>
        <w:spacing w:lineRule="auto" w:line="360" w:before="0" w:after="0"/>
        <w:jc w:val="center"/>
        <w:rPr>
          <w:rFonts w:ascii="Times New Roman" w:hAnsi="Times New Roman"/>
        </w:rPr>
      </w:pPr>
      <w:r>
        <w:rPr>
          <w:rFonts w:ascii="Times New Roman" w:hAnsi="Times New Roman"/>
        </w:rPr>
      </w:r>
      <w:r>
        <w:br w:type="page"/>
      </w:r>
    </w:p>
    <w:p>
      <w:pPr>
        <w:pStyle w:val="BodyA"/>
        <w:suppressAutoHyphens w:val="true"/>
        <w:spacing w:lineRule="auto" w:line="360" w:before="0" w:after="0"/>
        <w:jc w:val="center"/>
        <w:rPr>
          <w:rFonts w:ascii="Times New Roman" w:hAnsi="Times New Roman"/>
        </w:rPr>
      </w:pPr>
      <w:r>
        <w:rPr>
          <w:rFonts w:ascii="Times New Roman" w:hAnsi="Times New Roman"/>
          <w:b/>
          <w:bCs/>
          <w:sz w:val="24"/>
          <w:szCs w:val="24"/>
          <w:lang w:val="pt-PT"/>
        </w:rPr>
        <w:t>RESUMO</w:t>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both"/>
        <w:rPr>
          <w:rFonts w:ascii="Times New Roman" w:hAnsi="Times New Roman"/>
        </w:rPr>
      </w:pPr>
      <w:r>
        <w:rPr>
          <w:rFonts w:eastAsia="Times New Roman" w:cs="Times New Roman" w:ascii="Times New Roman" w:hAnsi="Times New Roman"/>
          <w:sz w:val="24"/>
          <w:szCs w:val="24"/>
        </w:rPr>
        <w:tab/>
        <w:t>Este projeto diz respeito a uma solu</w:t>
      </w:r>
      <w:r>
        <w:rPr>
          <w:rFonts w:ascii="Times New Roman" w:hAnsi="Times New Roman"/>
          <w:sz w:val="24"/>
          <w:szCs w:val="24"/>
          <w:lang w:val="pt-PT"/>
        </w:rPr>
        <w:t xml:space="preserve">ção de gestão da qualidade genérica, pensada para ser um </w:t>
      </w:r>
      <w:r>
        <w:rPr>
          <w:rFonts w:ascii="Times New Roman" w:hAnsi="Times New Roman"/>
          <w:i/>
          <w:iCs/>
          <w:sz w:val="24"/>
          <w:szCs w:val="24"/>
          <w:lang w:val="pt-PT"/>
        </w:rPr>
        <w:t xml:space="preserve">SaaS </w:t>
      </w:r>
      <w:r>
        <w:rPr>
          <w:rFonts w:ascii="Times New Roman" w:hAnsi="Times New Roman"/>
          <w:sz w:val="24"/>
          <w:szCs w:val="24"/>
          <w:lang w:val="pt-PT"/>
        </w:rPr>
        <w:t>a ser utilizado como um sistema de apoio por empresas de diversos setores, tais como construção civil, mineração e indústria em geral. As principais funcionalidades dizem respeito à gestão de não-conformidades e incidentes em geral.</w:t>
      </w:r>
      <w:r>
        <w:rPr>
          <w:rFonts w:eastAsia="Times New Roman" w:cs="Times New Roman" w:ascii="Times New Roman" w:hAnsi="Times New Roman"/>
          <w:sz w:val="24"/>
          <w:szCs w:val="24"/>
        </w:rPr>
        <w:br/>
        <w:tab/>
      </w:r>
      <w:r>
        <w:rPr>
          <w:rFonts w:ascii="Times New Roman" w:hAnsi="Times New Roman"/>
          <w:sz w:val="24"/>
          <w:szCs w:val="24"/>
          <w:lang w:val="pt-PT"/>
        </w:rPr>
        <w:t xml:space="preserve">Por ter como característica a responsividade, o sistema pode ser acessado tanto por dispositivos móveis quanto por computadores, preservando a experiência de uso. Sua arquitetura baseada em serverless permite o escalonamento horizontal e habilita sua utilização em diferentes cargas de trabalho. </w:t>
      </w:r>
    </w:p>
    <w:p>
      <w:pPr>
        <w:pStyle w:val="BodyA"/>
        <w:suppressAutoHyphens w:val="true"/>
        <w:spacing w:lineRule="auto" w:line="360" w:before="0" w:after="0"/>
        <w:jc w:val="both"/>
        <w:rPr>
          <w:rFonts w:ascii="Times New Roman" w:hAnsi="Times New Roman"/>
        </w:rPr>
      </w:pPr>
      <w:r>
        <w:rPr>
          <w:rFonts w:eastAsia="Times New Roman" w:cs="Times New Roman" w:ascii="Times New Roman" w:hAnsi="Times New Roman"/>
          <w:sz w:val="24"/>
          <w:szCs w:val="24"/>
        </w:rPr>
        <w:tab/>
        <w:t>A defini</w:t>
      </w:r>
      <w:r>
        <w:rPr>
          <w:rFonts w:ascii="Times New Roman" w:hAnsi="Times New Roman"/>
          <w:sz w:val="24"/>
          <w:szCs w:val="24"/>
          <w:lang w:val="pt-PT"/>
        </w:rPr>
        <w:t>ção deste projeto leva em consideração a seguinte abordagem: estabelecimento dos requisitos funcionais e não funcionais, elaboração e projeto da arquitetura, realização de uma prova de conceito e avaliação arquitetural. Ao final, o objetivo é demonstrar a viabilidade da arquitetura proposta, destacando suas principais características e sua compatibilidade com o escopo originalmente definido.</w:t>
      </w:r>
    </w:p>
    <w:p>
      <w:pPr>
        <w:pStyle w:val="BodyA"/>
        <w:suppressAutoHyphens w:val="true"/>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BodyA"/>
        <w:suppressAutoHyphens w:val="true"/>
        <w:spacing w:lineRule="auto" w:line="360" w:before="0" w:after="0"/>
        <w:jc w:val="both"/>
        <w:rPr>
          <w:rFonts w:ascii="Times New Roman" w:hAnsi="Times New Roman"/>
        </w:rPr>
      </w:pPr>
      <w:r>
        <w:rPr>
          <w:rFonts w:eastAsia="Times New Roman" w:cs="Times New Roman" w:ascii="Times New Roman" w:hAnsi="Times New Roman"/>
          <w:sz w:val="24"/>
          <w:szCs w:val="24"/>
        </w:rPr>
        <w:tab/>
      </w:r>
    </w:p>
    <w:p>
      <w:pPr>
        <w:pStyle w:val="BodyA"/>
        <w:suppressAutoHyphens w:val="true"/>
        <w:spacing w:lineRule="auto" w:line="360" w:before="0" w:after="0"/>
        <w:jc w:val="both"/>
        <w:rPr>
          <w:rFonts w:ascii="Times New Roman" w:hAnsi="Times New Roman" w:eastAsia="Times New Roman" w:cs="Times New Roman"/>
          <w:b/>
          <w:bCs/>
          <w:outline w:val="false"/>
          <w:color w:val="C0504D"/>
          <w:sz w:val="24"/>
          <w:szCs w:val="24"/>
          <w:u w:val="none" w:color="C0504D"/>
          <w14:textFill>
            <w14:solidFill>
              <w14:srgbClr w14:val="C0504D"/>
            </w14:solidFill>
          </w14:textFill>
        </w:rPr>
      </w:pPr>
      <w:r>
        <w:rPr>
          <w:rFonts w:eastAsia="Times New Roman" w:cs="Times New Roman" w:ascii="Times New Roman" w:hAnsi="Times New Roman"/>
          <w:b/>
          <w:bCs/>
          <w:outline w:val="false"/>
          <w:color w:val="C0504D"/>
          <w:sz w:val="24"/>
          <w:szCs w:val="24"/>
          <w:u w:val="none" w:color="C0504D"/>
          <w14:textFill>
            <w14:solidFill>
              <w14:srgbClr w14:val="C0504D"/>
            </w14:solidFill>
          </w14:textFill>
        </w:rPr>
      </w:r>
    </w:p>
    <w:p>
      <w:pPr>
        <w:pStyle w:val="BodyA"/>
        <w:suppressAutoHyphens w:val="true"/>
        <w:spacing w:lineRule="auto" w:line="360" w:before="0" w:after="0"/>
        <w:jc w:val="both"/>
        <w:rPr>
          <w:rFonts w:ascii="Times New Roman" w:hAnsi="Times New Roman"/>
        </w:rPr>
      </w:pPr>
      <w:r>
        <w:rPr>
          <w:rFonts w:ascii="Times New Roman" w:hAnsi="Times New Roman"/>
          <w:b/>
          <w:bCs/>
          <w:sz w:val="24"/>
          <w:szCs w:val="24"/>
          <w:lang w:val="pt-PT"/>
        </w:rPr>
        <w:t>Palavras-chave:</w:t>
      </w:r>
      <w:r>
        <w:rPr>
          <w:rFonts w:ascii="Times New Roman" w:hAnsi="Times New Roman"/>
          <w:sz w:val="24"/>
          <w:szCs w:val="24"/>
          <w:lang w:val="pt-PT"/>
        </w:rPr>
        <w:t xml:space="preserve"> arquitetura de software, projeto de software, requisitos arquiteturais, serverless, .Net, C#, Azure, Angular, RxJS, NgRx, JWT, API, JSON, REST, Azure Functions, Azure App Insights, Azure Notification Hub, Azure Service Bus.</w:t>
      </w:r>
    </w:p>
    <w:p>
      <w:pPr>
        <w:pStyle w:val="BodyA"/>
        <w:suppressAutoHyphens w:val="true"/>
        <w:spacing w:lineRule="auto" w:line="360" w:before="0" w:after="0"/>
        <w:ind w:left="0" w:right="0"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BodyA"/>
        <w:suppressAutoHyphens w:val="true"/>
        <w:spacing w:lineRule="auto" w:line="360" w:before="0" w:after="0"/>
        <w:jc w:val="center"/>
        <w:rPr>
          <w:rFonts w:ascii="Times New Roman" w:hAnsi="Times New Roman"/>
        </w:rPr>
      </w:pPr>
      <w:r>
        <w:rPr>
          <w:rFonts w:ascii="Times New Roman" w:hAnsi="Times New Roman"/>
        </w:rPr>
      </w:r>
      <w:r>
        <w:br w:type="page"/>
      </w:r>
    </w:p>
    <w:p>
      <w:pPr>
        <w:pStyle w:val="BodyA"/>
        <w:suppressAutoHyphens w:val="true"/>
        <w:spacing w:lineRule="auto" w:line="360" w:before="0" w:after="0"/>
        <w:jc w:val="center"/>
        <w:rPr>
          <w:rFonts w:ascii="Times New Roman" w:hAnsi="Times New Roman"/>
        </w:rPr>
      </w:pPr>
      <w:r>
        <w:rPr>
          <w:rFonts w:ascii="Times New Roman" w:hAnsi="Times New Roman"/>
          <w:b/>
          <w:bCs/>
          <w:sz w:val="24"/>
          <w:szCs w:val="24"/>
          <w:lang w:val="pt-PT"/>
        </w:rPr>
        <w:t>SUMÁRIO</w:t>
      </w:r>
    </w:p>
    <w:p>
      <w:pPr>
        <w:pStyle w:val="BodyA"/>
        <w:suppressAutoHyphens w:val="true"/>
        <w:spacing w:lineRule="auto" w:line="360" w:before="0" w:after="0"/>
        <w:jc w:val="both"/>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both"/>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sdt>
      <w:sdtPr>
        <w:docPartObj>
          <w:docPartGallery w:val="Table of Contents"/>
          <w:docPartUnique w:val="true"/>
        </w:docPartObj>
      </w:sdtPr>
      <w:sdtContent>
        <w:p>
          <w:pPr>
            <w:pStyle w:val="Contents2"/>
            <w:tabs>
              <w:tab w:val="clear" w:pos="709"/>
              <w:tab w:val="right" w:pos="9071" w:leader="dot"/>
            </w:tabs>
            <w:rPr/>
          </w:pPr>
          <w:r>
            <w:fldChar w:fldCharType="begin"/>
          </w:r>
          <w:r>
            <w:rPr>
              <w:rStyle w:val="IndexLink"/>
            </w:rPr>
            <w:instrText xml:space="preserve"> TOC \o "1-2" \h</w:instrText>
          </w:r>
          <w:r>
            <w:rPr>
              <w:rStyle w:val="IndexLink"/>
            </w:rPr>
            <w:fldChar w:fldCharType="separate"/>
          </w:r>
          <w:hyperlink w:anchor="__RefHeading___Toc5941_3136907153">
            <w:r>
              <w:rPr>
                <w:rStyle w:val="IndexLink"/>
              </w:rPr>
              <w:t>1. Objetivos do trabalho</w:t>
              <w:tab/>
              <w:t>7</w:t>
            </w:r>
          </w:hyperlink>
        </w:p>
        <w:p>
          <w:pPr>
            <w:pStyle w:val="Contents1"/>
            <w:tabs>
              <w:tab w:val="clear" w:pos="9045"/>
              <w:tab w:val="right" w:pos="9071" w:leader="dot"/>
            </w:tabs>
            <w:rPr/>
          </w:pPr>
          <w:hyperlink w:anchor="__RefHeading___Toc5943_3136907153">
            <w:r>
              <w:rPr>
                <w:rStyle w:val="IndexLink"/>
              </w:rPr>
              <w:t>2. Descrição geral da solução</w:t>
              <w:tab/>
              <w:t>8</w:t>
            </w:r>
          </w:hyperlink>
        </w:p>
        <w:p>
          <w:pPr>
            <w:pStyle w:val="Contents2"/>
            <w:tabs>
              <w:tab w:val="clear" w:pos="709"/>
              <w:tab w:val="right" w:pos="9071" w:leader="dot"/>
            </w:tabs>
            <w:rPr/>
          </w:pPr>
          <w:hyperlink w:anchor="__RefHeading___Toc5945_3136907153">
            <w:r>
              <w:rPr>
                <w:rStyle w:val="IndexLink"/>
              </w:rPr>
              <w:t>2.1. Apresentação do problema</w:t>
              <w:tab/>
              <w:t>8</w:t>
            </w:r>
          </w:hyperlink>
        </w:p>
        <w:p>
          <w:pPr>
            <w:pStyle w:val="Contents2"/>
            <w:tabs>
              <w:tab w:val="clear" w:pos="709"/>
              <w:tab w:val="right" w:pos="9071" w:leader="dot"/>
            </w:tabs>
            <w:rPr/>
          </w:pPr>
          <w:hyperlink w:anchor="__RefHeading___Toc5947_3136907153">
            <w:r>
              <w:rPr>
                <w:rStyle w:val="IndexLink"/>
              </w:rPr>
              <w:t>2.2. Descrição geral do software (Escopo)</w:t>
              <w:tab/>
              <w:t>8</w:t>
            </w:r>
          </w:hyperlink>
        </w:p>
        <w:p>
          <w:pPr>
            <w:pStyle w:val="Contents1"/>
            <w:tabs>
              <w:tab w:val="clear" w:pos="9045"/>
              <w:tab w:val="right" w:pos="9071" w:leader="dot"/>
            </w:tabs>
            <w:rPr/>
          </w:pPr>
          <w:hyperlink w:anchor="__RefHeading___Toc5949_3136907153">
            <w:r>
              <w:rPr>
                <w:rStyle w:val="IndexLink"/>
              </w:rPr>
              <w:t>3. Definição conceitual da solução</w:t>
              <w:tab/>
              <w:t>9</w:t>
            </w:r>
          </w:hyperlink>
        </w:p>
        <w:p>
          <w:pPr>
            <w:pStyle w:val="Contents2"/>
            <w:tabs>
              <w:tab w:val="clear" w:pos="709"/>
              <w:tab w:val="right" w:pos="9071" w:leader="dot"/>
            </w:tabs>
            <w:rPr/>
          </w:pPr>
          <w:hyperlink w:anchor="__RefHeading___Toc5951_3136907153">
            <w:r>
              <w:rPr>
                <w:rStyle w:val="IndexLink"/>
              </w:rPr>
              <w:t>3.1. Requisitos Funcionais</w:t>
              <w:tab/>
              <w:t>9</w:t>
            </w:r>
          </w:hyperlink>
        </w:p>
        <w:p>
          <w:pPr>
            <w:pStyle w:val="Contents2"/>
            <w:tabs>
              <w:tab w:val="clear" w:pos="709"/>
              <w:tab w:val="right" w:pos="9071" w:leader="dot"/>
            </w:tabs>
            <w:rPr/>
          </w:pPr>
          <w:hyperlink w:anchor="__RefHeading___Toc5953_3136907153">
            <w:r>
              <w:rPr>
                <w:rStyle w:val="IndexLink"/>
              </w:rPr>
              <w:t>3.2 Requisitos Não-Funcionais</w:t>
              <w:tab/>
              <w:t>15</w:t>
            </w:r>
          </w:hyperlink>
        </w:p>
        <w:p>
          <w:pPr>
            <w:pStyle w:val="Contents2"/>
            <w:tabs>
              <w:tab w:val="clear" w:pos="709"/>
              <w:tab w:val="right" w:pos="9071" w:leader="dot"/>
            </w:tabs>
            <w:rPr/>
          </w:pPr>
          <w:hyperlink w:anchor="__RefHeading___Toc5955_3136907153">
            <w:r>
              <w:rPr>
                <w:rStyle w:val="IndexLink"/>
              </w:rPr>
              <w:t>3.3. Restrições Arquiteturais</w:t>
              <w:tab/>
              <w:t>19</w:t>
            </w:r>
          </w:hyperlink>
        </w:p>
        <w:p>
          <w:pPr>
            <w:pStyle w:val="Contents2"/>
            <w:tabs>
              <w:tab w:val="clear" w:pos="709"/>
              <w:tab w:val="right" w:pos="9071" w:leader="dot"/>
            </w:tabs>
            <w:rPr/>
          </w:pPr>
          <w:hyperlink w:anchor="__RefHeading___Toc5957_3136907153">
            <w:r>
              <w:rPr>
                <w:rStyle w:val="IndexLink"/>
              </w:rPr>
              <w:t>3.4. Mecanismos Arquiteturais</w:t>
              <w:tab/>
              <w:t>20</w:t>
            </w:r>
          </w:hyperlink>
        </w:p>
        <w:p>
          <w:pPr>
            <w:pStyle w:val="Contents1"/>
            <w:tabs>
              <w:tab w:val="clear" w:pos="9045"/>
              <w:tab w:val="right" w:pos="9071" w:leader="dot"/>
            </w:tabs>
            <w:rPr/>
          </w:pPr>
          <w:hyperlink w:anchor="__RefHeading___Toc5959_3136907153">
            <w:r>
              <w:rPr>
                <w:rStyle w:val="IndexLink"/>
              </w:rPr>
              <w:t xml:space="preserve"> </w:t>
            </w:r>
            <w:r>
              <w:rPr>
                <w:rStyle w:val="IndexLink"/>
              </w:rPr>
              <w:t>4. Modelagem e projeto arquitetural</w:t>
              <w:tab/>
              <w:t>21</w:t>
            </w:r>
          </w:hyperlink>
        </w:p>
        <w:p>
          <w:pPr>
            <w:pStyle w:val="Contents2"/>
            <w:tabs>
              <w:tab w:val="clear" w:pos="709"/>
              <w:tab w:val="right" w:pos="9071" w:leader="dot"/>
            </w:tabs>
            <w:rPr/>
          </w:pPr>
          <w:hyperlink w:anchor="__RefHeading___Toc5961_3136907153">
            <w:r>
              <w:rPr>
                <w:rStyle w:val="IndexLink"/>
              </w:rPr>
              <w:t>4.1. Modelo de componentes</w:t>
              <w:tab/>
              <w:t>21</w:t>
            </w:r>
          </w:hyperlink>
        </w:p>
        <w:p>
          <w:pPr>
            <w:pStyle w:val="Contents2"/>
            <w:tabs>
              <w:tab w:val="clear" w:pos="709"/>
              <w:tab w:val="right" w:pos="9071" w:leader="dot"/>
            </w:tabs>
            <w:rPr/>
          </w:pPr>
          <w:hyperlink w:anchor="__RefHeading___Toc5963_3136907153">
            <w:r>
              <w:rPr>
                <w:rStyle w:val="IndexLink"/>
              </w:rPr>
              <w:t>4.2. Modelo de implantação</w:t>
              <w:tab/>
              <w:t>24</w:t>
            </w:r>
          </w:hyperlink>
        </w:p>
        <w:p>
          <w:pPr>
            <w:pStyle w:val="Contents1"/>
            <w:tabs>
              <w:tab w:val="clear" w:pos="9045"/>
              <w:tab w:val="right" w:pos="9071" w:leader="dot"/>
            </w:tabs>
            <w:rPr/>
          </w:pPr>
          <w:hyperlink w:anchor="__RefHeading___Toc5965_3136907153">
            <w:r>
              <w:rPr>
                <w:rStyle w:val="IndexLink"/>
              </w:rPr>
              <w:t>5. Prova de Conceito (POC) / protótipo arquitetural</w:t>
              <w:tab/>
              <w:t>25</w:t>
            </w:r>
          </w:hyperlink>
        </w:p>
        <w:p>
          <w:pPr>
            <w:pStyle w:val="Contents2"/>
            <w:tabs>
              <w:tab w:val="clear" w:pos="709"/>
              <w:tab w:val="right" w:pos="9071" w:leader="dot"/>
            </w:tabs>
            <w:rPr/>
          </w:pPr>
          <w:hyperlink w:anchor="__RefHeading___Toc5967_3136907153">
            <w:r>
              <w:rPr>
                <w:rStyle w:val="IndexLink"/>
              </w:rPr>
              <w:t>5.1. Implementação e Implantação</w:t>
              <w:tab/>
              <w:t>25</w:t>
            </w:r>
          </w:hyperlink>
        </w:p>
        <w:p>
          <w:pPr>
            <w:pStyle w:val="Contents1"/>
            <w:tabs>
              <w:tab w:val="clear" w:pos="9045"/>
              <w:tab w:val="right" w:pos="9071" w:leader="dot"/>
            </w:tabs>
            <w:rPr/>
          </w:pPr>
          <w:hyperlink w:anchor="__RefHeading___Toc5969_3136907153">
            <w:r>
              <w:rPr>
                <w:rStyle w:val="IndexLink"/>
              </w:rPr>
              <w:t>6. Avaliação da Arquitetura</w:t>
              <w:tab/>
              <w:t>32</w:t>
            </w:r>
          </w:hyperlink>
        </w:p>
        <w:p>
          <w:pPr>
            <w:pStyle w:val="Contents2"/>
            <w:tabs>
              <w:tab w:val="clear" w:pos="709"/>
              <w:tab w:val="right" w:pos="9071" w:leader="dot"/>
            </w:tabs>
            <w:rPr/>
          </w:pPr>
          <w:hyperlink w:anchor="__RefHeading___Toc5971_3136907153">
            <w:r>
              <w:rPr>
                <w:rStyle w:val="IndexLink"/>
              </w:rPr>
              <w:t>6.1. Análise das abordagens arquiteturais</w:t>
              <w:tab/>
              <w:t>32</w:t>
            </w:r>
          </w:hyperlink>
        </w:p>
        <w:p>
          <w:pPr>
            <w:pStyle w:val="Contents2"/>
            <w:tabs>
              <w:tab w:val="clear" w:pos="709"/>
              <w:tab w:val="right" w:pos="9071" w:leader="dot"/>
            </w:tabs>
            <w:rPr/>
          </w:pPr>
          <w:hyperlink w:anchor="__RefHeading___Toc5973_3136907153">
            <w:r>
              <w:rPr>
                <w:rStyle w:val="IndexLink"/>
              </w:rPr>
              <w:t>6.2. Cenários</w:t>
              <w:tab/>
              <w:t>33</w:t>
            </w:r>
          </w:hyperlink>
        </w:p>
        <w:p>
          <w:pPr>
            <w:pStyle w:val="Contents2"/>
            <w:tabs>
              <w:tab w:val="clear" w:pos="709"/>
              <w:tab w:val="right" w:pos="9071" w:leader="dot"/>
            </w:tabs>
            <w:rPr/>
          </w:pPr>
          <w:hyperlink w:anchor="__RefHeading___Toc5975_3136907153">
            <w:r>
              <w:rPr>
                <w:rStyle w:val="IndexLink"/>
              </w:rPr>
              <w:t>6.3. Avaliação</w:t>
              <w:tab/>
              <w:t>35</w:t>
            </w:r>
          </w:hyperlink>
        </w:p>
        <w:p>
          <w:pPr>
            <w:pStyle w:val="Contents2"/>
            <w:tabs>
              <w:tab w:val="clear" w:pos="709"/>
              <w:tab w:val="right" w:pos="9071" w:leader="dot"/>
            </w:tabs>
            <w:rPr/>
          </w:pPr>
          <w:hyperlink w:anchor="__RefHeading___Toc6039_3136907153">
            <w:r>
              <w:rPr>
                <w:rStyle w:val="IndexLink"/>
              </w:rPr>
              <w:t>6.4. Resultado</w:t>
              <w:tab/>
              <w:t>49</w:t>
            </w:r>
          </w:hyperlink>
        </w:p>
        <w:p>
          <w:pPr>
            <w:pStyle w:val="Contents2"/>
            <w:tabs>
              <w:tab w:val="clear" w:pos="709"/>
              <w:tab w:val="right" w:pos="9071" w:leader="dot"/>
            </w:tabs>
            <w:rPr/>
          </w:pPr>
          <w:hyperlink w:anchor="__RefHeading___Toc5979_3136907153">
            <w:r>
              <w:rPr>
                <w:rStyle w:val="IndexLink"/>
              </w:rPr>
              <w:t>7. Conclusão</w:t>
              <w:tab/>
              <w:t>49</w:t>
            </w:r>
          </w:hyperlink>
        </w:p>
        <w:p>
          <w:pPr>
            <w:pStyle w:val="Contents1"/>
            <w:tabs>
              <w:tab w:val="clear" w:pos="9045"/>
              <w:tab w:val="right" w:pos="9071" w:leader="dot"/>
            </w:tabs>
            <w:rPr/>
          </w:pPr>
          <w:hyperlink w:anchor="__RefHeading___Toc5981_3136907153">
            <w:r>
              <w:rPr>
                <w:rStyle w:val="IndexLink"/>
              </w:rPr>
              <w:t>APÊNDICES</w:t>
              <w:tab/>
              <w:t>51</w:t>
            </w:r>
          </w:hyperlink>
        </w:p>
        <w:p>
          <w:pPr>
            <w:pStyle w:val="Contents1"/>
            <w:tabs>
              <w:tab w:val="clear" w:pos="9045"/>
              <w:tab w:val="right" w:pos="9071" w:leader="dot"/>
            </w:tabs>
            <w:rPr/>
          </w:pPr>
          <w:hyperlink w:anchor="__RefHeading___Toc5985_3136907153">
            <w:r>
              <w:rPr>
                <w:rStyle w:val="IndexLink"/>
              </w:rPr>
              <w:t>CHECKLIST PARA VALIDAÇÃO DOS ITENS E ARTEFATOS DO TRABALHO</w:t>
              <w:tab/>
              <w:t>52</w:t>
            </w:r>
          </w:hyperlink>
          <w:r>
            <w:rPr>
              <w:rStyle w:val="IndexLink"/>
            </w:rPr>
            <w:fldChar w:fldCharType="end"/>
          </w:r>
        </w:p>
        <w:p>
          <w:pPr>
            <w:sectPr>
              <w:headerReference w:type="default" r:id="rId2"/>
              <w:footerReference w:type="default" r:id="rId3"/>
              <w:type w:val="nextPage"/>
              <w:pgSz w:w="11906" w:h="16838"/>
              <w:pgMar w:left="1701" w:right="1134" w:gutter="0" w:header="709" w:top="1701" w:footer="709" w:bottom="1134"/>
              <w:pgNumType w:fmt="decimal"/>
              <w:formProt w:val="false"/>
              <w:textDirection w:val="lrTb"/>
              <w:docGrid w:type="default" w:linePitch="100" w:charSpace="0"/>
            </w:sectPr>
          </w:pPr>
        </w:p>
      </w:sdtContent>
    </w:sdt>
    <w:p>
      <w:pPr>
        <w:pStyle w:val="Heading2"/>
        <w:suppressAutoHyphens w:val="true"/>
        <w:spacing w:before="100" w:after="100"/>
        <w:rPr>
          <w:rFonts w:ascii="Times New Roman" w:hAnsi="Times New Roman"/>
        </w:rPr>
      </w:pPr>
      <w:bookmarkStart w:id="0" w:name="__RefHeading___Toc5941_3136907153"/>
      <w:bookmarkStart w:id="1" w:name="_Toc"/>
      <w:bookmarkEnd w:id="0"/>
      <w:r>
        <w:rPr>
          <w:rFonts w:ascii="Times New Roman" w:hAnsi="Times New Roman"/>
          <w:lang w:val="pt-PT"/>
        </w:rPr>
        <w:t>1. Objetivos do trabalho</w:t>
      </w:r>
      <w:bookmarkEnd w:id="1"/>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O objetivo deste trabalho é realizar um levantamento arquitetural abrangente para o sistema de gestão da qualidade (SGQ), com o propósito de definir uma estrutura sólida que sustente as funcionalidades necessárias para o gerenciamento eficaz da qualidade da empresa contratante. A solução aqui detalhada possibilita que colaboradores e gestores da qualidade, mesmo estando geograficamente dispersos, compartilhem a mesma plataforma de trabalho cotidiano. Com isso, é possível a identificação e tratamento de não-conformidades e planejamento das auditorias.</w:t>
      </w:r>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Os objetivos específicos do projeto são:</w:t>
      </w:r>
    </w:p>
    <w:p>
      <w:pPr>
        <w:pStyle w:val="BodyA"/>
        <w:numPr>
          <w:ilvl w:val="0"/>
          <w:numId w:val="1"/>
        </w:numPr>
        <w:suppressAutoHyphens w:val="true"/>
        <w:bidi w:val="0"/>
        <w:spacing w:lineRule="auto" w:line="360" w:before="100" w:after="0"/>
        <w:ind w:left="720" w:right="0" w:hanging="36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Construir um módulo de controle de usuários, onde o acesso seja controlado mediante diferentes perfis de uso e a autenticação seja feita utilizando JWT;</w:t>
      </w:r>
    </w:p>
    <w:p>
      <w:pPr>
        <w:pStyle w:val="BodyA"/>
        <w:numPr>
          <w:ilvl w:val="0"/>
          <w:numId w:val="1"/>
        </w:numPr>
        <w:suppressAutoHyphens w:val="true"/>
        <w:bidi w:val="0"/>
        <w:spacing w:lineRule="auto" w:line="360" w:before="0" w:after="0"/>
        <w:ind w:left="720" w:right="0" w:hanging="36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Construir um módulo de acessibilidade, onde seja possível ao usuário alterar o layout do app para um modo de alto contraste, possibilitando que usuários com dificuldades visuais possam utilizar o sistema com mais facilidade;</w:t>
      </w:r>
    </w:p>
    <w:p>
      <w:pPr>
        <w:pStyle w:val="BodyA"/>
        <w:numPr>
          <w:ilvl w:val="0"/>
          <w:numId w:val="1"/>
        </w:numPr>
        <w:suppressAutoHyphens w:val="true"/>
        <w:bidi w:val="0"/>
        <w:spacing w:lineRule="auto" w:line="360" w:before="0" w:after="0"/>
        <w:ind w:left="720" w:right="0" w:hanging="36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Construir um módulo de visualização de checklists, onde, em caso de alteração da informação, seja disparada um evento que é lido por um serviço responsável por notificações ao usuário;</w:t>
      </w:r>
    </w:p>
    <w:p>
      <w:pPr>
        <w:pStyle w:val="BodyA"/>
        <w:numPr>
          <w:ilvl w:val="0"/>
          <w:numId w:val="1"/>
        </w:numPr>
        <w:suppressAutoHyphens w:val="true"/>
        <w:bidi w:val="0"/>
        <w:spacing w:lineRule="auto" w:line="360" w:before="0" w:after="0"/>
        <w:ind w:left="720" w:right="0" w:hanging="36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Construir as funções serverless que darão suporte aos objetivos descritos acima, utilizando JWT, banco de dados NoSql e fila de eventos.</w:t>
      </w:r>
    </w:p>
    <w:p>
      <w:pPr>
        <w:pStyle w:val="BodyA"/>
        <w:numPr>
          <w:ilvl w:val="0"/>
          <w:numId w:val="1"/>
        </w:numPr>
        <w:suppressAutoHyphens w:val="true"/>
        <w:bidi w:val="0"/>
        <w:spacing w:lineRule="auto" w:line="360" w:before="0" w:after="0"/>
        <w:ind w:left="720" w:right="0" w:hanging="36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Construir o sistema de maneira que o layout seja adaptável a diversos tamanhos de dispositivo, tais como tablets, computadores e celulares.</w:t>
      </w:r>
    </w:p>
    <w:p>
      <w:pPr>
        <w:pStyle w:val="BodyA"/>
        <w:suppressAutoHyphens w:val="true"/>
        <w:spacing w:lineRule="auto" w:line="360" w:before="100" w:after="100"/>
        <w:ind w:left="0" w:right="0" w:firstLine="709"/>
        <w:jc w:val="both"/>
        <w:rPr>
          <w:rFonts w:ascii="Times New Roman" w:hAnsi="Times New Roman" w:eastAsia="Times New Roman" w:cs="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pPr>
      <w:r>
        <w:rPr>
          <w:rFonts w:eastAsia="Times New Roman" w:cs="Times New Roman"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r>
    </w:p>
    <w:p>
      <w:pPr>
        <w:pStyle w:val="Heading"/>
        <w:suppressAutoHyphens w:val="true"/>
        <w:spacing w:before="100" w:after="100"/>
        <w:rPr>
          <w:rFonts w:ascii="Times New Roman" w:hAnsi="Times New Roman"/>
        </w:rPr>
      </w:pPr>
      <w:r>
        <w:rPr>
          <w:rFonts w:ascii="Times New Roman" w:hAnsi="Times New Roman"/>
        </w:rPr>
      </w:r>
      <w:r>
        <w:br w:type="page"/>
      </w:r>
    </w:p>
    <w:p>
      <w:pPr>
        <w:pStyle w:val="Heading"/>
        <w:suppressAutoHyphens w:val="true"/>
        <w:spacing w:before="100" w:after="100"/>
        <w:rPr>
          <w:rFonts w:ascii="Times New Roman" w:hAnsi="Times New Roman"/>
        </w:rPr>
      </w:pPr>
      <w:bookmarkStart w:id="2" w:name="__RefHeading___Toc5943_3136907153"/>
      <w:bookmarkStart w:id="3" w:name="_Toc1"/>
      <w:bookmarkEnd w:id="2"/>
      <w:r>
        <w:rPr>
          <w:rFonts w:ascii="Times New Roman" w:hAnsi="Times New Roman"/>
          <w:lang w:val="pt-PT"/>
        </w:rPr>
        <w:t xml:space="preserve">2. Descrição geral da solução </w:t>
      </w:r>
      <w:bookmarkEnd w:id="3"/>
    </w:p>
    <w:p>
      <w:pPr>
        <w:pStyle w:val="Heading2"/>
        <w:suppressAutoHyphens w:val="true"/>
        <w:spacing w:before="100" w:after="100"/>
        <w:rPr>
          <w:rFonts w:ascii="Times New Roman" w:hAnsi="Times New Roman"/>
        </w:rPr>
      </w:pPr>
      <w:bookmarkStart w:id="4" w:name="__RefHeading___Toc5945_3136907153"/>
      <w:bookmarkStart w:id="5" w:name="_Toc2"/>
      <w:bookmarkEnd w:id="4"/>
      <w:r>
        <w:rPr>
          <w:rFonts w:ascii="Times New Roman" w:hAnsi="Times New Roman"/>
          <w:lang w:val="pt-PT"/>
        </w:rPr>
        <w:t>2.1. Apresentação do problema</w:t>
      </w:r>
      <w:bookmarkEnd w:id="5"/>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A ausência de um sistema de gestão da qualidade informatizado pode acarretar em uma série de desafios para as empresas nos dias de hoje. Primeiramente, a falta de automação pode levar a processos manuais demorados e propensos a erros, o que resulta em desperdício de tempo e recursos valiosos. A rastreabilidade de dados também se torna uma tarefa árdua, dificultando a identificação rápida de problemas e a tomada de decisões informadas.</w:t>
      </w:r>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Além disso, a falta de um sistema informatizado de gestão da qualidade pode comprometer a conformidade com normas e regulamentações específicas da indústria. A documentação manual pode ser desorganizada e sujeita a perdas, tornando difícil a comprovação do cumprimento de padrões de qualidade. Isso, por sua vez, coloca a empresa em risco de penalidades legais e perda de credibilidade no mercado. Em resumo, a adoção de um sistema de gestão da qualidade informatizado é essencial para otimizar processos, melhorar a conformidade e garantir um desempenho consistente e competitivo no mundo dos negócios atual.</w:t>
      </w:r>
    </w:p>
    <w:p>
      <w:pPr>
        <w:pStyle w:val="Heading2"/>
        <w:suppressAutoHyphens w:val="true"/>
        <w:spacing w:before="100" w:after="100"/>
        <w:rPr>
          <w:rFonts w:ascii="Times New Roman" w:hAnsi="Times New Roman"/>
        </w:rPr>
      </w:pPr>
      <w:bookmarkStart w:id="6" w:name="__RefHeading___Toc5947_3136907153"/>
      <w:bookmarkStart w:id="7" w:name="_Toc3"/>
      <w:bookmarkEnd w:id="6"/>
      <w:r>
        <w:rPr>
          <w:rFonts w:ascii="Times New Roman" w:hAnsi="Times New Roman"/>
          <w:lang w:val="pt-PT"/>
        </w:rPr>
        <w:t>2.2. Descrição</w:t>
      </w:r>
      <w:r>
        <w:rPr>
          <w:rFonts w:ascii="Times New Roman" w:hAnsi="Times New Roman"/>
        </w:rPr>
        <w:t xml:space="preserve"> </w:t>
      </w:r>
      <w:r>
        <w:rPr>
          <w:rFonts w:ascii="Times New Roman" w:hAnsi="Times New Roman"/>
          <w:lang w:val="pt-PT"/>
        </w:rPr>
        <w:t>geral do software (Escopo)</w:t>
      </w:r>
      <w:bookmarkEnd w:id="7"/>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Nosso Software como Serviço (SaaS) de Gestão da Qualidade é uma solução inovadora que oferece simplicidade e eficiência. Ele é construído com uma arquitetura serverless, reduzindo preocupações com infraestrutura e proporcionando escalabilidade sob demanda. Além disso, é responsivo, adaptando-se a dispositivos móveis, tablets e desktops, permitindo que a equipe acesse e gerencie dados críticos de qualidade em qualquer lugar.</w:t>
      </w:r>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 xml:space="preserve">Também é possível a disponibilização de dados à consultorias externas mediante acesso controlado via API (também serverless), de forma que essas consultorias externas possam se munir das informações necessárias às suas análises. </w:t>
      </w:r>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Além dos microsserviços em questão, o front-end acessa diretamente um serviço externo responsável pelas normas que serão utilizadas pelo sistema.</w:t>
      </w:r>
    </w:p>
    <w:p>
      <w:pPr>
        <w:pStyle w:val="BodyA"/>
        <w:suppressAutoHyphens w:val="true"/>
        <w:spacing w:lineRule="auto" w:line="360" w:before="100" w:after="100"/>
        <w:ind w:left="0" w:right="0" w:firstLine="709"/>
        <w:jc w:val="both"/>
        <w:rPr>
          <w:rFonts w:ascii="Times New Roman" w:hAnsi="Times New Roman" w:eastAsia="Times New Roman" w:cs="Times New Roman"/>
          <w:outline w:val="false"/>
          <w:color w:val="C0504D"/>
          <w:sz w:val="24"/>
          <w:szCs w:val="24"/>
          <w:u w:val="none" w:color="C0504D"/>
          <w14:textFill>
            <w14:solidFill>
              <w14:srgbClr w14:val="C0504D"/>
            </w14:solidFill>
          </w14:textFill>
        </w:rPr>
      </w:pPr>
      <w:r>
        <w:rPr>
          <w:rFonts w:eastAsia="Times New Roman" w:cs="Times New Roman" w:ascii="Times New Roman" w:hAnsi="Times New Roman"/>
          <w:outline w:val="false"/>
          <w:color w:val="C0504D"/>
          <w:sz w:val="24"/>
          <w:szCs w:val="24"/>
          <w:u w:val="none" w:color="C0504D"/>
          <w14:textFill>
            <w14:solidFill>
              <w14:srgbClr w14:val="C0504D"/>
            </w14:solidFill>
          </w14:textFill>
        </w:rPr>
      </w:r>
    </w:p>
    <w:p>
      <w:pPr>
        <w:pStyle w:val="BodyA"/>
        <w:suppressAutoHyphens w:val="true"/>
        <w:spacing w:before="100" w:after="100"/>
        <w:rPr>
          <w:rFonts w:ascii="Times New Roman" w:hAnsi="Times New Roman"/>
        </w:rPr>
      </w:pPr>
      <w:r>
        <w:rPr>
          <w:rFonts w:ascii="Times New Roman" w:hAnsi="Times New Roman"/>
        </w:rPr>
      </w:r>
      <w:r>
        <w:br w:type="page"/>
      </w:r>
    </w:p>
    <w:p>
      <w:pPr>
        <w:pStyle w:val="BodyA"/>
        <w:suppressAutoHyphens w:val="true"/>
        <w:spacing w:before="100" w:after="100"/>
        <w:rPr>
          <w:rFonts w:ascii="Times New Roman" w:hAnsi="Times New Roman"/>
        </w:rPr>
      </w:pPr>
      <w:r>
        <w:rPr>
          <w:rFonts w:ascii="Times New Roman" w:hAnsi="Times New Roman"/>
          <w:i/>
          <w:i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Figura 1: Diagrama informal da arquitetura</w:t>
      </w:r>
    </w:p>
    <w:p>
      <w:pPr>
        <w:pStyle w:val="BodyA"/>
        <w:suppressAutoHyphens w:val="true"/>
        <w:spacing w:before="100" w:after="100"/>
        <w:rPr>
          <w:rFonts w:ascii="Times New Roman" w:hAnsi="Times New Roman" w:eastAsia="Arial Unicode MS" w:cs="Arial Unicode MS"/>
        </w:rPr>
      </w:pPr>
      <w:r>
        <w:rPr>
          <w:rFonts w:eastAsia="Arial Unicode MS" w:cs="Arial Unicode MS" w:ascii="Times New Roman" w:hAnsi="Times New Roman"/>
        </w:rPr>
      </w:r>
    </w:p>
    <w:p>
      <w:pPr>
        <w:pStyle w:val="Heading"/>
        <w:suppressAutoHyphens w:val="true"/>
        <w:spacing w:before="100" w:after="100"/>
        <w:rPr>
          <w:rFonts w:ascii="Times New Roman" w:hAnsi="Times New Roman"/>
        </w:rPr>
      </w:pPr>
      <w:bookmarkStart w:id="8" w:name="__RefHeading___Toc5949_3136907153"/>
      <w:bookmarkStart w:id="9" w:name="_Toc4"/>
      <w:bookmarkEnd w:id="8"/>
      <w:bookmarkEnd w:id="9"/>
      <w:r>
        <w:drawing>
          <wp:anchor behindDoc="0" distT="0" distB="0" distL="0" distR="0" simplePos="0" locked="0" layoutInCell="0" allowOverlap="1" relativeHeight="2">
            <wp:simplePos x="0" y="0"/>
            <wp:positionH relativeFrom="margin">
              <wp:posOffset>-10160</wp:posOffset>
            </wp:positionH>
            <wp:positionV relativeFrom="page">
              <wp:posOffset>673735</wp:posOffset>
            </wp:positionV>
            <wp:extent cx="5760085" cy="5287645"/>
            <wp:effectExtent l="0" t="0" r="0" b="0"/>
            <wp:wrapSquare wrapText="largest"/>
            <wp:docPr id="1"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Image"/>
                    <pic:cNvPicPr>
                      <a:picLocks noChangeAspect="1" noChangeArrowheads="1"/>
                    </pic:cNvPicPr>
                  </pic:nvPicPr>
                  <pic:blipFill>
                    <a:blip r:embed="rId4"/>
                    <a:stretch>
                      <a:fillRect/>
                    </a:stretch>
                  </pic:blipFill>
                  <pic:spPr bwMode="auto">
                    <a:xfrm>
                      <a:off x="0" y="0"/>
                      <a:ext cx="5760085" cy="5287645"/>
                    </a:xfrm>
                    <a:prstGeom prst="rect">
                      <a:avLst/>
                    </a:prstGeom>
                  </pic:spPr>
                </pic:pic>
              </a:graphicData>
            </a:graphic>
          </wp:anchor>
        </w:drawing>
      </w:r>
      <w:r>
        <w:rPr>
          <w:rFonts w:ascii="Times New Roman" w:hAnsi="Times New Roman"/>
          <w:lang w:val="pt-PT"/>
        </w:rPr>
        <w:t>3. Definição conceitual da solução</w:t>
      </w:r>
    </w:p>
    <w:p>
      <w:pPr>
        <w:pStyle w:val="Heading2"/>
        <w:suppressAutoHyphens w:val="true"/>
        <w:spacing w:before="100" w:after="100"/>
        <w:rPr>
          <w:rFonts w:ascii="Times New Roman" w:hAnsi="Times New Roman"/>
        </w:rPr>
      </w:pPr>
      <w:bookmarkStart w:id="10" w:name="__RefHeading___Toc5951_3136907153"/>
      <w:bookmarkStart w:id="11" w:name="_Toc5"/>
      <w:bookmarkEnd w:id="10"/>
      <w:r>
        <w:rPr>
          <w:rFonts w:ascii="Times New Roman" w:hAnsi="Times New Roman"/>
          <w:lang w:val="pt-PT"/>
        </w:rPr>
        <w:t>3.1. Requisitos Funcionais</w:t>
      </w:r>
      <w:bookmarkEnd w:id="11"/>
    </w:p>
    <w:p>
      <w:pPr>
        <w:pStyle w:val="BodyA"/>
        <w:suppressAutoHyphens w:val="true"/>
        <w:spacing w:lineRule="auto" w:line="360" w:before="109" w:after="109"/>
        <w:jc w:val="both"/>
        <w:rPr>
          <w:rFonts w:ascii="Times New Roman" w:hAnsi="Times New Roman"/>
        </w:rPr>
      </w:pPr>
      <w:r>
        <w:rPr>
          <w:rFonts w:ascii="Times New Roman" w:hAnsi="Times New Roman"/>
          <w:b/>
          <w:bCs/>
          <w:sz w:val="24"/>
          <w:szCs w:val="24"/>
          <w:lang w:val="pt-PT"/>
        </w:rPr>
        <w:t>Módulo de incidentes e problemas (ocorrências)</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w:t>
      </w:r>
      <w:r>
        <w:rPr>
          <w:rFonts w:ascii="Times New Roman" w:hAnsi="Times New Roman"/>
          <w:b/>
          <w:bCs/>
          <w:sz w:val="24"/>
          <w:szCs w:val="24"/>
          <w:lang w:val="fr-FR"/>
        </w:rPr>
        <w:t xml:space="preserve"> de n</w:t>
      </w:r>
      <w:r>
        <w:rPr>
          <w:rFonts w:ascii="Times New Roman" w:hAnsi="Times New Roman"/>
          <w:b/>
          <w:bCs/>
          <w:sz w:val="24"/>
          <w:szCs w:val="24"/>
          <w:lang w:val="pt-PT"/>
        </w:rPr>
        <w:t>ão-conformidades (NC)</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sz w:val="24"/>
          <w:szCs w:val="24"/>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oferecer a funcionalidade de possibilitar que qualquer usuário logado registre não conformidades. Além disso, é necessário que o gestor da qualidade tenha a capacidade de incluir dados relacionados à causa da não conformidade, bem como os prazos para sua conclusão e uma análise final sobre a eficácia do plano de ação. Após a investigação da causa, a implementação do plano de ação e a inclusão da análise final, a não conformidade deve ser finalizada pelo gestor da qualidade. </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w:t>
      </w:r>
      <w:r>
        <w:rPr>
          <w:rFonts w:ascii="Times New Roman" w:hAnsi="Times New Roman"/>
          <w:b/>
          <w:bCs/>
          <w:sz w:val="24"/>
          <w:szCs w:val="24"/>
          <w:lang w:val="pt-PT"/>
        </w:rPr>
        <w:t xml:space="preserve"> de ações do SGQ</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capacitar o gestor da qualidade a registrar diferentes tipos de ações, que podem ser correções, ações corretivas ou ações preventivas. É importante que o gestor possa especificar o usuário encarregado de executar a ação, a data estimada para sua conclusão e o resultado após a implementação. </w:t>
      </w:r>
    </w:p>
    <w:p>
      <w:pPr>
        <w:pStyle w:val="BodyA"/>
        <w:suppressAutoHyphens w:val="true"/>
        <w:spacing w:lineRule="auto" w:line="360" w:before="109" w:after="109"/>
        <w:jc w:val="both"/>
        <w:rPr>
          <w:rFonts w:ascii="Times New Roman" w:hAnsi="Times New Roman"/>
        </w:rPr>
      </w:pPr>
      <w:r>
        <w:rPr>
          <w:rFonts w:ascii="Times New Roman" w:hAnsi="Times New Roman"/>
          <w:b/>
          <w:bCs/>
          <w:sz w:val="24"/>
          <w:szCs w:val="24"/>
          <w:lang w:val="pt-PT"/>
        </w:rPr>
        <w:t>Mó</w:t>
      </w:r>
      <w:r>
        <w:rPr>
          <w:rFonts w:ascii="Times New Roman" w:hAnsi="Times New Roman"/>
          <w:b/>
          <w:bCs/>
          <w:sz w:val="24"/>
          <w:szCs w:val="24"/>
          <w:lang w:val="es-ES_tradnl"/>
        </w:rPr>
        <w:t xml:space="preserve">dulo de </w:t>
      </w:r>
      <w:r>
        <w:rPr>
          <w:rFonts w:ascii="Times New Roman" w:hAnsi="Times New Roman"/>
          <w:b/>
          <w:bCs/>
          <w:outline w:val="false"/>
          <w:color w:val="000000"/>
          <w:sz w:val="24"/>
          <w:szCs w:val="24"/>
          <w:u w:val="none" w:color="000000"/>
          <w:lang w:val="pt-PT"/>
          <w14:textFill>
            <w14:solidFill>
              <w14:srgbClr w14:val="000000"/>
            </w14:solidFill>
          </w14:textFill>
        </w:rPr>
        <w:t>controle de processos</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w:t>
      </w:r>
      <w:r>
        <w:rPr>
          <w:rFonts w:ascii="Times New Roman" w:hAnsi="Times New Roman"/>
          <w:b/>
          <w:bCs/>
          <w:sz w:val="24"/>
          <w:szCs w:val="24"/>
          <w:lang w:val="es-ES_tradnl"/>
        </w:rPr>
        <w:t xml:space="preserve"> de </w:t>
      </w:r>
      <w:r>
        <w:rPr>
          <w:rFonts w:ascii="Times New Roman" w:hAnsi="Times New Roman"/>
          <w:b/>
          <w:bCs/>
          <w:outline w:val="false"/>
          <w:color w:val="000000"/>
          <w:sz w:val="24"/>
          <w:szCs w:val="24"/>
          <w:u w:val="none" w:color="000000"/>
          <w:lang w:val="pt-PT"/>
          <w14:textFill>
            <w14:solidFill>
              <w14:srgbClr w14:val="000000"/>
            </w14:solidFill>
          </w14:textFill>
        </w:rPr>
        <w:t>auditorias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sz w:val="24"/>
          <w:szCs w:val="24"/>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viabilizar o registro de auditorias pelo gestor de qualidade, com a capacidade de incluir informações como a data de início da auditoria, o auditor encarregado, o tipo (interno/externo) e os elementos auditados. </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 de resultados de checklists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oferecer a funcionalidade de registrar os resultados obtidos ao verificar os checklists de qualidade. Deve ser possível indicar a data da verificação e os resultados específicos de cada item presente no checklist em análise. </w:t>
      </w:r>
    </w:p>
    <w:p>
      <w:pPr>
        <w:pStyle w:val="BodyA"/>
        <w:suppressAutoHyphens w:val="true"/>
        <w:spacing w:lineRule="auto" w:line="360" w:before="109" w:after="109"/>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de compliance</w:t>
      </w:r>
    </w:p>
    <w:p>
      <w:pPr>
        <w:pStyle w:val="BodyA"/>
        <w:numPr>
          <w:ilvl w:val="0"/>
          <w:numId w:val="34"/>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Consulta de normas</w:t>
      </w:r>
    </w:p>
    <w:p>
      <w:pPr>
        <w:pStyle w:val="BodyA"/>
        <w:suppressAutoHyphens w:val="true"/>
        <w:spacing w:lineRule="auto" w:line="360" w:before="109" w:after="109"/>
        <w:jc w:val="both"/>
        <w:rPr>
          <w:rFonts w:ascii="Times New Roman" w:hAnsi="Times New Roman"/>
        </w:rPr>
      </w:pPr>
      <w:r>
        <w:rPr>
          <w:rFonts w:ascii="Times New Roman" w:hAnsi="Times New Roman"/>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habilitar qualquer usuário logado a acessar um catálogo de normas externo, provido por uma empresa especializada. É necessário que os usuários possam consultar os detalhes de cada norma e, se estiver disponível, realizar o download do arquivo da norma. </w:t>
      </w:r>
    </w:p>
    <w:p>
      <w:pPr>
        <w:pStyle w:val="BodyA"/>
        <w:numPr>
          <w:ilvl w:val="0"/>
          <w:numId w:val="35"/>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Solicitações de análise</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tab/>
        <w:t>A aplica</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ção deve possibilitar que o gestor da qualidade envie solicitações para análise de não conformidades e planos de ação às empresas de consultoria. Essa integração tem como objetivo fornecer ao gestor da qualidade informações sobre a eficácia do plano de ação desenvolvido.</w:t>
      </w:r>
    </w:p>
    <w:p>
      <w:pPr>
        <w:pStyle w:val="BodyA"/>
        <w:suppressAutoHyphens w:val="true"/>
        <w:spacing w:lineRule="auto" w:line="360" w:before="109" w:after="109"/>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de configuração</w:t>
      </w:r>
    </w:p>
    <w:p>
      <w:pPr>
        <w:pStyle w:val="BodyA"/>
        <w:numPr>
          <w:ilvl w:val="0"/>
          <w:numId w:val="36"/>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 de usuários</w:t>
      </w:r>
    </w:p>
    <w:p>
      <w:pPr>
        <w:pStyle w:val="BodyA"/>
        <w:suppressAutoHyphens w:val="true"/>
        <w:spacing w:lineRule="auto" w:line="360" w:before="109" w:after="109"/>
        <w:jc w:val="both"/>
        <w:rPr>
          <w:rFonts w:ascii="Times New Roman" w:hAnsi="Times New Roman"/>
        </w:rPr>
      </w:pPr>
      <w:r>
        <w:rPr>
          <w:rFonts w:eastAsia="S hne;ui-sans-serif;system-ui;apple-system;Segoe UI;Roboto;Ubuntu;Cantarell;Noto Sans;sans-serif;Helvetica Neue;Arial;Apple Color Emoji;Segoe UI Emoji;Segoe UI Symbol;Noto Color Emoji" w:cs="S hne;ui-sans-serif;system-ui;apple-system;Segoe UI;Roboto;Ubuntu;Cantarell;Noto Sans;sans-serif;Helvetica Neue;Arial;Apple Color Emoji;Segoe UI Emoji;Segoe UI Symbol;Noto Color Emoji" w:ascii="Times New Roman" w:hAnsi="Times New Roman"/>
          <w:caps w:val="false"/>
          <w:smallCaps w:val="false"/>
          <w:outline w:val="false"/>
          <w:color w:val="D1D5DB"/>
          <w:spacing w:val="0"/>
          <w:sz w:val="24"/>
          <w:szCs w:val="24"/>
          <w:u w:val="none" w:color="D1D5DB"/>
          <w14:textFill>
            <w14:solidFill>
              <w14:srgbClr w14:val="D1D5DB"/>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possibilitar que o gestor da qualidade gerencie os usuários do sistema, incluindo a administração dos perfis de acesso de cada usuário. </w:t>
      </w:r>
    </w:p>
    <w:p>
      <w:pPr>
        <w:pStyle w:val="BodyA"/>
        <w:numPr>
          <w:ilvl w:val="0"/>
          <w:numId w:val="37"/>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 de empresas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permitir que o gestor da qualidade administre as empresas autorizadas para operar, juntamente com seus respectivos setores, processos e produtos. </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 de planos de auditoria</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t>A aplica</w:t>
      </w:r>
      <w:r>
        <w:rPr>
          <w:rFonts w:ascii="Times New Roman" w:hAnsi="Times New Roman"/>
          <w:outline w:val="false"/>
          <w:color w:val="000000"/>
          <w:sz w:val="24"/>
          <w:szCs w:val="24"/>
          <w:u w:val="none" w:color="000000"/>
          <w:lang w:val="pt-PT"/>
          <w14:textFill>
            <w14:solidFill>
              <w14:srgbClr w14:val="000000"/>
            </w14:solidFill>
          </w14:textFill>
        </w:rPr>
        <w:t>ção deve possibilitar que o gestor da qualidade gerencie os planos anuais de auditoria, incluindo a capacidade de registrar itens de auditoria (os requisitos a serem verificados) e distribuí-los ao longo do tempo para a composição de cada plano de auditoria.</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 de checklists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t>A aplica</w:t>
      </w:r>
      <w:r>
        <w:rPr>
          <w:rFonts w:ascii="Times New Roman" w:hAnsi="Times New Roman"/>
          <w:outline w:val="false"/>
          <w:color w:val="000000"/>
          <w:sz w:val="24"/>
          <w:szCs w:val="24"/>
          <w:u w:val="none" w:color="000000"/>
          <w:lang w:val="pt-PT"/>
          <w14:textFill>
            <w14:solidFill>
              <w14:srgbClr w14:val="000000"/>
            </w14:solidFill>
          </w14:textFill>
        </w:rPr>
        <w:t>ção deve permitir a personalização de checklists de acordo com a necessidade da empresa contratante do SaaS, tendo suas métricas personalizadas. Também deve permitr a associação dos checklists às auditorias cadastradas.</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 de empresas de consultorias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tab/>
        <w:t>A aplica</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ção deve permitr que o gestor da qualidade gerencie as empresas de consultoria habilitadas para integração. Deve ser possível informar o nome, a URL e o token de acesso para a integração.</w:t>
      </w:r>
    </w:p>
    <w:p>
      <w:pPr>
        <w:pStyle w:val="BodyA"/>
        <w:suppressAutoHyphens w:val="true"/>
        <w:spacing w:lineRule="auto" w:line="360" w:before="109" w:after="109"/>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de conta</w:t>
      </w:r>
    </w:p>
    <w:p>
      <w:pPr>
        <w:pStyle w:val="BodyA"/>
        <w:numPr>
          <w:ilvl w:val="0"/>
          <w:numId w:val="38"/>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Meus dados</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outline w:val="false"/>
          <w:color w:val="000000"/>
          <w:sz w:val="24"/>
          <w:szCs w:val="24"/>
          <w:u w:val="none" w:color="000000"/>
          <w:lang w:val="pt-PT"/>
          <w14:textFill>
            <w14:solidFill>
              <w14:srgbClr w14:val="000000"/>
            </w14:solidFill>
          </w14:textFill>
        </w:rPr>
        <w:t>A aplicação deve permitr que o usuário edite seus dados próprios: nome, sobrenome, e-mail  e idioma.</w:t>
      </w:r>
    </w:p>
    <w:p>
      <w:pPr>
        <w:pStyle w:val="BodyA"/>
        <w:numPr>
          <w:ilvl w:val="0"/>
          <w:numId w:val="39"/>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Alterar senha</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 aplicação deve permitr que o usuário altere sua senha de acesso.</w:t>
      </w:r>
    </w:p>
    <w:p>
      <w:pPr>
        <w:pStyle w:val="BodyA"/>
        <w:numPr>
          <w:ilvl w:val="0"/>
          <w:numId w:val="40"/>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Excluir conta</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Por conta das modificações de legislação pós LGPD, deve ser possível ao usuario realizar a exclusão da sua própria conta, assim como seus dados. Caso o usuário seja o administrador, ele poderá também excluir todas as informações da empresa.</w:t>
      </w:r>
    </w:p>
    <w:p>
      <w:pPr>
        <w:pStyle w:val="BodyA"/>
        <w:suppressAutoHyphens w:val="true"/>
        <w:spacing w:lineRule="auto" w:line="360" w:before="109" w:after="109"/>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política de privacidade e termos de uso</w:t>
      </w:r>
    </w:p>
    <w:p>
      <w:pPr>
        <w:pStyle w:val="BodyA"/>
        <w:numPr>
          <w:ilvl w:val="0"/>
          <w:numId w:val="41"/>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Exportar dados armazenados do usuário</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usuário pode exportar quais dados seus estão armazenados nos servidores do sistema.</w:t>
      </w:r>
    </w:p>
    <w:p>
      <w:pPr>
        <w:pStyle w:val="BodyA"/>
        <w:numPr>
          <w:ilvl w:val="0"/>
          <w:numId w:val="42"/>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Exportar dados armazenados da empresa (Somente administradores)</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usuário pode exportar quais dados da empresa estão armazenados nos servidores do sistema.</w:t>
      </w:r>
    </w:p>
    <w:p>
      <w:pPr>
        <w:pStyle w:val="BodyA"/>
        <w:numPr>
          <w:ilvl w:val="0"/>
          <w:numId w:val="43"/>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Consultar política de privacidade</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usuário pode consultar quando quiser a política de privacidade do sistema.</w:t>
      </w:r>
    </w:p>
    <w:p>
      <w:pPr>
        <w:pStyle w:val="BodyA"/>
        <w:numPr>
          <w:ilvl w:val="0"/>
          <w:numId w:val="44"/>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Consultar termos de uso do sistema</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usuário pode consultar quando quiser os termos de uso do sistema.</w:t>
      </w:r>
    </w:p>
    <w:p>
      <w:pPr>
        <w:pStyle w:val="BodyA"/>
        <w:suppressAutoHyphens w:val="true"/>
        <w:spacing w:lineRule="auto" w:line="360" w:before="109" w:after="109"/>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acessibilidade</w:t>
      </w:r>
    </w:p>
    <w:p>
      <w:pPr>
        <w:pStyle w:val="BodyA"/>
        <w:numPr>
          <w:ilvl w:val="0"/>
          <w:numId w:val="45"/>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Modo alto contraste</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usuário pode aplicar um modo de alto constraste no sistema para pessoas com dificuldades oculares.</w:t>
      </w:r>
    </w:p>
    <w:p>
      <w:pPr>
        <w:pStyle w:val="BodyA"/>
        <w:suppressAutoHyphens w:val="true"/>
        <w:spacing w:lineRule="auto" w:line="360" w:before="109" w:after="109"/>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de relatórios</w:t>
      </w:r>
    </w:p>
    <w:p>
      <w:pPr>
        <w:pStyle w:val="BodyA"/>
        <w:numPr>
          <w:ilvl w:val="0"/>
          <w:numId w:val="46"/>
        </w:numPr>
        <w:suppressAutoHyphens w:val="true"/>
        <w:bidi w:val="0"/>
        <w:spacing w:lineRule="auto" w:line="360" w:before="0" w:after="0"/>
        <w:ind w:left="720" w:right="0" w:hanging="720"/>
        <w:jc w:val="both"/>
        <w:rPr>
          <w:rFonts w:ascii="Times New Roman" w:hAnsi="Times New Roman"/>
        </w:rPr>
      </w:pPr>
      <w:r>
        <w:rPr>
          <w:rFonts w:ascii="Times New Roman" w:hAnsi="Times New Roman"/>
          <w:outline w:val="false"/>
          <w:color w:val="000000"/>
          <w:sz w:val="24"/>
          <w:szCs w:val="24"/>
          <w:u w:val="none" w:color="000000"/>
          <w:lang w:val="pt-PT"/>
          <w14:textFill>
            <w14:solidFill>
              <w14:srgbClr w14:val="000000"/>
            </w14:solidFill>
          </w14:textFill>
        </w:rPr>
        <w:t>Relatório de análises de consultoria</w:t>
      </w:r>
    </w:p>
    <w:p>
      <w:pPr>
        <w:pStyle w:val="BodyA"/>
        <w:numPr>
          <w:ilvl w:val="0"/>
          <w:numId w:val="2"/>
        </w:numPr>
        <w:suppressAutoHyphens w:val="true"/>
        <w:bidi w:val="0"/>
        <w:spacing w:lineRule="auto" w:line="360" w:before="0" w:after="0"/>
        <w:ind w:left="660" w:right="0" w:hanging="660"/>
        <w:jc w:val="both"/>
        <w:rPr>
          <w:rFonts w:ascii="Times New Roman" w:hAnsi="Times New Roman"/>
        </w:rPr>
      </w:pPr>
      <w:r>
        <w:rPr>
          <w:rFonts w:ascii="Times New Roman" w:hAnsi="Times New Roman"/>
          <w:sz w:val="24"/>
          <w:szCs w:val="24"/>
          <w:lang w:val="pt-PT"/>
        </w:rPr>
        <w:t xml:space="preserve"> </w:t>
      </w:r>
      <w:r>
        <w:rPr>
          <w:rFonts w:ascii="Times New Roman" w:hAnsi="Times New Roman"/>
          <w:outline w:val="false"/>
          <w:color w:val="000000"/>
          <w:sz w:val="24"/>
          <w:szCs w:val="24"/>
          <w:u w:val="none" w:color="000000"/>
          <w:lang w:val="pt-PT"/>
          <w14:textFill>
            <w14:solidFill>
              <w14:srgbClr w14:val="000000"/>
            </w14:solidFill>
          </w14:textFill>
        </w:rPr>
        <w:t>Relatório de auditoria</w:t>
      </w:r>
    </w:p>
    <w:p>
      <w:pPr>
        <w:pStyle w:val="BodyA"/>
        <w:numPr>
          <w:ilvl w:val="0"/>
          <w:numId w:val="47"/>
        </w:numPr>
        <w:suppressAutoHyphens w:val="true"/>
        <w:bidi w:val="0"/>
        <w:spacing w:lineRule="auto" w:line="360" w:before="0" w:after="0"/>
        <w:ind w:left="720" w:right="0" w:hanging="720"/>
        <w:jc w:val="both"/>
        <w:rPr>
          <w:rFonts w:ascii="Times New Roman" w:hAnsi="Times New Roman"/>
        </w:rPr>
      </w:pPr>
      <w:r>
        <w:rPr>
          <w:rFonts w:ascii="Times New Roman" w:hAnsi="Times New Roman"/>
          <w:outline w:val="false"/>
          <w:color w:val="000000"/>
          <w:sz w:val="24"/>
          <w:szCs w:val="24"/>
          <w:u w:val="none" w:color="000000"/>
          <w:lang w:val="pt-PT"/>
          <w14:textFill>
            <w14:solidFill>
              <w14:srgbClr w14:val="000000"/>
            </w14:solidFill>
          </w14:textFill>
        </w:rPr>
        <w:t>Relatório de controle de processo (checklist)</w:t>
      </w:r>
    </w:p>
    <w:p>
      <w:pPr>
        <w:pStyle w:val="BodyA"/>
        <w:numPr>
          <w:ilvl w:val="0"/>
          <w:numId w:val="48"/>
        </w:numPr>
        <w:suppressAutoHyphens w:val="true"/>
        <w:bidi w:val="0"/>
        <w:spacing w:lineRule="auto" w:line="360" w:before="0" w:after="0"/>
        <w:ind w:left="720" w:right="0" w:hanging="720"/>
        <w:jc w:val="both"/>
        <w:rPr>
          <w:rFonts w:ascii="Times New Roman" w:hAnsi="Times New Roman"/>
        </w:rPr>
      </w:pPr>
      <w:r>
        <w:rPr>
          <w:rFonts w:ascii="Times New Roman" w:hAnsi="Times New Roman"/>
          <w:outline w:val="false"/>
          <w:color w:val="000000"/>
          <w:sz w:val="24"/>
          <w:szCs w:val="24"/>
          <w:u w:val="none" w:color="000000"/>
          <w:lang w:val="pt-PT"/>
          <w14:textFill>
            <w14:solidFill>
              <w14:srgbClr w14:val="000000"/>
            </w14:solidFill>
          </w14:textFill>
        </w:rPr>
        <w:t>Relatório de não conformidades</w:t>
      </w:r>
    </w:p>
    <w:p>
      <w:pPr>
        <w:pStyle w:val="BodyA"/>
        <w:suppressAutoHyphens w:val="true"/>
        <w:spacing w:lineRule="auto" w:line="360" w:before="109" w:after="109"/>
        <w:jc w:val="both"/>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Módulo de Cadastro</w:t>
      </w:r>
    </w:p>
    <w:p>
      <w:pPr>
        <w:pStyle w:val="BodyA"/>
        <w:numPr>
          <w:ilvl w:val="0"/>
          <w:numId w:val="49"/>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Cadastrar uma empresa</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Esse é o módulo em que se provê o acesso ao sistema. O usuário que realizar o auto-cadastro da empresa terá o acesso administrador e conseguirá inserir mais informações sobre a empresa.</w:t>
      </w:r>
    </w:p>
    <w:p>
      <w:pPr>
        <w:pStyle w:val="BodyA"/>
        <w:numPr>
          <w:ilvl w:val="0"/>
          <w:numId w:val="50"/>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Excluir uma empresa</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Semelhante à funcionalidade “Excluir conta”, porém diretamente no contexto da empresa. Permite que todo o cadastro de uma empresa seja excluído.</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Solicitar uma demonstração</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Será criado um perfil do tipo “caixa de areia” onde o usuário poderá simular a utilização do sistema dentro da sua empresa pelo período de sete dias.</w:t>
      </w:r>
    </w:p>
    <w:p>
      <w:pPr>
        <w:pStyle w:val="BodyA"/>
        <w:suppressAutoHyphens w:val="true"/>
        <w:spacing w:lineRule="auto" w:line="360" w:before="280" w:after="280"/>
        <w:jc w:val="both"/>
        <w:rPr>
          <w:rFonts w:ascii="Times New Roman" w:hAnsi="Times New Roman"/>
        </w:rPr>
      </w:pPr>
      <w:r>
        <w:rPr>
          <w:rFonts w:eastAsia="Times New Roman" w:cs="Times New Roman"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tab/>
      </w:r>
      <w:r>
        <w:br w:type="page"/>
      </w:r>
    </w:p>
    <w:p>
      <w:pPr>
        <w:pStyle w:val="BodyA"/>
        <w:suppressAutoHyphens w:val="true"/>
        <w:spacing w:lineRule="auto" w:line="360" w:before="280" w:after="28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 tabela a seguir apresenta as prioridades de cada requisito funcional, tendo por critério a importância da funcionalidade para o sistema. (Essencical / Importante / Desejável)</w:t>
      </w:r>
    </w:p>
    <w:tbl>
      <w:tblPr>
        <w:tblW w:w="9071" w:type="dxa"/>
        <w:jc w:val="left"/>
        <w:tblInd w:w="432" w:type="dxa"/>
        <w:tblLayout w:type="fixed"/>
        <w:tblCellMar>
          <w:top w:w="80" w:type="dxa"/>
          <w:left w:w="80" w:type="dxa"/>
          <w:bottom w:w="80" w:type="dxa"/>
          <w:right w:w="80" w:type="dxa"/>
        </w:tblCellMar>
      </w:tblPr>
      <w:tblGrid>
        <w:gridCol w:w="3023"/>
        <w:gridCol w:w="3021"/>
        <w:gridCol w:w="3027"/>
      </w:tblGrid>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b/>
                <w:bCs/>
                <w:sz w:val="24"/>
                <w:szCs w:val="24"/>
                <w:shd w:fill="auto" w:val="clear"/>
                <w:lang w:val="pt-PT"/>
              </w:rPr>
              <w:t>Módulo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b/>
                <w:bCs/>
                <w:sz w:val="24"/>
                <w:szCs w:val="24"/>
                <w:shd w:fill="auto" w:val="clear"/>
                <w:lang w:val="pt-PT"/>
              </w:rPr>
              <w:t>RF</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b/>
                <w:bCs/>
                <w:sz w:val="24"/>
                <w:szCs w:val="24"/>
                <w:shd w:fill="auto" w:val="clear"/>
                <w:lang w:val="pt-PT"/>
              </w:rPr>
              <w:t>Prioridade</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incidentes e problemas (ocorrências)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não-conformidades (NC)</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incidentes e problemas (ocorrências)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ações do SGQ</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controle de processos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auditorias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controle de processos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resultados de checklists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compliance</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Consulta de normas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compliance</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Solicitações de análise</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configuração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usuários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configuração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empresas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configuração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planos de auditoria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configuração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checklists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configuração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empresas de consultorias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53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conta</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Meus dados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conta</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Alterar senha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conta</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Excluir conta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política de privacidade e termos de uso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Exportar dados armazenados do usuário</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1017"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política de privacidade e termos de uso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Exportar dados armazenados da empresa (Somente administradores)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política de privacidade e termos de uso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Consultar política de privacidade</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política de privacidade e termos de uso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Consultar termos de uso do sistema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acessibilidade</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Modo alto contraste</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Desejável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relatórios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Relatório de análises de consultoria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relatórios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Relatório de auditoria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relatórios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Relatório de controle de processo (checklist)</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relatórios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Relatório de não conformidades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Cadastro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Cadastrar uma empresa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Cadastro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Excluir uma empresa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Cadastro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Solicitar uma demonstração</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Desejável</w:t>
            </w:r>
          </w:p>
        </w:tc>
      </w:tr>
    </w:tbl>
    <w:p>
      <w:pPr>
        <w:pStyle w:val="BodyA"/>
        <w:widowControl w:val="false"/>
        <w:suppressAutoHyphens w:val="true"/>
        <w:spacing w:lineRule="auto" w:line="240" w:before="280" w:after="280"/>
        <w:ind w:left="324" w:right="0" w:hanging="324"/>
        <w:rPr>
          <w:rFonts w:ascii="Times New Roman" w:hAnsi="Times New Roman"/>
        </w:rPr>
      </w:pPr>
      <w:r>
        <w:rPr>
          <w:rFonts w:ascii="Times New Roman" w:hAnsi="Times New Roman"/>
        </w:rPr>
      </w:r>
    </w:p>
    <w:p>
      <w:pPr>
        <w:pStyle w:val="BodyA"/>
        <w:widowControl w:val="false"/>
        <w:suppressAutoHyphens w:val="true"/>
        <w:spacing w:lineRule="auto" w:line="240" w:before="280" w:after="280"/>
        <w:ind w:left="216" w:right="0" w:hanging="216"/>
        <w:rPr>
          <w:rFonts w:ascii="Times New Roman" w:hAnsi="Times New Roman"/>
        </w:rPr>
      </w:pPr>
      <w:r>
        <w:rPr>
          <w:rFonts w:ascii="Times New Roman" w:hAnsi="Times New Roman"/>
        </w:rPr>
      </w:r>
    </w:p>
    <w:p>
      <w:pPr>
        <w:pStyle w:val="BodyA"/>
        <w:widowControl w:val="false"/>
        <w:suppressAutoHyphens w:val="true"/>
        <w:spacing w:lineRule="auto" w:line="240" w:before="280" w:after="280"/>
        <w:ind w:left="108" w:right="0" w:hanging="108"/>
        <w:rPr>
          <w:rFonts w:ascii="Times New Roman" w:hAnsi="Times New Roman"/>
        </w:rPr>
      </w:pPr>
      <w:r>
        <w:rPr>
          <w:rFonts w:ascii="Times New Roman" w:hAnsi="Times New Roman"/>
        </w:rPr>
      </w:r>
    </w:p>
    <w:p>
      <w:pPr>
        <w:pStyle w:val="BodyA"/>
        <w:widowControl w:val="false"/>
        <w:suppressAutoHyphens w:val="true"/>
        <w:spacing w:lineRule="auto" w:line="240" w:before="280" w:after="280"/>
        <w:rPr>
          <w:rFonts w:ascii="Times New Roman" w:hAnsi="Times New Roman"/>
        </w:rPr>
      </w:pPr>
      <w:r>
        <w:rPr>
          <w:rFonts w:ascii="Times New Roman" w:hAnsi="Times New Roman"/>
        </w:rPr>
      </w:r>
    </w:p>
    <w:p>
      <w:pPr>
        <w:pStyle w:val="BodyA"/>
        <w:suppressAutoHyphens w:val="true"/>
        <w:spacing w:lineRule="auto" w:line="360" w:before="109" w:after="109"/>
        <w:jc w:val="both"/>
        <w:rPr>
          <w:rFonts w:ascii="Times New Roman" w:hAnsi="Times New Roman" w:eastAsia="Times New Roman" w:cs="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pPr>
      <w:r>
        <w:rPr>
          <w:rFonts w:eastAsia="Times New Roman" w:cs="Times New Roman"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r>
    </w:p>
    <w:p>
      <w:pPr>
        <w:pStyle w:val="BodyA"/>
        <w:suppressAutoHyphens w:val="true"/>
        <w:spacing w:lineRule="auto" w:line="360" w:before="0" w:after="0"/>
        <w:jc w:val="both"/>
        <w:rPr>
          <w:rFonts w:ascii="Times New Roman" w:hAnsi="Times New Roman" w:eastAsia="Times New Roman" w:cs="Times New Roman"/>
          <w:outline w:val="false"/>
          <w:color w:val="000000"/>
          <w:sz w:val="24"/>
          <w:szCs w:val="24"/>
          <w:u w:val="none" w:color="000000"/>
          <w14:textFill>
            <w14:solidFill>
              <w14:srgbClr w14:val="000000"/>
            </w14:solidFill>
          </w14:textFill>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r>
      <w:r>
        <w:br w:type="page"/>
      </w:r>
    </w:p>
    <w:p>
      <w:pPr>
        <w:pStyle w:val="Heading2"/>
        <w:suppressAutoHyphens w:val="true"/>
        <w:spacing w:before="100" w:after="100"/>
        <w:rPr>
          <w:rFonts w:ascii="Times New Roman" w:hAnsi="Times New Roman"/>
        </w:rPr>
      </w:pPr>
      <w:bookmarkStart w:id="12" w:name="__RefHeading___Toc5953_3136907153"/>
      <w:bookmarkStart w:id="13" w:name="_Toc6"/>
      <w:bookmarkEnd w:id="12"/>
      <w:r>
        <w:rPr>
          <w:rFonts w:ascii="Times New Roman" w:hAnsi="Times New Roman"/>
          <w:lang w:val="pt-PT"/>
        </w:rPr>
        <w:t>3.2 Requisitos Não-Funcionais</w:t>
      </w:r>
      <w:bookmarkEnd w:id="13"/>
    </w:p>
    <w:p>
      <w:pPr>
        <w:pStyle w:val="BodyA"/>
        <w:numPr>
          <w:ilvl w:val="0"/>
          <w:numId w:val="51"/>
        </w:numPr>
        <w:suppressAutoHyphens w:val="true"/>
        <w:bidi w:val="0"/>
        <w:spacing w:lineRule="auto" w:line="360" w:before="280" w:after="280"/>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Usabilidade – A aplicação deve ser de fácil utilização</w:t>
      </w:r>
    </w:p>
    <w:tbl>
      <w:tblPr>
        <w:tblW w:w="9080" w:type="dxa"/>
        <w:jc w:val="left"/>
        <w:tblInd w:w="432" w:type="dxa"/>
        <w:tblLayout w:type="fixed"/>
        <w:tblCellMar>
          <w:top w:w="80" w:type="dxa"/>
          <w:left w:w="80" w:type="dxa"/>
          <w:bottom w:w="80" w:type="dxa"/>
          <w:right w:w="80" w:type="dxa"/>
        </w:tblCellMar>
      </w:tblPr>
      <w:tblGrid>
        <w:gridCol w:w="4534"/>
        <w:gridCol w:w="4545"/>
      </w:tblGrid>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Registro de não conformidade.</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Fonte do 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Usuário acessando a funcionalidade de registro de não conformidade.</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Ambiente</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Funcionamento com carga normal.</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Artefato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Módulo de incidentes e problemas.</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frontend permite uma utilização flúida e intuitiva.</w:t>
            </w:r>
          </w:p>
        </w:tc>
      </w:tr>
      <w:tr>
        <w:trPr>
          <w:trHeight w:val="1017"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Medida da 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Usuário foi capaz de realizar o registro de uma não conformidade e seu plano de ação em até 3 minutos.</w:t>
            </w:r>
          </w:p>
        </w:tc>
      </w:tr>
    </w:tbl>
    <w:p>
      <w:pPr>
        <w:pStyle w:val="BodyA"/>
        <w:widowControl w:val="false"/>
        <w:numPr>
          <w:ilvl w:val="0"/>
          <w:numId w:val="0"/>
        </w:numPr>
        <w:suppressAutoHyphens w:val="true"/>
        <w:spacing w:lineRule="auto" w:line="240" w:before="280" w:after="280"/>
        <w:ind w:left="984" w:right="0" w:hanging="0"/>
        <w:rPr>
          <w:rFonts w:ascii="Times New Roman" w:hAnsi="Times New Roman"/>
        </w:rPr>
      </w:pPr>
      <w:r>
        <w:rPr>
          <w:rFonts w:ascii="Times New Roman" w:hAnsi="Times New Roman"/>
        </w:rPr>
      </w:r>
    </w:p>
    <w:p>
      <w:pPr>
        <w:pStyle w:val="BodyA"/>
        <w:widowControl w:val="false"/>
        <w:tabs>
          <w:tab w:val="clear" w:pos="709"/>
          <w:tab w:val="left" w:pos="660" w:leader="none"/>
        </w:tabs>
        <w:suppressAutoHyphens w:val="true"/>
        <w:spacing w:lineRule="auto" w:line="240" w:before="280" w:after="280"/>
        <w:ind w:left="216" w:right="0" w:hanging="216"/>
        <w:rPr>
          <w:rFonts w:ascii="Times New Roman" w:hAnsi="Times New Roman"/>
        </w:rPr>
      </w:pPr>
      <w:r>
        <w:rPr>
          <w:rFonts w:ascii="Times New Roman" w:hAnsi="Times New Roman"/>
        </w:rPr>
      </w:r>
    </w:p>
    <w:p>
      <w:pPr>
        <w:pStyle w:val="BodyA"/>
        <w:widowControl w:val="false"/>
        <w:tabs>
          <w:tab w:val="clear" w:pos="709"/>
          <w:tab w:val="left" w:pos="720" w:leader="none"/>
        </w:tabs>
        <w:suppressAutoHyphens w:val="true"/>
        <w:spacing w:lineRule="auto" w:line="240" w:before="280" w:after="280"/>
        <w:rPr>
          <w:rFonts w:ascii="Times New Roman" w:hAnsi="Times New Roman"/>
        </w:rPr>
      </w:pPr>
      <w:r>
        <w:rPr>
          <w:rFonts w:ascii="Times New Roman" w:hAnsi="Times New Roman"/>
        </w:rPr>
      </w:r>
    </w:p>
    <w:p>
      <w:pPr>
        <w:pStyle w:val="BodyA"/>
        <w:numPr>
          <w:ilvl w:val="0"/>
          <w:numId w:val="3"/>
        </w:numPr>
        <w:suppressAutoHyphens w:val="true"/>
        <w:bidi w:val="0"/>
        <w:spacing w:lineRule="auto" w:line="360" w:before="280" w:after="280"/>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Confiabilidade – A aplicação deve ser resiliente a falhas</w:t>
      </w:r>
    </w:p>
    <w:tbl>
      <w:tblPr>
        <w:tblW w:w="9080" w:type="dxa"/>
        <w:jc w:val="left"/>
        <w:tblInd w:w="432" w:type="dxa"/>
        <w:tblLayout w:type="fixed"/>
        <w:tblCellMar>
          <w:top w:w="80" w:type="dxa"/>
          <w:left w:w="80" w:type="dxa"/>
          <w:bottom w:w="80" w:type="dxa"/>
          <w:right w:w="80" w:type="dxa"/>
        </w:tblCellMar>
      </w:tblPr>
      <w:tblGrid>
        <w:gridCol w:w="4534"/>
        <w:gridCol w:w="4545"/>
      </w:tblGrid>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Acesso a um serviço externo offline</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Fonte do 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Usuário acessando um serviço externo que está inacessível</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Ambiente</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Acesso a algum serviço externo comprometido</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Artefato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Módulo de compliance</w:t>
            </w:r>
          </w:p>
        </w:tc>
      </w:tr>
      <w:tr>
        <w:trPr>
          <w:trHeight w:val="136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frontend deve ser resiliente à falha do serviço e retornar ao funcionamento normal de forma transparente tão logo o acesso seja reestabelecido.</w:t>
            </w:r>
          </w:p>
        </w:tc>
      </w:tr>
      <w:tr>
        <w:trPr>
          <w:trHeight w:val="136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Medida da 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frontend exibe uma mensagem de erro para cada chamada à API que não pode ser efetuada, sem contudo impedir a navegação do usuário para outras telas.</w:t>
            </w:r>
          </w:p>
        </w:tc>
      </w:tr>
    </w:tbl>
    <w:p>
      <w:pPr>
        <w:pStyle w:val="BodyA"/>
        <w:widowControl w:val="false"/>
        <w:numPr>
          <w:ilvl w:val="0"/>
          <w:numId w:val="0"/>
        </w:numPr>
        <w:suppressAutoHyphens w:val="true"/>
        <w:spacing w:lineRule="auto" w:line="240" w:before="280" w:after="280"/>
        <w:ind w:left="984" w:right="0" w:hanging="0"/>
        <w:rPr>
          <w:rFonts w:ascii="Times New Roman" w:hAnsi="Times New Roman"/>
        </w:rPr>
      </w:pPr>
      <w:r>
        <w:rPr>
          <w:rFonts w:ascii="Times New Roman" w:hAnsi="Times New Roman"/>
        </w:rPr>
      </w:r>
    </w:p>
    <w:p>
      <w:pPr>
        <w:pStyle w:val="BodyA"/>
        <w:widowControl w:val="false"/>
        <w:tabs>
          <w:tab w:val="clear" w:pos="709"/>
          <w:tab w:val="left" w:pos="660" w:leader="none"/>
        </w:tabs>
        <w:suppressAutoHyphens w:val="true"/>
        <w:spacing w:lineRule="auto" w:line="240" w:before="280" w:after="280"/>
        <w:ind w:left="216" w:right="0" w:hanging="216"/>
        <w:rPr>
          <w:rFonts w:ascii="Times New Roman" w:hAnsi="Times New Roman"/>
        </w:rPr>
      </w:pPr>
      <w:r>
        <w:rPr>
          <w:rFonts w:ascii="Times New Roman" w:hAnsi="Times New Roman"/>
        </w:rPr>
      </w:r>
    </w:p>
    <w:p>
      <w:pPr>
        <w:pStyle w:val="BodyA"/>
        <w:widowControl w:val="false"/>
        <w:tabs>
          <w:tab w:val="clear" w:pos="709"/>
          <w:tab w:val="left" w:pos="720" w:leader="none"/>
        </w:tabs>
        <w:suppressAutoHyphens w:val="true"/>
        <w:spacing w:lineRule="auto" w:line="240" w:before="280" w:after="280"/>
        <w:rPr>
          <w:rFonts w:ascii="Times New Roman" w:hAnsi="Times New Roman"/>
        </w:rPr>
      </w:pPr>
      <w:r>
        <w:rPr>
          <w:rFonts w:ascii="Times New Roman" w:hAnsi="Times New Roman"/>
        </w:rPr>
      </w:r>
    </w:p>
    <w:p>
      <w:pPr>
        <w:pStyle w:val="BodyA"/>
        <w:numPr>
          <w:ilvl w:val="0"/>
          <w:numId w:val="4"/>
        </w:numPr>
        <w:suppressAutoHyphens w:val="true"/>
        <w:bidi w:val="0"/>
        <w:spacing w:lineRule="auto" w:line="360" w:before="280" w:after="280"/>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Disponibilidade – A aplicação deve permitir uma taxa de disponibilidade de no mínimo 98%</w:t>
      </w:r>
    </w:p>
    <w:tbl>
      <w:tblPr>
        <w:tblW w:w="9080" w:type="dxa"/>
        <w:jc w:val="left"/>
        <w:tblInd w:w="432" w:type="dxa"/>
        <w:tblLayout w:type="fixed"/>
        <w:tblCellMar>
          <w:top w:w="80" w:type="dxa"/>
          <w:left w:w="80" w:type="dxa"/>
          <w:bottom w:w="80" w:type="dxa"/>
          <w:right w:w="80" w:type="dxa"/>
        </w:tblCellMar>
      </w:tblPr>
      <w:tblGrid>
        <w:gridCol w:w="4534"/>
        <w:gridCol w:w="4545"/>
      </w:tblGrid>
      <w:tr>
        <w:trPr>
          <w:trHeight w:val="1017"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Manutenção em um dos códigos das Azure Functions do sistema enquanto usuários acessam ao sistema</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Fonte do 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Manutenção corretiva</w:t>
            </w:r>
          </w:p>
        </w:tc>
      </w:tr>
      <w:tr>
        <w:trPr>
          <w:trHeight w:val="1017"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Ambiente</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Funcionamento com carga normal, com usuários realizando operações de custo operacional normal</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Artefato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Aplicação</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 aplicação deve continuar disponível para os usuários</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Medida da 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 aplicação continua respondendo normalmente, sem impacto nos tempos de resposta</w:t>
            </w:r>
          </w:p>
        </w:tc>
      </w:tr>
    </w:tbl>
    <w:p>
      <w:pPr>
        <w:pStyle w:val="BodyA"/>
        <w:widowControl w:val="false"/>
        <w:numPr>
          <w:ilvl w:val="0"/>
          <w:numId w:val="0"/>
        </w:numPr>
        <w:suppressAutoHyphens w:val="true"/>
        <w:spacing w:lineRule="auto" w:line="240" w:before="280" w:after="280"/>
        <w:ind w:left="929" w:right="0" w:hanging="0"/>
        <w:rPr>
          <w:rFonts w:ascii="Times New Roman" w:hAnsi="Times New Roman"/>
        </w:rPr>
      </w:pPr>
      <w:r>
        <w:rPr>
          <w:rFonts w:ascii="Times New Roman" w:hAnsi="Times New Roman"/>
        </w:rPr>
      </w:r>
    </w:p>
    <w:p>
      <w:pPr>
        <w:pStyle w:val="BodyA"/>
        <w:widowControl w:val="false"/>
        <w:tabs>
          <w:tab w:val="clear" w:pos="709"/>
          <w:tab w:val="left" w:pos="605" w:leader="none"/>
          <w:tab w:val="left" w:pos="720" w:leader="none"/>
        </w:tabs>
        <w:suppressAutoHyphens w:val="true"/>
        <w:spacing w:lineRule="auto" w:line="240" w:before="280" w:after="280"/>
        <w:ind w:left="216" w:right="0" w:hanging="216"/>
        <w:rPr>
          <w:rFonts w:ascii="Times New Roman" w:hAnsi="Times New Roman"/>
        </w:rPr>
      </w:pPr>
      <w:r>
        <w:rPr>
          <w:rFonts w:ascii="Times New Roman" w:hAnsi="Times New Roman"/>
        </w:rPr>
      </w:r>
    </w:p>
    <w:p>
      <w:pPr>
        <w:pStyle w:val="BodyA"/>
        <w:widowControl w:val="false"/>
        <w:tabs>
          <w:tab w:val="clear" w:pos="709"/>
          <w:tab w:val="left" w:pos="720" w:leader="none"/>
        </w:tabs>
        <w:suppressAutoHyphens w:val="true"/>
        <w:spacing w:lineRule="auto" w:line="240" w:before="280" w:after="280"/>
        <w:rPr>
          <w:rFonts w:ascii="Times New Roman" w:hAnsi="Times New Roman"/>
        </w:rPr>
      </w:pPr>
      <w:r>
        <w:rPr>
          <w:rFonts w:ascii="Times New Roman" w:hAnsi="Times New Roman"/>
        </w:rPr>
      </w:r>
    </w:p>
    <w:p>
      <w:pPr>
        <w:pStyle w:val="BodyA"/>
        <w:numPr>
          <w:ilvl w:val="0"/>
          <w:numId w:val="4"/>
        </w:numPr>
        <w:suppressAutoHyphens w:val="true"/>
        <w:bidi w:val="0"/>
        <w:spacing w:lineRule="auto" w:line="360" w:before="280" w:after="280"/>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Portabilidade – A aplicação deve ser acessível seja por computadores, seja por dispositivos móveis</w:t>
      </w:r>
    </w:p>
    <w:tbl>
      <w:tblPr>
        <w:tblW w:w="9080" w:type="dxa"/>
        <w:jc w:val="left"/>
        <w:tblInd w:w="432" w:type="dxa"/>
        <w:tblLayout w:type="fixed"/>
        <w:tblCellMar>
          <w:top w:w="80" w:type="dxa"/>
          <w:left w:w="80" w:type="dxa"/>
          <w:bottom w:w="80" w:type="dxa"/>
          <w:right w:w="80" w:type="dxa"/>
        </w:tblCellMar>
      </w:tblPr>
      <w:tblGrid>
        <w:gridCol w:w="4534"/>
        <w:gridCol w:w="4545"/>
      </w:tblGrid>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Consulta de checklists.</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Fonte do 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Usuário acessando o sistema a partir de um smartphone.</w:t>
            </w:r>
          </w:p>
        </w:tc>
      </w:tr>
      <w:tr>
        <w:trPr>
          <w:trHeight w:val="1219"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Ambiente</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Funcionamento com carga normal, com usuários realizando operações de custo operacional normal</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Artefato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Módulo de checklists</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Front-end da aplicação deve se ajustar ao layout do dispositivo</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Medida da 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front-end foi responsivo ao layout do dispositivo</w:t>
            </w:r>
          </w:p>
        </w:tc>
      </w:tr>
    </w:tbl>
    <w:p>
      <w:pPr>
        <w:pStyle w:val="BodyA"/>
        <w:widowControl w:val="false"/>
        <w:suppressAutoHyphens w:val="true"/>
        <w:spacing w:lineRule="auto" w:line="240" w:before="280" w:after="280"/>
        <w:ind w:left="0" w:right="0" w:hanging="0"/>
        <w:rPr>
          <w:rFonts w:ascii="Times New Roman" w:hAnsi="Times New Roman" w:eastAsia="Times New Roman" w:cs="Times New Roman"/>
          <w:lang w:val="pt-PT"/>
        </w:rPr>
      </w:pPr>
      <w:r>
        <w:rPr>
          <w:rFonts w:eastAsia="Times New Roman" w:cs="Times New Roman" w:ascii="Times New Roman" w:hAnsi="Times New Roman"/>
          <w:lang w:val="pt-PT"/>
        </w:rPr>
      </w:r>
    </w:p>
    <w:p>
      <w:pPr>
        <w:pStyle w:val="BodyA"/>
        <w:numPr>
          <w:ilvl w:val="0"/>
          <w:numId w:val="4"/>
        </w:numPr>
        <w:suppressAutoHyphens w:val="true"/>
        <w:bidi w:val="0"/>
        <w:spacing w:lineRule="auto" w:line="360" w:before="280" w:after="280"/>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Segurança – A aplicação deve proteger dados e funcionalidades com um mecanismo de segurança confiável</w:t>
      </w:r>
    </w:p>
    <w:tbl>
      <w:tblPr>
        <w:tblW w:w="9080" w:type="dxa"/>
        <w:jc w:val="left"/>
        <w:tblInd w:w="432" w:type="dxa"/>
        <w:tblLayout w:type="fixed"/>
        <w:tblCellMar>
          <w:top w:w="80" w:type="dxa"/>
          <w:left w:w="80" w:type="dxa"/>
          <w:bottom w:w="80" w:type="dxa"/>
          <w:right w:w="80" w:type="dxa"/>
        </w:tblCellMar>
      </w:tblPr>
      <w:tblGrid>
        <w:gridCol w:w="4534"/>
        <w:gridCol w:w="4545"/>
      </w:tblGrid>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Acesso a uma página privada sem login prévio</w:t>
            </w:r>
          </w:p>
        </w:tc>
      </w:tr>
      <w:tr>
        <w:trPr>
          <w:trHeight w:val="1017"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Fonte do 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Usuário acessando uma funcionalidade protegida sem a especificação do token de segurança.</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Ambiente</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Funcionamento com carga normal.</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Artefato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Todos os módulos da aplicação, exceto página de cadastro</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acesso deve ser bloqueado.</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Medida da 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frontend impede o acesso à funcionalidade e exibe o formulário de login</w:t>
            </w:r>
          </w:p>
        </w:tc>
      </w:tr>
    </w:tbl>
    <w:p>
      <w:pPr>
        <w:pStyle w:val="BodyA"/>
        <w:widowControl w:val="false"/>
        <w:suppressAutoHyphens w:val="true"/>
        <w:spacing w:lineRule="auto" w:line="240" w:before="280" w:after="280"/>
        <w:ind w:left="0" w:right="0" w:hanging="0"/>
        <w:rPr>
          <w:rFonts w:ascii="Times New Roman" w:hAnsi="Times New Roman"/>
        </w:rPr>
      </w:pPr>
      <w:r>
        <w:rPr>
          <w:rFonts w:ascii="Times New Roman" w:hAnsi="Times New Roman"/>
        </w:rPr>
      </w:r>
    </w:p>
    <w:p>
      <w:pPr>
        <w:pStyle w:val="BodyA"/>
        <w:numPr>
          <w:ilvl w:val="0"/>
          <w:numId w:val="4"/>
        </w:numPr>
        <w:suppressAutoHyphens w:val="true"/>
        <w:bidi w:val="0"/>
        <w:spacing w:lineRule="auto" w:line="360" w:before="280" w:after="280"/>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Acessibilidade – A aplicação deve ser configurável para mostrar cores alternativas/contrastantes para pessoas com deficiências na visualização de cores</w:t>
      </w:r>
    </w:p>
    <w:tbl>
      <w:tblPr>
        <w:tblW w:w="9080" w:type="dxa"/>
        <w:jc w:val="left"/>
        <w:tblInd w:w="432" w:type="dxa"/>
        <w:tblLayout w:type="fixed"/>
        <w:tblCellMar>
          <w:top w:w="80" w:type="dxa"/>
          <w:left w:w="80" w:type="dxa"/>
          <w:bottom w:w="80" w:type="dxa"/>
          <w:right w:w="80" w:type="dxa"/>
        </w:tblCellMar>
      </w:tblPr>
      <w:tblGrid>
        <w:gridCol w:w="4534"/>
        <w:gridCol w:w="4545"/>
      </w:tblGrid>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Alteração da configuração de acessibilidade de cores para cores alternativas/contrastantes</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Fonte do 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Usuário com deficiência na visualização de cores</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Ambiente</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Funcionamento com carga normal.</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Artefato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Todos os módulos da aplicação, exceto página de cadastro</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novo esquema de cores deve ser disponibilizado</w:t>
            </w:r>
          </w:p>
        </w:tc>
      </w:tr>
      <w:tr>
        <w:trPr>
          <w:trHeight w:val="1017"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Medida da 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Novo esquema de cores aplicado, possibilitando a visualização por pessoas com deficiências na visualização de cores</w:t>
            </w:r>
          </w:p>
        </w:tc>
      </w:tr>
    </w:tbl>
    <w:p>
      <w:pPr>
        <w:pStyle w:val="BodyA"/>
        <w:widowControl w:val="false"/>
        <w:suppressAutoHyphens w:val="true"/>
        <w:spacing w:lineRule="auto" w:line="240" w:before="280" w:after="280"/>
        <w:ind w:left="0" w:right="0" w:hanging="0"/>
        <w:rPr>
          <w:rFonts w:ascii="Times New Roman" w:hAnsi="Times New Roman" w:eastAsia="Times New Roman" w:cs="Times New Roman"/>
        </w:rPr>
      </w:pPr>
      <w:r>
        <w:rPr>
          <w:rFonts w:eastAsia="Times New Roman" w:cs="Times New Roman" w:ascii="Times New Roman" w:hAnsi="Times New Roman"/>
        </w:rPr>
      </w:r>
    </w:p>
    <w:p>
      <w:pPr>
        <w:pStyle w:val="Heading2"/>
        <w:suppressAutoHyphens w:val="true"/>
        <w:spacing w:before="100" w:after="100"/>
        <w:rPr>
          <w:rFonts w:ascii="Times New Roman" w:hAnsi="Times New Roman" w:eastAsia="Times New Roman" w:cs="Times New Roman"/>
        </w:rPr>
      </w:pPr>
      <w:r>
        <w:rPr>
          <w:rFonts w:eastAsia="Times New Roman" w:cs="Times New Roman" w:ascii="Times New Roman" w:hAnsi="Times New Roman"/>
        </w:rPr>
      </w:r>
      <w:r>
        <w:br w:type="page"/>
      </w:r>
    </w:p>
    <w:p>
      <w:pPr>
        <w:pStyle w:val="Heading2"/>
        <w:suppressAutoHyphens w:val="true"/>
        <w:spacing w:before="100" w:after="100"/>
        <w:rPr>
          <w:rFonts w:ascii="Times New Roman" w:hAnsi="Times New Roman"/>
        </w:rPr>
      </w:pPr>
      <w:bookmarkStart w:id="14" w:name="__RefHeading___Toc5955_3136907153"/>
      <w:bookmarkStart w:id="15" w:name="_Toc7"/>
      <w:bookmarkEnd w:id="14"/>
      <w:r>
        <w:rPr>
          <w:rFonts w:ascii="Times New Roman" w:hAnsi="Times New Roman"/>
          <w:lang w:val="pt-PT"/>
        </w:rPr>
        <w:t>3.3. Restrições Arquiteturais</w:t>
      </w:r>
      <w:bookmarkEnd w:id="15"/>
    </w:p>
    <w:p>
      <w:pPr>
        <w:pStyle w:val="BodyA"/>
        <w:numPr>
          <w:ilvl w:val="0"/>
          <w:numId w:val="5"/>
        </w:numPr>
        <w:suppressAutoHyphens w:val="true"/>
        <w:bidi w:val="0"/>
        <w:spacing w:lineRule="auto" w:line="360" w:before="100" w:after="0"/>
        <w:ind w:left="720" w:right="0" w:hanging="360"/>
        <w:jc w:val="both"/>
        <w:rPr>
          <w:rFonts w:ascii="Times New Roman" w:hAnsi="Times New Roman"/>
        </w:rPr>
      </w:pPr>
      <w:r>
        <w:rPr>
          <w:rFonts w:ascii="Times New Roman" w:hAnsi="Times New Roman"/>
          <w:sz w:val="24"/>
          <w:szCs w:val="24"/>
          <w:lang w:val="pt-PT"/>
        </w:rPr>
        <w:t>O front-end deve ser desenvolvido utilizando Angular, com observabilidade via RxJS e NgRX como gerenciador de estado</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O back-end deve ser serverless, desenvolvido com a suíte .Net e a linguagem C#</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O sistema deve utilizar Azure como sua suíte de cloud</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O front-end deve ser responsivo</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Deve ser utilizado o padrão REST com dados serializados em JSON para as API’s</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A autenticação da aplicação deve utilizar JWT</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A segurança do acesso à paginas deve ser feita mediante a utilização de guardas de rota</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O banco de dados principal da aplicação deve ser em Azure Cosmos DB utilizando tecnologia NoSQL</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O monitoramento da aplicação deverá ser realizado via Azure App Insights</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O armazenamento em massa de dados para ser disponibilizado para as ferramentas de BI e relatórios deve utilizar o Azure Data Warehouse</w:t>
      </w:r>
    </w:p>
    <w:p>
      <w:pPr>
        <w:pStyle w:val="BodyA"/>
        <w:numPr>
          <w:ilvl w:val="0"/>
          <w:numId w:val="5"/>
        </w:numPr>
        <w:suppressAutoHyphens w:val="true"/>
        <w:bidi w:val="0"/>
        <w:spacing w:lineRule="auto" w:line="360" w:before="0" w:after="100"/>
        <w:ind w:left="720" w:right="0" w:hanging="360"/>
        <w:jc w:val="both"/>
        <w:rPr>
          <w:rFonts w:ascii="Times New Roman" w:hAnsi="Times New Roman"/>
        </w:rPr>
      </w:pPr>
      <w:r>
        <w:rPr>
          <w:rFonts w:ascii="Times New Roman" w:hAnsi="Times New Roman"/>
          <w:sz w:val="24"/>
          <w:szCs w:val="24"/>
          <w:lang w:val="pt-PT"/>
        </w:rPr>
        <w:t>O envio de notificações ao usuário deve ser realizado via Azure Notification Hub</w:t>
      </w:r>
    </w:p>
    <w:p>
      <w:pPr>
        <w:pStyle w:val="Heading2"/>
        <w:suppressAutoHyphens w:val="true"/>
        <w:spacing w:before="100" w:after="100"/>
        <w:rPr>
          <w:rFonts w:ascii="Times New Roman" w:hAnsi="Times New Roman"/>
        </w:rPr>
      </w:pPr>
      <w:r>
        <w:rPr>
          <w:rFonts w:ascii="Times New Roman" w:hAnsi="Times New Roman"/>
        </w:rPr>
      </w:r>
      <w:r>
        <w:br w:type="page"/>
      </w:r>
    </w:p>
    <w:p>
      <w:pPr>
        <w:pStyle w:val="Heading2"/>
        <w:suppressAutoHyphens w:val="true"/>
        <w:spacing w:before="100" w:after="100"/>
        <w:rPr>
          <w:rFonts w:ascii="Times New Roman" w:hAnsi="Times New Roman"/>
        </w:rPr>
      </w:pPr>
      <w:bookmarkStart w:id="16" w:name="__RefHeading___Toc5957_3136907153"/>
      <w:bookmarkStart w:id="17" w:name="_Toc8"/>
      <w:bookmarkEnd w:id="16"/>
      <w:r>
        <w:rPr>
          <w:rFonts w:ascii="Times New Roman" w:hAnsi="Times New Roman"/>
          <w:lang w:val="pt-PT"/>
        </w:rPr>
        <w:t xml:space="preserve">3.4. Mecanismos Arquiteturais </w:t>
      </w:r>
      <w:bookmarkEnd w:id="17"/>
    </w:p>
    <w:tbl>
      <w:tblPr>
        <w:tblW w:w="9071" w:type="dxa"/>
        <w:jc w:val="left"/>
        <w:tblInd w:w="432" w:type="dxa"/>
        <w:tblLayout w:type="fixed"/>
        <w:tblCellMar>
          <w:top w:w="80" w:type="dxa"/>
          <w:left w:w="80" w:type="dxa"/>
          <w:bottom w:w="80" w:type="dxa"/>
          <w:right w:w="80" w:type="dxa"/>
        </w:tblCellMar>
      </w:tblPr>
      <w:tblGrid>
        <w:gridCol w:w="2148"/>
        <w:gridCol w:w="2314"/>
        <w:gridCol w:w="4609"/>
      </w:tblGrid>
      <w:tr>
        <w:trPr>
          <w:trHeight w:val="305" w:hRule="atLeast"/>
        </w:trPr>
        <w:tc>
          <w:tcPr>
            <w:tcW w:w="2148" w:type="dxa"/>
            <w:tcBorders>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b/>
                <w:bCs/>
                <w:sz w:val="24"/>
                <w:szCs w:val="24"/>
                <w:shd w:fill="auto" w:val="clear"/>
                <w:lang w:val="pt-PT"/>
                <w14:textOutline w14:w="12700" w14:cap="flat">
                  <w14:noFill/>
                  <w14:miter w14:lim="400000"/>
                </w14:textOutline>
              </w:rPr>
              <w:t>Análise</w:t>
            </w:r>
          </w:p>
        </w:tc>
        <w:tc>
          <w:tcPr>
            <w:tcW w:w="2314" w:type="dxa"/>
            <w:tcBorders>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b/>
                <w:bCs/>
                <w:sz w:val="24"/>
                <w:szCs w:val="24"/>
                <w:shd w:fill="auto" w:val="clear"/>
                <w:lang w:val="pt-PT"/>
                <w14:textOutline w14:w="12700" w14:cap="flat">
                  <w14:noFill/>
                  <w14:miter w14:lim="400000"/>
                </w14:textOutline>
              </w:rPr>
              <w:t>Design</w:t>
            </w:r>
          </w:p>
        </w:tc>
        <w:tc>
          <w:tcPr>
            <w:tcW w:w="4609" w:type="dxa"/>
            <w:tcBorders>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b/>
                <w:bCs/>
                <w:sz w:val="24"/>
                <w:szCs w:val="24"/>
                <w:shd w:fill="auto" w:val="clear"/>
                <w:lang w:val="pt-PT"/>
                <w14:textOutline w14:w="12700" w14:cap="flat">
                  <w14:noFill/>
                  <w14:miter w14:lim="400000"/>
                </w14:textOutline>
              </w:rPr>
              <w:t>Implementação</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Persistência</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ORM</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EntityFramework</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Persistência</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ORM</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Sqlite</w:t>
            </w:r>
          </w:p>
        </w:tc>
      </w:tr>
      <w:tr>
        <w:trPr>
          <w:trHeight w:val="856"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Persistência</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Banco de Dados NoSQL</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CosmosDB</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Front end</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Web</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Angular</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Front end</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Mobile</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Angular</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Back end</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Serverless</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Functions</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Monitoramento</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Telemetria</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App Insights</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Teste de Software</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Testes unitários</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xUnit</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Notificações</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Notificação por Push</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Hub Notification</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Eventos</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Service Bus</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Service Bus</w:t>
            </w:r>
          </w:p>
        </w:tc>
      </w:tr>
      <w:tr>
        <w:trPr>
          <w:trHeight w:val="856"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Autenticação e autorização</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Functions com JWT</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Functions com JWT</w:t>
            </w:r>
          </w:p>
        </w:tc>
      </w:tr>
      <w:tr>
        <w:trPr>
          <w:trHeight w:val="856"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Documentação</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Documentação de API’s</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Swagger</w:t>
            </w:r>
          </w:p>
        </w:tc>
      </w:tr>
      <w:tr>
        <w:trPr>
          <w:trHeight w:val="1381"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Integração com sistemas externos</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Interfaces padronizadas (OpenAPI)</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API’s REST JSON</w:t>
            </w:r>
          </w:p>
        </w:tc>
      </w:tr>
      <w:tr>
        <w:trPr>
          <w:trHeight w:val="856"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Deploy</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Orquestração da Stack</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Functions</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Versionamento</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Gestão de alterações</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Git</w:t>
            </w:r>
          </w:p>
        </w:tc>
      </w:tr>
    </w:tbl>
    <w:p>
      <w:pPr>
        <w:pStyle w:val="Heading2"/>
        <w:widowControl w:val="false"/>
        <w:suppressAutoHyphens w:val="true"/>
        <w:spacing w:lineRule="auto" w:line="240" w:before="100" w:after="100"/>
        <w:ind w:left="324" w:right="0" w:hanging="324"/>
        <w:rPr>
          <w:rFonts w:ascii="Times New Roman" w:hAnsi="Times New Roman" w:eastAsia="Times New Roman" w:cs="Times New Roman"/>
        </w:rPr>
      </w:pPr>
      <w:r>
        <w:rPr>
          <w:rFonts w:eastAsia="Times New Roman" w:cs="Times New Roman" w:ascii="Times New Roman" w:hAnsi="Times New Roman"/>
        </w:rPr>
      </w:r>
    </w:p>
    <w:p>
      <w:pPr>
        <w:pStyle w:val="Heading2"/>
        <w:widowControl w:val="false"/>
        <w:suppressAutoHyphens w:val="true"/>
        <w:spacing w:lineRule="auto" w:line="240" w:before="100" w:after="100"/>
        <w:ind w:left="216" w:right="0" w:hanging="216"/>
        <w:rPr>
          <w:rFonts w:ascii="Times New Roman" w:hAnsi="Times New Roman" w:eastAsia="Times New Roman" w:cs="Times New Roman"/>
        </w:rPr>
      </w:pPr>
      <w:r>
        <w:rPr>
          <w:rFonts w:eastAsia="Times New Roman" w:cs="Times New Roman" w:ascii="Times New Roman" w:hAnsi="Times New Roman"/>
        </w:rPr>
      </w:r>
    </w:p>
    <w:p>
      <w:pPr>
        <w:pStyle w:val="Heading2"/>
        <w:widowControl w:val="false"/>
        <w:suppressAutoHyphens w:val="true"/>
        <w:spacing w:lineRule="auto" w:line="240" w:before="100" w:after="100"/>
        <w:ind w:left="108" w:right="0" w:hanging="108"/>
        <w:rPr>
          <w:rFonts w:ascii="Times New Roman" w:hAnsi="Times New Roman" w:eastAsia="Times New Roman" w:cs="Times New Roman"/>
        </w:rPr>
      </w:pPr>
      <w:r>
        <w:rPr>
          <w:rFonts w:eastAsia="Times New Roman" w:cs="Times New Roman" w:ascii="Times New Roman" w:hAnsi="Times New Roman"/>
        </w:rPr>
      </w:r>
    </w:p>
    <w:p>
      <w:pPr>
        <w:pStyle w:val="Heading2"/>
        <w:widowControl w:val="false"/>
        <w:suppressAutoHyphens w:val="true"/>
        <w:spacing w:lineRule="auto" w:line="240" w:before="100" w:after="100"/>
        <w:rPr>
          <w:rFonts w:ascii="Times New Roman" w:hAnsi="Times New Roman" w:eastAsia="Times New Roman" w:cs="Times New Roman"/>
        </w:rPr>
      </w:pPr>
      <w:r>
        <w:rPr>
          <w:rFonts w:eastAsia="Times New Roman" w:cs="Times New Roman" w:ascii="Times New Roman" w:hAnsi="Times New Roman"/>
        </w:rPr>
      </w:r>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 xml:space="preserve"> </w:t>
      </w:r>
    </w:p>
    <w:p>
      <w:pPr>
        <w:pStyle w:val="Heading"/>
        <w:suppressAutoHyphens w:val="true"/>
        <w:spacing w:before="100" w:after="100"/>
        <w:rPr>
          <w:rFonts w:ascii="Times New Roman" w:hAnsi="Times New Roman"/>
        </w:rPr>
      </w:pPr>
      <w:r>
        <w:rPr>
          <w:rFonts w:ascii="Times New Roman" w:hAnsi="Times New Roman"/>
        </w:rPr>
      </w:r>
    </w:p>
    <w:p>
      <w:pPr>
        <w:pStyle w:val="Heading"/>
        <w:suppressAutoHyphens w:val="true"/>
        <w:spacing w:before="100" w:after="100"/>
        <w:rPr>
          <w:rFonts w:ascii="Times New Roman" w:hAnsi="Times New Roman"/>
        </w:rPr>
      </w:pPr>
      <w:bookmarkStart w:id="18" w:name="__RefHeading___Toc5959_3136907153"/>
      <w:bookmarkStart w:id="19" w:name="_Toc9"/>
      <w:bookmarkEnd w:id="18"/>
      <w:r>
        <w:rPr>
          <w:rFonts w:ascii="Times New Roman" w:hAnsi="Times New Roman"/>
        </w:rPr>
        <w:br/>
      </w:r>
      <w:r>
        <w:rPr>
          <w:rFonts w:ascii="Times New Roman" w:hAnsi="Times New Roman"/>
          <w:lang w:val="pt-PT"/>
        </w:rPr>
        <w:t>4. Modelagem e projeto arquitetural</w:t>
      </w:r>
      <w:bookmarkEnd w:id="19"/>
    </w:p>
    <w:p>
      <w:pPr>
        <w:pStyle w:val="Heading2"/>
        <w:spacing w:before="100" w:after="100"/>
        <w:rPr>
          <w:rFonts w:ascii="Times New Roman" w:hAnsi="Times New Roman"/>
        </w:rPr>
      </w:pPr>
      <w:bookmarkStart w:id="20" w:name="__RefHeading___Toc5961_3136907153"/>
      <w:bookmarkStart w:id="21" w:name="_Toc10"/>
      <w:bookmarkEnd w:id="20"/>
      <w:r>
        <w:rPr>
          <w:rFonts w:ascii="Times New Roman" w:hAnsi="Times New Roman"/>
          <w:lang w:val="pt-PT"/>
        </w:rPr>
        <w:t>4</w:t>
      </w:r>
      <w:r>
        <w:rPr>
          <w:rFonts w:ascii="Times New Roman" w:hAnsi="Times New Roman"/>
        </w:rPr>
        <w:t>.</w:t>
      </w:r>
      <w:r>
        <w:rPr>
          <w:rFonts w:ascii="Times New Roman" w:hAnsi="Times New Roman"/>
          <w:lang w:val="pt-PT"/>
        </w:rPr>
        <w:t>1</w:t>
      </w:r>
      <w:r>
        <w:rPr>
          <w:rFonts w:ascii="Times New Roman" w:hAnsi="Times New Roman"/>
          <w:lang w:val="es-ES_tradnl"/>
        </w:rPr>
        <w:t>. Modelo de componentes</w:t>
      </w:r>
      <w:bookmarkEnd w:id="21"/>
    </w:p>
    <w:p>
      <w:pPr>
        <w:pStyle w:val="BodyA"/>
        <w:suppressAutoHyphens w:val="true"/>
        <w:spacing w:lineRule="auto" w:line="360" w:before="100" w:after="100"/>
        <w:ind w:left="0" w:right="0"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BodyA"/>
        <w:suppressAutoHyphens w:val="true"/>
        <w:spacing w:before="100" w:after="100"/>
        <w:rPr>
          <w:rFonts w:ascii="Times New Roman" w:hAnsi="Times New Roman"/>
        </w:rPr>
      </w:pPr>
      <w:r>
        <w:drawing>
          <wp:anchor behindDoc="0" distT="0" distB="0" distL="0" distR="0" simplePos="0" locked="0" layoutInCell="0" allowOverlap="1" relativeHeight="3">
            <wp:simplePos x="0" y="0"/>
            <wp:positionH relativeFrom="column">
              <wp:posOffset>0</wp:posOffset>
            </wp:positionH>
            <wp:positionV relativeFrom="line">
              <wp:posOffset>635</wp:posOffset>
            </wp:positionV>
            <wp:extent cx="5760085" cy="4624705"/>
            <wp:effectExtent l="0" t="0" r="0" b="0"/>
            <wp:wrapSquare wrapText="largest"/>
            <wp:docPr id="2" name="Image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Image"/>
                    <pic:cNvPicPr>
                      <a:picLocks noChangeAspect="1" noChangeArrowheads="1"/>
                    </pic:cNvPicPr>
                  </pic:nvPicPr>
                  <pic:blipFill>
                    <a:blip r:embed="rId5"/>
                    <a:stretch>
                      <a:fillRect/>
                    </a:stretch>
                  </pic:blipFill>
                  <pic:spPr bwMode="auto">
                    <a:xfrm>
                      <a:off x="0" y="0"/>
                      <a:ext cx="5760085" cy="4624705"/>
                    </a:xfrm>
                    <a:prstGeom prst="rect">
                      <a:avLst/>
                    </a:prstGeom>
                  </pic:spPr>
                </pic:pic>
              </a:graphicData>
            </a:graphic>
          </wp:anchor>
        </w:drawing>
      </w:r>
      <w:r>
        <w:rPr>
          <w:rFonts w:ascii="Times New Roman" w:hAnsi="Times New Roman"/>
          <w:i/>
          <w:iCs/>
          <w:caps w:val="false"/>
          <w:smallCaps w:val="false"/>
          <w:strike w:val="false"/>
          <w:dstrike w:val="false"/>
          <w:outline w:val="false"/>
          <w:color w:val="000000"/>
          <w:spacing w:val="0"/>
          <w:kern w:val="0"/>
          <w:position w:val="0"/>
          <w:sz w:val="22"/>
          <w:sz w:val="22"/>
          <w:u w:val="none" w:color="000000"/>
          <w:shd w:fill="auto" w:val="clear"/>
          <w:vertAlign w:val="baseline"/>
          <w:lang w:val="pt-PT"/>
          <w14:textOutline w14:w="12700" w14:cap="flat">
            <w14:noFill/>
            <w14:miter w14:lim="400000"/>
          </w14:textOutline>
          <w14:textFill>
            <w14:solidFill>
              <w14:srgbClr w14:val="000000"/>
            </w14:solidFill>
          </w14:textFill>
        </w:rPr>
        <w:t>Figura 2: Diagrama de componentes.</w:t>
      </w:r>
    </w:p>
    <w:p>
      <w:pPr>
        <w:pStyle w:val="BodyA"/>
        <w:suppressAutoHyphens w:val="true"/>
        <w:spacing w:before="100" w:after="100"/>
        <w:rPr>
          <w:rFonts w:ascii="Times New Roman" w:hAnsi="Times New Roman" w:eastAsia="Times New Roman" w:cs="Times New Roman"/>
          <w:i/>
          <w:i/>
          <w:iCs/>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pPr>
      <w:r>
        <w:rPr>
          <w:rFonts w:eastAsia="Times New Roman" w:cs="Times New Roman" w:ascii="Times New Roman" w:hAnsi="Times New Roman"/>
          <w:i/>
          <w:iCs/>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Browser</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Meio de acesso ao sistema. Pode ser utlizado tanto por dispositivos móveis quanto por computadores.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Serviço de Normas</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que o Front End acessa para obter as informações relativas às normas disponíveis. Precisa ser desenvolvido.</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Serviço de Consultoria</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externo que acessa os dados disponibilizados pelo sistema. Esses dados são os dados tratados pela aplicação e que possuem relevância para os serviços de auditoria externa, consultoria externa, etc. Precisa ser desenvolvido.</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Front end SGQ</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O sistema utiliza um front-end Angular para criar uma interface de usuário moderna e responsiva. Este front-end realiza chamadas JSON para se comunicar com o as funções serverless por meio de JSON. O front também pode executar chamadas ao servidor de normas.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Power BI</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Aplicação Microsoft responsável por acessar os dados disponibilizados na Azure Data Warehouse, onde podem ser criados relatórios personalizados.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Serviço de Auth</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responsável pela autenticação e autorização, mediante a utilização de JWT. Para o Front End acessar as demais áreas do sistema, é necessário estar autenticado e ter autorização para utilização da respectiva área. Esse controle é feito via perfil de acesso, também configurado no JWT. Feito utilizando-se Azure Functions.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Azure Functions</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O Azure Functions é um serviço de computação serverless oferecido pela Microsoft Azure, que permite executar código de forma escalável e sob demanda, sem a necessidade de gerenciar a infraestrutura subjacente. As Azure Functions são utilizadas por muitas áreas dentro do sistema, tais como notificar equipes sobre não conformidades, agendar e realizar ações corretivas ou preventivas, processar dados de auditorias e acionar alertas com base em eventos críticos. </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Azure CosmosDB: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Banco de dados NoSQL oferecido pela Microsoft Azure que será utilizado para registrar as informações do sistema. Por ser um sistema com uma necessidade alta de personalização, o banco de dados NoSQL acaba por ter uma menor fricção para se chegar a esse cenário customizável, mantendo alta performance de escrita e leitura.</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Azure Data Warehouse</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Microsoft Azure para rmazenamento e consulta de grandes volumes de dados para os sistemas de BI e consultorias externas.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Azure Service Bus</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de mensagens Microsoft Azure responsável pela integração entre as diversas partes do serviço distribuído.</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Serviço de BI</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responsável por uma estratificação intermediária e envio ao Azure Data Warehouse, onde é disponibilizada para a construção de relatórios, acesso via Power BI, etc. Feito utilizando-se Azure Functions.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Serviço de Notificação</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responsável pelo tratamento de notificações e preparação para envio ao usuário quando há informações relevantes, tais como alterações em não-conformidades, análises concluídas, etc. O usuário precisa aceitar o envio de notificações para que seja possível o recebimento. Feito utilizando-se Azure Functions.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Azure Notification Hub</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Microsoft Azure que recebe o tratamento das informações do serviço de notificação e envia web push notifications aos usuários que subrescreveram ao serviço.</w:t>
      </w:r>
      <w:r>
        <w:br w:type="page"/>
      </w:r>
    </w:p>
    <w:p>
      <w:pPr>
        <w:pStyle w:val="Heading2"/>
        <w:spacing w:before="100" w:after="100"/>
        <w:rPr>
          <w:rFonts w:ascii="Times New Roman" w:hAnsi="Times New Roman"/>
        </w:rPr>
      </w:pPr>
      <w:bookmarkStart w:id="22" w:name="__RefHeading___Toc5963_3136907153"/>
      <w:bookmarkStart w:id="23" w:name="_Toc11"/>
      <w:bookmarkEnd w:id="22"/>
      <w:r>
        <w:rPr>
          <w:rFonts w:ascii="Times New Roman" w:hAnsi="Times New Roman"/>
          <w:lang w:val="pt-PT"/>
        </w:rPr>
        <w:t>4</w:t>
      </w:r>
      <w:r>
        <w:rPr>
          <w:rFonts w:ascii="Times New Roman" w:hAnsi="Times New Roman"/>
        </w:rPr>
        <w:t>.</w:t>
      </w:r>
      <w:r>
        <w:rPr>
          <w:rFonts w:ascii="Times New Roman" w:hAnsi="Times New Roman"/>
          <w:lang w:val="pt-PT"/>
        </w:rPr>
        <w:t>2</w:t>
      </w:r>
      <w:r>
        <w:rPr>
          <w:rFonts w:ascii="Times New Roman" w:hAnsi="Times New Roman"/>
          <w:lang w:val="es-ES_tradnl"/>
        </w:rPr>
        <w:t>. Modelo de implanta</w:t>
      </w:r>
      <w:r>
        <w:rPr>
          <w:rFonts w:ascii="Times New Roman" w:hAnsi="Times New Roman"/>
          <w:lang w:val="en-US"/>
        </w:rPr>
        <w:t>çã</w:t>
      </w:r>
      <w:r>
        <w:rPr>
          <w:rFonts w:ascii="Times New Roman" w:hAnsi="Times New Roman"/>
        </w:rPr>
        <w:t>o</w:t>
      </w:r>
      <w:bookmarkEnd w:id="23"/>
    </w:p>
    <w:p>
      <w:pPr>
        <w:pStyle w:val="BodyA"/>
        <w:spacing w:before="100" w:after="100"/>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0" allowOverlap="1" relativeHeight="4">
            <wp:simplePos x="0" y="0"/>
            <wp:positionH relativeFrom="column">
              <wp:posOffset>0</wp:posOffset>
            </wp:positionH>
            <wp:positionV relativeFrom="line">
              <wp:posOffset>635</wp:posOffset>
            </wp:positionV>
            <wp:extent cx="5760085" cy="4163695"/>
            <wp:effectExtent l="0" t="0" r="0" b="0"/>
            <wp:wrapSquare wrapText="largest"/>
            <wp:docPr id="3" name="Image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Image"/>
                    <pic:cNvPicPr>
                      <a:picLocks noChangeAspect="1" noChangeArrowheads="1"/>
                    </pic:cNvPicPr>
                  </pic:nvPicPr>
                  <pic:blipFill>
                    <a:blip r:embed="rId6"/>
                    <a:stretch>
                      <a:fillRect/>
                    </a:stretch>
                  </pic:blipFill>
                  <pic:spPr bwMode="auto">
                    <a:xfrm>
                      <a:off x="0" y="0"/>
                      <a:ext cx="5760085" cy="4163695"/>
                    </a:xfrm>
                    <a:prstGeom prst="rect">
                      <a:avLst/>
                    </a:prstGeom>
                  </pic:spPr>
                </pic:pic>
              </a:graphicData>
            </a:graphic>
          </wp:anchor>
        </w:drawing>
      </w:r>
    </w:p>
    <w:p>
      <w:pPr>
        <w:pStyle w:val="BodyA"/>
        <w:suppressAutoHyphens w:val="true"/>
        <w:spacing w:before="100" w:after="100"/>
        <w:rPr>
          <w:rFonts w:ascii="Times New Roman" w:hAnsi="Times New Roman"/>
        </w:rPr>
      </w:pPr>
      <w:r>
        <w:rPr>
          <w:rFonts w:ascii="Times New Roman" w:hAnsi="Times New Roman"/>
          <w:i/>
          <w:iCs/>
          <w:caps w:val="false"/>
          <w:smallCaps w:val="false"/>
          <w:strike w:val="false"/>
          <w:dstrike w:val="false"/>
          <w:outline w:val="false"/>
          <w:color w:val="000000"/>
          <w:spacing w:val="0"/>
          <w:kern w:val="0"/>
          <w:position w:val="0"/>
          <w:sz w:val="22"/>
          <w:sz w:val="22"/>
          <w:u w:val="none" w:color="000000"/>
          <w:shd w:fill="auto" w:val="clear"/>
          <w:vertAlign w:val="baseline"/>
          <w:lang w:val="pt-PT"/>
          <w14:textOutline w14:w="12700" w14:cap="flat">
            <w14:noFill/>
            <w14:miter w14:lim="400000"/>
          </w14:textOutline>
          <w14:textFill>
            <w14:solidFill>
              <w14:srgbClr w14:val="000000"/>
            </w14:solidFill>
          </w14:textFill>
        </w:rPr>
        <w:t>Figura 3: Diagrama de implantação.</w:t>
      </w:r>
    </w:p>
    <w:p>
      <w:pPr>
        <w:pStyle w:val="Heading2"/>
        <w:spacing w:before="100" w:after="100"/>
        <w:rPr>
          <w:rFonts w:ascii="Times New Roman" w:hAnsi="Times New Roman" w:eastAsia="Times New Roman" w:cs="Times New Roman"/>
        </w:rPr>
      </w:pPr>
      <w:r>
        <w:rPr>
          <w:rFonts w:eastAsia="Times New Roman" w:cs="Times New Roman" w:ascii="Times New Roman" w:hAnsi="Times New Roman"/>
        </w:rPr>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Serviços Azure</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Suíte de serviços cloud que facilitam a escalabilidade e disponibilidade do sistema. As Azure Functions são altamente escaláveis e podem responder dinamicamente às demandas de tráfego, garantindo eficiência e economia de recursos. Eles também são orientados a eventos, onde funções ou serviços são acionados por eventos específicos, como nos serviços de BI e de notificação. A natureza pay-as-you-go dos serviços serverless significa que os custos estão diretamente relacionados ao uso, tornando-os uma escolha econômica para o nosso sistema. O Azure Service Bus garante que algumas ações que poderiam virar gargalos dentro do sistema não o sejam, tornando o sistema assíncrono à certas respostas que não dependem de entrega instantânea, reduzindo pontos críticos que ameacem a disponibilidade do sistema. Utilizamos dois bancos que tem entrega rápida da informação e permitem uma alta taxa de customização das informações (Azure CosmosDB e Data Warehouse). Todas os serviços elencados acima permitem escalonamento horizontal sob demanda e redundância geográfica.</w:t>
      </w:r>
      <w:r>
        <w:br w:type="page"/>
      </w:r>
    </w:p>
    <w:p>
      <w:pPr>
        <w:pStyle w:val="Heading"/>
        <w:suppressAutoHyphens w:val="true"/>
        <w:spacing w:before="100" w:after="100"/>
        <w:rPr>
          <w:rFonts w:ascii="Times New Roman" w:hAnsi="Times New Roman"/>
        </w:rPr>
      </w:pPr>
      <w:bookmarkStart w:id="24" w:name="__RefHeading___Toc5965_3136907153"/>
      <w:bookmarkStart w:id="25" w:name="_Toc12"/>
      <w:bookmarkEnd w:id="24"/>
      <w:r>
        <w:rPr>
          <w:rFonts w:ascii="Times New Roman" w:hAnsi="Times New Roman"/>
          <w:lang w:val="pt-PT"/>
        </w:rPr>
        <w:t xml:space="preserve">5. Prova de Conceito (POC) / protótipo arquitetural </w:t>
      </w:r>
      <w:bookmarkEnd w:id="25"/>
    </w:p>
    <w:p>
      <w:pPr>
        <w:pStyle w:val="Heading2"/>
        <w:spacing w:before="100" w:after="100"/>
        <w:rPr>
          <w:rFonts w:ascii="Times New Roman" w:hAnsi="Times New Roman"/>
        </w:rPr>
      </w:pPr>
      <w:bookmarkStart w:id="26" w:name="__RefHeading___Toc5967_3136907153"/>
      <w:bookmarkStart w:id="27" w:name="_Toc13"/>
      <w:bookmarkEnd w:id="26"/>
      <w:r>
        <w:rPr>
          <w:rFonts w:ascii="Times New Roman" w:hAnsi="Times New Roman"/>
          <w:lang w:val="pt-PT"/>
        </w:rPr>
        <w:t>5</w:t>
      </w:r>
      <w:r>
        <w:rPr>
          <w:rFonts w:ascii="Times New Roman" w:hAnsi="Times New Roman"/>
        </w:rPr>
        <w:t>.1. Implementa</w:t>
      </w:r>
      <w:r>
        <w:rPr>
          <w:rFonts w:ascii="Times New Roman" w:hAnsi="Times New Roman"/>
          <w:lang w:val="en-US"/>
        </w:rPr>
        <w:t>çã</w:t>
      </w:r>
      <w:r>
        <w:rPr>
          <w:rFonts w:ascii="Times New Roman" w:hAnsi="Times New Roman"/>
          <w:lang w:val="it-IT"/>
        </w:rPr>
        <w:t>o e Implanta</w:t>
      </w:r>
      <w:r>
        <w:rPr>
          <w:rFonts w:ascii="Times New Roman" w:hAnsi="Times New Roman"/>
          <w:lang w:val="en-US"/>
        </w:rPr>
        <w:t>çã</w:t>
      </w:r>
      <w:r>
        <w:rPr>
          <w:rFonts w:ascii="Times New Roman" w:hAnsi="Times New Roman"/>
        </w:rPr>
        <w:t>o</w:t>
      </w:r>
      <w:bookmarkEnd w:id="27"/>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O protótipo construido para validar a arquitetura proposta se baseia em um front end Angular que se comunica com serviços serverless através de chamadas Rest. Essas Azure Functions Serverless são responsáveis por diversas ações, tais como salvar informações em um banco de dados NoSQL e enviar e consumir mensagens para possibilitar o armazenamento de informações metrificadas para BI e para o envio de notificações.</w:t>
      </w:r>
    </w:p>
    <w:p>
      <w:pPr>
        <w:pStyle w:val="BodyA"/>
        <w:numPr>
          <w:ilvl w:val="0"/>
          <w:numId w:val="6"/>
        </w:numPr>
        <w:suppressAutoHyphens w:val="true"/>
        <w:bidi w:val="0"/>
        <w:spacing w:lineRule="auto" w:line="360" w:before="100" w:after="0"/>
        <w:ind w:left="1429" w:right="0" w:hanging="360"/>
        <w:jc w:val="both"/>
        <w:rPr>
          <w:rFonts w:ascii="Times New Roman" w:hAnsi="Times New Roman"/>
        </w:rPr>
      </w:pPr>
      <w:r>
        <w:rPr>
          <w:rFonts w:ascii="Times New Roman" w:hAnsi="Times New Roman"/>
          <w:b/>
          <w:bCs/>
          <w:sz w:val="24"/>
          <w:szCs w:val="24"/>
          <w:lang w:val="pt-PT"/>
        </w:rPr>
        <w:t>Front end</w:t>
      </w:r>
      <w:r>
        <w:rPr>
          <w:rFonts w:ascii="Times New Roman" w:hAnsi="Times New Roman"/>
          <w:sz w:val="24"/>
          <w:szCs w:val="24"/>
          <w:lang w:val="pt-PT"/>
        </w:rPr>
        <w:t>: Angular</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Serviços</w:t>
      </w:r>
      <w:r>
        <w:rPr>
          <w:rFonts w:ascii="Times New Roman" w:hAnsi="Times New Roman"/>
          <w:sz w:val="24"/>
          <w:szCs w:val="24"/>
          <w:lang w:val="pt-PT"/>
        </w:rPr>
        <w:t>: Azure Functions</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Banco de dados</w:t>
      </w:r>
      <w:r>
        <w:rPr>
          <w:rFonts w:ascii="Times New Roman" w:hAnsi="Times New Roman"/>
          <w:sz w:val="24"/>
          <w:szCs w:val="24"/>
          <w:lang w:val="pt-PT"/>
        </w:rPr>
        <w:t>: Azure CosmosDB</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Banco de dados BI</w:t>
      </w:r>
      <w:r>
        <w:rPr>
          <w:rFonts w:ascii="Times New Roman" w:hAnsi="Times New Roman"/>
          <w:sz w:val="24"/>
          <w:szCs w:val="24"/>
          <w:lang w:val="pt-PT"/>
        </w:rPr>
        <w:t>: Azure Data Warehouse</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Monitoramento</w:t>
      </w:r>
      <w:r>
        <w:rPr>
          <w:rFonts w:ascii="Times New Roman" w:hAnsi="Times New Roman"/>
          <w:sz w:val="24"/>
          <w:szCs w:val="24"/>
          <w:lang w:val="pt-PT"/>
        </w:rPr>
        <w:t>: Azure App Insights</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Mecanismo de autenticação/Autorização</w:t>
      </w:r>
      <w:r>
        <w:rPr>
          <w:rFonts w:ascii="Times New Roman" w:hAnsi="Times New Roman"/>
          <w:sz w:val="24"/>
          <w:szCs w:val="24"/>
          <w:lang w:val="pt-PT"/>
        </w:rPr>
        <w:t>: JWT</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Serviço de mensageria</w:t>
      </w:r>
      <w:r>
        <w:rPr>
          <w:rFonts w:ascii="Times New Roman" w:hAnsi="Times New Roman"/>
          <w:sz w:val="24"/>
          <w:szCs w:val="24"/>
          <w:lang w:val="pt-PT"/>
        </w:rPr>
        <w:t>: Azure Service Bus</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Serviço de notificações</w:t>
      </w:r>
      <w:r>
        <w:rPr>
          <w:rFonts w:ascii="Times New Roman" w:hAnsi="Times New Roman"/>
          <w:sz w:val="24"/>
          <w:szCs w:val="24"/>
          <w:lang w:val="pt-PT"/>
        </w:rPr>
        <w:t>: Azure Notifications Hub</w:t>
      </w:r>
    </w:p>
    <w:p>
      <w:pPr>
        <w:pStyle w:val="BodyA"/>
        <w:suppressAutoHyphens w:val="true"/>
        <w:spacing w:lineRule="auto" w:line="360" w:before="280" w:after="280"/>
        <w:jc w:val="both"/>
        <w:rPr>
          <w:rFonts w:ascii="Times New Roman" w:hAnsi="Times New Roman"/>
        </w:rPr>
      </w:pPr>
      <w:r>
        <w:rPr>
          <w:rFonts w:ascii="Times New Roman" w:hAnsi="Times New Roman"/>
          <w:outline w:val="false"/>
          <w:color w:val="000000"/>
          <w:sz w:val="24"/>
          <w:szCs w:val="24"/>
          <w:u w:val="none" w:color="000000"/>
          <w:lang w:val="pt-PT"/>
          <w14:textFill>
            <w14:solidFill>
              <w14:srgbClr w14:val="000000"/>
            </w14:solidFill>
          </w14:textFill>
        </w:rPr>
        <w:t xml:space="preserve"> </w:t>
      </w:r>
      <w:r>
        <w:rPr>
          <w:rFonts w:ascii="Times New Roman" w:hAnsi="Times New Roman"/>
          <w:outline w:val="false"/>
          <w:color w:val="000000"/>
          <w:sz w:val="24"/>
          <w:szCs w:val="24"/>
          <w:u w:val="none" w:color="000000"/>
          <w:lang w:val="pt-PT"/>
          <w14:textFill>
            <w14:solidFill>
              <w14:srgbClr w14:val="000000"/>
            </w14:solidFill>
          </w14:textFill>
        </w:rPr>
        <w:tab/>
        <w:t>O protótipo da aplicação foi desenvolvido para validar a arquitetura proposta em relação aos requisitos de negócios do Sistema de Gestão da Qualidade (SGQ). Isso foi realizado por meio da análise de requisitos não funcionais durante a execução de casos de uso específicos, que incluíram funcionalidades como registro de controle de usuários, controle de checklists e modo de alto contraste. Esse processo permite verificar a adequação da arquitetura e dos requisitos não-funcionais selecionados. Seguem abaixo os UC’s que serão implementados no sistema:</w:t>
      </w:r>
    </w:p>
    <w:p>
      <w:pPr>
        <w:pStyle w:val="BodyA"/>
        <w:suppressAutoHyphens w:val="true"/>
        <w:spacing w:lineRule="auto" w:line="360" w:before="280" w:after="280"/>
        <w:jc w:val="both"/>
        <w:rPr>
          <w:rFonts w:ascii="Times New Roman" w:hAnsi="Times New Roman" w:eastAsia="Times New Roman" w:cs="Times New Roman"/>
          <w:outline w:val="false"/>
          <w:color w:val="000000"/>
          <w:sz w:val="24"/>
          <w:szCs w:val="24"/>
          <w:u w:val="none" w:color="000000"/>
          <w14:textFill>
            <w14:solidFill>
              <w14:srgbClr w14:val="000000"/>
            </w14:solidFill>
          </w14:textFill>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r>
    </w:p>
    <w:p>
      <w:pPr>
        <w:pStyle w:val="BodyA"/>
        <w:suppressAutoHyphens w:val="true"/>
        <w:spacing w:lineRule="auto" w:line="360" w:before="280" w:after="280"/>
        <w:jc w:val="both"/>
        <w:rPr>
          <w:rFonts w:ascii="Times New Roman" w:hAnsi="Times New Roman" w:eastAsia="Times New Roman" w:cs="Times New Roman"/>
          <w:outline w:val="false"/>
          <w:color w:val="000000"/>
          <w:sz w:val="24"/>
          <w:szCs w:val="24"/>
          <w:u w:val="none" w:color="000000"/>
          <w14:textFill>
            <w14:solidFill>
              <w14:srgbClr w14:val="000000"/>
            </w14:solidFill>
          </w14:textFill>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r>
    </w:p>
    <w:p>
      <w:pPr>
        <w:pStyle w:val="BodyA"/>
        <w:spacing w:lineRule="auto" w:line="360" w:before="100" w:after="100"/>
        <w:ind w:left="0" w:right="0" w:firstLine="70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BodyA"/>
        <w:spacing w:lineRule="auto" w:line="360" w:before="100" w:after="100"/>
        <w:rPr>
          <w:rFonts w:ascii="Times New Roman" w:hAnsi="Times New Roman"/>
        </w:rPr>
      </w:pPr>
      <w:r>
        <w:rPr>
          <w:rFonts w:ascii="Times New Roman" w:hAnsi="Times New Roman"/>
        </w:rPr>
      </w:r>
      <w:r>
        <w:br w:type="page"/>
      </w:r>
    </w:p>
    <w:p>
      <w:pPr>
        <w:pStyle w:val="BodyA"/>
        <w:numPr>
          <w:ilvl w:val="0"/>
          <w:numId w:val="7"/>
        </w:numPr>
        <w:suppressAutoHyphens w:val="true"/>
        <w:bidi w:val="0"/>
        <w:spacing w:lineRule="auto" w:line="360" w:before="52" w:after="52"/>
        <w:ind w:left="690" w:right="0" w:hanging="33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de Usuários</w:t>
      </w:r>
    </w:p>
    <w:p>
      <w:pPr>
        <w:pStyle w:val="BodyA"/>
        <w:suppressAutoHyphens w:val="true"/>
        <w:spacing w:lineRule="auto" w:line="360" w:before="52" w:after="52"/>
        <w:jc w:val="both"/>
        <w:rPr>
          <w:rFonts w:ascii="Times New Roman" w:hAnsi="Times New Roman"/>
        </w:rPr>
      </w:pPr>
      <w:r>
        <mc:AlternateContent>
          <mc:Choice Requires="wps">
            <w:drawing>
              <wp:anchor behindDoc="0" distT="0" distB="0" distL="0" distR="0" simplePos="0" locked="0" layoutInCell="0" allowOverlap="1" relativeHeight="5">
                <wp:simplePos x="0" y="0"/>
                <wp:positionH relativeFrom="column">
                  <wp:posOffset>-34925</wp:posOffset>
                </wp:positionH>
                <wp:positionV relativeFrom="line">
                  <wp:posOffset>-932180</wp:posOffset>
                </wp:positionV>
                <wp:extent cx="5760085" cy="3131820"/>
                <wp:effectExtent l="0" t="0" r="0" b="0"/>
                <wp:wrapSquare wrapText="largest"/>
                <wp:docPr id="4" name="officeArt object" descr="Frame24"/>
                <a:graphic xmlns:a="http://schemas.openxmlformats.org/drawingml/2006/main">
                  <a:graphicData uri="http://schemas.microsoft.com/office/word/2010/wordprocessingShape">
                    <wps:wsp>
                      <wps:cNvSpPr/>
                      <wps:spPr>
                        <a:xfrm>
                          <a:off x="0" y="0"/>
                          <a:ext cx="5760000" cy="3132000"/>
                        </a:xfrm>
                        <a:prstGeom prst="rect">
                          <a:avLst/>
                        </a:prstGeom>
                        <a:solidFill>
                          <a:srgbClr val="ffffff"/>
                        </a:solidFill>
                        <a:ln w="12700">
                          <a:noFill/>
                        </a:ln>
                      </wps:spPr>
                      <wps:style>
                        <a:lnRef idx="0"/>
                        <a:fillRef idx="0"/>
                        <a:effectRef idx="0"/>
                        <a:fontRef idx="minor"/>
                      </wps:style>
                      <wps:txbx>
                        <w:txbxContent>
                          <w:p>
                            <w:pPr>
                              <w:pStyle w:val="Figure"/>
                              <w:keepNext w:val="false"/>
                              <w:keepLines w:val="false"/>
                              <w:pageBreakBefore w:val="false"/>
                              <w:widowControl/>
                              <w:shd w:val="clear" w:color="auto" w:fill="auto"/>
                              <w:suppressAutoHyphens w:val="false"/>
                              <w:bidi w:val="0"/>
                              <w:spacing w:lineRule="auto" w:line="276" w:beforeAutospacing="0" w:before="120" w:afterAutospacing="0" w:after="120"/>
                              <w:ind w:left="0" w:right="0" w:hanging="0"/>
                              <w:jc w:val="left"/>
                              <w:rPr/>
                            </w:pPr>
                            <w:r>
                              <w:rPr/>
                              <w:drawing>
                                <wp:inline distT="0" distB="0" distL="0" distR="0">
                                  <wp:extent cx="5756275" cy="259461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756275" cy="2594610"/>
                                          </a:xfrm>
                                          <a:prstGeom prst="rect">
                                            <a:avLst/>
                                          </a:prstGeom>
                                        </pic:spPr>
                                      </pic:pic>
                                    </a:graphicData>
                                  </a:graphic>
                                </wp:inline>
                              </w:drawing>
                            </w:r>
                          </w:p>
                          <w:p>
                            <w:pPr>
                              <w:pStyle w:val="Figure"/>
                              <w:keepNext w:val="false"/>
                              <w:keepLines w:val="false"/>
                              <w:pageBreakBefore w:val="false"/>
                              <w:widowControl/>
                              <w:shd w:val="clear" w:color="auto" w:fill="auto"/>
                              <w:suppressAutoHyphens w:val="false"/>
                              <w:bidi w:val="0"/>
                              <w:spacing w:lineRule="auto" w:line="276" w:beforeAutospacing="0" w:before="120" w:afterAutospacing="0" w:after="120"/>
                              <w:ind w:left="0" w:right="0" w:hanging="0"/>
                              <w:jc w:val="left"/>
                              <w:rPr/>
                            </w:pPr>
                            <w:r>
                              <w:rPr>
                                <w:rFonts w:ascii="Times New Roman" w:hAnsi="Times New Roman"/>
                                <w:lang w:val="pt-PT"/>
                                <w14:textOutline w14:w="12700" w14:cap="flat">
                                  <w14:noFill/>
                                  <w14:miter w14:lim="400000"/>
                                </w14:textOutline>
                              </w:rPr>
                              <w:t>Figura 6: Módulo de usuários.</w:t>
                            </w:r>
                          </w:p>
                        </w:txbxContent>
                      </wps:txbx>
                      <wps:bodyPr lIns="0" rIns="0" tIns="0" bIns="0" anchor="t">
                        <a:noAutofit/>
                      </wps:bodyPr>
                    </wps:wsp>
                  </a:graphicData>
                </a:graphic>
              </wp:anchor>
            </w:drawing>
          </mc:Choice>
          <mc:Fallback>
            <w:pict>
              <v:rect id="shape_0" ID="officeArt object" path="m0,0l-2147483645,0l-2147483645,-2147483646l0,-2147483646xe" fillcolor="white" stroked="f" o:allowincell="f" style="position:absolute;margin-left:-2.75pt;margin-top:-73.4pt;width:453.5pt;height:246.55pt;mso-wrap-style:square;v-text-anchor:top">
                <v:fill o:detectmouseclick="t" type="solid" color2="black"/>
                <v:stroke color="#3465a4" weight="12600" joinstyle="round" endcap="flat"/>
                <v:textbox>
                  <w:txbxContent>
                    <w:p>
                      <w:pPr>
                        <w:pStyle w:val="Figure"/>
                        <w:keepNext w:val="false"/>
                        <w:keepLines w:val="false"/>
                        <w:pageBreakBefore w:val="false"/>
                        <w:widowControl/>
                        <w:shd w:val="clear" w:color="auto" w:fill="auto"/>
                        <w:suppressAutoHyphens w:val="false"/>
                        <w:bidi w:val="0"/>
                        <w:spacing w:lineRule="auto" w:line="276" w:beforeAutospacing="0" w:before="120" w:afterAutospacing="0" w:after="120"/>
                        <w:ind w:left="0" w:right="0" w:hanging="0"/>
                        <w:jc w:val="left"/>
                        <w:rPr/>
                      </w:pPr>
                      <w:r>
                        <w:rPr/>
                        <w:drawing>
                          <wp:inline distT="0" distB="0" distL="0" distR="0">
                            <wp:extent cx="5756275" cy="259461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5756275" cy="2594610"/>
                                    </a:xfrm>
                                    <a:prstGeom prst="rect">
                                      <a:avLst/>
                                    </a:prstGeom>
                                  </pic:spPr>
                                </pic:pic>
                              </a:graphicData>
                            </a:graphic>
                          </wp:inline>
                        </w:drawing>
                      </w:r>
                    </w:p>
                    <w:p>
                      <w:pPr>
                        <w:pStyle w:val="Figure"/>
                        <w:keepNext w:val="false"/>
                        <w:keepLines w:val="false"/>
                        <w:pageBreakBefore w:val="false"/>
                        <w:widowControl/>
                        <w:shd w:val="clear" w:color="auto" w:fill="auto"/>
                        <w:suppressAutoHyphens w:val="false"/>
                        <w:bidi w:val="0"/>
                        <w:spacing w:lineRule="auto" w:line="276" w:beforeAutospacing="0" w:before="120" w:afterAutospacing="0" w:after="120"/>
                        <w:ind w:left="0" w:right="0" w:hanging="0"/>
                        <w:jc w:val="left"/>
                        <w:rPr/>
                      </w:pPr>
                      <w:r>
                        <w:rPr>
                          <w:rFonts w:ascii="Times New Roman" w:hAnsi="Times New Roman"/>
                          <w:lang w:val="pt-PT"/>
                          <w14:textOutline w14:w="12700" w14:cap="flat">
                            <w14:noFill/>
                            <w14:miter w14:lim="400000"/>
                          </w14:textOutline>
                        </w:rPr>
                        <w:t>Figura 6: Módulo de usuários.</w:t>
                      </w:r>
                    </w:p>
                  </w:txbxContent>
                </v:textbox>
                <w10:wrap type="square" side="largest"/>
              </v:rect>
            </w:pict>
          </mc:Fallback>
        </mc:AlternateContent>
      </w:r>
      <w:r>
        <w:rPr>
          <w:rFonts w:eastAsia="Times New Roman" w:cs="Times New Roman" w:ascii="Times New Roman" w:hAnsi="Times New Roman"/>
          <w:outline w:val="false"/>
          <w:color w:val="000000"/>
          <w:sz w:val="24"/>
          <w:szCs w:val="24"/>
          <w:u w:val="none" w:color="000000"/>
          <w14:textFill>
            <w14:solidFill>
              <w14:srgbClr w14:val="000000"/>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Esse requisito permite ao usuário consultar, alterar ou excluir um usuário. Após a realização da alteração de um perfil para um perfil mais restrito, por exemplo, o usuário deverá perder acessos às funcionalidades fora do seu escopo de uso</w:t>
      </w:r>
      <w:r>
        <w:rPr>
          <w:rFonts w:ascii="Times New Roman" w:hAnsi="Times New Roman"/>
          <w:sz w:val="24"/>
          <w:szCs w:val="24"/>
          <w:lang w:val="pt-PT"/>
        </w:rPr>
        <w:t>.</w:t>
      </w:r>
    </w:p>
    <w:p>
      <w:pPr>
        <w:pStyle w:val="BodyA"/>
        <w:suppressAutoHyphens w:val="true"/>
        <w:spacing w:lineRule="auto" w:line="360" w:before="52" w:after="52"/>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caso de uso abaixo demonstra as ações que serão implementadas no sistema no módulo de usuários:</w:t>
      </w:r>
    </w:p>
    <w:p>
      <w:pPr>
        <w:pStyle w:val="Figure"/>
        <w:rPr>
          <w:rFonts w:ascii="Times New Roman" w:hAnsi="Times New Roman"/>
        </w:rPr>
      </w:pPr>
      <w:r>
        <w:drawing>
          <wp:anchor behindDoc="0" distT="0" distB="0" distL="0" distR="0" simplePos="0" locked="0" layoutInCell="0" allowOverlap="1" relativeHeight="7">
            <wp:simplePos x="0" y="0"/>
            <wp:positionH relativeFrom="column">
              <wp:posOffset>0</wp:posOffset>
            </wp:positionH>
            <wp:positionV relativeFrom="line">
              <wp:posOffset>635</wp:posOffset>
            </wp:positionV>
            <wp:extent cx="5760085" cy="2262505"/>
            <wp:effectExtent l="0" t="0" r="0" b="0"/>
            <wp:wrapSquare wrapText="largest"/>
            <wp:docPr id="5" name="Image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Image"/>
                    <pic:cNvPicPr>
                      <a:picLocks noChangeAspect="1" noChangeArrowheads="1"/>
                    </pic:cNvPicPr>
                  </pic:nvPicPr>
                  <pic:blipFill>
                    <a:blip r:embed="rId9"/>
                    <a:stretch>
                      <a:fillRect/>
                    </a:stretch>
                  </pic:blipFill>
                  <pic:spPr bwMode="auto">
                    <a:xfrm>
                      <a:off x="0" y="0"/>
                      <a:ext cx="5760085" cy="2262505"/>
                    </a:xfrm>
                    <a:prstGeom prst="rect">
                      <a:avLst/>
                    </a:prstGeom>
                  </pic:spPr>
                </pic:pic>
              </a:graphicData>
            </a:graphic>
          </wp:anchor>
        </w:drawing>
      </w:r>
      <w:r>
        <w:rPr>
          <w:rFonts w:ascii="Times New Roman" w:hAnsi="Times New Roman"/>
          <w:lang w:val="pt-PT"/>
          <w14:textOutline w14:w="12700" w14:cap="flat">
            <w14:noFill/>
            <w14:miter w14:lim="400000"/>
          </w14:textOutline>
        </w:rPr>
        <w:t>Figura 7: Diagrama de caso de uso do módulo de usuários.</w:t>
      </w:r>
      <w:r>
        <w:br w:type="page"/>
      </w:r>
    </w:p>
    <w:p>
      <w:pPr>
        <w:pStyle w:val="BodyA"/>
        <w:numPr>
          <w:ilvl w:val="0"/>
          <w:numId w:val="8"/>
        </w:numPr>
        <w:suppressAutoHyphens w:val="true"/>
        <w:bidi w:val="0"/>
        <w:spacing w:lineRule="auto" w:line="360" w:before="52" w:after="52"/>
        <w:ind w:left="690" w:right="0" w:hanging="33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Modulo de Checklists</w:t>
      </w:r>
    </w:p>
    <w:p>
      <w:pPr>
        <w:pStyle w:val="BodyA"/>
        <w:suppressAutoHyphens w:val="true"/>
        <w:spacing w:lineRule="auto" w:line="360" w:before="52" w:after="52"/>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Esse módulo permite ao usuário gestor ou admin criar seus próprios checklists personalizados.</w:t>
      </w:r>
      <w:r>
        <w:rPr>
          <w:rFonts w:ascii="Times New Roman" w:hAnsi="Times New Roman"/>
          <w:lang w:val="pt-PT"/>
        </w:rPr>
        <w:t xml:space="preserve"> Será implementada a </w:t>
      </w:r>
      <w:r>
        <w:rPr>
          <w:rFonts w:ascii="Times New Roman" w:hAnsi="Times New Roman"/>
          <w:i/>
          <w:iCs/>
          <w:lang w:val="pt-PT"/>
        </w:rPr>
        <w:t xml:space="preserve">visualização </w:t>
      </w:r>
      <w:r>
        <w:rPr>
          <w:rFonts w:ascii="Times New Roman" w:hAnsi="Times New Roman"/>
          <w:lang w:val="pt-PT"/>
        </w:rPr>
        <w:t>de um checklist como exemplo.</w:t>
      </w:r>
    </w:p>
    <w:p>
      <w:pPr>
        <w:pStyle w:val="Figure"/>
        <w:rPr>
          <w:rFonts w:ascii="Times New Roman" w:hAnsi="Times New Roman"/>
        </w:rPr>
      </w:pPr>
      <w:r>
        <w:drawing>
          <wp:anchor behindDoc="0" distT="152400" distB="152400" distL="152400" distR="152400" simplePos="0" locked="0" layoutInCell="0" allowOverlap="1" relativeHeight="12">
            <wp:simplePos x="0" y="0"/>
            <wp:positionH relativeFrom="column">
              <wp:posOffset>41275</wp:posOffset>
            </wp:positionH>
            <wp:positionV relativeFrom="paragraph">
              <wp:posOffset>199390</wp:posOffset>
            </wp:positionV>
            <wp:extent cx="5756275" cy="2654935"/>
            <wp:effectExtent l="0" t="0" r="0" b="0"/>
            <wp:wrapThrough wrapText="bothSides">
              <wp:wrapPolygon edited="0">
                <wp:start x="-6" y="0"/>
                <wp:lineTo x="21591" y="0"/>
                <wp:lineTo x="21591" y="21627"/>
                <wp:lineTo x="-6" y="21627"/>
                <wp:lineTo x="-6" y="0"/>
              </wp:wrapPolygon>
            </wp:wrapThrough>
            <wp:docPr id="6" name="Image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Image"/>
                    <pic:cNvPicPr>
                      <a:picLocks noChangeAspect="1" noChangeArrowheads="1"/>
                    </pic:cNvPicPr>
                  </pic:nvPicPr>
                  <pic:blipFill>
                    <a:blip r:embed="rId10"/>
                    <a:stretch>
                      <a:fillRect/>
                    </a:stretch>
                  </pic:blipFill>
                  <pic:spPr bwMode="auto">
                    <a:xfrm>
                      <a:off x="0" y="0"/>
                      <a:ext cx="5756275" cy="2654935"/>
                    </a:xfrm>
                    <a:prstGeom prst="rect">
                      <a:avLst/>
                    </a:prstGeom>
                  </pic:spPr>
                </pic:pic>
              </a:graphicData>
            </a:graphic>
          </wp:anchor>
        </w:drawing>
      </w:r>
      <w:r>
        <w:rPr>
          <w:rFonts w:ascii="Times New Roman" w:hAnsi="Times New Roman"/>
          <w:strike w:val="false"/>
          <w:dstrike w:val="false"/>
          <w:outline w:val="false"/>
          <w:color w:val="000000"/>
          <w:u w:val="none" w:color="000000"/>
          <w:lang w:val="pt-PT"/>
          <w14:textFill>
            <w14:solidFill>
              <w14:srgbClr w14:val="000000"/>
            </w14:solidFill>
          </w14:textFill>
        </w:rPr>
        <w:t>Figura 8: Módulo de checklist</w:t>
      </w:r>
    </w:p>
    <w:p>
      <w:pPr>
        <w:pStyle w:val="Figure"/>
        <w:rPr>
          <w:rFonts w:ascii="Times New Roman" w:hAnsi="Times New Roman" w:eastAsia="Times New Roman" w:cs="Times New Roman"/>
          <w:strike w:val="false"/>
          <w:dstrike w:val="false"/>
          <w:outline w:val="false"/>
          <w:color w:val="000000"/>
          <w:u w:val="none" w:color="000000"/>
          <w14:textFill>
            <w14:solidFill>
              <w14:srgbClr w14:val="000000"/>
            </w14:solidFill>
          </w14:textFill>
        </w:rPr>
      </w:pPr>
      <w:r>
        <w:rPr>
          <w:rFonts w:eastAsia="Times New Roman" w:cs="Times New Roman" w:ascii="Times New Roman" w:hAnsi="Times New Roman"/>
          <w:strike w:val="false"/>
          <w:dstrike w:val="false"/>
          <w:outline w:val="false"/>
          <w:color w:val="000000"/>
          <w:u w:val="none" w:color="000000"/>
          <w14:textFill>
            <w14:solidFill>
              <w14:srgbClr w14:val="000000"/>
            </w14:solidFill>
          </w14:textFill>
        </w:rPr>
      </w:r>
    </w:p>
    <w:p>
      <w:pPr>
        <w:pStyle w:val="BodyA"/>
        <w:suppressAutoHyphens w:val="true"/>
        <w:spacing w:lineRule="auto" w:line="360" w:before="52" w:after="52"/>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caso de uso abaixo demonstra o módulo de checklists:</w:t>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drawing>
          <wp:anchor behindDoc="0" distT="0" distB="0" distL="0" distR="0" simplePos="0" locked="0" layoutInCell="0" allowOverlap="1" relativeHeight="8">
            <wp:simplePos x="0" y="0"/>
            <wp:positionH relativeFrom="column">
              <wp:posOffset>954405</wp:posOffset>
            </wp:positionH>
            <wp:positionV relativeFrom="paragraph">
              <wp:posOffset>-108585</wp:posOffset>
            </wp:positionV>
            <wp:extent cx="3952875" cy="2962275"/>
            <wp:effectExtent l="0" t="0" r="0" b="0"/>
            <wp:wrapSquare wrapText="largest"/>
            <wp:docPr id="7" name="Image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Image"/>
                    <pic:cNvPicPr>
                      <a:picLocks noChangeAspect="1" noChangeArrowheads="1"/>
                    </pic:cNvPicPr>
                  </pic:nvPicPr>
                  <pic:blipFill>
                    <a:blip r:embed="rId11"/>
                    <a:stretch>
                      <a:fillRect/>
                    </a:stretch>
                  </pic:blipFill>
                  <pic:spPr bwMode="auto">
                    <a:xfrm>
                      <a:off x="0" y="0"/>
                      <a:ext cx="3952875" cy="2962275"/>
                    </a:xfrm>
                    <a:prstGeom prst="rect">
                      <a:avLst/>
                    </a:prstGeom>
                  </pic:spPr>
                </pic:pic>
              </a:graphicData>
            </a:graphic>
          </wp:anchor>
        </w:drawing>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strike w:val="false"/>
          <w:dstrike w:val="false"/>
          <w:outline w:val="false"/>
          <w:color w:val="000000"/>
          <w:u w:val="none" w:color="000000"/>
          <w:lang w:val="pt-PT"/>
          <w14:textFill>
            <w14:solidFill>
              <w14:srgbClr w14:val="000000"/>
            </w14:solidFill>
          </w14:textFill>
        </w:rPr>
        <w:t>Figura 9: Diagrama de caso de uso do módulo de checklists</w:t>
      </w:r>
    </w:p>
    <w:p>
      <w:pPr>
        <w:pStyle w:val="Figure"/>
        <w:rPr>
          <w:strike w:val="false"/>
          <w:dstrike w:val="false"/>
          <w:outline w:val="false"/>
          <w:color w:val="000000"/>
          <w:u w:val="none" w:color="000000"/>
          <w:lang w:val="pt-PT"/>
          <w14:textFill>
            <w14:solidFill>
              <w14:srgbClr w14:val="000000"/>
            </w14:solidFill>
          </w14:textFill>
        </w:rPr>
      </w:pPr>
      <w:r>
        <w:rPr>
          <w:strike w:val="false"/>
          <w:dstrike w:val="false"/>
          <w:outline w:val="false"/>
          <w:color w:val="000000"/>
          <w:u w:val="none" w:color="000000"/>
          <w:lang w:val="pt-PT"/>
          <w14:textFill>
            <w14:solidFill>
              <w14:srgbClr w14:val="000000"/>
            </w14:solidFill>
          </w14:textFill>
        </w:rPr>
      </w:r>
    </w:p>
    <w:p>
      <w:pPr>
        <w:pStyle w:val="Figure"/>
        <w:numPr>
          <w:ilvl w:val="0"/>
          <w:numId w:val="10"/>
        </w:numPr>
        <w:ind w:left="720" w:right="0" w:hanging="360"/>
        <w:rPr>
          <w:rFonts w:ascii="Times New Roman" w:hAnsi="Times New Roman"/>
          <w:i w:val="false"/>
          <w:i w:val="false"/>
          <w:iCs w:val="false"/>
        </w:rPr>
      </w:pPr>
      <w:r>
        <w:rPr>
          <w:rFonts w:ascii="Times New Roman" w:hAnsi="Times New Roman"/>
          <w:b/>
          <w:bCs/>
          <w:i w:val="false"/>
          <w:iCs w:val="false"/>
          <w:outline w:val="false"/>
          <w:color w:val="000000"/>
          <w:sz w:val="24"/>
          <w:szCs w:val="24"/>
          <w:u w:val="none" w:color="000000"/>
          <w:lang w:val="pt-PT"/>
          <w14:textFill>
            <w14:solidFill>
              <w14:srgbClr w14:val="000000"/>
            </w14:solidFill>
          </w14:textFill>
        </w:rPr>
        <w:t>Modo de alto constrate</w:t>
      </w:r>
    </w:p>
    <w:p>
      <w:pPr>
        <w:pStyle w:val="BodyA"/>
        <w:suppressAutoHyphens w:val="true"/>
        <w:spacing w:lineRule="auto" w:line="360" w:before="52" w:after="52"/>
        <w:jc w:val="both"/>
        <w:rPr>
          <w:rFonts w:ascii="Times New Roman" w:hAnsi="Times New Roman"/>
        </w:rPr>
      </w:pPr>
      <w:r>
        <w:rPr>
          <w:rFonts w:eastAsia="Times New Roman" w:cs="Times New Roman" w:ascii="Times New Roman" w:hAnsi="Times New Roman"/>
          <w:outline w:val="false"/>
          <w:color w:val="000000"/>
          <w:sz w:val="24"/>
          <w:szCs w:val="24"/>
          <w:u w:val="none" w:color="000000"/>
          <w:lang w:val="pt-PT"/>
          <w14:textFill>
            <w14:solidFill>
              <w14:srgbClr w14:val="000000"/>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Esse módulo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en-US"/>
          <w14:textOutline w14:w="12700" w14:cap="flat">
            <w14:noFill/>
            <w14:miter w14:lim="400000"/>
          </w14:textOutline>
          <w14:textFill>
            <w14:solidFill>
              <w14:srgbClr w14:val="000000"/>
            </w14:solidFill>
          </w14:textFill>
        </w:rPr>
        <w:t>permite ao usuário alterar seu esquema de cores para um esquema que seja visível por pessoas com deficiências visuais.</w:t>
      </w:r>
    </w:p>
    <w:p>
      <w:pPr>
        <w:pStyle w:val="Figure"/>
        <w:rPr>
          <w:rFonts w:ascii="Times New Roman" w:hAnsi="Times New Roman"/>
        </w:rPr>
      </w:pPr>
      <w:r>
        <w:drawing>
          <wp:anchor behindDoc="0" distT="152400" distB="152400" distL="152400" distR="152400" simplePos="0" locked="0" layoutInCell="0" allowOverlap="1" relativeHeight="10">
            <wp:simplePos x="0" y="0"/>
            <wp:positionH relativeFrom="column">
              <wp:posOffset>-44450</wp:posOffset>
            </wp:positionH>
            <wp:positionV relativeFrom="paragraph">
              <wp:posOffset>130810</wp:posOffset>
            </wp:positionV>
            <wp:extent cx="5756275" cy="2897505"/>
            <wp:effectExtent l="0" t="0" r="0" b="0"/>
            <wp:wrapThrough wrapText="bothSides">
              <wp:wrapPolygon edited="0">
                <wp:start x="-6" y="0"/>
                <wp:lineTo x="21591" y="0"/>
                <wp:lineTo x="21591" y="21616"/>
                <wp:lineTo x="-6" y="21616"/>
                <wp:lineTo x="-6" y="0"/>
              </wp:wrapPolygon>
            </wp:wrapThrough>
            <wp:docPr id="8" name="Image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Image"/>
                    <pic:cNvPicPr>
                      <a:picLocks noChangeAspect="1" noChangeArrowheads="1"/>
                    </pic:cNvPicPr>
                  </pic:nvPicPr>
                  <pic:blipFill>
                    <a:blip r:embed="rId12"/>
                    <a:stretch>
                      <a:fillRect/>
                    </a:stretch>
                  </pic:blipFill>
                  <pic:spPr bwMode="auto">
                    <a:xfrm>
                      <a:off x="0" y="0"/>
                      <a:ext cx="5756275" cy="2897505"/>
                    </a:xfrm>
                    <a:prstGeom prst="rect">
                      <a:avLst/>
                    </a:prstGeom>
                  </pic:spPr>
                </pic:pic>
              </a:graphicData>
            </a:graphic>
          </wp:anchor>
        </w:drawing>
      </w:r>
      <w:r>
        <w:rPr>
          <w:rFonts w:ascii="Times New Roman" w:hAnsi="Times New Roman"/>
          <w:strike w:val="false"/>
          <w:dstrike w:val="false"/>
          <w:outline w:val="false"/>
          <w:color w:val="000000"/>
          <w:u w:val="none" w:color="000000"/>
          <w:lang w:val="pt-PT"/>
          <w14:textFill>
            <w14:solidFill>
              <w14:srgbClr w14:val="000000"/>
            </w14:solidFill>
          </w14:textFill>
        </w:rPr>
        <w:t>Figura 10: Módulo de acessibilidade</w:t>
      </w:r>
    </w:p>
    <w:p>
      <w:pPr>
        <w:pStyle w:val="BodyA"/>
        <w:suppressAutoHyphens w:val="true"/>
        <w:spacing w:lineRule="auto" w:line="360" w:before="52" w:after="52"/>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caso de uso abaixo demonstra as ações que serão implementadas no sistema no modo de alto contraste:</w:t>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drawing>
          <wp:anchor behindDoc="0" distT="0" distB="0" distL="0" distR="0" simplePos="0" locked="0" layoutInCell="0" allowOverlap="1" relativeHeight="9">
            <wp:simplePos x="0" y="0"/>
            <wp:positionH relativeFrom="column">
              <wp:posOffset>796925</wp:posOffset>
            </wp:positionH>
            <wp:positionV relativeFrom="paragraph">
              <wp:posOffset>-46355</wp:posOffset>
            </wp:positionV>
            <wp:extent cx="3009900" cy="1819275"/>
            <wp:effectExtent l="0" t="0" r="0" b="0"/>
            <wp:wrapSquare wrapText="largest"/>
            <wp:docPr id="9" name="Image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Image"/>
                    <pic:cNvPicPr>
                      <a:picLocks noChangeAspect="1" noChangeArrowheads="1"/>
                    </pic:cNvPicPr>
                  </pic:nvPicPr>
                  <pic:blipFill>
                    <a:blip r:embed="rId13"/>
                    <a:stretch>
                      <a:fillRect/>
                    </a:stretch>
                  </pic:blipFill>
                  <pic:spPr bwMode="auto">
                    <a:xfrm>
                      <a:off x="0" y="0"/>
                      <a:ext cx="3009900" cy="1819275"/>
                    </a:xfrm>
                    <a:prstGeom prst="rect">
                      <a:avLst/>
                    </a:prstGeom>
                  </pic:spPr>
                </pic:pic>
              </a:graphicData>
            </a:graphic>
          </wp:anchor>
        </w:drawing>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Figure"/>
        <w:rPr>
          <w:strike w:val="false"/>
          <w:dstrike w:val="false"/>
          <w:outline w:val="false"/>
          <w:color w:val="000000"/>
          <w:u w:val="none" w:color="000000"/>
          <w:lang w:val="pt-PT"/>
          <w14:textFill>
            <w14:solidFill>
              <w14:srgbClr w14:val="000000"/>
            </w14:solidFill>
          </w14:textFill>
        </w:rPr>
      </w:pPr>
      <w:r>
        <w:rPr>
          <w:strike w:val="false"/>
          <w:dstrike w:val="false"/>
          <w:outline w:val="false"/>
          <w:color w:val="000000"/>
          <w:u w:val="none" w:color="000000"/>
          <w:lang w:val="pt-PT"/>
          <w14:textFill>
            <w14:solidFill>
              <w14:srgbClr w14:val="000000"/>
            </w14:solidFill>
          </w14:textFill>
        </w:rPr>
      </w:r>
    </w:p>
    <w:p>
      <w:pPr>
        <w:pStyle w:val="Figure"/>
        <w:rPr>
          <w:rFonts w:ascii="Times New Roman" w:hAnsi="Times New Roman"/>
        </w:rPr>
      </w:pPr>
      <w:r>
        <w:rPr>
          <w:rFonts w:ascii="Times New Roman" w:hAnsi="Times New Roman"/>
          <w:strike w:val="false"/>
          <w:dstrike w:val="false"/>
          <w:outline w:val="false"/>
          <w:color w:val="000000"/>
          <w:u w:val="none" w:color="000000"/>
          <w:lang w:val="pt-PT"/>
          <w14:textFill>
            <w14:solidFill>
              <w14:srgbClr w14:val="000000"/>
            </w14:solidFill>
          </w14:textFill>
        </w:rPr>
        <w:t>Figura 11: Diagrama de casos de uso do módulo de acessibilidade</w:t>
      </w:r>
      <w:r>
        <w:br w:type="page"/>
      </w:r>
    </w:p>
    <w:p>
      <w:pPr>
        <w:pStyle w:val="BodyA"/>
        <w:suppressAutoHyphens w:val="true"/>
        <w:spacing w:lineRule="auto" w:line="360" w:before="280" w:after="280"/>
        <w:jc w:val="both"/>
        <w:rPr>
          <w:rFonts w:ascii="Times New Roman" w:hAnsi="Times New Roman"/>
        </w:rPr>
      </w:pPr>
      <w:r>
        <w:rPr>
          <w:rFonts w:eastAsia="Times New Roman" w:cs="Times New Roman"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tab/>
        <w:t xml:space="preserve">Os requisitos </w:t>
      </w:r>
      <w:r>
        <w:rPr>
          <w:rFonts w:ascii="Times New Roman" w:hAnsi="Times New Roman"/>
          <w:i/>
          <w:i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não funcionais</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analisados durante a execução de tais requisitos funcionais são os seguintes:</w:t>
      </w:r>
    </w:p>
    <w:p>
      <w:pPr>
        <w:pStyle w:val="BodyA"/>
        <w:numPr>
          <w:ilvl w:val="0"/>
          <w:numId w:val="9"/>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Segurança – Bloqueio de acessos que não são autenticados/autorizados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t>Esse requisito foi escolhido para garantir que os usu</w:t>
      </w:r>
      <w:r>
        <w:rPr>
          <w:rFonts w:ascii="Times New Roman" w:hAnsi="Times New Roman"/>
          <w:outline w:val="false"/>
          <w:color w:val="000000"/>
          <w:sz w:val="24"/>
          <w:szCs w:val="24"/>
          <w:u w:val="none" w:color="000000"/>
          <w:lang w:val="pt-PT"/>
          <w14:textFill>
            <w14:solidFill>
              <w14:srgbClr w14:val="000000"/>
            </w14:solidFill>
          </w14:textFill>
        </w:rPr>
        <w:t xml:space="preserve">ários que não possuam acesso a determinadas áreas do sistema não possam acessá-las, e garantir que usuários que não tenham acesso ao sistema não consigam utilizá-lo. </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Garantir que usuários não autenticados não possuam acesso ao sistema</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Garantir que usuários não autorizados não possuam acesso às áreas que não são de seu escopo</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Garantir que, após a exclusão ou alteração do tipo de perfil de acesso ao sistema o usuário perca o acesso às áreas que não foram autorizadas.</w:t>
      </w:r>
    </w:p>
    <w:p>
      <w:pPr>
        <w:pStyle w:val="BodyA"/>
        <w:numPr>
          <w:ilvl w:val="0"/>
          <w:numId w:val="9"/>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Portabilidade – Visual adaptado automaticamente para dispositivos móveis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t>Esse requisito foi escolhido para garantir que os usu</w:t>
      </w:r>
      <w:r>
        <w:rPr>
          <w:rFonts w:ascii="Times New Roman" w:hAnsi="Times New Roman"/>
          <w:outline w:val="false"/>
          <w:color w:val="000000"/>
          <w:sz w:val="24"/>
          <w:szCs w:val="24"/>
          <w:u w:val="none" w:color="000000"/>
          <w:lang w:val="pt-PT"/>
          <w14:textFill>
            <w14:solidFill>
              <w14:srgbClr w14:val="000000"/>
            </w14:solidFill>
          </w14:textFill>
        </w:rPr>
        <w:t>ários possuam uma boa experiência de uso mesmo em dispositivos móveis. Isso é especialmente importante nas funcionalidades acessadas possivelmente a partir de smartphones. Os critérios de aceite para a análise deste requisito são:</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 aplicação deve ter interfaces que se ajustem automaticamente às várias resoluções dos dispositivos de acesso, reorganizando e redimensionando seus elementos de maneira otimizada.</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As interfaces devem ser amigáveis e fáceis de usar, mesmo quando adaptadas para resoluções menores, mantendo a consistência visual.</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 identidade visual da aplicação deve ser mantida em todas as resoluções para proporcionar uma experiência de usuário uniforme.</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 aplicação deve ser acessível através dos principais navegadores web modernos, como Chrome, Firefox, Edge e Safari, além de oferecer suporte a navegadores em dispositivos móveis.</w:t>
      </w:r>
    </w:p>
    <w:p>
      <w:pPr>
        <w:pStyle w:val="BodyA"/>
        <w:suppressAutoHyphens w:val="true"/>
        <w:spacing w:lineRule="auto" w:line="360" w:before="109" w:after="109"/>
        <w:jc w:val="both"/>
        <w:rPr>
          <w:rFonts w:ascii="Times New Roman" w:hAnsi="Times New Roman"/>
        </w:rPr>
      </w:pPr>
      <w:r>
        <w:rPr>
          <w:rFonts w:ascii="Times New Roman" w:hAnsi="Times New Roman"/>
        </w:rPr>
      </w:r>
      <w:r>
        <w:br w:type="page"/>
      </w:r>
    </w:p>
    <w:p>
      <w:pPr>
        <w:pStyle w:val="BodyA"/>
        <w:numPr>
          <w:ilvl w:val="0"/>
          <w:numId w:val="9"/>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Acessibilidade – Permitir o uso do sistema por pessoas com dificuldades visuais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t>Esse requisito foi escolhido para garantir que pessoas que tem dificuldade com o contraste das cores, tal como o daltonismo e seus diversos subtipos, poessoas com fotosensibilidade ou baixam vis</w:t>
      </w:r>
      <w:r>
        <w:rPr>
          <w:rFonts w:ascii="Times New Roman" w:hAnsi="Times New Roman"/>
          <w:outline w:val="false"/>
          <w:color w:val="000000"/>
          <w:sz w:val="24"/>
          <w:szCs w:val="24"/>
          <w:u w:val="none" w:color="000000"/>
          <w:lang w:val="pt-PT"/>
          <w14:textFill>
            <w14:solidFill>
              <w14:srgbClr w14:val="000000"/>
            </w14:solidFill>
          </w14:textFill>
        </w:rPr>
        <w:t>ão consigam utilizar o sistema.</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 aplicação deve possuir um modo de alto contraste facilmente identificável e ativável</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usuário deve perceber a alteração do esquema de cores para um com alto contraste em todas as áreas do sistema, incluindo imagens</w:t>
      </w:r>
      <w:r>
        <w:br w:type="page"/>
      </w:r>
    </w:p>
    <w:p>
      <w:pPr>
        <w:pStyle w:val="BodyA"/>
        <w:spacing w:lineRule="auto" w:line="360" w:before="100" w:after="100"/>
        <w:rPr>
          <w:rFonts w:ascii="Times New Roman" w:hAnsi="Times New Roman"/>
        </w:rPr>
      </w:pPr>
      <w:r>
        <w:rPr>
          <w:rFonts w:ascii="Times New Roman" w:hAnsi="Times New Roman"/>
          <w:b/>
          <w:bCs/>
          <w:sz w:val="24"/>
          <w:szCs w:val="24"/>
          <w:lang w:val="pt-PT"/>
        </w:rPr>
        <w:t>5.2 Código</w:t>
      </w:r>
    </w:p>
    <w:p>
      <w:pPr>
        <w:pStyle w:val="BodyA"/>
        <w:suppressAutoHyphens w:val="true"/>
        <w:spacing w:lineRule="auto" w:line="360" w:before="100" w:after="100"/>
        <w:ind w:left="0" w:right="0" w:firstLine="709"/>
        <w:jc w:val="both"/>
        <w:rPr/>
      </w:pPr>
      <w:r>
        <w:rPr>
          <w:rFonts w:ascii="Times New Roman" w:hAnsi="Times New Roman"/>
          <w:sz w:val="24"/>
          <w:szCs w:val="24"/>
          <w:lang w:val="pt-PT"/>
        </w:rPr>
        <w:t xml:space="preserve">Repositório do projeto: </w:t>
      </w:r>
      <w:hyperlink r:id="rId14">
        <w:r>
          <w:rPr>
            <w:rStyle w:val="Hyperlink0"/>
            <w:rFonts w:ascii="Times New Roman" w:hAnsi="Times New Roman"/>
            <w:lang w:val="pt-PT"/>
          </w:rPr>
          <w:t>https://github.com/fbalbinoribeiro/sgq</w:t>
        </w:r>
      </w:hyperlink>
    </w:p>
    <w:p>
      <w:pPr>
        <w:pStyle w:val="BodyA"/>
        <w:spacing w:lineRule="auto" w:line="360" w:before="100" w:after="100"/>
        <w:ind w:left="0" w:right="0" w:firstLine="709"/>
        <w:rPr/>
      </w:pPr>
      <w:r>
        <w:rPr>
          <w:rStyle w:val="None"/>
          <w:rFonts w:ascii="Times New Roman" w:hAnsi="Times New Roman"/>
          <w:sz w:val="24"/>
          <w:szCs w:val="24"/>
          <w:u w:val="none" w:color="FF0000"/>
          <w:lang w:val="pt-PT"/>
        </w:rPr>
        <w:t>Foi utiliza a stack principal do Angular com RxJS para a observabilidade e NgRX Store para o controle de estado do front com NgRX Effects para controle dos efeitos colaterais dos estados.</w:t>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drawing>
          <wp:anchor behindDoc="0" distT="152400" distB="152400" distL="152400" distR="152400" simplePos="0" locked="0" layoutInCell="0" allowOverlap="1" relativeHeight="14">
            <wp:simplePos x="0" y="0"/>
            <wp:positionH relativeFrom="column">
              <wp:posOffset>363220</wp:posOffset>
            </wp:positionH>
            <wp:positionV relativeFrom="paragraph">
              <wp:posOffset>115570</wp:posOffset>
            </wp:positionV>
            <wp:extent cx="2714625" cy="4171315"/>
            <wp:effectExtent l="0" t="0" r="0" b="0"/>
            <wp:wrapThrough wrapText="bothSides">
              <wp:wrapPolygon edited="0">
                <wp:start x="-10" y="0"/>
                <wp:lineTo x="21589" y="0"/>
                <wp:lineTo x="21589" y="21591"/>
                <wp:lineTo x="-10" y="21591"/>
                <wp:lineTo x="-10" y="0"/>
              </wp:wrapPolygon>
            </wp:wrapThrough>
            <wp:docPr id="10" name="Image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Image"/>
                    <pic:cNvPicPr>
                      <a:picLocks noChangeAspect="1" noChangeArrowheads="1"/>
                    </pic:cNvPicPr>
                  </pic:nvPicPr>
                  <pic:blipFill>
                    <a:blip r:embed="rId15"/>
                    <a:stretch>
                      <a:fillRect/>
                    </a:stretch>
                  </pic:blipFill>
                  <pic:spPr bwMode="auto">
                    <a:xfrm>
                      <a:off x="0" y="0"/>
                      <a:ext cx="2714625" cy="4171315"/>
                    </a:xfrm>
                    <a:prstGeom prst="rect">
                      <a:avLst/>
                    </a:prstGeom>
                  </pic:spPr>
                </pic:pic>
              </a:graphicData>
            </a:graphic>
          </wp:anchor>
        </w:drawing>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pPr>
      <w:r>
        <w:rPr>
          <w:rStyle w:val="None"/>
          <w:rFonts w:eastAsia="Times New Roman" w:cs="Times New Roman" w:ascii="Times New Roman" w:hAnsi="Times New Roman"/>
          <w:sz w:val="24"/>
          <w:szCs w:val="24"/>
          <w:u w:val="none" w:color="FF0000"/>
        </w:rPr>
        <w:b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Figure"/>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Figure"/>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12: Estrutura de código do front-end</w:t>
      </w:r>
    </w:p>
    <w:p>
      <w:pPr>
        <w:pStyle w:val="BodyA"/>
        <w:spacing w:lineRule="auto" w:line="360" w:before="100" w:after="100"/>
        <w:ind w:left="0" w:right="0" w:firstLine="709"/>
        <w:rPr/>
      </w:pPr>
      <w:r>
        <w:rPr>
          <w:rStyle w:val="None"/>
          <w:rFonts w:eastAsia="Times New Roman" w:cs="Times New Roman" w:ascii="Times New Roman" w:hAnsi="Times New Roman"/>
          <w:sz w:val="24"/>
          <w:szCs w:val="24"/>
          <w:u w:val="none" w:color="FF0000"/>
        </w:rPr>
        <w:br/>
        <w:tab/>
      </w:r>
      <w:r>
        <w:rPr>
          <w:rStyle w:val="None"/>
          <w:rFonts w:ascii="Times New Roman" w:hAnsi="Times New Roman"/>
          <w:sz w:val="24"/>
          <w:szCs w:val="24"/>
          <w:u w:val="none" w:color="FF0000"/>
          <w:lang w:val="pt-PT"/>
        </w:rPr>
        <w:t>Para o back end, foi utilizado Azure Functions com conexões ao CosmosDB e Azure Service Bus.</w:t>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drawing>
          <wp:anchor behindDoc="0" distT="152400" distB="152400" distL="152400" distR="152400" simplePos="0" locked="0" layoutInCell="0" allowOverlap="1" relativeHeight="13">
            <wp:simplePos x="0" y="0"/>
            <wp:positionH relativeFrom="column">
              <wp:posOffset>79375</wp:posOffset>
            </wp:positionH>
            <wp:positionV relativeFrom="paragraph">
              <wp:posOffset>5080</wp:posOffset>
            </wp:positionV>
            <wp:extent cx="2506980" cy="3108325"/>
            <wp:effectExtent l="0" t="0" r="0" b="0"/>
            <wp:wrapThrough wrapText="bothSides">
              <wp:wrapPolygon edited="0">
                <wp:start x="-10" y="0"/>
                <wp:lineTo x="21591" y="0"/>
                <wp:lineTo x="21591" y="21590"/>
                <wp:lineTo x="-10" y="21590"/>
                <wp:lineTo x="-10" y="0"/>
              </wp:wrapPolygon>
            </wp:wrapThrough>
            <wp:docPr id="11" name="Image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Image"/>
                    <pic:cNvPicPr>
                      <a:picLocks noChangeAspect="1" noChangeArrowheads="1"/>
                    </pic:cNvPicPr>
                  </pic:nvPicPr>
                  <pic:blipFill>
                    <a:blip r:embed="rId16"/>
                    <a:stretch>
                      <a:fillRect/>
                    </a:stretch>
                  </pic:blipFill>
                  <pic:spPr bwMode="auto">
                    <a:xfrm>
                      <a:off x="0" y="0"/>
                      <a:ext cx="2506980" cy="3108325"/>
                    </a:xfrm>
                    <a:prstGeom prst="rect">
                      <a:avLst/>
                    </a:prstGeom>
                  </pic:spPr>
                </pic:pic>
              </a:graphicData>
            </a:graphic>
          </wp:anchor>
        </w:drawing>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Heading2"/>
        <w:spacing w:before="100" w:after="100"/>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Heading2"/>
        <w:spacing w:before="100" w:after="100"/>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Heading2"/>
        <w:spacing w:before="100" w:after="100"/>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Heading2"/>
        <w:spacing w:before="100" w:after="100"/>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Heading2"/>
        <w:spacing w:before="100" w:after="100"/>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Figure"/>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Figure"/>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13: Estrutura de código do back-end</w:t>
      </w:r>
    </w:p>
    <w:p>
      <w:pPr>
        <w:pStyle w:val="Figure"/>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
        <w:spacing w:before="100" w:after="100"/>
        <w:rPr/>
      </w:pPr>
      <w:bookmarkStart w:id="28" w:name="__RefHeading___Toc5969_3136907153"/>
      <w:bookmarkStart w:id="29" w:name="_Toc14"/>
      <w:bookmarkEnd w:id="28"/>
      <w:r>
        <w:rPr>
          <w:rStyle w:val="None"/>
          <w:rFonts w:ascii="Times New Roman" w:hAnsi="Times New Roman"/>
          <w:lang w:val="pt-PT"/>
        </w:rPr>
        <w:t>6. Avalia</w:t>
      </w:r>
      <w:r>
        <w:rPr>
          <w:rStyle w:val="None"/>
          <w:rFonts w:ascii="Times New Roman" w:hAnsi="Times New Roman"/>
          <w:lang w:val="en-US"/>
        </w:rPr>
        <w:t>çã</w:t>
      </w:r>
      <w:r>
        <w:rPr>
          <w:rStyle w:val="None"/>
          <w:rFonts w:ascii="Times New Roman" w:hAnsi="Times New Roman"/>
          <w:lang w:val="pt-PT"/>
        </w:rPr>
        <w:t>o da Arquitetura</w:t>
      </w:r>
      <w:bookmarkEnd w:id="29"/>
    </w:p>
    <w:p>
      <w:pPr>
        <w:pStyle w:val="Heading2"/>
        <w:spacing w:before="100" w:after="100"/>
        <w:rPr/>
      </w:pPr>
      <w:bookmarkStart w:id="30" w:name="__RefHeading___Toc5971_3136907153"/>
      <w:bookmarkStart w:id="31" w:name="_Toc15"/>
      <w:bookmarkEnd w:id="30"/>
      <w:r>
        <w:rPr>
          <w:rStyle w:val="None"/>
          <w:rFonts w:ascii="Times New Roman" w:hAnsi="Times New Roman"/>
          <w:lang w:val="pt-PT"/>
        </w:rPr>
        <w:t>6</w:t>
      </w:r>
      <w:r>
        <w:rPr>
          <w:rStyle w:val="None"/>
          <w:rFonts w:ascii="Times New Roman" w:hAnsi="Times New Roman"/>
        </w:rPr>
        <w:t>.1</w:t>
      </w:r>
      <w:r>
        <w:rPr>
          <w:rStyle w:val="None"/>
          <w:rFonts w:ascii="Times New Roman" w:hAnsi="Times New Roman"/>
          <w:lang w:val="pt-PT"/>
        </w:rPr>
        <w:t>.</w:t>
      </w:r>
      <w:r>
        <w:rPr>
          <w:rStyle w:val="None"/>
          <w:rFonts w:ascii="Times New Roman" w:hAnsi="Times New Roman"/>
        </w:rPr>
        <w:t xml:space="preserve"> An</w:t>
      </w:r>
      <w:r>
        <w:rPr>
          <w:rStyle w:val="None"/>
          <w:rFonts w:ascii="Times New Roman" w:hAnsi="Times New Roman"/>
          <w:lang w:val="en-US"/>
        </w:rPr>
        <w:t>á</w:t>
      </w:r>
      <w:r>
        <w:rPr>
          <w:rStyle w:val="None"/>
          <w:rFonts w:ascii="Times New Roman" w:hAnsi="Times New Roman"/>
          <w:lang w:val="pt-PT"/>
        </w:rPr>
        <w:t>lise das abordagens arquiteturais</w:t>
      </w:r>
      <w:bookmarkEnd w:id="31"/>
    </w:p>
    <w:p>
      <w:pPr>
        <w:pStyle w:val="BodyA"/>
        <w:spacing w:lineRule="auto" w:line="360" w:before="100" w:after="100"/>
        <w:ind w:left="0" w:right="0" w:firstLine="709"/>
        <w:rPr>
          <w:rFonts w:ascii="Times New Roman" w:hAnsi="Times New Roman" w:eastAsia="Times New Roman" w:cs="Times New Roman"/>
          <w:sz w:val="24"/>
          <w:szCs w:val="24"/>
        </w:rPr>
      </w:pPr>
      <w:r>
        <w:rPr>
          <w:rStyle w:val="None"/>
          <w:rFonts w:eastAsia="Times New Roman" w:cs="Times New Roman" w:ascii="Times New Roman" w:hAnsi="Times New Roman"/>
          <w:sz w:val="24"/>
          <w:szCs w:val="24"/>
        </w:rPr>
        <w:t>A utilização da arquitetura serverless é interessante por sua capacidade de simplificar o desenvolvimento e operação de aplicações, permitindo que os desenvolvedores se concentrem apenas no código de suas funções e serviços, enquanto a infraestrutura subjacente é gerenciada automaticamente pelo provedor de nuvem. Isso resulta em maior agilidade no desenvolvimento, escalabilidade elástica para lidar com variações na demanda, e economia de custos, pois os recursos são alocados sob demanda, sem a necessidade de manter servidores constantemente ativos. Além disso, a arquitetura serverless promove uma abordagem mais modular e orientada a serviços, facilitando a construção de sistemas mais robustos e de fácil manutenção.</w:t>
      </w:r>
    </w:p>
    <w:p>
      <w:pPr>
        <w:pStyle w:val="BodyA"/>
        <w:spacing w:lineRule="auto" w:line="360" w:before="100" w:after="100"/>
        <w:ind w:left="0" w:right="0" w:firstLine="709"/>
        <w:rPr>
          <w:rFonts w:ascii="Times New Roman" w:hAnsi="Times New Roman" w:eastAsia="Times New Roman" w:cs="Times New Roman"/>
          <w:sz w:val="24"/>
          <w:szCs w:val="24"/>
        </w:rPr>
      </w:pPr>
      <w:r>
        <w:rPr>
          <w:rFonts w:eastAsia="Times New Roman" w:cs="Times New Roman" w:ascii="Times New Roman" w:hAnsi="Times New Roman"/>
          <w:sz w:val="24"/>
          <w:szCs w:val="24"/>
        </w:rPr>
        <w:t>Embora o modelo serverless ofereça diversas vantagens, como escalabilidade automática e redução de complexidade operacional, também apresenta algumas desvantagens a considerar. Uma delas é a potencial falta de controle direto sobre a infraestrutura, o que pode limitar a personalização e configurabilidade para certos casos de uso complexos. Além disso, os custos podem ser pouco previsíveis, uma vez que as cobranças são baseadas no consumo de recursos, podendo se tornar mais caros em cenários de alta demanda. O tempo de inicialização das funções serverless, em alguns casos, pode causar latências indesejadas em aplicativos que requerem respostas instantâneas, como em sistemas de tempo real. Portanto, ao adotar a arquitetura serverless, é importante ponderar essas potenciais desvantagens em relação aos benefícios oferecidos.</w:t>
      </w:r>
    </w:p>
    <w:p>
      <w:pPr>
        <w:pStyle w:val="Heading2"/>
        <w:spacing w:before="100" w:after="100"/>
        <w:rPr/>
      </w:pPr>
      <w:bookmarkStart w:id="32" w:name="__RefHeading___Toc5973_3136907153"/>
      <w:bookmarkStart w:id="33" w:name="_Toc16"/>
      <w:bookmarkEnd w:id="32"/>
      <w:r>
        <w:rPr>
          <w:rStyle w:val="None"/>
          <w:rFonts w:ascii="Times New Roman" w:hAnsi="Times New Roman"/>
          <w:lang w:val="pt-PT"/>
        </w:rPr>
        <w:t>6.2</w:t>
      </w:r>
      <w:r>
        <w:rPr>
          <w:rStyle w:val="None"/>
          <w:rFonts w:ascii="Times New Roman" w:hAnsi="Times New Roman"/>
        </w:rPr>
        <w:t>. Cen</w:t>
      </w:r>
      <w:r>
        <w:rPr>
          <w:rStyle w:val="None"/>
          <w:rFonts w:ascii="Times New Roman" w:hAnsi="Times New Roman"/>
          <w:lang w:val="en-US"/>
        </w:rPr>
        <w:t>á</w:t>
      </w:r>
      <w:r>
        <w:rPr>
          <w:rStyle w:val="None"/>
          <w:rFonts w:ascii="Times New Roman" w:hAnsi="Times New Roman"/>
          <w:lang w:val="pt-PT"/>
        </w:rPr>
        <w:t>rios</w:t>
      </w:r>
      <w:bookmarkEnd w:id="33"/>
    </w:p>
    <w:p>
      <w:pPr>
        <w:pStyle w:val="BodyA"/>
        <w:suppressAutoHyphens w:val="true"/>
        <w:spacing w:lineRule="auto" w:line="360" w:before="100" w:after="100"/>
        <w:ind w:left="0" w:right="0" w:firstLine="709"/>
        <w:jc w:val="both"/>
        <w:rPr/>
      </w:pPr>
      <w:r>
        <w:rPr>
          <w:rStyle w:val="None"/>
          <w:rFonts w:ascii="Times New Roman" w:hAnsi="Times New Roman"/>
          <w:b/>
          <w:bCs/>
          <w:sz w:val="24"/>
          <w:szCs w:val="24"/>
          <w:lang w:val="pt-PT"/>
        </w:rPr>
        <w:t>Cenário 1:</w:t>
      </w:r>
      <w:r>
        <w:rPr>
          <w:rStyle w:val="None"/>
          <w:rFonts w:ascii="Times New Roman" w:hAnsi="Times New Roman"/>
          <w:sz w:val="24"/>
          <w:szCs w:val="24"/>
          <w:lang w:val="pt-PT"/>
        </w:rPr>
        <w:t xml:space="preserve"> Ao acessar a aplicação em um dispositivo móvel com tela de dimensões reduzidas, os elementos de interface do frontend devem se adaptar de maneira inteligente para preservar a experiência do usuário. Isso inclui redimensionamento de proporções, reajuste de posicionamento e outros ajustes necessários, enquanto a identidade visual da aplicação deve ser mantida nos layouts adaptados.</w:t>
      </w:r>
    </w:p>
    <w:p>
      <w:pPr>
        <w:pStyle w:val="BodyA"/>
        <w:suppressAutoHyphens w:val="true"/>
        <w:spacing w:lineRule="auto" w:line="360" w:before="100" w:after="100"/>
        <w:ind w:left="0" w:right="0" w:firstLine="709"/>
        <w:jc w:val="both"/>
        <w:rPr/>
      </w:pPr>
      <w:r>
        <w:rPr>
          <w:rStyle w:val="None"/>
          <w:rFonts w:ascii="Times New Roman" w:hAnsi="Times New Roman"/>
          <w:b/>
          <w:bCs/>
          <w:sz w:val="24"/>
          <w:szCs w:val="24"/>
          <w:lang w:val="pt-PT"/>
        </w:rPr>
        <w:t>Cenário 2:</w:t>
      </w:r>
      <w:r>
        <w:rPr>
          <w:rStyle w:val="None"/>
          <w:rFonts w:ascii="Times New Roman" w:hAnsi="Times New Roman"/>
          <w:sz w:val="24"/>
          <w:szCs w:val="24"/>
          <w:lang w:val="pt-PT"/>
        </w:rPr>
        <w:t xml:space="preserve"> Ao acessar a aplicação e utilizar o modo de alto contraste, o sistema deverá fazer as adaptações necessárias, tais como alterar o esquema de cores para um esquema que permita uma fácil identificação dos botões, exibindo cores acessíveis, aumentando o contraste das imagens e aumentando o tamanho e legilibidade das fontes ao longo de todo o sistema.</w:t>
      </w:r>
    </w:p>
    <w:p>
      <w:pPr>
        <w:pStyle w:val="BodyA"/>
        <w:suppressAutoHyphens w:val="true"/>
        <w:spacing w:lineRule="auto" w:line="360" w:before="100" w:after="10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152400" distB="152400" distL="152400" distR="152400" simplePos="0" locked="0" layoutInCell="0" allowOverlap="1" relativeHeight="11">
            <wp:simplePos x="0" y="0"/>
            <wp:positionH relativeFrom="column">
              <wp:posOffset>24765</wp:posOffset>
            </wp:positionH>
            <wp:positionV relativeFrom="paragraph">
              <wp:posOffset>7620</wp:posOffset>
            </wp:positionV>
            <wp:extent cx="5756275" cy="3437255"/>
            <wp:effectExtent l="0" t="0" r="0" b="0"/>
            <wp:wrapTopAndBottom/>
            <wp:docPr id="12" name="Image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Image"/>
                    <pic:cNvPicPr>
                      <a:picLocks noChangeAspect="1" noChangeArrowheads="1"/>
                    </pic:cNvPicPr>
                  </pic:nvPicPr>
                  <pic:blipFill>
                    <a:blip r:embed="rId17"/>
                    <a:stretch>
                      <a:fillRect/>
                    </a:stretch>
                  </pic:blipFill>
                  <pic:spPr bwMode="auto">
                    <a:xfrm>
                      <a:off x="0" y="0"/>
                      <a:ext cx="5756275" cy="3437255"/>
                    </a:xfrm>
                    <a:prstGeom prst="rect">
                      <a:avLst/>
                    </a:prstGeom>
                  </pic:spPr>
                </pic:pic>
              </a:graphicData>
            </a:graphic>
          </wp:anchor>
        </w:drawing>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14: Demonstração das cores de acordo com os diferentes tipos de daltonismo</w:t>
      </w:r>
    </w:p>
    <w:p>
      <w:pPr>
        <w:pStyle w:val="Figure"/>
        <w:rPr>
          <w:rFonts w:ascii="Times New Roman" w:hAnsi="Times New Roman" w:eastAsia="Times New Roman" w:cs="Times New Roman"/>
        </w:rPr>
      </w:pPr>
      <w:r>
        <w:rPr>
          <w:rFonts w:eastAsia="Times New Roman" w:cs="Times New Roman" w:ascii="Times New Roman" w:hAnsi="Times New Roman"/>
        </w:rPr>
      </w:r>
    </w:p>
    <w:p>
      <w:pPr>
        <w:pStyle w:val="BodyA"/>
        <w:suppressAutoHyphens w:val="true"/>
        <w:spacing w:lineRule="auto" w:line="360" w:before="100" w:after="100"/>
        <w:ind w:left="0" w:right="0" w:firstLine="709"/>
        <w:jc w:val="both"/>
        <w:rPr/>
      </w:pPr>
      <w:r>
        <w:rPr>
          <w:rStyle w:val="None"/>
          <w:rFonts w:ascii="Times New Roman" w:hAnsi="Times New Roman"/>
          <w:b/>
          <w:bCs/>
          <w:sz w:val="24"/>
          <w:szCs w:val="24"/>
          <w:lang w:val="pt-PT"/>
        </w:rPr>
        <w:t>Cenário 3:</w:t>
      </w:r>
      <w:r>
        <w:rPr>
          <w:rStyle w:val="None"/>
          <w:rFonts w:ascii="Times New Roman" w:hAnsi="Times New Roman"/>
          <w:sz w:val="24"/>
          <w:szCs w:val="24"/>
          <w:lang w:val="pt-PT"/>
        </w:rPr>
        <w:t xml:space="preserve"> Ao acessar a aplicação e utilizar o módulo de controle de usuário, ao alterar o perfil de acesso de algum usuário, o mesmo deve ser redirecionado para a tela de login após qualquer ação dentro do sistema e deverá ser necessário reinserir as credenciais de acesso.</w:t>
      </w:r>
    </w:p>
    <w:p>
      <w:pPr>
        <w:pStyle w:val="BodyA"/>
        <w:suppressAutoHyphens w:val="true"/>
        <w:spacing w:lineRule="auto" w:line="360" w:before="100" w:after="100"/>
        <w:ind w:left="0" w:right="0" w:firstLine="709"/>
        <w:jc w:val="both"/>
        <w:rPr/>
      </w:pPr>
      <w:r>
        <w:rPr>
          <w:rStyle w:val="None"/>
          <w:rFonts w:ascii="Times New Roman" w:hAnsi="Times New Roman"/>
          <w:b/>
          <w:bCs/>
          <w:sz w:val="24"/>
          <w:szCs w:val="24"/>
          <w:lang w:val="pt-PT"/>
        </w:rPr>
        <w:t>Cenário 4:</w:t>
      </w:r>
      <w:r>
        <w:rPr>
          <w:rStyle w:val="None"/>
          <w:rFonts w:ascii="Times New Roman" w:hAnsi="Times New Roman"/>
          <w:sz w:val="24"/>
          <w:szCs w:val="24"/>
          <w:lang w:val="pt-PT"/>
        </w:rPr>
        <w:t xml:space="preserve"> Ao acessar a aplicação e utilizar o módulo de controle de usuário, ao excluir o perfil de acesso de algum usuário, o mesmo deve ser redirecionado para a tela de login após qualquer ação dentro do sistema e não deverá mais conseguir acessar o sistema.</w:t>
      </w:r>
    </w:p>
    <w:p>
      <w:pPr>
        <w:pStyle w:val="BodyA"/>
        <w:suppressAutoHyphens w:val="true"/>
        <w:spacing w:lineRule="auto" w:line="360" w:before="100" w:after="100"/>
        <w:ind w:left="0" w:right="0" w:firstLine="709"/>
        <w:jc w:val="both"/>
        <w:rPr/>
      </w:pPr>
      <w:r>
        <w:rPr>
          <w:rStyle w:val="None"/>
          <w:rFonts w:ascii="Times New Roman" w:hAnsi="Times New Roman"/>
          <w:b/>
          <w:bCs/>
          <w:sz w:val="24"/>
          <w:szCs w:val="24"/>
          <w:lang w:val="pt-PT"/>
        </w:rPr>
        <w:t>Cenário 5:</w:t>
      </w:r>
      <w:r>
        <w:rPr>
          <w:rStyle w:val="None"/>
          <w:rFonts w:ascii="Times New Roman" w:hAnsi="Times New Roman"/>
          <w:sz w:val="24"/>
          <w:szCs w:val="24"/>
          <w:lang w:val="pt-PT"/>
        </w:rPr>
        <w:t xml:space="preserve"> Ao acessar a aplicação, o usuário deverá perceber uma experiência fluida de utilização do sistema, sem travamentos ou interrupções. Do login até a visualização de um checklist, o usuário deverá conseguir realizar as operações necessárias em até um minuto.</w:t>
      </w:r>
    </w:p>
    <w:p>
      <w:pPr>
        <w:pStyle w:val="BodyA"/>
        <w:suppressAutoHyphens w:val="true"/>
        <w:spacing w:lineRule="auto" w:line="360" w:before="100" w:after="100"/>
        <w:ind w:left="0" w:right="0"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before="100" w:after="100"/>
        <w:rPr>
          <w:rFonts w:ascii="Times New Roman" w:hAnsi="Times New Roman"/>
        </w:rPr>
      </w:pPr>
      <w:r>
        <w:rPr>
          <w:rFonts w:ascii="Times New Roman" w:hAnsi="Times New Roman"/>
        </w:rPr>
      </w:r>
      <w:r>
        <w:br w:type="page"/>
      </w:r>
    </w:p>
    <w:p>
      <w:pPr>
        <w:pStyle w:val="Heading2"/>
        <w:spacing w:before="100" w:after="100"/>
        <w:rPr/>
      </w:pPr>
      <w:bookmarkStart w:id="34" w:name="__RefHeading___Toc5975_3136907153"/>
      <w:bookmarkStart w:id="35" w:name="_Toc17"/>
      <w:bookmarkEnd w:id="34"/>
      <w:r>
        <w:rPr>
          <w:rStyle w:val="None"/>
          <w:rFonts w:ascii="Times New Roman" w:hAnsi="Times New Roman"/>
          <w:lang w:val="pt-PT"/>
        </w:rPr>
        <w:t>6</w:t>
      </w:r>
      <w:r>
        <w:rPr>
          <w:rStyle w:val="None"/>
          <w:rFonts w:ascii="Times New Roman" w:hAnsi="Times New Roman"/>
        </w:rPr>
        <w:t>.</w:t>
      </w:r>
      <w:r>
        <w:rPr>
          <w:rStyle w:val="None"/>
          <w:rFonts w:ascii="Times New Roman" w:hAnsi="Times New Roman"/>
          <w:lang w:val="pt-PT"/>
        </w:rPr>
        <w:t>3. Avalia</w:t>
      </w:r>
      <w:r>
        <w:rPr>
          <w:rStyle w:val="None"/>
          <w:rFonts w:ascii="Times New Roman" w:hAnsi="Times New Roman"/>
          <w:lang w:val="en-US"/>
        </w:rPr>
        <w:t>çã</w:t>
      </w:r>
      <w:r>
        <w:rPr>
          <w:rStyle w:val="None"/>
          <w:rFonts w:ascii="Times New Roman" w:hAnsi="Times New Roman"/>
        </w:rPr>
        <w:t>o</w:t>
      </w:r>
      <w:bookmarkEnd w:id="35"/>
    </w:p>
    <w:p>
      <w:pPr>
        <w:pStyle w:val="Normal"/>
        <w:numPr>
          <w:ilvl w:val="0"/>
          <w:numId w:val="11"/>
        </w:numPr>
        <w:suppressAutoHyphens w:val="true"/>
        <w:spacing w:lineRule="auto" w:line="360" w:before="280" w:after="280"/>
        <w:ind w:left="0" w:right="0" w:hanging="0"/>
        <w:jc w:val="both"/>
        <w:rPr>
          <w:rFonts w:ascii="Times New Roman" w:hAnsi="Times New Roman" w:eastAsia="Times New Roman" w:cs="Times New Roman"/>
          <w:b/>
          <w:bCs/>
          <w:color w:val="auto"/>
          <w:sz w:val="24"/>
          <w:szCs w:val="24"/>
          <w:lang w:val="pt-BR" w:eastAsia="pt-BR" w:bidi="ar-SA"/>
        </w:rPr>
      </w:pPr>
      <w:r>
        <w:rPr>
          <w:rFonts w:eastAsia="Times New Roman" w:cs="Times New Roman"/>
          <w:b/>
          <w:bCs/>
          <w:color w:val="auto"/>
          <w:sz w:val="24"/>
          <w:szCs w:val="24"/>
          <w:lang w:val="pt-BR" w:eastAsia="pt-BR" w:bidi="ar-SA"/>
        </w:rPr>
        <w:t>Cenário 1</w:t>
      </w:r>
    </w:p>
    <w:tbl>
      <w:tblPr>
        <w:tblW w:w="9075" w:type="dxa"/>
        <w:jc w:val="left"/>
        <w:tblInd w:w="-5" w:type="dxa"/>
        <w:tblLayout w:type="fixed"/>
        <w:tblCellMar>
          <w:top w:w="55" w:type="dxa"/>
          <w:left w:w="55" w:type="dxa"/>
          <w:bottom w:w="55" w:type="dxa"/>
          <w:right w:w="55" w:type="dxa"/>
        </w:tblCellMar>
      </w:tblPr>
      <w:tblGrid>
        <w:gridCol w:w="2880"/>
        <w:gridCol w:w="6194"/>
      </w:tblGrid>
      <w:tr>
        <w:trPr/>
        <w:tc>
          <w:tcPr>
            <w:tcW w:w="2880" w:type="dxa"/>
            <w:tcBorders>
              <w:top w:val="single" w:sz="4" w:space="0" w:color="000000"/>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Atributo de qualidade</w:t>
            </w:r>
          </w:p>
        </w:tc>
        <w:tc>
          <w:tcPr>
            <w:tcW w:w="619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Portabilidade</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Requisito de qualidade</w:t>
            </w:r>
          </w:p>
        </w:tc>
        <w:tc>
          <w:tcPr>
            <w:tcW w:w="6194" w:type="dxa"/>
            <w:tcBorders>
              <w:left w:val="single" w:sz="4" w:space="0" w:color="000000"/>
              <w:bottom w:val="single" w:sz="4" w:space="0" w:color="000000"/>
              <w:right w:val="single" w:sz="4" w:space="0" w:color="000000"/>
            </w:tcBorders>
          </w:tcPr>
          <w:p>
            <w:pPr>
              <w:pStyle w:val="Normal"/>
              <w:widowControl w:val="false"/>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NewRomanPSMT" w:hAnsi="TimesNewRomanPSMT"/>
                <w:b w:val="false"/>
                <w:bCs w:val="false"/>
                <w:i w:val="false"/>
                <w:iCs w:val="false"/>
                <w:strike w:val="false"/>
                <w:dstrike w:val="false"/>
                <w:outline w:val="false"/>
                <w:shadow w:val="false"/>
                <w:color w:val="000000"/>
                <w:sz w:val="24"/>
                <w:szCs w:val="24"/>
                <w:u w:val="none" w:color="FFFFFF"/>
                <w:lang w:val="pt-BR" w:eastAsia="pt-BR" w:bidi="ar-SA"/>
              </w:rPr>
              <w:t xml:space="preserve">A aplicação deve </w:t>
            </w:r>
            <w:r>
              <w:rPr>
                <w:rFonts w:eastAsia="Calibri" w:cs="Times New Roman"/>
                <w:b w:val="false"/>
                <w:bCs w:val="false"/>
                <w:i w:val="false"/>
                <w:iCs w:val="false"/>
                <w:strike w:val="false"/>
                <w:dstrike w:val="false"/>
                <w:outline w:val="false"/>
                <w:shadow w:val="false"/>
                <w:color w:val="000000"/>
                <w:sz w:val="24"/>
                <w:szCs w:val="24"/>
                <w:u w:val="none" w:color="FFFFFF"/>
                <w:lang w:val="pt-BR" w:eastAsia="pt-BR" w:bidi="ar-SA"/>
              </w:rPr>
              <w:t>se ajustar automaticamente para diversos tipos de layout, sejam web ou mobile</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Preocupação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Fornecer uma experiência de uso não satisfatória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Cenário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Cenário 1</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Ambiente</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Funcionamento com carga normal.</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Estímulo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Usuário acessando as principais áreas do sistema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Mecanismo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Utilizar uma tecnologia responsiva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Medida de resposta</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A aplicação deve se ajustar a dispositivos com diversos tamanhos de tela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Riscos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Uma experência não satisfatória pode resultar em dificuldades ao utilizar o sistema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Pontos sensíveis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Trade-offs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bl>
    <w:p>
      <w:pPr>
        <w:pStyle w:val="Normal"/>
        <w:suppressAutoHyphens w:val="true"/>
        <w:spacing w:lineRule="auto" w:line="360" w:before="280" w:after="280"/>
        <w:ind w:left="0" w:right="0" w:hanging="0"/>
        <w:jc w:val="left"/>
        <w:rPr>
          <w:rFonts w:ascii="Times New Roman" w:hAnsi="Times New Roman" w:cs="Times New Roman"/>
          <w:b/>
          <w:bCs/>
          <w:color w:val="000000"/>
          <w:sz w:val="24"/>
          <w:szCs w:val="24"/>
        </w:rPr>
      </w:pPr>
      <w:r>
        <w:rPr>
          <w:rFonts w:cs="Times New Roman"/>
          <w:b/>
          <w:bCs/>
          <w:color w:val="000000"/>
          <w:sz w:val="24"/>
          <w:szCs w:val="24"/>
        </w:rPr>
      </w:r>
    </w:p>
    <w:p>
      <w:pPr>
        <w:pStyle w:val="Normal"/>
        <w:suppressAutoHyphens w:val="true"/>
        <w:spacing w:lineRule="auto" w:line="360" w:before="280" w:after="280"/>
        <w:ind w:left="0" w:right="0" w:hanging="0"/>
        <w:jc w:val="left"/>
        <w:rPr>
          <w:rFonts w:ascii="Times New Roman" w:hAnsi="Times New Roman" w:cs="Times New Roman"/>
          <w:b/>
          <w:bCs/>
          <w:color w:val="000000"/>
          <w:sz w:val="24"/>
          <w:szCs w:val="24"/>
        </w:rPr>
      </w:pPr>
      <w:r>
        <w:rPr>
          <w:rFonts w:cs="Times New Roman"/>
          <w:b/>
          <w:bCs/>
          <w:color w:val="000000"/>
          <w:sz w:val="24"/>
          <w:szCs w:val="24"/>
        </w:rPr>
        <w:t>Evidências</w:t>
      </w:r>
    </w:p>
    <w:p>
      <w:pPr>
        <w:pStyle w:val="Normal"/>
        <w:suppressAutoHyphens w:val="true"/>
        <w:spacing w:lineRule="auto" w:line="360" w:before="280" w:after="280"/>
        <w:ind w:left="0" w:right="0" w:hanging="0"/>
        <w:jc w:val="left"/>
        <w:rPr>
          <w:rFonts w:ascii="Times New Roman" w:hAnsi="Times New Roman" w:cs="Times New Roman"/>
          <w:b w:val="false"/>
          <w:bCs w:val="false"/>
          <w:color w:val="000000"/>
          <w:sz w:val="24"/>
          <w:szCs w:val="24"/>
        </w:rPr>
      </w:pPr>
      <w:r>
        <w:rPr>
          <w:rStyle w:val="None"/>
          <w:rFonts w:cs="Times New Roman"/>
          <w:b w:val="false"/>
          <w:bCs w:val="false"/>
          <w:color w:val="000000"/>
          <w:sz w:val="24"/>
          <w:szCs w:val="24"/>
          <w:lang w:val="pt-PT"/>
        </w:rPr>
        <w:tab/>
        <w:t>A aplicação apresentou o comportamento esperado, ajustando apropriadamente quando acessada tanto a partir de um celular, quanto a partir de um computador.</w:t>
      </w:r>
    </w:p>
    <w:p>
      <w:pPr>
        <w:pStyle w:val="Figure"/>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0085" cy="3139440"/>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8"/>
                    <a:stretch>
                      <a:fillRect/>
                    </a:stretch>
                  </pic:blipFill>
                  <pic:spPr bwMode="auto">
                    <a:xfrm>
                      <a:off x="0" y="0"/>
                      <a:ext cx="5760085" cy="3139440"/>
                    </a:xfrm>
                    <a:prstGeom prst="rect">
                      <a:avLst/>
                    </a:prstGeom>
                  </pic:spPr>
                </pic:pic>
              </a:graphicData>
            </a:graphic>
          </wp:anchor>
        </w:drawing>
      </w: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15: Utilização a partir de um computador – Pagina de login</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60085" cy="314706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9"/>
                    <a:stretch>
                      <a:fillRect/>
                    </a:stretch>
                  </pic:blipFill>
                  <pic:spPr bwMode="auto">
                    <a:xfrm>
                      <a:off x="0" y="0"/>
                      <a:ext cx="5760085" cy="3147060"/>
                    </a:xfrm>
                    <a:prstGeom prst="rect">
                      <a:avLst/>
                    </a:prstGeom>
                  </pic:spPr>
                </pic:pic>
              </a:graphicData>
            </a:graphic>
          </wp:anchor>
        </w:drawing>
      </w: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16: Utilização a partir de um computador – Home</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0085" cy="312102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0"/>
                    <a:stretch>
                      <a:fillRect/>
                    </a:stretch>
                  </pic:blipFill>
                  <pic:spPr bwMode="auto">
                    <a:xfrm>
                      <a:off x="0" y="0"/>
                      <a:ext cx="5760085" cy="3121025"/>
                    </a:xfrm>
                    <a:prstGeom prst="rect">
                      <a:avLst/>
                    </a:prstGeom>
                  </pic:spPr>
                </pic:pic>
              </a:graphicData>
            </a:graphic>
          </wp:anchor>
        </w:drawing>
      </w: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17: Utilização a partir de um computador – Usuarios</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0085" cy="316293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1"/>
                    <a:stretch>
                      <a:fillRect/>
                    </a:stretch>
                  </pic:blipFill>
                  <pic:spPr bwMode="auto">
                    <a:xfrm>
                      <a:off x="0" y="0"/>
                      <a:ext cx="5760085" cy="3162935"/>
                    </a:xfrm>
                    <a:prstGeom prst="rect">
                      <a:avLst/>
                    </a:prstGeom>
                  </pic:spPr>
                </pic:pic>
              </a:graphicData>
            </a:graphic>
          </wp:anchor>
        </w:drawing>
      </w: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18: Utilização a partir de um computador – Checklist</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r>
        <w:br w:type="page"/>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drawing>
          <wp:anchor behindDoc="0" distT="0" distB="0" distL="0" distR="0" simplePos="0" locked="0" layoutInCell="0" allowOverlap="1" relativeHeight="19">
            <wp:simplePos x="0" y="0"/>
            <wp:positionH relativeFrom="column">
              <wp:posOffset>220980</wp:posOffset>
            </wp:positionH>
            <wp:positionV relativeFrom="paragraph">
              <wp:posOffset>247650</wp:posOffset>
            </wp:positionV>
            <wp:extent cx="2383790" cy="433832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2"/>
                    <a:stretch>
                      <a:fillRect/>
                    </a:stretch>
                  </pic:blipFill>
                  <pic:spPr bwMode="auto">
                    <a:xfrm>
                      <a:off x="0" y="0"/>
                      <a:ext cx="2383790" cy="4338320"/>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strike w:val="false"/>
          <w:dstrike w:val="false"/>
          <w:outline w:val="false"/>
          <w:color w:val="000000"/>
          <w:u w:val="none" w:color="000000"/>
          <w:lang w:val="pt-PT"/>
          <w14:textFill>
            <w14:solidFill>
              <w14:srgbClr w14:val="000000"/>
            </w14:solidFill>
          </w14:textFill>
        </w:rPr>
      </w:pPr>
      <w:r>
        <w:rPr>
          <w:strike w:val="false"/>
          <w:dstrike w:val="false"/>
          <w:outline w:val="false"/>
          <w:color w:val="000000"/>
          <w:u w:val="none" w:color="000000"/>
          <w:lang w:val="pt-PT"/>
          <w14:textFill>
            <w14:solidFill>
              <w14:srgbClr w14:val="000000"/>
            </w14:solidFill>
          </w14:textFill>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19: Utilização a partir de um celular – Login</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drawing>
          <wp:anchor behindDoc="0" distT="0" distB="0" distL="0" distR="0" simplePos="0" locked="0" layoutInCell="0" allowOverlap="1" relativeHeight="20">
            <wp:simplePos x="0" y="0"/>
            <wp:positionH relativeFrom="column">
              <wp:posOffset>255905</wp:posOffset>
            </wp:positionH>
            <wp:positionV relativeFrom="paragraph">
              <wp:posOffset>104775</wp:posOffset>
            </wp:positionV>
            <wp:extent cx="2098675" cy="354203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3"/>
                    <a:stretch>
                      <a:fillRect/>
                    </a:stretch>
                  </pic:blipFill>
                  <pic:spPr bwMode="auto">
                    <a:xfrm>
                      <a:off x="0" y="0"/>
                      <a:ext cx="2098675" cy="3542030"/>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Heading2"/>
        <w:spacing w:before="100" w:after="100"/>
        <w:rPr>
          <w:rStyle w:val="None"/>
          <w:rFonts w:ascii="Times New Roman" w:hAnsi="Times New Roman"/>
          <w:lang w:val="pt-PT"/>
        </w:rPr>
      </w:pPr>
      <w:r>
        <w:rPr>
          <w:rFonts w:ascii="Times New Roman" w:hAnsi="Times New Roman"/>
          <w:lang w:val="pt-PT"/>
        </w:rPr>
      </w:r>
    </w:p>
    <w:p>
      <w:pPr>
        <w:pStyle w:val="BodyA"/>
        <w:spacing w:before="100" w:after="100"/>
        <w:rPr>
          <w:rStyle w:val="None"/>
          <w:rFonts w:ascii="Times New Roman" w:hAnsi="Times New Roman"/>
          <w:lang w:val="pt-PT"/>
        </w:rPr>
      </w:pPr>
      <w:r>
        <w:rPr>
          <w:rFonts w:ascii="Times New Roman" w:hAnsi="Times New Roman"/>
          <w:lang w:val="pt-PT"/>
        </w:rPr>
      </w:r>
    </w:p>
    <w:p>
      <w:pPr>
        <w:pStyle w:val="BodyA"/>
        <w:spacing w:before="100" w:after="100"/>
        <w:rPr>
          <w:rStyle w:val="None"/>
          <w:rFonts w:ascii="Times New Roman" w:hAnsi="Times New Roman"/>
          <w:lang w:val="pt-PT"/>
        </w:rPr>
      </w:pPr>
      <w:r>
        <w:rPr>
          <w:rFonts w:ascii="Times New Roman" w:hAnsi="Times New Roman"/>
          <w:lang w:val="pt-PT"/>
        </w:rPr>
      </w:r>
    </w:p>
    <w:p>
      <w:pPr>
        <w:pStyle w:val="BodyA"/>
        <w:spacing w:before="100" w:after="100"/>
        <w:rPr>
          <w:rStyle w:val="None"/>
          <w:rFonts w:ascii="Times New Roman" w:hAnsi="Times New Roman"/>
          <w:lang w:val="pt-PT"/>
        </w:rPr>
      </w:pPr>
      <w:r>
        <w:rPr>
          <w:rFonts w:ascii="Times New Roman" w:hAnsi="Times New Roman"/>
          <w:lang w:val="pt-PT"/>
        </w:rPr>
      </w:r>
    </w:p>
    <w:p>
      <w:pPr>
        <w:pStyle w:val="BodyA"/>
        <w:spacing w:before="100" w:after="100"/>
        <w:rPr>
          <w:rStyle w:val="None"/>
          <w:rFonts w:ascii="Times New Roman" w:hAnsi="Times New Roman"/>
          <w:lang w:val="pt-PT"/>
        </w:rPr>
      </w:pPr>
      <w:r>
        <w:rPr>
          <w:rFonts w:ascii="Times New Roman" w:hAnsi="Times New Roman"/>
          <w:lang w:val="pt-PT"/>
        </w:rPr>
      </w:r>
    </w:p>
    <w:p>
      <w:pPr>
        <w:pStyle w:val="BodyA"/>
        <w:spacing w:before="100" w:after="100"/>
        <w:rPr>
          <w:rStyle w:val="None"/>
          <w:rFonts w:ascii="Times New Roman" w:hAnsi="Times New Roman"/>
          <w:lang w:val="pt-PT"/>
        </w:rPr>
      </w:pPr>
      <w:r>
        <w:rPr>
          <w:rFonts w:ascii="Times New Roman" w:hAnsi="Times New Roman"/>
          <w:lang w:val="pt-PT"/>
        </w:rPr>
      </w:r>
    </w:p>
    <w:p>
      <w:pPr>
        <w:pStyle w:val="BodyA"/>
        <w:spacing w:before="100" w:after="100"/>
        <w:rPr>
          <w:rStyle w:val="None"/>
          <w:rFonts w:ascii="Times New Roman" w:hAnsi="Times New Roman"/>
          <w:lang w:val="pt-PT"/>
        </w:rPr>
      </w:pPr>
      <w:r>
        <w:rPr>
          <w:rFonts w:ascii="Times New Roman" w:hAnsi="Times New Roman"/>
          <w:lang w:val="pt-PT"/>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20: Utilização a partir de um celular – Home</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drawing>
          <wp:anchor behindDoc="0" distT="0" distB="0" distL="0" distR="0" simplePos="0" locked="0" layoutInCell="0" allowOverlap="1" relativeHeight="21">
            <wp:simplePos x="0" y="0"/>
            <wp:positionH relativeFrom="column">
              <wp:posOffset>-26670</wp:posOffset>
            </wp:positionH>
            <wp:positionV relativeFrom="paragraph">
              <wp:posOffset>22225</wp:posOffset>
            </wp:positionV>
            <wp:extent cx="2574925" cy="443166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4"/>
                    <a:stretch>
                      <a:fillRect/>
                    </a:stretch>
                  </pic:blipFill>
                  <pic:spPr bwMode="auto">
                    <a:xfrm>
                      <a:off x="0" y="0"/>
                      <a:ext cx="2574925" cy="4431665"/>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21: Utilização a partir de um celular – Usuarios</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drawing>
          <wp:anchor behindDoc="0" distT="0" distB="0" distL="0" distR="0" simplePos="0" locked="0" layoutInCell="0" allowOverlap="1" relativeHeight="22">
            <wp:simplePos x="0" y="0"/>
            <wp:positionH relativeFrom="column">
              <wp:posOffset>42545</wp:posOffset>
            </wp:positionH>
            <wp:positionV relativeFrom="paragraph">
              <wp:posOffset>43815</wp:posOffset>
            </wp:positionV>
            <wp:extent cx="2410460" cy="358203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5"/>
                    <a:stretch>
                      <a:fillRect/>
                    </a:stretch>
                  </pic:blipFill>
                  <pic:spPr bwMode="auto">
                    <a:xfrm>
                      <a:off x="0" y="0"/>
                      <a:ext cx="2410460" cy="3582035"/>
                    </a:xfrm>
                    <a:prstGeom prst="rect">
                      <a:avLst/>
                    </a:prstGeom>
                  </pic:spPr>
                </pic:pic>
              </a:graphicData>
            </a:graphic>
          </wp:anchor>
        </w:drawing>
      </w:r>
    </w:p>
    <w:p>
      <w:pPr>
        <w:pStyle w:val="Heading2"/>
        <w:spacing w:before="100" w:after="100"/>
        <w:rPr>
          <w:rStyle w:val="None"/>
          <w:rFonts w:ascii="Times New Roman" w:hAnsi="Times New Roman"/>
          <w:lang w:val="pt-PT"/>
        </w:rPr>
      </w:pPr>
      <w:r>
        <w:rPr>
          <w:rFonts w:ascii="Times New Roman" w:hAnsi="Times New Roman"/>
          <w:lang w:val="pt-PT"/>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22: Utilização a partir de um celular – Checklists</w:t>
      </w:r>
    </w:p>
    <w:p>
      <w:pPr>
        <w:pStyle w:val="Heading2"/>
        <w:spacing w:before="100" w:after="100"/>
        <w:rPr>
          <w:rStyle w:val="None"/>
          <w:rFonts w:ascii="Times New Roman" w:hAnsi="Times New Roman"/>
          <w:lang w:val="pt-PT"/>
        </w:rPr>
      </w:pPr>
      <w:r>
        <w:rPr>
          <w:rFonts w:ascii="Times New Roman" w:hAnsi="Times New Roman"/>
          <w:lang w:val="pt-PT"/>
        </w:rPr>
      </w:r>
    </w:p>
    <w:p>
      <w:pPr>
        <w:pStyle w:val="Normal"/>
        <w:numPr>
          <w:ilvl w:val="0"/>
          <w:numId w:val="11"/>
        </w:numPr>
        <w:suppressAutoHyphens w:val="true"/>
        <w:spacing w:lineRule="auto" w:line="360" w:before="280" w:after="280"/>
        <w:ind w:left="0" w:right="0" w:hanging="0"/>
        <w:jc w:val="both"/>
        <w:rPr>
          <w:rFonts w:ascii="Times New Roman" w:hAnsi="Times New Roman" w:eastAsia="Times New Roman" w:cs="Times New Roman"/>
          <w:b/>
          <w:bCs/>
          <w:color w:val="auto"/>
          <w:sz w:val="24"/>
          <w:szCs w:val="24"/>
          <w:lang w:val="pt-BR" w:eastAsia="pt-BR" w:bidi="ar-SA"/>
        </w:rPr>
      </w:pPr>
      <w:r>
        <w:rPr>
          <w:rFonts w:eastAsia="Times New Roman" w:cs="Times New Roman"/>
          <w:b/>
          <w:bCs/>
          <w:color w:val="auto"/>
          <w:sz w:val="24"/>
          <w:szCs w:val="24"/>
          <w:lang w:val="pt-BR" w:eastAsia="pt-BR" w:bidi="ar-SA"/>
        </w:rPr>
        <w:t>Cenário 2</w:t>
      </w:r>
    </w:p>
    <w:tbl>
      <w:tblPr>
        <w:tblW w:w="9075" w:type="dxa"/>
        <w:jc w:val="left"/>
        <w:tblInd w:w="-5" w:type="dxa"/>
        <w:tblLayout w:type="fixed"/>
        <w:tblCellMar>
          <w:top w:w="55" w:type="dxa"/>
          <w:left w:w="55" w:type="dxa"/>
          <w:bottom w:w="55" w:type="dxa"/>
          <w:right w:w="55" w:type="dxa"/>
        </w:tblCellMar>
      </w:tblPr>
      <w:tblGrid>
        <w:gridCol w:w="2880"/>
        <w:gridCol w:w="6194"/>
      </w:tblGrid>
      <w:tr>
        <w:trPr/>
        <w:tc>
          <w:tcPr>
            <w:tcW w:w="2880" w:type="dxa"/>
            <w:tcBorders>
              <w:top w:val="single" w:sz="4" w:space="0" w:color="000000"/>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Atributo de qualidade</w:t>
            </w:r>
          </w:p>
        </w:tc>
        <w:tc>
          <w:tcPr>
            <w:tcW w:w="619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Acessibilidade</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Requisito de qualidade</w:t>
            </w:r>
          </w:p>
        </w:tc>
        <w:tc>
          <w:tcPr>
            <w:tcW w:w="6194" w:type="dxa"/>
            <w:tcBorders>
              <w:left w:val="single" w:sz="4" w:space="0" w:color="000000"/>
              <w:bottom w:val="single" w:sz="4" w:space="0" w:color="000000"/>
              <w:right w:val="single" w:sz="4" w:space="0" w:color="000000"/>
            </w:tcBorders>
          </w:tcPr>
          <w:p>
            <w:pPr>
              <w:pStyle w:val="Normal"/>
              <w:widowControl w:val="false"/>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NewRomanPSMT" w:hAnsi="TimesNewRomanPSMT"/>
                <w:b w:val="false"/>
                <w:bCs w:val="false"/>
                <w:i w:val="false"/>
                <w:iCs w:val="false"/>
                <w:strike w:val="false"/>
                <w:dstrike w:val="false"/>
                <w:outline w:val="false"/>
                <w:shadow w:val="false"/>
                <w:color w:val="000000"/>
                <w:sz w:val="24"/>
                <w:szCs w:val="24"/>
                <w:u w:val="none" w:color="FFFFFF"/>
                <w:lang w:val="pt-BR" w:eastAsia="pt-BR" w:bidi="ar-SA"/>
              </w:rPr>
              <w:t xml:space="preserve">A aplicação </w:t>
            </w:r>
            <w:r>
              <w:rPr>
                <w:rFonts w:eastAsia="Calibri" w:cs="Times New Roman"/>
                <w:b w:val="false"/>
                <w:bCs w:val="false"/>
                <w:i w:val="false"/>
                <w:iCs w:val="false"/>
                <w:strike w:val="false"/>
                <w:dstrike w:val="false"/>
                <w:outline w:val="false"/>
                <w:shadow w:val="false"/>
                <w:color w:val="000000"/>
                <w:sz w:val="24"/>
                <w:szCs w:val="24"/>
                <w:u w:val="none" w:color="FFFFFF"/>
                <w:lang w:val="pt-BR" w:eastAsia="pt-BR" w:bidi="ar-SA"/>
              </w:rPr>
              <w:t>deve permitir que o sistema seja utilizado por pessoas com deficiências visuais que limitem a visualização de cores, utilizando um modo de alto contraste</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Preocupação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Fornecer uma experiência de uso não satisfatória para pessoas com deficiências visuais</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Cenário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Cenário 2</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Ambiente</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Funcionamento com carga normal.</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Estímulo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Usuário acessando as principais áreas do sistema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Mecanismo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Modo de alto contraste</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Medida de resposta</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A aplicação deve se ajustar corretamente ao modo de alto contraste, alterando fontes e cores</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Riscos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Uma experência não satisfatória para pessoas com deficiências visuais pode resultar em dificuldades ao utilizar o sistema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Pontos sensíveis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Trade-offs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bl>
    <w:p>
      <w:pPr>
        <w:pStyle w:val="Normal"/>
        <w:suppressAutoHyphens w:val="true"/>
        <w:spacing w:lineRule="auto" w:line="360" w:before="280" w:after="280"/>
        <w:ind w:left="0" w:right="0" w:hanging="0"/>
        <w:jc w:val="left"/>
        <w:rPr>
          <w:rFonts w:ascii="Times New Roman" w:hAnsi="Times New Roman" w:cs="Times New Roman"/>
          <w:b/>
          <w:bCs/>
          <w:color w:val="000000"/>
          <w:sz w:val="24"/>
          <w:szCs w:val="24"/>
        </w:rPr>
      </w:pPr>
      <w:r>
        <w:rPr>
          <w:rFonts w:cs="Times New Roman"/>
          <w:b/>
          <w:bCs/>
          <w:color w:val="000000"/>
          <w:sz w:val="24"/>
          <w:szCs w:val="24"/>
        </w:rPr>
        <w:t>Evidências</w:t>
      </w:r>
    </w:p>
    <w:p>
      <w:pPr>
        <w:pStyle w:val="Normal"/>
        <w:suppressAutoHyphens w:val="true"/>
        <w:spacing w:lineRule="auto" w:line="360" w:before="280" w:after="280"/>
        <w:ind w:left="0" w:right="0" w:hanging="0"/>
        <w:jc w:val="left"/>
        <w:rPr>
          <w:rFonts w:ascii="Times New Roman" w:hAnsi="Times New Roman" w:cs="Times New Roman"/>
          <w:b w:val="false"/>
          <w:bCs w:val="false"/>
          <w:color w:val="000000"/>
          <w:sz w:val="24"/>
          <w:szCs w:val="24"/>
        </w:rPr>
      </w:pPr>
      <w:r>
        <w:rPr>
          <w:rStyle w:val="None"/>
          <w:rFonts w:cs="Times New Roman"/>
          <w:b w:val="false"/>
          <w:bCs w:val="false"/>
          <w:color w:val="000000"/>
          <w:sz w:val="24"/>
          <w:szCs w:val="24"/>
          <w:lang w:val="pt-PT"/>
        </w:rPr>
        <w:tab/>
        <w:t>A aplicação apresentou o comportamento esperado, ajustando-se apropriadamente quando em modo alto contraste.</w:t>
      </w:r>
    </w:p>
    <w:p>
      <w:pPr>
        <w:pStyle w:val="Heading2"/>
        <w:spacing w:before="100" w:after="100"/>
        <w:rPr>
          <w:rStyle w:val="None"/>
          <w:rFonts w:ascii="Times New Roman" w:hAnsi="Times New Roman"/>
          <w:lang w:val="pt-PT"/>
        </w:rPr>
      </w:pPr>
      <w:r>
        <w:rPr>
          <w:rFonts w:ascii="Times New Roman" w:hAnsi="Times New Roman"/>
          <w:lang w:val="pt-PT"/>
        </w:rPr>
        <w:drawing>
          <wp:anchor behindDoc="0" distT="0" distB="0" distL="0" distR="0" simplePos="0" locked="0" layoutInCell="0" allowOverlap="1" relativeHeight="23">
            <wp:simplePos x="0" y="0"/>
            <wp:positionH relativeFrom="column">
              <wp:posOffset>82550</wp:posOffset>
            </wp:positionH>
            <wp:positionV relativeFrom="paragraph">
              <wp:posOffset>161925</wp:posOffset>
            </wp:positionV>
            <wp:extent cx="1894205" cy="330327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6"/>
                    <a:stretch>
                      <a:fillRect/>
                    </a:stretch>
                  </pic:blipFill>
                  <pic:spPr bwMode="auto">
                    <a:xfrm>
                      <a:off x="0" y="0"/>
                      <a:ext cx="1894205" cy="3303270"/>
                    </a:xfrm>
                    <a:prstGeom prst="rect">
                      <a:avLst/>
                    </a:prstGeom>
                  </pic:spPr>
                </pic:pic>
              </a:graphicData>
            </a:graphic>
          </wp:anchor>
        </w:drawing>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23: Modo de alto contraste</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Normal"/>
        <w:numPr>
          <w:ilvl w:val="0"/>
          <w:numId w:val="11"/>
        </w:numPr>
        <w:suppressAutoHyphens w:val="true"/>
        <w:spacing w:lineRule="auto" w:line="360" w:before="280" w:after="280"/>
        <w:ind w:left="0" w:right="0" w:hanging="0"/>
        <w:jc w:val="both"/>
        <w:rPr>
          <w:rFonts w:ascii="Times New Roman" w:hAnsi="Times New Roman" w:eastAsia="Times New Roman" w:cs="Times New Roman"/>
          <w:b/>
          <w:bCs/>
          <w:color w:val="auto"/>
          <w:sz w:val="24"/>
          <w:szCs w:val="24"/>
          <w:lang w:val="pt-BR" w:eastAsia="pt-BR" w:bidi="ar-SA"/>
        </w:rPr>
      </w:pPr>
      <w:r>
        <w:rPr>
          <w:rFonts w:eastAsia="Times New Roman" w:cs="Times New Roman"/>
          <w:b/>
          <w:bCs/>
          <w:color w:val="auto"/>
          <w:sz w:val="24"/>
          <w:szCs w:val="24"/>
          <w:lang w:val="pt-BR" w:eastAsia="pt-BR" w:bidi="ar-SA"/>
        </w:rPr>
        <w:t>Cenário 3</w:t>
      </w:r>
    </w:p>
    <w:tbl>
      <w:tblPr>
        <w:tblW w:w="9075" w:type="dxa"/>
        <w:jc w:val="left"/>
        <w:tblInd w:w="-5" w:type="dxa"/>
        <w:tblLayout w:type="fixed"/>
        <w:tblCellMar>
          <w:top w:w="55" w:type="dxa"/>
          <w:left w:w="55" w:type="dxa"/>
          <w:bottom w:w="55" w:type="dxa"/>
          <w:right w:w="55" w:type="dxa"/>
        </w:tblCellMar>
      </w:tblPr>
      <w:tblGrid>
        <w:gridCol w:w="2880"/>
        <w:gridCol w:w="6194"/>
      </w:tblGrid>
      <w:tr>
        <w:trPr/>
        <w:tc>
          <w:tcPr>
            <w:tcW w:w="2880" w:type="dxa"/>
            <w:tcBorders>
              <w:top w:val="single" w:sz="4" w:space="0" w:color="000000"/>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Atributo de qualidade</w:t>
            </w:r>
          </w:p>
        </w:tc>
        <w:tc>
          <w:tcPr>
            <w:tcW w:w="619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Segurança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Requisito de qualidade</w:t>
            </w:r>
          </w:p>
        </w:tc>
        <w:tc>
          <w:tcPr>
            <w:tcW w:w="6194" w:type="dxa"/>
            <w:tcBorders>
              <w:left w:val="single" w:sz="4" w:space="0" w:color="000000"/>
              <w:bottom w:val="single" w:sz="4" w:space="0" w:color="000000"/>
              <w:right w:val="single" w:sz="4" w:space="0" w:color="000000"/>
            </w:tcBorders>
          </w:tcPr>
          <w:p>
            <w:pPr>
              <w:pStyle w:val="Normal"/>
              <w:widowControl w:val="false"/>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NewRomanPSMT" w:hAnsi="TimesNewRomanPSMT"/>
                <w:b w:val="false"/>
                <w:bCs w:val="false"/>
                <w:i w:val="false"/>
                <w:iCs w:val="false"/>
                <w:strike w:val="false"/>
                <w:dstrike w:val="false"/>
                <w:outline w:val="false"/>
                <w:shadow w:val="false"/>
                <w:color w:val="000000"/>
                <w:sz w:val="24"/>
                <w:szCs w:val="24"/>
                <w:u w:val="none" w:color="FFFFFF"/>
                <w:lang w:val="pt-BR" w:eastAsia="pt-BR" w:bidi="ar-SA"/>
              </w:rPr>
              <w:t xml:space="preserve">A aplicação </w:t>
            </w:r>
            <w:r>
              <w:rPr>
                <w:rFonts w:eastAsia="Calibri" w:cs="Times New Roman"/>
                <w:b w:val="false"/>
                <w:bCs w:val="false"/>
                <w:i w:val="false"/>
                <w:iCs w:val="false"/>
                <w:strike w:val="false"/>
                <w:dstrike w:val="false"/>
                <w:outline w:val="false"/>
                <w:shadow w:val="false"/>
                <w:color w:val="000000"/>
                <w:sz w:val="24"/>
                <w:szCs w:val="24"/>
                <w:u w:val="none" w:color="FFFFFF"/>
                <w:lang w:val="pt-BR" w:eastAsia="pt-BR" w:bidi="ar-SA"/>
              </w:rPr>
              <w:t>deve impedir que usuários não autorizados acessem ao sistema após alteração de seu perfil</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Preocupação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Fornecer segurança de uso e proteção dos dados do sistema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Cenário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Cenário 3</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Ambiente</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Funcionamento com carga normal.</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Estímulo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Usuário acessando as principais áreas do sistema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Mecanismo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JWT</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Medida de resposta</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A aplicação deve impedir acesso não autorizado</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Pontos sensíveis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Trade-offs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bl>
    <w:p>
      <w:pPr>
        <w:pStyle w:val="Normal"/>
        <w:suppressAutoHyphens w:val="true"/>
        <w:spacing w:lineRule="auto" w:line="360" w:before="280" w:after="280"/>
        <w:ind w:left="0" w:right="0" w:hanging="0"/>
        <w:jc w:val="left"/>
        <w:rPr>
          <w:rFonts w:ascii="Times New Roman" w:hAnsi="Times New Roman" w:cs="Times New Roman"/>
          <w:b/>
          <w:bCs/>
          <w:color w:val="000000"/>
          <w:sz w:val="24"/>
          <w:szCs w:val="24"/>
        </w:rPr>
      </w:pPr>
      <w:r>
        <w:rPr>
          <w:rFonts w:cs="Times New Roman"/>
          <w:b/>
          <w:bCs/>
          <w:color w:val="000000"/>
          <w:sz w:val="24"/>
          <w:szCs w:val="24"/>
        </w:rPr>
        <w:t>Evidências</w:t>
      </w:r>
    </w:p>
    <w:p>
      <w:pPr>
        <w:pStyle w:val="Normal"/>
        <w:suppressAutoHyphens w:val="true"/>
        <w:spacing w:lineRule="auto" w:line="360" w:before="280" w:after="280"/>
        <w:ind w:left="0" w:right="0" w:hanging="0"/>
        <w:jc w:val="left"/>
        <w:rPr>
          <w:rFonts w:ascii="Times New Roman" w:hAnsi="Times New Roman" w:cs="Times New Roman"/>
          <w:b w:val="false"/>
          <w:bCs w:val="false"/>
          <w:color w:val="000000"/>
          <w:sz w:val="24"/>
          <w:szCs w:val="24"/>
        </w:rPr>
      </w:pPr>
      <w:r>
        <w:rPr>
          <w:rStyle w:val="None"/>
          <w:rFonts w:cs="Times New Roman"/>
          <w:b w:val="false"/>
          <w:bCs w:val="false"/>
          <w:strike w:val="false"/>
          <w:dstrike w:val="false"/>
          <w:outline w:val="false"/>
          <w:color w:val="000000"/>
          <w:sz w:val="24"/>
          <w:szCs w:val="24"/>
          <w:u w:val="none" w:color="000000"/>
          <w:lang w:val="pt-PT"/>
          <w14:textFill>
            <w14:solidFill>
              <w14:srgbClr w14:val="000000"/>
            </w14:solidFill>
          </w14:textFill>
        </w:rPr>
        <w:tab/>
        <w:t>A aplicação apresentou o comportamento esperado, impedindo acesso à áreas não autorizadas do sistema.</w:t>
      </w:r>
    </w:p>
    <w:p>
      <w:pPr>
        <w:pStyle w:val="Normal"/>
        <w:suppressAutoHyphens w:val="true"/>
        <w:spacing w:lineRule="auto" w:line="360" w:before="280" w:after="280"/>
        <w:ind w:left="0" w:right="0" w:hanging="0"/>
        <w:jc w:val="left"/>
        <w:rPr>
          <w:rStyle w:val="None"/>
          <w:rFonts w:ascii="Times New Roman" w:hAnsi="Times New Roman" w:cs="Times New Roman"/>
          <w:b w:val="false"/>
          <w:bCs w:val="false"/>
          <w:strike w:val="false"/>
          <w:dstrike w:val="false"/>
          <w:outline w:val="false"/>
          <w:color w:val="000000"/>
          <w:sz w:val="24"/>
          <w:szCs w:val="24"/>
          <w:u w:val="none" w:color="000000"/>
          <w:lang w:val="pt-PT"/>
          <w14:textFill>
            <w14:solidFill>
              <w14:srgbClr w14:val="000000"/>
            </w14:solidFill>
          </w14:textFill>
        </w:rPr>
      </w:pPr>
      <w:r>
        <w:rPr>
          <w:rFonts w:cs="Times New Roman"/>
          <w:b w:val="false"/>
          <w:bCs w:val="false"/>
          <w:strike w:val="false"/>
          <w:dstrike w:val="false"/>
          <w:outline w:val="false"/>
          <w:color w:val="000000"/>
          <w:sz w:val="24"/>
          <w:szCs w:val="24"/>
          <w:u w:val="none" w:color="000000"/>
          <w:lang w:val="pt-PT"/>
          <w14:textFill>
            <w14:solidFill>
              <w14:srgbClr w14:val="000000"/>
            </w14:solidFill>
          </w14:textFill>
        </w:rPr>
        <w:drawing>
          <wp:anchor behindDoc="0" distT="0" distB="0" distL="0" distR="0" simplePos="0" locked="0" layoutInCell="0" allowOverlap="1" relativeHeight="24">
            <wp:simplePos x="0" y="0"/>
            <wp:positionH relativeFrom="column">
              <wp:posOffset>517525</wp:posOffset>
            </wp:positionH>
            <wp:positionV relativeFrom="paragraph">
              <wp:posOffset>-40005</wp:posOffset>
            </wp:positionV>
            <wp:extent cx="2000885" cy="3387725"/>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7"/>
                    <a:stretch>
                      <a:fillRect/>
                    </a:stretch>
                  </pic:blipFill>
                  <pic:spPr bwMode="auto">
                    <a:xfrm>
                      <a:off x="0" y="0"/>
                      <a:ext cx="2000885" cy="3387725"/>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24: Lista de usuários cadastrados</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drawing>
          <wp:anchor behindDoc="0" distT="0" distB="0" distL="0" distR="0" simplePos="0" locked="0" layoutInCell="0" allowOverlap="1" relativeHeight="25">
            <wp:simplePos x="0" y="0"/>
            <wp:positionH relativeFrom="column">
              <wp:posOffset>584835</wp:posOffset>
            </wp:positionH>
            <wp:positionV relativeFrom="paragraph">
              <wp:posOffset>131445</wp:posOffset>
            </wp:positionV>
            <wp:extent cx="1963420" cy="3411220"/>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8"/>
                    <a:stretch>
                      <a:fillRect/>
                    </a:stretch>
                  </pic:blipFill>
                  <pic:spPr bwMode="auto">
                    <a:xfrm>
                      <a:off x="0" y="0"/>
                      <a:ext cx="1963420" cy="3411220"/>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 xml:space="preserve">Figura 25: Perfil de uso usuário </w:t>
      </w:r>
      <w:r>
        <w:rPr>
          <w:rStyle w:val="InternetLink"/>
          <w:rFonts w:ascii="Times New Roman" w:hAnsi="Times New Roman"/>
          <w:strike w:val="false"/>
          <w:dstrike w:val="false"/>
          <w:outline w:val="false"/>
          <w:color w:val="000000"/>
          <w:u w:val="none" w:color="000000"/>
          <w:lang w:val="pt-PT"/>
          <w14:textFill>
            <w14:solidFill>
              <w14:srgbClr w14:val="000000"/>
            </w14:solidFill>
          </w14:textFill>
        </w:rPr>
        <w:t>fbribeiro1@live.com</w:t>
      </w:r>
    </w:p>
    <w:p>
      <w:pPr>
        <w:pStyle w:val="Figure"/>
        <w:rPr/>
      </w:pPr>
      <w:r>
        <w:rPr/>
      </w:r>
    </w:p>
    <w:p>
      <w:pPr>
        <w:pStyle w:val="Figure"/>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2198370" cy="3736975"/>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9"/>
                    <a:stretch>
                      <a:fillRect/>
                    </a:stretch>
                  </pic:blipFill>
                  <pic:spPr bwMode="auto">
                    <a:xfrm>
                      <a:off x="0" y="0"/>
                      <a:ext cx="2198370" cy="3736975"/>
                    </a:xfrm>
                    <a:prstGeom prst="rect">
                      <a:avLst/>
                    </a:prstGeom>
                  </pic:spPr>
                </pic:pic>
              </a:graphicData>
            </a:graphic>
          </wp:anchor>
        </w:drawing>
      </w:r>
    </w:p>
    <w:p>
      <w:pPr>
        <w:pStyle w:val="Figure"/>
        <w:rPr/>
      </w:pPr>
      <w:r>
        <w:rPr/>
      </w:r>
    </w:p>
    <w:p>
      <w:pPr>
        <w:pStyle w:val="Figure"/>
        <w:rPr/>
      </w:pPr>
      <w:r>
        <w:rPr/>
      </w:r>
    </w:p>
    <w:p>
      <w:pPr>
        <w:pStyle w:val="Figure"/>
        <w:rPr/>
      </w:pPr>
      <w:r>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26:  Alteração de perfil para colaborador</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2023110" cy="3510915"/>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30"/>
                    <a:stretch>
                      <a:fillRect/>
                    </a:stretch>
                  </pic:blipFill>
                  <pic:spPr bwMode="auto">
                    <a:xfrm>
                      <a:off x="0" y="0"/>
                      <a:ext cx="2023110" cy="3510915"/>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BodyA"/>
        <w:spacing w:before="100" w:after="100"/>
        <w:rPr>
          <w:rStyle w:val="None"/>
          <w:rFonts w:ascii="Times New Roman" w:hAnsi="Times New Roman"/>
          <w:lang w:val="pt-PT"/>
        </w:rPr>
      </w:pPr>
      <w:r>
        <w:rPr>
          <w:rFonts w:ascii="Times New Roman" w:hAnsi="Times New Roman"/>
          <w:lang w:val="pt-PT"/>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27:  Usuário deslogado automaticamente</w:t>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2194560" cy="3684270"/>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31"/>
                    <a:stretch>
                      <a:fillRect/>
                    </a:stretch>
                  </pic:blipFill>
                  <pic:spPr bwMode="auto">
                    <a:xfrm>
                      <a:off x="0" y="0"/>
                      <a:ext cx="2194560" cy="3684270"/>
                    </a:xfrm>
                    <a:prstGeom prst="rect">
                      <a:avLst/>
                    </a:prstGeom>
                  </pic:spPr>
                </pic:pic>
              </a:graphicData>
            </a:graphic>
          </wp:anchor>
        </w:drawing>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28:  Usuário logado com perfil de acesso correspondente</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Normal"/>
        <w:numPr>
          <w:ilvl w:val="0"/>
          <w:numId w:val="11"/>
        </w:numPr>
        <w:suppressAutoHyphens w:val="true"/>
        <w:spacing w:lineRule="auto" w:line="360" w:before="280" w:after="280"/>
        <w:ind w:left="0" w:right="0" w:hanging="0"/>
        <w:jc w:val="both"/>
        <w:rPr>
          <w:rFonts w:ascii="Times New Roman" w:hAnsi="Times New Roman" w:eastAsia="Times New Roman" w:cs="Times New Roman"/>
          <w:b/>
          <w:bCs/>
          <w:color w:val="auto"/>
          <w:sz w:val="24"/>
          <w:szCs w:val="24"/>
          <w:lang w:val="pt-BR" w:eastAsia="pt-BR" w:bidi="ar-SA"/>
        </w:rPr>
      </w:pPr>
      <w:r>
        <w:rPr>
          <w:rFonts w:eastAsia="Times New Roman" w:cs="Times New Roman"/>
          <w:b/>
          <w:bCs/>
          <w:color w:val="auto"/>
          <w:sz w:val="24"/>
          <w:szCs w:val="24"/>
          <w:lang w:val="pt-BR" w:eastAsia="pt-BR" w:bidi="ar-SA"/>
        </w:rPr>
        <w:t>Cenário 4</w:t>
      </w:r>
    </w:p>
    <w:tbl>
      <w:tblPr>
        <w:tblW w:w="9075" w:type="dxa"/>
        <w:jc w:val="left"/>
        <w:tblInd w:w="-5" w:type="dxa"/>
        <w:tblLayout w:type="fixed"/>
        <w:tblCellMar>
          <w:top w:w="55" w:type="dxa"/>
          <w:left w:w="55" w:type="dxa"/>
          <w:bottom w:w="55" w:type="dxa"/>
          <w:right w:w="55" w:type="dxa"/>
        </w:tblCellMar>
      </w:tblPr>
      <w:tblGrid>
        <w:gridCol w:w="2880"/>
        <w:gridCol w:w="6194"/>
      </w:tblGrid>
      <w:tr>
        <w:trPr/>
        <w:tc>
          <w:tcPr>
            <w:tcW w:w="2880" w:type="dxa"/>
            <w:tcBorders>
              <w:top w:val="single" w:sz="4" w:space="0" w:color="000000"/>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Atributo de qualidade</w:t>
            </w:r>
          </w:p>
        </w:tc>
        <w:tc>
          <w:tcPr>
            <w:tcW w:w="619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Segurança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Requisito de qualidade</w:t>
            </w:r>
          </w:p>
        </w:tc>
        <w:tc>
          <w:tcPr>
            <w:tcW w:w="6194" w:type="dxa"/>
            <w:tcBorders>
              <w:left w:val="single" w:sz="4" w:space="0" w:color="000000"/>
              <w:bottom w:val="single" w:sz="4" w:space="0" w:color="000000"/>
              <w:right w:val="single" w:sz="4" w:space="0" w:color="000000"/>
            </w:tcBorders>
          </w:tcPr>
          <w:p>
            <w:pPr>
              <w:pStyle w:val="Normal"/>
              <w:widowControl w:val="false"/>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NewRomanPSMT" w:hAnsi="TimesNewRomanPSMT"/>
                <w:b w:val="false"/>
                <w:bCs w:val="false"/>
                <w:i w:val="false"/>
                <w:iCs w:val="false"/>
                <w:strike w:val="false"/>
                <w:dstrike w:val="false"/>
                <w:outline w:val="false"/>
                <w:shadow w:val="false"/>
                <w:color w:val="000000"/>
                <w:sz w:val="24"/>
                <w:szCs w:val="24"/>
                <w:u w:val="none" w:color="FFFFFF"/>
                <w:lang w:val="pt-BR" w:eastAsia="pt-BR" w:bidi="ar-SA"/>
              </w:rPr>
              <w:t xml:space="preserve">A aplicação </w:t>
            </w:r>
            <w:r>
              <w:rPr>
                <w:rFonts w:eastAsia="Calibri" w:cs="Times New Roman"/>
                <w:b w:val="false"/>
                <w:bCs w:val="false"/>
                <w:i w:val="false"/>
                <w:iCs w:val="false"/>
                <w:strike w:val="false"/>
                <w:dstrike w:val="false"/>
                <w:outline w:val="false"/>
                <w:shadow w:val="false"/>
                <w:color w:val="000000"/>
                <w:sz w:val="24"/>
                <w:szCs w:val="24"/>
                <w:u w:val="none" w:color="FFFFFF"/>
                <w:lang w:val="pt-BR" w:eastAsia="pt-BR" w:bidi="ar-SA"/>
              </w:rPr>
              <w:t>deve impedir que usuários não autorizados acessem ao sistema após exclusão de seu perfil</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Preocupação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Fornecer segurança de uso e proteção dos dados do sistema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Cenário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Cenário 4</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Ambiente</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Funcionamento com carga normal.</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Estímulo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Usuário acessando as principais áreas do sistema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Mecanismo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JWT</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Medida de resposta</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A aplicação deve impedir acesso não autorizado</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Pontos sensíveis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Trade-offs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bl>
    <w:p>
      <w:pPr>
        <w:pStyle w:val="Normal"/>
        <w:suppressAutoHyphens w:val="true"/>
        <w:spacing w:lineRule="auto" w:line="360" w:before="280" w:after="280"/>
        <w:ind w:left="0" w:right="0" w:hanging="0"/>
        <w:jc w:val="left"/>
        <w:rPr>
          <w:rFonts w:ascii="Times New Roman" w:hAnsi="Times New Roman" w:cs="Times New Roman"/>
          <w:b/>
          <w:bCs/>
          <w:color w:val="000000"/>
          <w:sz w:val="24"/>
          <w:szCs w:val="24"/>
        </w:rPr>
      </w:pPr>
      <w:r>
        <w:rPr>
          <w:rFonts w:cs="Times New Roman"/>
          <w:b/>
          <w:bCs/>
          <w:color w:val="000000"/>
          <w:sz w:val="24"/>
          <w:szCs w:val="24"/>
        </w:rPr>
        <w:t>Evidências</w:t>
      </w:r>
    </w:p>
    <w:p>
      <w:pPr>
        <w:pStyle w:val="Normal"/>
        <w:suppressAutoHyphens w:val="true"/>
        <w:spacing w:lineRule="auto" w:line="360" w:before="280" w:after="280"/>
        <w:ind w:left="0" w:right="0" w:hanging="0"/>
        <w:jc w:val="left"/>
        <w:rPr>
          <w:rFonts w:ascii="Times New Roman" w:hAnsi="Times New Roman" w:cs="Times New Roman"/>
          <w:b w:val="false"/>
          <w:bCs w:val="false"/>
          <w:color w:val="000000"/>
          <w:sz w:val="24"/>
          <w:szCs w:val="24"/>
        </w:rPr>
      </w:pPr>
      <w:r>
        <w:rPr>
          <w:rStyle w:val="None"/>
          <w:rFonts w:cs="Times New Roman"/>
          <w:b w:val="false"/>
          <w:bCs w:val="false"/>
          <w:strike w:val="false"/>
          <w:dstrike w:val="false"/>
          <w:outline w:val="false"/>
          <w:color w:val="000000"/>
          <w:sz w:val="24"/>
          <w:szCs w:val="24"/>
          <w:u w:val="none" w:color="000000"/>
          <w:lang w:val="pt-PT"/>
          <w14:textFill>
            <w14:solidFill>
              <w14:srgbClr w14:val="000000"/>
            </w14:solidFill>
          </w14:textFill>
        </w:rPr>
        <w:tab/>
        <w:t>A aplicação apresentou o comportamento esperado, impedindo acesso ao sistema.</w:t>
      </w:r>
    </w:p>
    <w:p>
      <w:pPr>
        <w:pStyle w:val="Normal"/>
        <w:suppressAutoHyphens w:val="true"/>
        <w:spacing w:lineRule="auto" w:line="360" w:before="280" w:after="280"/>
        <w:ind w:left="0" w:right="0" w:hanging="0"/>
        <w:jc w:val="left"/>
        <w:rPr>
          <w:rStyle w:val="None"/>
          <w:strike w:val="false"/>
          <w:dstrike w:val="false"/>
          <w:outline w:val="false"/>
          <w:u w:val="none" w:color="000000"/>
          <w:lang w:val="pt-PT"/>
          <w14:textFill>
            <w14:solidFill>
              <w14:srgbClr w14:val="000000"/>
            </w14:solidFill>
          </w14:textFill>
        </w:rPr>
      </w:pPr>
      <w:r>
        <w:rPr>
          <w:strike w:val="false"/>
          <w:dstrike w:val="false"/>
          <w:outline w:val="false"/>
          <w:u w:val="none" w:color="000000"/>
          <w:lang w:val="pt-PT"/>
          <w14:textFill>
            <w14:solidFill>
              <w14:srgbClr w14:val="000000"/>
            </w14:solidFill>
          </w14:textFill>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2257425" cy="3795395"/>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32"/>
                    <a:stretch>
                      <a:fillRect/>
                    </a:stretch>
                  </pic:blipFill>
                  <pic:spPr bwMode="auto">
                    <a:xfrm>
                      <a:off x="0" y="0"/>
                      <a:ext cx="2257425" cy="3795395"/>
                    </a:xfrm>
                    <a:prstGeom prst="rect">
                      <a:avLst/>
                    </a:prstGeom>
                  </pic:spPr>
                </pic:pic>
              </a:graphicData>
            </a:graphic>
          </wp:anchor>
        </w:drawing>
      </w:r>
    </w:p>
    <w:p>
      <w:pPr>
        <w:pStyle w:val="Normal"/>
        <w:suppressAutoHyphens w:val="true"/>
        <w:spacing w:lineRule="auto" w:line="360" w:before="280" w:after="280"/>
        <w:ind w:left="0" w:right="0" w:hanging="0"/>
        <w:jc w:val="left"/>
        <w:rPr>
          <w:rStyle w:val="None"/>
          <w:strike w:val="false"/>
          <w:dstrike w:val="false"/>
          <w:outline w:val="false"/>
          <w:u w:val="none" w:color="000000"/>
          <w:lang w:val="pt-PT"/>
          <w14:textFill>
            <w14:solidFill>
              <w14:srgbClr w14:val="000000"/>
            </w14:solidFill>
          </w14:textFill>
        </w:rPr>
      </w:pPr>
      <w:r>
        <w:rPr>
          <w:strike w:val="false"/>
          <w:dstrike w:val="false"/>
          <w:outline w:val="false"/>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 xml:space="preserve">Figura 29:  Usuário logando como </w:t>
      </w:r>
      <w:hyperlink r:id="rId33">
        <w:r>
          <w:rPr>
            <w:rStyle w:val="InternetLink"/>
            <w:rFonts w:ascii="Times New Roman" w:hAnsi="Times New Roman"/>
            <w:strike w:val="false"/>
            <w:dstrike w:val="false"/>
            <w:outline w:val="false"/>
            <w:color w:val="000000"/>
            <w:u w:val="none" w:color="000000"/>
            <w:lang w:val="pt-PT"/>
            <w14:textFill>
              <w14:solidFill>
                <w14:srgbClr w14:val="000000"/>
              </w14:solidFill>
            </w14:textFill>
          </w:rPr>
          <w:t>fbribeiro@live.com</w:t>
        </w:r>
      </w:hyperlink>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drawing>
          <wp:anchor behindDoc="0" distT="0" distB="0" distL="0" distR="0" simplePos="0" locked="0" layoutInCell="0" allowOverlap="1" relativeHeight="30">
            <wp:simplePos x="0" y="0"/>
            <wp:positionH relativeFrom="column">
              <wp:posOffset>1696085</wp:posOffset>
            </wp:positionH>
            <wp:positionV relativeFrom="paragraph">
              <wp:posOffset>-68580</wp:posOffset>
            </wp:positionV>
            <wp:extent cx="2153285" cy="376301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34"/>
                    <a:stretch>
                      <a:fillRect/>
                    </a:stretch>
                  </pic:blipFill>
                  <pic:spPr bwMode="auto">
                    <a:xfrm>
                      <a:off x="0" y="0"/>
                      <a:ext cx="2153285" cy="3763010"/>
                    </a:xfrm>
                    <a:prstGeom prst="rect">
                      <a:avLst/>
                    </a:prstGeom>
                  </pic:spPr>
                </pic:pic>
              </a:graphicData>
            </a:graphic>
          </wp:anchor>
        </w:drawing>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w:t>
      </w:r>
      <w:hyperlink r:id="rId35">
        <w:r>
          <w:rPr>
            <w:rStyle w:val="None"/>
            <w:rFonts w:ascii="Times New Roman" w:hAnsi="Times New Roman"/>
            <w:strike w:val="false"/>
            <w:dstrike w:val="false"/>
            <w:outline w:val="false"/>
            <w:color w:val="000000"/>
            <w:u w:val="none" w:color="000000"/>
            <w:lang w:val="pt-PT"/>
            <w14:textFill>
              <w14:solidFill>
                <w14:srgbClr w14:val="000000"/>
              </w14:solidFill>
            </w14:textFill>
          </w:rPr>
          <w:t xml:space="preserve"> 30: Excluindo o próprio usuário</w:t>
        </w:r>
      </w:hyperlink>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drawing>
          <wp:anchor behindDoc="0" distT="0" distB="0" distL="0" distR="0" simplePos="0" locked="0" layoutInCell="0" allowOverlap="1" relativeHeight="31">
            <wp:simplePos x="0" y="0"/>
            <wp:positionH relativeFrom="column">
              <wp:posOffset>1752600</wp:posOffset>
            </wp:positionH>
            <wp:positionV relativeFrom="paragraph">
              <wp:posOffset>26035</wp:posOffset>
            </wp:positionV>
            <wp:extent cx="2139315" cy="3719830"/>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6"/>
                    <a:stretch>
                      <a:fillRect/>
                    </a:stretch>
                  </pic:blipFill>
                  <pic:spPr bwMode="auto">
                    <a:xfrm>
                      <a:off x="0" y="0"/>
                      <a:ext cx="2139315" cy="3719830"/>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31: Retornando para login</w:t>
      </w:r>
    </w:p>
    <w:p>
      <w:pPr>
        <w:pStyle w:val="Heading2"/>
        <w:spacing w:before="100" w:after="100"/>
        <w:rPr>
          <w:rStyle w:val="None"/>
          <w:rFonts w:ascii="Times New Roman" w:hAnsi="Times New Roman"/>
          <w:lang w:val="pt-PT"/>
        </w:rPr>
      </w:pPr>
      <w:r>
        <w:rPr>
          <w:rFonts w:ascii="Times New Roman" w:hAnsi="Times New Roman"/>
          <w:lang w:val="pt-PT"/>
        </w:rPr>
      </w:r>
    </w:p>
    <w:p>
      <w:pPr>
        <w:pStyle w:val="Normal"/>
        <w:numPr>
          <w:ilvl w:val="0"/>
          <w:numId w:val="11"/>
        </w:numPr>
        <w:suppressAutoHyphens w:val="true"/>
        <w:spacing w:lineRule="auto" w:line="360" w:before="280" w:after="280"/>
        <w:ind w:left="0" w:right="0" w:hanging="0"/>
        <w:jc w:val="both"/>
        <w:rPr>
          <w:rFonts w:ascii="Times New Roman" w:hAnsi="Times New Roman" w:eastAsia="Times New Roman" w:cs="Times New Roman"/>
          <w:b/>
          <w:bCs/>
          <w:color w:val="auto"/>
          <w:sz w:val="24"/>
          <w:szCs w:val="24"/>
          <w:lang w:val="pt-BR" w:eastAsia="pt-BR" w:bidi="ar-SA"/>
        </w:rPr>
      </w:pPr>
      <w:r>
        <w:rPr>
          <w:rFonts w:eastAsia="Times New Roman" w:cs="Times New Roman"/>
          <w:b/>
          <w:bCs/>
          <w:color w:val="auto"/>
          <w:sz w:val="24"/>
          <w:szCs w:val="24"/>
          <w:lang w:val="pt-BR" w:eastAsia="pt-BR" w:bidi="ar-SA"/>
        </w:rPr>
        <w:t>Cenário 5</w:t>
      </w:r>
    </w:p>
    <w:tbl>
      <w:tblPr>
        <w:tblW w:w="9075" w:type="dxa"/>
        <w:jc w:val="left"/>
        <w:tblInd w:w="-5" w:type="dxa"/>
        <w:tblLayout w:type="fixed"/>
        <w:tblCellMar>
          <w:top w:w="55" w:type="dxa"/>
          <w:left w:w="55" w:type="dxa"/>
          <w:bottom w:w="55" w:type="dxa"/>
          <w:right w:w="55" w:type="dxa"/>
        </w:tblCellMar>
      </w:tblPr>
      <w:tblGrid>
        <w:gridCol w:w="2880"/>
        <w:gridCol w:w="6194"/>
      </w:tblGrid>
      <w:tr>
        <w:trPr/>
        <w:tc>
          <w:tcPr>
            <w:tcW w:w="2880" w:type="dxa"/>
            <w:tcBorders>
              <w:top w:val="single" w:sz="4" w:space="0" w:color="000000"/>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Atributo de qualidade</w:t>
            </w:r>
          </w:p>
        </w:tc>
        <w:tc>
          <w:tcPr>
            <w:tcW w:w="619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Usubilidade</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Requisito de qualidade</w:t>
            </w:r>
          </w:p>
        </w:tc>
        <w:tc>
          <w:tcPr>
            <w:tcW w:w="6194" w:type="dxa"/>
            <w:tcBorders>
              <w:left w:val="single" w:sz="4" w:space="0" w:color="000000"/>
              <w:bottom w:val="single" w:sz="4" w:space="0" w:color="000000"/>
              <w:right w:val="single" w:sz="4" w:space="0" w:color="000000"/>
            </w:tcBorders>
          </w:tcPr>
          <w:p>
            <w:pPr>
              <w:pStyle w:val="Normal"/>
              <w:widowControl w:val="false"/>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NewRomanPSMT" w:hAnsi="TimesNewRomanPSMT"/>
                <w:b w:val="false"/>
                <w:bCs w:val="false"/>
                <w:i w:val="false"/>
                <w:iCs w:val="false"/>
                <w:strike w:val="false"/>
                <w:dstrike w:val="false"/>
                <w:outline w:val="false"/>
                <w:shadow w:val="false"/>
                <w:color w:val="000000"/>
                <w:sz w:val="24"/>
                <w:szCs w:val="24"/>
                <w:u w:val="none" w:color="FFFFFF"/>
                <w:lang w:val="pt-BR" w:eastAsia="pt-BR" w:bidi="ar-SA"/>
              </w:rPr>
              <w:t xml:space="preserve">A aplicação </w:t>
            </w:r>
            <w:r>
              <w:rPr>
                <w:rFonts w:eastAsia="Calibri" w:cs="Times New Roman"/>
                <w:b w:val="false"/>
                <w:bCs w:val="false"/>
                <w:i w:val="false"/>
                <w:iCs w:val="false"/>
                <w:strike w:val="false"/>
                <w:dstrike w:val="false"/>
                <w:outline w:val="false"/>
                <w:shadow w:val="false"/>
                <w:color w:val="000000"/>
                <w:sz w:val="24"/>
                <w:szCs w:val="24"/>
                <w:u w:val="none" w:color="FFFFFF"/>
                <w:lang w:val="pt-BR" w:eastAsia="pt-BR" w:bidi="ar-SA"/>
              </w:rPr>
              <w:t>deve ser fluida e simples de utilizar, de modo que seja possível ir do login até a visualização do checklist em menos de um minuto</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Preocupação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Experiência de usuário</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Cenário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Cenário 4</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Ambiente</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Funcionamento com carga normal.</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Estímulo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Usuário acessando módulo de checklist</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Mecanismo</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Menus</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Medida de resposta</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A aplicação deve permitir que o acesso ocorra em até um minuto</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Pontos sensíveis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r>
        <w:trPr/>
        <w:tc>
          <w:tcPr>
            <w:tcW w:w="2880" w:type="dxa"/>
            <w:tcBorders>
              <w:left w:val="single" w:sz="4" w:space="0" w:color="000000"/>
              <w:bottom w:val="single" w:sz="4" w:space="0" w:color="000000"/>
            </w:tcBorders>
          </w:tcPr>
          <w:p>
            <w:pPr>
              <w:pStyle w:val="TableContents"/>
              <w:widowControl w:val="false"/>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color="FFFFFF"/>
                <w:lang w:val="pt-BR" w:eastAsia="pt-BR" w:bidi="ar-SA"/>
              </w:rPr>
              <w:t>Trade-offs</w:t>
            </w:r>
          </w:p>
        </w:tc>
        <w:tc>
          <w:tcPr>
            <w:tcW w:w="6194" w:type="dxa"/>
            <w:tcBorders>
              <w:left w:val="single" w:sz="4" w:space="0" w:color="000000"/>
              <w:bottom w:val="single" w:sz="4" w:space="0" w:color="000000"/>
              <w:right w:val="single" w:sz="4" w:space="0" w:color="000000"/>
            </w:tcBorders>
          </w:tcPr>
          <w:p>
            <w:pPr>
              <w:pStyle w:val="TableContents"/>
              <w:widowControl w:val="false"/>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color="FFFFFF"/>
                <w:lang w:val="pt-BR" w:eastAsia="pt-BR" w:bidi="ar-SA"/>
              </w:rPr>
              <w:t>N/A</w:t>
            </w:r>
          </w:p>
        </w:tc>
      </w:tr>
    </w:tbl>
    <w:p>
      <w:pPr>
        <w:pStyle w:val="Normal"/>
        <w:suppressAutoHyphens w:val="true"/>
        <w:spacing w:lineRule="auto" w:line="360" w:before="280" w:after="280"/>
        <w:ind w:left="0" w:right="0" w:hanging="0"/>
        <w:jc w:val="left"/>
        <w:rPr>
          <w:rFonts w:ascii="Times New Roman" w:hAnsi="Times New Roman" w:cs="Times New Roman"/>
          <w:b/>
          <w:bCs/>
          <w:color w:val="000000"/>
          <w:sz w:val="24"/>
          <w:szCs w:val="24"/>
        </w:rPr>
      </w:pPr>
      <w:r>
        <w:rPr>
          <w:rFonts w:cs="Times New Roman"/>
          <w:b/>
          <w:bCs/>
          <w:color w:val="000000"/>
          <w:sz w:val="24"/>
          <w:szCs w:val="24"/>
        </w:rPr>
        <w:t>Evidências</w:t>
      </w:r>
    </w:p>
    <w:p>
      <w:pPr>
        <w:pStyle w:val="Normal"/>
        <w:suppressAutoHyphens w:val="true"/>
        <w:spacing w:lineRule="auto" w:line="360" w:before="280" w:after="280"/>
        <w:ind w:left="0" w:right="0" w:hanging="0"/>
        <w:jc w:val="left"/>
        <w:rPr>
          <w:rFonts w:ascii="Times New Roman" w:hAnsi="Times New Roman" w:cs="Times New Roman"/>
          <w:b w:val="false"/>
          <w:bCs w:val="false"/>
          <w:color w:val="000000"/>
          <w:sz w:val="24"/>
          <w:szCs w:val="24"/>
        </w:rPr>
      </w:pPr>
      <w:r>
        <w:rPr>
          <w:rStyle w:val="None"/>
          <w:rFonts w:cs="Times New Roman"/>
          <w:b w:val="false"/>
          <w:bCs w:val="false"/>
          <w:strike w:val="false"/>
          <w:dstrike w:val="false"/>
          <w:outline w:val="false"/>
          <w:color w:val="000000"/>
          <w:sz w:val="24"/>
          <w:szCs w:val="24"/>
          <w:u w:val="none" w:color="000000"/>
          <w:lang w:val="pt-PT"/>
          <w14:textFill>
            <w14:solidFill>
              <w14:srgbClr w14:val="000000"/>
            </w14:solidFill>
          </w14:textFill>
        </w:rPr>
        <w:tab/>
        <w:t>A aplicação apresentou o comportamento esperado, demonstrando fluidez desde o login até a visualização do checklist</w:t>
      </w:r>
    </w:p>
    <w:p>
      <w:pPr>
        <w:pStyle w:val="Normal"/>
        <w:suppressAutoHyphens w:val="true"/>
        <w:spacing w:lineRule="auto" w:line="360" w:before="280" w:after="280"/>
        <w:ind w:left="0" w:right="0" w:hanging="0"/>
        <w:jc w:val="left"/>
        <w:rPr>
          <w:rStyle w:val="None"/>
          <w:strike w:val="false"/>
          <w:dstrike w:val="false"/>
          <w:outline w:val="false"/>
          <w:u w:val="none" w:color="000000"/>
          <w:lang w:val="pt-PT"/>
          <w14:textFill>
            <w14:solidFill>
              <w14:srgbClr w14:val="000000"/>
            </w14:solidFill>
          </w14:textFill>
        </w:rPr>
      </w:pPr>
      <w:r>
        <w:rPr>
          <w:strike w:val="false"/>
          <w:dstrike w:val="false"/>
          <w:outline w:val="false"/>
          <w:u w:val="none" w:color="000000"/>
          <w:lang w:val="pt-PT"/>
          <w14:textFill>
            <w14:solidFill>
              <w14:srgbClr w14:val="000000"/>
            </w14:solidFill>
          </w14:textFill>
        </w:rPr>
      </w:r>
    </w:p>
    <w:p>
      <w:pPr>
        <w:pStyle w:val="Normal"/>
        <w:suppressAutoHyphens w:val="true"/>
        <w:spacing w:lineRule="auto" w:line="360" w:before="280" w:after="280"/>
        <w:ind w:left="0" w:right="0" w:hanging="0"/>
        <w:jc w:val="left"/>
        <w:rPr>
          <w:rStyle w:val="None"/>
          <w:strike w:val="false"/>
          <w:dstrike w:val="false"/>
          <w:outline w:val="false"/>
          <w:u w:val="none" w:color="000000"/>
          <w:lang w:val="pt-PT"/>
          <w14:textFill>
            <w14:solidFill>
              <w14:srgbClr w14:val="000000"/>
            </w14:solidFill>
          </w14:textFill>
        </w:rPr>
      </w:pPr>
      <w:r>
        <w:rPr>
          <w:strike w:val="false"/>
          <w:dstrike w:val="false"/>
          <w:outline w:val="false"/>
          <w:u w:val="none" w:color="000000"/>
          <w:lang w:val="pt-PT"/>
          <w14:textFill>
            <w14:solidFill>
              <w14:srgbClr w14:val="000000"/>
            </w14:solidFill>
          </w14:textFill>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drawing>
          <wp:anchor behindDoc="0" distT="0" distB="0" distL="0" distR="0" simplePos="0" locked="0" layoutInCell="0" allowOverlap="1" relativeHeight="32">
            <wp:simplePos x="0" y="0"/>
            <wp:positionH relativeFrom="column">
              <wp:posOffset>1144270</wp:posOffset>
            </wp:positionH>
            <wp:positionV relativeFrom="paragraph">
              <wp:posOffset>12700</wp:posOffset>
            </wp:positionV>
            <wp:extent cx="2146300" cy="3742690"/>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7"/>
                    <a:stretch>
                      <a:fillRect/>
                    </a:stretch>
                  </pic:blipFill>
                  <pic:spPr bwMode="auto">
                    <a:xfrm>
                      <a:off x="0" y="0"/>
                      <a:ext cx="2146300" cy="3742690"/>
                    </a:xfrm>
                    <a:prstGeom prst="rect">
                      <a:avLst/>
                    </a:prstGeom>
                  </pic:spPr>
                </pic:pic>
              </a:graphicData>
            </a:graphic>
          </wp:anchor>
        </w:drawing>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rStyle w:val="None"/>
          <w:rFonts w:ascii="Times New Roman" w:hAnsi="Times New Roman"/>
          <w:lang w:val="pt-PT"/>
        </w:rPr>
      </w:pPr>
      <w:r>
        <w:rPr>
          <w:rFonts w:ascii="Times New Roman" w:hAnsi="Times New Roman"/>
          <w:lang w:val="pt-PT"/>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32: Tela de login</w:t>
        <w:br/>
      </w:r>
      <w:r>
        <w:drawing>
          <wp:anchor behindDoc="0" distT="0" distB="0" distL="0" distR="0" simplePos="0" locked="0" layoutInCell="0" allowOverlap="1" relativeHeight="33">
            <wp:simplePos x="0" y="0"/>
            <wp:positionH relativeFrom="column">
              <wp:posOffset>1152525</wp:posOffset>
            </wp:positionH>
            <wp:positionV relativeFrom="paragraph">
              <wp:posOffset>266065</wp:posOffset>
            </wp:positionV>
            <wp:extent cx="2179320" cy="3823970"/>
            <wp:effectExtent l="0" t="0" r="0" b="0"/>
            <wp:wrapSquare wrapText="largest"/>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8"/>
                    <a:stretch>
                      <a:fillRect/>
                    </a:stretch>
                  </pic:blipFill>
                  <pic:spPr bwMode="auto">
                    <a:xfrm>
                      <a:off x="0" y="0"/>
                      <a:ext cx="2179320" cy="3823970"/>
                    </a:xfrm>
                    <a:prstGeom prst="rect">
                      <a:avLst/>
                    </a:prstGeom>
                  </pic:spPr>
                </pic:pic>
              </a:graphicData>
            </a:graphic>
          </wp:anchor>
        </w:drawing>
      </w:r>
      <w:r>
        <w:rPr>
          <w:rStyle w:val="None"/>
          <w:rFonts w:ascii="Times New Roman" w:hAnsi="Times New Roman"/>
          <w:strike w:val="false"/>
          <w:dstrike w:val="false"/>
          <w:outline w:val="false"/>
          <w:color w:val="000000"/>
          <w:u w:val="none" w:color="000000"/>
          <w:lang w:val="pt-PT"/>
          <w14:textFill>
            <w14:solidFill>
              <w14:srgbClr w14:val="000000"/>
            </w14:solidFill>
          </w14:textFill>
        </w:rPr>
        <w:b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Fonts w:ascii="Times New Roman" w:hAnsi="Times New Roman"/>
          <w:strike w:val="false"/>
          <w:dstrike w:val="false"/>
          <w:outline w:val="false"/>
          <w:color w:val="000000"/>
          <w:u w:val="none" w:color="000000"/>
          <w:lang w:val="pt-PT"/>
          <w14:textFill>
            <w14:solidFill>
              <w14:srgbClr w14:val="000000"/>
            </w14:solidFill>
          </w14:textFill>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33: Tela de checklists</w:t>
      </w:r>
    </w:p>
    <w:p>
      <w:pPr>
        <w:pStyle w:val="Heading2"/>
        <w:spacing w:before="100" w:after="100"/>
        <w:rPr>
          <w:rStyle w:val="None"/>
          <w:rFonts w:ascii="Times New Roman" w:hAnsi="Times New Roman"/>
          <w:lang w:val="pt-PT"/>
        </w:rPr>
      </w:pPr>
      <w:r>
        <w:rPr>
          <w:rFonts w:ascii="Times New Roman" w:hAnsi="Times New Roman"/>
          <w:lang w:val="pt-PT"/>
        </w:rPr>
      </w:r>
    </w:p>
    <w:p>
      <w:pPr>
        <w:pStyle w:val="Heading2"/>
        <w:spacing w:before="100" w:after="100"/>
        <w:rPr/>
      </w:pPr>
      <w:bookmarkStart w:id="36" w:name="__RefHeading___Toc6039_3136907153"/>
      <w:bookmarkEnd w:id="36"/>
      <w:r>
        <w:rPr>
          <w:rStyle w:val="None"/>
          <w:rFonts w:ascii="Times New Roman" w:hAnsi="Times New Roman"/>
          <w:lang w:val="pt-PT"/>
        </w:rPr>
        <w:t>6</w:t>
      </w:r>
      <w:bookmarkStart w:id="37" w:name="_Toc18"/>
      <w:r>
        <w:rPr>
          <w:rStyle w:val="None"/>
          <w:rFonts w:ascii="Times New Roman" w:hAnsi="Times New Roman"/>
          <w:lang w:val="pt-PT"/>
        </w:rPr>
        <w:t>.4</w:t>
      </w:r>
      <w:r>
        <w:rPr>
          <w:rStyle w:val="None"/>
          <w:rFonts w:ascii="Times New Roman" w:hAnsi="Times New Roman"/>
        </w:rPr>
        <w:t xml:space="preserve">. </w:t>
      </w:r>
      <w:r>
        <w:rPr>
          <w:rStyle w:val="None"/>
          <w:rFonts w:ascii="Times New Roman" w:hAnsi="Times New Roman"/>
          <w:lang w:val="pt-PT"/>
        </w:rPr>
        <w:t xml:space="preserve"> Resultado</w:t>
      </w:r>
      <w:bookmarkEnd w:id="37"/>
    </w:p>
    <w:p>
      <w:pPr>
        <w:pStyle w:val="BodyA"/>
        <w:suppressAutoHyphens w:val="true"/>
        <w:spacing w:lineRule="auto" w:line="360" w:before="100" w:after="100"/>
        <w:jc w:val="both"/>
        <w:rPr/>
      </w:pPr>
      <w:r>
        <w:rPr>
          <w:rStyle w:val="None"/>
          <w:rFonts w:ascii="Times New Roman" w:hAnsi="Times New Roman"/>
          <w:sz w:val="24"/>
          <w:szCs w:val="24"/>
          <w:lang w:val="pt-PT"/>
        </w:rPr>
        <w:tab/>
        <w:t>Com base na arquitetura proposta e após a prova de conceito, foi possível identificar alguns pontos fortes e fracos e oportunidades de melhoria. Abaixo, alguns desses pontos:</w:t>
        <w:br/>
        <w:tab/>
        <w:t>Pontos fortes:</w:t>
      </w:r>
    </w:p>
    <w:p>
      <w:pPr>
        <w:pStyle w:val="BodyA"/>
        <w:numPr>
          <w:ilvl w:val="0"/>
          <w:numId w:val="12"/>
        </w:numPr>
        <w:suppressAutoHyphens w:val="true"/>
        <w:spacing w:lineRule="auto" w:line="360" w:before="100" w:after="0"/>
        <w:ind w:left="1429" w:right="0" w:hanging="360"/>
        <w:jc w:val="both"/>
        <w:rPr/>
      </w:pPr>
      <w:r>
        <w:rPr>
          <w:rStyle w:val="None"/>
          <w:rFonts w:ascii="Times New Roman" w:hAnsi="Times New Roman"/>
          <w:sz w:val="24"/>
          <w:szCs w:val="24"/>
          <w:lang w:val="pt-PT"/>
        </w:rPr>
        <w:t>A arquitetura serverless se mostrou funcional e rápida de ser desenvolvida;</w:t>
      </w:r>
    </w:p>
    <w:p>
      <w:pPr>
        <w:pStyle w:val="BodyA"/>
        <w:numPr>
          <w:ilvl w:val="0"/>
          <w:numId w:val="12"/>
        </w:numPr>
        <w:suppressAutoHyphens w:val="true"/>
        <w:spacing w:lineRule="auto" w:line="360" w:before="0" w:after="0"/>
        <w:ind w:left="1429" w:right="0" w:hanging="360"/>
        <w:jc w:val="both"/>
        <w:rPr/>
      </w:pPr>
      <w:r>
        <w:rPr>
          <w:rStyle w:val="None"/>
          <w:rFonts w:ascii="Times New Roman" w:hAnsi="Times New Roman"/>
          <w:sz w:val="24"/>
          <w:szCs w:val="24"/>
          <w:lang w:val="pt-PT"/>
        </w:rPr>
        <w:t>Apesar de gerar complexidade por contra do escopo restrito de cada função, a extensibilidade das funções é interessante, e é fácil criar novas funções a partir de qualquer ponto do sistema;</w:t>
      </w:r>
    </w:p>
    <w:p>
      <w:pPr>
        <w:pStyle w:val="BodyA"/>
        <w:numPr>
          <w:ilvl w:val="0"/>
          <w:numId w:val="12"/>
        </w:numPr>
        <w:suppressAutoHyphens w:val="true"/>
        <w:spacing w:lineRule="auto" w:line="360" w:before="0" w:after="0"/>
        <w:ind w:left="1429" w:right="0" w:hanging="360"/>
        <w:jc w:val="both"/>
        <w:rPr/>
      </w:pPr>
      <w:r>
        <w:rPr>
          <w:rStyle w:val="None"/>
          <w:rFonts w:ascii="Times New Roman" w:hAnsi="Times New Roman"/>
          <w:sz w:val="24"/>
          <w:szCs w:val="24"/>
          <w:lang w:val="pt-PT"/>
        </w:rPr>
        <w:t>É simples gerenciar infraestrutura serverless, já que o escalonamento é autogerenciável (apesar de configurável);</w:t>
      </w:r>
    </w:p>
    <w:p>
      <w:pPr>
        <w:pStyle w:val="BodyA"/>
        <w:numPr>
          <w:ilvl w:val="0"/>
          <w:numId w:val="12"/>
        </w:numPr>
        <w:suppressAutoHyphens w:val="true"/>
        <w:spacing w:lineRule="auto" w:line="360" w:before="0" w:after="0"/>
        <w:ind w:left="1429" w:right="0" w:hanging="360"/>
        <w:jc w:val="both"/>
        <w:rPr/>
      </w:pPr>
      <w:r>
        <w:rPr>
          <w:rStyle w:val="None"/>
          <w:rFonts w:ascii="Times New Roman" w:hAnsi="Times New Roman"/>
          <w:sz w:val="24"/>
          <w:szCs w:val="24"/>
          <w:lang w:val="pt-PT"/>
        </w:rPr>
        <w:t>O modo de alto contraste foi relativamente mais simples de ser implementado do que pensado originalmente. Apenas tive que usar sobrecarga de temas no Angular;</w:t>
      </w:r>
    </w:p>
    <w:p>
      <w:pPr>
        <w:pStyle w:val="BodyA"/>
        <w:numPr>
          <w:ilvl w:val="0"/>
          <w:numId w:val="12"/>
        </w:numPr>
        <w:suppressAutoHyphens w:val="true"/>
        <w:spacing w:lineRule="auto" w:line="360" w:before="0" w:after="100"/>
        <w:ind w:left="1429" w:right="0" w:hanging="360"/>
        <w:jc w:val="both"/>
        <w:rPr/>
      </w:pPr>
      <w:r>
        <w:rPr>
          <w:rStyle w:val="None"/>
          <w:rFonts w:ascii="Times New Roman" w:hAnsi="Times New Roman"/>
          <w:sz w:val="24"/>
          <w:szCs w:val="24"/>
          <w:lang w:val="pt-PT"/>
        </w:rPr>
        <w:t>Utilizando a suíte de cloud da Azure de ponta a ponta, a integração entre os serviços é quase automática, dependendo de pouquíssima configuração;</w:t>
      </w:r>
    </w:p>
    <w:p>
      <w:pPr>
        <w:pStyle w:val="BodyA"/>
        <w:suppressAutoHyphens w:val="true"/>
        <w:spacing w:lineRule="auto" w:line="360" w:before="100" w:after="100"/>
        <w:jc w:val="both"/>
        <w:rPr/>
      </w:pPr>
      <w:r>
        <w:rPr>
          <w:rStyle w:val="None"/>
          <w:rFonts w:ascii="Times New Roman" w:hAnsi="Times New Roman"/>
          <w:sz w:val="24"/>
          <w:szCs w:val="24"/>
          <w:lang w:val="pt-PT"/>
        </w:rPr>
        <w:tab/>
        <w:t>Pontos fracos:</w:t>
      </w:r>
    </w:p>
    <w:p>
      <w:pPr>
        <w:pStyle w:val="BodyA"/>
        <w:numPr>
          <w:ilvl w:val="0"/>
          <w:numId w:val="13"/>
        </w:numPr>
        <w:suppressAutoHyphens w:val="true"/>
        <w:spacing w:lineRule="auto" w:line="360" w:before="100" w:after="0"/>
        <w:ind w:left="1429" w:right="0" w:hanging="360"/>
        <w:jc w:val="both"/>
        <w:rPr/>
      </w:pPr>
      <w:r>
        <w:rPr>
          <w:rStyle w:val="None"/>
          <w:rFonts w:ascii="Times New Roman" w:hAnsi="Times New Roman"/>
          <w:sz w:val="24"/>
          <w:szCs w:val="24"/>
          <w:lang w:val="pt-PT"/>
        </w:rPr>
        <w:t>A previsibilidade de custos é mais complexa do que quando utilizando outras técnicas, tais como microsserviços tradicionais;</w:t>
      </w:r>
    </w:p>
    <w:p>
      <w:pPr>
        <w:pStyle w:val="BodyA"/>
        <w:numPr>
          <w:ilvl w:val="0"/>
          <w:numId w:val="13"/>
        </w:numPr>
        <w:suppressAutoHyphens w:val="true"/>
        <w:spacing w:lineRule="auto" w:line="360" w:before="0" w:after="0"/>
        <w:ind w:left="1429" w:right="0" w:hanging="360"/>
        <w:jc w:val="both"/>
        <w:rPr/>
      </w:pPr>
      <w:r>
        <w:rPr>
          <w:rStyle w:val="None"/>
          <w:rFonts w:ascii="Times New Roman" w:hAnsi="Times New Roman"/>
          <w:sz w:val="24"/>
          <w:szCs w:val="24"/>
          <w:lang w:val="pt-PT"/>
        </w:rPr>
        <w:t>Ao utilizarmos a suite de cloud da Azure, geramos acoplamento tecnológico dentro da própria Azure, e se quisermos migrar para outras soluções tais qual AWS, precisaremos alterar razoavelmente o código;</w:t>
      </w:r>
    </w:p>
    <w:p>
      <w:pPr>
        <w:pStyle w:val="BodyA"/>
        <w:numPr>
          <w:ilvl w:val="0"/>
          <w:numId w:val="13"/>
        </w:numPr>
        <w:suppressAutoHyphens w:val="true"/>
        <w:spacing w:lineRule="auto" w:line="360" w:before="0" w:after="100"/>
        <w:ind w:left="1429" w:right="0" w:hanging="360"/>
        <w:jc w:val="both"/>
        <w:rPr/>
      </w:pPr>
      <w:r>
        <w:rPr>
          <w:rStyle w:val="None"/>
          <w:rFonts w:ascii="Times New Roman" w:hAnsi="Times New Roman"/>
          <w:sz w:val="24"/>
          <w:szCs w:val="24"/>
          <w:lang w:val="pt-PT"/>
        </w:rPr>
        <w:t>Serverless pode ter um alto custo quando ocorre escalonamento;</w:t>
      </w:r>
    </w:p>
    <w:p>
      <w:pPr>
        <w:pStyle w:val="BodyA"/>
        <w:suppressAutoHyphens w:val="true"/>
        <w:spacing w:lineRule="auto" w:line="360" w:before="100" w:after="100"/>
        <w:jc w:val="both"/>
        <w:rPr/>
      </w:pPr>
      <w:r>
        <w:rPr>
          <w:rStyle w:val="None"/>
          <w:rFonts w:ascii="Times New Roman" w:hAnsi="Times New Roman"/>
          <w:sz w:val="24"/>
          <w:szCs w:val="24"/>
          <w:lang w:val="pt-PT"/>
        </w:rPr>
        <w:tab/>
        <w:t>Pontos de melhoria</w:t>
      </w:r>
    </w:p>
    <w:p>
      <w:pPr>
        <w:pStyle w:val="BodyA"/>
        <w:numPr>
          <w:ilvl w:val="0"/>
          <w:numId w:val="14"/>
        </w:numPr>
        <w:suppressAutoHyphens w:val="true"/>
        <w:spacing w:lineRule="auto" w:line="360" w:before="100" w:after="100"/>
        <w:ind w:left="1429" w:right="0" w:hanging="360"/>
        <w:jc w:val="both"/>
        <w:rPr/>
      </w:pPr>
      <w:r>
        <w:rPr>
          <w:rStyle w:val="None"/>
          <w:rFonts w:ascii="Times New Roman" w:hAnsi="Times New Roman"/>
          <w:sz w:val="24"/>
          <w:szCs w:val="24"/>
          <w:lang w:val="pt-PT"/>
        </w:rPr>
        <w:t>Podería ter linkado o Azure Cosmos DB diretamente como input/output ou triggers, a partir das funções. Delegamos responsabilidades para as funções que poderiam ser um pouco mais simplificadas;</w:t>
      </w:r>
    </w:p>
    <w:p>
      <w:pPr>
        <w:pStyle w:val="BodyA"/>
        <w:suppressAutoHyphens w:val="true"/>
        <w:spacing w:lineRule="auto" w:line="360" w:before="100" w:after="100"/>
        <w:ind w:left="0" w:right="0"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before="100" w:after="100"/>
        <w:rPr/>
      </w:pPr>
      <w:bookmarkStart w:id="38" w:name="__RefHeading___Toc5979_3136907153"/>
      <w:bookmarkStart w:id="39" w:name="_Toc19"/>
      <w:bookmarkEnd w:id="38"/>
      <w:r>
        <w:rPr>
          <w:rStyle w:val="None"/>
          <w:rFonts w:ascii="Times New Roman" w:hAnsi="Times New Roman"/>
          <w:lang w:val="pt-PT"/>
        </w:rPr>
        <w:t>7.  Conclusão</w:t>
      </w:r>
      <w:bookmarkEnd w:id="39"/>
    </w:p>
    <w:p>
      <w:pPr>
        <w:pStyle w:val="BodyA"/>
        <w:suppressAutoHyphens w:val="true"/>
        <w:spacing w:lineRule="auto" w:line="360" w:before="100" w:after="100"/>
        <w:ind w:left="0" w:right="0" w:firstLine="709"/>
        <w:jc w:val="both"/>
        <w:rPr/>
      </w:pPr>
      <w:r>
        <w:rPr>
          <w:rStyle w:val="None"/>
          <w:rFonts w:ascii="Times New Roman" w:hAnsi="Times New Roman"/>
          <w:sz w:val="24"/>
          <w:szCs w:val="24"/>
          <w:lang w:val="pt-PT"/>
        </w:rPr>
        <w:t>Acredito que os objetivos foram atigindos de maneira satisfatória. Com a prova de conceito, é possível demonstrar a pipeline de funções, salvando e recuperando informações do banco, enviando e consumindo mensagens das filas. Se esse projeto fosse continuado e implementado, consigo enxergá-lo como funcional e possível com a base que foi consolidada nesse documento.</w:t>
      </w:r>
    </w:p>
    <w:p>
      <w:pPr>
        <w:pStyle w:val="BodyA"/>
        <w:suppressAutoHyphens w:val="true"/>
        <w:spacing w:lineRule="auto" w:line="360" w:before="100" w:after="100"/>
        <w:ind w:left="0" w:right="0"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BodyA"/>
        <w:suppressAutoHyphens w:val="true"/>
        <w:spacing w:lineRule="auto" w:line="360" w:before="100" w:after="100"/>
        <w:ind w:left="0" w:right="0" w:firstLine="709"/>
        <w:jc w:val="both"/>
        <w:rPr>
          <w:rStyle w:val="None"/>
          <w:rFonts w:ascii="Times New Roman" w:hAnsi="Times New Roman"/>
        </w:rPr>
      </w:pPr>
      <w:r>
        <w:rPr>
          <w:rFonts w:ascii="Times New Roman" w:hAnsi="Times New Roman"/>
        </w:rPr>
      </w:r>
      <w:r>
        <w:br w:type="page"/>
      </w:r>
    </w:p>
    <w:p>
      <w:pPr>
        <w:pStyle w:val="Heading"/>
        <w:suppressAutoHyphens w:val="true"/>
        <w:spacing w:before="100" w:after="100"/>
        <w:jc w:val="center"/>
        <w:rPr/>
      </w:pPr>
      <w:bookmarkStart w:id="40" w:name="__RefHeading___Toc5981_3136907153"/>
      <w:bookmarkStart w:id="41" w:name="_Toc21"/>
      <w:bookmarkEnd w:id="40"/>
      <w:r>
        <w:rPr>
          <w:rStyle w:val="None"/>
          <w:rFonts w:ascii="Times New Roman" w:hAnsi="Times New Roman"/>
          <w:lang w:val="pt-PT"/>
        </w:rPr>
        <w:t>APÊNDICES</w:t>
      </w:r>
      <w:bookmarkEnd w:id="41"/>
    </w:p>
    <w:p>
      <w:pPr>
        <w:pStyle w:val="BodyA"/>
        <w:suppressAutoHyphens w:val="true"/>
        <w:spacing w:lineRule="auto" w:line="360" w:before="100" w:after="1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BodyA"/>
        <w:suppressAutoHyphens w:val="true"/>
        <w:spacing w:lineRule="auto" w:line="360" w:before="100" w:after="100"/>
        <w:jc w:val="both"/>
        <w:rPr/>
      </w:pPr>
      <w:r>
        <w:rPr>
          <w:rStyle w:val="None"/>
          <w:rFonts w:ascii="Times New Roman" w:hAnsi="Times New Roman"/>
          <w:sz w:val="24"/>
          <w:szCs w:val="24"/>
          <w:lang w:val="pt-PT"/>
        </w:rPr>
        <w:t xml:space="preserve">URL do repositório: </w:t>
      </w:r>
      <w:r>
        <w:rPr>
          <w:rStyle w:val="InternetLink"/>
          <w:rFonts w:ascii="Times New Roman" w:hAnsi="Times New Roman"/>
          <w:sz w:val="24"/>
          <w:szCs w:val="24"/>
          <w:lang w:val="pt-PT"/>
        </w:rPr>
        <w:t>https://github.com/fbalbinoribeiro/sgq</w:t>
      </w:r>
    </w:p>
    <w:p>
      <w:pPr>
        <w:pStyle w:val="BodyA"/>
        <w:suppressAutoHyphens w:val="true"/>
        <w:spacing w:lineRule="auto" w:line="360" w:before="100" w:after="100"/>
        <w:jc w:val="both"/>
        <w:rPr/>
      </w:pPr>
      <w:r>
        <w:rPr>
          <w:rStyle w:val="None"/>
          <w:rFonts w:ascii="Times New Roman" w:hAnsi="Times New Roman"/>
          <w:sz w:val="24"/>
          <w:szCs w:val="24"/>
          <w:lang w:val="pt-PT"/>
        </w:rPr>
        <w:t>URL do vídeo: https://youtu.be/ixuJUKc5t4M</w:t>
      </w:r>
    </w:p>
    <w:p>
      <w:pPr>
        <w:pStyle w:val="BodyA"/>
        <w:rPr>
          <w:rFonts w:ascii="Times New Roman" w:hAnsi="Times New Roman"/>
        </w:rPr>
      </w:pPr>
      <w:r>
        <w:rPr>
          <w:rFonts w:ascii="Times New Roman" w:hAnsi="Times New Roman"/>
        </w:rPr>
      </w:r>
      <w:r>
        <w:br w:type="page"/>
      </w:r>
    </w:p>
    <w:p>
      <w:pPr>
        <w:pStyle w:val="Heading"/>
        <w:suppressAutoHyphens w:val="true"/>
        <w:spacing w:before="100" w:after="100"/>
        <w:jc w:val="center"/>
        <w:rPr/>
      </w:pPr>
      <w:bookmarkStart w:id="42" w:name="__RefHeading___Toc5985_3136907153"/>
      <w:bookmarkStart w:id="43" w:name="_Toc22"/>
      <w:bookmarkEnd w:id="42"/>
      <w:r>
        <w:rPr>
          <w:rStyle w:val="None"/>
          <w:rFonts w:ascii="Times New Roman" w:hAnsi="Times New Roman"/>
          <w:lang w:val="pt-PT"/>
        </w:rPr>
        <w:t>CHECKLIST PARA VALIDAÇÃO DOS ITENS E ARTEFATOS DO TRABALHO</w:t>
      </w:r>
      <w:bookmarkEnd w:id="43"/>
    </w:p>
    <w:p>
      <w:pPr>
        <w:pStyle w:val="BodyA"/>
        <w:rPr>
          <w:rFonts w:ascii="Times New Roman" w:hAnsi="Times New Roman"/>
        </w:rPr>
      </w:pPr>
      <w:r>
        <w:rPr>
          <w:rFonts w:ascii="Times New Roman" w:hAnsi="Times New Roman"/>
        </w:rPr>
      </w:r>
    </w:p>
    <w:tbl>
      <w:tblPr>
        <w:tblW w:w="9065" w:type="dxa"/>
        <w:jc w:val="left"/>
        <w:tblInd w:w="570" w:type="dxa"/>
        <w:tblLayout w:type="fixed"/>
        <w:tblCellMar>
          <w:top w:w="80" w:type="dxa"/>
          <w:left w:w="80" w:type="dxa"/>
          <w:bottom w:w="80" w:type="dxa"/>
          <w:right w:w="80" w:type="dxa"/>
        </w:tblCellMar>
      </w:tblPr>
      <w:tblGrid>
        <w:gridCol w:w="591"/>
        <w:gridCol w:w="5555"/>
        <w:gridCol w:w="834"/>
        <w:gridCol w:w="696"/>
        <w:gridCol w:w="1389"/>
      </w:tblGrid>
      <w:tr>
        <w:trPr>
          <w:trHeight w:val="503" w:hRule="atLeast"/>
        </w:trPr>
        <w:tc>
          <w:tcPr>
            <w:tcW w:w="591" w:type="dxa"/>
            <w:tcBorders>
              <w:top w:val="single" w:sz="4" w:space="0" w:color="000000"/>
              <w:left w:val="single" w:sz="4"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b/>
                <w:bCs/>
                <w:shd w:fill="auto" w:val="clear"/>
                <w:lang w:val="pt-PT"/>
              </w:rPr>
              <w:t>Nº</w:t>
            </w:r>
          </w:p>
        </w:tc>
        <w:tc>
          <w:tcPr>
            <w:tcW w:w="5555" w:type="dxa"/>
            <w:tcBorders>
              <w:top w:val="single" w:sz="4"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b/>
                <w:bCs/>
                <w:shd w:fill="auto" w:val="clear"/>
                <w:lang w:val="pt-PT"/>
              </w:rPr>
              <w:t>Item a ser cumprido</w:t>
            </w:r>
          </w:p>
        </w:tc>
        <w:tc>
          <w:tcPr>
            <w:tcW w:w="834" w:type="dxa"/>
            <w:tcBorders>
              <w:top w:val="single" w:sz="4"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b/>
                <w:bCs/>
                <w:shd w:fill="auto" w:val="clear"/>
                <w:lang w:val="pt-PT"/>
              </w:rPr>
              <w:t>Sim</w:t>
            </w:r>
          </w:p>
        </w:tc>
        <w:tc>
          <w:tcPr>
            <w:tcW w:w="696" w:type="dxa"/>
            <w:tcBorders>
              <w:top w:val="single" w:sz="4"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b/>
                <w:bCs/>
                <w:shd w:fill="auto" w:val="clear"/>
                <w:lang w:val="pt-PT"/>
              </w:rPr>
              <w:t>Não</w:t>
            </w:r>
          </w:p>
        </w:tc>
        <w:tc>
          <w:tcPr>
            <w:tcW w:w="1389" w:type="dxa"/>
            <w:tcBorders>
              <w:top w:val="single" w:sz="4" w:space="0" w:color="000000"/>
              <w:left w:val="single" w:sz="6" w:space="0" w:color="000000"/>
              <w:bottom w:val="single" w:sz="6" w:space="0" w:color="000000"/>
              <w:right w:val="single" w:sz="4" w:space="0" w:color="000000"/>
            </w:tcBorders>
            <w:shd w:color="auto" w:fill="auto" w:val="clear"/>
          </w:tcPr>
          <w:p>
            <w:pPr>
              <w:pStyle w:val="Tabela"/>
              <w:widowControl w:val="false"/>
              <w:spacing w:before="40" w:after="40"/>
              <w:jc w:val="center"/>
              <w:rPr/>
            </w:pPr>
            <w:r>
              <w:rPr>
                <w:rStyle w:val="None"/>
                <w:b/>
                <w:bCs/>
                <w:shd w:fill="auto" w:val="clear"/>
                <w:lang w:val="pt-PT"/>
              </w:rPr>
              <w:t>Não se aplica</w:t>
            </w:r>
          </w:p>
        </w:tc>
      </w:tr>
      <w:tr>
        <w:trPr>
          <w:trHeight w:val="368" w:hRule="atLeast"/>
        </w:trPr>
        <w:tc>
          <w:tcPr>
            <w:tcW w:w="9065" w:type="dxa"/>
            <w:gridSpan w:val="5"/>
            <w:tcBorders>
              <w:top w:val="single" w:sz="6" w:space="0" w:color="000000"/>
              <w:left w:val="single" w:sz="4" w:space="0" w:color="000000"/>
              <w:bottom w:val="single" w:sz="6" w:space="0" w:color="000000"/>
              <w:right w:val="single" w:sz="4" w:space="0" w:color="000000"/>
            </w:tcBorders>
            <w:shd w:color="auto" w:fill="auto" w:val="clear"/>
          </w:tcPr>
          <w:p>
            <w:pPr>
              <w:pStyle w:val="Tabela"/>
              <w:widowControl w:val="false"/>
              <w:spacing w:before="40" w:after="40"/>
              <w:jc w:val="center"/>
              <w:rPr/>
            </w:pPr>
            <w:r>
              <w:rPr>
                <w:rStyle w:val="None"/>
                <w:b/>
                <w:bCs/>
                <w:sz w:val="28"/>
                <w:szCs w:val="28"/>
                <w:shd w:fill="auto" w:val="clear"/>
                <w:lang w:val="pt-PT"/>
              </w:rPr>
              <w:t>Completeza do documento</w:t>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Todos os elementos iniciais do documento (capa, contracapa, resumo, sumário...) foram definidos?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Os objetivos do trabalho (objetivos gerais e pelo menos três específicos) foram especificados?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335"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Os requisitos funcionais foram listados e priorizados?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Os requisitos não funcionais foram listados identificados usando o estilo estímulo-resposta?</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335"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As restrições arquiteturais foram definidas?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335"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Os mecanismos arquiteturais foram identificados?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O diagrama de caso de uso foi apresentado junto com uma breve descrição de cada caso de uso?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 </w:t>
            </w:r>
            <w:r>
              <w:rPr>
                <w:rStyle w:val="None"/>
                <w:shd w:fill="auto" w:val="clear"/>
                <w:lang w:val="pt-PT"/>
              </w:rPr>
              <w:t>O modelo de componente e uma breve descrição de cada componente foi apresentada?</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O modelo de implantação e uma breve descrição de cada elemento de hardware foi apresentada?</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16"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Prova de conceito: uma descrição da implementação foi feita?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335"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Prova de conceito: as tecnologias usadas foram listadas?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Prova de conceito: os casos de uso e os requisitos não funcionais usados para validar a arquitetura foram listados?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Prova de conceito: os detalhes da implementação dos casos de uso (telas, características, etc) foram apresentadas?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Prova de conceito: foi feita a implantação da aplicação e indicado como foi feita e onde está disponível?</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As interfaces e/ou APIs foram descritas de acordo com um modelo padrão?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Avaliação da arquitetura: foi feita uma breve descrição das características das abordagens da proposta arquitetural?</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Avaliação da arquitetura: Os atributos de qualidade e os cenários onde eles seriam validados foram apresentados?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Avaliação da arquitetura: a avaliação com as evidências dos testes foi apresentada?</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335"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Os resultados e a conclusão foi apresentada?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335"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As referências bibliográficas foram listadas?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t>x</w:t>
            </w:r>
          </w:p>
        </w:tc>
      </w:tr>
      <w:tr>
        <w:trPr>
          <w:trHeight w:val="528" w:hRule="atLeast"/>
        </w:trPr>
        <w:tc>
          <w:tcPr>
            <w:tcW w:w="591" w:type="dxa"/>
            <w:tcBorders>
              <w:top w:val="single" w:sz="6" w:space="0" w:color="000000"/>
              <w:left w:val="single" w:sz="4" w:space="0" w:color="000000"/>
              <w:bottom w:val="single" w:sz="4"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4"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As URLs com os códigos e com o vídeo da apresentação da POC foram listadas? </w:t>
            </w:r>
          </w:p>
        </w:tc>
        <w:tc>
          <w:tcPr>
            <w:tcW w:w="834" w:type="dxa"/>
            <w:tcBorders>
              <w:top w:val="single" w:sz="6" w:space="0" w:color="000000"/>
              <w:left w:val="single" w:sz="6" w:space="0" w:color="000000"/>
              <w:bottom w:val="single" w:sz="4" w:space="0" w:color="000000"/>
              <w:right w:val="single" w:sz="6" w:space="0" w:color="000000"/>
            </w:tcBorders>
            <w:shd w:color="auto" w:fill="auto" w:val="clear"/>
          </w:tcPr>
          <w:p>
            <w:pPr>
              <w:pStyle w:val="Normal"/>
              <w:widowControl w:val="false"/>
              <w:rPr>
                <w:rFonts w:ascii="Times New Roman" w:hAnsi="Times New Roman"/>
              </w:rPr>
            </w:pPr>
            <w:r>
              <w:rPr/>
            </w:r>
          </w:p>
        </w:tc>
        <w:tc>
          <w:tcPr>
            <w:tcW w:w="696" w:type="dxa"/>
            <w:tcBorders>
              <w:top w:val="single" w:sz="6" w:space="0" w:color="000000"/>
              <w:left w:val="single" w:sz="6" w:space="0" w:color="000000"/>
              <w:bottom w:val="single" w:sz="4"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4" w:space="0" w:color="000000"/>
              <w:right w:val="single" w:sz="4" w:space="0" w:color="000000"/>
            </w:tcBorders>
            <w:shd w:color="auto" w:fill="auto" w:val="clear"/>
          </w:tcPr>
          <w:p>
            <w:pPr>
              <w:pStyle w:val="Normal"/>
              <w:widowControl w:val="false"/>
              <w:rPr>
                <w:rFonts w:ascii="Times New Roman" w:hAnsi="Times New Roman"/>
              </w:rPr>
            </w:pPr>
            <w:r>
              <w:rPr/>
            </w:r>
          </w:p>
        </w:tc>
      </w:tr>
    </w:tbl>
    <w:p>
      <w:pPr>
        <w:pStyle w:val="BodyA"/>
        <w:widowControl w:val="false"/>
        <w:spacing w:lineRule="auto" w:line="240"/>
        <w:ind w:left="462" w:right="0" w:hanging="462"/>
        <w:rPr>
          <w:rFonts w:ascii="Times New Roman" w:hAnsi="Times New Roman"/>
        </w:rPr>
      </w:pPr>
      <w:r>
        <w:rPr>
          <w:rFonts w:ascii="Times New Roman" w:hAnsi="Times New Roman"/>
        </w:rPr>
      </w:r>
    </w:p>
    <w:p>
      <w:pPr>
        <w:pStyle w:val="BodyA"/>
        <w:widowControl w:val="false"/>
        <w:spacing w:lineRule="auto" w:line="240"/>
        <w:ind w:left="354" w:right="0" w:hanging="354"/>
        <w:rPr>
          <w:rFonts w:ascii="Times New Roman" w:hAnsi="Times New Roman"/>
        </w:rPr>
      </w:pPr>
      <w:r>
        <w:rPr>
          <w:rFonts w:ascii="Times New Roman" w:hAnsi="Times New Roman"/>
        </w:rPr>
      </w:r>
    </w:p>
    <w:p>
      <w:pPr>
        <w:pStyle w:val="BodyA"/>
        <w:widowControl w:val="false"/>
        <w:spacing w:lineRule="auto" w:line="240"/>
        <w:ind w:left="246" w:right="0" w:hanging="246"/>
        <w:rPr>
          <w:rFonts w:ascii="Times New Roman" w:hAnsi="Times New Roman"/>
        </w:rPr>
      </w:pPr>
      <w:r>
        <w:rPr>
          <w:rFonts w:ascii="Times New Roman" w:hAnsi="Times New Roman"/>
        </w:rPr>
      </w:r>
    </w:p>
    <w:p>
      <w:pPr>
        <w:pStyle w:val="BodyA"/>
        <w:widowControl w:val="false"/>
        <w:spacing w:lineRule="auto" w:line="240"/>
        <w:ind w:left="138" w:right="0" w:hanging="138"/>
        <w:rPr>
          <w:rFonts w:ascii="Times New Roman" w:hAnsi="Times New Roman"/>
        </w:rPr>
      </w:pPr>
      <w:r>
        <w:rPr>
          <w:rFonts w:ascii="Times New Roman" w:hAnsi="Times New Roman"/>
        </w:rPr>
      </w:r>
    </w:p>
    <w:p>
      <w:pPr>
        <w:pStyle w:val="BodyA"/>
        <w:widowControl w:val="false"/>
        <w:spacing w:lineRule="auto" w:line="240"/>
        <w:ind w:left="30" w:right="0" w:hanging="30"/>
        <w:rPr>
          <w:rFonts w:ascii="Times New Roman" w:hAnsi="Times New Roman"/>
        </w:rPr>
      </w:pPr>
      <w:r>
        <w:rPr>
          <w:rFonts w:ascii="Times New Roman" w:hAnsi="Times New Roman"/>
        </w:rPr>
      </w:r>
    </w:p>
    <w:p>
      <w:pPr>
        <w:pStyle w:val="BodyA"/>
        <w:rPr>
          <w:rFonts w:ascii="Times New Roman" w:hAnsi="Times New Roman"/>
        </w:rPr>
      </w:pPr>
      <w:r>
        <w:rPr>
          <w:rFonts w:ascii="Times New Roman" w:hAnsi="Times New Roman"/>
        </w:rPr>
      </w:r>
    </w:p>
    <w:p>
      <w:pPr>
        <w:pStyle w:val="BodyA"/>
        <w:rPr>
          <w:rFonts w:ascii="Times New Roman" w:hAnsi="Times New Roman"/>
        </w:rPr>
      </w:pPr>
      <w:r>
        <w:rPr>
          <w:rFonts w:ascii="Times New Roman" w:hAnsi="Times New Roman"/>
        </w:rPr>
      </w:r>
    </w:p>
    <w:p>
      <w:pPr>
        <w:pStyle w:val="BodyA"/>
        <w:rPr>
          <w:rFonts w:ascii="Times New Roman" w:hAnsi="Times New Roman"/>
        </w:rPr>
      </w:pPr>
      <w:r>
        <w:rPr>
          <w:rFonts w:ascii="Times New Roman" w:hAnsi="Times New Roman"/>
        </w:rPr>
      </w:r>
    </w:p>
    <w:p>
      <w:pPr>
        <w:pStyle w:val="BodyA"/>
        <w:rPr>
          <w:rFonts w:ascii="Times New Roman" w:hAnsi="Times New Roman"/>
        </w:rPr>
      </w:pPr>
      <w:r>
        <w:rPr>
          <w:rFonts w:ascii="Times New Roman" w:hAnsi="Times New Roman"/>
        </w:rPr>
      </w:r>
      <w:r>
        <w:br w:type="page"/>
      </w:r>
    </w:p>
    <w:p>
      <w:pPr>
        <w:pStyle w:val="BodyA"/>
        <w:rPr>
          <w:rFonts w:ascii="Times New Roman" w:hAnsi="Times New Roman"/>
        </w:rPr>
      </w:pPr>
      <w:r>
        <w:rPr>
          <w:rFonts w:ascii="Times New Roman" w:hAnsi="Times New Roman"/>
        </w:rPr>
      </w:r>
    </w:p>
    <w:tbl>
      <w:tblPr>
        <w:tblW w:w="9065" w:type="dxa"/>
        <w:jc w:val="left"/>
        <w:tblInd w:w="570" w:type="dxa"/>
        <w:tblLayout w:type="fixed"/>
        <w:tblCellMar>
          <w:top w:w="80" w:type="dxa"/>
          <w:left w:w="80" w:type="dxa"/>
          <w:bottom w:w="80" w:type="dxa"/>
          <w:right w:w="80" w:type="dxa"/>
        </w:tblCellMar>
      </w:tblPr>
      <w:tblGrid>
        <w:gridCol w:w="591"/>
        <w:gridCol w:w="5555"/>
        <w:gridCol w:w="834"/>
        <w:gridCol w:w="696"/>
        <w:gridCol w:w="1389"/>
      </w:tblGrid>
      <w:tr>
        <w:trPr>
          <w:trHeight w:val="503" w:hRule="atLeast"/>
        </w:trPr>
        <w:tc>
          <w:tcPr>
            <w:tcW w:w="591" w:type="dxa"/>
            <w:tcBorders>
              <w:top w:val="single" w:sz="4" w:space="0" w:color="000000"/>
              <w:left w:val="single" w:sz="4"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b/>
                <w:bCs/>
                <w:shd w:fill="auto" w:val="clear"/>
                <w:lang w:val="pt-PT"/>
              </w:rPr>
              <w:t>Nº</w:t>
            </w:r>
          </w:p>
        </w:tc>
        <w:tc>
          <w:tcPr>
            <w:tcW w:w="5555" w:type="dxa"/>
            <w:tcBorders>
              <w:top w:val="single" w:sz="4"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b/>
                <w:bCs/>
                <w:shd w:fill="auto" w:val="clear"/>
                <w:lang w:val="pt-PT"/>
              </w:rPr>
              <w:t>Item a ser cumprido</w:t>
            </w:r>
          </w:p>
        </w:tc>
        <w:tc>
          <w:tcPr>
            <w:tcW w:w="834" w:type="dxa"/>
            <w:tcBorders>
              <w:top w:val="single" w:sz="4"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b/>
                <w:bCs/>
                <w:shd w:fill="auto" w:val="clear"/>
                <w:lang w:val="pt-PT"/>
              </w:rPr>
              <w:t>Sim</w:t>
            </w:r>
          </w:p>
        </w:tc>
        <w:tc>
          <w:tcPr>
            <w:tcW w:w="696" w:type="dxa"/>
            <w:tcBorders>
              <w:top w:val="single" w:sz="4"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b/>
                <w:bCs/>
                <w:shd w:fill="auto" w:val="clear"/>
                <w:lang w:val="pt-PT"/>
              </w:rPr>
              <w:t>Não</w:t>
            </w:r>
          </w:p>
        </w:tc>
        <w:tc>
          <w:tcPr>
            <w:tcW w:w="1389" w:type="dxa"/>
            <w:tcBorders>
              <w:top w:val="single" w:sz="4" w:space="0" w:color="000000"/>
              <w:left w:val="single" w:sz="6" w:space="0" w:color="000000"/>
              <w:bottom w:val="single" w:sz="6" w:space="0" w:color="000000"/>
              <w:right w:val="single" w:sz="4" w:space="0" w:color="000000"/>
            </w:tcBorders>
            <w:shd w:color="auto" w:fill="auto" w:val="clear"/>
          </w:tcPr>
          <w:p>
            <w:pPr>
              <w:pStyle w:val="Tabela"/>
              <w:widowControl w:val="false"/>
              <w:spacing w:before="40" w:after="40"/>
              <w:jc w:val="center"/>
              <w:rPr/>
            </w:pPr>
            <w:r>
              <w:rPr>
                <w:rStyle w:val="None"/>
                <w:b/>
                <w:bCs/>
                <w:shd w:fill="auto" w:val="clear"/>
                <w:lang w:val="pt-PT"/>
              </w:rPr>
              <w:t>Não se aplica</w:t>
            </w:r>
          </w:p>
        </w:tc>
      </w:tr>
      <w:tr>
        <w:trPr>
          <w:trHeight w:val="368" w:hRule="atLeast"/>
        </w:trPr>
        <w:tc>
          <w:tcPr>
            <w:tcW w:w="9065" w:type="dxa"/>
            <w:gridSpan w:val="5"/>
            <w:tcBorders>
              <w:top w:val="single" w:sz="6" w:space="0" w:color="000000"/>
              <w:left w:val="single" w:sz="4" w:space="0" w:color="000000"/>
              <w:bottom w:val="single" w:sz="6" w:space="0" w:color="000000"/>
              <w:right w:val="single" w:sz="4" w:space="0" w:color="000000"/>
            </w:tcBorders>
            <w:shd w:color="auto" w:fill="auto" w:val="clear"/>
          </w:tcPr>
          <w:p>
            <w:pPr>
              <w:pStyle w:val="Tabela"/>
              <w:widowControl w:val="false"/>
              <w:spacing w:before="40" w:after="40"/>
              <w:jc w:val="center"/>
              <w:rPr/>
            </w:pPr>
            <w:r>
              <w:rPr>
                <w:rStyle w:val="None"/>
                <w:b/>
                <w:bCs/>
                <w:sz w:val="28"/>
                <w:szCs w:val="28"/>
                <w:shd w:fill="auto" w:val="clear"/>
                <w:lang w:val="pt-PT"/>
              </w:rPr>
              <w:t>Consistência dos itens do documento</w:t>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Todos os requisitos funcionais foram mapeados para casos de uso?</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Todos os casos de uso estão contemplados na lista de requisitos funcionais?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77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 xml:space="preserve">Os requisitos não funcionais, mecanismos arquiteturais e restrições c arquiteturais estão coerentes com os modelos de componentes e implantação?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77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Os modelos de componentes e implantação estão coerentes com os requisitos não funcionais, mecanismos arquiteturais e restrições  arquiteturais?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77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As tecnologias listadas na implementação estão coerentes com os requisitos não funcionais, mecanismos arquiteturais e restrições arquiteturais?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77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Os casos de uso e os requisitos não funcionais listados na implementação estão coerentes com o que foi listado nas seções anteriores?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Os atributos de qualidade usados na avaliação estão coerentes com os requisitos não funcionais na cessão três?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31" w:hRule="atLeast"/>
        </w:trPr>
        <w:tc>
          <w:tcPr>
            <w:tcW w:w="591"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Os cenários definidos estão no contexto dos casos de uso implementados?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
          </w:p>
        </w:tc>
      </w:tr>
      <w:tr>
        <w:trPr>
          <w:trHeight w:val="528" w:hRule="atLeast"/>
        </w:trPr>
        <w:tc>
          <w:tcPr>
            <w:tcW w:w="591" w:type="dxa"/>
            <w:tcBorders>
              <w:top w:val="single" w:sz="6" w:space="0" w:color="000000"/>
              <w:left w:val="single" w:sz="4" w:space="0" w:color="000000"/>
              <w:bottom w:val="single" w:sz="4" w:space="0" w:color="000000"/>
              <w:right w:val="single" w:sz="6" w:space="0" w:color="000000"/>
            </w:tcBorders>
            <w:shd w:color="auto" w:fill="auto" w:val="clear"/>
          </w:tcPr>
          <w:p>
            <w:pPr>
              <w:pStyle w:val="Normal"/>
              <w:widowControl w:val="false"/>
              <w:rPr>
                <w:rFonts w:ascii="Times New Roman" w:hAnsi="Times New Roman"/>
              </w:rPr>
            </w:pPr>
            <w:r>
              <w:rPr/>
            </w:r>
          </w:p>
        </w:tc>
        <w:tc>
          <w:tcPr>
            <w:tcW w:w="5555" w:type="dxa"/>
            <w:tcBorders>
              <w:top w:val="single" w:sz="6" w:space="0" w:color="000000"/>
              <w:left w:val="single" w:sz="6" w:space="0" w:color="000000"/>
              <w:bottom w:val="single" w:sz="4" w:space="0" w:color="000000"/>
              <w:right w:val="single" w:sz="6" w:space="0" w:color="000000"/>
            </w:tcBorders>
            <w:shd w:color="auto" w:fill="auto" w:val="clear"/>
          </w:tcPr>
          <w:p>
            <w:pPr>
              <w:pStyle w:val="Tabela"/>
              <w:widowControl w:val="false"/>
              <w:spacing w:before="40" w:after="40"/>
              <w:rPr/>
            </w:pPr>
            <w:r>
              <w:rPr>
                <w:rStyle w:val="None"/>
                <w:shd w:fill="auto" w:val="clear"/>
                <w:lang w:val="pt-PT"/>
              </w:rPr>
              <w:t>O apresentado no item resultado está coerente com o que foi mostrado no item avaliação?</w:t>
            </w:r>
          </w:p>
        </w:tc>
        <w:tc>
          <w:tcPr>
            <w:tcW w:w="834" w:type="dxa"/>
            <w:tcBorders>
              <w:top w:val="single" w:sz="6" w:space="0" w:color="000000"/>
              <w:left w:val="single" w:sz="6" w:space="0" w:color="000000"/>
              <w:bottom w:val="single" w:sz="4" w:space="0" w:color="000000"/>
              <w:right w:val="single" w:sz="6" w:space="0" w:color="000000"/>
            </w:tcBorders>
            <w:shd w:color="auto" w:fill="auto" w:val="clear"/>
          </w:tcPr>
          <w:p>
            <w:pPr>
              <w:pStyle w:val="Normal"/>
              <w:widowControl w:val="false"/>
              <w:rPr>
                <w:rFonts w:ascii="Times New Roman" w:hAnsi="Times New Roman"/>
              </w:rPr>
            </w:pPr>
            <w:r>
              <w:rPr/>
              <w:t>x</w:t>
            </w:r>
          </w:p>
        </w:tc>
        <w:tc>
          <w:tcPr>
            <w:tcW w:w="696" w:type="dxa"/>
            <w:tcBorders>
              <w:top w:val="single" w:sz="6" w:space="0" w:color="000000"/>
              <w:left w:val="single" w:sz="6" w:space="0" w:color="000000"/>
              <w:bottom w:val="single" w:sz="4" w:space="0" w:color="000000"/>
              <w:right w:val="single" w:sz="6" w:space="0" w:color="000000"/>
            </w:tcBorders>
            <w:shd w:color="auto" w:fill="auto" w:val="clear"/>
          </w:tcPr>
          <w:p>
            <w:pPr>
              <w:pStyle w:val="Normal"/>
              <w:widowControl w:val="false"/>
              <w:rPr>
                <w:rFonts w:ascii="Times New Roman" w:hAnsi="Times New Roman"/>
              </w:rPr>
            </w:pPr>
            <w:r>
              <w:rPr/>
            </w:r>
          </w:p>
        </w:tc>
        <w:tc>
          <w:tcPr>
            <w:tcW w:w="1389" w:type="dxa"/>
            <w:tcBorders>
              <w:top w:val="single" w:sz="6" w:space="0" w:color="000000"/>
              <w:left w:val="single" w:sz="6" w:space="0" w:color="000000"/>
              <w:bottom w:val="single" w:sz="4" w:space="0" w:color="000000"/>
              <w:right w:val="single" w:sz="4" w:space="0" w:color="000000"/>
            </w:tcBorders>
            <w:shd w:color="auto" w:fill="auto" w:val="clear"/>
          </w:tcPr>
          <w:p>
            <w:pPr>
              <w:pStyle w:val="Normal"/>
              <w:widowControl w:val="false"/>
              <w:rPr>
                <w:rFonts w:ascii="Times New Roman" w:hAnsi="Times New Roman"/>
              </w:rPr>
            </w:pPr>
            <w:r>
              <w:rPr/>
            </w:r>
          </w:p>
        </w:tc>
      </w:tr>
    </w:tbl>
    <w:p>
      <w:pPr>
        <w:pStyle w:val="BodyA"/>
        <w:widowControl w:val="false"/>
        <w:spacing w:lineRule="auto" w:line="240"/>
        <w:ind w:left="462" w:right="0" w:hanging="462"/>
        <w:rPr>
          <w:rFonts w:ascii="Times New Roman" w:hAnsi="Times New Roman"/>
        </w:rPr>
      </w:pPr>
      <w:r>
        <w:rPr>
          <w:rFonts w:ascii="Times New Roman" w:hAnsi="Times New Roman"/>
        </w:rPr>
      </w:r>
    </w:p>
    <w:p>
      <w:pPr>
        <w:pStyle w:val="BodyA"/>
        <w:widowControl w:val="false"/>
        <w:spacing w:lineRule="auto" w:line="240" w:before="0" w:after="200"/>
        <w:ind w:left="354" w:right="0" w:hanging="354"/>
        <w:rPr>
          <w:rFonts w:ascii="Times New Roman" w:hAnsi="Times New Roman"/>
        </w:rPr>
      </w:pPr>
      <w:r>
        <w:rPr/>
      </w:r>
    </w:p>
    <w:sectPr>
      <w:headerReference w:type="default" r:id="rId39"/>
      <w:headerReference w:type="first" r:id="rId40"/>
      <w:footerReference w:type="default" r:id="rId41"/>
      <w:footerReference w:type="first" r:id="rId42"/>
      <w:type w:val="nextPage"/>
      <w:pgSz w:w="11906" w:h="16838"/>
      <w:pgMar w:left="1701" w:right="1134" w:gutter="0" w:header="709" w:top="1701" w:footer="709"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Helvetica Neue">
    <w:charset w:val="00"/>
    <w:family w:val="roman"/>
    <w:pitch w:val="variable"/>
  </w:font>
  <w:font w:name="Calibri">
    <w:charset w:val="00"/>
    <w:family w:val="roman"/>
    <w:pitch w:val="variable"/>
  </w:font>
  <w:font w:name="TimesNewRomanPSMT">
    <w:charset w:val="00"/>
    <w:family w:val="roman"/>
    <w:pitch w:val="variable"/>
  </w:font>
  <w:font w:name="Arial Unicode MS">
    <w:charset w:val="01"/>
    <w:family w:val="swiss"/>
    <w:pitch w:val="default"/>
  </w:font>
  <w:font w:name="OpenSymbol">
    <w:altName w:val="Arial Unicode MS"/>
    <w:charset w:val="01"/>
    <w:family w:val="auto"/>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bidi w:val="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bidi w:val="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bidi w:val="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jc w:val="right"/>
      <w:rPr/>
    </w:pPr>
    <w:r>
      <w:rPr/>
      <w:fldChar w:fldCharType="begin"/>
    </w:r>
    <w:r>
      <w:rPr/>
      <w:instrText xml:space="preserve"> PAGE </w:instrText>
    </w:r>
    <w:r>
      <w:rPr/>
      <w:fldChar w:fldCharType="separate"/>
    </w:r>
    <w:r>
      <w:rPr/>
      <w:t>54</w:t>
    </w:r>
    <w: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smallCaps w:val="false"/>
        <w:caps w:val="false"/>
        <w:outline w:val="false"/>
        <w:dstrike w:val="false"/>
        <w:strike w:val="false"/>
        <w:vertAlign w:val="baseline"/>
        <w:position w:val="0"/>
        <w:sz w:val="20"/>
        <w:sz w:val="20"/>
        <w:spacing w:val="0"/>
        <w:kern w:val="0"/>
        <w:w w:val="100"/>
        <w:emboss w:val="false"/>
        <w:imprint w:val="false"/>
      </w:rPr>
    </w:lvl>
    <w:lvl w:ilvl="1">
      <w:start w:val="1"/>
      <w:numFmt w:val="decimal"/>
      <w:lvlText w:val="%2."/>
      <w:lvlJc w:val="left"/>
      <w:pPr>
        <w:tabs>
          <w:tab w:val="num" w:pos="0"/>
        </w:tabs>
        <w:ind w:left="1080" w:hanging="360"/>
      </w:pPr>
      <w:rPr>
        <w:smallCaps w:val="false"/>
        <w:caps w:val="false"/>
        <w:outline w:val="false"/>
        <w:dstrike w:val="false"/>
        <w:strike w:val="false"/>
        <w:vertAlign w:val="baseline"/>
        <w:position w:val="0"/>
        <w:sz w:val="20"/>
        <w:sz w:val="20"/>
        <w:spacing w:val="0"/>
        <w:kern w:val="0"/>
        <w:w w:val="100"/>
        <w:emboss w:val="false"/>
        <w:imprint w:val="false"/>
      </w:rPr>
    </w:lvl>
    <w:lvl w:ilvl="2">
      <w:start w:val="1"/>
      <w:numFmt w:val="decimal"/>
      <w:lvlText w:val="%3."/>
      <w:lvlJc w:val="left"/>
      <w:pPr>
        <w:tabs>
          <w:tab w:val="num" w:pos="0"/>
        </w:tabs>
        <w:ind w:left="1440" w:hanging="360"/>
      </w:pPr>
      <w:rPr>
        <w:smallCaps w:val="false"/>
        <w:caps w:val="false"/>
        <w:outline w:val="false"/>
        <w:dstrike w:val="false"/>
        <w:strike w:val="false"/>
        <w:vertAlign w:val="baseline"/>
        <w:position w:val="0"/>
        <w:sz w:val="20"/>
        <w:sz w:val="20"/>
        <w:spacing w:val="0"/>
        <w:kern w:val="0"/>
        <w:w w:val="100"/>
        <w:emboss w:val="false"/>
        <w:imprint w:val="false"/>
      </w:rPr>
    </w:lvl>
    <w:lvl w:ilvl="3">
      <w:start w:val="1"/>
      <w:numFmt w:val="decimal"/>
      <w:lvlText w:val="%4."/>
      <w:lvlJc w:val="left"/>
      <w:pPr>
        <w:tabs>
          <w:tab w:val="num" w:pos="0"/>
        </w:tabs>
        <w:ind w:left="1800" w:hanging="360"/>
      </w:pPr>
      <w:rPr>
        <w:smallCaps w:val="false"/>
        <w:caps w:val="false"/>
        <w:outline w:val="false"/>
        <w:dstrike w:val="false"/>
        <w:strike w:val="false"/>
        <w:vertAlign w:val="baseline"/>
        <w:position w:val="0"/>
        <w:sz w:val="20"/>
        <w:sz w:val="20"/>
        <w:spacing w:val="0"/>
        <w:kern w:val="0"/>
        <w:w w:val="100"/>
        <w:emboss w:val="false"/>
        <w:imprint w:val="false"/>
      </w:rPr>
    </w:lvl>
    <w:lvl w:ilvl="4">
      <w:start w:val="1"/>
      <w:numFmt w:val="decimal"/>
      <w:lvlText w:val="%5."/>
      <w:lvlJc w:val="left"/>
      <w:pPr>
        <w:tabs>
          <w:tab w:val="num" w:pos="0"/>
        </w:tabs>
        <w:ind w:left="2160" w:hanging="360"/>
      </w:pPr>
      <w:rPr>
        <w:smallCaps w:val="false"/>
        <w:caps w:val="false"/>
        <w:outline w:val="false"/>
        <w:dstrike w:val="false"/>
        <w:strike w:val="false"/>
        <w:vertAlign w:val="baseline"/>
        <w:position w:val="0"/>
        <w:sz w:val="20"/>
        <w:sz w:val="20"/>
        <w:spacing w:val="0"/>
        <w:kern w:val="0"/>
        <w:w w:val="100"/>
        <w:emboss w:val="false"/>
        <w:imprint w:val="false"/>
      </w:rPr>
    </w:lvl>
    <w:lvl w:ilvl="5">
      <w:start w:val="1"/>
      <w:numFmt w:val="decimal"/>
      <w:lvlText w:val="%6."/>
      <w:lvlJc w:val="left"/>
      <w:pPr>
        <w:tabs>
          <w:tab w:val="num" w:pos="0"/>
        </w:tabs>
        <w:ind w:left="2520" w:hanging="360"/>
      </w:pPr>
      <w:rPr>
        <w:smallCaps w:val="false"/>
        <w:caps w:val="false"/>
        <w:outline w:val="false"/>
        <w:dstrike w:val="false"/>
        <w:strike w:val="false"/>
        <w:vertAlign w:val="baseline"/>
        <w:position w:val="0"/>
        <w:sz w:val="20"/>
        <w:sz w:val="20"/>
        <w:spacing w:val="0"/>
        <w:kern w:val="0"/>
        <w:w w:val="100"/>
        <w:emboss w:val="false"/>
        <w:imprint w:val="false"/>
      </w:rPr>
    </w:lvl>
    <w:lvl w:ilvl="6">
      <w:start w:val="1"/>
      <w:numFmt w:val="decimal"/>
      <w:lvlText w:val="%7."/>
      <w:lvlJc w:val="left"/>
      <w:pPr>
        <w:tabs>
          <w:tab w:val="num" w:pos="0"/>
        </w:tabs>
        <w:ind w:left="2880" w:hanging="360"/>
      </w:pPr>
      <w:rPr>
        <w:smallCaps w:val="false"/>
        <w:caps w:val="false"/>
        <w:outline w:val="false"/>
        <w:dstrike w:val="false"/>
        <w:strike w:val="false"/>
        <w:vertAlign w:val="baseline"/>
        <w:position w:val="0"/>
        <w:sz w:val="20"/>
        <w:sz w:val="20"/>
        <w:spacing w:val="0"/>
        <w:kern w:val="0"/>
        <w:w w:val="100"/>
        <w:emboss w:val="false"/>
        <w:imprint w:val="false"/>
      </w:rPr>
    </w:lvl>
    <w:lvl w:ilvl="7">
      <w:start w:val="1"/>
      <w:numFmt w:val="decimal"/>
      <w:lvlText w:val="%8."/>
      <w:lvlJc w:val="left"/>
      <w:pPr>
        <w:tabs>
          <w:tab w:val="num" w:pos="0"/>
        </w:tabs>
        <w:ind w:left="3240" w:hanging="360"/>
      </w:pPr>
      <w:rPr>
        <w:smallCaps w:val="false"/>
        <w:caps w:val="false"/>
        <w:outline w:val="false"/>
        <w:dstrike w:val="false"/>
        <w:strike w:val="false"/>
        <w:vertAlign w:val="baseline"/>
        <w:position w:val="0"/>
        <w:sz w:val="20"/>
        <w:sz w:val="20"/>
        <w:spacing w:val="0"/>
        <w:kern w:val="0"/>
        <w:w w:val="100"/>
        <w:emboss w:val="false"/>
        <w:imprint w:val="false"/>
      </w:rPr>
    </w:lvl>
    <w:lvl w:ilvl="8">
      <w:start w:val="1"/>
      <w:numFmt w:val="decimal"/>
      <w:lvlText w:val="%9."/>
      <w:lvlJc w:val="left"/>
      <w:pPr>
        <w:tabs>
          <w:tab w:val="num" w:pos="0"/>
        </w:tabs>
        <w:ind w:left="3600" w:hanging="360"/>
      </w:pPr>
      <w:rPr>
        <w:smallCaps w:val="false"/>
        <w:caps w:val="false"/>
        <w:outline w:val="false"/>
        <w:dstrike w:val="false"/>
        <w:strike w:val="false"/>
        <w:vertAlign w:val="baseline"/>
        <w:position w:val="0"/>
        <w:sz w:val="20"/>
        <w:sz w:val="20"/>
        <w:spacing w:val="0"/>
        <w:kern w:val="0"/>
        <w:w w:val="100"/>
        <w:emboss w:val="false"/>
        <w:imprint w:val="false"/>
      </w:rPr>
    </w:lvl>
  </w:abstractNum>
  <w:abstractNum w:abstractNumId="2">
    <w:lvl w:ilvl="0">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589"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66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2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38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74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0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46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2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3">
    <w:lvl w:ilvl="0">
      <w:start w:val="1"/>
      <w:numFmt w:val="bullet"/>
      <w:lvlText w:val="●"/>
      <w:lvlJc w:val="left"/>
      <w:pPr>
        <w:tabs>
          <w:tab w:val="num" w:pos="0"/>
        </w:tabs>
        <w:ind w:left="72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1">
      <w:start w:val="1"/>
      <w:numFmt w:val="bullet"/>
      <w:lvlText w:val="●"/>
      <w:lvlJc w:val="left"/>
      <w:pPr>
        <w:tabs>
          <w:tab w:val="num" w:pos="0"/>
        </w:tabs>
        <w:ind w:left="72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2">
      <w:start w:val="1"/>
      <w:numFmt w:val="bullet"/>
      <w:lvlText w:val="●"/>
      <w:lvlJc w:val="left"/>
      <w:pPr>
        <w:tabs>
          <w:tab w:val="num" w:pos="0"/>
        </w:tabs>
        <w:ind w:left="72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3">
      <w:start w:val="1"/>
      <w:numFmt w:val="bullet"/>
      <w:lvlText w:val="●"/>
      <w:lvlJc w:val="left"/>
      <w:pPr>
        <w:tabs>
          <w:tab w:val="num" w:pos="0"/>
        </w:tabs>
        <w:ind w:left="108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4">
      <w:start w:val="1"/>
      <w:numFmt w:val="bullet"/>
      <w:lvlText w:val="●"/>
      <w:lvlJc w:val="left"/>
      <w:pPr>
        <w:tabs>
          <w:tab w:val="num" w:pos="0"/>
        </w:tabs>
        <w:ind w:left="144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5">
      <w:start w:val="1"/>
      <w:numFmt w:val="bullet"/>
      <w:lvlText w:val="●"/>
      <w:lvlJc w:val="left"/>
      <w:pPr>
        <w:tabs>
          <w:tab w:val="num" w:pos="0"/>
        </w:tabs>
        <w:ind w:left="180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6">
      <w:start w:val="1"/>
      <w:numFmt w:val="bullet"/>
      <w:lvlText w:val="●"/>
      <w:lvlJc w:val="left"/>
      <w:pPr>
        <w:tabs>
          <w:tab w:val="num" w:pos="0"/>
        </w:tabs>
        <w:ind w:left="216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7">
      <w:start w:val="1"/>
      <w:numFmt w:val="bullet"/>
      <w:lvlText w:val="●"/>
      <w:lvlJc w:val="left"/>
      <w:pPr>
        <w:tabs>
          <w:tab w:val="num" w:pos="0"/>
        </w:tabs>
        <w:ind w:left="252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8">
      <w:start w:val="1"/>
      <w:numFmt w:val="bullet"/>
      <w:lvlText w:val="●"/>
      <w:lvlJc w:val="left"/>
      <w:pPr>
        <w:tabs>
          <w:tab w:val="num" w:pos="0"/>
        </w:tabs>
        <w:ind w:left="288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abstractNum>
  <w:abstractNum w:abstractNumId="4">
    <w:lvl w:ilvl="0">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1">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2">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3">
      <w:start w:val="1"/>
      <w:numFmt w:val="bullet"/>
      <w:lvlText w:val="●"/>
      <w:lvlJc w:val="left"/>
      <w:pPr>
        <w:tabs>
          <w:tab w:val="num" w:pos="0"/>
        </w:tabs>
        <w:ind w:left="102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4">
      <w:start w:val="1"/>
      <w:numFmt w:val="bullet"/>
      <w:lvlText w:val="●"/>
      <w:lvlJc w:val="left"/>
      <w:pPr>
        <w:tabs>
          <w:tab w:val="num" w:pos="720"/>
        </w:tabs>
        <w:ind w:left="138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5">
      <w:start w:val="1"/>
      <w:numFmt w:val="bullet"/>
      <w:lvlText w:val="●"/>
      <w:lvlJc w:val="left"/>
      <w:pPr>
        <w:tabs>
          <w:tab w:val="num" w:pos="720"/>
        </w:tabs>
        <w:ind w:left="174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6">
      <w:start w:val="1"/>
      <w:numFmt w:val="bullet"/>
      <w:lvlText w:val="●"/>
      <w:lvlJc w:val="left"/>
      <w:pPr>
        <w:tabs>
          <w:tab w:val="num" w:pos="720"/>
        </w:tabs>
        <w:ind w:left="210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7">
      <w:start w:val="1"/>
      <w:numFmt w:val="bullet"/>
      <w:lvlText w:val="●"/>
      <w:lvlJc w:val="left"/>
      <w:pPr>
        <w:tabs>
          <w:tab w:val="num" w:pos="720"/>
        </w:tabs>
        <w:ind w:left="246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8">
      <w:start w:val="1"/>
      <w:numFmt w:val="bullet"/>
      <w:lvlText w:val="●"/>
      <w:lvlJc w:val="left"/>
      <w:pPr>
        <w:tabs>
          <w:tab w:val="num" w:pos="720"/>
        </w:tabs>
        <w:ind w:left="282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abstractNum>
  <w:abstractNum w:abstractNumId="5">
    <w:lvl w:ilvl="0">
      <w:start w:val="1"/>
      <w:numFmt w:val="bullet"/>
      <w:lvlText w:val="·"/>
      <w:lvlJc w:val="left"/>
      <w:pPr>
        <w:tabs>
          <w:tab w:val="num" w:pos="0"/>
        </w:tabs>
        <w:ind w:left="720" w:hanging="360"/>
      </w:pPr>
      <w:rPr>
        <w:rFonts w:ascii="Symbol" w:hAnsi="Symbol" w:cs="Symbol"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1">
      <w:start w:val="1"/>
      <w:numFmt w:val="bullet"/>
      <w:lvlText w:val="◦"/>
      <w:lvlJc w:val="left"/>
      <w:pPr>
        <w:tabs>
          <w:tab w:val="num" w:pos="0"/>
        </w:tabs>
        <w:ind w:left="108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2">
      <w:start w:val="1"/>
      <w:numFmt w:val="bullet"/>
      <w:lvlText w:val="▪"/>
      <w:lvlJc w:val="left"/>
      <w:pPr>
        <w:tabs>
          <w:tab w:val="num" w:pos="0"/>
        </w:tabs>
        <w:ind w:left="144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3">
      <w:start w:val="1"/>
      <w:numFmt w:val="bullet"/>
      <w:lvlText w:val="·"/>
      <w:lvlJc w:val="left"/>
      <w:pPr>
        <w:tabs>
          <w:tab w:val="num" w:pos="0"/>
        </w:tabs>
        <w:ind w:left="1800" w:hanging="360"/>
      </w:pPr>
      <w:rPr>
        <w:rFonts w:ascii="Symbol" w:hAnsi="Symbol" w:cs="Symbol"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4">
      <w:start w:val="1"/>
      <w:numFmt w:val="bullet"/>
      <w:lvlText w:val="◦"/>
      <w:lvlJc w:val="left"/>
      <w:pPr>
        <w:tabs>
          <w:tab w:val="num" w:pos="0"/>
        </w:tabs>
        <w:ind w:left="216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5">
      <w:start w:val="1"/>
      <w:numFmt w:val="bullet"/>
      <w:lvlText w:val="▪"/>
      <w:lvlJc w:val="left"/>
      <w:pPr>
        <w:tabs>
          <w:tab w:val="num" w:pos="0"/>
        </w:tabs>
        <w:ind w:left="252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6">
      <w:start w:val="1"/>
      <w:numFmt w:val="bullet"/>
      <w:lvlText w:val="·"/>
      <w:lvlJc w:val="left"/>
      <w:pPr>
        <w:tabs>
          <w:tab w:val="num" w:pos="0"/>
        </w:tabs>
        <w:ind w:left="2880" w:hanging="360"/>
      </w:pPr>
      <w:rPr>
        <w:rFonts w:ascii="Symbol" w:hAnsi="Symbol" w:cs="Symbol"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7">
      <w:start w:val="1"/>
      <w:numFmt w:val="bullet"/>
      <w:lvlText w:val="◦"/>
      <w:lvlJc w:val="left"/>
      <w:pPr>
        <w:tabs>
          <w:tab w:val="num" w:pos="0"/>
        </w:tabs>
        <w:ind w:left="324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8">
      <w:start w:val="1"/>
      <w:numFmt w:val="bullet"/>
      <w:lvlText w:val="▪"/>
      <w:lvlJc w:val="left"/>
      <w:pPr>
        <w:tabs>
          <w:tab w:val="num" w:pos="0"/>
        </w:tabs>
        <w:ind w:left="360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abstractNum>
  <w:abstractNum w:abstractNumId="6">
    <w:lvl w:ilvl="0">
      <w:start w:val="1"/>
      <w:numFmt w:val="bullet"/>
      <w:lvlText w:val="·"/>
      <w:lvlJc w:val="left"/>
      <w:pPr>
        <w:tabs>
          <w:tab w:val="num" w:pos="1418"/>
        </w:tabs>
        <w:ind w:left="1429" w:hanging="360"/>
      </w:pPr>
      <w:rPr>
        <w:rFonts w:ascii="Symbol" w:hAnsi="Symbol" w:cs="Symbol"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1">
      <w:start w:val="1"/>
      <w:numFmt w:val="bullet"/>
      <w:lvlText w:val="o"/>
      <w:lvlJc w:val="left"/>
      <w:pPr>
        <w:tabs>
          <w:tab w:val="num" w:pos="2127"/>
        </w:tabs>
        <w:ind w:left="2138" w:hanging="349"/>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2">
      <w:start w:val="1"/>
      <w:numFmt w:val="bullet"/>
      <w:lvlText w:val="▪"/>
      <w:lvlJc w:val="left"/>
      <w:pPr>
        <w:tabs>
          <w:tab w:val="num" w:pos="2836"/>
        </w:tabs>
        <w:ind w:left="2847" w:hanging="338"/>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3">
      <w:start w:val="1"/>
      <w:numFmt w:val="bullet"/>
      <w:lvlText w:val="·"/>
      <w:lvlJc w:val="left"/>
      <w:pPr>
        <w:tabs>
          <w:tab w:val="num" w:pos="3545"/>
        </w:tabs>
        <w:ind w:left="3556" w:hanging="327"/>
      </w:pPr>
      <w:rPr>
        <w:rFonts w:ascii="Symbol" w:hAnsi="Symbol" w:cs="Symbol"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4">
      <w:start w:val="1"/>
      <w:numFmt w:val="bullet"/>
      <w:lvlText w:val="o"/>
      <w:lvlJc w:val="left"/>
      <w:pPr>
        <w:tabs>
          <w:tab w:val="num" w:pos="4254"/>
        </w:tabs>
        <w:ind w:left="4265" w:hanging="316"/>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5">
      <w:start w:val="1"/>
      <w:numFmt w:val="bullet"/>
      <w:lvlText w:val="▪"/>
      <w:lvlJc w:val="left"/>
      <w:pPr>
        <w:tabs>
          <w:tab w:val="num" w:pos="4963"/>
        </w:tabs>
        <w:ind w:left="4974" w:hanging="305"/>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6">
      <w:start w:val="1"/>
      <w:numFmt w:val="bullet"/>
      <w:lvlText w:val="·"/>
      <w:lvlJc w:val="left"/>
      <w:pPr>
        <w:tabs>
          <w:tab w:val="num" w:pos="5672"/>
        </w:tabs>
        <w:ind w:left="5683" w:hanging="294"/>
      </w:pPr>
      <w:rPr>
        <w:rFonts w:ascii="Symbol" w:hAnsi="Symbol" w:cs="Symbol"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7">
      <w:start w:val="1"/>
      <w:numFmt w:val="bullet"/>
      <w:lvlText w:val="o"/>
      <w:lvlJc w:val="left"/>
      <w:pPr>
        <w:tabs>
          <w:tab w:val="num" w:pos="6381"/>
        </w:tabs>
        <w:ind w:left="6392" w:hanging="283"/>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8">
      <w:start w:val="1"/>
      <w:numFmt w:val="bullet"/>
      <w:lvlText w:val="▪"/>
      <w:lvlJc w:val="left"/>
      <w:pPr>
        <w:tabs>
          <w:tab w:val="num" w:pos="7090"/>
        </w:tabs>
        <w:ind w:left="7101" w:hanging="272"/>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abstractNum>
  <w:abstractNum w:abstractNumId="7">
    <w:lvl w:ilvl="0">
      <w:start w:val="1"/>
      <w:numFmt w:val="bullet"/>
      <w:lvlText w:val="●"/>
      <w:lvlJc w:val="left"/>
      <w:pPr>
        <w:tabs>
          <w:tab w:val="num" w:pos="720"/>
        </w:tabs>
        <w:ind w:left="69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105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141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720"/>
        </w:tabs>
        <w:ind w:left="177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213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249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85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321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357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8">
    <w:lvl w:ilvl="0">
      <w:start w:val="1"/>
      <w:numFmt w:val="bullet"/>
      <w:lvlText w:val="●"/>
      <w:lvlJc w:val="left"/>
      <w:pPr>
        <w:tabs>
          <w:tab w:val="num" w:pos="720"/>
        </w:tabs>
        <w:ind w:left="69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105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141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720"/>
        </w:tabs>
        <w:ind w:left="177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213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249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85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321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357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9">
    <w:lvl w:ilvl="0">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2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38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74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0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46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2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13">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14">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15">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6">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7">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8">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9">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1">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2">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3">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4">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5">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6">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7">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8">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9">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3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31">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32">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3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35">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36">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37">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38">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39">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0">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1">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2">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3">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4">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5">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6">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7">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8">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9">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50">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51">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US" w:eastAsia="zh-CN" w:bidi="hi-IN"/>
      </w:rPr>
    </w:rPrDefault>
    <w:pPrDefault>
      <w:pPr>
        <w:suppressAutoHyphens w:val="true"/>
      </w:pPr>
    </w:pPrDefault>
  </w:docDefaults>
  <w:style w:type="paragraph" w:styleId="Normal" w:default="1">
    <w:name w:val="Normal"/>
    <w:qFormat/>
    <w:pPr>
      <w:keepNext w:val="false"/>
      <w:keepLines w:val="false"/>
      <w:pageBreakBefore w:val="false"/>
      <w:widowControl/>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auto"/>
      <w:spacing w:val="0"/>
      <w:w w:val="100"/>
      <w:kern w:val="0"/>
      <w:position w:val="0"/>
      <w:sz w:val="24"/>
      <w:sz w:val="24"/>
      <w:szCs w:val="24"/>
      <w:u w:val="none" w:color="FFFFFF"/>
      <w:vertAlign w:val="baseline"/>
      <w:lang w:val="en-US" w:eastAsia="en-US" w:bidi="ar-SA"/>
    </w:rPr>
  </w:style>
  <w:style w:type="paragraph" w:styleId="Heading2">
    <w:name w:val="Heading 2"/>
    <w:next w:val="BodyA"/>
    <w:qFormat/>
    <w:pPr>
      <w:keepNext w:val="true"/>
      <w:keepLines w:val="false"/>
      <w:pageBreakBefore w:val="false"/>
      <w:widowControl/>
      <w:shd w:val="clear" w:color="auto" w:fill="auto"/>
      <w:suppressAutoHyphens w:val="false"/>
      <w:bidi w:val="0"/>
      <w:spacing w:lineRule="auto" w:line="360" w:beforeAutospacing="0" w:before="0" w:afterAutospacing="0" w:after="0"/>
      <w:ind w:left="0" w:right="0" w:hanging="0"/>
      <w:jc w:val="left"/>
      <w:outlineLvl w:val="1"/>
    </w:pPr>
    <w:rPr>
      <w:rFonts w:ascii="Arial" w:hAnsi="Arial" w:eastAsia="Arial" w:cs="Arial"/>
      <w:b/>
      <w:bCs/>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en-US" w:eastAsia="zh-CN" w:bidi="hi-IN"/>
      <w14:textOutline w14:w="12700" w14:cap="flat">
        <w14:noFill/>
        <w14:miter w14:lim="400000"/>
      </w14:textOutline>
      <w14:textFill>
        <w14:solidFill>
          <w14:srgbClr w14:val="000000"/>
        </w14:solidFill>
      </w14:textFill>
    </w:rPr>
  </w:style>
  <w:style w:type="character" w:styleId="DefaultParagraphFont" w:default="1">
    <w:name w:val="Default Paragraph Font"/>
    <w:qFormat/>
    <w:rPr/>
  </w:style>
  <w:style w:type="character" w:styleId="InternetLink">
    <w:name w:val="Hyperlink"/>
    <w:rPr>
      <w:u w:val="single" w:color="FFFFFF"/>
    </w:rPr>
  </w:style>
  <w:style w:type="character" w:styleId="None">
    <w:name w:val="None"/>
    <w:qFormat/>
    <w:rPr/>
  </w:style>
  <w:style w:type="character" w:styleId="Hyperlink0">
    <w:name w:val="Hyperlink.0"/>
    <w:basedOn w:val="None"/>
    <w:qFormat/>
    <w:rPr>
      <w:rFonts w:ascii="Times New Roman" w:hAnsi="Times New Roman" w:eastAsia="Times New Roman" w:cs="Times New Roman"/>
      <w:outline w:val="false"/>
      <w:color w:val="0000FF"/>
      <w:u w:val="single" w:color="0000FF"/>
      <w14:textFill>
        <w14:solidFill>
          <w14:srgbClr w14:val="0000FF"/>
        </w14:solidFill>
      </w14:textFill>
    </w:rPr>
  </w:style>
  <w:style w:type="character" w:styleId="Hyperlink1">
    <w:name w:val="Hyperlink.1"/>
    <w:basedOn w:val="None"/>
    <w:qFormat/>
    <w:rPr>
      <w:rFonts w:ascii="Times New Roman" w:hAnsi="Times New Roman" w:eastAsia="Times New Roman" w:cs="Times New Roman"/>
      <w:outline w:val="false"/>
      <w:color w:val="0000FF"/>
      <w:sz w:val="24"/>
      <w:szCs w:val="24"/>
      <w:u w:val="single" w:color="0000FF"/>
      <w14:textFill>
        <w14:solidFill>
          <w14:srgbClr w14:val="0000FF"/>
        </w14:solidFill>
      </w14:textFill>
    </w:rPr>
  </w:style>
  <w:style w:type="character" w:styleId="Bullets">
    <w:name w:val="Bullets"/>
    <w:qFormat/>
    <w:rPr>
      <w:rFonts w:ascii="OpenSymbol" w:hAnsi="OpenSymbol" w:eastAsia="OpenSymbol" w:cs="OpenSymbol"/>
    </w:rPr>
  </w:style>
  <w:style w:type="character" w:styleId="IndexLink">
    <w:name w:val="Index Link"/>
    <w:qFormat/>
    <w:rPr/>
  </w:style>
  <w:style w:type="character" w:styleId="VisitedInternetLink">
    <w:name w:val="FollowedHyperlink"/>
    <w:rPr>
      <w:color w:val="800000"/>
      <w:u w:val="single"/>
    </w:rPr>
  </w:style>
  <w:style w:type="character" w:styleId="NumberingSymbols">
    <w:name w:val="Numbering Symbols"/>
    <w:qFormat/>
    <w:rPr/>
  </w:style>
  <w:style w:type="paragraph" w:styleId="Heading">
    <w:name w:val="Heading"/>
    <w:next w:val="BodyA"/>
    <w:qFormat/>
    <w:pPr>
      <w:keepNext w:val="true"/>
      <w:keepLines w:val="false"/>
      <w:pageBreakBefore w:val="false"/>
      <w:widowControl/>
      <w:shd w:val="clear" w:color="auto" w:fill="auto"/>
      <w:suppressAutoHyphens w:val="false"/>
      <w:bidi w:val="0"/>
      <w:spacing w:lineRule="auto" w:line="360" w:beforeAutospacing="0" w:before="0" w:afterAutospacing="0" w:after="0"/>
      <w:ind w:left="0" w:right="0" w:hanging="0"/>
      <w:jc w:val="left"/>
      <w:outlineLvl w:val="0"/>
    </w:pPr>
    <w:rPr>
      <w:rFonts w:ascii="Arial" w:hAnsi="Arial" w:eastAsia="Arial" w:cs="Arial"/>
      <w:b/>
      <w:bCs/>
      <w:i w:val="false"/>
      <w:iCs w:val="false"/>
      <w:caps w:val="false"/>
      <w:smallCaps w:val="false"/>
      <w:strike w:val="false"/>
      <w:dstrike w:val="false"/>
      <w:outline w:val="false"/>
      <w:emboss w:val="false"/>
      <w:imprint w:val="false"/>
      <w:vanish w:val="false"/>
      <w:color w:val="000000"/>
      <w:spacing w:val="0"/>
      <w:w w:val="100"/>
      <w:kern w:val="2"/>
      <w:position w:val="0"/>
      <w:sz w:val="24"/>
      <w:sz w:val="24"/>
      <w:szCs w:val="24"/>
      <w:u w:val="none" w:color="000000"/>
      <w:shd w:fill="auto" w:val="clear"/>
      <w:vertAlign w:val="baseline"/>
      <w:lang w:val="en-US" w:eastAsia="zh-CN" w:bidi="hi-IN"/>
      <w14:textOutline w14:w="12700" w14:cap="flat">
        <w14:noFill/>
        <w14:miter w14:lim="400000"/>
      </w14:textOutline>
      <w14:textFill>
        <w14:solidFill>
          <w14:srgbClr w14:val="000000"/>
        </w14:solidFill>
      </w14:textFill>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Footer">
    <w:name w:val="Header &amp; Footer"/>
    <w:qFormat/>
    <w:pPr>
      <w:keepNext w:val="false"/>
      <w:keepLines w:val="false"/>
      <w:pageBreakBefore w:val="false"/>
      <w:widowControl/>
      <w:shd w:val="clear" w:color="auto" w:fill="auto"/>
      <w:tabs>
        <w:tab w:val="clear" w:pos="709"/>
        <w:tab w:val="right" w:pos="9020" w:leader="none"/>
      </w:tabs>
      <w:suppressAutoHyphens w:val="false"/>
      <w:bidi w:val="0"/>
      <w:spacing w:lineRule="auto" w:line="240" w:beforeAutospacing="0" w:before="0" w:afterAutospacing="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en-US" w:eastAsia="zh-CN" w:bidi="hi-IN"/>
      <w14:textOutline>
        <w14:noFill/>
      </w14:textOutline>
      <w14:textFill>
        <w14:solidFill>
          <w14:srgbClr w14:val="000000"/>
        </w14:solidFill>
      </w14:textFill>
    </w:rPr>
  </w:style>
  <w:style w:type="paragraph" w:styleId="BodyA">
    <w:name w:val="Body A"/>
    <w:qFormat/>
    <w:pPr>
      <w:keepNext w:val="false"/>
      <w:keepLines w:val="false"/>
      <w:pageBreakBefore w:val="false"/>
      <w:widowControl/>
      <w:shd w:val="clear" w:color="auto" w:fill="auto"/>
      <w:suppressAutoHyphens w:val="false"/>
      <w:bidi w:val="0"/>
      <w:spacing w:lineRule="auto" w:line="276" w:beforeAutospacing="0" w:before="0" w:afterAutospacing="0" w:after="200"/>
      <w:ind w:left="0" w:right="0" w:hanging="0"/>
      <w:jc w:val="left"/>
    </w:pPr>
    <w:rPr>
      <w:rFonts w:ascii="Calibri" w:hAnsi="Calibri"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shd w:fill="auto" w:val="clear"/>
      <w:vertAlign w:val="baseline"/>
      <w:lang w:val="pt-PT" w:eastAsia="zh-CN" w:bidi="hi-IN"/>
      <w14:textOutline w14:w="12700" w14:cap="flat">
        <w14:noFill/>
        <w14:miter w14:lim="400000"/>
      </w14:textOutline>
      <w14:textFill>
        <w14:solidFill>
          <w14:srgbClr w14:val="000000"/>
        </w14:solidFill>
      </w14:textFill>
    </w:rPr>
  </w:style>
  <w:style w:type="paragraph" w:styleId="Contents1">
    <w:name w:val="TOC 1"/>
    <w:pPr>
      <w:keepNext w:val="false"/>
      <w:keepLines w:val="false"/>
      <w:pageBreakBefore w:val="false"/>
      <w:widowControl/>
      <w:shd w:val="clear" w:color="auto" w:fill="auto"/>
      <w:tabs>
        <w:tab w:val="clear" w:pos="709"/>
        <w:tab w:val="right" w:pos="9045" w:leader="dot"/>
      </w:tabs>
      <w:suppressAutoHyphens w:val="false"/>
      <w:bidi w:val="0"/>
      <w:spacing w:lineRule="auto" w:line="360" w:beforeAutospacing="0" w:before="0" w:afterAutospacing="0" w:after="0"/>
      <w:ind w:left="0" w:right="0" w:hanging="0"/>
      <w:jc w:val="both"/>
    </w:pPr>
    <w:rPr>
      <w:rFonts w:ascii="Arial" w:hAnsi="Arial" w:eastAsia="Arial" w:cs="Arial"/>
      <w:b/>
      <w:bCs/>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en-US" w:eastAsia="zh-CN" w:bidi="hi-IN"/>
      <w14:textFill>
        <w14:solidFill>
          <w14:srgbClr w14:val="000000"/>
        </w14:solidFill>
      </w14:textFill>
    </w:rPr>
  </w:style>
  <w:style w:type="paragraph" w:styleId="TOC2parent">
    <w:name w:val="TOC 2 parent"/>
    <w:qFormat/>
    <w:pPr>
      <w:keepNext w:val="false"/>
      <w:keepLines w:val="false"/>
      <w:pageBreakBefore w:val="false"/>
      <w:widowControl/>
      <w:shd w:val="clear" w:color="auto" w:fill="auto"/>
      <w:suppressAutoHyphens w:val="false"/>
      <w:bidi w:val="0"/>
      <w:spacing w:lineRule="auto" w:line="360" w:beforeAutospacing="0" w:before="0" w:afterAutospacing="0" w:after="0"/>
      <w:ind w:left="0" w:right="0" w:hanging="0"/>
      <w:jc w:val="left"/>
    </w:pPr>
    <w:rPr>
      <w:rFonts w:ascii="Arial" w:hAnsi="Arial" w:eastAsia="Arial" w:cs="Arial"/>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pt-PT" w:eastAsia="zh-CN" w:bidi="hi-IN"/>
      <w14:textFill>
        <w14:solidFill>
          <w14:srgbClr w14:val="000000"/>
        </w14:solidFill>
      </w14:textFill>
    </w:rPr>
  </w:style>
  <w:style w:type="paragraph" w:styleId="Contents2">
    <w:name w:val="TOC 2"/>
    <w:basedOn w:val="TOC2parent"/>
    <w:next w:val="TOC2parent"/>
    <w:pPr>
      <w:jc w:val="both"/>
    </w:pPr>
    <w:rPr>
      <w:spacing w:val="0"/>
    </w:rPr>
  </w:style>
  <w:style w:type="paragraph" w:styleId="HeaderandFooter">
    <w:name w:val="Header and Footer"/>
    <w:basedOn w:val="Normal"/>
    <w:qFormat/>
    <w:pPr/>
    <w:rPr/>
  </w:style>
  <w:style w:type="paragraph" w:styleId="Header">
    <w:name w:val="Header"/>
    <w:pPr>
      <w:keepNext w:val="false"/>
      <w:keepLines w:val="false"/>
      <w:pageBreakBefore w:val="false"/>
      <w:widowControl/>
      <w:shd w:val="clear" w:color="auto" w:fill="auto"/>
      <w:tabs>
        <w:tab w:val="clear" w:pos="709"/>
        <w:tab w:val="center" w:pos="4252" w:leader="none"/>
        <w:tab w:val="right" w:pos="8504" w:leader="none"/>
      </w:tabs>
      <w:suppressAutoHyphens w:val="false"/>
      <w:bidi w:val="0"/>
      <w:spacing w:lineRule="auto" w:line="276" w:beforeAutospacing="0" w:before="0" w:afterAutospacing="0" w:after="200"/>
      <w:ind w:left="0" w:right="0" w:hanging="0"/>
      <w:jc w:val="left"/>
    </w:pPr>
    <w:rPr>
      <w:rFonts w:ascii="Calibri" w:hAnsi="Calibri" w:eastAsia="Calibri" w:cs="Calibri"/>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shd w:fill="auto" w:val="clear"/>
      <w:vertAlign w:val="baseline"/>
      <w:lang w:val="en-US" w:eastAsia="zh-CN" w:bidi="hi-IN"/>
      <w14:textFill>
        <w14:solidFill>
          <w14:srgbClr w14:val="000000"/>
        </w14:solidFill>
      </w14:textFill>
    </w:rPr>
  </w:style>
  <w:style w:type="paragraph" w:styleId="TableContents">
    <w:name w:val="Table Contents"/>
    <w:qFormat/>
    <w:pPr>
      <w:keepNext w:val="false"/>
      <w:keepLines w:val="false"/>
      <w:pageBreakBefore w:val="false"/>
      <w:widowControl w:val="false"/>
      <w:shd w:val="clear" w:color="auto" w:fill="auto"/>
      <w:suppressAutoHyphens w:val="false"/>
      <w:bidi w:val="0"/>
      <w:spacing w:lineRule="auto" w:line="276" w:beforeAutospacing="0" w:before="0" w:afterAutospacing="0" w:after="200"/>
      <w:ind w:left="0" w:right="0" w:hanging="0"/>
      <w:jc w:val="left"/>
    </w:pPr>
    <w:rPr>
      <w:rFonts w:ascii="Calibri" w:hAnsi="Calibri"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shd w:fill="auto" w:val="clear"/>
      <w:vertAlign w:val="baseline"/>
      <w:lang w:val="pt-PT" w:eastAsia="zh-CN" w:bidi="hi-IN"/>
      <w14:textFill>
        <w14:solidFill>
          <w14:srgbClr w14:val="000000"/>
        </w14:solidFill>
      </w14:textFill>
    </w:rPr>
  </w:style>
  <w:style w:type="paragraph" w:styleId="Figure">
    <w:name w:val="Figure"/>
    <w:qFormat/>
    <w:pPr>
      <w:keepNext w:val="false"/>
      <w:keepLines w:val="false"/>
      <w:pageBreakBefore w:val="false"/>
      <w:widowControl/>
      <w:shd w:val="clear" w:color="auto" w:fill="auto"/>
      <w:suppressAutoHyphens w:val="false"/>
      <w:bidi w:val="0"/>
      <w:spacing w:lineRule="auto" w:line="276" w:beforeAutospacing="0" w:before="120" w:afterAutospacing="0" w:after="120"/>
      <w:ind w:left="0" w:right="0" w:hanging="0"/>
      <w:jc w:val="left"/>
    </w:pPr>
    <w:rPr>
      <w:rFonts w:ascii="Calibri" w:hAnsi="Calibri" w:eastAsia="Calibri" w:cs="Calibri"/>
      <w:b w:val="false"/>
      <w:bCs w:val="false"/>
      <w:i/>
      <w:iCs/>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pt-PT" w:eastAsia="zh-CN" w:bidi="hi-IN"/>
      <w14:textFill>
        <w14:solidFill>
          <w14:srgbClr w14:val="000000"/>
        </w14:solidFill>
      </w14:textFill>
    </w:rPr>
  </w:style>
  <w:style w:type="paragraph" w:styleId="Tabela">
    <w:name w:val="Tabela"/>
    <w:qFormat/>
    <w:pPr>
      <w:keepNext w:val="true"/>
      <w:keepLines/>
      <w:pageBreakBefore w:val="false"/>
      <w:widowControl/>
      <w:shd w:val="clear" w:color="auto" w:fill="auto"/>
      <w:suppressAutoHyphens w:val="false"/>
      <w:bidi w:val="0"/>
      <w:spacing w:lineRule="auto" w:line="240" w:beforeAutospacing="0" w:before="40" w:afterAutospacing="0" w:after="40"/>
      <w:ind w:left="0" w:right="0" w:hanging="0"/>
      <w:jc w:val="left"/>
    </w:pPr>
    <w:rPr>
      <w:rFonts w:ascii="Times New Roman" w:hAnsi="Times New Roman"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shd w:fill="auto" w:val="clear"/>
      <w:vertAlign w:val="baseline"/>
      <w:lang w:val="pt-PT" w:eastAsia="zh-CN" w:bidi="hi-IN"/>
      <w14:textFill>
        <w14:solidFill>
          <w14:srgbClr w14:val="000000"/>
        </w14:solidFill>
      </w14:textFill>
    </w:rPr>
  </w:style>
  <w:style w:type="paragraph" w:styleId="Footer">
    <w:name w:val="Footer"/>
    <w:basedOn w:val="HeaderandFooter"/>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numbering" w:styleId="NoList" w:default="1">
    <w:name w:val="No List"/>
    <w:qFormat/>
  </w:style>
  <w:style w:type="numbering" w:styleId="ImportedStyle1">
    <w:name w:val="Imported Style 1"/>
    <w:qFormat/>
  </w:style>
  <w:style w:type="numbering" w:styleId="ImportedStyle2">
    <w:name w:val="Imported Style 2"/>
    <w:qFormat/>
  </w:style>
  <w:style w:type="numbering" w:styleId="ImportedStyle3">
    <w:name w:val="Imported Style 3"/>
    <w:qFormat/>
  </w:style>
  <w:style w:type="numbering" w:styleId="ImportedStyle4">
    <w:name w:val="Imported Style 4"/>
    <w:qFormat/>
  </w:style>
  <w:style w:type="numbering" w:styleId="ImportedStyle5">
    <w:name w:val="Imported Style 5"/>
    <w:qFormat/>
  </w:style>
  <w:style w:type="numbering" w:styleId="ImportedStyle6">
    <w:name w:val="Imported Style 6"/>
    <w:qFormat/>
  </w:style>
  <w:style w:type="numbering" w:styleId="ImportedStyle7">
    <w:name w:val="Imported Style 7"/>
    <w:qFormat/>
  </w:style>
  <w:style w:type="numbering" w:styleId="ImportedStyle8">
    <w:name w:val="Imported Style 8"/>
    <w:qFormat/>
  </w:style>
  <w:style w:type="numbering" w:styleId="ImportedStyle9">
    <w:name w:val="Imported Style 9"/>
    <w:qFormat/>
  </w:style>
  <w:style w:type="table" w:default="1" w:styleId="Table Normal">
    <w:name w:val="Table Normal"/>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https://github.com/fbalbinoribeiro/sgq" TargetMode="External"/><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hyperlink" Target="mailto:fbribeiro@live.com" TargetMode="External"/><Relationship Id="rId34" Type="http://schemas.openxmlformats.org/officeDocument/2006/relationships/image" Target="media/image28.png"/><Relationship Id="rId35" Type="http://schemas.openxmlformats.org/officeDocument/2006/relationships/hyperlink" Target="mailto:fbribeiro@live.com" TargetMode="External"/><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header" Target="header2.xml"/><Relationship Id="rId40" Type="http://schemas.openxmlformats.org/officeDocument/2006/relationships/header" Target="header3.xml"/><Relationship Id="rId41" Type="http://schemas.openxmlformats.org/officeDocument/2006/relationships/footer" Target="footer2.xml"/><Relationship Id="rId42" Type="http://schemas.openxmlformats.org/officeDocument/2006/relationships/footer" Target="footer3.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231</TotalTime>
  <Application>LibreOffice/7.5.5.2$Windows_X86_64 LibreOffice_project/ca8fe7424262805f223b9a2334bc7181abbcbf5e</Application>
  <AppVersion>15.0000</AppVersion>
  <Pages>54</Pages>
  <Words>6032</Words>
  <Characters>34250</Characters>
  <CharactersWithSpaces>39663</CharactersWithSpaces>
  <Paragraphs>653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2023-09-29T11:27:09Z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file>