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8882b95060760f197aa0bddec1b675f9a063ad"/>
    <w:p>
      <w:pPr>
        <w:pStyle w:val="Heading1"/>
      </w:pPr>
      <w:r>
        <w:t xml:space="preserve">Chapter 28 - The Second Shooter the Bullet Found</w:t>
      </w:r>
    </w:p>
    <w:p>
      <w:pPr>
        <w:pStyle w:val="FirstParagraph"/>
      </w:pPr>
      <w:r>
        <w:rPr>
          <w:bCs/>
          <w:b/>
        </w:rPr>
        <w:t xml:space="preserve">Witnesses saw one man standing in the road firing a rifle, and the police</w:t>
      </w:r>
      <w:r>
        <w:rPr>
          <w:bCs/>
          <w:b/>
        </w:rPr>
        <w:t xml:space="preserve"> </w:t>
      </w:r>
      <w:r>
        <w:rPr>
          <w:bCs/>
          <w:b/>
        </w:rPr>
        <w:t xml:space="preserve">charged him with murder. Then the bullet pulled from the victim’s body said he</w:t>
      </w:r>
      <w:r>
        <w:rPr>
          <w:bCs/>
          <w:b/>
        </w:rPr>
        <w:t xml:space="preserve"> </w:t>
      </w:r>
      <w:r>
        <w:rPr>
          <w:bCs/>
          <w:b/>
        </w:rPr>
        <w:t xml:space="preserve">had not done it, and pointed into the dark at the side of the road, where a second</w:t>
      </w:r>
      <w:r>
        <w:rPr>
          <w:bCs/>
          <w:b/>
        </w:rPr>
        <w:t xml:space="preserve"> </w:t>
      </w:r>
      <w:r>
        <w:rPr>
          <w:bCs/>
          <w:b/>
        </w:rPr>
        <w:t xml:space="preserve">shooter no one was watching had been standing.</w:t>
      </w:r>
    </w:p>
    <w:p>
      <w:pPr>
        <w:pStyle w:val="BodyText"/>
      </w:pPr>
      <w:r>
        <w:t xml:space="preserve">On the evening of November 17, 2018, Hailey Dugay was twenty years old and sitting</w:t>
      </w:r>
      <w:r>
        <w:t xml:space="preserve"> </w:t>
      </w:r>
      <w:r>
        <w:t xml:space="preserve">in the rear passenger seat of a pickup truck as it travelled down Kuz Road, a</w:t>
      </w:r>
      <w:r>
        <w:t xml:space="preserve"> </w:t>
      </w:r>
      <w:r>
        <w:t xml:space="preserve">gravel road in the Interlake region of Manitoba. A single .30-calibre bullet came</w:t>
      </w:r>
      <w:r>
        <w:t xml:space="preserve"> </w:t>
      </w:r>
      <w:r>
        <w:t xml:space="preserve">through the back of the truck and struck her in the lower back. She died of the</w:t>
      </w:r>
      <w:r>
        <w:t xml:space="preserve"> </w:t>
      </w:r>
      <w:r>
        <w:t xml:space="preserve">wound. She had done nothing but ride in a truck down a country road.</w:t>
      </w:r>
    </w:p>
    <w:p>
      <w:pPr>
        <w:pStyle w:val="BodyText"/>
      </w:pPr>
      <w:r>
        <w:t xml:space="preserve">What makes her case matter to this book is not a clever killer undone by his own</w:t>
      </w:r>
      <w:r>
        <w:t xml:space="preserve"> </w:t>
      </w:r>
      <w:r>
        <w:t xml:space="preserve">device; it is the quiet, patient way a single recovered bullet can overrule every</w:t>
      </w:r>
      <w:r>
        <w:t xml:space="preserve"> </w:t>
      </w:r>
      <w:r>
        <w:t xml:space="preserve">eyewitness on the scene, clear the man everyone was sure had done it, and finger</w:t>
      </w:r>
      <w:r>
        <w:t xml:space="preserve"> </w:t>
      </w:r>
      <w:r>
        <w:t xml:space="preserve">the one they had not even been looking at. This is a chapter about ballistics, the</w:t>
      </w:r>
      <w:r>
        <w:t xml:space="preserve"> </w:t>
      </w:r>
      <w:r>
        <w:t xml:space="preserve">forensic reading of what a fired gun leaves behind, doing the hardest thing that</w:t>
      </w:r>
      <w:r>
        <w:t xml:space="preserve"> </w:t>
      </w:r>
      <w:r>
        <w:t xml:space="preserve">evidence can do: telling the police they had the wrong man, and where to find the</w:t>
      </w:r>
      <w:r>
        <w:t xml:space="preserve"> </w:t>
      </w:r>
      <w:r>
        <w:t xml:space="preserve">right one.</w:t>
      </w:r>
    </w:p>
    <w:bookmarkStart w:id="20" w:name="the-man-everyone-saw"/>
    <w:p>
      <w:pPr>
        <w:pStyle w:val="Heading2"/>
      </w:pPr>
      <w:r>
        <w:t xml:space="preserve">The man everyone saw</w:t>
      </w:r>
    </w:p>
    <w:p>
      <w:pPr>
        <w:pStyle w:val="FirstParagraph"/>
      </w:pPr>
      <w:r>
        <w:t xml:space="preserve">At first the case looked simple, because there was a shooter in plain view. Several</w:t>
      </w:r>
      <w:r>
        <w:t xml:space="preserve"> </w:t>
      </w:r>
      <w:r>
        <w:t xml:space="preserve">witnesses had seen Jesse Paluk standing on Kuz Road firing a rifle at the time the</w:t>
      </w:r>
      <w:r>
        <w:t xml:space="preserve"> </w:t>
      </w:r>
      <w:r>
        <w:t xml:space="preserve">truck carrying Hailey Dugay was shot. He was the obvious suspect, and the police</w:t>
      </w:r>
      <w:r>
        <w:t xml:space="preserve"> </w:t>
      </w:r>
      <w:r>
        <w:t xml:space="preserve">charged him with second-degree murder. If the story had ended with what people saw,</w:t>
      </w:r>
      <w:r>
        <w:t xml:space="preserve"> </w:t>
      </w:r>
      <w:r>
        <w:t xml:space="preserve">it would have ended on Paluk.</w:t>
      </w:r>
    </w:p>
    <w:p>
      <w:pPr>
        <w:pStyle w:val="BodyText"/>
      </w:pPr>
      <w:r>
        <w:t xml:space="preserve">But there were two guns on that road that night, both firing .30-calibre rounds,</w:t>
      </w:r>
      <w:r>
        <w:t xml:space="preserve"> </w:t>
      </w:r>
      <w:r>
        <w:t xml:space="preserve">and the difference between them is the whole case. Paluk had a bolt-action Remington</w:t>
      </w:r>
      <w:r>
        <w:t xml:space="preserve"> </w:t>
      </w:r>
      <w:r>
        <w:t xml:space="preserve">that fired large Magnum cartridges, about seven centimetres long. Standing somewhere</w:t>
      </w:r>
      <w:r>
        <w:t xml:space="preserve"> </w:t>
      </w:r>
      <w:r>
        <w:t xml:space="preserve">off to the side, in the ditch, was a second man with a semi-automatic Winchester</w:t>
      </w:r>
      <w:r>
        <w:t xml:space="preserve"> </w:t>
      </w:r>
      <w:r>
        <w:t xml:space="preserve">rifle that fired a different, smaller .30-calibre round, a SAVFC cartridge about five</w:t>
      </w:r>
      <w:r>
        <w:t xml:space="preserve"> </w:t>
      </w:r>
      <w:r>
        <w:t xml:space="preserve">centimetres long. Two shooters, two guns, two distinct kinds of ammunition, and one</w:t>
      </w:r>
      <w:r>
        <w:t xml:space="preserve"> </w:t>
      </w:r>
      <w:r>
        <w:t xml:space="preserve">of them killed her.</w:t>
      </w:r>
    </w:p>
    <w:p>
      <w:pPr>
        <w:pStyle w:val="BodyText"/>
      </w:pPr>
      <w:r>
        <w:t xml:space="preserve">The physical scene preserved that distinction perfectly. Police found five spent</w:t>
      </w:r>
      <w:r>
        <w:t xml:space="preserve"> </w:t>
      </w:r>
      <w:r>
        <w:t xml:space="preserve">Magnum casings in the middle of Kuz Road, and forensic analysis confirmed they had</w:t>
      </w:r>
      <w:r>
        <w:t xml:space="preserve"> </w:t>
      </w:r>
      <w:r>
        <w:t xml:space="preserve">been fired by Paluk’s bolt-action Remington. About ten feet away, in the grass of</w:t>
      </w:r>
      <w:r>
        <w:t xml:space="preserve"> </w:t>
      </w:r>
      <w:r>
        <w:t xml:space="preserve">the ditch on the west side of the road, lay three spent SAVFC cartridge casings, a</w:t>
      </w:r>
      <w:r>
        <w:t xml:space="preserve"> </w:t>
      </w:r>
      <w:r>
        <w:t xml:space="preserve">wholly different round, and analysis confirmed those had not come from Paluk’s rifle.</w:t>
      </w:r>
      <w:r>
        <w:t xml:space="preserve"> </w:t>
      </w:r>
      <w:r>
        <w:t xml:space="preserve">Two piles of brass, ten feet apart, in two different calibres of the same bore. The</w:t>
      </w:r>
      <w:r>
        <w:t xml:space="preserve"> </w:t>
      </w:r>
      <w:r>
        <w:t xml:space="preserve">road itself was telling anyone who could read it that there had been two shooters,</w:t>
      </w:r>
      <w:r>
        <w:t xml:space="preserve"> </w:t>
      </w:r>
      <w:r>
        <w:t xml:space="preserve">not one.</w:t>
      </w:r>
    </w:p>
    <w:bookmarkEnd w:id="20"/>
    <w:bookmarkStart w:id="21" w:name="what-the-recovered-bullet-said"/>
    <w:p>
      <w:pPr>
        <w:pStyle w:val="Heading2"/>
      </w:pPr>
      <w:r>
        <w:t xml:space="preserve">What the recovered bullet said</w:t>
      </w:r>
    </w:p>
    <w:p>
      <w:pPr>
        <w:pStyle w:val="FirstParagraph"/>
      </w:pPr>
      <w:r>
        <w:t xml:space="preserve">Then came the piece of evidence that resettled everything. The .30-calibre bullet</w:t>
      </w:r>
      <w:r>
        <w:t xml:space="preserve"> </w:t>
      </w:r>
      <w:r>
        <w:t xml:space="preserve">that killed Hailey Dugay was recovered from her body, and it was examined. Forensic</w:t>
      </w:r>
      <w:r>
        <w:t xml:space="preserve"> </w:t>
      </w:r>
      <w:r>
        <w:t xml:space="preserve">analysis confirmed that the fatal shot had not been fired by Paluk’s bolt-action</w:t>
      </w:r>
      <w:r>
        <w:t xml:space="preserve"> </w:t>
      </w:r>
      <w:r>
        <w:t xml:space="preserve">Remington, the rifle every witness had watched him shoot.</w:t>
      </w:r>
    </w:p>
    <w:p>
      <w:pPr>
        <w:pStyle w:val="BodyText"/>
      </w:pPr>
      <w:r>
        <w:t xml:space="preserve">Sit with what that means. The man standing in the middle of the road, the man</w:t>
      </w:r>
      <w:r>
        <w:t xml:space="preserve"> </w:t>
      </w:r>
      <w:r>
        <w:t xml:space="preserve">several people saw firing, the man the police had already charged with murder, was</w:t>
      </w:r>
      <w:r>
        <w:t xml:space="preserve"> </w:t>
      </w:r>
      <w:r>
        <w:t xml:space="preserve">excluded as the killer by the bullet itself. Eyewitnesses are famously fallible;</w:t>
      </w:r>
      <w:r>
        <w:t xml:space="preserve"> </w:t>
      </w:r>
      <w:r>
        <w:t xml:space="preserve">they place people, they miss things in the dark, they assume the man they can see</w:t>
      </w:r>
      <w:r>
        <w:t xml:space="preserve"> </w:t>
      </w:r>
      <w:r>
        <w:t xml:space="preserve">firing must be the man who did the harm. The bullet is not fallible in that way. It</w:t>
      </w:r>
      <w:r>
        <w:t xml:space="preserve"> </w:t>
      </w:r>
      <w:r>
        <w:t xml:space="preserve">carries the marks of the barrel that fired it, and those marks said: not this rifle.</w:t>
      </w:r>
      <w:r>
        <w:t xml:space="preserve"> </w:t>
      </w:r>
      <w:r>
        <w:t xml:space="preserve">Paluk had fired, recklessly and dangerously, and he pleaded guilty to discharging a</w:t>
      </w:r>
      <w:r>
        <w:t xml:space="preserve"> </w:t>
      </w:r>
      <w:r>
        <w:t xml:space="preserve">firearm with recklessness for it. But he had not fired the shot that reached the</w:t>
      </w:r>
      <w:r>
        <w:t xml:space="preserve"> </w:t>
      </w:r>
      <w:r>
        <w:t xml:space="preserve">truck.</w:t>
      </w:r>
    </w:p>
    <w:p>
      <w:pPr>
        <w:pStyle w:val="BodyText"/>
      </w:pPr>
      <w:r>
        <w:t xml:space="preserve">Paluk became a cooperating witness for the Crown, and he identified the second</w:t>
      </w:r>
      <w:r>
        <w:t xml:space="preserve"> </w:t>
      </w:r>
      <w:r>
        <w:t xml:space="preserve">shooter, the man in the ditch with the Winchester, as William Comber. On August 6,</w:t>
      </w:r>
      <w:r>
        <w:t xml:space="preserve"> </w:t>
      </w:r>
      <w:r>
        <w:t xml:space="preserve">2019, Comber was charged with the second-degree murder of Hailey Dugay, on the</w:t>
      </w:r>
      <w:r>
        <w:t xml:space="preserve"> </w:t>
      </w:r>
      <w:r>
        <w:t xml:space="preserve">theory that his was the gun that fired the fatal, distinct SAVFC round.</w:t>
      </w:r>
    </w:p>
    <w:p>
      <w:pPr>
        <w:pStyle w:val="BodyText"/>
      </w:pPr>
      <w:r>
        <w:t xml:space="preserve">Here the book has to be honest about a limit in the science, because Comber’s own</w:t>
      </w:r>
      <w:r>
        <w:t xml:space="preserve"> </w:t>
      </w:r>
      <w:r>
        <w:t xml:space="preserve">conduct created it. Comber had taken the Winchester rifle into his residence after</w:t>
      </w:r>
      <w:r>
        <w:t xml:space="preserve"> </w:t>
      </w:r>
      <w:r>
        <w:t xml:space="preserve">the shootings, and the police never recovered it. Without the gun, the firearms</w:t>
      </w:r>
      <w:r>
        <w:t xml:space="preserve"> </w:t>
      </w:r>
      <w:r>
        <w:t xml:space="preserve">examiners could not positively match the fatal bullet to Comber’s rifle the way a</w:t>
      </w:r>
      <w:r>
        <w:t xml:space="preserve"> </w:t>
      </w:r>
      <w:r>
        <w:t xml:space="preserve">recovered weapon allows; the make of the firearm that fired both the fatal shot and</w:t>
      </w:r>
      <w:r>
        <w:t xml:space="preserve"> </w:t>
      </w:r>
      <w:r>
        <w:t xml:space="preserve">the three SAVFC casings could not be conclusively established. So the ballistics did</w:t>
      </w:r>
      <w:r>
        <w:t xml:space="preserve"> </w:t>
      </w:r>
      <w:r>
        <w:t xml:space="preserve">not fingerprint Comber’s gun. What it did was more subtle and, at trial, enough: it</w:t>
      </w:r>
      <w:r>
        <w:t xml:space="preserve"> </w:t>
      </w:r>
      <w:r>
        <w:t xml:space="preserve">eliminated the only other shooter, and it proved that a second, different weapon</w:t>
      </w:r>
      <w:r>
        <w:t xml:space="preserve"> </w:t>
      </w:r>
      <w:r>
        <w:t xml:space="preserve">firing a second, different cartridge had been at the roadside, exactly where Comber</w:t>
      </w:r>
      <w:r>
        <w:t xml:space="preserve"> </w:t>
      </w:r>
      <w:r>
        <w:t xml:space="preserve">was seen standing. The defence tried to answer this by suggesting that Paluk had</w:t>
      </w:r>
      <w:r>
        <w:t xml:space="preserve"> </w:t>
      </w:r>
      <w:r>
        <w:t xml:space="preserve">somehow wielded two guns at once, firing both cartridge types himself, a theory the</w:t>
      </w:r>
      <w:r>
        <w:t xml:space="preserve"> </w:t>
      </w:r>
      <w:r>
        <w:t xml:space="preserve">courts did not accept. A jury convicted Comber of second-degree murder in December</w:t>
      </w:r>
      <w:r>
        <w:t xml:space="preserve"> </w:t>
      </w:r>
      <w:r>
        <w:t xml:space="preserve">2022.</w:t>
      </w:r>
    </w:p>
    <w:bookmarkEnd w:id="21"/>
    <w:bookmarkStart w:id="22" w:name="murder-then-manslaughter"/>
    <w:p>
      <w:pPr>
        <w:pStyle w:val="Heading2"/>
      </w:pPr>
      <w:r>
        <w:t xml:space="preserve">Murder, then manslaughter</w:t>
      </w:r>
    </w:p>
    <w:p>
      <w:pPr>
        <w:pStyle w:val="FirstParagraph"/>
      </w:pPr>
      <w:r>
        <w:t xml:space="preserve">This case does not end where the jury left it, and the reason is worth understanding,</w:t>
      </w:r>
      <w:r>
        <w:t xml:space="preserve"> </w:t>
      </w:r>
      <w:r>
        <w:t xml:space="preserve">because it is the difference between killing someone and meaning to.</w:t>
      </w:r>
    </w:p>
    <w:p>
      <w:pPr>
        <w:pStyle w:val="BodyText"/>
      </w:pPr>
      <w:r>
        <w:t xml:space="preserve">On appeal in 2026, the Court of Appeal of Manitoba dismissed most of Comber’s many</w:t>
      </w:r>
      <w:r>
        <w:t xml:space="preserve"> </w:t>
      </w:r>
      <w:r>
        <w:t xml:space="preserve">grounds, but it agreed with one thing that mattered: the second-degree murder verdict</w:t>
      </w:r>
      <w:r>
        <w:t xml:space="preserve"> </w:t>
      </w:r>
      <w:r>
        <w:t xml:space="preserve">was unreasonable, not because he did not fire the fatal shot, but because the evidence</w:t>
      </w:r>
      <w:r>
        <w:t xml:space="preserve"> </w:t>
      </w:r>
      <w:r>
        <w:t xml:space="preserve">did not support the finding that he fired it with the intent the law requires for</w:t>
      </w:r>
      <w:r>
        <w:t xml:space="preserve"> </w:t>
      </w:r>
      <w:r>
        <w:t xml:space="preserve">murder. Firing a rifle at a vehicle, the court reasoned, is not automatically the same</w:t>
      </w:r>
      <w:r>
        <w:t xml:space="preserve"> </w:t>
      </w:r>
      <w:r>
        <w:t xml:space="preserve">as intending to cause bodily harm to a person inside it. The fatal bullet had struck</w:t>
      </w:r>
      <w:r>
        <w:t xml:space="preserve"> </w:t>
      </w:r>
      <w:r>
        <w:t xml:space="preserve">the tailgate, passed through the empty truck bed, punched through the cab wall and the</w:t>
      </w:r>
      <w:r>
        <w:t xml:space="preserve"> </w:t>
      </w:r>
      <w:r>
        <w:t xml:space="preserve">rear seat, and only then reached Hailey Dugay; there was no evidence Comber had aimed</w:t>
      </w:r>
      <w:r>
        <w:t xml:space="preserve"> </w:t>
      </w:r>
      <w:r>
        <w:t xml:space="preserve">at a person. That is the stuff of a reckless, unlawful killing, which is manslaughter,</w:t>
      </w:r>
      <w:r>
        <w:t xml:space="preserve"> </w:t>
      </w:r>
      <w:r>
        <w:t xml:space="preserve">not the intentional killing that is murder. The court substituted a verdict of</w:t>
      </w:r>
      <w:r>
        <w:t xml:space="preserve"> </w:t>
      </w:r>
      <w:r>
        <w:t xml:space="preserve">manslaughter and sent the case back for sentencing on that basis.</w:t>
      </w:r>
    </w:p>
    <w:p>
      <w:pPr>
        <w:pStyle w:val="BodyText"/>
      </w:pPr>
      <w:r>
        <w:t xml:space="preserve">So Comber stands convicted of the unlawful killing of Hailey Dugay, not of her murder.</w:t>
      </w:r>
      <w:r>
        <w:t xml:space="preserve"> </w:t>
      </w:r>
      <w:r>
        <w:t xml:space="preserve">It is a real conviction for a real death, told at the honest weight the law finally</w:t>
      </w:r>
      <w:r>
        <w:t xml:space="preserve"> </w:t>
      </w:r>
      <w:r>
        <w:t xml:space="preserve">gave it, and the thread that produced it never wavered through either verdict: it was</w:t>
      </w:r>
      <w:r>
        <w:t xml:space="preserve"> </w:t>
      </w:r>
      <w:r>
        <w:t xml:space="preserve">always the bullet, and the two kinds of brass in the road, that decided who fired the</w:t>
      </w:r>
      <w:r>
        <w:t xml:space="preserve"> </w:t>
      </w:r>
      <w:r>
        <w:t xml:space="preserve">shot that killed her.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physics doing what witnesses could not. Everyone was looking at the</w:t>
      </w:r>
      <w:r>
        <w:t xml:space="preserve"> </w:t>
      </w:r>
      <w:r>
        <w:t xml:space="preserve">loud man in the middle of the road, and the recovered bullet calmly informed the</w:t>
      </w:r>
      <w:r>
        <w:t xml:space="preserve"> </w:t>
      </w:r>
      <w:r>
        <w:t xml:space="preserve">court that he was innocent of the killing, that his rifle had not fired the fatal</w:t>
      </w:r>
      <w:r>
        <w:t xml:space="preserve"> </w:t>
      </w:r>
      <w:r>
        <w:t xml:space="preserve">round, and that a second gun of a different calibre had spoken from the ditch. Comber</w:t>
      </w:r>
      <w:r>
        <w:t xml:space="preserve"> </w:t>
      </w:r>
      <w:r>
        <w:t xml:space="preserve">thought he had covered himself by carrying the Winchester home so it could never be</w:t>
      </w:r>
      <w:r>
        <w:t xml:space="preserve"> </w:t>
      </w:r>
      <w:r>
        <w:t xml:space="preserve">found, and in a narrow sense he succeeded, because the science could not put that</w:t>
      </w:r>
      <w:r>
        <w:t xml:space="preserve"> </w:t>
      </w:r>
      <w:r>
        <w:t xml:space="preserve">exact rifle in his hands. But he could not carry away the three spent casings in the</w:t>
      </w:r>
      <w:r>
        <w:t xml:space="preserve"> </w:t>
      </w:r>
      <w:r>
        <w:t xml:space="preserve">grass, or reload the fatal bullet back into a body, or make the marks on it match the</w:t>
      </w:r>
      <w:r>
        <w:t xml:space="preserve"> </w:t>
      </w:r>
      <w:r>
        <w:t xml:space="preserve">one gun the police already had. The ballistics cleared the wrong man and lit up the</w:t>
      </w:r>
      <w:r>
        <w:t xml:space="preserve"> </w:t>
      </w:r>
      <w:r>
        <w:t xml:space="preserve">right one. You can hide the gun. You cannot hide the fact that it was a different gun.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Comber</w:t>
      </w:r>
      <w:r>
        <w:t xml:space="preserve">, 2026 MBCA 27, Court of Appeal of</w:t>
      </w:r>
      <w:r>
        <w:t xml:space="preserve"> </w:t>
      </w:r>
      <w:r>
        <w:t xml:space="preserve">Manitoba (Mainella J.A.), heard October 22, 2025, judgment delivered March 30,</w:t>
      </w:r>
      <w:r>
        <w:t xml:space="preserve"> </w:t>
      </w:r>
      <w:r>
        <w:t xml:space="preserve">2026.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 </w:t>
      </w:r>
      <w:r>
        <w:t xml:space="preserve">(note: a publication ban under s. 486.5 of the</w:t>
      </w:r>
      <w:r>
        <w:t xml:space="preserve"> </w:t>
      </w:r>
      <w:r>
        <w:rPr>
          <w:iCs/>
          <w:i/>
        </w:rPr>
        <w:t xml:space="preserve">Criminal Code</w:t>
      </w:r>
      <w:r>
        <w:t xml:space="preserve"> </w:t>
      </w:r>
      <w:r>
        <w:t xml:space="preserve">protects certain</w:t>
      </w:r>
      <w:r>
        <w:t xml:space="preserve"> </w:t>
      </w:r>
      <w:r>
        <w:t xml:space="preserve">witness/victim information).</w:t>
      </w:r>
      <w:r>
        <w:t xml:space="preserve"> </w:t>
      </w:r>
      <w:r>
        <w:t xml:space="preserve">The two shooters and two firearms, the five Magnum casings tied to Paluk’s</w:t>
      </w:r>
      <w:r>
        <w:t xml:space="preserve"> </w:t>
      </w:r>
      <w:r>
        <w:t xml:space="preserve">bolt-action Remington, the three SAVFC casings ten feet away in the ditch, and the</w:t>
      </w:r>
      <w:r>
        <w:t xml:space="preserve"> </w:t>
      </w:r>
      <w:r>
        <w:t xml:space="preserve">forensic analysis excluding Paluk’s rifle as the source of the fatal bullet are set</w:t>
      </w:r>
      <w:r>
        <w:t xml:space="preserve"> </w:t>
      </w:r>
      <w:r>
        <w:t xml:space="preserve">out in the background. The Winchester rifle was never recovered, so the fatal</w:t>
      </w:r>
      <w:r>
        <w:t xml:space="preserve"> </w:t>
      </w:r>
      <w:r>
        <w:t xml:space="preserve">weapon’s make could not be conclusively established. The appeal was dismissed but</w:t>
      </w:r>
      <w:r>
        <w:t xml:space="preserve"> </w:t>
      </w:r>
      <w:r>
        <w:t xml:space="preserve">the second-degree murder verdict was set aside as unreasonable and a verdict of</w:t>
      </w:r>
      <w:r>
        <w:t xml:space="preserve"> </w:t>
      </w:r>
      <w:r>
        <w:t xml:space="preserve">manslaughter substituted.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mb/mbca/doc/2026/2026mbca27/2026mbca2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mb/mbca/doc/2026/2026mbca27/2026mbca2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