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f1cd0151ea35f1b4083048cff06d9f59b8110cf"/>
    <w:p>
      <w:pPr>
        <w:pStyle w:val="Heading1"/>
      </w:pPr>
      <w:r>
        <w:t xml:space="preserve">Chapter 8 - The Sweet Taste of Antifreeze</w:t>
      </w:r>
    </w:p>
    <w:p>
      <w:pPr>
        <w:pStyle w:val="FirstParagraph"/>
      </w:pPr>
      <w:r>
        <w:rPr>
          <w:bCs/>
          <w:b/>
        </w:rPr>
        <w:t xml:space="preserve">Her husband died of a sudden illness in 1995, and the doctors called it his</w:t>
      </w:r>
      <w:r>
        <w:rPr>
          <w:bCs/>
          <w:b/>
        </w:rPr>
        <w:t xml:space="preserve"> </w:t>
      </w:r>
      <w:r>
        <w:rPr>
          <w:bCs/>
          <w:b/>
        </w:rPr>
        <w:t xml:space="preserve">heart. Six years later her boyfriend died of the exact same sudden illness. It</w:t>
      </w:r>
      <w:r>
        <w:rPr>
          <w:bCs/>
          <w:b/>
        </w:rPr>
        <w:t xml:space="preserve"> </w:t>
      </w:r>
      <w:r>
        <w:rPr>
          <w:bCs/>
          <w:b/>
        </w:rPr>
        <w:t xml:space="preserve">was only the second death that made anyone test the first.</w:t>
      </w:r>
    </w:p>
    <w:p>
      <w:pPr>
        <w:pStyle w:val="BodyText"/>
      </w:pPr>
      <w:r>
        <w:t xml:space="preserve">Ethylene glycol, the toxic heart of ordinary automobile antifreeze, has one</w:t>
      </w:r>
      <w:r>
        <w:t xml:space="preserve"> </w:t>
      </w:r>
      <w:r>
        <w:t xml:space="preserve">property that makes it a poisoner’s temptation: it tastes sweet. Sweet enough to</w:t>
      </w:r>
      <w:r>
        <w:t xml:space="preserve"> </w:t>
      </w:r>
      <w:r>
        <w:t xml:space="preserve">lace a food and go unnoticed, sweet enough that pets and children sometimes drink</w:t>
      </w:r>
      <w:r>
        <w:t xml:space="preserve"> </w:t>
      </w:r>
      <w:r>
        <w:t xml:space="preserve">it by accident and die. It attacks the body quietly, producing symptoms a harried</w:t>
      </w:r>
      <w:r>
        <w:t xml:space="preserve"> </w:t>
      </w:r>
      <w:r>
        <w:t xml:space="preserve">emergency room can easily mistake for a bad flu, and then it kills. Julia Lynn</w:t>
      </w:r>
      <w:r>
        <w:t xml:space="preserve"> </w:t>
      </w:r>
      <w:r>
        <w:t xml:space="preserve">Turner appears to have understood all of this, and she is in this chapter because</w:t>
      </w:r>
      <w:r>
        <w:t xml:space="preserve"> </w:t>
      </w:r>
      <w:r>
        <w:t xml:space="preserve">she made one mistake that a clever poisoner is uniquely prone to: she found a</w:t>
      </w:r>
      <w:r>
        <w:t xml:space="preserve"> </w:t>
      </w:r>
      <w:r>
        <w:t xml:space="preserve">method that worked, and she could not resist using it twice.</w:t>
      </w:r>
    </w:p>
    <w:p>
      <w:pPr>
        <w:pStyle w:val="BodyText"/>
      </w:pPr>
      <w:r>
        <w:t xml:space="preserve">The first to die was her husband, Glenn Turner, a Cobb County, Georgia police</w:t>
      </w:r>
      <w:r>
        <w:t xml:space="preserve"> </w:t>
      </w:r>
      <w:r>
        <w:t xml:space="preserve">officer. In early 1995 the marriage was failing; Glenn had decided to move out,</w:t>
      </w:r>
      <w:r>
        <w:t xml:space="preserve"> </w:t>
      </w:r>
      <w:r>
        <w:t xml:space="preserve">and had set the weekend of March 3 to go. He never made it. A few days before his</w:t>
      </w:r>
      <w:r>
        <w:t xml:space="preserve"> </w:t>
      </w:r>
      <w:r>
        <w:t xml:space="preserve">planned departure he fell suddenly, violently ill, nauseated and flu-like, and</w:t>
      </w:r>
      <w:r>
        <w:t xml:space="preserve"> </w:t>
      </w:r>
      <w:r>
        <w:t xml:space="preserve">went to a hospital. The staff gave him fluids for dehydration and something for</w:t>
      </w:r>
      <w:r>
        <w:t xml:space="preserve"> </w:t>
      </w:r>
      <w:r>
        <w:t xml:space="preserve">the nausea and sent him home. The next morning, Julia served him green Jell-O, a</w:t>
      </w:r>
      <w:r>
        <w:t xml:space="preserve"> </w:t>
      </w:r>
      <w:r>
        <w:t xml:space="preserve">dish whose color and sweetness would hide the taste and appearance of anything</w:t>
      </w:r>
      <w:r>
        <w:t xml:space="preserve"> </w:t>
      </w:r>
      <w:r>
        <w:t xml:space="preserve">mixed into it. She fed him, left him alone in the house, and within a few hours</w:t>
      </w:r>
      <w:r>
        <w:t xml:space="preserve"> </w:t>
      </w:r>
      <w:r>
        <w:t xml:space="preserve">Glenn Turner was dead.</w:t>
      </w:r>
    </w:p>
    <w:p>
      <w:pPr>
        <w:pStyle w:val="BodyText"/>
      </w:pPr>
      <w:r>
        <w:t xml:space="preserve">His death was attributed to natural causes, something heart-related, the kind of</w:t>
      </w:r>
      <w:r>
        <w:t xml:space="preserve"> </w:t>
      </w:r>
      <w:r>
        <w:t xml:space="preserve">sudden cardiac event that occasionally takes a man in his prime and surprises</w:t>
      </w:r>
      <w:r>
        <w:t xml:space="preserve"> </w:t>
      </w:r>
      <w:r>
        <w:t xml:space="preserve">everyone. Julia collected from his estate and, as the primary beneficiary of his</w:t>
      </w:r>
      <w:r>
        <w:t xml:space="preserve"> </w:t>
      </w:r>
      <w:r>
        <w:t xml:space="preserve">insurance policies, from his death benefits. Four days after the funeral, she</w:t>
      </w:r>
      <w:r>
        <w:t xml:space="preserve"> </w:t>
      </w:r>
      <w:r>
        <w:t xml:space="preserve">moved in with a man named Randy Thompson, with whom she had been having an affair</w:t>
      </w:r>
      <w:r>
        <w:t xml:space="preserve"> </w:t>
      </w:r>
      <w:r>
        <w:t xml:space="preserve">while Glenn was still alive.</w:t>
      </w:r>
    </w:p>
    <w:p>
      <w:pPr>
        <w:pStyle w:val="BodyText"/>
      </w:pPr>
      <w:r>
        <w:t xml:space="preserve">The case, at that point, was closed. There was no case. A grieving widow, a</w:t>
      </w:r>
      <w:r>
        <w:t xml:space="preserve"> </w:t>
      </w:r>
      <w:r>
        <w:t xml:space="preserve">tragic heart attack, a fresh start. If Julia Lynn Turner had stopped there, she</w:t>
      </w:r>
      <w:r>
        <w:t xml:space="preserve"> </w:t>
      </w:r>
      <w:r>
        <w:t xml:space="preserve">would very likely have gotten away with murder.</w:t>
      </w:r>
    </w:p>
    <w:bookmarkStart w:id="20" w:name="the-same-script-six-years-later"/>
    <w:p>
      <w:pPr>
        <w:pStyle w:val="Heading2"/>
      </w:pPr>
      <w:r>
        <w:t xml:space="preserve">The same script, six years later</w:t>
      </w:r>
    </w:p>
    <w:p>
      <w:pPr>
        <w:pStyle w:val="FirstParagraph"/>
      </w:pPr>
      <w:r>
        <w:t xml:space="preserve">She did not stop there. Six years later, the debts had piled up again, and Randy</w:t>
      </w:r>
      <w:r>
        <w:t xml:space="preserve"> </w:t>
      </w:r>
      <w:r>
        <w:t xml:space="preserve">Thompson had become, like Glenn before him, more useful dead than alive.</w:t>
      </w:r>
    </w:p>
    <w:p>
      <w:pPr>
        <w:pStyle w:val="BodyText"/>
      </w:pPr>
      <w:r>
        <w:t xml:space="preserve">What happened to Thompson is uncanny in its sameness, and the sameness is the</w:t>
      </w:r>
      <w:r>
        <w:t xml:space="preserve"> </w:t>
      </w:r>
      <w:r>
        <w:t xml:space="preserve">whole story. Three days before he died, he spent the evening with Julia. He fell</w:t>
      </w:r>
      <w:r>
        <w:t xml:space="preserve"> </w:t>
      </w:r>
      <w:r>
        <w:t xml:space="preserve">suddenly, violently ill, flu-like, and went to the emergency room, where he was</w:t>
      </w:r>
      <w:r>
        <w:t xml:space="preserve"> </w:t>
      </w:r>
      <w:r>
        <w:t xml:space="preserve">treated and discharged, just as Glenn had been. Julia fed him Jell-O. He was found</w:t>
      </w:r>
      <w:r>
        <w:t xml:space="preserve"> </w:t>
      </w:r>
      <w:r>
        <w:t xml:space="preserve">dead the next morning. And Julia Turner, carrying substantial debt, collected over</w:t>
      </w:r>
      <w:r>
        <w:t xml:space="preserve"> </w:t>
      </w:r>
      <w:r>
        <w:t xml:space="preserve">thirty thousand dollars as the beneficiary of Randy Thompson’s life insurance.</w:t>
      </w:r>
    </w:p>
    <w:p>
      <w:pPr>
        <w:pStyle w:val="BodyText"/>
      </w:pPr>
      <w:r>
        <w:t xml:space="preserve">A widow whose husband dies of a sudden mystery illness is a tragedy. A woman whose</w:t>
      </w:r>
      <w:r>
        <w:t xml:space="preserve"> </w:t>
      </w:r>
      <w:r>
        <w:t xml:space="preserve">husband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whose next partner both die of the identical sudden mystery illness,</w:t>
      </w:r>
      <w:r>
        <w:t xml:space="preserve"> </w:t>
      </w:r>
      <w:r>
        <w:t xml:space="preserve">both after a night with her, both after a bowl of Jell-O, both leaving her an</w:t>
      </w:r>
      <w:r>
        <w:t xml:space="preserve"> </w:t>
      </w:r>
      <w:r>
        <w:t xml:space="preserve">insurance check, is not a tragedy. She is a pattern. And a pattern is precisely</w:t>
      </w:r>
      <w:r>
        <w:t xml:space="preserve"> </w:t>
      </w:r>
      <w:r>
        <w:t xml:space="preserve">what forensic science is built to see.</w:t>
      </w:r>
    </w:p>
    <w:bookmarkEnd w:id="20"/>
    <w:bookmarkStart w:id="21" w:name="the-poison-that-pointed-backward"/>
    <w:p>
      <w:pPr>
        <w:pStyle w:val="Heading2"/>
      </w:pPr>
      <w:r>
        <w:t xml:space="preserve">The poison that pointed backward</w:t>
      </w:r>
    </w:p>
    <w:p>
      <w:pPr>
        <w:pStyle w:val="FirstParagraph"/>
      </w:pPr>
      <w:r>
        <w:t xml:space="preserve">This time, someone tested. Samples taken from Randy Thompson’s body were analyzed,</w:t>
      </w:r>
      <w:r>
        <w:t xml:space="preserve"> </w:t>
      </w:r>
      <w:r>
        <w:t xml:space="preserve">and they contained ethylene glycol. A Georgia Bureau of Investigation medical</w:t>
      </w:r>
      <w:r>
        <w:t xml:space="preserve"> </w:t>
      </w:r>
      <w:r>
        <w:t xml:space="preserve">examiner identified the cause of death as ethylene glycol toxicity, a rare form of</w:t>
      </w:r>
      <w:r>
        <w:t xml:space="preserve"> </w:t>
      </w:r>
      <w:r>
        <w:t xml:space="preserve">poisoning, the unmistakable signature of antifreeze in a human body.</w:t>
      </w:r>
    </w:p>
    <w:p>
      <w:pPr>
        <w:pStyle w:val="BodyText"/>
      </w:pPr>
      <w:r>
        <w:t xml:space="preserve">And here is where the second murder reached back and exposed the first. A rare</w:t>
      </w:r>
      <w:r>
        <w:t xml:space="preserve"> </w:t>
      </w:r>
      <w:r>
        <w:t xml:space="preserve">poison in Randy Thompson was a scream loud enough to make investigators turn and</w:t>
      </w:r>
      <w:r>
        <w:t xml:space="preserve"> </w:t>
      </w:r>
      <w:r>
        <w:t xml:space="preserve">look again at the man who had died the same way six years earlier. Biological</w:t>
      </w:r>
      <w:r>
        <w:t xml:space="preserve"> </w:t>
      </w:r>
      <w:r>
        <w:t xml:space="preserve">samples had been preserved from Glenn Turner’s original 1995 autopsy. They were</w:t>
      </w:r>
      <w:r>
        <w:t xml:space="preserve"> </w:t>
      </w:r>
      <w:r>
        <w:t xml:space="preserve">retested. Then Cobb County authorities exhumed Glenn’s body, and additional tests</w:t>
      </w:r>
      <w:r>
        <w:t xml:space="preserve"> </w:t>
      </w:r>
      <w:r>
        <w:t xml:space="preserve">were performed, and they confirmed it: ethylene glycol. The sudden heart attack</w:t>
      </w:r>
      <w:r>
        <w:t xml:space="preserve"> </w:t>
      </w:r>
      <w:r>
        <w:t xml:space="preserve">that had closed the book on Glenn Turner in 1995 had never been a heart attack at</w:t>
      </w:r>
      <w:r>
        <w:t xml:space="preserve"> </w:t>
      </w:r>
      <w:r>
        <w:t xml:space="preserve">all. It had been antifreeze, served sweet, and it had gone undetected for six</w:t>
      </w:r>
      <w:r>
        <w:t xml:space="preserve"> </w:t>
      </w:r>
      <w:r>
        <w:t xml:space="preserve">years because no one had any reason to test a grieving widow’s dead husband for</w:t>
      </w:r>
      <w:r>
        <w:t xml:space="preserve"> </w:t>
      </w:r>
      <w:r>
        <w:t xml:space="preserve">automotive coolant.</w:t>
      </w:r>
    </w:p>
    <w:p>
      <w:pPr>
        <w:pStyle w:val="BodyText"/>
      </w:pPr>
      <w:r>
        <w:t xml:space="preserve">At trial for Glenn’s murder, the prosecution was allowed to put Randy Thompson’s</w:t>
      </w:r>
      <w:r>
        <w:t xml:space="preserve"> </w:t>
      </w:r>
      <w:r>
        <w:t xml:space="preserve">death before the jury as a similar transaction, evidence not that she should be</w:t>
      </w:r>
      <w:r>
        <w:t xml:space="preserve"> </w:t>
      </w:r>
      <w:r>
        <w:t xml:space="preserve">punished for Thompson directly, but that the near-perfect duplication of method,</w:t>
      </w:r>
      <w:r>
        <w:t xml:space="preserve"> </w:t>
      </w:r>
      <w:r>
        <w:t xml:space="preserve">symptoms, food, and financial motive made the poisoning of Glenn no accident and</w:t>
      </w:r>
      <w:r>
        <w:t xml:space="preserve"> </w:t>
      </w:r>
      <w:r>
        <w:t xml:space="preserve">no coincidence. Julia Lynn Turner was convicted of the malice murder of her</w:t>
      </w:r>
      <w:r>
        <w:t xml:space="preserve"> </w:t>
      </w:r>
      <w:r>
        <w:t xml:space="preserve">husband, and in 2007 the Supreme Court of Georgia affirmed.</w:t>
      </w:r>
      <w:r>
        <w:t xml:space="preserve"> </w:t>
      </w:r>
      <w:r>
        <w:rPr>
          <w:iCs/>
          <w:i/>
        </w:rPr>
        <w:t xml:space="preserve">(She would die in</w:t>
      </w:r>
      <w:r>
        <w:rPr>
          <w:iCs/>
          <w:i/>
        </w:rPr>
        <w:t xml:space="preserve"> </w:t>
      </w:r>
      <w:r>
        <w:rPr>
          <w:iCs/>
          <w:i/>
        </w:rPr>
        <w:t xml:space="preserve">prison in 2010, a detail from the case’s later history rather than this opinion.)</w:t>
      </w:r>
    </w:p>
    <w:bookmarkEnd w:id="21"/>
    <w:bookmarkStart w:id="23" w:name="howd-she-get-caught"/>
    <w:p>
      <w:pPr>
        <w:pStyle w:val="Heading2"/>
      </w:pPr>
      <w:r>
        <w:t xml:space="preserve">How’d she get caught?</w:t>
      </w:r>
    </w:p>
    <w:p>
      <w:pPr>
        <w:pStyle w:val="FirstParagraph"/>
      </w:pPr>
      <w:r>
        <w:t xml:space="preserve">She was caught by her own encore. Julia Turner had, in Glenn’s death, executed</w:t>
      </w:r>
      <w:r>
        <w:t xml:space="preserve"> </w:t>
      </w:r>
      <w:r>
        <w:t xml:space="preserve">something close to a perfect murder: a sweet, hard-to-detect poison that mimicked</w:t>
      </w:r>
      <w:r>
        <w:t xml:space="preserve"> </w:t>
      </w:r>
      <w:r>
        <w:t xml:space="preserve">natural illness, administered in a food built to hide it, resulting in a death no</w:t>
      </w:r>
      <w:r>
        <w:t xml:space="preserve"> </w:t>
      </w:r>
      <w:r>
        <w:t xml:space="preserve">one thought to question and an insurance payout no one begrudged a widow. The</w:t>
      </w:r>
      <w:r>
        <w:t xml:space="preserve"> </w:t>
      </w:r>
      <w:r>
        <w:t xml:space="preserve">poison did its job and then vanished from the story, because forensic toxicology</w:t>
      </w:r>
      <w:r>
        <w:t xml:space="preserve"> </w:t>
      </w:r>
      <w:r>
        <w:t xml:space="preserve">only finds what it is told to look for, and no one told it to look. Had she</w:t>
      </w:r>
      <w:r>
        <w:t xml:space="preserve"> </w:t>
      </w:r>
      <w:r>
        <w:t xml:space="preserve">retired on that success, the green Jell-O would have kept its secret. But a killer</w:t>
      </w:r>
      <w:r>
        <w:t xml:space="preserve"> </w:t>
      </w:r>
      <w:r>
        <w:t xml:space="preserve">who has found a method that works comes to trust it, and Julia ran the identical</w:t>
      </w:r>
      <w:r>
        <w:t xml:space="preserve"> </w:t>
      </w:r>
      <w:r>
        <w:t xml:space="preserve">play on Randy Thompson six years later, right down to the emergency room and the</w:t>
      </w:r>
      <w:r>
        <w:t xml:space="preserve"> </w:t>
      </w:r>
      <w:r>
        <w:t xml:space="preserve">dessert. The second antifreeze death was the one nobody could wave off as</w:t>
      </w:r>
      <w:r>
        <w:t xml:space="preserve"> </w:t>
      </w:r>
      <w:r>
        <w:t xml:space="preserve">coincidence, and the instant a lab named the poison in Thompson, it named the</w:t>
      </w:r>
      <w:r>
        <w:t xml:space="preserve"> </w:t>
      </w:r>
      <w:r>
        <w:t xml:space="preserve">poison in Glenn. She was not undone by a single fatal error. She was undone by</w:t>
      </w:r>
      <w:r>
        <w:t xml:space="preserve"> </w:t>
      </w:r>
      <w:r>
        <w:t xml:space="preserve">doing the same thing twice, and trusting that lightning would be mistaken for</w:t>
      </w:r>
      <w:r>
        <w:t xml:space="preserve"> </w:t>
      </w:r>
      <w:r>
        <w:t xml:space="preserve">nature a second time.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Turner v. State</w:t>
      </w:r>
      <w:r>
        <w:t xml:space="preserve">, 281 Ga. 647, 641 S.E.2d 527</w:t>
      </w:r>
      <w:r>
        <w:t xml:space="preserve"> </w:t>
      </w:r>
      <w:r>
        <w:t xml:space="preserve">(Ga. 2007), Supreme Court of Georgia, 2007.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Justia</w:t>
        </w:r>
      </w:hyperlink>
      <w:r>
        <w:t xml:space="preserve">.</w:t>
      </w:r>
      <w:r>
        <w:t xml:space="preserve"> </w:t>
      </w:r>
      <w:r>
        <w:t xml:space="preserve">The poisoning of Glenn Turner, the strikingly identical death of Randy Thompson,</w:t>
      </w:r>
      <w:r>
        <w:t xml:space="preserve"> </w:t>
      </w:r>
      <w:r>
        <w:t xml:space="preserve">the ethylene-glycol toxicology, the exhumation, and the admission of Thompson’s</w:t>
      </w:r>
      <w:r>
        <w:t xml:space="preserve"> </w:t>
      </w:r>
      <w:r>
        <w:t xml:space="preserve">death as a similar transaction are all set out in the opinion.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law.justia.com/cases/georgia/supreme-court/2007/s06a1971-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law.justia.com/cases/georgia/supreme-court/2007/s06a1971-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2026-07-10T12:02:59Z</dcterms:created>
  <dcterms:modified xsi:type="dcterms:W3CDTF">2026-07-10T12:02:59Z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