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6EB5CF" w14:textId="77777777" w:rsidR="00A5593E" w:rsidRDefault="00000000">
      <w:pPr>
        <w:pBdr>
          <w:top w:val="nil"/>
          <w:left w:val="nil"/>
          <w:bottom w:val="single" w:sz="12" w:space="1" w:color="0000FF"/>
          <w:right w:val="nil"/>
          <w:between w:val="nil"/>
        </w:pBdr>
        <w:spacing w:before="200" w:after="200" w:line="276" w:lineRule="auto"/>
        <w:ind w:left="340" w:hanging="340"/>
        <w:jc w:val="both"/>
        <w:rPr>
          <w:rFonts w:ascii="Arial" w:eastAsia="Arial" w:hAnsi="Arial" w:cs="Arial"/>
          <w:b/>
          <w:smallCaps/>
          <w:color w:val="0000FF"/>
          <w:sz w:val="28"/>
          <w:szCs w:val="28"/>
        </w:rPr>
      </w:pPr>
      <w:r>
        <w:rPr>
          <w:rFonts w:ascii="Arial" w:eastAsia="Arial" w:hAnsi="Arial" w:cs="Arial"/>
          <w:b/>
          <w:smallCaps/>
          <w:color w:val="0000FF"/>
          <w:sz w:val="28"/>
          <w:szCs w:val="28"/>
        </w:rPr>
        <w:t>NF1 – EL SERVEI DE DHCP</w:t>
      </w:r>
    </w:p>
    <w:p w14:paraId="2741C4C1" w14:textId="77777777" w:rsidR="00A5593E" w:rsidRDefault="00000000">
      <w:pPr>
        <w:pBdr>
          <w:bottom w:val="single" w:sz="6" w:space="1" w:color="000000"/>
        </w:pBdr>
        <w:jc w:val="both"/>
        <w:rPr>
          <w:b/>
          <w:color w:val="4F81BD"/>
          <w:sz w:val="28"/>
          <w:szCs w:val="28"/>
        </w:rPr>
      </w:pPr>
      <w:r>
        <w:rPr>
          <w:b/>
          <w:color w:val="4F81BD"/>
          <w:sz w:val="28"/>
          <w:szCs w:val="28"/>
        </w:rPr>
        <w:t>AMPLIACIÓ 1 – MÚLTIPLES DHCP i CONTROL D’ACCÉS</w:t>
      </w:r>
    </w:p>
    <w:p w14:paraId="2125F203" w14:textId="77777777" w:rsidR="00A5593E" w:rsidRDefault="00000000">
      <w:pP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NOM DE L’ALUMNE/s: </w:t>
      </w:r>
    </w:p>
    <w:p w14:paraId="47C22505" w14:textId="77777777" w:rsidR="00A5593E" w:rsidRDefault="00000000">
      <w:pPr>
        <w:widowControl w:val="0"/>
        <w:tabs>
          <w:tab w:val="left" w:pos="1440"/>
        </w:tabs>
        <w:spacing w:before="120" w:after="0" w:line="24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OBJECTIU</w:t>
      </w:r>
    </w:p>
    <w:p w14:paraId="7E13190A" w14:textId="77777777" w:rsidR="00A5593E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120" w:after="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Treballar en situacions on hi ha múltiples DHCP, ja sigui des del propi servidor donant múltiples configuracions, com des de servidors diferents dins la mateixa LAN. A més també revisarem situacions on cal filtrar i/o l’accés dels usuaris al servei. </w:t>
      </w:r>
    </w:p>
    <w:p w14:paraId="3DB487DF" w14:textId="77777777" w:rsidR="00A5593E" w:rsidRDefault="00000000">
      <w:pPr>
        <w:widowControl w:val="0"/>
        <w:tabs>
          <w:tab w:val="left" w:pos="1440"/>
        </w:tabs>
        <w:spacing w:before="120" w:after="0" w:line="24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INSTRUCCIONS</w:t>
      </w:r>
    </w:p>
    <w:p w14:paraId="51CD5DF0" w14:textId="77777777" w:rsidR="00A5593E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120" w:after="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L’activitat és d’ampliació i per tant, voluntària. </w:t>
      </w:r>
    </w:p>
    <w:p w14:paraId="4E99978E" w14:textId="77777777" w:rsidR="00A5593E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És de realització individual i té un pes de 3,5% respecte el 10% d’ampliació del NF. </w:t>
      </w:r>
    </w:p>
    <w:p w14:paraId="7557F47B" w14:textId="77777777" w:rsidR="00A5593E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Per defecte, cal que justifiqueu les respostes amb captures de pantalla. </w:t>
      </w:r>
    </w:p>
    <w:p w14:paraId="4A4B00FA" w14:textId="77777777" w:rsidR="00A5593E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Si a la captura no hi ha cap valor que la identifiqui de forma única, cal que es vegi el fons d’escriptori, </w:t>
      </w:r>
      <w:proofErr w:type="spellStart"/>
      <w:r>
        <w:rPr>
          <w:b/>
          <w:color w:val="000000"/>
          <w:sz w:val="24"/>
          <w:szCs w:val="24"/>
        </w:rPr>
        <w:t>notepad</w:t>
      </w:r>
      <w:proofErr w:type="spellEnd"/>
      <w:r>
        <w:rPr>
          <w:b/>
          <w:color w:val="000000"/>
          <w:sz w:val="24"/>
          <w:szCs w:val="24"/>
        </w:rPr>
        <w:t xml:space="preserve"> o eines similars amb el vostre </w:t>
      </w:r>
      <w:proofErr w:type="spellStart"/>
      <w:r>
        <w:rPr>
          <w:b/>
          <w:color w:val="000000"/>
          <w:sz w:val="24"/>
          <w:szCs w:val="24"/>
        </w:rPr>
        <w:t>nomcognom</w:t>
      </w:r>
      <w:proofErr w:type="spellEnd"/>
      <w:r>
        <w:rPr>
          <w:b/>
          <w:color w:val="000000"/>
          <w:sz w:val="24"/>
          <w:szCs w:val="24"/>
        </w:rPr>
        <w:t xml:space="preserve">! </w:t>
      </w:r>
    </w:p>
    <w:p w14:paraId="3A715F0C" w14:textId="77777777" w:rsidR="00A5593E" w:rsidRDefault="00A5593E">
      <w:pPr>
        <w:widowControl w:val="0"/>
        <w:tabs>
          <w:tab w:val="left" w:pos="1440"/>
        </w:tabs>
        <w:spacing w:after="0" w:line="240" w:lineRule="auto"/>
        <w:jc w:val="both"/>
        <w:rPr>
          <w:b/>
          <w:sz w:val="24"/>
          <w:szCs w:val="24"/>
          <w:u w:val="single"/>
        </w:rPr>
      </w:pPr>
    </w:p>
    <w:p w14:paraId="288CAE85" w14:textId="77777777" w:rsidR="00A5593E" w:rsidRDefault="00A5593E">
      <w:pPr>
        <w:widowControl w:val="0"/>
        <w:pBdr>
          <w:bottom w:val="single" w:sz="6" w:space="1" w:color="000000"/>
        </w:pBdr>
        <w:tabs>
          <w:tab w:val="left" w:pos="1440"/>
        </w:tabs>
        <w:spacing w:before="120" w:after="0" w:line="240" w:lineRule="auto"/>
        <w:jc w:val="both"/>
        <w:rPr>
          <w:b/>
          <w:sz w:val="10"/>
          <w:szCs w:val="10"/>
          <w:highlight w:val="yellow"/>
        </w:rPr>
      </w:pPr>
    </w:p>
    <w:p w14:paraId="380FEB80" w14:textId="77777777" w:rsidR="00A5593E" w:rsidRDefault="00A5593E">
      <w:pPr>
        <w:rPr>
          <w:b/>
          <w:sz w:val="2"/>
          <w:szCs w:val="2"/>
          <w:highlight w:val="yellow"/>
        </w:rPr>
      </w:pPr>
    </w:p>
    <w:p w14:paraId="55CA5667" w14:textId="77777777" w:rsidR="00A5593E" w:rsidRDefault="00000000">
      <w:pPr>
        <w:jc w:val="both"/>
        <w:rPr>
          <w:sz w:val="24"/>
          <w:szCs w:val="24"/>
        </w:rPr>
        <w:sectPr w:rsidR="00A5593E">
          <w:headerReference w:type="default" r:id="rId8"/>
          <w:footerReference w:type="default" r:id="rId9"/>
          <w:pgSz w:w="11906" w:h="16838"/>
          <w:pgMar w:top="964" w:right="1304" w:bottom="964" w:left="1304" w:header="567" w:footer="567" w:gutter="0"/>
          <w:pgNumType w:start="1"/>
          <w:cols w:space="708"/>
        </w:sectPr>
      </w:pPr>
      <w:r>
        <w:rPr>
          <w:sz w:val="24"/>
          <w:szCs w:val="24"/>
        </w:rPr>
        <w:t xml:space="preserve">Fins ara hem treballat en una situació bàsica, on hi ha un únic servei de DHCP a un únic servidor dins la mateixa LAN. Això és habitual en xarxes petites, però cal tenir en consideració l’augment de complexitat i situacions que podem tenir en una xarxa mitjana o gran. </w:t>
      </w:r>
    </w:p>
    <w:p w14:paraId="4E61A381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Una de les configuracions més habituals és tenir un servidor que doni DHCP a diferents </w:t>
      </w:r>
      <w:proofErr w:type="spellStart"/>
      <w:r>
        <w:rPr>
          <w:sz w:val="24"/>
          <w:szCs w:val="24"/>
        </w:rPr>
        <w:t>LANs</w:t>
      </w:r>
      <w:proofErr w:type="spellEnd"/>
      <w:r>
        <w:rPr>
          <w:sz w:val="24"/>
          <w:szCs w:val="24"/>
        </w:rPr>
        <w:t xml:space="preserve"> a les quals està connectada directament. Per simular-ho de forma senzilla, tant al servidor Windows com a </w:t>
      </w:r>
      <w:proofErr w:type="spellStart"/>
      <w:r>
        <w:rPr>
          <w:sz w:val="24"/>
          <w:szCs w:val="24"/>
        </w:rPr>
        <w:t>l’Ubuntu</w:t>
      </w:r>
      <w:proofErr w:type="spellEnd"/>
      <w:r>
        <w:rPr>
          <w:sz w:val="24"/>
          <w:szCs w:val="24"/>
        </w:rPr>
        <w:t xml:space="preserve"> activarem un segon adaptador, en mode ‘xarxa interna’, tal com veieu a la imatge d’exemple. </w:t>
      </w:r>
    </w:p>
    <w:p w14:paraId="12CA6FE5" w14:textId="77777777" w:rsidR="00A5593E" w:rsidRDefault="00000000">
      <w:pPr>
        <w:jc w:val="both"/>
        <w:rPr>
          <w:sz w:val="24"/>
          <w:szCs w:val="24"/>
          <w:highlight w:val="yellow"/>
        </w:rPr>
        <w:sectPr w:rsidR="00A5593E">
          <w:type w:val="continuous"/>
          <w:pgSz w:w="11906" w:h="16838"/>
          <w:pgMar w:top="964" w:right="1304" w:bottom="964" w:left="1304" w:header="567" w:footer="567" w:gutter="0"/>
          <w:cols w:num="2" w:space="708" w:equalWidth="0">
            <w:col w:w="4294" w:space="708"/>
            <w:col w:w="4294" w:space="0"/>
          </w:cols>
        </w:sectPr>
      </w:pPr>
      <w:r>
        <w:rPr>
          <w:noProof/>
        </w:rPr>
        <w:drawing>
          <wp:inline distT="0" distB="0" distL="0" distR="0" wp14:anchorId="03625C6E" wp14:editId="6F809A29">
            <wp:extent cx="2896118" cy="1307167"/>
            <wp:effectExtent l="0" t="0" r="0" b="0"/>
            <wp:docPr id="165" name="image1.png" descr="Imatge que conté text&#10;&#10;Descripció generada automàtica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tge que conté text&#10;&#10;Descripció generada automàticament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118" cy="1307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36A79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D’aquesta manera, simularem que els servidors tenen accés a dues LAN, la 172.25.X.0/16 que ja heu vist prèviament, i una segona, que serà 192.168.X.0/24. </w:t>
      </w:r>
    </w:p>
    <w:p w14:paraId="7E888C54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començar doncs, caldrà que al Windows Server hi assigneu una IP fixa al segon adaptador, amb el rang anteriorment dit. </w:t>
      </w:r>
    </w:p>
    <w:p w14:paraId="577C73C4" w14:textId="77777777" w:rsidR="00A559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Adjunteu una captura dels valors de ‘</w:t>
      </w:r>
      <w:proofErr w:type="spellStart"/>
      <w:r>
        <w:rPr>
          <w:color w:val="000000"/>
          <w:sz w:val="24"/>
          <w:szCs w:val="24"/>
        </w:rPr>
        <w:t>ipconfig</w:t>
      </w:r>
      <w:proofErr w:type="spellEnd"/>
      <w:r>
        <w:rPr>
          <w:color w:val="000000"/>
          <w:sz w:val="24"/>
          <w:szCs w:val="24"/>
        </w:rPr>
        <w:t xml:space="preserve">’ al Windows Server per veure les dues interfícies de xarxa configurades. </w:t>
      </w:r>
      <w:r>
        <w:rPr>
          <w:i/>
          <w:color w:val="000000"/>
          <w:sz w:val="24"/>
          <w:szCs w:val="24"/>
        </w:rPr>
        <w:t>0,75 punts</w:t>
      </w:r>
      <w:r>
        <w:rPr>
          <w:color w:val="000000"/>
          <w:sz w:val="24"/>
          <w:szCs w:val="24"/>
        </w:rPr>
        <w:t xml:space="preserve">. </w:t>
      </w:r>
    </w:p>
    <w:p w14:paraId="5C720CC7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Tot seguit, caldrà configurar el segon àmbit dins el servei de DHCP, mantenint la configuració del cas pràctic 2. En aquest cas, cal que ho feu a través de l’entorn GUI. A nivell d’opcions, deixeu les que venen per defecte, excepte el rang a configurar, que podeu utilitzar el mateix interval que a l’àmbit ja creat prèviament. </w:t>
      </w:r>
    </w:p>
    <w:p w14:paraId="1E6121AF" w14:textId="77777777" w:rsidR="00A559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 cop ho hàgiu fet, adjunteu una captura de la opció ‘</w:t>
      </w:r>
      <w:proofErr w:type="spellStart"/>
      <w:r>
        <w:rPr>
          <w:color w:val="000000"/>
          <w:sz w:val="24"/>
          <w:szCs w:val="24"/>
        </w:rPr>
        <w:t>Contenido</w:t>
      </w:r>
      <w:proofErr w:type="spellEnd"/>
      <w:r>
        <w:rPr>
          <w:color w:val="000000"/>
          <w:sz w:val="24"/>
          <w:szCs w:val="24"/>
        </w:rPr>
        <w:t xml:space="preserve"> del servidor DHCP’ on us han d’aparèixer els dos àmbits configurats i en estat actiu. </w:t>
      </w:r>
      <w:r>
        <w:rPr>
          <w:i/>
          <w:color w:val="000000"/>
          <w:sz w:val="24"/>
          <w:szCs w:val="24"/>
        </w:rPr>
        <w:t>1 punt.</w:t>
      </w:r>
      <w:r>
        <w:rPr>
          <w:color w:val="000000"/>
          <w:sz w:val="24"/>
          <w:szCs w:val="24"/>
        </w:rPr>
        <w:t xml:space="preserve"> </w:t>
      </w:r>
    </w:p>
    <w:p w14:paraId="0F5605ED" w14:textId="77777777" w:rsidR="00A5593E" w:rsidRDefault="00A5593E">
      <w:pPr>
        <w:jc w:val="center"/>
        <w:rPr>
          <w:sz w:val="24"/>
          <w:szCs w:val="24"/>
          <w:highlight w:val="yellow"/>
        </w:rPr>
      </w:pPr>
    </w:p>
    <w:p w14:paraId="722E1648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Ara, abans d’arrancar els clients, feu que la Ubuntu segueixi anant a la xarxa original, per tant, amb el primer adaptador, i el Windows client es connecti al nou rang 192.168.X.0/24 de forma que activeu-li el segon adaptador. </w:t>
      </w:r>
    </w:p>
    <w:p w14:paraId="6D19C968" w14:textId="77777777" w:rsidR="00A559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Un cop els clients tinguin la corresponent IP, cal que ho demostreu des del Windows Server amb la instrucció de </w:t>
      </w:r>
      <w:proofErr w:type="spellStart"/>
      <w:r>
        <w:rPr>
          <w:color w:val="000000"/>
          <w:sz w:val="24"/>
          <w:szCs w:val="24"/>
        </w:rPr>
        <w:t>Powershell</w:t>
      </w:r>
      <w:proofErr w:type="spellEnd"/>
      <w:r>
        <w:rPr>
          <w:color w:val="000000"/>
          <w:sz w:val="24"/>
          <w:szCs w:val="24"/>
        </w:rPr>
        <w:t xml:space="preserve"> que ens mostra els diferents ‘</w:t>
      </w:r>
      <w:proofErr w:type="spellStart"/>
      <w:r>
        <w:rPr>
          <w:color w:val="000000"/>
          <w:sz w:val="24"/>
          <w:szCs w:val="24"/>
        </w:rPr>
        <w:t>leases</w:t>
      </w:r>
      <w:proofErr w:type="spellEnd"/>
      <w:r>
        <w:rPr>
          <w:color w:val="000000"/>
          <w:sz w:val="24"/>
          <w:szCs w:val="24"/>
        </w:rPr>
        <w:t xml:space="preserve">’ assignats en aquell moment. Ho haureu de fer pels dos àmbits. </w:t>
      </w:r>
      <w:r>
        <w:rPr>
          <w:i/>
          <w:color w:val="000000"/>
          <w:sz w:val="24"/>
          <w:szCs w:val="24"/>
        </w:rPr>
        <w:t>1 punt</w:t>
      </w:r>
      <w:r>
        <w:rPr>
          <w:color w:val="000000"/>
          <w:sz w:val="24"/>
          <w:szCs w:val="24"/>
        </w:rPr>
        <w:t xml:space="preserve">. </w:t>
      </w:r>
    </w:p>
    <w:p w14:paraId="1150815C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Ara toca apagar el Windows Server i fer el mateix amb la Ubuntu Server. </w:t>
      </w:r>
    </w:p>
    <w:p w14:paraId="587F7386" w14:textId="77777777" w:rsidR="00A559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Així doncs, cal que configureu una IP estàtica al segon adaptador de la Ubuntu Server i ho demostreu executant la comanda [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ip</w:t>
      </w:r>
      <w:proofErr w:type="spellEnd"/>
      <w:r>
        <w:rPr>
          <w:color w:val="000000"/>
          <w:sz w:val="24"/>
          <w:szCs w:val="24"/>
        </w:rPr>
        <w:t xml:space="preserve"> -a -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address</w:t>
      </w:r>
      <w:proofErr w:type="spellEnd"/>
      <w:r>
        <w:rPr>
          <w:color w:val="000000"/>
          <w:sz w:val="24"/>
          <w:szCs w:val="24"/>
        </w:rPr>
        <w:t xml:space="preserve">] un cop realitzat. </w:t>
      </w:r>
      <w:r>
        <w:rPr>
          <w:i/>
          <w:color w:val="000000"/>
          <w:sz w:val="24"/>
          <w:szCs w:val="24"/>
        </w:rPr>
        <w:t>0,75 punts</w:t>
      </w:r>
      <w:r>
        <w:rPr>
          <w:color w:val="000000"/>
          <w:sz w:val="24"/>
          <w:szCs w:val="24"/>
        </w:rPr>
        <w:t xml:space="preserve">. </w:t>
      </w:r>
    </w:p>
    <w:p w14:paraId="2C7FB200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Ara que ja tenim la configuració de xarxa feta, i mantenint les configuracions del cas pràctic 3, cal que afegiu el que sigui necessari a la configuració per tal que doni servei també per aquest nou rang. L’interval el podeu fer igual que el del cas pràctic 3. </w:t>
      </w:r>
    </w:p>
    <w:p w14:paraId="39DC6711" w14:textId="77777777" w:rsidR="00A559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Demostreu amb una captura de l’execució per obtenir la configuració [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egrep</w:t>
      </w:r>
      <w:proofErr w:type="spellEnd"/>
      <w:r>
        <w:rPr>
          <w:color w:val="000000"/>
          <w:sz w:val="24"/>
          <w:szCs w:val="24"/>
        </w:rPr>
        <w:t xml:space="preserve"> -v ^# /etc/</w:t>
      </w:r>
      <w:proofErr w:type="spellStart"/>
      <w:r>
        <w:rPr>
          <w:color w:val="000000"/>
          <w:sz w:val="24"/>
          <w:szCs w:val="24"/>
        </w:rPr>
        <w:t>dhcp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dhcpd.conf</w:t>
      </w:r>
      <w:proofErr w:type="spellEnd"/>
      <w:r>
        <w:rPr>
          <w:color w:val="000000"/>
          <w:sz w:val="24"/>
          <w:szCs w:val="24"/>
        </w:rPr>
        <w:t xml:space="preserve"> | </w:t>
      </w:r>
      <w:proofErr w:type="spellStart"/>
      <w:r>
        <w:rPr>
          <w:color w:val="000000"/>
          <w:sz w:val="24"/>
          <w:szCs w:val="24"/>
        </w:rPr>
        <w:t>grep</w:t>
      </w:r>
      <w:proofErr w:type="spellEnd"/>
      <w:r>
        <w:rPr>
          <w:color w:val="000000"/>
          <w:sz w:val="24"/>
          <w:szCs w:val="24"/>
        </w:rPr>
        <w:t xml:space="preserve"> . “. </w:t>
      </w:r>
      <w:r>
        <w:rPr>
          <w:i/>
          <w:color w:val="000000"/>
          <w:sz w:val="24"/>
          <w:szCs w:val="24"/>
        </w:rPr>
        <w:t>1 punt</w:t>
      </w:r>
      <w:r>
        <w:rPr>
          <w:color w:val="000000"/>
          <w:sz w:val="24"/>
          <w:szCs w:val="24"/>
        </w:rPr>
        <w:t xml:space="preserve">. </w:t>
      </w:r>
    </w:p>
    <w:p w14:paraId="576AD270" w14:textId="77777777" w:rsidR="00A5593E" w:rsidRDefault="00A5593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</w:p>
    <w:p w14:paraId="3817F5AB" w14:textId="77777777" w:rsidR="00A559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Amb els clients ja associats a les IPs corresponents a partir de la Ubuntu Server, adjunteu una captura de l’execució de [</w:t>
      </w:r>
      <w:proofErr w:type="spellStart"/>
      <w:r>
        <w:rPr>
          <w:color w:val="000000"/>
          <w:sz w:val="24"/>
          <w:szCs w:val="24"/>
        </w:rPr>
        <w:t>dhcp-lease-list</w:t>
      </w:r>
      <w:proofErr w:type="spellEnd"/>
      <w:r>
        <w:rPr>
          <w:color w:val="000000"/>
          <w:sz w:val="24"/>
          <w:szCs w:val="24"/>
        </w:rPr>
        <w:t xml:space="preserve">] per veure que realment s’han assignat com pertoca. </w:t>
      </w:r>
      <w:r>
        <w:rPr>
          <w:i/>
          <w:color w:val="000000"/>
          <w:sz w:val="24"/>
          <w:szCs w:val="24"/>
        </w:rPr>
        <w:t>0,75 punts</w:t>
      </w:r>
      <w:r>
        <w:rPr>
          <w:color w:val="000000"/>
          <w:sz w:val="24"/>
          <w:szCs w:val="24"/>
        </w:rPr>
        <w:t xml:space="preserve">. </w:t>
      </w:r>
    </w:p>
    <w:p w14:paraId="0A3878F1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heu mantingut la configuració tal com es va deixar al cas pràctic 3, feu un </w:t>
      </w:r>
      <w:proofErr w:type="spellStart"/>
      <w:r>
        <w:rPr>
          <w:sz w:val="24"/>
          <w:szCs w:val="24"/>
        </w:rPr>
        <w:t>ipconfig</w:t>
      </w:r>
      <w:proofErr w:type="spellEnd"/>
      <w:r>
        <w:rPr>
          <w:sz w:val="24"/>
          <w:szCs w:val="24"/>
        </w:rPr>
        <w:t xml:space="preserve"> al Windows client i analitzeu si la configuració de xarxa que hi ha és correcta, què hi ha de malament , perquè està malament i com seria una bona opció corregir-ho. </w:t>
      </w:r>
    </w:p>
    <w:p w14:paraId="33846488" w14:textId="77777777" w:rsidR="00A559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Adjunteu les captures i explicacions corresponents. </w:t>
      </w:r>
      <w:r>
        <w:rPr>
          <w:i/>
          <w:color w:val="000000"/>
          <w:sz w:val="24"/>
          <w:szCs w:val="24"/>
        </w:rPr>
        <w:t>1 punt</w:t>
      </w:r>
      <w:r>
        <w:rPr>
          <w:color w:val="000000"/>
          <w:sz w:val="24"/>
          <w:szCs w:val="24"/>
        </w:rPr>
        <w:t xml:space="preserve">.  </w:t>
      </w:r>
    </w:p>
    <w:p w14:paraId="79118AF9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Fins aquí podríem dir que seria una configuració força habitual i comuna. Què passa però si afegim complexitat i treballem amb dos servidors DHCP dins el mateix segment de LAN? Quines situacions i implicacions hi ha? </w:t>
      </w:r>
    </w:p>
    <w:p w14:paraId="310D5CEE" w14:textId="77777777" w:rsidR="00A559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 saben els meus clients quin utilitzar o a quin estan ‘assignats’?</w:t>
      </w:r>
    </w:p>
    <w:p w14:paraId="68B2F4A5" w14:textId="77777777" w:rsidR="00A559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Com puc configurar els servidors d DHCP per proporcionar adreces per al mateix segment de xarxa? </w:t>
      </w:r>
    </w:p>
    <w:p w14:paraId="34604425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Cal que no oblidem que DHCP funciona via broadcast, i que, per defecte, funciona amb ‘</w:t>
      </w:r>
      <w:proofErr w:type="spellStart"/>
      <w:r>
        <w:rPr>
          <w:sz w:val="24"/>
          <w:szCs w:val="24"/>
        </w:rPr>
        <w:t>first-come-first-serve</w:t>
      </w:r>
      <w:proofErr w:type="spellEnd"/>
      <w:r>
        <w:rPr>
          <w:sz w:val="24"/>
          <w:szCs w:val="24"/>
        </w:rPr>
        <w:t xml:space="preserve">’, de forma que el primer que contesta és qui li serveix la configuració. </w:t>
      </w:r>
    </w:p>
    <w:p w14:paraId="6C230FFD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volem tenir dos servidors a la mateixa xarxa LAN, podríem agafar el model del cas pràctic 3, on donàvem servei a través de dos </w:t>
      </w:r>
      <w:proofErr w:type="spellStart"/>
      <w:r>
        <w:rPr>
          <w:sz w:val="24"/>
          <w:szCs w:val="24"/>
        </w:rPr>
        <w:t>subrangs</w:t>
      </w:r>
      <w:proofErr w:type="spellEnd"/>
      <w:r>
        <w:rPr>
          <w:sz w:val="24"/>
          <w:szCs w:val="24"/>
        </w:rPr>
        <w:t xml:space="preserve"> diferents dins el mateix àmbit de DHCP, i que un servidor s’encarregués d’un rang, i l’altre, de l’altre. Així, pel rang assignat al client, sabríem fàcilment quin servidor DHCP li ha donat el servei. </w:t>
      </w:r>
    </w:p>
    <w:p w14:paraId="182940DE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Fem la prova amb el Windows server i la Ubuntu Server. Torneu a deixar les màquines virtuals (clients i servidors) amb un sol adaptador, el primer, amb la xarxa NAT que teniu assignada. </w:t>
      </w:r>
    </w:p>
    <w:p w14:paraId="01AA441E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Arranqueu primer el Windows Server, elimineu la reserva d’IP si encara la teniu, i deixeu el rang que ja teniu configurat, que hauria de ser de la 172.25.X.100 a la 150. Després, configureu la Ubuntu Server per tal que només serveixi el rang 172.25.X.210 a 215. </w:t>
      </w:r>
    </w:p>
    <w:p w14:paraId="7C03E09A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Ara, arranqueu els 2 servidors, i després del client Windows. Arribats a aquest punt, jo no us puc dir quin dels dos funcionarà ja que no es pot saber, però si que podem ‘jugar’ una mica, mirar què passa i alterar una mica el comportament. </w:t>
      </w:r>
    </w:p>
    <w:p w14:paraId="3BCC6C82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Des de la Ubuntu Server, llanceu [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tcpdump</w:t>
      </w:r>
      <w:proofErr w:type="spellEnd"/>
      <w:r>
        <w:rPr>
          <w:sz w:val="24"/>
          <w:szCs w:val="24"/>
        </w:rPr>
        <w:t xml:space="preserve"> -i any -n port 67 or port 68] i aneu fent, des del Windows client, peticions amb [</w:t>
      </w:r>
      <w:proofErr w:type="spellStart"/>
      <w:r>
        <w:rPr>
          <w:sz w:val="24"/>
          <w:szCs w:val="24"/>
        </w:rPr>
        <w:t>ipconfig</w:t>
      </w:r>
      <w:proofErr w:type="spellEnd"/>
      <w:r>
        <w:rPr>
          <w:sz w:val="24"/>
          <w:szCs w:val="24"/>
        </w:rPr>
        <w:t xml:space="preserve"> /release] per alliberar i [</w:t>
      </w:r>
      <w:proofErr w:type="spellStart"/>
      <w:r>
        <w:rPr>
          <w:sz w:val="24"/>
          <w:szCs w:val="24"/>
        </w:rPr>
        <w:t>ipconfig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renew</w:t>
      </w:r>
      <w:proofErr w:type="spellEnd"/>
      <w:r>
        <w:rPr>
          <w:sz w:val="24"/>
          <w:szCs w:val="24"/>
        </w:rPr>
        <w:t xml:space="preserve">] per demanar IP. </w:t>
      </w:r>
    </w:p>
    <w:p w14:paraId="2C6B8048" w14:textId="77777777" w:rsidR="00A559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Després de fer-ne 3 o 4, adjunteu una captura amb els valors del </w:t>
      </w:r>
      <w:proofErr w:type="spellStart"/>
      <w:r>
        <w:rPr>
          <w:color w:val="000000"/>
          <w:sz w:val="24"/>
          <w:szCs w:val="24"/>
        </w:rPr>
        <w:t>tcpdump</w:t>
      </w:r>
      <w:proofErr w:type="spellEnd"/>
      <w:r>
        <w:rPr>
          <w:color w:val="000000"/>
          <w:sz w:val="24"/>
          <w:szCs w:val="24"/>
        </w:rPr>
        <w:t xml:space="preserve">. </w:t>
      </w:r>
      <w:r>
        <w:rPr>
          <w:i/>
          <w:color w:val="000000"/>
          <w:sz w:val="24"/>
          <w:szCs w:val="24"/>
        </w:rPr>
        <w:t>1 punt</w:t>
      </w:r>
      <w:r>
        <w:rPr>
          <w:color w:val="000000"/>
          <w:sz w:val="24"/>
          <w:szCs w:val="24"/>
        </w:rPr>
        <w:t xml:space="preserve">. </w:t>
      </w:r>
    </w:p>
    <w:p w14:paraId="332527D1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Per “forçar-ho” una mica, podem fer ús d’una configuració del Windows Server, que és un valor de ‘</w:t>
      </w:r>
      <w:proofErr w:type="spellStart"/>
      <w:r>
        <w:rPr>
          <w:sz w:val="24"/>
          <w:szCs w:val="24"/>
        </w:rPr>
        <w:t>delay</w:t>
      </w:r>
      <w:proofErr w:type="spellEnd"/>
      <w:r>
        <w:rPr>
          <w:sz w:val="24"/>
          <w:szCs w:val="24"/>
        </w:rPr>
        <w:t xml:space="preserve">’ o retard. Pel que fa al retard de la subxarxa, aquesta és la quantitat de temps en mil·lisegons que el servidor DHCP espera abans d'enviar un DHCPOFFER. El valor per defecte és 0; quan teniu dos servidors DHCP que donen servei a la mateixa subxarxa IP, podeu canviar la configuració predeterminada del vostre servidor DHCP de prioritat inferior augmentant el valor del retard de la subxarxa. </w:t>
      </w:r>
    </w:p>
    <w:p w14:paraId="337558B7" w14:textId="77777777" w:rsidR="00A559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Així doncs, dins les propietats de l’àmbit, cal que aneu a les opcions avançades i poseu el valor màxim a ‘</w:t>
      </w:r>
      <w:proofErr w:type="spellStart"/>
      <w:r>
        <w:rPr>
          <w:color w:val="000000"/>
          <w:sz w:val="24"/>
          <w:szCs w:val="24"/>
        </w:rPr>
        <w:t>retraso</w:t>
      </w:r>
      <w:proofErr w:type="spellEnd"/>
      <w:r>
        <w:rPr>
          <w:color w:val="000000"/>
          <w:sz w:val="24"/>
          <w:szCs w:val="24"/>
        </w:rPr>
        <w:t xml:space="preserve"> de </w:t>
      </w:r>
      <w:proofErr w:type="spellStart"/>
      <w:r>
        <w:rPr>
          <w:color w:val="000000"/>
          <w:sz w:val="24"/>
          <w:szCs w:val="24"/>
        </w:rPr>
        <w:t>subred</w:t>
      </w:r>
      <w:proofErr w:type="spellEnd"/>
      <w:r>
        <w:rPr>
          <w:color w:val="000000"/>
          <w:sz w:val="24"/>
          <w:szCs w:val="24"/>
        </w:rPr>
        <w:t>’, que serà de 1000ms. Adjunteu la captura corresponent. 0,75</w:t>
      </w:r>
      <w:r>
        <w:rPr>
          <w:i/>
          <w:color w:val="000000"/>
          <w:sz w:val="24"/>
          <w:szCs w:val="24"/>
        </w:rPr>
        <w:t xml:space="preserve"> punts</w:t>
      </w:r>
      <w:r>
        <w:rPr>
          <w:color w:val="000000"/>
          <w:sz w:val="24"/>
          <w:szCs w:val="24"/>
        </w:rPr>
        <w:t xml:space="preserve">. </w:t>
      </w:r>
    </w:p>
    <w:p w14:paraId="37D92B83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Això en principi provocarà que si torneu a llançar peticions i ho mireu amb el </w:t>
      </w:r>
      <w:proofErr w:type="spellStart"/>
      <w:r>
        <w:rPr>
          <w:sz w:val="24"/>
          <w:szCs w:val="24"/>
        </w:rPr>
        <w:t>tcpdump</w:t>
      </w:r>
      <w:proofErr w:type="spellEnd"/>
      <w:r>
        <w:rPr>
          <w:sz w:val="24"/>
          <w:szCs w:val="24"/>
        </w:rPr>
        <w:t xml:space="preserve">, el Windows no respongui mai ja que primer hauria de respondre la Ubuntu Server. </w:t>
      </w:r>
    </w:p>
    <w:p w14:paraId="216721ED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Tot això és molt interessant si controlem els servidors, però també podem mirar què està passant a una xarxa, sobretot si hi ha un mal funcionament i l’hem de diagnosticar. </w:t>
      </w:r>
    </w:p>
    <w:p w14:paraId="0C8D32B4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Agafeu la Ubuntu Client i llanceu [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apt</w:t>
      </w:r>
      <w:proofErr w:type="spellEnd"/>
      <w:r>
        <w:rPr>
          <w:sz w:val="24"/>
          <w:szCs w:val="24"/>
        </w:rPr>
        <w:t xml:space="preserve">-get </w:t>
      </w:r>
      <w:proofErr w:type="spell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 xml:space="preserve"> &amp;&amp;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apt</w:t>
      </w:r>
      <w:proofErr w:type="spellEnd"/>
      <w:r>
        <w:rPr>
          <w:sz w:val="24"/>
          <w:szCs w:val="24"/>
        </w:rPr>
        <w:t xml:space="preserve">-get </w:t>
      </w:r>
      <w:proofErr w:type="spellStart"/>
      <w:r>
        <w:rPr>
          <w:sz w:val="24"/>
          <w:szCs w:val="24"/>
        </w:rPr>
        <w:t>install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dhcpdump</w:t>
      </w:r>
      <w:proofErr w:type="spellEnd"/>
      <w:r>
        <w:rPr>
          <w:sz w:val="24"/>
          <w:szCs w:val="24"/>
        </w:rPr>
        <w:t xml:space="preserve">]. Aquesta eina ens permetrà analitzar el comportament DHCP dins la xarxa. En aquest cas, si la proveu, ens mostrarà el que heu vist a h) però amb molt més detall. </w:t>
      </w:r>
    </w:p>
    <w:p w14:paraId="1FDEE04F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obstant, aquests no serien els muntatges més habituals ni convenients. Quan es vol treballar amb múltiples servidors de DHCP sovint s’utilitza el protocol DHCP </w:t>
      </w:r>
      <w:proofErr w:type="spellStart"/>
      <w:r>
        <w:rPr>
          <w:sz w:val="24"/>
          <w:szCs w:val="24"/>
        </w:rPr>
        <w:t>failover</w:t>
      </w:r>
      <w:proofErr w:type="spellEnd"/>
      <w:r>
        <w:rPr>
          <w:sz w:val="24"/>
          <w:szCs w:val="24"/>
        </w:rPr>
        <w:t xml:space="preserve">. </w:t>
      </w:r>
    </w:p>
    <w:p w14:paraId="44500406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altra banda, també hem de tenir en compte que en un sistema de comunicació per broadcast podem rebre peticions de qualsevol equip, i sovint, cal limitar-les, classificar-les o directament bloquejar-les. </w:t>
      </w:r>
    </w:p>
    <w:p w14:paraId="4CB74567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Imagineu que hem detectat un atac de </w:t>
      </w:r>
      <w:proofErr w:type="spellStart"/>
      <w:r>
        <w:rPr>
          <w:sz w:val="24"/>
          <w:szCs w:val="24"/>
        </w:rPr>
        <w:t>DDoS</w:t>
      </w:r>
      <w:proofErr w:type="spellEnd"/>
      <w:r>
        <w:rPr>
          <w:sz w:val="24"/>
          <w:szCs w:val="24"/>
        </w:rPr>
        <w:t xml:space="preserve"> per tal de saturar-nos a peticions de DHCP, pel que agafarem aquella o aquelles MAC i les posarem a un filtre per tal de no assignar-los IP. </w:t>
      </w:r>
    </w:p>
    <w:p w14:paraId="2DEE577C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Per simular-ho amb el Windows Server, dins la configuració del DHCP, cal que dins de ‘</w:t>
      </w:r>
      <w:proofErr w:type="spellStart"/>
      <w:r>
        <w:rPr>
          <w:sz w:val="24"/>
          <w:szCs w:val="24"/>
        </w:rPr>
        <w:t>Filtros</w:t>
      </w:r>
      <w:proofErr w:type="spellEnd"/>
      <w:r>
        <w:rPr>
          <w:sz w:val="24"/>
          <w:szCs w:val="24"/>
        </w:rPr>
        <w:t xml:space="preserve">’, a la opció de Denegar, hi poseu la MAC de la Ubuntu Client o del Windows Client. Compte perquè per defecte aquestes opcions estan desactivades. </w:t>
      </w:r>
    </w:p>
    <w:p w14:paraId="2B9F0C6F" w14:textId="77777777" w:rsidR="00A559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Adjunteu una captura de la configuració dels filtres per demostrar que heu activat un bloqueig. </w:t>
      </w:r>
      <w:r>
        <w:rPr>
          <w:i/>
          <w:color w:val="000000"/>
          <w:sz w:val="24"/>
          <w:szCs w:val="24"/>
        </w:rPr>
        <w:t>1 punt</w:t>
      </w:r>
      <w:r>
        <w:rPr>
          <w:color w:val="000000"/>
          <w:sz w:val="24"/>
          <w:szCs w:val="24"/>
        </w:rPr>
        <w:t xml:space="preserve">. </w:t>
      </w:r>
    </w:p>
    <w:p w14:paraId="0FACD6BE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Evidentment si ho comproveu, veureu que ara no agafa IP; tot i que si llança la petició, el servidor no la contesta. </w:t>
      </w:r>
    </w:p>
    <w:p w14:paraId="74B6F762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Avançant una mica més, també podríem crear directives, que, a partir de certes condicions, podrien donar una configuració o una altra als diferents clients. </w:t>
      </w:r>
    </w:p>
    <w:p w14:paraId="2A3D6BEE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la mateixa manera, i des de Linux, cal tenir en compte que ISC és extremadament potent i pot fer el mateix però a més de forma més avançada, igual que moltes altres opcions que no estan dins l’abast d’aquesta activitat. </w:t>
      </w:r>
    </w:p>
    <w:p w14:paraId="116250B9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aquest darrer cas, mantenint la configuració anterior a la Ubuntu Server on donàvem IPs de dos </w:t>
      </w:r>
      <w:proofErr w:type="spellStart"/>
      <w:r>
        <w:rPr>
          <w:sz w:val="24"/>
          <w:szCs w:val="24"/>
        </w:rPr>
        <w:t>subrangs</w:t>
      </w:r>
      <w:proofErr w:type="spellEnd"/>
      <w:r>
        <w:rPr>
          <w:sz w:val="24"/>
          <w:szCs w:val="24"/>
        </w:rPr>
        <w:t xml:space="preserve"> separats dins el vostre 172.25.X.0/16, farem que quan hi hagi una petició des d’un Ubuntu client, li doni un </w:t>
      </w:r>
      <w:proofErr w:type="spellStart"/>
      <w:r>
        <w:rPr>
          <w:sz w:val="24"/>
          <w:szCs w:val="24"/>
        </w:rPr>
        <w:t>subrang</w:t>
      </w:r>
      <w:proofErr w:type="spellEnd"/>
      <w:r>
        <w:rPr>
          <w:sz w:val="24"/>
          <w:szCs w:val="24"/>
        </w:rPr>
        <w:t xml:space="preserve">, i si és Windows Client, li doni un altre </w:t>
      </w:r>
      <w:proofErr w:type="spellStart"/>
      <w:r>
        <w:rPr>
          <w:sz w:val="24"/>
          <w:szCs w:val="24"/>
        </w:rPr>
        <w:t>subrang</w:t>
      </w:r>
      <w:proofErr w:type="spellEnd"/>
      <w:r>
        <w:rPr>
          <w:sz w:val="24"/>
          <w:szCs w:val="24"/>
        </w:rPr>
        <w:t xml:space="preserve">. </w:t>
      </w:r>
    </w:p>
    <w:p w14:paraId="03BF72B9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Per això haureu de fer ús dels paràmetres de configuració “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” i “pool” dins del </w:t>
      </w:r>
      <w:proofErr w:type="spellStart"/>
      <w:r>
        <w:rPr>
          <w:sz w:val="24"/>
          <w:szCs w:val="24"/>
        </w:rPr>
        <w:t>dhcpd.conf</w:t>
      </w:r>
      <w:proofErr w:type="spellEnd"/>
      <w:r>
        <w:rPr>
          <w:sz w:val="24"/>
          <w:szCs w:val="24"/>
        </w:rPr>
        <w:t xml:space="preserve">. </w:t>
      </w:r>
    </w:p>
    <w:p w14:paraId="62A0C872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Primer, caldrà definir una classe que “agruparà” els clients Ubuntu, i una, que “agruparà” els clients Windows. Per fer el filtratge hi ha moltes maneres, però aquest cop, aprofitant les instruccions de treball del MP, ho farem simple i ho filtrarem pel </w:t>
      </w:r>
      <w:proofErr w:type="spellStart"/>
      <w:r>
        <w:rPr>
          <w:sz w:val="24"/>
          <w:szCs w:val="24"/>
        </w:rPr>
        <w:t>hostname</w:t>
      </w:r>
      <w:proofErr w:type="spellEnd"/>
      <w:r>
        <w:rPr>
          <w:sz w:val="24"/>
          <w:szCs w:val="24"/>
        </w:rPr>
        <w:t xml:space="preserve">. </w:t>
      </w:r>
    </w:p>
    <w:p w14:paraId="4D36A1D1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Així doncs, cal que afegiu el següent al vostre arxiu de configuració </w:t>
      </w:r>
      <w:proofErr w:type="spellStart"/>
      <w:r>
        <w:rPr>
          <w:sz w:val="24"/>
          <w:szCs w:val="24"/>
        </w:rPr>
        <w:t>dhcpd.conf</w:t>
      </w:r>
      <w:proofErr w:type="spellEnd"/>
      <w:r>
        <w:rPr>
          <w:sz w:val="24"/>
          <w:szCs w:val="24"/>
        </w:rPr>
        <w:t xml:space="preserve">. </w:t>
      </w:r>
    </w:p>
    <w:p w14:paraId="43EAB80D" w14:textId="77777777" w:rsidR="00A5593E" w:rsidRDefault="00000000">
      <w:pPr>
        <w:jc w:val="both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class</w:t>
      </w:r>
      <w:proofErr w:type="spellEnd"/>
      <w:r>
        <w:rPr>
          <w:i/>
          <w:sz w:val="24"/>
          <w:szCs w:val="24"/>
        </w:rPr>
        <w:t xml:space="preserve"> “UBUNTU” {</w:t>
      </w:r>
    </w:p>
    <w:p w14:paraId="1EA39E7F" w14:textId="77777777" w:rsidR="00A5593E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proofErr w:type="spellStart"/>
      <w:r>
        <w:rPr>
          <w:i/>
          <w:sz w:val="24"/>
          <w:szCs w:val="24"/>
        </w:rPr>
        <w:t>match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if</w:t>
      </w:r>
      <w:proofErr w:type="spellEnd"/>
      <w:r>
        <w:rPr>
          <w:i/>
          <w:sz w:val="24"/>
          <w:szCs w:val="24"/>
        </w:rPr>
        <w:t xml:space="preserve"> (</w:t>
      </w:r>
      <w:proofErr w:type="spellStart"/>
      <w:r>
        <w:rPr>
          <w:i/>
          <w:sz w:val="24"/>
          <w:szCs w:val="24"/>
        </w:rPr>
        <w:t>substring</w:t>
      </w:r>
      <w:proofErr w:type="spellEnd"/>
      <w:r>
        <w:rPr>
          <w:i/>
          <w:sz w:val="24"/>
          <w:szCs w:val="24"/>
        </w:rPr>
        <w:t>(</w:t>
      </w:r>
      <w:proofErr w:type="spellStart"/>
      <w:r>
        <w:rPr>
          <w:i/>
          <w:sz w:val="24"/>
          <w:szCs w:val="24"/>
        </w:rPr>
        <w:t>option</w:t>
      </w:r>
      <w:proofErr w:type="spellEnd"/>
      <w:r>
        <w:rPr>
          <w:i/>
          <w:sz w:val="24"/>
          <w:szCs w:val="24"/>
        </w:rPr>
        <w:t xml:space="preserve"> host-name,0,5) = “</w:t>
      </w:r>
      <w:proofErr w:type="spellStart"/>
      <w:r>
        <w:rPr>
          <w:i/>
          <w:sz w:val="24"/>
          <w:szCs w:val="24"/>
        </w:rPr>
        <w:t>ucli</w:t>
      </w:r>
      <w:proofErr w:type="spellEnd"/>
      <w:r>
        <w:rPr>
          <w:i/>
          <w:sz w:val="24"/>
          <w:szCs w:val="24"/>
        </w:rPr>
        <w:t>-“);</w:t>
      </w:r>
    </w:p>
    <w:p w14:paraId="06042477" w14:textId="77777777" w:rsidR="00A5593E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}</w:t>
      </w:r>
    </w:p>
    <w:p w14:paraId="67F790CA" w14:textId="77777777" w:rsidR="00A5593E" w:rsidRDefault="00000000">
      <w:pPr>
        <w:jc w:val="both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class</w:t>
      </w:r>
      <w:proofErr w:type="spellEnd"/>
      <w:r>
        <w:rPr>
          <w:i/>
          <w:sz w:val="24"/>
          <w:szCs w:val="24"/>
        </w:rPr>
        <w:t xml:space="preserve"> “WINDOWS” {</w:t>
      </w:r>
    </w:p>
    <w:p w14:paraId="1F7A91FE" w14:textId="77777777" w:rsidR="00A5593E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proofErr w:type="spellStart"/>
      <w:r>
        <w:rPr>
          <w:i/>
          <w:sz w:val="24"/>
          <w:szCs w:val="24"/>
        </w:rPr>
        <w:t>match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if</w:t>
      </w:r>
      <w:proofErr w:type="spellEnd"/>
      <w:r>
        <w:rPr>
          <w:i/>
          <w:sz w:val="24"/>
          <w:szCs w:val="24"/>
        </w:rPr>
        <w:t xml:space="preserve"> (</w:t>
      </w:r>
      <w:proofErr w:type="spellStart"/>
      <w:r>
        <w:rPr>
          <w:i/>
          <w:sz w:val="24"/>
          <w:szCs w:val="24"/>
        </w:rPr>
        <w:t>substring</w:t>
      </w:r>
      <w:proofErr w:type="spellEnd"/>
      <w:r>
        <w:rPr>
          <w:i/>
          <w:sz w:val="24"/>
          <w:szCs w:val="24"/>
        </w:rPr>
        <w:t>(</w:t>
      </w:r>
      <w:proofErr w:type="spellStart"/>
      <w:r>
        <w:rPr>
          <w:i/>
          <w:sz w:val="24"/>
          <w:szCs w:val="24"/>
        </w:rPr>
        <w:t>option</w:t>
      </w:r>
      <w:proofErr w:type="spellEnd"/>
      <w:r>
        <w:rPr>
          <w:i/>
          <w:sz w:val="24"/>
          <w:szCs w:val="24"/>
        </w:rPr>
        <w:t xml:space="preserve"> host-name,0,5) = “WCLI-“);</w:t>
      </w:r>
    </w:p>
    <w:p w14:paraId="3C3F735F" w14:textId="77777777" w:rsidR="00A5593E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}</w:t>
      </w:r>
    </w:p>
    <w:p w14:paraId="6939E2E5" w14:textId="77777777" w:rsidR="00A5593E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Tot seguit, caldrà que feu modificacions al vostre ‘</w:t>
      </w:r>
      <w:proofErr w:type="spellStart"/>
      <w:r>
        <w:rPr>
          <w:sz w:val="24"/>
          <w:szCs w:val="24"/>
        </w:rPr>
        <w:t>subnet</w:t>
      </w:r>
      <w:proofErr w:type="spellEnd"/>
      <w:r>
        <w:rPr>
          <w:sz w:val="24"/>
          <w:szCs w:val="24"/>
        </w:rPr>
        <w:t xml:space="preserve">’, utilitzant la sentencia ‘pool’ per tal de fer que els del grup UBUNTU vagin a un </w:t>
      </w:r>
      <w:proofErr w:type="spellStart"/>
      <w:r>
        <w:rPr>
          <w:sz w:val="24"/>
          <w:szCs w:val="24"/>
        </w:rPr>
        <w:t>subrang</w:t>
      </w:r>
      <w:proofErr w:type="spellEnd"/>
      <w:r>
        <w:rPr>
          <w:sz w:val="24"/>
          <w:szCs w:val="24"/>
        </w:rPr>
        <w:t xml:space="preserve"> dins la vostra subxarxa, i els clients WINDOWS, a un altre. </w:t>
      </w:r>
    </w:p>
    <w:p w14:paraId="6CC24DCB" w14:textId="77777777" w:rsidR="00A559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 cop fet, per finalitzar, caldrà que adjunteu dues captures. Per una banda, la de la configuració, amb [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egrep</w:t>
      </w:r>
      <w:proofErr w:type="spellEnd"/>
      <w:r>
        <w:rPr>
          <w:color w:val="000000"/>
          <w:sz w:val="24"/>
          <w:szCs w:val="24"/>
        </w:rPr>
        <w:t xml:space="preserve"> -v ^# /etc/</w:t>
      </w:r>
      <w:proofErr w:type="spellStart"/>
      <w:r>
        <w:rPr>
          <w:color w:val="000000"/>
          <w:sz w:val="24"/>
          <w:szCs w:val="24"/>
        </w:rPr>
        <w:t>dhcp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dhcpd.conf</w:t>
      </w:r>
      <w:proofErr w:type="spellEnd"/>
      <w:r>
        <w:rPr>
          <w:color w:val="000000"/>
          <w:sz w:val="24"/>
          <w:szCs w:val="24"/>
        </w:rPr>
        <w:t xml:space="preserve"> | </w:t>
      </w:r>
      <w:proofErr w:type="spellStart"/>
      <w:r>
        <w:rPr>
          <w:color w:val="000000"/>
          <w:sz w:val="24"/>
          <w:szCs w:val="24"/>
        </w:rPr>
        <w:t>grep</w:t>
      </w:r>
      <w:proofErr w:type="spellEnd"/>
      <w:r>
        <w:rPr>
          <w:color w:val="000000"/>
          <w:sz w:val="24"/>
          <w:szCs w:val="24"/>
        </w:rPr>
        <w:t xml:space="preserve"> . ] i l’altra, la dels clients associats, amb ‘</w:t>
      </w:r>
      <w:proofErr w:type="spellStart"/>
      <w:r>
        <w:rPr>
          <w:color w:val="000000"/>
          <w:sz w:val="24"/>
          <w:szCs w:val="24"/>
        </w:rPr>
        <w:t>dhcp-lease-list</w:t>
      </w:r>
      <w:proofErr w:type="spellEnd"/>
      <w:r>
        <w:rPr>
          <w:color w:val="000000"/>
          <w:sz w:val="24"/>
          <w:szCs w:val="24"/>
        </w:rPr>
        <w:t xml:space="preserve">’. </w:t>
      </w:r>
      <w:r>
        <w:rPr>
          <w:i/>
          <w:color w:val="000000"/>
          <w:sz w:val="24"/>
          <w:szCs w:val="24"/>
        </w:rPr>
        <w:t>1 punt</w:t>
      </w:r>
      <w:r>
        <w:rPr>
          <w:color w:val="000000"/>
          <w:sz w:val="24"/>
          <w:szCs w:val="24"/>
        </w:rPr>
        <w:t xml:space="preserve">. </w:t>
      </w:r>
    </w:p>
    <w:p w14:paraId="752F6672" w14:textId="77777777" w:rsidR="00A5593E" w:rsidRDefault="00A5593E">
      <w:pPr>
        <w:jc w:val="center"/>
        <w:rPr>
          <w:sz w:val="24"/>
          <w:szCs w:val="24"/>
          <w:highlight w:val="yellow"/>
        </w:rPr>
      </w:pPr>
    </w:p>
    <w:p w14:paraId="367A0D70" w14:textId="77777777" w:rsidR="00A5593E" w:rsidRDefault="00A5593E">
      <w:pPr>
        <w:jc w:val="both"/>
        <w:rPr>
          <w:sz w:val="24"/>
          <w:szCs w:val="24"/>
          <w:highlight w:val="yellow"/>
        </w:rPr>
      </w:pPr>
    </w:p>
    <w:sectPr w:rsidR="00A5593E">
      <w:type w:val="continuous"/>
      <w:pgSz w:w="11906" w:h="16838"/>
      <w:pgMar w:top="964" w:right="1304" w:bottom="964" w:left="1304" w:header="567" w:footer="567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2DE686" w14:textId="77777777" w:rsidR="00483D07" w:rsidRDefault="00483D07">
      <w:pPr>
        <w:spacing w:after="0" w:line="240" w:lineRule="auto"/>
      </w:pPr>
      <w:r>
        <w:separator/>
      </w:r>
    </w:p>
  </w:endnote>
  <w:endnote w:type="continuationSeparator" w:id="0">
    <w:p w14:paraId="08183076" w14:textId="77777777" w:rsidR="00483D07" w:rsidRDefault="00483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53B8EE3F-9BF7-4B48-B215-1DE8A0CD8F0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1DC092E-E4C8-401D-82FB-5019A52849D3}"/>
    <w:embedBold r:id="rId3" w:fontKey="{78453248-37B9-48F7-B58F-E1194647CACE}"/>
    <w:embedItalic r:id="rId4" w:fontKey="{ACD7DC93-81F0-44B9-9028-8B64191308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  <w:embedRegular r:id="rId5" w:fontKey="{07BA7BC6-7C1A-46B5-B4B6-49F76D6AEBB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62487E9-CE41-413F-BCC7-AF2BB7038B0B}"/>
  </w:font>
  <w:font w:name="Georgia">
    <w:panose1 w:val="02040502050405020303"/>
    <w:charset w:val="00"/>
    <w:family w:val="auto"/>
    <w:pitch w:val="default"/>
    <w:embedRegular r:id="rId7" w:fontKey="{A37F3ABB-F083-4918-96E1-3F3AA0616782}"/>
    <w:embedItalic r:id="rId8" w:fontKey="{C8499C83-D7A6-4937-9EE2-9531703FBB6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6C024" w14:textId="77777777" w:rsidR="00A55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D11AD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77B180" w14:textId="77777777" w:rsidR="00483D07" w:rsidRDefault="00483D07">
      <w:pPr>
        <w:spacing w:after="0" w:line="240" w:lineRule="auto"/>
      </w:pPr>
      <w:r>
        <w:separator/>
      </w:r>
    </w:p>
  </w:footnote>
  <w:footnote w:type="continuationSeparator" w:id="0">
    <w:p w14:paraId="2F5939CE" w14:textId="77777777" w:rsidR="00483D07" w:rsidRDefault="00483D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625879" w14:textId="77777777" w:rsidR="00A5593E" w:rsidRDefault="00A5593E">
    <w:pPr>
      <w:widowControl w:val="0"/>
      <w:spacing w:after="0" w:line="276" w:lineRule="auto"/>
    </w:pPr>
  </w:p>
  <w:tbl>
    <w:tblPr>
      <w:tblStyle w:val="a"/>
      <w:tblpPr w:leftFromText="180" w:rightFromText="180" w:topFromText="180" w:bottomFromText="180" w:vertAnchor="text"/>
      <w:tblW w:w="9588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600" w:firstRow="0" w:lastRow="0" w:firstColumn="0" w:lastColumn="0" w:noHBand="1" w:noVBand="1"/>
    </w:tblPr>
    <w:tblGrid>
      <w:gridCol w:w="4638"/>
      <w:gridCol w:w="1830"/>
      <w:gridCol w:w="3120"/>
    </w:tblGrid>
    <w:tr w:rsidR="00A5593E" w14:paraId="23FBD339" w14:textId="77777777">
      <w:trPr>
        <w:trHeight w:val="900"/>
        <w:tblHeader/>
      </w:trPr>
      <w:tc>
        <w:tcPr>
          <w:tcW w:w="4638" w:type="dxa"/>
          <w:tcBorders>
            <w:top w:val="single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  <w:tcMar>
            <w:top w:w="0" w:type="dxa"/>
            <w:bottom w:w="0" w:type="dxa"/>
          </w:tcMar>
          <w:vAlign w:val="center"/>
        </w:tcPr>
        <w:p w14:paraId="4BE8C09F" w14:textId="77777777" w:rsidR="00A5593E" w:rsidRDefault="00000000">
          <w:pPr>
            <w:spacing w:before="60" w:line="216" w:lineRule="auto"/>
            <w:ind w:left="600" w:right="320"/>
            <w:rPr>
              <w:rFonts w:ascii="Arial" w:eastAsia="Arial" w:hAnsi="Arial" w:cs="Arial"/>
              <w:b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Generalitat de Catalunya Departament d’Educació i FP</w:t>
          </w:r>
          <w:r>
            <w:rPr>
              <w:noProof/>
            </w:rPr>
            <w:drawing>
              <wp:anchor distT="0" distB="0" distL="0" distR="0" simplePos="0" relativeHeight="251658240" behindDoc="1" locked="0" layoutInCell="1" hidden="0" allowOverlap="1" wp14:anchorId="1B2F3A9B" wp14:editId="7DE80181">
                <wp:simplePos x="0" y="0"/>
                <wp:positionH relativeFrom="column">
                  <wp:posOffset>21600</wp:posOffset>
                </wp:positionH>
                <wp:positionV relativeFrom="paragraph">
                  <wp:posOffset>26187</wp:posOffset>
                </wp:positionV>
                <wp:extent cx="253365" cy="292100"/>
                <wp:effectExtent l="0" t="0" r="0" b="0"/>
                <wp:wrapNone/>
                <wp:docPr id="166" name="image2.jpg" descr="Logotipo, nombre de la empresa&#10;&#10;Descripción generada automáticamen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Logotipo, nombre de la empresa&#10;&#10;Descripción generada automáticament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365" cy="2921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830" w:type="dxa"/>
          <w:vMerge w:val="restart"/>
          <w:tcBorders>
            <w:top w:val="single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  <w:tcMar>
            <w:top w:w="0" w:type="dxa"/>
            <w:bottom w:w="0" w:type="dxa"/>
          </w:tcMar>
        </w:tcPr>
        <w:p w14:paraId="3B32631D" w14:textId="77777777" w:rsidR="00A5593E" w:rsidRDefault="00A5593E">
          <w:pPr>
            <w:spacing w:before="180" w:line="216" w:lineRule="auto"/>
            <w:ind w:left="1460" w:right="160" w:hanging="1318"/>
            <w:jc w:val="center"/>
            <w:rPr>
              <w:rFonts w:ascii="Arial" w:eastAsia="Arial" w:hAnsi="Arial" w:cs="Arial"/>
              <w:b/>
              <w:sz w:val="20"/>
              <w:szCs w:val="20"/>
            </w:rPr>
          </w:pPr>
        </w:p>
        <w:p w14:paraId="171110BA" w14:textId="77777777" w:rsidR="00A5593E" w:rsidRDefault="00000000">
          <w:pPr>
            <w:spacing w:before="180" w:line="216" w:lineRule="auto"/>
            <w:ind w:left="1460" w:right="160" w:hanging="1318"/>
            <w:jc w:val="center"/>
            <w:rPr>
              <w:rFonts w:ascii="Arial" w:eastAsia="Arial" w:hAnsi="Arial" w:cs="Arial"/>
              <w:b/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20"/>
              <w:szCs w:val="20"/>
            </w:rPr>
            <w:t>CFGS ASIX</w:t>
          </w:r>
        </w:p>
      </w:tc>
      <w:tc>
        <w:tcPr>
          <w:tcW w:w="3120" w:type="dxa"/>
          <w:tcBorders>
            <w:top w:val="single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  <w:tcMar>
            <w:top w:w="0" w:type="dxa"/>
            <w:bottom w:w="0" w:type="dxa"/>
          </w:tcMar>
        </w:tcPr>
        <w:p w14:paraId="04BB6419" w14:textId="77777777" w:rsidR="00A5593E" w:rsidRDefault="00000000">
          <w:pPr>
            <w:widowControl w:val="0"/>
            <w:spacing w:after="0" w:line="240" w:lineRule="auto"/>
            <w:ind w:left="319" w:firstLine="425"/>
            <w:rPr>
              <w:rFonts w:ascii="Arial" w:eastAsia="Arial" w:hAnsi="Arial" w:cs="Arial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488EB0B7" wp14:editId="251E4A41">
                <wp:simplePos x="0" y="0"/>
                <wp:positionH relativeFrom="column">
                  <wp:posOffset>476250</wp:posOffset>
                </wp:positionH>
                <wp:positionV relativeFrom="paragraph">
                  <wp:posOffset>95250</wp:posOffset>
                </wp:positionV>
                <wp:extent cx="1071385" cy="360000"/>
                <wp:effectExtent l="0" t="0" r="0" b="0"/>
                <wp:wrapNone/>
                <wp:docPr id="167" name="image3.jpg" descr="Imagen que contiene Texto&#10;&#10;Descripción generada automáticamen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jpg" descr="Imagen que contiene Texto&#10;&#10;Descripción generada automáticamente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1385" cy="36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</w:tr>
    <w:tr w:rsidR="00A5593E" w14:paraId="2F531FCE" w14:textId="77777777">
      <w:trPr>
        <w:trHeight w:val="735"/>
        <w:tblHeader/>
      </w:trPr>
      <w:tc>
        <w:tcPr>
          <w:tcW w:w="4638" w:type="dxa"/>
          <w:tcBorders>
            <w:top w:val="single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  <w:tcMar>
            <w:top w:w="0" w:type="dxa"/>
            <w:bottom w:w="0" w:type="dxa"/>
          </w:tcMar>
          <w:vAlign w:val="center"/>
        </w:tcPr>
        <w:p w14:paraId="0EE2F7C5" w14:textId="77777777" w:rsidR="00A5593E" w:rsidRDefault="00000000">
          <w:pPr>
            <w:spacing w:before="120" w:line="218" w:lineRule="auto"/>
            <w:ind w:right="80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sz w:val="20"/>
              <w:szCs w:val="20"/>
            </w:rPr>
            <w:t>M0375 Serveis de Xarxa</w:t>
          </w:r>
        </w:p>
      </w:tc>
      <w:tc>
        <w:tcPr>
          <w:tcW w:w="1830" w:type="dxa"/>
          <w:vMerge/>
          <w:tcBorders>
            <w:top w:val="single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  <w:tcMar>
            <w:top w:w="0" w:type="dxa"/>
            <w:bottom w:w="0" w:type="dxa"/>
          </w:tcMar>
        </w:tcPr>
        <w:p w14:paraId="3447EDAD" w14:textId="77777777" w:rsidR="00A5593E" w:rsidRDefault="00A5593E">
          <w:pPr>
            <w:widowControl w:val="0"/>
            <w:spacing w:after="0" w:line="276" w:lineRule="auto"/>
            <w:rPr>
              <w:rFonts w:ascii="Arial" w:eastAsia="Arial" w:hAnsi="Arial" w:cs="Arial"/>
              <w:sz w:val="20"/>
              <w:szCs w:val="20"/>
            </w:rPr>
          </w:pPr>
        </w:p>
      </w:tc>
      <w:tc>
        <w:tcPr>
          <w:tcW w:w="3120" w:type="dxa"/>
          <w:tcBorders>
            <w:top w:val="single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  <w:tcMar>
            <w:top w:w="0" w:type="dxa"/>
            <w:bottom w:w="0" w:type="dxa"/>
          </w:tcMar>
          <w:vAlign w:val="center"/>
        </w:tcPr>
        <w:p w14:paraId="4675C6A9" w14:textId="77777777" w:rsidR="00A5593E" w:rsidRDefault="00000000">
          <w:pPr>
            <w:spacing w:before="120" w:line="218" w:lineRule="auto"/>
            <w:ind w:left="141" w:right="232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sz w:val="20"/>
              <w:szCs w:val="20"/>
            </w:rPr>
            <w:t>EL SERVEI DHCP</w:t>
          </w:r>
        </w:p>
      </w:tc>
    </w:tr>
  </w:tbl>
  <w:p w14:paraId="22F7F695" w14:textId="77777777" w:rsidR="00A5593E" w:rsidRDefault="00A5593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30EA"/>
    <w:multiLevelType w:val="multilevel"/>
    <w:tmpl w:val="88360B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1D658E"/>
    <w:multiLevelType w:val="multilevel"/>
    <w:tmpl w:val="9D7C13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BB21314"/>
    <w:multiLevelType w:val="multilevel"/>
    <w:tmpl w:val="25A6C2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4DD4048"/>
    <w:multiLevelType w:val="multilevel"/>
    <w:tmpl w:val="6756B8D0"/>
    <w:lvl w:ilvl="0">
      <w:start w:val="1"/>
      <w:numFmt w:val="lowerLetter"/>
      <w:pStyle w:val="apartat1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F2023"/>
    <w:multiLevelType w:val="multilevel"/>
    <w:tmpl w:val="47722C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25358758">
    <w:abstractNumId w:val="3"/>
  </w:num>
  <w:num w:numId="2" w16cid:durableId="733623392">
    <w:abstractNumId w:val="2"/>
  </w:num>
  <w:num w:numId="3" w16cid:durableId="1284114969">
    <w:abstractNumId w:val="1"/>
  </w:num>
  <w:num w:numId="4" w16cid:durableId="620379847">
    <w:abstractNumId w:val="4"/>
  </w:num>
  <w:num w:numId="5" w16cid:durableId="1375890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93E"/>
    <w:rsid w:val="00483D07"/>
    <w:rsid w:val="00637397"/>
    <w:rsid w:val="00A5593E"/>
    <w:rsid w:val="00D1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FC42B"/>
  <w15:docId w15:val="{43CB1DDB-52FC-4016-A9BC-C7E1A27DC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ca" w:eastAsia="ca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FF23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23D8"/>
  </w:style>
  <w:style w:type="paragraph" w:styleId="Piedepgina">
    <w:name w:val="footer"/>
    <w:basedOn w:val="Normal"/>
    <w:link w:val="PiedepginaCar"/>
    <w:uiPriority w:val="99"/>
    <w:unhideWhenUsed/>
    <w:rsid w:val="00FF23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D8"/>
  </w:style>
  <w:style w:type="paragraph" w:customStyle="1" w:styleId="apartat1">
    <w:name w:val="apartat1"/>
    <w:basedOn w:val="Normal"/>
    <w:rsid w:val="00FF23D8"/>
    <w:pPr>
      <w:numPr>
        <w:numId w:val="1"/>
      </w:numPr>
      <w:pBdr>
        <w:bottom w:val="single" w:sz="12" w:space="1" w:color="0000FF"/>
      </w:pBdr>
      <w:suppressAutoHyphens/>
      <w:spacing w:before="200" w:after="200" w:line="276" w:lineRule="auto"/>
    </w:pPr>
    <w:rPr>
      <w:rFonts w:ascii="Arial" w:eastAsia="Times New Roman" w:hAnsi="Arial" w:cs="Arial"/>
      <w:b/>
      <w:caps/>
      <w:color w:val="0000FF"/>
      <w:lang w:val="en-US" w:eastAsia="zh-CN" w:bidi="en-US"/>
    </w:rPr>
  </w:style>
  <w:style w:type="paragraph" w:styleId="NormalWeb">
    <w:name w:val="Normal (Web)"/>
    <w:basedOn w:val="Normal"/>
    <w:uiPriority w:val="99"/>
    <w:rsid w:val="00FF23D8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val="es-ES" w:eastAsia="zh-CN"/>
    </w:rPr>
  </w:style>
  <w:style w:type="paragraph" w:styleId="Prrafodelista">
    <w:name w:val="List Paragraph"/>
    <w:basedOn w:val="Normal"/>
    <w:uiPriority w:val="34"/>
    <w:qFormat/>
    <w:rsid w:val="00277A44"/>
    <w:pPr>
      <w:ind w:left="720"/>
      <w:contextualSpacing/>
    </w:pPr>
  </w:style>
  <w:style w:type="table" w:styleId="Tablaconcuadrcula">
    <w:name w:val="Table Grid"/>
    <w:basedOn w:val="Tablanormal"/>
    <w:uiPriority w:val="39"/>
    <w:rsid w:val="00277A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51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1FEC"/>
    <w:rPr>
      <w:rFonts w:ascii="Tahoma" w:hAnsi="Tahoma" w:cs="Tahoma"/>
      <w:sz w:val="16"/>
      <w:szCs w:val="16"/>
    </w:rPr>
  </w:style>
  <w:style w:type="character" w:customStyle="1" w:styleId="Ttol2Car">
    <w:name w:val="Títol 2 Car"/>
    <w:basedOn w:val="Fuentedeprrafopredeter"/>
    <w:uiPriority w:val="9"/>
    <w:rsid w:val="00333FDF"/>
    <w:rPr>
      <w:rFonts w:ascii="Times New Roman" w:eastAsia="Times New Roman" w:hAnsi="Times New Roman" w:cs="Times New Roman"/>
      <w:b/>
      <w:bCs/>
      <w:sz w:val="36"/>
      <w:szCs w:val="36"/>
      <w:lang w:eastAsia="ca-ES"/>
    </w:rPr>
  </w:style>
  <w:style w:type="character" w:styleId="Hipervnculo">
    <w:name w:val="Hyperlink"/>
    <w:basedOn w:val="Fuentedeprrafopredeter"/>
    <w:uiPriority w:val="99"/>
    <w:unhideWhenUsed/>
    <w:rsid w:val="00333FDF"/>
    <w:rPr>
      <w:color w:val="0000FF"/>
      <w:u w:val="single"/>
    </w:rPr>
  </w:style>
  <w:style w:type="character" w:customStyle="1" w:styleId="Ttol3Car">
    <w:name w:val="Títol 3 Car"/>
    <w:basedOn w:val="Fuentedeprrafopredeter"/>
    <w:uiPriority w:val="9"/>
    <w:semiHidden/>
    <w:rsid w:val="005857B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Fuentedeprrafopredeter"/>
    <w:rsid w:val="005857B8"/>
  </w:style>
  <w:style w:type="paragraph" w:customStyle="1" w:styleId="tableheading">
    <w:name w:val="tableheading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tabletext">
    <w:name w:val="tabletext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absection">
    <w:name w:val="labsection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bodytextl25bold">
    <w:name w:val="bodytextl25bold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bodytext2">
    <w:name w:val="bodytext2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parthead">
    <w:name w:val="parthead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BC5B90"/>
  </w:style>
  <w:style w:type="paragraph" w:customStyle="1" w:styleId="stephead">
    <w:name w:val="stephead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ubstepalpha">
    <w:name w:val="substepalpha"/>
    <w:basedOn w:val="Normal"/>
    <w:rsid w:val="00BC5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364CEE"/>
    <w:rPr>
      <w:color w:val="605E5C"/>
      <w:shd w:val="clear" w:color="auto" w:fill="E1DFDD"/>
    </w:rPr>
  </w:style>
  <w:style w:type="paragraph" w:customStyle="1" w:styleId="Default">
    <w:name w:val="Default"/>
    <w:rsid w:val="00DC4139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customStyle="1" w:styleId="Ttol1Car">
    <w:name w:val="Títol 1 Car"/>
    <w:basedOn w:val="Fuentedeprrafopredeter"/>
    <w:uiPriority w:val="9"/>
    <w:rsid w:val="00E56A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E56A90"/>
    <w:rPr>
      <w:b/>
      <w:bCs/>
    </w:rPr>
  </w:style>
  <w:style w:type="character" w:customStyle="1" w:styleId="hgkelc">
    <w:name w:val="hgkelc"/>
    <w:basedOn w:val="Fuentedeprrafopredeter"/>
    <w:rsid w:val="00343949"/>
  </w:style>
  <w:style w:type="character" w:customStyle="1" w:styleId="kx21rb">
    <w:name w:val="kx21rb"/>
    <w:basedOn w:val="Fuentedeprrafopredeter"/>
    <w:rsid w:val="00343949"/>
  </w:style>
  <w:style w:type="paragraph" w:styleId="Revisin">
    <w:name w:val="Revision"/>
    <w:hidden/>
    <w:uiPriority w:val="99"/>
    <w:semiHidden/>
    <w:rsid w:val="000D041D"/>
    <w:pPr>
      <w:spacing w:after="0" w:line="240" w:lineRule="auto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Q+RFe1H+F+7hyZVbEe7Vhe/JEw==">CgMxLjA4AHIhMUstYk04RkhxNTZEX3pUUUxjZFlUMUlaWnZIUzFET1FE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1451</Words>
  <Characters>8273</Characters>
  <Application>Microsoft Office Word</Application>
  <DocSecurity>0</DocSecurity>
  <Lines>68</Lines>
  <Paragraphs>19</Paragraphs>
  <ScaleCrop>false</ScaleCrop>
  <Company/>
  <LinksUpToDate>false</LinksUpToDate>
  <CharactersWithSpaces>9705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Francesc Barragán Pascual</cp:lastModifiedBy>
  <cp:revision>3</cp:revision>
  <dcterms:created xsi:type="dcterms:W3CDTF">2019-09-24T06:15:00Z</dcterms:created>
  <dcterms:modified xsi:type="dcterms:W3CDTF">2025-09-18T07:30:00Z</dcterms:modified>
</cp:coreProperties>
</file>