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476DF" w14:textId="77777777" w:rsidR="00AB0B51" w:rsidRDefault="00AB0B51">
      <w:pPr>
        <w:rPr>
          <w:lang w:val="en-US"/>
        </w:rPr>
      </w:pPr>
    </w:p>
    <w:p w14:paraId="35C13BF4" w14:textId="77777777" w:rsidR="00AB0B51" w:rsidRDefault="00121422">
      <w:pPr>
        <w:rPr>
          <w:lang w:val="en-US"/>
        </w:rPr>
      </w:pPr>
      <w:r>
        <w:rPr>
          <w:lang w:val="en-US"/>
        </w:rPr>
        <w:t>This document has additional styles created:</w:t>
      </w:r>
    </w:p>
    <w:p w14:paraId="5125CB8B" w14:textId="77777777" w:rsidR="00AB0B51" w:rsidRDefault="00121422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BulletList (paragraph style type) used for Unordered list</w:t>
      </w:r>
    </w:p>
    <w:p w14:paraId="31FE6D69" w14:textId="77777777" w:rsidR="00AB0B51" w:rsidRDefault="00121422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Code (paragraph style type) used for block of codes (triple backticks)</w:t>
      </w:r>
    </w:p>
    <w:p w14:paraId="08B82DCA" w14:textId="77777777" w:rsidR="00AB0B51" w:rsidRDefault="00121422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CodeStyle (character style type) used for inline code (single backtick)</w:t>
      </w:r>
    </w:p>
    <w:p w14:paraId="1CC14D4A" w14:textId="77777777" w:rsidR="00AB0B51" w:rsidRDefault="00121422">
      <w:pPr>
        <w:pStyle w:val="Titre1"/>
        <w:rPr>
          <w:lang w:val="en-US"/>
        </w:rPr>
      </w:pPr>
      <w:r>
        <w:t>Heading</w:t>
      </w:r>
    </w:p>
    <w:p w14:paraId="3EBEDE7C" w14:textId="77777777" w:rsidR="00AB0B51" w:rsidRDefault="00121422">
      <w:pPr>
        <w:rPr>
          <w:lang w:val="en-US"/>
        </w:rPr>
      </w:pPr>
      <w:r>
        <w:rPr>
          <w:lang w:val="en-US"/>
        </w:rPr>
        <w:t>On top of this is a header</w:t>
      </w:r>
    </w:p>
    <w:p w14:paraId="3B6A0347" w14:textId="77777777" w:rsidR="00AB0B51" w:rsidRDefault="00121422">
      <w:pPr>
        <w:pStyle w:val="Titre2"/>
        <w:rPr>
          <w:lang w:val="en-US"/>
        </w:rPr>
      </w:pPr>
      <w:r>
        <w:t>Emphasis</w:t>
      </w:r>
    </w:p>
    <w:p w14:paraId="6D0C9887" w14:textId="77777777" w:rsidR="00AB0B51" w:rsidRDefault="00AB0B51">
      <w:pPr>
        <w:rPr>
          <w:lang w:val="en-US"/>
        </w:rPr>
      </w:pPr>
    </w:p>
    <w:p w14:paraId="174455CD" w14:textId="77777777" w:rsidR="00AB0B51" w:rsidRDefault="00121422">
      <w:pPr>
        <w:rPr>
          <w:lang w:val="en-US"/>
        </w:rPr>
      </w:pPr>
      <w:r>
        <w:rPr>
          <w:b/>
        </w:rPr>
        <w:t>This is bold text</w:t>
      </w:r>
    </w:p>
    <w:p w14:paraId="339C5C89" w14:textId="77777777" w:rsidR="00AB0B51" w:rsidRDefault="00121422">
      <w:pPr>
        <w:rPr>
          <w:lang w:val="en-US"/>
        </w:rPr>
      </w:pPr>
      <w:r>
        <w:rPr>
          <w:b/>
        </w:rPr>
        <w:t>This is bold text</w:t>
      </w:r>
    </w:p>
    <w:p w14:paraId="1096BD0D" w14:textId="77777777" w:rsidR="00AB0B51" w:rsidRDefault="00AB0B51">
      <w:pPr>
        <w:rPr>
          <w:lang w:val="en-US"/>
        </w:rPr>
      </w:pPr>
    </w:p>
    <w:p w14:paraId="01DF67EE" w14:textId="77777777" w:rsidR="00AB0B51" w:rsidRDefault="00121422">
      <w:pPr>
        <w:rPr>
          <w:lang w:val="en-US"/>
        </w:rPr>
      </w:pPr>
      <w:r>
        <w:t xml:space="preserve">Hyperlink with stars inside : </w:t>
      </w:r>
      <w:hyperlink r:id="rId11">
        <w:r>
          <w:rPr>
            <w:rStyle w:val="Lienhypertexte"/>
            <w:u w:val="single"/>
          </w:rPr>
          <w:t>http://hyperlink.com?param=c*1*2*3*4</w:t>
        </w:r>
      </w:hyperlink>
    </w:p>
    <w:p w14:paraId="72A2BE85" w14:textId="77777777" w:rsidR="00AB0B51" w:rsidRDefault="00AB0B51">
      <w:pPr>
        <w:rPr>
          <w:lang w:val="en-US"/>
        </w:rPr>
      </w:pPr>
    </w:p>
    <w:p w14:paraId="6873E2D6" w14:textId="77777777" w:rsidR="00AB0B51" w:rsidRDefault="00121422">
      <w:pPr>
        <w:rPr>
          <w:lang w:val="en-US"/>
        </w:rPr>
      </w:pPr>
      <w:r>
        <w:rPr>
          <w:highlight w:val="yellow"/>
        </w:rPr>
        <w:t>This should be highlighted</w:t>
      </w:r>
    </w:p>
    <w:p w14:paraId="40D21983" w14:textId="77777777" w:rsidR="00AB0B51" w:rsidRDefault="00121422">
      <w:pPr>
        <w:rPr>
          <w:lang w:val="en-US" w:bidi="en-US"/>
        </w:rPr>
      </w:pPr>
      <w:r>
        <w:rPr>
          <w:lang w:val="en-US" w:bidi="en-US"/>
        </w:rPr>
        <w:t>T</w:t>
      </w:r>
      <w:r>
        <w:t>h</w:t>
      </w:r>
      <w:r>
        <w:rPr>
          <w:lang w:val="en-US" w:bidi="en-US"/>
        </w:rPr>
        <w:t xml:space="preserve">is </w:t>
      </w:r>
      <w:r>
        <w:t>should be both bold and highlighted</w:t>
      </w:r>
      <w:r>
        <w:rPr>
          <w:lang w:val="en-US" w:bidi="en-US"/>
        </w:rPr>
        <w:t xml:space="preserve"> </w:t>
      </w:r>
      <w:r>
        <w:rPr>
          <w:b/>
          <w:highlight w:val="yellow"/>
        </w:rPr>
        <w:t>t</w:t>
      </w:r>
      <w:r>
        <w:rPr>
          <w:b/>
          <w:highlight w:val="yellow"/>
          <w:lang w:val="en-US" w:bidi="en-US"/>
        </w:rPr>
        <w:t>est</w:t>
      </w:r>
      <w:r>
        <w:rPr/>
        <w:t xml:space="preserve"> bold(highlight)</w:t>
      </w:r>
    </w:p>
    <w:p w14:paraId="57299466" w14:textId="77777777" w:rsidR="00AB0B51" w:rsidRDefault="00AB0B51"/>
    <w:p w14:paraId="712EF6C7" w14:textId="77777777" w:rsidR="00AB0B51" w:rsidRDefault="00121422">
      <w:r>
        <w:t>h</w:t>
      </w:r>
      <w:r>
        <w:rPr>
          <w:lang w:val="en-US" w:bidi="en-US"/>
        </w:rPr>
        <w:t xml:space="preserve">is </w:t>
      </w:r>
      <w:r>
        <w:t>should be both bold and highlighted</w:t>
      </w:r>
      <w:r>
        <w:rPr>
          <w:lang w:val="en-US" w:bidi="en-US"/>
        </w:rPr>
        <w:t xml:space="preserve">  </w:t>
      </w:r>
      <w:r>
        <w:rPr>
          <w:b/>
          <w:highlight w:val="yellow"/>
        </w:rPr>
        <w:t>t</w:t>
      </w:r>
      <w:r>
        <w:rPr>
          <w:b/>
          <w:highlight w:val="yellow"/>
          <w:lang w:val="en-US" w:bidi="en-US"/>
        </w:rPr>
        <w:t>est</w:t>
      </w:r>
      <w:r>
        <w:rPr/>
        <w:t xml:space="preserve"> highlight(bold)</w:t>
      </w:r>
    </w:p>
    <w:p w14:paraId="31BE1573" w14:textId="77777777" w:rsidR="00AB0B51" w:rsidRDefault="00AB0B51"/>
    <w:p w14:paraId="644998A5" w14:textId="77777777" w:rsidR="00AB0B51" w:rsidRDefault="00121422">
      <w:r>
        <w:t>h</w:t>
      </w:r>
      <w:r>
        <w:rPr>
          <w:lang w:val="en-US" w:bidi="en-US"/>
        </w:rPr>
        <w:t xml:space="preserve">is </w:t>
      </w:r>
      <w:r>
        <w:t>should be both code and highlighted</w:t>
      </w:r>
      <w:r>
        <w:rPr>
          <w:lang w:val="en-US" w:bidi="en-US"/>
        </w:rPr>
        <w:t xml:space="preserve">  </w:t>
      </w:r>
      <w:r>
        <w:rPr>
          <w:rStyle w:val="CodeStyle"/>
          <w:highlight w:val="yellow"/>
        </w:rPr>
        <w:t>test</w:t>
      </w:r>
      <w:r>
        <w:rPr/>
        <w:t xml:space="preserve"> highlight(code)</w:t>
      </w:r>
    </w:p>
    <w:p w14:paraId="7671D0CC" w14:textId="77777777" w:rsidR="00AB0B51" w:rsidRDefault="00AB0B51"/>
    <w:p w14:paraId="076420AB" w14:textId="77777777" w:rsidR="00AB0B51" w:rsidRDefault="00121422">
      <w:r>
        <w:t>h</w:t>
      </w:r>
      <w:r>
        <w:rPr>
          <w:lang w:val="en-US" w:bidi="en-US"/>
        </w:rPr>
        <w:t xml:space="preserve">is </w:t>
      </w:r>
      <w:r>
        <w:t>should be both code and highlighted</w:t>
      </w:r>
      <w:r>
        <w:rPr>
          <w:lang w:val="en-US" w:bidi="en-US"/>
        </w:rPr>
        <w:t xml:space="preserve">  </w:t>
      </w:r>
      <w:r>
        <w:rPr>
          <w:rStyle w:val="CodeStyle"/>
          <w:highlight w:val="yellow"/>
        </w:rPr>
        <w:t>t</w:t>
      </w:r>
      <w:r>
        <w:rPr>
          <w:rStyle w:val="CodeStyle"/>
          <w:highlight w:val="yellow"/>
          <w:lang w:val="en-US" w:bidi="en-US"/>
        </w:rPr>
        <w:t>est</w:t>
      </w:r>
      <w:r>
        <w:rPr/>
        <w:t xml:space="preserve"> code(highlight)</w:t>
      </w:r>
    </w:p>
    <w:p w14:paraId="2745EBA8" w14:textId="77777777" w:rsidR="00AB0B51" w:rsidRDefault="00AB0B51">
      <w:pPr>
        <w:rPr>
          <w:lang w:val="en-US"/>
        </w:rPr>
      </w:pPr>
    </w:p>
    <w:p w14:paraId="406E53F6" w14:textId="77777777" w:rsidR="00AB0B51" w:rsidRDefault="00121422">
      <w:pPr>
        <w:rPr>
          <w:lang w:val="en-US"/>
        </w:rPr>
      </w:pPr>
      <w:r>
        <w:rPr>
          <w:i/>
        </w:rPr>
        <w:t>This is italic text</w:t>
      </w:r>
    </w:p>
    <w:p w14:paraId="6397EC97" w14:textId="77777777" w:rsidR="00AB0B51" w:rsidRDefault="00AB0B51">
      <w:pPr>
        <w:rPr>
          <w:lang w:val="en-US"/>
        </w:rPr>
      </w:pPr>
    </w:p>
    <w:p w14:paraId="565C5018" w14:textId="77777777" w:rsidR="00AB0B51" w:rsidRDefault="00121422">
      <w:pPr>
        <w:rPr>
          <w:lang w:val="en-US"/>
        </w:rPr>
      </w:pPr>
      <w:r>
        <w:rPr>
          <w:i/>
        </w:rPr>
        <w:t>This is italic text</w:t>
      </w:r>
    </w:p>
    <w:p w14:paraId="2E79907F" w14:textId="77777777" w:rsidR="00AB0B51" w:rsidRDefault="00AB0B51">
      <w:pPr>
        <w:rPr>
          <w:lang w:val="en-US"/>
        </w:rPr>
      </w:pPr>
    </w:p>
    <w:p w14:paraId="08A92192" w14:textId="77777777" w:rsidR="00AB0B51" w:rsidRDefault="00121422">
      <w:pPr>
        <w:rPr>
          <w:lang w:val="en-US"/>
        </w:rPr>
      </w:pPr>
      <w:r>
        <w:rPr>
          <w:strike/>
        </w:rPr>
        <w:t>Strikethrough</w:t>
      </w:r>
      <w:r>
        <w:rPr/>
        <w:t xml:space="preserve"> </w:t>
      </w:r>
    </w:p>
    <w:p w14:paraId="5B7991D0" w14:textId="77777777" w:rsidR="00AB0B51" w:rsidRDefault="00AB0B51">
      <w:pPr>
        <w:rPr>
          <w:lang w:val="en-US"/>
        </w:rPr>
      </w:pPr>
    </w:p>
    <w:p w14:paraId="61DBC61B" w14:textId="77777777" w:rsidR="00AB0B51" w:rsidRDefault="00121422">
      <w:pPr>
        <w:rPr>
          <w:lang w:val="en-US"/>
        </w:rPr>
      </w:pPr>
      <w:r>
        <w:rPr>
          <w:lang w:val="en-US"/>
        </w:rPr>
        <w:t>Extended syntax for color only, RGB format = FF0000 is very RED.</w:t>
      </w:r>
    </w:p>
    <w:p w14:paraId="474BE914" w14:textId="77777777" w:rsidR="00AB0B51" w:rsidRDefault="00121422">
      <w:pPr>
        <w:rPr>
          <w:lang w:val="en-US"/>
        </w:rPr>
      </w:pPr>
      <w:r>
        <w:rPr>
          <w:color w:val="FF0000"/>
        </w:rPr>
        <w:t xml:space="preserve">this is a </w:t>
      </w:r>
      <w:r>
        <w:rPr>
          <w:b/>
          <w:color w:val="FF0000"/>
        </w:rPr>
        <w:t>red</w:t>
      </w:r>
      <w:r>
        <w:rPr>
          <w:color w:val="FF0000"/>
        </w:rPr>
        <w:t xml:space="preserve"> text</w:t>
      </w:r>
      <w:r>
        <w:rPr/>
        <w:t xml:space="preserve">, </w:t>
      </w:r>
      <w:r>
        <w:rPr>
          <w:color w:val="00FF00"/>
        </w:rPr>
        <w:t>and this should be green</w:t>
      </w:r>
      <w:r>
        <w:rPr/>
        <w:t>.</w:t>
      </w:r>
    </w:p>
    <w:p w14:paraId="463973FD" w14:textId="77777777" w:rsidR="00AB0B51" w:rsidRDefault="00AB0B51">
      <w:pPr>
        <w:rPr>
          <w:lang w:val="en-US"/>
        </w:rPr>
      </w:pPr>
    </w:p>
    <w:p w14:paraId="252394F1" w14:textId="77777777" w:rsidR="00AB0B51" w:rsidRDefault="00121422">
      <w:pPr>
        <w:pStyle w:val="Titre2"/>
        <w:rPr>
          <w:lang w:val="en-US"/>
        </w:rPr>
      </w:pPr>
      <w:r>
        <w:t>Tables</w:t>
      </w:r>
    </w:p>
    <w:p w14:paraId="6115A7D5" w14:textId="77777777" w:rsidR="00AB0B51" w:rsidRDefault="00AB0B51">
      <w:pPr>
        <w:rPr>
          <w:lang w:val="en-US"/>
        </w:rPr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Header1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Column 2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Column 3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this text should be aligned left in first column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center"/>
            </w:pPr>
            <w:r>
              <w:rPr>
                <w:b w:val="0"/>
              </w:rPr>
              <w:t>This text centered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right"/>
            </w:pPr>
            <w:r>
              <w:rPr>
                <w:b w:val="0"/>
              </w:rPr>
              <w:t>this text to the right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Another row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center"/>
            </w:pPr>
            <w:r>
              <w:rPr>
                <w:b w:val="0"/>
              </w:rPr>
              <w:t>here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right"/>
            </w:pPr>
            <w:r>
              <w:rPr>
                <w:b w:val="0"/>
              </w:rPr>
              <w:t>is text</w:t>
            </w:r>
          </w:p>
        </w:tc>
      </w:tr>
    </w:tbl>
    <w:p w14:paraId="25D089F3" w14:textId="77777777" w:rsidR="00AB0B51" w:rsidRDefault="00AB0B51">
      <w:pPr>
        <w:rPr>
          <w:lang w:val="en-US"/>
        </w:rPr>
      </w:pPr>
    </w:p>
    <w:p w14:paraId="4C48F675" w14:textId="77777777" w:rsidR="00AB0B51" w:rsidRDefault="00121422">
      <w:pPr>
        <w:rPr>
          <w:lang w:val="en-US"/>
        </w:rPr>
      </w:pPr>
      <w:r>
        <w:t>Table with hyperlink  inside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Header1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Column 2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Column 3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this text should be aligned left in first column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center"/>
            </w:pPr>
            <w:r>
              <w:rPr>
                <w:b w:val="0"/>
              </w:rPr>
              <w:t>This is my http://hyperlink.com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right"/>
            </w:pPr>
            <w:r>
              <w:rPr>
                <w:b w:val="0"/>
              </w:rPr>
              <w:t>this text to the right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Cell"/>
            </w:pPr>
            <w:r>
              <w:rPr>
                <w:b w:val="0"/>
              </w:rPr>
              <w:t>Another row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center"/>
            </w:pPr>
            <w:r>
              <w:rPr>
                <w:b w:val="0"/>
              </w:rPr>
              <w:t>here</w:t>
            </w:r>
          </w:p>
        </w:tc>
        <w:tc>
          <w:tcPr>
            <w:tcW w:type="dxa" w:w="3118"/>
            <w:vAlign w:val="center"/>
          </w:tcPr>
          <w:p>
            <w:pPr>
              <w:pStyle w:val="Cell"/>
              <w:jc w:val="right"/>
            </w:pPr>
            <w:r>
              <w:rPr>
                <w:b w:val="0"/>
              </w:rPr>
              <w:t>is text</w:t>
            </w:r>
          </w:p>
        </w:tc>
      </w:tr>
    </w:tbl>
    <w:p w14:paraId="04985A14" w14:textId="77777777" w:rsidR="00AB0B51" w:rsidRDefault="00AB0B51">
      <w:pPr>
        <w:rPr>
          <w:lang w:val="en-US"/>
        </w:rPr>
      </w:pPr>
    </w:p>
    <w:p w14:paraId="63C465B7" w14:textId="77777777" w:rsidR="00AB0B51" w:rsidRDefault="00AB0B51">
      <w:pPr>
        <w:rPr>
          <w:lang w:val="en-US"/>
        </w:rPr>
      </w:pPr>
    </w:p>
    <w:p w14:paraId="007EFD05" w14:textId="77777777" w:rsidR="00AB0B51" w:rsidRDefault="00121422">
      <w:pPr>
        <w:pStyle w:val="Titre2"/>
        <w:rPr>
          <w:lang w:val="en-US"/>
        </w:rPr>
      </w:pPr>
      <w:r>
        <w:t>Lists</w:t>
      </w:r>
    </w:p>
    <w:p w14:paraId="22BD4CA2" w14:textId="77777777" w:rsidR="00AB0B51" w:rsidRDefault="00AB0B51">
      <w:pPr>
        <w:rPr>
          <w:lang w:val="en-US"/>
        </w:rPr>
      </w:pPr>
    </w:p>
    <w:p w14:paraId="5331B5F3" w14:textId="77777777" w:rsidR="00AB0B51" w:rsidRDefault="00121422">
      <w:pPr>
        <w:rPr>
          <w:lang w:val="en-US"/>
        </w:rPr>
      </w:pPr>
      <w:r>
        <w:rPr>
          <w:lang w:val="en-US"/>
        </w:rPr>
        <w:t>Unordered</w:t>
      </w:r>
    </w:p>
    <w:p w14:paraId="351DFB1D" w14:textId="77777777" w:rsidR="00AB0B51" w:rsidRDefault="00AB0B51">
      <w:pPr>
        <w:rPr>
          <w:lang w:val="en-US"/>
        </w:rPr>
      </w:pPr>
    </w:p>
    <w:p>
      <w:pPr>
        <w:pStyle w:val="BulletList"/>
      </w:pPr>
      <w:r>
        <w:t xml:space="preserve">Create a list by starting a line with </w:t>
      </w:r>
      <w:r>
        <w:rPr>
          <w:rStyle w:val="CodeStyle"/>
        </w:rPr>
        <w:t>+</w:t>
      </w:r>
      <w:r>
        <w:rPr/>
        <w:t xml:space="preserve">, </w:t>
      </w:r>
      <w:r>
        <w:rPr>
          <w:rStyle w:val="CodeStyle"/>
        </w:rPr>
        <w:t>-</w:t>
      </w:r>
      <w:r>
        <w:rPr/>
        <w:t xml:space="preserve">, or </w:t>
      </w:r>
      <w:r>
        <w:rPr>
          <w:rStyle w:val="CodeStyle"/>
        </w:rPr>
        <w:t>*</w:t>
      </w:r>
    </w:p>
    <w:p>
      <w:pPr>
        <w:pStyle w:val="BulletList"/>
      </w:pPr>
      <w:r>
        <w:t>Sub-lists are made by indenting 2 spaces:</w:t>
      </w:r>
    </w:p>
    <w:p>
      <w:pPr>
        <w:pStyle w:val="BulletList"/>
      </w:pPr>
      <w:r>
        <w:t>Marker character change forces new list start:</w:t>
      </w:r>
    </w:p>
    <w:p>
      <w:pPr>
        <w:pStyle w:val="BulletList"/>
      </w:pPr>
      <w:r>
        <w:t>Ac tristique libero volutpat at</w:t>
      </w:r>
    </w:p>
    <w:p>
      <w:pPr>
        <w:pStyle w:val="BulletList"/>
      </w:pPr>
      <w:r>
        <w:t>Facilisis in pretium nisl aliquet</w:t>
      </w:r>
    </w:p>
    <w:p>
      <w:pPr>
        <w:pStyle w:val="BulletList"/>
      </w:pPr>
      <w:r>
        <w:t>Nulla volutpat aliquam velit</w:t>
      </w:r>
    </w:p>
    <w:p>
      <w:pPr>
        <w:pStyle w:val="BulletList"/>
      </w:pPr>
      <w:r>
        <w:t>Very easy!</w:t>
      </w:r>
    </w:p>
    <w:p w14:paraId="79B19FD1" w14:textId="77777777" w:rsidR="00AB0B51" w:rsidRDefault="00AB0B51">
      <w:pPr>
        <w:rPr>
          <w:lang w:val="en-US"/>
        </w:rPr>
      </w:pPr>
    </w:p>
    <w:p w14:paraId="2E4D0FF6" w14:textId="77777777" w:rsidR="00AB0B51" w:rsidRDefault="00121422">
      <w:pPr>
        <w:rPr>
          <w:lang w:val="en-US"/>
        </w:rPr>
      </w:pPr>
      <w:r>
        <w:rPr>
          <w:lang w:val="en-US"/>
        </w:rPr>
        <w:t>Ordered</w:t>
      </w:r>
    </w:p>
    <w:p w14:paraId="5D6A0DBB" w14:textId="77777777" w:rsidR="00AB0B51" w:rsidRDefault="00AB0B51">
      <w:pPr>
        <w:rPr>
          <w:lang w:val="en-US"/>
        </w:rPr>
      </w:pPr>
    </w:p>
    <w:p w14:paraId="489DB612" w14:textId="77777777" w:rsidR="00AB0B51" w:rsidRDefault="00121422">
      <w:pPr>
        <w:rPr>
          <w:lang w:val="en-US"/>
        </w:rPr>
      </w:pPr>
      <w:r>
        <w:rPr>
          <w:lang w:val="en-US"/>
        </w:rPr>
        <w:t>1. Lorem ipsum dolor sit amet</w:t>
      </w:r>
    </w:p>
    <w:p w14:paraId="655EA308" w14:textId="77777777" w:rsidR="00AB0B51" w:rsidRDefault="00121422">
      <w:pPr>
        <w:rPr>
          <w:lang w:val="en-US"/>
        </w:rPr>
      </w:pPr>
      <w:r>
        <w:rPr>
          <w:lang w:val="en-US"/>
        </w:rPr>
        <w:t>2. Consectetur adipiscing elit</w:t>
      </w:r>
    </w:p>
    <w:p w14:paraId="7AA16995" w14:textId="77777777" w:rsidR="00AB0B51" w:rsidRDefault="00121422">
      <w:pPr>
        <w:rPr>
          <w:lang w:val="en-US"/>
        </w:rPr>
      </w:pPr>
      <w:r>
        <w:rPr>
          <w:lang w:val="en-US"/>
        </w:rPr>
        <w:t>3. Integer molestie lorem at massa</w:t>
      </w:r>
    </w:p>
    <w:p w14:paraId="1D5C66C0" w14:textId="77777777" w:rsidR="00AB0B51" w:rsidRDefault="00AB0B51">
      <w:pPr>
        <w:rPr>
          <w:lang w:val="en-US"/>
        </w:rPr>
      </w:pPr>
    </w:p>
    <w:p w14:paraId="7CDEA3B2" w14:textId="77777777" w:rsidR="00AB0B51" w:rsidRDefault="00AB0B51">
      <w:pPr>
        <w:rPr>
          <w:lang w:val="en-US"/>
        </w:rPr>
      </w:pPr>
    </w:p>
    <w:p w14:paraId="043ADC9A" w14:textId="77777777" w:rsidR="00AB0B51" w:rsidRDefault="00121422">
      <w:pPr>
        <w:rPr>
          <w:lang w:val="en-US"/>
        </w:rPr>
      </w:pPr>
      <w:r>
        <w:rPr>
          <w:lang w:val="en-US"/>
        </w:rPr>
        <w:t>1. You can use sequential numbers...</w:t>
      </w:r>
    </w:p>
    <w:p w14:paraId="612DBA03" w14:textId="77777777" w:rsidR="00AB0B51" w:rsidRDefault="00121422">
      <w:pPr>
        <w:rPr>
          <w:lang w:val="en-US"/>
        </w:rPr>
      </w:pPr>
      <w:r>
        <w:rPr>
          <w:lang w:val="en-US"/>
        </w:rPr>
        <w:t xml:space="preserve">1. ...or keep all the numbers as </w:t>
      </w:r>
      <w:r>
        <w:rPr>
          <w:rStyle w:val="CodeStyle"/>
        </w:rPr>
        <w:t>1.</w:t>
      </w:r>
    </w:p>
    <w:p w14:paraId="3245FC87" w14:textId="77777777" w:rsidR="00AB0B51" w:rsidRDefault="00AB0B51">
      <w:pPr>
        <w:rPr>
          <w:lang w:val="en-US"/>
        </w:rPr>
      </w:pPr>
    </w:p>
    <w:p w14:paraId="41F58F0D" w14:textId="77777777" w:rsidR="00AB0B51" w:rsidRDefault="00121422">
      <w:pPr>
        <w:rPr>
          <w:lang w:val="en-US"/>
        </w:rPr>
      </w:pPr>
      <w:r>
        <w:rPr>
          <w:lang w:val="en-US"/>
        </w:rPr>
        <w:t>Start numbering with offset:</w:t>
      </w:r>
    </w:p>
    <w:p w14:paraId="047DAE8F" w14:textId="77777777" w:rsidR="00AB0B51" w:rsidRDefault="00AB0B51">
      <w:pPr>
        <w:rPr>
          <w:lang w:val="en-US"/>
        </w:rPr>
      </w:pPr>
    </w:p>
    <w:p w14:paraId="649E4657" w14:textId="77777777" w:rsidR="00AB0B51" w:rsidRDefault="00121422">
      <w:pPr>
        <w:rPr>
          <w:lang w:val="en-US"/>
        </w:rPr>
      </w:pPr>
      <w:r>
        <w:rPr>
          <w:lang w:val="en-US"/>
        </w:rPr>
        <w:t>57. foo</w:t>
      </w:r>
    </w:p>
    <w:p w14:paraId="26FD5FC2" w14:textId="77777777" w:rsidR="00AB0B51" w:rsidRDefault="00121422">
      <w:pPr>
        <w:rPr>
          <w:lang w:val="en-US"/>
        </w:rPr>
      </w:pPr>
      <w:r>
        <w:rPr>
          <w:lang w:val="en-US"/>
        </w:rPr>
        <w:t>1. bar</w:t>
      </w:r>
    </w:p>
    <w:p w14:paraId="614F5B62" w14:textId="77777777" w:rsidR="00AB0B51" w:rsidRDefault="00AB0B51">
      <w:pPr>
        <w:rPr>
          <w:lang w:val="en-US"/>
        </w:rPr>
      </w:pPr>
    </w:p>
    <w:p w14:paraId="3C71AA80" w14:textId="77777777" w:rsidR="00AB0B51" w:rsidRDefault="00AB0B51">
      <w:pPr>
        <w:rPr>
          <w:lang w:val="en-US"/>
        </w:rPr>
      </w:pPr>
    </w:p>
    <w:p w14:paraId="6FA6B98D" w14:textId="77777777" w:rsidR="00AB0B51" w:rsidRDefault="00121422">
      <w:pPr>
        <w:pStyle w:val="Titre2"/>
        <w:rPr>
          <w:lang w:val="en-US"/>
        </w:rPr>
      </w:pPr>
      <w:r>
        <w:t>Code</w:t>
      </w:r>
    </w:p>
    <w:p w14:paraId="6A295A3E" w14:textId="77777777" w:rsidR="00AB0B51" w:rsidRDefault="00AB0B51">
      <w:pPr>
        <w:rPr>
          <w:lang w:val="en-US"/>
        </w:rPr>
      </w:pPr>
    </w:p>
    <w:p w14:paraId="4F77FED3" w14:textId="77777777" w:rsidR="00AB0B51" w:rsidRDefault="00121422">
      <w:pPr>
        <w:rPr>
          <w:lang w:val="en-US"/>
        </w:rPr>
      </w:pPr>
      <w:r>
        <w:rPr>
          <w:lang w:val="en-US"/>
        </w:rPr>
        <w:t xml:space="preserve">Inline </w:t>
      </w:r>
      <w:r>
        <w:rPr>
          <w:rStyle w:val="CodeStyle"/>
        </w:rPr>
        <w:t>code</w:t>
      </w:r>
    </w:p>
    <w:p w14:paraId="4977B99F" w14:textId="77777777" w:rsidR="00AB0B51" w:rsidRDefault="00121422">
      <w:pPr>
        <w:rPr>
          <w:lang w:val="en-US"/>
        </w:rPr>
      </w:pPr>
      <w:r>
        <w:rPr>
          <w:lang w:val="en-US"/>
        </w:rPr>
        <w:t>Block code "fences", must be in a separated paragraph</w:t>
      </w:r>
    </w:p>
    <w:p w14:paraId="1118E1DB" w14:textId="77777777" w:rsidR="00AB0B51" w:rsidRDefault="00AB0B51">
      <w:pPr>
        <w:rPr>
          <w:lang w:val="en-US"/>
        </w:rPr>
      </w:pPr>
    </w:p>
    <w:p w14:paraId="65D006E1" w14:textId="77777777" w:rsidR="00AB0B51" w:rsidRDefault="00121422">
      <w:pPr>
        <w:pStyle w:val="Code"/>
        <w:rPr>
          <w:lang w:val="en-US"/>
        </w:rPr>
      </w:pPr>
      <w:r>
        <w:rPr>
          <w:lang w:val="en-US"/>
        </w:rPr>
        <w:t>test</w:t>
      </w:r>
    </w:p>
    <w:p w14:paraId="78A4D694" w14:textId="77777777" w:rsidR="00AB0B51" w:rsidRDefault="00121422">
      <w:pPr>
        <w:pStyle w:val="Code"/>
        <w:rPr>
          <w:lang w:val="en-US"/>
        </w:rPr>
      </w:pPr>
      <w:r>
        <w:rPr>
          <w:lang w:val="en-US"/>
        </w:rPr>
        <w:t>Sample text here...</w:t>
      </w:r>
    </w:p>
    <w:p w14:paraId="45EEB0CF" w14:textId="77777777" w:rsidR="00AB0B51" w:rsidRDefault="00AB0B51">
      <w:pPr>
        <w:rPr>
          <w:lang w:val="en-US"/>
        </w:rPr>
      </w:pPr>
    </w:p>
    <w:p w14:paraId="7101C42C" w14:textId="77777777" w:rsidR="00AB0B51" w:rsidRDefault="00121422">
      <w:pPr>
        <w:rPr>
          <w:lang w:val="en-US"/>
        </w:rPr>
      </w:pPr>
      <w:r>
        <w:rPr>
          <w:lang w:val="en-US"/>
        </w:rPr>
        <w:t xml:space="preserve">Syntax highlighting is </w:t>
      </w:r>
      <w:r>
        <w:t xml:space="preserve">now </w:t>
      </w:r>
      <w:r>
        <w:rPr>
          <w:lang w:val="en-US"/>
        </w:rPr>
        <w:t>implemented</w:t>
      </w:r>
    </w:p>
    <w:p w14:paraId="6BCFB70E" w14:textId="77777777" w:rsidR="00AB0B51" w:rsidRDefault="00AB0B51">
      <w:pPr>
        <w:rPr>
          <w:lang w:val="en-US"/>
        </w:rPr>
      </w:pPr>
    </w:p>
    <w:p w14:paraId="33FD8957" w14:textId="77777777" w:rsidR="00AB0B51" w:rsidRDefault="00121422">
      <w:pPr>
        <w:pStyle w:val="Code"/>
        <w:rPr>
          <w:lang w:val="en-US"/>
        </w:rPr>
      </w:pPr>
      <w:r>
        <w:rPr>
          <w:color w:val="0000FF"/>
        </w:rPr>
        <w:t>var</w:t>
      </w:r>
      <w:r>
        <w:t xml:space="preserve"> </w:t>
      </w:r>
      <w:r>
        <w:t>foo</w:t>
      </w:r>
      <w:r>
        <w:t xml:space="preserve"> </w:t>
      </w:r>
      <w:r>
        <w:rPr>
          <w:color w:val="808080"/>
        </w:rPr>
        <w:t>=</w:t>
      </w:r>
      <w:r>
        <w:t xml:space="preserve"> </w:t>
      </w:r>
      <w:r>
        <w:rPr>
          <w:color w:val="0000FF"/>
        </w:rPr>
        <w:t>function</w:t>
      </w:r>
      <w:r>
        <w:t xml:space="preserve"> </w:t>
      </w:r>
      <w:r>
        <w:rPr>
          <w:color w:val="000000"/>
        </w:rPr>
        <w:t>(</w:t>
      </w:r>
      <w:r>
        <w:t>bar</w:t>
      </w:r>
      <w:r>
        <w:rPr>
          <w:color w:val="000000"/>
        </w:rPr>
        <w:t>)</w:t>
      </w:r>
      <w:r>
        <w:t xml:space="preserve"> </w:t>
      </w:r>
      <w:r>
        <w:rPr>
          <w:color w:val="000000"/>
        </w:rPr>
        <w:t>{</w:t>
      </w:r>
    </w:p>
    <w:p w14:paraId="208AA91F" w14:textId="77777777" w:rsidR="00AB0B51" w:rsidRDefault="00121422">
      <w:pPr>
        <w:pStyle w:val="Code"/>
        <w:rPr>
          <w:lang w:val="en-US"/>
        </w:rPr>
      </w:pPr>
      <w:r>
        <w:t xml:space="preserve">  </w:t>
      </w:r>
      <w:r>
        <w:rPr>
          <w:color w:val="AC7C8A"/>
        </w:rPr>
        <w:t>return</w:t>
      </w:r>
      <w:r>
        <w:t xml:space="preserve"> </w:t>
      </w:r>
      <w:r>
        <w:t>bar</w:t>
      </w:r>
      <w:r>
        <w:rPr>
          <w:color w:val="808080"/>
        </w:rPr>
        <w:t>++</w:t>
      </w:r>
      <w:r>
        <w:rPr>
          <w:color w:val="000000"/>
        </w:rPr>
        <w:t>;</w:t>
      </w:r>
    </w:p>
    <w:p w14:paraId="0286CDED" w14:textId="77777777" w:rsidR="00AB0B51" w:rsidRDefault="00121422">
      <w:pPr>
        <w:pStyle w:val="Code"/>
        <w:rPr>
          <w:lang w:val="en-US"/>
        </w:rPr>
      </w:pPr>
      <w:r>
        <w:rPr>
          <w:color w:val="000000"/>
        </w:rPr>
        <w:t>}</w:t>
      </w:r>
      <w:r>
        <w:rPr>
          <w:color w:val="000000"/>
        </w:rPr>
        <w:t>;</w:t>
      </w:r>
    </w:p>
    <w:p w14:paraId="0896B167" w14:textId="77777777" w:rsidR="00AB0B51" w:rsidRDefault="00121422">
      <w:pPr>
        <w:pStyle w:val="Code"/>
        <w:rPr>
          <w:lang w:val="en-US"/>
        </w:rPr>
      </w:pPr>
      <w:r>
        <w:t>console</w:t>
      </w:r>
      <w:r>
        <w:rPr>
          <w:color w:val="000000"/>
        </w:rPr>
        <w:t>.</w:t>
      </w:r>
      <w:r>
        <w:t>log</w:t>
      </w:r>
      <w:r>
        <w:rPr>
          <w:color w:val="000000"/>
        </w:rPr>
        <w:t>(</w:t>
      </w:r>
      <w:r>
        <w:t>foo</w:t>
      </w:r>
      <w:r>
        <w:rPr>
          <w:color w:val="000000"/>
        </w:rPr>
        <w:t>(</w:t>
      </w:r>
      <w:r>
        <w:rPr>
          <w:color w:val="B58900"/>
        </w:rPr>
        <w:t>5</w:t>
      </w:r>
      <w:r>
        <w:rPr>
          <w:color w:val="000000"/>
        </w:rPr>
        <w:t>)</w:t>
      </w:r>
      <w:r>
        <w:rPr>
          <w:color w:val="000000"/>
        </w:rPr>
        <w:t>)</w:t>
      </w:r>
      <w:r>
        <w:rPr>
          <w:color w:val="000000"/>
        </w:rPr>
        <w:t>;</w:t>
      </w:r>
    </w:p>
    <w:p w14:paraId="2E355B16" w14:textId="77777777" w:rsidR="00AB0B51" w:rsidRDefault="00AB0B51">
      <w:pPr>
        <w:rPr>
          <w:lang w:val="en-US"/>
        </w:rPr>
      </w:pPr>
    </w:p>
    <w:p w14:paraId="4FF41506" w14:textId="77777777" w:rsidR="00AB0B51" w:rsidRDefault="00121422">
      <w:pPr>
        <w:rPr>
          <w:lang w:val="en-US"/>
        </w:rPr>
      </w:pPr>
      <w:r>
        <w:t>Create a graph using mermaid !</w:t>
      </w:r>
    </w:p>
    <w:p w14:paraId="67CB3075" w14:textId="77777777" w:rsidR="00AB0B51" w:rsidRDefault="00121422">
      <w:pPr>
        <w:jc w:val="center"/>
        <w:rPr>
          <w:lang w:val="en-US"/>
        </w:rPr>
      </w:pPr>
      <w:r/>
      <w:r>
        <w:drawing>
          <wp:inline xmlns:a="http://schemas.openxmlformats.org/drawingml/2006/main" xmlns:pic="http://schemas.openxmlformats.org/drawingml/2006/picture">
            <wp:extent cx="6188400" cy="38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82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0EF39C" w14:textId="77777777" w:rsidR="00AB0B51" w:rsidRDefault="00AB0B51">
      <w:pPr>
        <w:rPr>
          <w:lang w:val="en-US"/>
        </w:rPr>
      </w:pPr>
    </w:p>
    <w:p w14:paraId="4DA49238" w14:textId="77777777" w:rsidR="00AB0B51" w:rsidRDefault="00121422">
      <w:pPr>
        <w:rPr>
          <w:lang w:val="en-US"/>
        </w:rPr>
      </w:pPr>
      <w:r>
        <w:rPr>
          <w:lang w:val="en-US"/>
        </w:rPr>
        <w:t xml:space="preserve">Thre is data before </w:t>
      </w:r>
      <w:r>
        <w:rPr>
          <w:rStyle w:val="CodeStyle"/>
        </w:rPr>
        <w:t xml:space="preserve"> this code block </w:t>
      </w:r>
      <w:r>
        <w:rPr/>
        <w:t xml:space="preserve"> and after.</w:t>
      </w:r>
    </w:p>
    <w:p w14:paraId="3D8A5393" w14:textId="77777777" w:rsidR="00AB0B51" w:rsidRDefault="00AB0B51">
      <w:pPr>
        <w:rPr>
          <w:lang w:val="en-US"/>
        </w:rPr>
      </w:pPr>
    </w:p>
    <w:p w14:paraId="7EB4F116" w14:textId="77777777" w:rsidR="00AB0B51" w:rsidRDefault="00121422">
      <w:pPr>
        <w:rPr>
          <w:lang w:val="en-US"/>
        </w:rPr>
      </w:pPr>
      <w:r>
        <w:rPr>
          <w:lang w:val="en-US"/>
        </w:rPr>
        <w:t>This is a code block</w:t>
      </w:r>
    </w:p>
    <w:p w14:paraId="7E91CC27" w14:textId="77777777" w:rsidR="00AB0B51" w:rsidRDefault="00AB0B51">
      <w:pPr>
        <w:rPr>
          <w:lang w:val="en-US"/>
        </w:rPr>
      </w:pPr>
    </w:p>
    <w:p w14:paraId="3A51FB6A" w14:textId="77777777" w:rsidR="00AB0B51" w:rsidRDefault="00121422">
      <w:pPr>
        <w:pStyle w:val="Titre2"/>
        <w:rPr>
          <w:lang w:val="en-US"/>
        </w:rPr>
      </w:pPr>
      <w:r>
        <w:t>Links</w:t>
      </w:r>
    </w:p>
    <w:p w14:paraId="7626E619" w14:textId="77777777" w:rsidR="00AB0B51" w:rsidRDefault="00121422">
      <w:pPr>
        <w:rPr>
          <w:lang w:val="en-US"/>
        </w:rPr>
      </w:pPr>
      <w:r>
        <w:rPr>
          <w:lang w:val="en-US"/>
        </w:rPr>
        <w:t>Here is a bookmark named bookmark1</w:t>
      </w:r>
      <w:r>
        <w:rPr/>
        <w:bookmarkStart w:id="1" w:name="bookmark1"/>
        <w:bookmarkEnd w:id="1" w:name="bookmark1"/>
      </w:r>
    </w:p>
    <w:p w14:paraId="4D56500E" w14:textId="77777777" w:rsidR="00AB0B51" w:rsidRDefault="00AB0B51">
      <w:pPr>
        <w:rPr>
          <w:lang w:val="en-US"/>
        </w:rPr>
      </w:pPr>
    </w:p>
    <w:p w14:paraId="034A1669" w14:textId="77777777" w:rsidR="00AB0B51" w:rsidRDefault="00121422">
      <w:pPr>
        <w:rPr>
          <w:lang w:val="en-US"/>
        </w:rPr>
      </w:pPr>
      <w:hyperlink r:id="rId12">
        <w:r>
          <w:rPr>
            <w:rStyle w:val="Lienhypertexte"/>
            <w:u w:val="single"/>
          </w:rPr>
          <w:t>link text</w:t>
        </w:r>
      </w:hyperlink>
    </w:p>
    <w:p w14:paraId="4C4A6E25" w14:textId="77777777" w:rsidR="00AB0B51" w:rsidRDefault="00AB0B51">
      <w:pPr>
        <w:rPr>
          <w:lang w:val="en-US"/>
        </w:rPr>
      </w:pPr>
    </w:p>
    <w:p w14:paraId="5E705D87" w14:textId="77777777" w:rsidR="00AB0B51" w:rsidRDefault="00121422">
      <w:pPr>
        <w:rPr>
          <w:lang w:val="en-US"/>
        </w:rPr>
      </w:pPr>
      <w:hyperlink r:id="rId13">
        <w:r>
          <w:rPr>
            <w:rStyle w:val="Lienhypertexte"/>
            <w:u w:val="single"/>
          </w:rPr>
          <w:t>link with title</w:t>
        </w:r>
      </w:hyperlink>
    </w:p>
    <w:p w14:paraId="17C0FDF4" w14:textId="77777777" w:rsidR="00AB0B51" w:rsidRDefault="00121422">
      <w:pPr>
        <w:rPr>
          <w:lang w:val="en-US"/>
        </w:rPr>
      </w:pPr>
      <w:hyperlink w:anchor="bookmark1">
        <w:r>
          <w:rPr>
            <w:rStyle w:val="Lienhypertexte"/>
            <w:u w:val="single"/>
          </w:rPr>
          <w:t>link to a bookmark</w:t>
        </w:r>
      </w:hyperlink>
    </w:p>
    <w:p w14:paraId="61DB416C" w14:textId="77777777" w:rsidR="00AB0B51" w:rsidRDefault="00AB0B51">
      <w:pPr>
        <w:rPr>
          <w:lang w:val="en-US"/>
        </w:rPr>
      </w:pPr>
    </w:p>
    <w:p w14:paraId="3369A686" w14:textId="77777777" w:rsidR="00AB0B51" w:rsidRDefault="00AB0B51">
      <w:pPr>
        <w:rPr>
          <w:lang w:val="en-US"/>
        </w:rPr>
      </w:pPr>
    </w:p>
    <w:p w14:paraId="772637CC" w14:textId="77777777" w:rsidR="00AB0B51" w:rsidRDefault="00121422">
      <w:pPr>
        <w:rPr>
          <w:lang w:val="en-US"/>
        </w:rPr>
      </w:pPr>
      <w:r>
        <w:rPr>
          <w:lang w:val="en-US"/>
        </w:rPr>
        <w:t xml:space="preserve">Autoconverted link </w:t>
      </w:r>
      <w:hyperlink r:id="rId14">
        <w:r>
          <w:rPr>
            <w:rStyle w:val="Lienhypertexte"/>
            <w:u w:val="single"/>
          </w:rPr>
          <w:t>https://github.com/nodeca/pica</w:t>
        </w:r>
      </w:hyperlink>
      <w:r>
        <w:rPr/>
        <w:t xml:space="preserve"> (enable linkify to see)</w:t>
      </w:r>
    </w:p>
    <w:p w14:paraId="10377424" w14:textId="77777777" w:rsidR="00AB0B51" w:rsidRDefault="00121422">
      <w:pPr>
        <w:rPr>
          <w:lang w:val="en-US"/>
        </w:rPr>
      </w:pPr>
      <w:r>
        <w:rPr>
          <w:lang w:val="en-US"/>
        </w:rPr>
        <w:t xml:space="preserve">Prevent autoconvertion with code formatting </w:t>
      </w:r>
      <w:r>
        <w:rPr>
          <w:rStyle w:val="CodeStyle"/>
        </w:rPr>
        <w:t>https://github.com/nodeca/pica</w:t>
      </w:r>
      <w:r>
        <w:rPr/>
        <w:t xml:space="preserve"> ;</w:t>
      </w:r>
    </w:p>
    <w:p w14:paraId="3A6F3343" w14:textId="77777777" w:rsidR="00AB0B51" w:rsidRDefault="00AB0B51">
      <w:pPr>
        <w:rPr>
          <w:lang w:val="en-US"/>
        </w:rPr>
      </w:pPr>
    </w:p>
    <w:p w14:paraId="570E754B" w14:textId="77777777" w:rsidR="00AB0B51" w:rsidRDefault="00AB0B51">
      <w:pPr>
        <w:rPr>
          <w:lang w:val="en-US"/>
        </w:rPr>
      </w:pPr>
    </w:p>
    <w:p w14:paraId="60B6A3EC" w14:textId="77777777" w:rsidR="00AB0B51" w:rsidRDefault="00AB0B51">
      <w:pPr>
        <w:rPr>
          <w:lang w:val="en-US"/>
        </w:rPr>
      </w:pPr>
    </w:p>
    <w:p w14:paraId="59BB813B" w14:textId="77777777" w:rsidR="00AB0B51" w:rsidRDefault="00121422">
      <w:pPr>
        <w:pStyle w:val="Titre2"/>
        <w:rPr>
          <w:lang w:val="en-US"/>
        </w:rPr>
      </w:pPr>
      <w:r>
        <w:t>Images</w:t>
      </w:r>
    </w:p>
    <w:p w14:paraId="09598EE0" w14:textId="77777777" w:rsidR="00AB0B51" w:rsidRDefault="00AB0B51">
      <w:pPr>
        <w:rPr>
          <w:lang w:val="en-US"/>
        </w:rPr>
      </w:pPr>
    </w:p>
    <w:p w14:paraId="4BCAE411" w14:textId="77777777" w:rsidR="00AB0B51" w:rsidRDefault="00121422">
      <w:pPr>
        <w:rPr>
          <w:lang w:val="en-US"/>
        </w:rPr>
      </w:pPr>
      <w:r>
        <w:rPr/>
        <w:drawing>
          <wp:inline xmlns:a="http://schemas.openxmlformats.org/drawingml/2006/main" xmlns:pic="http://schemas.openxmlformats.org/drawingml/2006/picture">
            <wp:extent cx="6188400" cy="618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618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9C3EF6" w14:textId="77777777" w:rsidR="00AB0B51" w:rsidRDefault="00AB0B51">
      <w:pPr>
        <w:rPr>
          <w:lang w:val="en-US"/>
        </w:rPr>
      </w:pPr>
    </w:p>
    <w:p w14:paraId="22283497" w14:textId="77777777" w:rsidR="00AB0B51" w:rsidRDefault="00121422">
      <w:pPr>
        <w:rPr>
          <w:lang w:val="en-US"/>
        </w:rPr>
      </w:pPr>
      <w:r>
        <w:rPr>
          <w:lang w:val="en-US"/>
        </w:rPr>
        <w:t>Like links, Images also have a footnote style syntax</w:t>
      </w:r>
    </w:p>
    <w:p w14:paraId="7B765ACB" w14:textId="77777777" w:rsidR="00AB0B51" w:rsidRDefault="00AB0B51">
      <w:pPr>
        <w:rPr>
          <w:lang w:val="en-US"/>
        </w:rPr>
      </w:pPr>
    </w:p>
    <w:p w14:paraId="06862B11" w14:textId="77777777" w:rsidR="00AB0B51" w:rsidRDefault="00AB0B51">
      <w:pPr>
        <w:rPr>
          <w:lang w:val="en-US"/>
        </w:rPr>
      </w:pPr>
    </w:p>
    <w:p w14:paraId="642ECE77" w14:textId="77777777" w:rsidR="00AB0B51" w:rsidRDefault="00AB0B51">
      <w:pPr>
        <w:rPr>
          <w:lang w:val="en-US"/>
        </w:rPr>
      </w:pPr>
    </w:p>
    <w:p w14:paraId="72B39A45" w14:textId="77777777" w:rsidR="00AB0B51" w:rsidRDefault="00121422">
      <w:pPr>
        <w:pStyle w:val="Titre2"/>
        <w:rPr>
          <w:lang w:val="en-US"/>
        </w:rPr>
      </w:pPr>
      <w:r>
        <w:t>Footnotes</w:t>
      </w:r>
    </w:p>
    <w:p w14:paraId="6F32509C" w14:textId="77777777" w:rsidR="00AB0B51" w:rsidRDefault="00121422">
      <w:pPr>
        <w:rPr>
          <w:lang w:val="en-US"/>
        </w:rPr>
      </w:pPr>
      <w:r>
        <w:rPr>
          <w:lang w:val="en-US"/>
        </w:rPr>
        <w:t>Footnote 1 link</w:t>
      </w:r>
      <w:r>
        <w:rPr>
          <w:rStyle w:val="Appelnotedebasdep"/>
        </w:rPr>
        <w:footnoteReference w:id="1"/>
      </w:r>
      <w:r>
        <w:rPr/>
        <w:t>.</w:t>
      </w:r>
    </w:p>
    <w:p w14:paraId="784B6123" w14:textId="77777777" w:rsidR="00AB0B51" w:rsidRDefault="00AB0B51">
      <w:pPr>
        <w:rPr>
          <w:lang w:val="en-US"/>
        </w:rPr>
      </w:pPr>
    </w:p>
    <w:p w14:paraId="7EDA6E47" w14:textId="77777777" w:rsidR="00AB0B51" w:rsidRDefault="00121422">
      <w:pPr>
        <w:rPr>
          <w:lang w:val="en-US"/>
        </w:rPr>
      </w:pPr>
      <w:r>
        <w:rPr>
          <w:lang w:val="en-US"/>
        </w:rPr>
        <w:t>Footnote 2 link</w:t>
      </w:r>
      <w:r>
        <w:rPr>
          <w:rStyle w:val="Appelnotedebasdep"/>
        </w:rPr>
        <w:footnoteReference w:id="2"/>
      </w:r>
      <w:r>
        <w:rPr/>
        <w:t>.</w:t>
      </w:r>
    </w:p>
    <w:p w14:paraId="1CC58FA8" w14:textId="77777777" w:rsidR="00AB0B51" w:rsidRDefault="00AB0B51">
      <w:pPr>
        <w:rPr>
          <w:lang w:val="en-US"/>
        </w:rPr>
      </w:pPr>
    </w:p>
    <w:p w14:paraId="6224EF3B" w14:textId="77777777" w:rsidR="00AB0B51" w:rsidRDefault="00121422">
      <w:pPr>
        <w:rPr>
          <w:lang w:val="en-US"/>
        </w:rPr>
      </w:pPr>
      <w:r>
        <w:rPr>
          <w:lang w:val="en-US"/>
        </w:rPr>
        <w:t>Inline footnote</w:t>
      </w:r>
      <w:r>
        <w:rPr>
          <w:rStyle w:val="Appelnotedebasdep"/>
        </w:rPr>
        <w:footnoteReference w:id="3"/>
      </w:r>
      <w:r>
        <w:rPr/>
        <w:t xml:space="preserve"> definition.</w:t>
      </w:r>
    </w:p>
    <w:p w14:paraId="3DFA840C" w14:textId="77777777" w:rsidR="00AB0B51" w:rsidRDefault="00AB0B51">
      <w:pPr>
        <w:rPr>
          <w:lang w:val="en-US"/>
        </w:rPr>
      </w:pPr>
    </w:p>
    <w:p w14:paraId="0735905D" w14:textId="77777777" w:rsidR="00AB0B51" w:rsidRDefault="00AB0B51">
      <w:pPr>
        <w:rPr>
          <w:lang w:val="en-US"/>
        </w:rPr>
      </w:pPr>
    </w:p>
    <w:p w14:paraId="0BCD0918" w14:textId="77777777" w:rsidR="00AB0B51" w:rsidRDefault="00AB0B51">
      <w:pPr>
        <w:rPr>
          <w:lang w:val="en-US"/>
        </w:rPr>
      </w:pPr>
    </w:p>
    <w:p w14:paraId="09FF6EC6" w14:textId="77777777" w:rsidR="00256658" w:rsidRDefault="00256658">
      <w:pPr>
        <w:rPr>
          <w:lang w:val="en-US"/>
        </w:rPr>
      </w:pPr>
    </w:p>
    <w:p w14:paraId="423915A5" w14:textId="1458059F" w:rsidR="00256658" w:rsidRDefault="00256658">
      <w:pPr>
        <w:pStyle w:val="Titre3"/>
        <w:rPr>
          <w:lang w:val="en-US"/>
        </w:rPr>
      </w:pPr>
      <w:r>
        <w:t>Image modifiers</w:t>
      </w:r>
    </w:p>
    <w:p w14:paraId="1684C78E" w14:textId="77777777" w:rsidR="00256658" w:rsidRDefault="00256658">
      <w:pPr>
        <w:rPr>
          <w:lang w:val="en-US"/>
        </w:rPr>
      </w:pPr>
    </w:p>
    <w:p w14:paraId="30EE58D0" w14:textId="771CD030" w:rsidR="00256658" w:rsidRDefault="00256658">
      <w:pPr>
        <w:rPr>
          <w:lang w:val="en-US"/>
        </w:rPr>
      </w:pPr>
      <w:r>
        <w:rPr>
          <w:lang w:val="en-US"/>
        </w:rPr>
        <w:t xml:space="preserve">This image will be modifier by the modifier given in the exemple call which is </w:t>
      </w:r>
    </w:p>
    <w:p w14:paraId="380DEF05" w14:textId="77777777" w:rsidR="00256658" w:rsidRPr="00256658" w:rsidRDefault="00256658" w:rsidP="00256658">
      <w:pPr>
        <w:pStyle w:val="Code"/>
      </w:pPr>
      <w:r>
        <w:t>&lt;a:outerShdw</w:t>
      </w:r>
      <w:r>
        <w:t xml:space="preserve"> </w:t>
      </w:r>
      <w:r>
        <w:t>blurRad=</w:t>
      </w:r>
      <w:r>
        <w:rPr>
          <w:color w:val="A31515"/>
        </w:rPr>
        <w:t>"63500"</w:t>
      </w:r>
      <w:r>
        <w:t xml:space="preserve"> </w:t>
      </w:r>
      <w:r>
        <w:t>sx=</w:t>
      </w:r>
      <w:r>
        <w:rPr>
          <w:color w:val="A31515"/>
        </w:rPr>
        <w:t>"102000"</w:t>
      </w:r>
      <w:r>
        <w:t xml:space="preserve"> </w:t>
      </w:r>
      <w:r>
        <w:t>sy=</w:t>
      </w:r>
      <w:r>
        <w:rPr>
          <w:color w:val="A31515"/>
        </w:rPr>
        <w:t>"102000"</w:t>
      </w:r>
    </w:p>
    <w:p w14:paraId="0997738D" w14:textId="77777777" w:rsidR="00256658" w:rsidRPr="00256658" w:rsidRDefault="00256658" w:rsidP="00256658">
      <w:pPr>
        <w:pStyle w:val="Code"/>
      </w:pPr>
      <w:r>
        <w:t xml:space="preserve">                                                </w:t>
      </w:r>
      <w:r>
        <w:rPr>
          <w:color w:val="000000"/>
        </w:rPr>
        <w:t>algn="ctr"</w:t>
      </w:r>
      <w:r>
        <w:t xml:space="preserve"> </w:t>
      </w:r>
      <w:r>
        <w:rPr>
          <w:color w:val="000000"/>
        </w:rPr>
        <w:t>rotWithShape="0"&gt;</w:t>
      </w:r>
    </w:p>
    <w:p w14:paraId="1238AECF" w14:textId="36B2AD01" w:rsidR="00256658" w:rsidRPr="00256658" w:rsidRDefault="00256658" w:rsidP="00256658">
      <w:pPr>
        <w:pStyle w:val="Code"/>
      </w:pPr>
      <w:r>
        <w:t xml:space="preserve">         </w:t>
      </w:r>
      <w:r>
        <w:t>&lt;a:prstClr</w:t>
      </w:r>
      <w:r>
        <w:t xml:space="preserve"> </w:t>
      </w:r>
      <w:r>
        <w:t>val=</w:t>
      </w:r>
      <w:r>
        <w:rPr>
          <w:color w:val="A31515"/>
        </w:rPr>
        <w:t>"black"</w:t>
      </w:r>
      <w:r>
        <w:t>&gt;</w:t>
      </w:r>
    </w:p>
    <w:p w14:paraId="2396F2B9" w14:textId="47B460E5" w:rsidR="00256658" w:rsidRPr="00256658" w:rsidRDefault="00256658" w:rsidP="00256658">
      <w:pPr>
        <w:pStyle w:val="Code"/>
      </w:pPr>
      <w:r>
        <w:t xml:space="preserve">                       </w:t>
      </w:r>
      <w:r>
        <w:t>&lt;a:alpha</w:t>
      </w:r>
      <w:r>
        <w:t xml:space="preserve"> </w:t>
      </w:r>
      <w:r>
        <w:t>val=</w:t>
      </w:r>
      <w:r>
        <w:rPr>
          <w:color w:val="A31515"/>
        </w:rPr>
        <w:t>"40000"</w:t>
      </w:r>
      <w:r>
        <w:t xml:space="preserve"> </w:t>
      </w:r>
      <w:r>
        <w:t>/&gt;</w:t>
      </w:r>
    </w:p>
    <w:p w14:paraId="70EA6D89" w14:textId="38574574" w:rsidR="00256658" w:rsidRPr="00256658" w:rsidRDefault="00121422" w:rsidP="00256658">
      <w:pPr>
        <w:pStyle w:val="Code"/>
      </w:pPr>
      <w:r>
        <w:t xml:space="preserve">          </w:t>
      </w:r>
      <w:r>
        <w:t>&lt;/a:prstClr&gt;</w:t>
      </w:r>
    </w:p>
    <w:p w14:paraId="6C7901CD" w14:textId="0B42AB34" w:rsidR="00256658" w:rsidRPr="00256658" w:rsidRDefault="00256658" w:rsidP="00256658">
      <w:pPr>
        <w:pStyle w:val="Code"/>
      </w:pPr>
      <w:r>
        <w:t xml:space="preserve"> </w:t>
      </w:r>
      <w:r>
        <w:t>&lt;/a:outerShdw&gt;</w:t>
      </w:r>
    </w:p>
    <w:p w14:paraId="75AC6064" w14:textId="37666BBD" w:rsidR="00121422" w:rsidRDefault="00121422">
      <w:pPr>
        <w:rPr>
          <w:lang w:val="en-US"/>
        </w:rPr>
      </w:pPr>
      <w:r>
        <w:rPr>
          <w:lang w:val="en-US"/>
        </w:rPr>
        <w:t>Notice this image has the style “ImageModifier”</w:t>
      </w:r>
    </w:p>
    <w:p w14:paraId="553CE196" w14:textId="77777777" w:rsidR="00121422" w:rsidRDefault="00121422">
      <w:pPr>
        <w:rPr>
          <w:lang w:val="en-US"/>
        </w:rPr>
      </w:pPr>
    </w:p>
    <w:p w14:paraId="5000AAA2" w14:textId="77777777" w:rsidR="00121422" w:rsidRDefault="00121422" w:rsidP="00121422">
      <w:pPr>
        <w:pStyle w:val="ImageModifier"/>
      </w:pPr>
      <w:r>
        <w:rPr/>
        <w:drawing>
          <wp:inline xmlns:a="http://schemas.openxmlformats.org/drawingml/2006/main" xmlns:pic="http://schemas.openxmlformats.org/drawingml/2006/picture">
            <wp:extent cx="6188400" cy="618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6188400"/>
                    </a:xfrm>
                    <a:prstGeom prst="rect"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044F41" w14:textId="77777777" w:rsidR="00121422" w:rsidRDefault="00121422">
      <w:pPr>
        <w:rPr>
          <w:lang w:val="en-US"/>
        </w:rPr>
      </w:pPr>
    </w:p>
    <w:p w14:paraId="7C612D9B" w14:textId="77777777" w:rsidR="00121422" w:rsidRDefault="00121422">
      <w:pPr>
        <w:rPr>
          <w:lang w:val="en-US"/>
        </w:rPr>
      </w:pPr>
    </w:p>
    <w:sectPr w:rsidR="00121422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2EF63" w14:textId="77777777" w:rsidR="00AB0B51" w:rsidRDefault="00121422">
      <w:pPr>
        <w:spacing w:after="0" w:line="240" w:lineRule="auto"/>
      </w:pPr>
      <w:r>
        <w:separator/>
      </w:r>
    </w:p>
  </w:endnote>
  <w:endnote w:type="continuationSeparator" w:id="0">
    <w:p w14:paraId="56CAAA40" w14:textId="77777777" w:rsidR="00AB0B51" w:rsidRDefault="00121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consolata Semi Condensed"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F9A61" w14:textId="77777777" w:rsidR="00AB0B51" w:rsidRDefault="00121422">
      <w:pPr>
        <w:spacing w:after="0" w:line="240" w:lineRule="auto"/>
      </w:pPr>
      <w:r>
        <w:separator/>
      </w:r>
    </w:p>
  </w:footnote>
  <w:footnote w:type="continuationSeparator" w:id="0">
    <w:p w14:paraId="3DE9156E" w14:textId="77777777" w:rsidR="00AB0B51" w:rsidRDefault="00121422">
      <w:pPr>
        <w:spacing w:after="0" w:line="240" w:lineRule="auto"/>
      </w:pPr>
      <w:r>
        <w:continuationSeparator/>
      </w:r>
    </w:p>
  </w:footnote>
  <w:footnote w:id="1">
    <w:p w14:paraId="4EA8A37D" w14:textId="77777777" w:rsidR="00AB0B51" w:rsidRDefault="00121422">
      <w:pPr>
        <w:pStyle w:val="Notedebasdepage"/>
        <w:rPr>
          <w:lang w:val="en-US"/>
        </w:rPr>
      </w:pPr>
      <w:r>
        <w:rPr>
          <w:rStyle w:val="Appelnotedebasdep"/>
        </w:rPr>
        <w:footnoteRef/>
      </w:r>
      <w:r>
        <w:rPr/>
        <w:t xml:space="preserve"> Footnote </w:t>
      </w:r>
      <w:r>
        <w:rPr>
          <w:b/>
        </w:rPr>
        <w:t>can have markup</w:t>
      </w:r>
      <w:r>
        <w:rPr/>
        <w:t xml:space="preserve"> </w:t>
      </w:r>
    </w:p>
    <w:p w14:paraId="3694D82A" w14:textId="77777777" w:rsidR="00AB0B51" w:rsidRDefault="00121422">
      <w:pPr>
        <w:pStyle w:val="Notedebasdepage"/>
        <w:rPr>
          <w:lang w:val="en-US"/>
        </w:rPr>
      </w:pPr>
      <w:r>
        <w:rPr>
          <w:lang w:val="en-US"/>
        </w:rPr>
        <w:t xml:space="preserve">    and multiple paragraphs.</w:t>
      </w:r>
    </w:p>
  </w:footnote>
  <w:footnote w:id="2">
    <w:p w14:paraId="2CEFEFBE" w14:textId="77777777" w:rsidR="00AB0B51" w:rsidRDefault="00121422">
      <w:pPr>
        <w:pStyle w:val="Notedebasdepage"/>
        <w:rPr>
          <w:lang w:val="en-US"/>
        </w:rPr>
      </w:pPr>
      <w:r>
        <w:rPr>
          <w:rStyle w:val="Appelnotedebasdep"/>
        </w:rPr>
        <w:footnoteRef/>
      </w:r>
      <w:r>
        <w:rPr/>
        <w:t xml:space="preserve"> Footnote text.</w:t>
      </w:r>
    </w:p>
  </w:footnote>
  <w:footnote w:id="3">
    <w:p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1">
        <w:r>
          <w:rPr>
            <w:rStyle w:val="Lienhypertexte"/>
            <w:u w:val="single"/>
          </w:rPr>
          <w:t>https://www.google.com/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032A"/>
    <w:multiLevelType w:val="multilevel"/>
    <w:tmpl w:val="9E721FF8"/>
    <w:lvl w:ilvl="0">
      <w:start w:val="1"/>
      <w:numFmt w:val="bullet"/>
      <w:pStyle w:val="BulletLis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7F1F2394"/>
    <w:multiLevelType w:val="multilevel"/>
    <w:tmpl w:val="C328863A"/>
    <w:lvl w:ilvl="0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727075954">
    <w:abstractNumId w:val="0"/>
  </w:num>
  <w:num w:numId="2" w16cid:durableId="1639265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B51"/>
    <w:rsid w:val="00121422"/>
    <w:rsid w:val="00256658"/>
    <w:rsid w:val="00305482"/>
    <w:rsid w:val="00AB0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2DB87"/>
  <w15:docId w15:val="{AB0AA00D-63A3-48DB-95F5-F1BD5FB6E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Policepardfau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Policepardfau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Policepardfau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Policepardfau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Policepardfau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Policepardfau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Policepardfau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Policepardfau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Policepardfaut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Policepardfaut"/>
    <w:uiPriority w:val="30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Policepardfaut"/>
    <w:uiPriority w:val="99"/>
  </w:style>
  <w:style w:type="character" w:customStyle="1" w:styleId="FootnoteTextChar">
    <w:name w:val="Footnote Text Char"/>
    <w:basedOn w:val="Policepardfau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Policepardfaut"/>
    <w:uiPriority w:val="99"/>
    <w:semiHidden/>
    <w:rPr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table" w:styleId="Grilledetableauclaire">
    <w:name w:val="Grid Table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Grille1Clair-Accentuation1">
    <w:name w:val="Grid Table 1 Light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TableauGrille1Clair-Accentuation2">
    <w:name w:val="Grid Table 1 Light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TableauGrille1Clair-Accentuation3">
    <w:name w:val="Grid Table 1 Light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TableauGrille1Clair-Accentuation4">
    <w:name w:val="Grid Table 1 Light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TableauGrille1Clair-Accentuation5">
    <w:name w:val="Grid Table 1 Light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TableauGrille1Clair-Accentuation6">
    <w:name w:val="Grid Table 1 Light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-Accentuation1">
    <w:name w:val="Grid Table 2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TableauGrille2-Accentuation2">
    <w:name w:val="Grid Table 2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TableauGrille2-Accentuation3">
    <w:name w:val="Grid Table 2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TableauGrille2-Accentuation4">
    <w:name w:val="Grid Table 2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TableauGrille2-Accentuation5">
    <w:name w:val="Grid Table 2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TableauGrille2-Accentuation6">
    <w:name w:val="Grid Table 2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-Accentuation1">
    <w:name w:val="Grid Table 3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TableauGrille3-Accentuation2">
    <w:name w:val="Grid Table 3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TableauGrille3-Accentuation3">
    <w:name w:val="Grid Table 3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TableauGrille3-Accentuation4">
    <w:name w:val="Grid Table 3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TableauGrille3-Accentuation5">
    <w:name w:val="Grid Table 3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TableauGrille3-Accentuation6">
    <w:name w:val="Grid Table 3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4-Accentuation1">
    <w:name w:val="Grid Table 4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TableauGrille4-Accentuation2">
    <w:name w:val="Grid Table 4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TableauGrille4-Accentuation3">
    <w:name w:val="Grid Table 4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TableauGrille4-Accentuation4">
    <w:name w:val="Grid Table 4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TableauGrille4-Accentuation5">
    <w:name w:val="Grid Table 4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TableauGrille4-Accentuation6">
    <w:name w:val="Grid Table 4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-Accentuation2">
    <w:name w:val="Grid Table 5 Dark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TableauGrille5Fonc-Accentuation3">
    <w:name w:val="Grid Table 5 Dark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TableauGrille5Fonc-Accentuation5">
    <w:name w:val="Grid Table 5 Dark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TableauGrille5Fonc-Accentuation6">
    <w:name w:val="Grid Table 5 Dark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-Accentuation1">
    <w:name w:val="Grid Table 6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TableauGrille6Couleur-Accentuation2">
    <w:name w:val="Grid Table 6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Grille6Couleur-Accentuation3">
    <w:name w:val="Grid Table 6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TableauGrille6Couleur-Accentuation4">
    <w:name w:val="Grid Table 6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Grille6Couleur-Accentuation5">
    <w:name w:val="Grid Table 6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6Couleur-Accentuation6">
    <w:name w:val="Grid Table 6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7Couleur-Accentuation1">
    <w:name w:val="Grid Table 7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TableauGrille7Couleur-Accentuation2">
    <w:name w:val="Grid Table 7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Grille7Couleur-Accentuation3">
    <w:name w:val="Grid Table 7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TableauGrille7Couleur-Accentuation4">
    <w:name w:val="Grid Table 7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Grille7Couleur-Accentuation5">
    <w:name w:val="Grid Table 7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7Couleur-Accentuation6">
    <w:name w:val="Grid Table 7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-Accentuation1">
    <w:name w:val="List Table 1 Light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TableauListe1Clair-Accentuation2">
    <w:name w:val="List Table 1 Light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TableauListe1Clair-Accentuation3">
    <w:name w:val="List Table 1 Light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TableauListe1Clair-Accentuation4">
    <w:name w:val="List Table 1 Light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TableauListe1Clair-Accentuation5">
    <w:name w:val="List Table 1 Light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TableauListe1Clair-Accentuation6">
    <w:name w:val="List Table 1 Light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-Accentuation1">
    <w:name w:val="List Table 2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TableauListe2-Accentuation2">
    <w:name w:val="List Table 2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TableauListe2-Accentuation3">
    <w:name w:val="List Table 2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TableauListe2-Accentuation4">
    <w:name w:val="List Table 2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TableauListe2-Accentuation5">
    <w:name w:val="List Table 2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TableauListe2-Accentuation6">
    <w:name w:val="List Table 2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-Accentuation1">
    <w:name w:val="List Table 3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TableauListe3-Accentuation2">
    <w:name w:val="List Table 3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TableauListe3-Accentuation3">
    <w:name w:val="List Table 3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TableauListe3-Accentuation4">
    <w:name w:val="List Table 3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TableauListe3-Accentuation5">
    <w:name w:val="List Table 3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TableauListe3-Accentuation6">
    <w:name w:val="List Table 3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-Accentuation1">
    <w:name w:val="List Table 4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TableauListe4-Accentuation2">
    <w:name w:val="List Table 4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TableauListe4-Accentuation3">
    <w:name w:val="List Table 4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TableauListe4-Accentuation4">
    <w:name w:val="List Table 4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TableauListe4-Accentuation5">
    <w:name w:val="List Table 4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TableauListe4-Accentuation6">
    <w:name w:val="List Table 4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-Accentuation1">
    <w:name w:val="List Table 5 Dark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TableauListe5Fonc-Accentuation2">
    <w:name w:val="List Table 5 Dark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TableauListe5Fonc-Accentuation3">
    <w:name w:val="List Table 5 Dark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TableauListe5Fonc-Accentuation4">
    <w:name w:val="List Table 5 Dark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TableauListe5Fonc-Accentuation5">
    <w:name w:val="List Table 5 Dark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TableauListe5Fonc-Accentuation6">
    <w:name w:val="List Table 5 Dark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-Accentuation1">
    <w:name w:val="List Table 6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TableauListe6Couleur-Accentuation2">
    <w:name w:val="List Table 6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Liste6Couleur-Accentuation3">
    <w:name w:val="List Table 6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TableauListe6Couleur-Accentuation4">
    <w:name w:val="List Table 6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Liste6Couleur-Accentuation5">
    <w:name w:val="List Table 6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TableauListe6Couleur-Accentuation6">
    <w:name w:val="List Table 6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-Accentuation1">
    <w:name w:val="List Table 7 Colorful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TableauListe7Couleur-Accentuation2">
    <w:name w:val="List Table 7 Colorful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TableauListe7Couleur-Accentuation3">
    <w:name w:val="List Table 7 Colorful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TableauListe7Couleur-Accentuation4">
    <w:name w:val="List Table 7 Colorful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TableauListe7Couleur-Accentuation5">
    <w:name w:val="List Table 7 Colorful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TableauListe7Couleur-Accentuation6">
    <w:name w:val="List Table 7 Colorful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character" w:customStyle="1" w:styleId="CaptionChar">
    <w:name w:val="Caption Char"/>
    <w:uiPriority w:val="99"/>
  </w:style>
  <w:style w:type="character" w:customStyle="1" w:styleId="Titre1Car">
    <w:name w:val="Titre 1 Car"/>
    <w:link w:val="Titre1"/>
    <w:uiPriority w:val="9"/>
    <w:rPr>
      <w:rFonts w:ascii="Arial" w:eastAsia="Arial" w:hAnsi="Arial" w:cs="Arial"/>
      <w:sz w:val="40"/>
      <w:szCs w:val="40"/>
    </w:rPr>
  </w:style>
  <w:style w:type="character" w:customStyle="1" w:styleId="Titre2Car">
    <w:name w:val="Titre 2 Car"/>
    <w:link w:val="Titre2"/>
    <w:uiPriority w:val="9"/>
    <w:rPr>
      <w:rFonts w:ascii="Arial" w:eastAsia="Arial" w:hAnsi="Arial" w:cs="Arial"/>
      <w:sz w:val="34"/>
    </w:rPr>
  </w:style>
  <w:style w:type="character" w:customStyle="1" w:styleId="Titre3Car">
    <w:name w:val="Titre 3 Car"/>
    <w:link w:val="Titre3"/>
    <w:uiPriority w:val="9"/>
    <w:rPr>
      <w:rFonts w:ascii="Arial" w:eastAsia="Arial" w:hAnsi="Arial" w:cs="Arial"/>
      <w:sz w:val="30"/>
      <w:szCs w:val="30"/>
    </w:rPr>
  </w:style>
  <w:style w:type="character" w:customStyle="1" w:styleId="Titre4Car">
    <w:name w:val="Titre 4 Car"/>
    <w:link w:val="Titre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itre5Car">
    <w:name w:val="Titre 5 Car"/>
    <w:link w:val="Titre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itre6Car">
    <w:name w:val="Titre 6 Car"/>
    <w:link w:val="Titre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itre7Car">
    <w:name w:val="Titre 7 Car"/>
    <w:link w:val="Titre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itre8Car">
    <w:name w:val="Titre 8 Car"/>
    <w:link w:val="Titre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itre9Car">
    <w:name w:val="Titre 9 Car"/>
    <w:link w:val="Titre9"/>
    <w:uiPriority w:val="9"/>
    <w:rPr>
      <w:rFonts w:ascii="Arial" w:eastAsia="Arial" w:hAnsi="Arial" w:cs="Arial"/>
      <w:i/>
      <w:iCs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TitreCar">
    <w:name w:val="Titre Car"/>
    <w:link w:val="Titre"/>
    <w:uiPriority w:val="10"/>
    <w:rPr>
      <w:sz w:val="48"/>
      <w:szCs w:val="48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spacing w:before="200"/>
    </w:pPr>
    <w:rPr>
      <w:sz w:val="24"/>
      <w:szCs w:val="24"/>
    </w:rPr>
  </w:style>
  <w:style w:type="character" w:customStyle="1" w:styleId="Sous-titreCar">
    <w:name w:val="Sous-titre Car"/>
    <w:link w:val="Sous-titre"/>
    <w:uiPriority w:val="11"/>
    <w:rPr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pPr>
      <w:ind w:left="720" w:right="720"/>
    </w:pPr>
    <w:rPr>
      <w:i/>
    </w:rPr>
  </w:style>
  <w:style w:type="character" w:customStyle="1" w:styleId="CitationCar">
    <w:name w:val="Citation Car"/>
    <w:link w:val="Citation"/>
    <w:uiPriority w:val="29"/>
    <w:rPr>
      <w:i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tionintenseCar">
    <w:name w:val="Citation intense Car"/>
    <w:link w:val="Citationintense"/>
    <w:uiPriority w:val="30"/>
    <w:rPr>
      <w:i/>
    </w:rPr>
  </w:style>
  <w:style w:type="paragraph" w:styleId="En-tte">
    <w:name w:val="header"/>
    <w:basedOn w:val="Normal"/>
    <w:link w:val="En-tteCar"/>
    <w:uiPriority w:val="99"/>
    <w:unhideWhenUsed/>
    <w:rPr>
      <w:color w:val="70AD47" w:themeColor="accent6"/>
    </w:rPr>
  </w:style>
  <w:style w:type="character" w:customStyle="1" w:styleId="En-tteCar">
    <w:name w:val="En-tête Car"/>
    <w:link w:val="En-tte"/>
    <w:uiPriority w:val="99"/>
    <w:rPr>
      <w:color w:val="70AD47" w:themeColor="accent6"/>
    </w:rPr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PieddepageCar">
    <w:name w:val="Pied de page Car"/>
    <w:link w:val="Pieddepage"/>
    <w:uiPriority w:val="99"/>
  </w:style>
  <w:style w:type="table" w:styleId="Grilledutableau">
    <w:name w:val="Table Grid"/>
    <w:basedOn w:val="Tableau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TableauGrille4">
    <w:name w:val="Grid Table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Lienhypertexte">
    <w:name w:val="Hyperlink"/>
    <w:uiPriority w:val="99"/>
    <w:unhideWhenUsed/>
    <w:rPr>
      <w:color w:val="0563C1" w:themeColor="hyperlink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NotedebasdepageCar">
    <w:name w:val="Note de bas de page Car"/>
    <w:link w:val="Notedebasdepage"/>
    <w:uiPriority w:val="99"/>
    <w:rPr>
      <w:sz w:val="18"/>
    </w:rPr>
  </w:style>
  <w:style w:type="character" w:styleId="Appelnotedebasdep">
    <w:name w:val="footnote reference"/>
    <w:uiPriority w:val="99"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NotedefinCar">
    <w:name w:val="Note de fin Car"/>
    <w:link w:val="Notedefin"/>
    <w:uiPriority w:val="99"/>
    <w:rPr>
      <w:sz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TM1">
    <w:name w:val="toc 1"/>
    <w:basedOn w:val="Normal"/>
    <w:next w:val="Normal"/>
    <w:uiPriority w:val="39"/>
    <w:unhideWhenUsed/>
    <w:pPr>
      <w:spacing w:after="57"/>
    </w:pPr>
  </w:style>
  <w:style w:type="paragraph" w:styleId="TM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M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M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M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M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M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M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M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Sansinterligne">
    <w:name w:val="No Spacing"/>
    <w:basedOn w:val="Normal"/>
    <w:uiPriority w:val="1"/>
    <w:qFormat/>
    <w:pPr>
      <w:spacing w:after="0" w:line="240" w:lineRule="auto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BulletListcharacter">
    <w:name w:val="BulletList_character"/>
    <w:link w:val="BulletList"/>
  </w:style>
  <w:style w:type="paragraph" w:customStyle="1" w:styleId="BulletList">
    <w:name w:val="BulletList"/>
    <w:basedOn w:val="Paragraphedeliste"/>
    <w:next w:val="Paragraphedeliste"/>
    <w:link w:val="BulletListcharacter"/>
    <w:qFormat/>
    <w:pPr>
      <w:numPr>
        <w:numId w:val="1"/>
      </w:numPr>
    </w:pPr>
  </w:style>
  <w:style w:type="character" w:customStyle="1" w:styleId="Codecharacter">
    <w:name w:val="Code_character"/>
    <w:link w:val="Code"/>
    <w:rPr>
      <w:i/>
    </w:rPr>
  </w:style>
  <w:style w:type="paragraph" w:customStyle="1" w:styleId="Code">
    <w:name w:val="Code"/>
    <w:basedOn w:val="Paragraphedeliste"/>
    <w:link w:val="Codecharacter"/>
    <w:qFormat/>
    <w:pPr>
      <w:shd w:val="clear" w:color="E7E6E6" w:themeColor="background2" w:fill="E7E6E6" w:themeFill="background2"/>
    </w:pPr>
    <w:rPr>
      <w:i/>
    </w:rPr>
  </w:style>
  <w:style w:type="character" w:customStyle="1" w:styleId="Cellcharacter">
    <w:name w:val="Cell_character"/>
    <w:link w:val="Cell"/>
  </w:style>
  <w:style w:type="paragraph" w:customStyle="1" w:styleId="Cell">
    <w:name w:val="Cell"/>
    <w:basedOn w:val="Normal"/>
    <w:link w:val="Cellcharacter"/>
    <w:qFormat/>
  </w:style>
  <w:style w:type="character" w:customStyle="1" w:styleId="CodeCarcharacter">
    <w:name w:val="Code Car_character"/>
    <w:link w:val="CodeCar"/>
    <w:rPr>
      <w:rFonts w:ascii="Inconsolata Semi Condensed" w:eastAsia="Inconsolata Semi Condensed" w:hAnsi="Inconsolata Semi Condensed" w:cs="Inconsolata Semi Condensed"/>
      <w:i/>
    </w:rPr>
  </w:style>
  <w:style w:type="paragraph" w:customStyle="1" w:styleId="CodeCar">
    <w:name w:val="Code Car"/>
    <w:basedOn w:val="Normal"/>
    <w:link w:val="CodeCarcharacter"/>
    <w:rPr>
      <w:rFonts w:ascii="Inconsolata Semi Condensed" w:eastAsia="Inconsolata Semi Condensed" w:hAnsi="Inconsolata Semi Condensed" w:cs="Inconsolata Semi Condensed"/>
      <w:i/>
    </w:rPr>
  </w:style>
  <w:style w:type="character" w:customStyle="1" w:styleId="CodeStyle">
    <w:name w:val="CodeStyle"/>
    <w:basedOn w:val="Policepardfaut"/>
    <w:uiPriority w:val="1"/>
    <w:qFormat/>
    <w:rPr>
      <w:rFonts w:ascii="Consolas" w:hAnsi="Consolas"/>
      <w:sz w:val="22"/>
    </w:rPr>
  </w:style>
  <w:style w:type="paragraph" w:styleId="Corpsdetexte">
    <w:name w:val="Body Text"/>
    <w:basedOn w:val="Normal"/>
    <w:link w:val="CorpsdetexteCar"/>
    <w:uiPriority w:val="99"/>
    <w:semiHidden/>
    <w:unhideWhenUsed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</w:style>
  <w:style w:type="character" w:styleId="Mentionnonrsolue">
    <w:name w:val="Unresolved Mention"/>
    <w:basedOn w:val="Policepardfaut"/>
    <w:uiPriority w:val="99"/>
    <w:semiHidden/>
    <w:unhideWhenUsed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customStyle="1" w:styleId="ImageModifier">
    <w:name w:val="ImageModifier"/>
    <w:basedOn w:val="Normal"/>
    <w:link w:val="ImageModifierCar"/>
    <w:qFormat/>
    <w:rsid w:val="00121422"/>
    <w:rPr>
      <w:lang w:val="en-US"/>
    </w:rPr>
  </w:style>
  <w:style w:type="character" w:customStyle="1" w:styleId="ImageModifierCar">
    <w:name w:val="ImageModifier Car"/>
    <w:basedOn w:val="Policepardfaut"/>
    <w:link w:val="ImageModifier"/>
    <w:rsid w:val="00121422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jpg"/><Relationship Id="rId11" Type="http://schemas.openxmlformats.org/officeDocument/2006/relationships/hyperlink" Target="http://hyperlink.com?param=c*1*2*3*4" TargetMode="External"/><Relationship Id="rId12" Type="http://schemas.openxmlformats.org/officeDocument/2006/relationships/hyperlink" Target="http://dev.nodeca.com" TargetMode="External"/><Relationship Id="rId13" Type="http://schemas.openxmlformats.org/officeDocument/2006/relationships/hyperlink" Target="http://nodeca.github.io/pica/demo/" TargetMode="External"/><Relationship Id="rId14" Type="http://schemas.openxmlformats.org/officeDocument/2006/relationships/hyperlink" Target="https://github.com/nodeca/pica" TargetMode="External"/><Relationship Id="rId15" Type="http://schemas.openxmlformats.org/officeDocument/2006/relationships/image" Target="media/image2.png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547</Words>
  <Characters>3012</Characters>
  <Application>Microsoft Office Word</Application>
  <DocSecurity>0</DocSecurity>
  <Lines>25</Lines>
  <Paragraphs>7</Paragraphs>
  <ScaleCrop>false</ScaleCrop>
  <Company>Microsoft</Company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lastModifiedBy>barre</cp:lastModifiedBy>
  <cp:revision>40</cp:revision>
  <dcterms:created xsi:type="dcterms:W3CDTF">2022-11-04T08:13:00Z</dcterms:created>
  <dcterms:modified xsi:type="dcterms:W3CDTF">2026-01-23T15:52:00Z</dcterms:modified>
</cp:coreProperties>
</file>