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73A" w:rsidRPr="008A6BF6" w:rsidRDefault="009D1932" w:rsidP="009D1932">
      <w:pPr>
        <w:ind w:firstLine="0"/>
        <w:rPr>
          <w:lang w:val="en-US"/>
        </w:rPr>
      </w:pPr>
      <w:sdt>
        <w:sdtPr>
          <w:rPr>
            <w:lang w:val="en-US"/>
          </w:rPr>
          <w:id w:val="-1493020412"/>
          <w:docPartObj>
            <w:docPartGallery w:val="Cover Pages"/>
            <w:docPartUnique/>
          </w:docPartObj>
        </w:sdtPr>
        <w:sdtEndPr/>
        <w:sdtContent>
          <w:r w:rsidR="001B409C" w:rsidRPr="008A6BF6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0048" behindDoc="0" locked="0" layoutInCell="1" allowOverlap="1" wp14:anchorId="7A7DA300" wp14:editId="40E3279E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4427855</wp:posOffset>
                    </wp:positionV>
                    <wp:extent cx="6188710" cy="2181860"/>
                    <wp:effectExtent l="0" t="0" r="0" b="0"/>
                    <wp:wrapNone/>
                    <wp:docPr id="8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88710" cy="2181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1658A" w:rsidRPr="00DA3CC4" w:rsidRDefault="00C83794" w:rsidP="00C45C2F">
                                <w:pPr>
                                  <w:pStyle w:val="Titrepremirepage-Petit"/>
                                  <w:ind w:firstLine="0"/>
                                  <w:rPr>
                                    <w:color w:val="263232" w:themeColor="text1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263232" w:themeColor="text1"/>
                                  </w:rPr>
                                  <w:t>test</w:t>
                                </w:r>
                                <w:proofErr w:type="spellEnd"/>
                                <w:proofErr w:type="gramEnd"/>
                              </w:p>
                              <w:p w:rsidR="0001658A" w:rsidRPr="00DA3CC4" w:rsidRDefault="00C83794" w:rsidP="00C45C2F">
                                <w:pPr>
                                  <w:pStyle w:val="Titrepremirepage-Petit"/>
                                  <w:ind w:firstLine="0"/>
                                  <w:rPr>
                                    <w:color w:val="263232" w:themeColor="text1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263232" w:themeColor="text1"/>
                                  </w:rPr>
                                  <w:t>Test d'intrusion externe</w:t>
                                </w:r>
                                <w:proofErr w:type="spellEnd"/>
                                <w:proofErr w:type="gramEnd"/>
                              </w:p>
                              <w:p w:rsidR="0001658A" w:rsidRDefault="0001658A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A7DA30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left:0;text-align:left;margin-left:0;margin-top:348.65pt;width:487.3pt;height:171.8pt;z-index:251650048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" filled="f" stroked="f">
                    <v:textbox style="mso-fit-shape-to-text:t">
                      <w:txbxContent>
                        <w:p w:rsidR="0001658A" w:rsidRPr="00DA3CC4" w:rsidRDefault="00C83794" w:rsidP="00C45C2F">
                          <w:pPr>
                            <w:pStyle w:val="Titrepremirepage-Petit"/>
                            <w:ind w:firstLine="0"/>
                            <w:rPr>
                              <w:color w:val="263232" w:themeColor="text1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263232" w:themeColor="text1"/>
                            </w:rPr>
                            <w:t>test</w:t>
                          </w:r>
                          <w:proofErr w:type="spellEnd"/>
                          <w:proofErr w:type="gramEnd"/>
                        </w:p>
                        <w:p w:rsidR="0001658A" w:rsidRPr="00DA3CC4" w:rsidRDefault="00C83794" w:rsidP="00C45C2F">
                          <w:pPr>
                            <w:pStyle w:val="Titrepremirepage-Petit"/>
                            <w:ind w:firstLine="0"/>
                            <w:rPr>
                              <w:color w:val="263232" w:themeColor="text1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263232" w:themeColor="text1"/>
                            </w:rPr>
                            <w:t>Test d'intrusion externe</w:t>
                          </w:r>
                          <w:proofErr w:type="spellEnd"/>
                          <w:proofErr w:type="gramEnd"/>
                        </w:p>
                        <w:p w:rsidR="0001658A" w:rsidRDefault="0001658A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1B409C" w:rsidRPr="008A6BF6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4DDF2F55" wp14:editId="06279F9B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9175750</wp:posOffset>
                    </wp:positionV>
                    <wp:extent cx="6187440" cy="536575"/>
                    <wp:effectExtent l="0" t="0" r="0" b="0"/>
                    <wp:wrapNone/>
                    <wp:docPr id="9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87440" cy="5365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1658A" w:rsidRPr="008F6DDF" w:rsidRDefault="0001658A" w:rsidP="00C45C2F">
                                <w:pPr>
                                  <w:pStyle w:val="Titrepremirepage-Pluspetit"/>
                                  <w:spacing w:before="0"/>
                                  <w:ind w:firstLine="0"/>
                                  <w:rPr>
                                    <w:color w:val="263232" w:themeColor="text1"/>
                                  </w:rPr>
                                </w:pPr>
                                <w:r w:rsidRPr="008F6DDF">
                                  <w:rPr>
                                    <w:color w:val="263232" w:themeColor="text1"/>
                                  </w:rPr>
                                  <w:fldChar w:fldCharType="begin"/>
                                </w:r>
                                <w:r w:rsidRPr="008F6DDF">
                                  <w:rPr>
                                    <w:color w:val="263232" w:themeColor="text1"/>
                                  </w:rPr>
                                  <w:instrText xml:space="preserve"> DATE  \@ "MMMM yyyy"  \* MERGEFORMAT </w:instrText>
                                </w:r>
                                <w:r w:rsidRPr="008F6DDF">
                                  <w:rPr>
                                    <w:color w:val="263232" w:themeColor="text1"/>
                                  </w:rPr>
                                  <w:fldChar w:fldCharType="separate"/>
                                </w:r>
                                <w:r w:rsidR="009D1932">
                                  <w:rPr>
                                    <w:noProof/>
                                    <w:color w:val="263232" w:themeColor="text1"/>
                                  </w:rPr>
                                  <w:t>juin 2020</w:t>
                                </w:r>
                                <w:r w:rsidRPr="008F6DDF">
                                  <w:rPr>
                                    <w:color w:val="263232" w:themeColor="text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DF2F55" id="_x0000_s1027" type="#_x0000_t202" style="position:absolute;left:0;text-align:left;margin-left:436pt;margin-top:722.5pt;width:487.2pt;height:42.25pt;z-index: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" filled="f" stroked="f">
                    <v:textbox>
                      <w:txbxContent>
                        <w:p w:rsidR="0001658A" w:rsidRPr="008F6DDF" w:rsidRDefault="0001658A" w:rsidP="00C45C2F">
                          <w:pPr>
                            <w:pStyle w:val="Titrepremirepage-Pluspetit"/>
                            <w:spacing w:before="0"/>
                            <w:ind w:firstLine="0"/>
                            <w:rPr>
                              <w:color w:val="263232" w:themeColor="text1"/>
                            </w:rPr>
                          </w:pPr>
                          <w:r w:rsidRPr="008F6DDF">
                            <w:rPr>
                              <w:color w:val="263232" w:themeColor="text1"/>
                            </w:rPr>
                            <w:fldChar w:fldCharType="begin"/>
                          </w:r>
                          <w:r w:rsidRPr="008F6DDF">
                            <w:rPr>
                              <w:color w:val="263232" w:themeColor="text1"/>
                            </w:rPr>
                            <w:instrText xml:space="preserve"> DATE  \@ "MMMM yyyy"  \* MERGEFORMAT </w:instrText>
                          </w:r>
                          <w:r w:rsidRPr="008F6DDF">
                            <w:rPr>
                              <w:color w:val="263232" w:themeColor="text1"/>
                            </w:rPr>
                            <w:fldChar w:fldCharType="separate"/>
                          </w:r>
                          <w:r w:rsidR="009D1932">
                            <w:rPr>
                              <w:noProof/>
                              <w:color w:val="263232" w:themeColor="text1"/>
                            </w:rPr>
                            <w:t>juin 2020</w:t>
                          </w:r>
                          <w:r w:rsidRPr="008F6DDF">
                            <w:rPr>
                              <w:color w:val="263232" w:themeColor="text1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1B409C" w:rsidRPr="008A6BF6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46976" behindDoc="0" locked="0" layoutInCell="1" allowOverlap="1" wp14:anchorId="3922BAFA" wp14:editId="046BCF1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3155315</wp:posOffset>
                    </wp:positionV>
                    <wp:extent cx="6049645" cy="1092835"/>
                    <wp:effectExtent l="0" t="0" r="0" b="0"/>
                    <wp:wrapNone/>
                    <wp:docPr id="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49645" cy="10928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1658A" w:rsidRPr="00DA3CC4" w:rsidRDefault="0001658A" w:rsidP="00C45C2F">
                                <w:pPr>
                                  <w:pStyle w:val="Titrepremirepage-Gros"/>
                                  <w:ind w:firstLine="0"/>
                                  <w:rPr>
                                    <w:smallCaps/>
                                    <w:color w:val="263232" w:themeColor="text1"/>
                                  </w:rPr>
                                </w:pPr>
                                <w:r>
                                  <w:rPr>
                                    <w:smallCaps/>
                                    <w:color w:val="263232" w:themeColor="text1"/>
                                  </w:rPr>
                                  <w:t>Audit Report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922BAFA" id="_x0000_s1028" type="#_x0000_t202" style="position:absolute;left:0;text-align:left;margin-left:0;margin-top:248.45pt;width:476.35pt;height:86.05pt;z-index:251646976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" filled="f" stroked="f">
                    <v:textbox style="mso-fit-shape-to-text:t">
                      <w:txbxContent>
                        <w:p w:rsidR="0001658A" w:rsidRPr="00DA3CC4" w:rsidRDefault="0001658A" w:rsidP="00C45C2F">
                          <w:pPr>
                            <w:pStyle w:val="Titrepremirepage-Gros"/>
                            <w:ind w:firstLine="0"/>
                            <w:rPr>
                              <w:smallCaps/>
                              <w:color w:val="263232" w:themeColor="text1"/>
                            </w:rPr>
                          </w:pPr>
                          <w:r>
                            <w:rPr>
                              <w:smallCaps/>
                              <w:color w:val="263232" w:themeColor="text1"/>
                            </w:rPr>
                            <w:t>Audit Report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922F62" w:rsidRPr="008A6BF6">
            <w:rPr>
              <w:lang w:val="en-US"/>
            </w:rPr>
            <w:br w:type="page"/>
          </w:r>
        </w:sdtContent>
      </w:sdt>
    </w:p>
    <w:p w:rsidR="00701D4C" w:rsidRPr="008A6BF6" w:rsidRDefault="004B1B43" w:rsidP="00701D4C">
      <w:pPr>
        <w:pStyle w:val="Titre"/>
        <w:rPr>
          <w:lang w:val="en-US"/>
        </w:rPr>
      </w:pPr>
      <w:r w:rsidRPr="008A6BF6">
        <w:rPr>
          <w:lang w:val="en-US"/>
        </w:rPr>
        <w:lastRenderedPageBreak/>
        <w:t>Summary</w:t>
      </w:r>
    </w:p>
    <w:sdt>
      <w:sdtPr>
        <w:rPr>
          <w:rFonts w:eastAsiaTheme="minorHAnsi"/>
          <w:b w:val="0"/>
          <w:noProof w:val="0"/>
          <w:lang w:val="en-US" w:eastAsia="en-US"/>
        </w:rPr>
        <w:id w:val="-1262597215"/>
        <w:docPartObj>
          <w:docPartGallery w:val="Table of Contents"/>
          <w:docPartUnique/>
        </w:docPartObj>
      </w:sdtPr>
      <w:sdtEndPr/>
      <w:sdtContent>
        <w:p w:rsidR="009D1932" w:rsidRDefault="00E8643B">
          <w:pPr>
            <w:pStyle w:val="TM1"/>
            <w:rPr>
              <w:b w:val="0"/>
              <w:color w:val="auto"/>
              <w:sz w:val="22"/>
              <w:lang w:val="en-US" w:eastAsia="en-US"/>
            </w:rPr>
          </w:pPr>
          <w:r w:rsidRPr="008A6BF6">
            <w:rPr>
              <w:lang w:val="en-US"/>
            </w:rPr>
            <w:fldChar w:fldCharType="begin"/>
          </w:r>
          <w:r w:rsidR="00947FCD" w:rsidRPr="008A6BF6">
            <w:rPr>
              <w:lang w:val="en-US"/>
            </w:rPr>
            <w:instrText xml:space="preserve"> TOC \o "1-3" \h \z \u </w:instrText>
          </w:r>
          <w:r w:rsidRPr="008A6BF6">
            <w:rPr>
              <w:lang w:val="en-US"/>
            </w:rPr>
            <w:fldChar w:fldCharType="separate"/>
          </w:r>
          <w:hyperlink w:anchor="_Toc42014144" w:history="1">
            <w:r w:rsidR="009D1932" w:rsidRPr="008179F5">
              <w:rPr>
                <w:rStyle w:val="Lienhypertexte"/>
              </w:rPr>
              <w:t>1.</w:t>
            </w:r>
            <w:r w:rsidR="009D1932">
              <w:rPr>
                <w:b w:val="0"/>
                <w:color w:val="auto"/>
                <w:sz w:val="22"/>
                <w:lang w:val="en-US" w:eastAsia="en-US"/>
              </w:rPr>
              <w:tab/>
            </w:r>
            <w:r w:rsidR="009D1932" w:rsidRPr="008179F5">
              <w:rPr>
                <w:rStyle w:val="Lienhypertexte"/>
              </w:rPr>
              <w:t>Introduction</w:t>
            </w:r>
            <w:r w:rsidR="009D1932">
              <w:rPr>
                <w:webHidden/>
              </w:rPr>
              <w:tab/>
            </w:r>
            <w:r w:rsidR="009D1932">
              <w:rPr>
                <w:webHidden/>
              </w:rPr>
              <w:fldChar w:fldCharType="begin"/>
            </w:r>
            <w:r w:rsidR="009D1932">
              <w:rPr>
                <w:webHidden/>
              </w:rPr>
              <w:instrText xml:space="preserve"> PAGEREF _Toc42014144 \h </w:instrText>
            </w:r>
            <w:r w:rsidR="009D1932">
              <w:rPr>
                <w:webHidden/>
              </w:rPr>
            </w:r>
            <w:r w:rsidR="009D1932">
              <w:rPr>
                <w:webHidden/>
              </w:rPr>
              <w:fldChar w:fldCharType="separate"/>
            </w:r>
            <w:r w:rsidR="009D1932">
              <w:rPr>
                <w:webHidden/>
              </w:rPr>
              <w:t>2</w:t>
            </w:r>
            <w:r w:rsidR="009D1932">
              <w:rPr>
                <w:webHidden/>
              </w:rPr>
              <w:fldChar w:fldCharType="end"/>
            </w:r>
          </w:hyperlink>
        </w:p>
        <w:p w:rsidR="009D1932" w:rsidRDefault="009D1932">
          <w:pPr>
            <w:pStyle w:val="TM2"/>
            <w:tabs>
              <w:tab w:val="left" w:pos="1100"/>
            </w:tabs>
            <w:rPr>
              <w:noProof/>
              <w:color w:val="auto"/>
              <w:sz w:val="22"/>
              <w:lang w:val="en-US" w:eastAsia="en-US"/>
            </w:rPr>
          </w:pPr>
          <w:hyperlink w:anchor="_Toc42014145" w:history="1">
            <w:r w:rsidRPr="008179F5">
              <w:rPr>
                <w:rStyle w:val="Lienhypertexte"/>
                <w:noProof/>
              </w:rPr>
              <w:t>1.1</w:t>
            </w:r>
            <w:r>
              <w:rPr>
                <w:noProof/>
                <w:color w:val="auto"/>
                <w:sz w:val="22"/>
                <w:lang w:val="en-US" w:eastAsia="en-US"/>
              </w:rPr>
              <w:tab/>
            </w:r>
            <w:r w:rsidRPr="008179F5">
              <w:rPr>
                <w:rStyle w:val="Lienhypertexte"/>
                <w:noProof/>
              </w:rPr>
              <w:t>Audit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932" w:rsidRDefault="009D1932">
          <w:pPr>
            <w:pStyle w:val="TM1"/>
            <w:rPr>
              <w:b w:val="0"/>
              <w:color w:val="auto"/>
              <w:sz w:val="22"/>
              <w:lang w:val="en-US" w:eastAsia="en-US"/>
            </w:rPr>
          </w:pPr>
          <w:hyperlink w:anchor="_Toc42014146" w:history="1">
            <w:r w:rsidRPr="008179F5">
              <w:rPr>
                <w:rStyle w:val="Lienhypertexte"/>
              </w:rPr>
              <w:t>2.</w:t>
            </w:r>
            <w:r>
              <w:rPr>
                <w:b w:val="0"/>
                <w:color w:val="auto"/>
                <w:sz w:val="22"/>
                <w:lang w:val="en-US" w:eastAsia="en-US"/>
              </w:rPr>
              <w:tab/>
            </w:r>
            <w:r w:rsidRPr="008179F5">
              <w:rPr>
                <w:rStyle w:val="Lienhypertexte"/>
              </w:rPr>
              <w:t>Synthesis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_Toc42014146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D1932" w:rsidRDefault="009D1932">
          <w:pPr>
            <w:pStyle w:val="TM2"/>
            <w:tabs>
              <w:tab w:val="left" w:pos="1100"/>
            </w:tabs>
            <w:rPr>
              <w:noProof/>
              <w:color w:val="auto"/>
              <w:sz w:val="22"/>
              <w:lang w:val="en-US" w:eastAsia="en-US"/>
            </w:rPr>
          </w:pPr>
          <w:hyperlink w:anchor="_Toc42014151" w:history="1">
            <w:r w:rsidRPr="008179F5">
              <w:rPr>
                <w:rStyle w:val="Lienhypertexte"/>
                <w:noProof/>
              </w:rPr>
              <w:t>2.1</w:t>
            </w:r>
            <w:r>
              <w:rPr>
                <w:noProof/>
                <w:color w:val="auto"/>
                <w:sz w:val="22"/>
                <w:lang w:val="en-US" w:eastAsia="en-US"/>
              </w:rPr>
              <w:tab/>
            </w:r>
            <w:r w:rsidRPr="008179F5">
              <w:rPr>
                <w:rStyle w:val="Lienhypertexte"/>
                <w:noProof/>
              </w:rPr>
              <w:t>Global security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932" w:rsidRDefault="009D1932">
          <w:pPr>
            <w:pStyle w:val="TM2"/>
            <w:tabs>
              <w:tab w:val="left" w:pos="1100"/>
            </w:tabs>
            <w:rPr>
              <w:noProof/>
              <w:color w:val="auto"/>
              <w:sz w:val="22"/>
              <w:lang w:val="en-US" w:eastAsia="en-US"/>
            </w:rPr>
          </w:pPr>
          <w:hyperlink w:anchor="_Toc42014152" w:history="1">
            <w:r w:rsidRPr="008179F5">
              <w:rPr>
                <w:rStyle w:val="Lienhypertexte"/>
                <w:noProof/>
              </w:rPr>
              <w:t>2.2</w:t>
            </w:r>
            <w:r>
              <w:rPr>
                <w:noProof/>
                <w:color w:val="auto"/>
                <w:sz w:val="22"/>
                <w:lang w:val="en-US" w:eastAsia="en-US"/>
              </w:rPr>
              <w:tab/>
            </w:r>
            <w:r w:rsidRPr="008179F5">
              <w:rPr>
                <w:rStyle w:val="Lienhypertexte"/>
                <w:noProof/>
              </w:rPr>
              <w:t>Security 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932" w:rsidRDefault="009D1932">
          <w:pPr>
            <w:pStyle w:val="TM1"/>
            <w:rPr>
              <w:b w:val="0"/>
              <w:color w:val="auto"/>
              <w:sz w:val="22"/>
              <w:lang w:val="en-US" w:eastAsia="en-US"/>
            </w:rPr>
          </w:pPr>
          <w:hyperlink w:anchor="_Toc42014153" w:history="1">
            <w:r w:rsidRPr="008179F5">
              <w:rPr>
                <w:rStyle w:val="Lienhypertexte"/>
              </w:rPr>
              <w:t>3.</w:t>
            </w:r>
            <w:r>
              <w:rPr>
                <w:b w:val="0"/>
                <w:color w:val="auto"/>
                <w:sz w:val="22"/>
                <w:lang w:val="en-US" w:eastAsia="en-US"/>
              </w:rPr>
              <w:tab/>
            </w:r>
            <w:r w:rsidRPr="008179F5">
              <w:rPr>
                <w:rStyle w:val="Lienhypertexte"/>
              </w:rPr>
              <w:t>Security defects summary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_Toc42014153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D1932" w:rsidRDefault="009D1932">
          <w:pPr>
            <w:pStyle w:val="TM1"/>
            <w:rPr>
              <w:b w:val="0"/>
              <w:color w:val="auto"/>
              <w:sz w:val="22"/>
              <w:lang w:val="en-US" w:eastAsia="en-US"/>
            </w:rPr>
          </w:pPr>
          <w:hyperlink w:anchor="_Toc42014154" w:history="1">
            <w:r w:rsidRPr="008179F5">
              <w:rPr>
                <w:rStyle w:val="Lienhypertexte"/>
              </w:rPr>
              <w:t>4.</w:t>
            </w:r>
            <w:r>
              <w:rPr>
                <w:b w:val="0"/>
                <w:color w:val="auto"/>
                <w:sz w:val="22"/>
                <w:lang w:val="en-US" w:eastAsia="en-US"/>
              </w:rPr>
              <w:tab/>
            </w:r>
            <w:r w:rsidRPr="008179F5">
              <w:rPr>
                <w:rStyle w:val="Lienhypertexte"/>
              </w:rPr>
              <w:t>Corrective actions summary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_Toc42014154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D1932" w:rsidRDefault="009D1932">
          <w:pPr>
            <w:pStyle w:val="TM1"/>
            <w:rPr>
              <w:b w:val="0"/>
              <w:color w:val="auto"/>
              <w:sz w:val="22"/>
              <w:lang w:val="en-US" w:eastAsia="en-US"/>
            </w:rPr>
          </w:pPr>
          <w:hyperlink w:anchor="_Toc42014155" w:history="1">
            <w:r w:rsidRPr="008179F5">
              <w:rPr>
                <w:rStyle w:val="Lienhypertexte"/>
              </w:rPr>
              <w:t>5.</w:t>
            </w:r>
            <w:r>
              <w:rPr>
                <w:b w:val="0"/>
                <w:color w:val="auto"/>
                <w:sz w:val="22"/>
                <w:lang w:val="en-US" w:eastAsia="en-US"/>
              </w:rPr>
              <w:tab/>
            </w:r>
            <w:r w:rsidRPr="008179F5">
              <w:rPr>
                <w:rStyle w:val="Lienhypertexte"/>
              </w:rPr>
              <w:t>Details of the security defects and corrective actions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_Toc42014155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9D1932" w:rsidRDefault="009D1932">
          <w:pPr>
            <w:pStyle w:val="TM1"/>
            <w:rPr>
              <w:b w:val="0"/>
              <w:color w:val="auto"/>
              <w:sz w:val="22"/>
              <w:lang w:val="en-US" w:eastAsia="en-US"/>
            </w:rPr>
          </w:pPr>
          <w:hyperlink w:anchor="_Toc42014156" w:history="1">
            <w:r w:rsidRPr="008179F5">
              <w:rPr>
                <w:rStyle w:val="Lienhypertexte"/>
              </w:rPr>
              <w:t>6.</w:t>
            </w:r>
            <w:r>
              <w:rPr>
                <w:b w:val="0"/>
                <w:color w:val="auto"/>
                <w:sz w:val="22"/>
                <w:lang w:val="en-US" w:eastAsia="en-US"/>
              </w:rPr>
              <w:tab/>
            </w:r>
            <w:r w:rsidRPr="008179F5">
              <w:rPr>
                <w:rStyle w:val="Lienhypertexte"/>
              </w:rPr>
              <w:t>Annexes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_Toc42014156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D1932" w:rsidRDefault="009D1932">
          <w:pPr>
            <w:pStyle w:val="TM2"/>
            <w:tabs>
              <w:tab w:val="left" w:pos="1100"/>
            </w:tabs>
            <w:rPr>
              <w:noProof/>
              <w:color w:val="auto"/>
              <w:sz w:val="22"/>
              <w:lang w:val="en-US" w:eastAsia="en-US"/>
            </w:rPr>
          </w:pPr>
          <w:hyperlink w:anchor="_Toc42014163" w:history="1">
            <w:r w:rsidRPr="008179F5">
              <w:rPr>
                <w:rStyle w:val="Lienhypertexte"/>
                <w:noProof/>
              </w:rPr>
              <w:t>6.1</w:t>
            </w:r>
            <w:r>
              <w:rPr>
                <w:noProof/>
                <w:color w:val="auto"/>
                <w:sz w:val="22"/>
                <w:lang w:val="en-US" w:eastAsia="en-US"/>
              </w:rPr>
              <w:tab/>
            </w:r>
            <w:r w:rsidRPr="008179F5">
              <w:rPr>
                <w:rStyle w:val="Lienhypertexte"/>
                <w:noProof/>
              </w:rPr>
              <w:t>Vulnerabilities evaluation scale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932" w:rsidRDefault="009D1932">
          <w:pPr>
            <w:pStyle w:val="TM2"/>
            <w:tabs>
              <w:tab w:val="left" w:pos="1100"/>
            </w:tabs>
            <w:rPr>
              <w:noProof/>
              <w:color w:val="auto"/>
              <w:sz w:val="22"/>
              <w:lang w:val="en-US" w:eastAsia="en-US"/>
            </w:rPr>
          </w:pPr>
          <w:hyperlink w:anchor="_Toc42014164" w:history="1">
            <w:r w:rsidRPr="008179F5">
              <w:rPr>
                <w:rStyle w:val="Lienhypertexte"/>
                <w:noProof/>
              </w:rPr>
              <w:t>6.2</w:t>
            </w:r>
            <w:r>
              <w:rPr>
                <w:noProof/>
                <w:color w:val="auto"/>
                <w:sz w:val="22"/>
                <w:lang w:val="en-US" w:eastAsia="en-US"/>
              </w:rPr>
              <w:tab/>
            </w:r>
            <w:r w:rsidRPr="008179F5">
              <w:rPr>
                <w:rStyle w:val="Lienhypertexte"/>
                <w:noProof/>
              </w:rPr>
              <w:t>Open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72E" w:rsidRPr="008A6BF6" w:rsidRDefault="00E8643B" w:rsidP="0080034C">
          <w:pPr>
            <w:spacing w:line="240" w:lineRule="auto"/>
            <w:rPr>
              <w:lang w:val="en-US"/>
            </w:rPr>
          </w:pPr>
          <w:r w:rsidRPr="008A6BF6">
            <w:rPr>
              <w:lang w:val="en-US"/>
            </w:rPr>
            <w:fldChar w:fldCharType="end"/>
          </w:r>
        </w:p>
      </w:sdtContent>
    </w:sdt>
    <w:p w:rsidR="008512D8" w:rsidRPr="008A6BF6" w:rsidRDefault="008512D8">
      <w:pPr>
        <w:spacing w:before="0"/>
        <w:ind w:firstLine="0"/>
        <w:jc w:val="left"/>
        <w:rPr>
          <w:rFonts w:eastAsiaTheme="majorEastAsia" w:cstheme="majorBidi"/>
          <w:b/>
          <w:bCs/>
          <w:color w:val="6E9400" w:themeColor="accent1" w:themeShade="BF"/>
          <w:sz w:val="32"/>
          <w:szCs w:val="28"/>
          <w:lang w:val="en-US"/>
        </w:rPr>
      </w:pPr>
      <w:r w:rsidRPr="008A6BF6">
        <w:rPr>
          <w:lang w:val="en-US"/>
        </w:rPr>
        <w:br w:type="page"/>
      </w:r>
      <w:bookmarkStart w:id="0" w:name="_GoBack"/>
      <w:bookmarkEnd w:id="0"/>
    </w:p>
    <w:p w:rsidR="00701D4C" w:rsidRPr="008A6BF6" w:rsidRDefault="00F364E4" w:rsidP="0080034C">
      <w:pPr>
        <w:pStyle w:val="Titre1"/>
      </w:pPr>
      <w:bookmarkStart w:id="1" w:name="_Toc42014144"/>
      <w:r w:rsidRPr="009527C1">
        <w:lastRenderedPageBreak/>
        <w:t>Introduction</w:t>
      </w:r>
      <w:bookmarkEnd w:id="1"/>
    </w:p>
    <w:p w:rsidR="00B05FEF" w:rsidRPr="008A6BF6" w:rsidRDefault="00962CA4" w:rsidP="0080034C">
      <w:pPr>
        <w:pStyle w:val="Titre2"/>
      </w:pPr>
      <w:bookmarkStart w:id="2" w:name="_Toc42014145"/>
      <w:r w:rsidRPr="008A6BF6">
        <w:t>Audit context</w:t>
      </w:r>
      <w:bookmarkEnd w:id="2"/>
    </w:p>
    <w:p w:rsidR="00F53F33" w:rsidRDefault="00962CA4" w:rsidP="00582725">
      <w:pPr>
        <w:rPr>
          <w:lang w:val="en-US"/>
        </w:rPr>
      </w:pPr>
      <w:r w:rsidRPr="008A6BF6">
        <w:rPr>
          <w:lang w:val="en-US"/>
        </w:rPr>
        <w:t>The audit perimeter can be listed as follows:</w:t>
      </w:r>
      <w:r w:rsidR="002713EB" w:rsidRPr="008A6BF6">
        <w:rPr>
          <w:lang w:val="en-US"/>
        </w:rPr>
        <w:t xml:space="preserve"> </w:t>
      </w:r>
    </w:p>
    <w:p w:rsidR="000A4EA0" w:rsidRPr="00761764" w:rsidRDefault="000A4EA0" w:rsidP="000A4EA0">
      <w:pPr>
        <w:pBdr>
          <w:top w:val="single" w:sz="4" w:space="1" w:color="6E9400" w:themeColor="background2" w:shadow="1"/>
          <w:left w:val="single" w:sz="4" w:space="4" w:color="6E9400" w:themeColor="background2" w:shadow="1"/>
          <w:bottom w:val="single" w:sz="4" w:space="1" w:color="6E9400" w:themeColor="background2" w:shadow="1"/>
          <w:right w:val="single" w:sz="4" w:space="4" w:color="6E9400" w:themeColor="background2" w:shadow="1"/>
        </w:pBdr>
        <w:shd w:val="clear" w:color="auto" w:fill="EFFFC0" w:themeFill="accent1" w:themeFillTint="33"/>
        <w:spacing w:before="360" w:after="360"/>
        <w:ind w:left="567" w:right="532" w:firstLine="0"/>
        <w:jc w:val="center"/>
        <w:rPr>
          <w:rFonts w:ascii="Consolas" w:hAnsi="Consolas" w:cs="Consolas"/>
          <w:lang w:val="en-US"/>
        </w:rPr>
      </w:pPr>
      <w:r w:rsidRPr="00761764">
        <w:rPr>
          <w:rFonts w:ascii="Consolas" w:hAnsi="Consolas" w:cs="Consolas"/>
          <w:lang w:val="en-US"/>
        </w:rPr>
        <w:t>(</w:t>
      </w:r>
      <w:proofErr w:type="gramStart"/>
      <w:r w:rsidRPr="00761764">
        <w:rPr>
          <w:rFonts w:ascii="Consolas" w:hAnsi="Consolas" w:cs="Consolas"/>
          <w:lang w:val="en-US"/>
        </w:rPr>
        <w:t>perimeter</w:t>
      </w:r>
      <w:proofErr w:type="gramEnd"/>
      <w:r w:rsidRPr="00761764">
        <w:rPr>
          <w:rFonts w:ascii="Consolas" w:hAnsi="Consolas" w:cs="Consolas"/>
          <w:lang w:val="en-US"/>
        </w:rPr>
        <w:t>)</w:t>
      </w:r>
    </w:p>
    <w:p w:rsidR="008F6DDF" w:rsidRPr="008A6BF6" w:rsidRDefault="008F6DDF">
      <w:pPr>
        <w:spacing w:before="0"/>
        <w:ind w:firstLine="0"/>
        <w:jc w:val="left"/>
        <w:rPr>
          <w:lang w:val="en-US"/>
        </w:rPr>
      </w:pPr>
      <w:r w:rsidRPr="008A6BF6">
        <w:rPr>
          <w:lang w:val="en-US"/>
        </w:rPr>
        <w:br w:type="page"/>
      </w:r>
    </w:p>
    <w:p w:rsidR="00F364E4" w:rsidRPr="008A6BF6" w:rsidRDefault="00B74997" w:rsidP="0080034C">
      <w:pPr>
        <w:pStyle w:val="Titre1"/>
      </w:pPr>
      <w:bookmarkStart w:id="3" w:name="_Toc42014146"/>
      <w:r>
        <w:lastRenderedPageBreak/>
        <w:t>Synthesis</w:t>
      </w:r>
      <w:bookmarkEnd w:id="3"/>
    </w:p>
    <w:p w:rsidR="00B05FEF" w:rsidRPr="008A6BF6" w:rsidRDefault="00B05FEF" w:rsidP="00B05FEF">
      <w:pPr>
        <w:pStyle w:val="Paragraphedeliste"/>
        <w:keepNext/>
        <w:keepLines/>
        <w:numPr>
          <w:ilvl w:val="0"/>
          <w:numId w:val="19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  <w:lang w:val="en-US"/>
        </w:rPr>
      </w:pPr>
      <w:bookmarkStart w:id="4" w:name="_Toc480963489"/>
      <w:bookmarkStart w:id="5" w:name="_Toc480963682"/>
      <w:bookmarkStart w:id="6" w:name="_Toc480963712"/>
      <w:bookmarkStart w:id="7" w:name="_Toc480963742"/>
      <w:bookmarkStart w:id="8" w:name="_Toc480963830"/>
      <w:bookmarkStart w:id="9" w:name="_Toc496863847"/>
      <w:bookmarkStart w:id="10" w:name="_Toc505854486"/>
      <w:bookmarkStart w:id="11" w:name="_Toc4500766"/>
      <w:bookmarkStart w:id="12" w:name="_Toc418591872"/>
      <w:bookmarkStart w:id="13" w:name="_Toc423354875"/>
      <w:bookmarkStart w:id="14" w:name="_Toc424300698"/>
      <w:bookmarkStart w:id="15" w:name="_Toc428548219"/>
      <w:bookmarkStart w:id="16" w:name="_Toc42014147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6"/>
    </w:p>
    <w:p w:rsidR="00B05FEF" w:rsidRPr="008A6BF6" w:rsidRDefault="00B05FEF" w:rsidP="00B05FEF">
      <w:pPr>
        <w:pStyle w:val="Paragraphedeliste"/>
        <w:keepNext/>
        <w:keepLines/>
        <w:numPr>
          <w:ilvl w:val="0"/>
          <w:numId w:val="19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  <w:lang w:val="en-US"/>
        </w:rPr>
      </w:pPr>
      <w:bookmarkStart w:id="17" w:name="_Toc480963490"/>
      <w:bookmarkStart w:id="18" w:name="_Toc480963683"/>
      <w:bookmarkStart w:id="19" w:name="_Toc480963713"/>
      <w:bookmarkStart w:id="20" w:name="_Toc480963743"/>
      <w:bookmarkStart w:id="21" w:name="_Toc480963831"/>
      <w:bookmarkStart w:id="22" w:name="_Toc496863848"/>
      <w:bookmarkStart w:id="23" w:name="_Toc505854487"/>
      <w:bookmarkStart w:id="24" w:name="_Toc4500767"/>
      <w:bookmarkStart w:id="25" w:name="_Toc42014148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0B20EC" w:rsidRPr="008A6BF6" w:rsidRDefault="000B20EC" w:rsidP="000B20EC">
      <w:pPr>
        <w:pStyle w:val="Paragraphedeliste"/>
        <w:keepNext/>
        <w:keepLines/>
        <w:numPr>
          <w:ilvl w:val="0"/>
          <w:numId w:val="22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  <w:lang w:val="en-US"/>
        </w:rPr>
      </w:pPr>
      <w:bookmarkStart w:id="26" w:name="_Toc480963832"/>
      <w:bookmarkStart w:id="27" w:name="_Toc496863849"/>
      <w:bookmarkStart w:id="28" w:name="_Toc505854488"/>
      <w:bookmarkStart w:id="29" w:name="_Toc4500768"/>
      <w:bookmarkStart w:id="30" w:name="_Toc42014149"/>
      <w:bookmarkEnd w:id="12"/>
      <w:bookmarkEnd w:id="13"/>
      <w:bookmarkEnd w:id="14"/>
      <w:bookmarkEnd w:id="15"/>
      <w:bookmarkEnd w:id="26"/>
      <w:bookmarkEnd w:id="27"/>
      <w:bookmarkEnd w:id="28"/>
      <w:bookmarkEnd w:id="29"/>
      <w:bookmarkEnd w:id="30"/>
    </w:p>
    <w:p w:rsidR="000B20EC" w:rsidRPr="008A6BF6" w:rsidRDefault="000B20EC" w:rsidP="000B20EC">
      <w:pPr>
        <w:pStyle w:val="Paragraphedeliste"/>
        <w:keepNext/>
        <w:keepLines/>
        <w:numPr>
          <w:ilvl w:val="0"/>
          <w:numId w:val="22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  <w:lang w:val="en-US"/>
        </w:rPr>
      </w:pPr>
      <w:bookmarkStart w:id="31" w:name="_Toc480963833"/>
      <w:bookmarkStart w:id="32" w:name="_Toc496863850"/>
      <w:bookmarkStart w:id="33" w:name="_Toc505854489"/>
      <w:bookmarkStart w:id="34" w:name="_Toc4500769"/>
      <w:bookmarkStart w:id="35" w:name="_Toc42014150"/>
      <w:bookmarkEnd w:id="31"/>
      <w:bookmarkEnd w:id="32"/>
      <w:bookmarkEnd w:id="33"/>
      <w:bookmarkEnd w:id="34"/>
      <w:bookmarkEnd w:id="35"/>
    </w:p>
    <w:p w:rsidR="000B20EC" w:rsidRPr="008A6BF6" w:rsidRDefault="00B74997" w:rsidP="0080034C">
      <w:pPr>
        <w:pStyle w:val="Titre2"/>
      </w:pPr>
      <w:bookmarkStart w:id="36" w:name="_Toc42014151"/>
      <w:r>
        <w:t>Global security level</w:t>
      </w:r>
      <w:bookmarkEnd w:id="36"/>
    </w:p>
    <w:p w:rsidR="009370E8" w:rsidRDefault="00C83794" w:rsidP="006512EF">
      <w:proofErr w:type="spellStart"/>
      <w:proofErr w:type="gramStart"/>
      <w:r w:rsidRPr="006973C8">
        <w:t>ToDo synthesis</w:t>
      </w:r>
      <w:proofErr w:type="spellEnd"/>
      <w:proofErr w:type="gramEnd"/>
    </w:p>
    <w:p w:rsidR="00B05FEF" w:rsidRPr="008A6BF6" w:rsidRDefault="00CF5393" w:rsidP="0080034C">
      <w:pPr>
        <w:pStyle w:val="Titre2"/>
      </w:pPr>
      <w:bookmarkStart w:id="37" w:name="_Toc42014152"/>
      <w:r>
        <w:t>S</w:t>
      </w:r>
      <w:r w:rsidR="00B74997">
        <w:t>ecurity defects</w:t>
      </w:r>
      <w:bookmarkEnd w:id="37"/>
    </w:p>
    <w:p w:rsidR="00F364E4" w:rsidRPr="008A6BF6" w:rsidRDefault="00B74997" w:rsidP="00F364E4">
      <w:pPr>
        <w:rPr>
          <w:lang w:val="en-US"/>
        </w:rPr>
      </w:pPr>
      <w:r>
        <w:rPr>
          <w:lang w:val="en-US"/>
        </w:rPr>
        <w:t>During this audit</w:t>
      </w:r>
      <w:r w:rsidR="00F364E4" w:rsidRPr="008A6BF6">
        <w:rPr>
          <w:lang w:val="en-US"/>
        </w:rPr>
        <w:t xml:space="preserve">, </w:t>
      </w:r>
      <w:proofErr w:type="spellStart"/>
      <w:r w:rsidR="00C83794">
        <w:rPr>
          <w:b/>
          <w:lang w:val="en-US"/>
        </w:rPr>
        <w:t>2</w:t>
      </w:r>
      <w:proofErr w:type="spellEnd"/>
      <w:r w:rsidR="00F364E4" w:rsidRPr="008A6BF6">
        <w:rPr>
          <w:b/>
          <w:lang w:val="en-US"/>
        </w:rPr>
        <w:t xml:space="preserve"> </w:t>
      </w:r>
      <w:r>
        <w:rPr>
          <w:b/>
          <w:lang w:val="en-US"/>
        </w:rPr>
        <w:t>security defects</w:t>
      </w:r>
      <w:r w:rsidR="00E2515E" w:rsidRPr="008A6BF6">
        <w:rPr>
          <w:lang w:val="en-US"/>
        </w:rPr>
        <w:t xml:space="preserve"> </w:t>
      </w:r>
      <w:r>
        <w:rPr>
          <w:lang w:val="en-US"/>
        </w:rPr>
        <w:t>were found:</w:t>
      </w:r>
    </w:p>
    <w:tbl>
      <w:tblPr>
        <w:tblStyle w:val="Tableauglobal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1985"/>
        <w:gridCol w:w="2290"/>
        <w:gridCol w:w="1984"/>
      </w:tblGrid>
      <w:tr w:rsidR="00DA3CC4" w:rsidRPr="00884AAC" w:rsidTr="009370E8">
        <w:trPr>
          <w:jc w:val="center"/>
        </w:trPr>
        <w:tc>
          <w:tcPr>
            <w:tcW w:w="1985" w:type="dxa"/>
            <w:shd w:val="clear" w:color="auto" w:fill="263232" w:themeFill="text1"/>
          </w:tcPr>
          <w:p w:rsidR="0063465C" w:rsidRPr="008A6BF6" w:rsidRDefault="00CF5393" w:rsidP="00CF5393">
            <w:pPr>
              <w:spacing w:before="120" w:line="360" w:lineRule="auto"/>
              <w:ind w:firstLine="0"/>
              <w:jc w:val="center"/>
              <w:rPr>
                <w:color w:val="FFFFFF"/>
                <w:lang w:val="en-US"/>
              </w:rPr>
            </w:pPr>
            <w:r>
              <w:rPr>
                <w:color w:val="FFFFFF"/>
                <w:lang w:val="en-US"/>
              </w:rPr>
              <w:t>Critical</w:t>
            </w:r>
            <w:r w:rsidR="0035091E" w:rsidRPr="008A6BF6">
              <w:rPr>
                <w:color w:val="FFFFFF"/>
                <w:lang w:val="en-US"/>
              </w:rPr>
              <w:t xml:space="preserve">: </w:t>
            </w:r>
            <w:proofErr w:type="spellStart"/>
            <w:r w:rsidR="00C83794">
              <w:rPr>
                <w:b/>
                <w:color w:val="FFFFFF"/>
                <w:lang w:val="en-US"/>
              </w:rPr>
              <w:t>1</w:t>
            </w:r>
            <w:proofErr w:type="spellEnd"/>
          </w:p>
        </w:tc>
        <w:tc>
          <w:tcPr>
            <w:tcW w:w="1985" w:type="dxa"/>
            <w:shd w:val="clear" w:color="auto" w:fill="F7453C" w:themeFill="accent2"/>
          </w:tcPr>
          <w:p w:rsidR="0063465C" w:rsidRPr="008A6BF6" w:rsidRDefault="00CF5393" w:rsidP="00327F38">
            <w:pPr>
              <w:spacing w:before="120" w:line="360" w:lineRule="auto"/>
              <w:ind w:firstLine="0"/>
              <w:jc w:val="center"/>
              <w:rPr>
                <w:color w:val="FFFFFF" w:themeColor="text2"/>
                <w:lang w:val="en-US"/>
              </w:rPr>
            </w:pPr>
            <w:r>
              <w:rPr>
                <w:color w:val="FFFFFF" w:themeColor="text2"/>
                <w:lang w:val="en-US"/>
              </w:rPr>
              <w:t>Major</w:t>
            </w:r>
            <w:r w:rsidR="0035091E" w:rsidRPr="008A6BF6">
              <w:rPr>
                <w:color w:val="FFFFFF" w:themeColor="text2"/>
                <w:lang w:val="en-US"/>
              </w:rPr>
              <w:t>:</w:t>
            </w:r>
            <w:r w:rsidR="0063465C" w:rsidRPr="008A6BF6">
              <w:rPr>
                <w:color w:val="FFFFFF" w:themeColor="text2"/>
                <w:lang w:val="en-US"/>
              </w:rPr>
              <w:t xml:space="preserve"> </w:t>
            </w:r>
            <w:proofErr w:type="spellStart"/>
            <w:r w:rsidR="00C83794">
              <w:rPr>
                <w:b/>
                <w:color w:val="FFFFFF" w:themeColor="text2"/>
                <w:lang w:val="en-US"/>
              </w:rPr>
              <w:t>0</w:t>
            </w:r>
            <w:proofErr w:type="spellEnd"/>
          </w:p>
        </w:tc>
        <w:tc>
          <w:tcPr>
            <w:tcW w:w="2126" w:type="dxa"/>
            <w:shd w:val="clear" w:color="auto" w:fill="EE8200" w:themeFill="accent3"/>
          </w:tcPr>
          <w:p w:rsidR="0063465C" w:rsidRPr="00C83794" w:rsidRDefault="00AD63E7" w:rsidP="00327F38">
            <w:pPr>
              <w:spacing w:before="120" w:line="360" w:lineRule="auto"/>
              <w:ind w:firstLine="0"/>
              <w:jc w:val="center"/>
            </w:pPr>
            <w:r w:rsidRPr="00C83794">
              <w:rPr>
                <w:color w:val="FFFFFF" w:themeColor="text2"/>
              </w:rPr>
              <w:t>Important</w:t>
            </w:r>
            <w:r w:rsidR="0035091E" w:rsidRPr="00C83794">
              <w:rPr>
                <w:color w:val="FFFFFF" w:themeColor="text2"/>
              </w:rPr>
              <w:t>:</w:t>
            </w:r>
            <w:r w:rsidR="0063465C" w:rsidRPr="00C83794">
              <w:rPr>
                <w:color w:val="FFFFFF" w:themeColor="text2"/>
              </w:rPr>
              <w:t xml:space="preserve"> </w:t>
            </w:r>
            <w:proofErr w:type="spellStart"/>
            <w:r w:rsidR="00C83794" w:rsidRPr="00C83794">
              <w:rPr>
                <w:b/>
                <w:color w:val="FFFFFF" w:themeColor="text2"/>
              </w:rPr>
              <w:t>1</w:t>
            </w:r>
            <w:proofErr w:type="spellEnd"/>
          </w:p>
        </w:tc>
        <w:tc>
          <w:tcPr>
            <w:tcW w:w="1984" w:type="dxa"/>
            <w:shd w:val="clear" w:color="auto" w:fill="FFD700"/>
          </w:tcPr>
          <w:p w:rsidR="0063465C" w:rsidRPr="008A6BF6" w:rsidRDefault="00CF5393" w:rsidP="00327F38">
            <w:pPr>
              <w:spacing w:before="12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Minor</w:t>
            </w:r>
            <w:r w:rsidR="0035091E" w:rsidRPr="008A6BF6">
              <w:rPr>
                <w:lang w:val="en-US"/>
              </w:rPr>
              <w:t> :</w:t>
            </w:r>
            <w:r w:rsidR="0063465C" w:rsidRPr="008A6BF6">
              <w:rPr>
                <w:lang w:val="en-US"/>
              </w:rPr>
              <w:t xml:space="preserve"> </w:t>
            </w:r>
            <w:proofErr w:type="spellStart"/>
            <w:r w:rsidR="00C83794">
              <w:rPr>
                <w:b/>
                <w:lang w:val="en-US"/>
              </w:rPr>
              <w:t>0</w:t>
            </w:r>
            <w:proofErr w:type="spellEnd"/>
          </w:p>
        </w:tc>
      </w:tr>
    </w:tbl>
    <w:p w:rsidR="005073D8" w:rsidRPr="008A6BF6" w:rsidRDefault="00CF5393" w:rsidP="00684302">
      <w:pPr>
        <w:pStyle w:val="Paragraphedeliste"/>
        <w:rPr>
          <w:lang w:val="en-US" w:eastAsia="fr-FR"/>
        </w:rPr>
      </w:pPr>
      <w:bookmarkStart w:id="38" w:name="_Toc424300700"/>
      <w:bookmarkStart w:id="39" w:name="_Toc428548222"/>
      <w:r w:rsidRPr="00CF5393">
        <w:rPr>
          <w:lang w:val="en-US" w:eastAsia="fr-FR"/>
        </w:rPr>
        <w:t xml:space="preserve">The evaluation of their </w:t>
      </w:r>
      <w:proofErr w:type="spellStart"/>
      <w:r w:rsidRPr="00CF5393">
        <w:rPr>
          <w:lang w:val="en-US"/>
        </w:rPr>
        <w:t>criticity</w:t>
      </w:r>
      <w:proofErr w:type="spellEnd"/>
      <w:r w:rsidRPr="00CF5393">
        <w:rPr>
          <w:lang w:val="en-US" w:eastAsia="fr-FR"/>
        </w:rPr>
        <w:t xml:space="preserve"> is based on the standard evaluation scale suggested by the </w:t>
      </w:r>
      <w:r w:rsidR="0027221E">
        <w:rPr>
          <w:lang w:val="en-US" w:eastAsia="fr-FR"/>
        </w:rPr>
        <w:t xml:space="preserve">French </w:t>
      </w:r>
      <w:r w:rsidRPr="00CF5393">
        <w:rPr>
          <w:lang w:val="en-US" w:eastAsia="fr-FR"/>
        </w:rPr>
        <w:t>ANSSI</w:t>
      </w:r>
      <w:r w:rsidR="00E2515E" w:rsidRPr="008A6BF6">
        <w:rPr>
          <w:lang w:val="en-US" w:eastAsia="fr-FR"/>
        </w:rPr>
        <w:t xml:space="preserve"> </w:t>
      </w:r>
      <w:r w:rsidR="0027221E">
        <w:rPr>
          <w:lang w:val="en-US" w:eastAsia="fr-FR"/>
        </w:rPr>
        <w:t xml:space="preserve">agency </w:t>
      </w:r>
      <w:r w:rsidR="00E2515E" w:rsidRPr="008A6BF6">
        <w:rPr>
          <w:lang w:val="en-US" w:eastAsia="fr-FR"/>
        </w:rPr>
        <w:t>(</w:t>
      </w:r>
      <w:proofErr w:type="spellStart"/>
      <w:r w:rsidR="005073D8" w:rsidRPr="008A6BF6">
        <w:rPr>
          <w:lang w:val="en-US" w:eastAsia="fr-FR"/>
        </w:rPr>
        <w:t>Agence</w:t>
      </w:r>
      <w:proofErr w:type="spellEnd"/>
      <w:r w:rsidR="005073D8" w:rsidRPr="008A6BF6">
        <w:rPr>
          <w:lang w:val="en-US" w:eastAsia="fr-FR"/>
        </w:rPr>
        <w:t xml:space="preserve"> </w:t>
      </w:r>
      <w:proofErr w:type="spellStart"/>
      <w:r w:rsidR="005073D8" w:rsidRPr="008A6BF6">
        <w:rPr>
          <w:lang w:val="en-US" w:eastAsia="fr-FR"/>
        </w:rPr>
        <w:t>Nationale</w:t>
      </w:r>
      <w:proofErr w:type="spellEnd"/>
      <w:r w:rsidR="005073D8" w:rsidRPr="008A6BF6">
        <w:rPr>
          <w:lang w:val="en-US" w:eastAsia="fr-FR"/>
        </w:rPr>
        <w:t xml:space="preserve"> de la </w:t>
      </w:r>
      <w:proofErr w:type="spellStart"/>
      <w:r w:rsidR="005073D8" w:rsidRPr="008A6BF6">
        <w:rPr>
          <w:lang w:val="en-US" w:eastAsia="fr-FR"/>
        </w:rPr>
        <w:t>Sécurité</w:t>
      </w:r>
      <w:proofErr w:type="spellEnd"/>
      <w:r w:rsidR="005073D8" w:rsidRPr="008A6BF6">
        <w:rPr>
          <w:lang w:val="en-US" w:eastAsia="fr-FR"/>
        </w:rPr>
        <w:t xml:space="preserve"> des </w:t>
      </w:r>
      <w:proofErr w:type="spellStart"/>
      <w:r w:rsidR="005073D8" w:rsidRPr="008A6BF6">
        <w:rPr>
          <w:lang w:val="en-US" w:eastAsia="fr-FR"/>
        </w:rPr>
        <w:t>Systèmes</w:t>
      </w:r>
      <w:proofErr w:type="spellEnd"/>
      <w:r w:rsidR="005073D8" w:rsidRPr="008A6BF6">
        <w:rPr>
          <w:lang w:val="en-US" w:eastAsia="fr-FR"/>
        </w:rPr>
        <w:t xml:space="preserve"> </w:t>
      </w:r>
      <w:proofErr w:type="spellStart"/>
      <w:r w:rsidR="005073D8" w:rsidRPr="008A6BF6">
        <w:rPr>
          <w:lang w:val="en-US" w:eastAsia="fr-FR"/>
        </w:rPr>
        <w:t>d’Information</w:t>
      </w:r>
      <w:proofErr w:type="spellEnd"/>
      <w:r w:rsidR="00E2515E" w:rsidRPr="008A6BF6">
        <w:rPr>
          <w:lang w:val="en-US" w:eastAsia="fr-FR"/>
        </w:rPr>
        <w:t>)</w:t>
      </w:r>
      <w:r w:rsidR="005073D8" w:rsidRPr="008A6BF6">
        <w:rPr>
          <w:lang w:val="en-US" w:eastAsia="fr-FR"/>
        </w:rPr>
        <w:t>.</w:t>
      </w:r>
    </w:p>
    <w:bookmarkEnd w:id="38"/>
    <w:bookmarkEnd w:id="39"/>
    <w:p w:rsidR="00C568AA" w:rsidRPr="008A6BF6" w:rsidRDefault="00EB173A" w:rsidP="00EB173A">
      <w:pPr>
        <w:spacing w:before="0"/>
        <w:ind w:firstLine="0"/>
        <w:jc w:val="left"/>
        <w:rPr>
          <w:lang w:val="en-US"/>
        </w:rPr>
      </w:pPr>
      <w:r w:rsidRPr="008A6BF6">
        <w:rPr>
          <w:lang w:val="en-US"/>
        </w:rPr>
        <w:br w:type="page"/>
      </w:r>
    </w:p>
    <w:p w:rsidR="00BD3EDA" w:rsidRPr="008A6BF6" w:rsidRDefault="00C80DDF" w:rsidP="0080034C">
      <w:pPr>
        <w:pStyle w:val="Titre1"/>
      </w:pPr>
      <w:bookmarkStart w:id="40" w:name="_Toc42014153"/>
      <w:r>
        <w:lastRenderedPageBreak/>
        <w:t>Security defects summary</w:t>
      </w:r>
      <w:bookmarkEnd w:id="40"/>
    </w:p>
    <w:tbl>
      <w:tblPr>
        <w:tblStyle w:val="Tableau-Vuln"/>
        <w:tblpPr w:leftFromText="141" w:rightFromText="141" w:vertAnchor="text" w:horzAnchor="margin" w:tblpX="69" w:tblpY="8"/>
        <w:tblW w:w="9634" w:type="dxa"/>
        <w:tblLayout w:type="fixed"/>
        <w:tblLook w:val="04A0" w:firstRow="1" w:lastRow="0" w:firstColumn="1" w:lastColumn="0" w:noHBand="0" w:noVBand="1"/>
      </w:tblPr>
      <w:tblGrid>
        <w:gridCol w:w="562"/>
        <w:gridCol w:w="5529"/>
        <w:gridCol w:w="1559"/>
        <w:gridCol w:w="1276"/>
        <w:gridCol w:w="708"/>
      </w:tblGrid>
      <w:tr w:rsidR="00C83794" w:rsidRPr="00DA3CC4" w:rsidTr="00CE0877">
        <w:trPr>
          <w:trHeight w:val="567"/>
        </w:trPr>
        <w:tc>
          <w:tcPr>
            <w:tcW w:w="562" w:type="dxa"/>
          </w:tcPr>
          <w:p w:rsidR="00C83794" w:rsidRPr="00893697" w:rsidRDefault="00C83794" w:rsidP="00CE0877">
            <w:pPr>
              <w:spacing w:after="240"/>
              <w:ind w:firstLine="0"/>
              <w:jc w:val="center"/>
              <w:rPr>
                <w:b/>
                <w:szCs w:val="24"/>
              </w:rPr>
            </w:pPr>
            <w:proofErr w:type="spellStart"/>
            <w:r w:rsidRPr="00893697">
              <w:rPr>
                <w:b/>
                <w:szCs w:val="24"/>
              </w:rPr>
              <w:t>ID</w:t>
            </w:r>
            <w:proofErr w:type="spellEnd"/>
          </w:p>
        </w:tc>
        <w:tc>
          <w:tcPr>
            <w:tcW w:w="5529" w:type="dxa"/>
          </w:tcPr>
          <w:p w:rsidR="00C83794" w:rsidRPr="00DA3CC4" w:rsidRDefault="00C83794" w:rsidP="00CE0877">
            <w:pPr>
              <w:spacing w:after="240"/>
              <w:ind w:firstLine="0"/>
              <w:jc w:val="center"/>
              <w:rPr>
                <w:b/>
                <w:szCs w:val="24"/>
              </w:rPr>
            </w:pPr>
            <w:proofErr w:type="spellStart"/>
            <w:r w:rsidRPr="00DF18C5">
              <w:rPr>
                <w:b/>
                <w:szCs w:val="24"/>
              </w:rPr>
              <w:t>Libellé</w:t>
            </w:r>
            <w:proofErr w:type="spellEnd"/>
          </w:p>
        </w:tc>
        <w:tc>
          <w:tcPr>
            <w:tcW w:w="1559" w:type="dxa"/>
          </w:tcPr>
          <w:p w:rsidR="00C83794" w:rsidRPr="00DA3CC4" w:rsidRDefault="00C83794" w:rsidP="00CE0877">
            <w:pPr>
              <w:spacing w:after="240"/>
              <w:ind w:left="-108" w:right="-108" w:firstLine="0"/>
              <w:jc w:val="center"/>
              <w:rPr>
                <w:b/>
                <w:szCs w:val="24"/>
              </w:rPr>
            </w:pPr>
            <w:proofErr w:type="spellStart"/>
            <w:r w:rsidRPr="00DF18C5">
              <w:rPr>
                <w:b/>
                <w:szCs w:val="24"/>
              </w:rPr>
              <w:t>Exploitation</w:t>
            </w:r>
            <w:proofErr w:type="spellEnd"/>
          </w:p>
        </w:tc>
        <w:tc>
          <w:tcPr>
            <w:tcW w:w="1276" w:type="dxa"/>
          </w:tcPr>
          <w:p w:rsidR="00C83794" w:rsidRPr="00DA3CC4" w:rsidRDefault="00C83794" w:rsidP="00CE0877">
            <w:pPr>
              <w:spacing w:after="240"/>
              <w:ind w:firstLine="0"/>
              <w:jc w:val="center"/>
              <w:rPr>
                <w:b/>
                <w:szCs w:val="24"/>
              </w:rPr>
            </w:pPr>
            <w:proofErr w:type="spellStart"/>
            <w:r w:rsidRPr="00DF18C5">
              <w:rPr>
                <w:b/>
                <w:szCs w:val="24"/>
              </w:rPr>
              <w:t>Impact</w:t>
            </w:r>
            <w:proofErr w:type="spellEnd"/>
          </w:p>
        </w:tc>
        <w:tc>
          <w:tcPr>
            <w:tcW w:w="708" w:type="dxa"/>
          </w:tcPr>
          <w:p w:rsidR="00C83794" w:rsidRPr="00DA3CC4" w:rsidRDefault="00C83794" w:rsidP="00CE0877">
            <w:pPr>
              <w:spacing w:after="240"/>
              <w:ind w:left="-108" w:right="-108" w:firstLine="0"/>
              <w:jc w:val="center"/>
              <w:rPr>
                <w:b/>
                <w:szCs w:val="24"/>
              </w:rPr>
            </w:pPr>
            <w:proofErr w:type="spellStart"/>
            <w:r w:rsidRPr="00DF18C5">
              <w:rPr>
                <w:b/>
                <w:szCs w:val="24"/>
              </w:rPr>
              <w:t>Type</w:t>
            </w:r>
            <w:proofErr w:type="spellEnd"/>
          </w:p>
        </w:tc>
      </w:tr>
      <w:tr>
        <w:trPr>
          <w:trHeight w:val="567"/>
        </w:trPr>
        <w:tc>
          <w:tcPr>
            <w:tcW w:type="dxa" w:w="562"/>
            <w:vAlign w:val="center"/>
            <w:shd w:fill="263232"/>
          </w:tcPr>
          <w:p>
            <w:pPr>
              <w:pStyle w:val="NormalCell"/>
            </w:pPr>
            <w:r>
              <w:rPr>
                <w:b/>
                <w:color w:val="FFFBFA"/>
              </w:rPr>
              <w:t>D1</w:t>
            </w:r>
          </w:p>
        </w:tc>
        <w:tc>
          <w:tcPr>
            <w:tcW w:type="dxa" w:w="5529"/>
            <w:vAlign w:val="center"/>
            <w:shd w:fill="263232"/>
          </w:tcPr>
          <w:p>
            <w:pPr>
              <w:pStyle w:val="NormalCell"/>
            </w:pPr>
            <w:r>
              <w:rPr>
                <w:b w:val="0"/>
                <w:color w:val="FFFBFA"/>
              </w:rPr>
              <w:t>Cri</w:t>
            </w:r>
          </w:p>
        </w:tc>
        <w:tc>
          <w:tcPr>
            <w:tcW w:type="dxa" w:w="1559"/>
            <w:vAlign w:val="center"/>
            <w:shd w:fill="263232"/>
          </w:tcPr>
          <w:p>
            <w:pPr>
              <w:pStyle w:val="NormalCell"/>
            </w:pPr>
            <w:r>
              <w:rPr>
                <w:b w:val="0"/>
                <w:color w:val="FFFBFA"/>
              </w:rPr>
              <w:t>Facile</w:t>
            </w:r>
          </w:p>
        </w:tc>
        <w:tc>
          <w:tcPr>
            <w:tcW w:type="dxa" w:w="1276"/>
            <w:vAlign w:val="center"/>
            <w:shd w:fill="263232"/>
          </w:tcPr>
          <w:p>
            <w:pPr>
              <w:pStyle w:val="NormalCell"/>
            </w:pPr>
            <w:r>
              <w:rPr>
                <w:b w:val="0"/>
                <w:color w:val="FFFBFA"/>
              </w:rPr>
              <w:t>Critique</w:t>
            </w:r>
          </w:p>
        </w:tc>
        <w:tc>
          <w:tcPr>
            <w:tcW w:type="dxa" w:w="708"/>
            <w:vAlign w:val="center"/>
            <w:shd w:fill="263232"/>
          </w:tcPr>
          <w:p>
            <w:pPr>
              <w:pStyle w:val="NormalCell"/>
            </w:pPr>
            <w:r>
              <w:rPr>
                <w:b w:val="0"/>
                <w:color w:val="FFFBFA"/>
              </w:rPr>
              <w:t>D</w:t>
            </w:r>
          </w:p>
        </w:tc>
      </w:tr>
      <w:tr>
        <w:trPr>
          <w:trHeight w:val="567"/>
        </w:trPr>
        <w:tc>
          <w:tcPr>
            <w:tcW w:type="dxa" w:w="562"/>
            <w:vAlign w:val="center"/>
            <w:shd w:fill="EE8200"/>
          </w:tcPr>
          <w:p>
            <w:pPr>
              <w:pStyle w:val="NormalCell"/>
            </w:pPr>
            <w:r>
              <w:rPr>
                <w:b/>
                <w:color w:val="FFFBFA"/>
              </w:rPr>
              <w:t>D2</w:t>
            </w:r>
          </w:p>
        </w:tc>
        <w:tc>
          <w:tcPr>
            <w:tcW w:type="dxa" w:w="5529"/>
            <w:vAlign w:val="center"/>
            <w:shd w:fill="EE8200"/>
          </w:tcPr>
          <w:p>
            <w:pPr>
              <w:pStyle w:val="NormalCell"/>
            </w:pPr>
            <w:r>
              <w:rPr>
                <w:b w:val="0"/>
                <w:color w:val="FFFBFA"/>
              </w:rPr>
              <w:t>Test</w:t>
            </w:r>
          </w:p>
        </w:tc>
        <w:tc>
          <w:tcPr>
            <w:tcW w:type="dxa" w:w="1559"/>
            <w:vAlign w:val="center"/>
            <w:shd w:fill="EE8200"/>
          </w:tcPr>
          <w:p>
            <w:pPr>
              <w:pStyle w:val="NormalCell"/>
            </w:pPr>
            <w:r>
              <w:rPr>
                <w:b w:val="0"/>
                <w:color w:val="FFFBFA"/>
              </w:rPr>
              <w:t>Modérée</w:t>
            </w:r>
          </w:p>
        </w:tc>
        <w:tc>
          <w:tcPr>
            <w:tcW w:type="dxa" w:w="1276"/>
            <w:vAlign w:val="center"/>
            <w:shd w:fill="EE8200"/>
          </w:tcPr>
          <w:p>
            <w:pPr>
              <w:pStyle w:val="NormalCell"/>
            </w:pPr>
            <w:r>
              <w:rPr>
                <w:b w:val="0"/>
                <w:color w:val="FFFBFA"/>
              </w:rPr>
              <w:t>Important</w:t>
            </w:r>
          </w:p>
        </w:tc>
        <w:tc>
          <w:tcPr>
            <w:tcW w:type="dxa" w:w="708"/>
            <w:vAlign w:val="center"/>
            <w:shd w:fill="EE8200"/>
          </w:tcPr>
          <w:p>
            <w:pPr>
              <w:pStyle w:val="NormalCell"/>
            </w:pPr>
            <w:r>
              <w:rPr>
                <w:b w:val="0"/>
                <w:color w:val="FFFBFA"/>
              </w:rPr>
              <w:t>S</w:t>
            </w:r>
          </w:p>
        </w:tc>
      </w:tr>
    </w:tbl>
    <w:p w:rsidR="00E34756" w:rsidRPr="008A6BF6" w:rsidRDefault="00E34756" w:rsidP="0024336E">
      <w:pPr>
        <w:spacing w:before="0" w:after="0"/>
        <w:ind w:firstLine="0"/>
        <w:rPr>
          <w:lang w:val="en-US"/>
        </w:rPr>
      </w:pPr>
    </w:p>
    <w:p w:rsidR="00A20753" w:rsidRPr="008A6BF6" w:rsidRDefault="00C80DDF" w:rsidP="00E63CE6">
      <w:pPr>
        <w:spacing w:before="0" w:after="0"/>
        <w:ind w:left="567" w:right="532" w:firstLine="0"/>
        <w:jc w:val="center"/>
        <w:rPr>
          <w:i/>
          <w:lang w:val="en-US"/>
        </w:rPr>
      </w:pPr>
      <w:r>
        <w:rPr>
          <w:i/>
          <w:lang w:val="en-US"/>
        </w:rPr>
        <w:t>Type</w:t>
      </w:r>
      <w:r w:rsidR="00A20753" w:rsidRPr="008A6BF6">
        <w:rPr>
          <w:i/>
          <w:lang w:val="en-US"/>
        </w:rPr>
        <w:t xml:space="preserve">: </w:t>
      </w:r>
      <w:r>
        <w:rPr>
          <w:i/>
          <w:lang w:val="en-US"/>
        </w:rPr>
        <w:t>B</w:t>
      </w:r>
      <w:r w:rsidR="00A20753" w:rsidRPr="008A6BF6">
        <w:rPr>
          <w:i/>
          <w:lang w:val="en-US"/>
        </w:rPr>
        <w:t xml:space="preserve"> = </w:t>
      </w:r>
      <w:r>
        <w:rPr>
          <w:i/>
          <w:lang w:val="en-US"/>
        </w:rPr>
        <w:t>Base</w:t>
      </w:r>
      <w:r w:rsidR="00A20753" w:rsidRPr="008A6BF6">
        <w:rPr>
          <w:i/>
          <w:lang w:val="en-US"/>
        </w:rPr>
        <w:t xml:space="preserve">, A = Application, D = </w:t>
      </w:r>
      <w:r>
        <w:rPr>
          <w:i/>
          <w:lang w:val="en-US"/>
        </w:rPr>
        <w:t>Data</w:t>
      </w:r>
      <w:r w:rsidR="00A20753" w:rsidRPr="008A6BF6">
        <w:rPr>
          <w:i/>
          <w:lang w:val="en-US"/>
        </w:rPr>
        <w:t xml:space="preserve">, P = </w:t>
      </w:r>
      <w:r>
        <w:rPr>
          <w:i/>
          <w:lang w:val="en-US"/>
        </w:rPr>
        <w:t>Security policy</w:t>
      </w:r>
    </w:p>
    <w:p w:rsidR="008A41AB" w:rsidRPr="008A6BF6" w:rsidRDefault="00C80DDF" w:rsidP="00E63CE6">
      <w:pPr>
        <w:spacing w:before="0"/>
        <w:ind w:left="567" w:right="532" w:firstLine="0"/>
        <w:jc w:val="center"/>
        <w:rPr>
          <w:i/>
          <w:lang w:val="en-US"/>
        </w:rPr>
      </w:pPr>
      <w:r>
        <w:rPr>
          <w:i/>
          <w:lang w:val="en-US"/>
        </w:rPr>
        <w:t>The detail of the evaluation scale is provided in the Annexes</w:t>
      </w:r>
      <w:r w:rsidR="0024336E" w:rsidRPr="008A6BF6">
        <w:rPr>
          <w:i/>
          <w:lang w:val="en-US"/>
        </w:rPr>
        <w:t>.</w:t>
      </w:r>
    </w:p>
    <w:p w:rsidR="00AD63E7" w:rsidRPr="008A6BF6" w:rsidRDefault="00AD63E7" w:rsidP="00E34756">
      <w:pPr>
        <w:spacing w:before="0"/>
        <w:ind w:left="567" w:firstLine="0"/>
        <w:jc w:val="left"/>
        <w:rPr>
          <w:lang w:val="en-US"/>
        </w:rPr>
      </w:pPr>
    </w:p>
    <w:p w:rsidR="00EB173A" w:rsidRPr="008A6BF6" w:rsidRDefault="00EB173A" w:rsidP="00E34756">
      <w:pPr>
        <w:spacing w:before="0"/>
        <w:ind w:left="567" w:firstLine="0"/>
        <w:jc w:val="left"/>
        <w:rPr>
          <w:lang w:val="en-US"/>
        </w:rPr>
      </w:pPr>
      <w:r w:rsidRPr="008A6BF6">
        <w:rPr>
          <w:lang w:val="en-US"/>
        </w:rPr>
        <w:br w:type="page"/>
      </w:r>
    </w:p>
    <w:p w:rsidR="0069040E" w:rsidRPr="009D1932" w:rsidRDefault="00C80DDF" w:rsidP="009D1932">
      <w:pPr>
        <w:pStyle w:val="Titre1"/>
      </w:pPr>
      <w:bookmarkStart w:id="41" w:name="_Toc42014154"/>
      <w:r>
        <w:lastRenderedPageBreak/>
        <w:t>Corrective actions summary</w:t>
      </w:r>
      <w:bookmarkEnd w:id="41"/>
    </w:p>
    <w:tbl>
      <w:tblPr>
        <w:tblStyle w:val="Tableau-Vuln"/>
        <w:tblpPr w:leftFromText="141" w:rightFromText="141" w:vertAnchor="text" w:horzAnchor="margin" w:tblpX="69" w:tblpY="8"/>
        <w:tblW w:w="9918" w:type="dxa"/>
        <w:tblLayout w:type="fixed"/>
        <w:tblLook w:val="04A0" w:firstRow="1" w:lastRow="0" w:firstColumn="1" w:lastColumn="0" w:noHBand="0" w:noVBand="1"/>
      </w:tblPr>
      <w:tblGrid>
        <w:gridCol w:w="846"/>
        <w:gridCol w:w="6379"/>
        <w:gridCol w:w="1417"/>
        <w:gridCol w:w="1276"/>
      </w:tblGrid>
      <w:tr w:rsidR="00C83794" w:rsidRPr="00DA3CC4" w:rsidTr="00CE0877">
        <w:trPr>
          <w:trHeight w:val="567"/>
        </w:trPr>
        <w:tc>
          <w:tcPr>
            <w:tcW w:w="846" w:type="dxa"/>
          </w:tcPr>
          <w:p w:rsidR="00C83794" w:rsidRPr="00893697" w:rsidRDefault="00C83794" w:rsidP="00CE0877">
            <w:pPr>
              <w:spacing w:after="240"/>
              <w:ind w:firstLine="0"/>
              <w:jc w:val="center"/>
              <w:rPr>
                <w:b/>
                <w:szCs w:val="24"/>
              </w:rPr>
            </w:pPr>
            <w:proofErr w:type="spellStart"/>
            <w:r w:rsidRPr="00893697">
              <w:rPr>
                <w:b/>
                <w:szCs w:val="24"/>
              </w:rPr>
              <w:t>ID</w:t>
            </w:r>
            <w:proofErr w:type="spellEnd"/>
          </w:p>
        </w:tc>
        <w:tc>
          <w:tcPr>
            <w:tcW w:w="6379" w:type="dxa"/>
          </w:tcPr>
          <w:p w:rsidR="00C83794" w:rsidRPr="00DA3CC4" w:rsidRDefault="00C83794" w:rsidP="00D14136">
            <w:pPr>
              <w:pStyle w:val="NormalCell"/>
              <w:framePr w:hSpace="0" w:wrap="auto" w:vAnchor="margin" w:hAnchor="text" w:xAlign="left" w:yAlign="inline"/>
              <w:rPr>
                <w:b/>
              </w:rPr>
            </w:pPr>
            <w:proofErr w:type="spellStart"/>
            <w:r w:rsidRPr="00900D58">
              <w:rPr>
                <w:b/>
              </w:rPr>
              <w:t>Libellé</w:t>
            </w:r>
            <w:proofErr w:type="spellEnd"/>
          </w:p>
        </w:tc>
        <w:tc>
          <w:tcPr>
            <w:tcW w:w="1417" w:type="dxa"/>
          </w:tcPr>
          <w:p w:rsidR="00C83794" w:rsidRPr="00DA3CC4" w:rsidRDefault="00C83794" w:rsidP="00CE0877">
            <w:pPr>
              <w:spacing w:after="240"/>
              <w:ind w:left="-108" w:right="-108" w:firstLine="0"/>
              <w:jc w:val="center"/>
              <w:rPr>
                <w:b/>
                <w:szCs w:val="24"/>
              </w:rPr>
            </w:pPr>
            <w:proofErr w:type="spellStart"/>
            <w:r w:rsidRPr="00900D58">
              <w:rPr>
                <w:b/>
                <w:szCs w:val="24"/>
              </w:rPr>
              <w:t>Mise en</w:t>
              <w:br/>
              <w:t>œuvre</w:t>
            </w:r>
            <w:proofErr w:type="spellEnd"/>
          </w:p>
        </w:tc>
        <w:tc>
          <w:tcPr>
            <w:tcW w:w="1276" w:type="dxa"/>
          </w:tcPr>
          <w:p w:rsidR="00C83794" w:rsidRPr="00DA3CC4" w:rsidRDefault="00C83794" w:rsidP="00CE0877">
            <w:pPr>
              <w:spacing w:after="240"/>
              <w:ind w:firstLine="0"/>
              <w:jc w:val="center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Gain en sécurité</w:t>
            </w:r>
            <w:proofErr w:type="spellEnd"/>
          </w:p>
        </w:tc>
      </w:tr>
      <w:tr>
        <w:trPr>
          <w:trHeight w:val="567"/>
        </w:trPr>
        <w:tc>
          <w:tcPr>
            <w:tcW w:type="dxa" w:w="846"/>
            <w:vAlign w:val="center"/>
          </w:tcPr>
          <w:p>
            <w:pPr>
              <w:pStyle w:val="NormalCell"/>
            </w:pPr>
            <w:r>
              <w:rPr>
                <w:b/>
              </w:rPr>
              <w:t>A1</w:t>
            </w:r>
          </w:p>
        </w:tc>
        <w:tc>
          <w:tcPr>
            <w:tcW w:type="dxa" w:w="6379"/>
            <w:vAlign w:val="center"/>
          </w:tcPr>
          <w:p>
            <w:pPr>
              <w:pStyle w:val="NormalCell"/>
            </w:pPr>
            <w:r>
              <w:rPr>
                <w:b w:val="0"/>
              </w:rPr>
              <w:t>A definir</w:t>
            </w:r>
          </w:p>
        </w:tc>
        <w:tc>
          <w:tcPr>
            <w:tcW w:type="dxa" w:w="1417"/>
            <w:vAlign w:val="center"/>
            <w:shd w:fill="00B0F0"/>
          </w:tcPr>
          <w:p>
            <w:pPr>
              <w:pStyle w:val="NormalCell"/>
            </w:pPr>
            <w:r>
              <w:rPr>
                <w:b w:val="0"/>
                <w:color w:val="FFFBFA"/>
              </w:rPr>
              <w:t>A def</w:t>
            </w:r>
          </w:p>
        </w:tc>
        <w:tc>
          <w:tcPr>
            <w:tcW w:type="dxa" w:w="1276"/>
            <w:vAlign w:val="center"/>
            <w:shd w:fill="00B0F0"/>
          </w:tcPr>
          <w:p>
            <w:pPr>
              <w:pStyle w:val="NormalCell"/>
            </w:pPr>
            <w:r>
              <w:rPr>
                <w:b w:val="0"/>
                <w:color w:val="FFFBFA"/>
              </w:rPr>
              <w:t>A def</w:t>
            </w:r>
          </w:p>
        </w:tc>
      </w:tr>
      <w:tr>
        <w:trPr>
          <w:trHeight w:val="567"/>
        </w:trPr>
        <w:tc>
          <w:tcPr>
            <w:tcW w:type="dxa" w:w="846"/>
            <w:vAlign w:val="center"/>
          </w:tcPr>
          <w:p>
            <w:pPr>
              <w:pStyle w:val="NormalCell"/>
            </w:pPr>
            <w:r>
              <w:rPr>
                <w:b/>
              </w:rPr>
              <w:t>A2</w:t>
            </w:r>
          </w:p>
        </w:tc>
        <w:tc>
          <w:tcPr>
            <w:tcW w:type="dxa" w:w="6379"/>
            <w:vAlign w:val="center"/>
          </w:tcPr>
          <w:p>
            <w:pPr>
              <w:pStyle w:val="NormalCell"/>
            </w:pPr>
            <w:r>
              <w:rPr>
                <w:b w:val="0"/>
              </w:rPr>
              <w:t>A definir</w:t>
            </w:r>
          </w:p>
        </w:tc>
        <w:tc>
          <w:tcPr>
            <w:tcW w:type="dxa" w:w="1417"/>
            <w:vAlign w:val="center"/>
            <w:shd w:fill="00B0F0"/>
          </w:tcPr>
          <w:p>
            <w:pPr>
              <w:pStyle w:val="NormalCell"/>
            </w:pPr>
            <w:r>
              <w:rPr>
                <w:b w:val="0"/>
                <w:color w:val="FFFBFA"/>
              </w:rPr>
              <w:t>A def</w:t>
            </w:r>
          </w:p>
        </w:tc>
        <w:tc>
          <w:tcPr>
            <w:tcW w:type="dxa" w:w="1276"/>
            <w:vAlign w:val="center"/>
            <w:shd w:fill="00B0F0"/>
          </w:tcPr>
          <w:p>
            <w:pPr>
              <w:pStyle w:val="NormalCell"/>
            </w:pPr>
            <w:r>
              <w:rPr>
                <w:b w:val="0"/>
                <w:color w:val="FFFBFA"/>
              </w:rPr>
              <w:t>A def</w:t>
            </w:r>
          </w:p>
        </w:tc>
      </w:tr>
    </w:tbl>
    <w:p w:rsidR="00367B05" w:rsidRPr="008A6BF6" w:rsidRDefault="00C80DDF" w:rsidP="00367B05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Calibri,BoldItalic"/>
          <w:b/>
          <w:bCs/>
          <w:i/>
          <w:iCs/>
          <w:color w:val="263232"/>
          <w:lang w:val="en-US"/>
        </w:rPr>
      </w:pPr>
      <w:r>
        <w:rPr>
          <w:rFonts w:cs="Calibri,BoldItalic"/>
          <w:b/>
          <w:bCs/>
          <w:i/>
          <w:iCs/>
          <w:color w:val="263232"/>
          <w:lang w:val="en-US"/>
        </w:rPr>
        <w:t>Details of the criteria</w:t>
      </w:r>
      <w:r w:rsidR="00367B05" w:rsidRPr="008A6BF6">
        <w:rPr>
          <w:rFonts w:cs="Calibri,BoldItalic"/>
          <w:b/>
          <w:bCs/>
          <w:i/>
          <w:iCs/>
          <w:color w:val="263232"/>
          <w:lang w:val="en-US"/>
        </w:rPr>
        <w:t xml:space="preserve"> « </w:t>
      </w:r>
      <w:r>
        <w:rPr>
          <w:rFonts w:cs="Calibri,BoldItalic"/>
          <w:b/>
          <w:bCs/>
          <w:i/>
          <w:iCs/>
          <w:color w:val="263232"/>
          <w:lang w:val="en-US"/>
        </w:rPr>
        <w:t>Implementation</w:t>
      </w:r>
      <w:r w:rsidR="00367B05" w:rsidRPr="008A6BF6">
        <w:rPr>
          <w:rFonts w:cs="Calibri,BoldItalic"/>
          <w:b/>
          <w:bCs/>
          <w:i/>
          <w:iCs/>
          <w:color w:val="263232"/>
          <w:lang w:val="en-US"/>
        </w:rPr>
        <w:t xml:space="preserve"> »</w:t>
      </w:r>
    </w:p>
    <w:p w:rsidR="00C80DDF" w:rsidRDefault="00AD3A4F" w:rsidP="00367B05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cs="Calibri,Italic"/>
          <w:i/>
          <w:iCs/>
          <w:color w:val="263232"/>
          <w:lang w:val="en-US"/>
        </w:rPr>
      </w:pPr>
      <w:r>
        <w:rPr>
          <w:rFonts w:cs="Calibri,Italic"/>
          <w:i/>
          <w:iCs/>
          <w:color w:val="263232"/>
          <w:lang w:val="en-US"/>
        </w:rPr>
        <w:t>Quick Win</w:t>
      </w:r>
      <w:r w:rsidR="00367B05" w:rsidRPr="008A6BF6">
        <w:rPr>
          <w:rFonts w:cs="Calibri,Italic"/>
          <w:i/>
          <w:iCs/>
          <w:color w:val="263232"/>
          <w:lang w:val="en-US"/>
        </w:rPr>
        <w:t xml:space="preserve">: </w:t>
      </w:r>
      <w:r w:rsidR="00C80DDF">
        <w:rPr>
          <w:rFonts w:cs="Calibri,Italic"/>
          <w:i/>
          <w:iCs/>
          <w:color w:val="263232"/>
          <w:lang w:val="en-US"/>
        </w:rPr>
        <w:t>asset configuration</w:t>
      </w:r>
      <w:r w:rsidR="00367B05" w:rsidRPr="008A6BF6">
        <w:rPr>
          <w:rFonts w:cs="Calibri,Italic"/>
          <w:i/>
          <w:iCs/>
          <w:color w:val="263232"/>
          <w:lang w:val="en-US"/>
        </w:rPr>
        <w:t xml:space="preserve">, </w:t>
      </w:r>
      <w:r w:rsidR="00C80DDF">
        <w:rPr>
          <w:rFonts w:cs="Calibri,Italic"/>
          <w:i/>
          <w:iCs/>
          <w:color w:val="263232"/>
          <w:lang w:val="en-US"/>
        </w:rPr>
        <w:t>sanitizing of input(s)</w:t>
      </w:r>
    </w:p>
    <w:p w:rsidR="00367B05" w:rsidRPr="008A6BF6" w:rsidRDefault="00AD3A4F" w:rsidP="00367B05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cs="Calibri,Italic"/>
          <w:i/>
          <w:iCs/>
          <w:color w:val="263232"/>
          <w:lang w:val="en-US"/>
        </w:rPr>
      </w:pPr>
      <w:r>
        <w:rPr>
          <w:rFonts w:cs="Calibri,Italic"/>
          <w:i/>
          <w:iCs/>
          <w:color w:val="263232"/>
          <w:lang w:val="en-US"/>
        </w:rPr>
        <w:t>Moderate</w:t>
      </w:r>
      <w:r w:rsidR="00367B05" w:rsidRPr="008A6BF6">
        <w:rPr>
          <w:rFonts w:cs="Calibri,Italic"/>
          <w:i/>
          <w:iCs/>
          <w:color w:val="263232"/>
          <w:lang w:val="en-US"/>
        </w:rPr>
        <w:t xml:space="preserve">: </w:t>
      </w:r>
      <w:r w:rsidR="00C80DDF">
        <w:rPr>
          <w:rFonts w:cs="Calibri,Italic"/>
          <w:i/>
          <w:iCs/>
          <w:color w:val="263232"/>
          <w:lang w:val="en-US"/>
        </w:rPr>
        <w:t>limited code changes</w:t>
      </w:r>
      <w:r w:rsidR="00367B05" w:rsidRPr="008A6BF6">
        <w:rPr>
          <w:rFonts w:cs="Calibri,Italic"/>
          <w:i/>
          <w:iCs/>
          <w:color w:val="263232"/>
          <w:lang w:val="en-US"/>
        </w:rPr>
        <w:t xml:space="preserve">, </w:t>
      </w:r>
      <w:r w:rsidR="00C80DDF">
        <w:rPr>
          <w:rFonts w:cs="Calibri,Italic"/>
          <w:i/>
          <w:iCs/>
          <w:color w:val="263232"/>
          <w:lang w:val="en-US"/>
        </w:rPr>
        <w:t>implementation of a security component</w:t>
      </w:r>
    </w:p>
    <w:p w:rsidR="00EB173A" w:rsidRPr="008A6BF6" w:rsidRDefault="00AD3A4F" w:rsidP="00367B05">
      <w:pPr>
        <w:spacing w:before="0"/>
        <w:jc w:val="center"/>
        <w:rPr>
          <w:sz w:val="28"/>
          <w:lang w:val="en-US"/>
        </w:rPr>
      </w:pPr>
      <w:r>
        <w:rPr>
          <w:rFonts w:cs="Calibri,Italic"/>
          <w:i/>
          <w:iCs/>
          <w:color w:val="263232"/>
          <w:lang w:val="en-US"/>
        </w:rPr>
        <w:t>Major</w:t>
      </w:r>
      <w:r w:rsidR="00367B05" w:rsidRPr="008A6BF6">
        <w:rPr>
          <w:rFonts w:cs="Calibri,Italic"/>
          <w:i/>
          <w:iCs/>
          <w:color w:val="263232"/>
          <w:lang w:val="en-US"/>
        </w:rPr>
        <w:t xml:space="preserve">: </w:t>
      </w:r>
      <w:r w:rsidR="00C80DDF">
        <w:rPr>
          <w:rFonts w:cs="Calibri,Italic"/>
          <w:i/>
          <w:iCs/>
          <w:color w:val="263232"/>
          <w:lang w:val="en-US"/>
        </w:rPr>
        <w:t>extensive changes within the code or the architecture of the asset</w:t>
      </w:r>
    </w:p>
    <w:p w:rsidR="00EB173A" w:rsidRPr="008A6BF6" w:rsidRDefault="00EB173A">
      <w:pPr>
        <w:spacing w:before="0"/>
        <w:ind w:firstLine="0"/>
        <w:jc w:val="left"/>
        <w:rPr>
          <w:lang w:val="en-US"/>
        </w:rPr>
      </w:pPr>
      <w:r w:rsidRPr="008A6BF6">
        <w:rPr>
          <w:lang w:val="en-US"/>
        </w:rPr>
        <w:br w:type="page"/>
      </w:r>
    </w:p>
    <w:p w:rsidR="00E34756" w:rsidRPr="008A6BF6" w:rsidRDefault="00C80DDF" w:rsidP="0080034C">
      <w:pPr>
        <w:pStyle w:val="Titre1"/>
      </w:pPr>
      <w:bookmarkStart w:id="42" w:name="_Toc42014155"/>
      <w:r>
        <w:lastRenderedPageBreak/>
        <w:t>Details of the security defects and corrective actions</w:t>
      </w:r>
      <w:bookmarkEnd w:id="42"/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1235"/>
        <w:gridCol w:w="5399"/>
        <w:gridCol w:w="1520"/>
        <w:gridCol w:w="1587"/>
      </w:tblGrid>
      <w:tr w:rsidR="00C83794" w:rsidRPr="00DA4385" w:rsidTr="00CE0877">
        <w:tc>
          <w:tcPr>
            <w:tcW w:w="611" w:type="dxa"/>
            <w:vMerge w:val="restart"/>
            <w:tcBorders>
              <w:top w:val="single" w:sz="4" w:space="0" w:color="263232" w:themeColor="text1"/>
              <w:left w:val="single" w:sz="4" w:space="0" w:color="263232"/>
              <w:right w:val="single" w:sz="4" w:space="0" w:color="263232"/>
            </w:tcBorders>
            <w:shd w:val="clear" w:color="auto" w:fill="263232"/>
            <w:vAlign w:val="center"/>
          </w:tcPr>
          <w:p w:rsidR="00C83794" w:rsidRPr="00E6137D" w:rsidRDefault="00C83794" w:rsidP="00CE0877">
            <w:pPr>
              <w:spacing w:before="60" w:after="60"/>
              <w:ind w:firstLine="0"/>
              <w:jc w:val="center"/>
              <w:rPr>
                <w:b/>
                <w:color w:val="FFFFFF"/>
                <w:sz w:val="28"/>
              </w:rPr>
            </w:pPr>
            <w:proofErr w:type="spellStart"/>
            <w:r w:rsidRPr="0013276E">
              <w:rPr>
                <w:b/>
                <w:color w:val="FFFFFF"/>
                <w:sz w:val="28"/>
              </w:rPr>
              <w:t>D1</w:t>
            </w:r>
            <w:proofErr w:type="spellEnd"/>
          </w:p>
        </w:tc>
        <w:tc>
          <w:tcPr>
            <w:tcW w:w="6335" w:type="dxa"/>
            <w:vMerge w:val="restart"/>
            <w:tcBorders>
              <w:top w:val="single" w:sz="4" w:space="0" w:color="263232" w:themeColor="text1"/>
              <w:left w:val="single" w:sz="4" w:space="0" w:color="263232"/>
              <w:right w:val="single" w:sz="4" w:space="0" w:color="263232"/>
            </w:tcBorders>
            <w:shd w:val="clear" w:color="auto" w:fill="263232"/>
            <w:vAlign w:val="center"/>
          </w:tcPr>
          <w:p w:rsidR="00C83794" w:rsidRPr="001125F2" w:rsidRDefault="00C83794" w:rsidP="00CE0877">
            <w:pPr>
              <w:spacing w:before="60" w:after="60"/>
              <w:ind w:firstLine="0"/>
              <w:jc w:val="left"/>
              <w:rPr>
                <w:color w:val="FFFFFF"/>
                <w:sz w:val="28"/>
              </w:rPr>
            </w:pPr>
            <w:proofErr w:type="spellStart"/>
            <w:r w:rsidRPr="0013276E">
              <w:rPr>
                <w:color w:val="FFFFFF"/>
                <w:sz w:val="28"/>
              </w:rPr>
              <w:t>Cri</w:t>
            </w:r>
            <w:proofErr w:type="spellEnd"/>
          </w:p>
        </w:tc>
        <w:tc>
          <w:tcPr>
            <w:tcW w:w="1559" w:type="dxa"/>
            <w:tcBorders>
              <w:top w:val="single" w:sz="4" w:space="0" w:color="263232" w:themeColor="text1"/>
              <w:left w:val="single" w:sz="4" w:space="0" w:color="263232"/>
              <w:bottom w:val="single" w:sz="4" w:space="0" w:color="263232"/>
              <w:right w:val="single" w:sz="4" w:space="0" w:color="263232"/>
            </w:tcBorders>
            <w:shd w:val="clear" w:color="auto" w:fill="263232"/>
            <w:vAlign w:val="bottom"/>
          </w:tcPr>
          <w:p w:rsidR="00C83794" w:rsidRPr="00DA3CC4" w:rsidRDefault="00C83794" w:rsidP="00CE0877">
            <w:pPr>
              <w:spacing w:before="60"/>
              <w:ind w:firstLine="0"/>
              <w:jc w:val="center"/>
              <w:rPr>
                <w:i/>
                <w:color w:val="FFFFFF"/>
                <w:sz w:val="20"/>
              </w:rPr>
            </w:pPr>
            <w:r w:rsidRPr="00DA3CC4">
              <w:rPr>
                <w:i/>
                <w:color w:val="FFFFFF"/>
                <w:sz w:val="20"/>
              </w:rPr>
              <w:t>Exploitation</w:t>
            </w:r>
          </w:p>
        </w:tc>
        <w:tc>
          <w:tcPr>
            <w:tcW w:w="1236" w:type="dxa"/>
            <w:tcBorders>
              <w:top w:val="single" w:sz="4" w:space="0" w:color="263232" w:themeColor="text1"/>
              <w:left w:val="single" w:sz="4" w:space="0" w:color="263232"/>
              <w:bottom w:val="single" w:sz="4" w:space="0" w:color="263232"/>
              <w:right w:val="single" w:sz="4" w:space="0" w:color="263232"/>
            </w:tcBorders>
            <w:shd w:val="clear" w:color="auto" w:fill="263232"/>
            <w:vAlign w:val="bottom"/>
          </w:tcPr>
          <w:p w:rsidR="00C83794" w:rsidRPr="00DA3CC4" w:rsidRDefault="00C83794" w:rsidP="00CE0877">
            <w:pPr>
              <w:spacing w:before="60"/>
              <w:ind w:firstLine="0"/>
              <w:jc w:val="center"/>
              <w:rPr>
                <w:i/>
                <w:color w:val="FFFFFF"/>
                <w:sz w:val="20"/>
              </w:rPr>
            </w:pPr>
            <w:r w:rsidRPr="00DA3CC4">
              <w:rPr>
                <w:i/>
                <w:color w:val="FFFFFF"/>
                <w:sz w:val="20"/>
              </w:rPr>
              <w:t>Impact</w:t>
            </w:r>
          </w:p>
        </w:tc>
      </w:tr>
      <w:tr w:rsidR="00C83794" w:rsidRPr="00DA4385" w:rsidTr="00CE0877">
        <w:tc>
          <w:tcPr>
            <w:tcW w:w="611" w:type="dxa"/>
            <w:vMerge/>
            <w:tcBorders>
              <w:left w:val="single" w:sz="4" w:space="0" w:color="263232"/>
              <w:bottom w:val="single" w:sz="4" w:space="0" w:color="263232"/>
              <w:right w:val="single" w:sz="4" w:space="0" w:color="263232"/>
            </w:tcBorders>
            <w:shd w:val="clear" w:color="auto" w:fill="263232"/>
          </w:tcPr>
          <w:p w:rsidR="00C83794" w:rsidRPr="00DA3CC4" w:rsidRDefault="00C83794" w:rsidP="00CE0877">
            <w:pPr>
              <w:spacing w:before="60" w:after="60"/>
              <w:ind w:firstLine="0"/>
              <w:jc w:val="center"/>
              <w:rPr>
                <w:b/>
                <w:color w:val="FFFFFF"/>
              </w:rPr>
            </w:pPr>
          </w:p>
        </w:tc>
        <w:tc>
          <w:tcPr>
            <w:tcW w:w="6335" w:type="dxa"/>
            <w:vMerge/>
            <w:tcBorders>
              <w:left w:val="single" w:sz="4" w:space="0" w:color="263232"/>
              <w:bottom w:val="single" w:sz="4" w:space="0" w:color="263232"/>
              <w:right w:val="single" w:sz="4" w:space="0" w:color="263232"/>
            </w:tcBorders>
            <w:shd w:val="clear" w:color="auto" w:fill="263232"/>
            <w:vAlign w:val="center"/>
          </w:tcPr>
          <w:p w:rsidR="00C83794" w:rsidRPr="00DA3CC4" w:rsidRDefault="00C83794" w:rsidP="00CE0877">
            <w:pPr>
              <w:spacing w:before="60" w:after="60"/>
              <w:ind w:firstLine="0"/>
              <w:jc w:val="left"/>
              <w:rPr>
                <w:b/>
                <w:color w:val="FFFFFF"/>
              </w:rPr>
            </w:pPr>
          </w:p>
        </w:tc>
        <w:tc>
          <w:tcPr>
            <w:tcW w:w="1559" w:type="dxa"/>
            <w:tcBorders>
              <w:top w:val="single" w:sz="4" w:space="0" w:color="263232"/>
              <w:left w:val="single" w:sz="4" w:space="0" w:color="263232"/>
              <w:bottom w:val="single" w:sz="4" w:space="0" w:color="263232"/>
              <w:right w:val="single" w:sz="4" w:space="0" w:color="263232"/>
            </w:tcBorders>
            <w:shd w:val="clear" w:color="auto" w:fill="263232"/>
            <w:vAlign w:val="center"/>
          </w:tcPr>
          <w:p w:rsidR="00C83794" w:rsidRPr="00DA3CC4" w:rsidRDefault="00C83794" w:rsidP="00CE0877">
            <w:pPr>
              <w:spacing w:before="60" w:after="60"/>
              <w:ind w:firstLine="0"/>
              <w:jc w:val="center"/>
              <w:rPr>
                <w:b/>
                <w:color w:val="FFFFFF"/>
              </w:rPr>
            </w:pPr>
            <w:proofErr w:type="spellStart"/>
            <w:r w:rsidRPr="0013276E">
              <w:rPr>
                <w:b/>
                <w:color w:val="FFFFFF"/>
              </w:rPr>
              <w:t>Facile</w:t>
            </w:r>
            <w:proofErr w:type="spellEnd"/>
          </w:p>
        </w:tc>
        <w:tc>
          <w:tcPr>
            <w:tcW w:w="1236" w:type="dxa"/>
            <w:tcBorders>
              <w:top w:val="single" w:sz="4" w:space="0" w:color="263232"/>
              <w:left w:val="single" w:sz="4" w:space="0" w:color="263232"/>
              <w:bottom w:val="single" w:sz="4" w:space="0" w:color="536D6D" w:themeColor="text1" w:themeTint="BF"/>
              <w:right w:val="single" w:sz="4" w:space="0" w:color="263232"/>
            </w:tcBorders>
            <w:shd w:val="clear" w:color="auto" w:fill="263232"/>
            <w:vAlign w:val="center"/>
          </w:tcPr>
          <w:p w:rsidR="00C83794" w:rsidRPr="00DA3CC4" w:rsidRDefault="00C83794" w:rsidP="00CE0877">
            <w:pPr>
              <w:spacing w:before="60" w:after="60"/>
              <w:ind w:firstLine="0"/>
              <w:jc w:val="center"/>
              <w:rPr>
                <w:b/>
                <w:color w:val="FFFFFF"/>
              </w:rPr>
            </w:pPr>
            <w:proofErr w:type="spellStart"/>
            <w:r w:rsidRPr="0013276E">
              <w:rPr>
                <w:b/>
                <w:color w:val="FFFFFF"/>
              </w:rPr>
              <w:t>Critique</w:t>
            </w:r>
            <w:proofErr w:type="spellEnd"/>
          </w:p>
        </w:tc>
      </w:tr>
      <w:tr w:rsidR="00C83794" w:rsidRPr="00DA3CC4" w:rsidTr="00CE0877">
        <w:trPr>
          <w:trHeight w:val="417"/>
        </w:trPr>
        <w:tc>
          <w:tcPr>
            <w:tcW w:w="9741" w:type="dxa"/>
            <w:gridSpan w:val="4"/>
            <w:tcBorders>
              <w:top w:val="single" w:sz="4" w:space="0" w:color="263232"/>
              <w:left w:val="single" w:sz="4" w:space="0" w:color="263232"/>
              <w:bottom w:val="single" w:sz="4" w:space="0" w:color="263232"/>
              <w:right w:val="single" w:sz="4" w:space="0" w:color="263232"/>
            </w:tcBorders>
          </w:tcPr>
          <w:p w:rsidR="00C83794" w:rsidRPr="00DA3CC4" w:rsidRDefault="00C83794" w:rsidP="00CE0877">
            <w:pPr>
              <w:tabs>
                <w:tab w:val="left" w:pos="2385"/>
              </w:tabs>
              <w:spacing w:before="60" w:after="60"/>
              <w:ind w:firstLine="0"/>
            </w:pPr>
            <w:proofErr w:type="spellStart"/>
            <w:r w:rsidRPr="0013276E">
              <w:t>Description</w:t>
            </w:r>
            <w:proofErr w:type="spellEnd"/>
            <w:r>
              <w:tab/>
            </w:r>
          </w:p>
        </w:tc>
      </w:tr>
    </w:tbl>
    <w:p>
      <w:pPr/>
      <w:r>
        <w:t>ToDo N/A</w:t>
      </w:r>
    </w:p>
    <w:p>
      <w:pPr/>
      <w:r/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1202"/>
        <w:gridCol w:w="5374"/>
        <w:gridCol w:w="1538"/>
        <w:gridCol w:w="1627"/>
      </w:tblGrid>
      <w:tr w:rsidR="00C83794" w:rsidTr="00CE0877">
        <w:tc>
          <w:tcPr>
            <w:tcW w:w="746" w:type="dxa"/>
            <w:vMerge w:val="restart"/>
            <w:tcBorders>
              <w:top w:val="nil"/>
              <w:left w:val="single" w:sz="4" w:space="0" w:color="0070C0"/>
              <w:right w:val="single" w:sz="4" w:space="0" w:color="0070C0"/>
            </w:tcBorders>
            <w:shd w:val="clear" w:color="auto" w:fill="0070C0"/>
            <w:vAlign w:val="center"/>
          </w:tcPr>
          <w:p w:rsidR="00C83794" w:rsidRPr="00E6137D" w:rsidRDefault="00C83794" w:rsidP="00CE0877">
            <w:pPr>
              <w:spacing w:before="60" w:after="60"/>
              <w:ind w:firstLine="0"/>
              <w:jc w:val="center"/>
              <w:rPr>
                <w:b/>
                <w:color w:val="FFFFFF"/>
                <w:sz w:val="28"/>
              </w:rPr>
            </w:pPr>
            <w:proofErr w:type="spellStart"/>
            <w:r w:rsidRPr="004255C5">
              <w:rPr>
                <w:b/>
                <w:color w:val="FFFFFF"/>
                <w:sz w:val="28"/>
              </w:rPr>
              <w:t>A1</w:t>
            </w:r>
            <w:proofErr w:type="spellEnd"/>
          </w:p>
        </w:tc>
        <w:tc>
          <w:tcPr>
            <w:tcW w:w="5775" w:type="dxa"/>
            <w:vMerge w:val="restart"/>
            <w:tcBorders>
              <w:top w:val="nil"/>
              <w:left w:val="single" w:sz="4" w:space="0" w:color="0070C0"/>
              <w:right w:val="single" w:sz="4" w:space="0" w:color="0070C0"/>
            </w:tcBorders>
            <w:shd w:val="clear" w:color="auto" w:fill="0070C0"/>
            <w:vAlign w:val="center"/>
          </w:tcPr>
          <w:p w:rsidR="00C83794" w:rsidRPr="001125F2" w:rsidRDefault="00C83794" w:rsidP="00CE0877">
            <w:pPr>
              <w:spacing w:before="60" w:after="60"/>
              <w:ind w:firstLine="0"/>
              <w:jc w:val="left"/>
              <w:rPr>
                <w:color w:val="FFFFFF"/>
                <w:sz w:val="28"/>
              </w:rPr>
            </w:pPr>
            <w:proofErr w:type="spellStart"/>
            <w:r w:rsidRPr="004255C5">
              <w:rPr>
                <w:color w:val="FFFFFF"/>
                <w:sz w:val="28"/>
              </w:rPr>
              <w:t>A def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0070C0"/>
            <w:vAlign w:val="bottom"/>
          </w:tcPr>
          <w:p w:rsidR="00C83794" w:rsidRPr="00DA3CC4" w:rsidRDefault="00C83794" w:rsidP="00CE0877">
            <w:pPr>
              <w:spacing w:before="60"/>
              <w:ind w:firstLine="0"/>
              <w:jc w:val="center"/>
              <w:rPr>
                <w:i/>
                <w:color w:val="FFFFFF"/>
                <w:sz w:val="20"/>
              </w:rPr>
            </w:pPr>
            <w:r w:rsidRPr="00DA3CC4">
              <w:rPr>
                <w:i/>
                <w:color w:val="FFFFFF"/>
                <w:sz w:val="20"/>
              </w:rPr>
              <w:t>Mise en œuvre</w:t>
            </w:r>
          </w:p>
        </w:tc>
        <w:tc>
          <w:tcPr>
            <w:tcW w:w="1661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0070C0"/>
            <w:vAlign w:val="bottom"/>
          </w:tcPr>
          <w:p w:rsidR="00C83794" w:rsidRPr="00DA3CC4" w:rsidRDefault="00C83794" w:rsidP="00CE0877">
            <w:pPr>
              <w:spacing w:before="60"/>
              <w:ind w:firstLine="0"/>
              <w:jc w:val="center"/>
              <w:rPr>
                <w:i/>
                <w:color w:val="FFFFFF"/>
                <w:sz w:val="20"/>
              </w:rPr>
            </w:pPr>
            <w:r w:rsidRPr="00DA3CC4">
              <w:rPr>
                <w:i/>
                <w:color w:val="FFFFFF"/>
                <w:sz w:val="20"/>
              </w:rPr>
              <w:t>Gain en sécurité</w:t>
            </w:r>
          </w:p>
        </w:tc>
      </w:tr>
      <w:tr w:rsidR="00C83794" w:rsidTr="00CE0877">
        <w:tc>
          <w:tcPr>
            <w:tcW w:w="746" w:type="dxa"/>
            <w:vMerge/>
            <w:tcBorders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</w:tcPr>
          <w:p w:rsidR="00C83794" w:rsidRPr="00DA3CC4" w:rsidRDefault="00C83794" w:rsidP="00CE0877">
            <w:pPr>
              <w:spacing w:before="60" w:after="60"/>
              <w:ind w:firstLine="0"/>
              <w:jc w:val="center"/>
              <w:rPr>
                <w:b/>
                <w:color w:val="FFFFFF"/>
              </w:rPr>
            </w:pPr>
          </w:p>
        </w:tc>
        <w:tc>
          <w:tcPr>
            <w:tcW w:w="5775" w:type="dxa"/>
            <w:vMerge/>
            <w:tcBorders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C83794" w:rsidRPr="00DA3CC4" w:rsidRDefault="00C83794" w:rsidP="00CE0877">
            <w:pPr>
              <w:spacing w:before="60" w:after="60"/>
              <w:ind w:firstLine="0"/>
              <w:jc w:val="left"/>
              <w:rPr>
                <w:b/>
                <w:color w:val="FFFFFF"/>
              </w:rPr>
            </w:pPr>
          </w:p>
        </w:tc>
        <w:tc>
          <w:tcPr>
            <w:tcW w:w="1559" w:type="dxa"/>
            <w:tcBorders>
              <w:top w:val="single" w:sz="4" w:space="0" w:color="0070C0"/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C83794" w:rsidRPr="00DA3CC4" w:rsidRDefault="00C83794" w:rsidP="00CE0877">
            <w:pPr>
              <w:spacing w:before="60" w:after="60"/>
              <w:ind w:firstLine="0"/>
              <w:jc w:val="center"/>
              <w:rPr>
                <w:b/>
                <w:color w:val="FFFFFF"/>
              </w:rPr>
            </w:pPr>
            <w:proofErr w:type="spellStart"/>
            <w:r w:rsidRPr="004255C5">
              <w:rPr>
                <w:b/>
                <w:color w:val="FFFFFF"/>
              </w:rPr>
              <w:t>Modérée</w:t>
            </w:r>
            <w:proofErr w:type="spellEnd"/>
          </w:p>
        </w:tc>
        <w:tc>
          <w:tcPr>
            <w:tcW w:w="1661" w:type="dxa"/>
            <w:tcBorders>
              <w:top w:val="single" w:sz="4" w:space="0" w:color="0070C0"/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C83794" w:rsidRPr="00DA3CC4" w:rsidRDefault="00C83794" w:rsidP="00CE0877">
            <w:pPr>
              <w:spacing w:before="60" w:after="60"/>
              <w:ind w:firstLine="0"/>
              <w:jc w:val="center"/>
              <w:rPr>
                <w:b/>
                <w:color w:val="FFFFFF"/>
              </w:rPr>
            </w:pPr>
            <w:proofErr w:type="spellStart"/>
            <w:r w:rsidRPr="004255C5">
              <w:rPr>
                <w:b/>
                <w:color w:val="FFFFFF"/>
              </w:rPr>
              <w:t>Moyen</w:t>
            </w:r>
            <w:proofErr w:type="spellEnd"/>
          </w:p>
        </w:tc>
      </w:tr>
      <w:tr w:rsidR="00C83794" w:rsidRPr="00DA3CC4" w:rsidTr="00CE0877">
        <w:tc>
          <w:tcPr>
            <w:tcW w:w="9741" w:type="dxa"/>
            <w:gridSpan w:val="4"/>
            <w:tcBorders>
              <w:top w:val="single" w:sz="4" w:space="0" w:color="0070C0" w:themeColor="accent5"/>
              <w:left w:val="single" w:sz="4" w:space="0" w:color="0070C0" w:themeColor="accent5"/>
              <w:bottom w:val="single" w:sz="4" w:space="0" w:color="0070C0" w:themeColor="accent5"/>
              <w:right w:val="single" w:sz="4" w:space="0" w:color="0070C0" w:themeColor="accent5"/>
            </w:tcBorders>
          </w:tcPr>
          <w:p w:rsidR="00C83794" w:rsidRPr="00DA3CC4" w:rsidRDefault="00C83794" w:rsidP="00CE0877">
            <w:pPr>
              <w:tabs>
                <w:tab w:val="left" w:pos="3804"/>
              </w:tabs>
              <w:spacing w:before="60" w:after="60"/>
              <w:ind w:firstLine="0"/>
            </w:pPr>
            <w:proofErr w:type="spellStart"/>
            <w:r>
              <w:t>A definir</w:t>
            </w:r>
            <w:proofErr w:type="spellEnd"/>
          </w:p>
        </w:tc>
      </w:tr>
    </w:tbl>
    <w:p>
      <w:r>
        <w:br/>
      </w:r>
    </w:p>
    <w:p>
      <w:pPr/>
      <w:r>
        <w:br/>
      </w:r>
      <w:r>
        <w:br w:type="page"/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1235"/>
        <w:gridCol w:w="5399"/>
        <w:gridCol w:w="1520"/>
        <w:gridCol w:w="1587"/>
      </w:tblGrid>
    </w:tbl>
    <w:tbl>
      <w:tblPr>
        <w:tblStyle w:val="Grilledutableau"/>
        <w:tblW w:w="0" w:type="auto"/>
        <w:tblInd w:w="-5" w:type="dxa"/>
        <w:tblBorders>
          <w:top w:val="single" w:sz="4" w:space="0" w:color="F7453C" w:themeColor="accent2"/>
          <w:left w:val="single" w:sz="4" w:space="0" w:color="F7453C" w:themeColor="accent2"/>
          <w:bottom w:val="single" w:sz="4" w:space="0" w:color="F7453C" w:themeColor="accent2"/>
          <w:right w:val="single" w:sz="4" w:space="0" w:color="F7453C" w:themeColor="accent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5"/>
        <w:gridCol w:w="5399"/>
        <w:gridCol w:w="1520"/>
        <w:gridCol w:w="1587"/>
      </w:tblGrid>
    </w:tbl>
    <w:tbl>
      <w:tblPr>
        <w:tblStyle w:val="Grilledutableau"/>
        <w:tblW w:w="0" w:type="auto"/>
        <w:tblInd w:w="-5" w:type="dxa"/>
        <w:tblBorders>
          <w:top w:val="single" w:sz="4" w:space="0" w:color="EE8200" w:themeColor="accent3"/>
          <w:left w:val="single" w:sz="4" w:space="0" w:color="EE8200" w:themeColor="accent3"/>
          <w:bottom w:val="single" w:sz="4" w:space="0" w:color="EE8200" w:themeColor="accent3"/>
          <w:right w:val="single" w:sz="4" w:space="0" w:color="EE8200" w:themeColor="accent3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5"/>
        <w:gridCol w:w="5399"/>
        <w:gridCol w:w="1520"/>
        <w:gridCol w:w="1587"/>
      </w:tblGrid>
      <w:tr w:rsidR="00C83794" w:rsidRPr="00DA4385" w:rsidTr="00CE0877">
        <w:tc>
          <w:tcPr>
            <w:tcW w:w="611" w:type="dxa"/>
            <w:vMerge w:val="restart"/>
            <w:shd w:val="clear" w:color="auto" w:fill="EE8200" w:themeFill="accent3"/>
            <w:vAlign w:val="center"/>
          </w:tcPr>
          <w:p w:rsidR="00C83794" w:rsidRPr="00E6137D" w:rsidRDefault="00C83794" w:rsidP="00CE0877">
            <w:pPr>
              <w:spacing w:before="60" w:after="60"/>
              <w:ind w:firstLine="0"/>
              <w:jc w:val="center"/>
              <w:rPr>
                <w:b/>
                <w:color w:val="FFFFFF"/>
                <w:sz w:val="28"/>
              </w:rPr>
            </w:pPr>
            <w:proofErr w:type="spellStart"/>
            <w:r w:rsidRPr="0013276E">
              <w:rPr>
                <w:b/>
                <w:color w:val="FFFFFF"/>
                <w:sz w:val="28"/>
              </w:rPr>
              <w:t>D2</w:t>
            </w:r>
            <w:proofErr w:type="spellEnd"/>
          </w:p>
        </w:tc>
        <w:tc>
          <w:tcPr>
            <w:tcW w:w="6335" w:type="dxa"/>
            <w:vMerge w:val="restart"/>
            <w:shd w:val="clear" w:color="auto" w:fill="EE8200" w:themeFill="accent3"/>
            <w:vAlign w:val="center"/>
          </w:tcPr>
          <w:p w:rsidR="00C83794" w:rsidRPr="001125F2" w:rsidRDefault="00C83794" w:rsidP="00CE0877">
            <w:pPr>
              <w:spacing w:before="60" w:after="60"/>
              <w:ind w:firstLine="0"/>
              <w:jc w:val="left"/>
              <w:rPr>
                <w:color w:val="FFFFFF"/>
                <w:sz w:val="28"/>
              </w:rPr>
            </w:pPr>
            <w:proofErr w:type="spellStart"/>
            <w:r w:rsidRPr="0013276E">
              <w:rPr>
                <w:color w:val="FFFFFF"/>
                <w:sz w:val="28"/>
              </w:rPr>
              <w:t>Test</w:t>
            </w:r>
            <w:proofErr w:type="spellEnd"/>
          </w:p>
        </w:tc>
        <w:tc>
          <w:tcPr>
            <w:tcW w:w="1559" w:type="dxa"/>
            <w:shd w:val="clear" w:color="auto" w:fill="EE8200" w:themeFill="accent3"/>
            <w:vAlign w:val="bottom"/>
          </w:tcPr>
          <w:p w:rsidR="00C83794" w:rsidRPr="00DA3CC4" w:rsidRDefault="00C83794" w:rsidP="00CE0877">
            <w:pPr>
              <w:spacing w:before="60"/>
              <w:ind w:firstLine="0"/>
              <w:jc w:val="center"/>
              <w:rPr>
                <w:i/>
                <w:color w:val="FFFFFF"/>
                <w:sz w:val="20"/>
              </w:rPr>
            </w:pPr>
            <w:r w:rsidRPr="00DA3CC4">
              <w:rPr>
                <w:i/>
                <w:color w:val="FFFFFF"/>
                <w:sz w:val="20"/>
              </w:rPr>
              <w:t>Exploitation</w:t>
            </w:r>
          </w:p>
        </w:tc>
        <w:tc>
          <w:tcPr>
            <w:tcW w:w="1236" w:type="dxa"/>
            <w:shd w:val="clear" w:color="auto" w:fill="EE8200" w:themeFill="accent3"/>
            <w:vAlign w:val="bottom"/>
          </w:tcPr>
          <w:p w:rsidR="00C83794" w:rsidRPr="00DA3CC4" w:rsidRDefault="00C83794" w:rsidP="00CE0877">
            <w:pPr>
              <w:spacing w:before="60"/>
              <w:ind w:firstLine="0"/>
              <w:jc w:val="center"/>
              <w:rPr>
                <w:i/>
                <w:color w:val="FFFFFF"/>
                <w:sz w:val="20"/>
              </w:rPr>
            </w:pPr>
            <w:r w:rsidRPr="00DA3CC4">
              <w:rPr>
                <w:i/>
                <w:color w:val="FFFFFF"/>
                <w:sz w:val="20"/>
              </w:rPr>
              <w:t>Impact</w:t>
            </w:r>
          </w:p>
        </w:tc>
      </w:tr>
      <w:tr w:rsidR="00C83794" w:rsidRPr="00DA4385" w:rsidTr="00CE0877">
        <w:tc>
          <w:tcPr>
            <w:tcW w:w="611" w:type="dxa"/>
            <w:vMerge/>
            <w:shd w:val="clear" w:color="auto" w:fill="EE8200" w:themeFill="accent3"/>
          </w:tcPr>
          <w:p w:rsidR="00C83794" w:rsidRPr="00DA3CC4" w:rsidRDefault="00C83794" w:rsidP="00CE0877">
            <w:pPr>
              <w:spacing w:before="60" w:after="60"/>
              <w:ind w:firstLine="0"/>
              <w:jc w:val="center"/>
              <w:rPr>
                <w:b/>
                <w:color w:val="FFFFFF"/>
              </w:rPr>
            </w:pPr>
          </w:p>
        </w:tc>
        <w:tc>
          <w:tcPr>
            <w:tcW w:w="6335" w:type="dxa"/>
            <w:vMerge/>
            <w:shd w:val="clear" w:color="auto" w:fill="EE8200" w:themeFill="accent3"/>
            <w:vAlign w:val="center"/>
          </w:tcPr>
          <w:p w:rsidR="00C83794" w:rsidRPr="00DA3CC4" w:rsidRDefault="00C83794" w:rsidP="00CE0877">
            <w:pPr>
              <w:spacing w:before="60" w:after="60"/>
              <w:ind w:firstLine="0"/>
              <w:jc w:val="left"/>
              <w:rPr>
                <w:b/>
                <w:color w:val="FFFFFF"/>
              </w:rPr>
            </w:pPr>
          </w:p>
        </w:tc>
        <w:tc>
          <w:tcPr>
            <w:tcW w:w="1559" w:type="dxa"/>
            <w:shd w:val="clear" w:color="auto" w:fill="EE8200" w:themeFill="accent3"/>
            <w:vAlign w:val="center"/>
          </w:tcPr>
          <w:p w:rsidR="00C83794" w:rsidRPr="00DA3CC4" w:rsidRDefault="00C83794" w:rsidP="00CE0877">
            <w:pPr>
              <w:spacing w:before="60" w:after="60"/>
              <w:ind w:firstLine="0"/>
              <w:jc w:val="center"/>
              <w:rPr>
                <w:b/>
                <w:color w:val="FFFFFF"/>
              </w:rPr>
            </w:pPr>
            <w:proofErr w:type="spellStart"/>
            <w:r w:rsidRPr="0013276E">
              <w:rPr>
                <w:b/>
                <w:color w:val="FFFFFF"/>
              </w:rPr>
              <w:t>Modérée</w:t>
            </w:r>
            <w:proofErr w:type="spellEnd"/>
          </w:p>
        </w:tc>
        <w:tc>
          <w:tcPr>
            <w:tcW w:w="1236" w:type="dxa"/>
            <w:shd w:val="clear" w:color="auto" w:fill="EE8200" w:themeFill="accent3"/>
            <w:vAlign w:val="center"/>
          </w:tcPr>
          <w:p w:rsidR="00C83794" w:rsidRPr="00DA3CC4" w:rsidRDefault="00C83794" w:rsidP="00CE0877">
            <w:pPr>
              <w:spacing w:before="60" w:after="60"/>
              <w:ind w:firstLine="0"/>
              <w:jc w:val="center"/>
              <w:rPr>
                <w:b/>
                <w:color w:val="FFFFFF"/>
              </w:rPr>
            </w:pPr>
            <w:proofErr w:type="spellStart"/>
            <w:r w:rsidRPr="0013276E">
              <w:rPr>
                <w:b/>
                <w:color w:val="FFFFFF"/>
              </w:rPr>
              <w:t>Important</w:t>
            </w:r>
            <w:proofErr w:type="spellEnd"/>
          </w:p>
        </w:tc>
      </w:tr>
      <w:tr w:rsidR="00C83794" w:rsidRPr="00DA3CC4" w:rsidTr="00CE0877">
        <w:trPr>
          <w:trHeight w:val="417"/>
        </w:trPr>
        <w:tc>
          <w:tcPr>
            <w:tcW w:w="9741" w:type="dxa"/>
            <w:gridSpan w:val="4"/>
          </w:tcPr>
          <w:p w:rsidR="00C83794" w:rsidRPr="00DA3CC4" w:rsidRDefault="00C83794" w:rsidP="00CE0877">
            <w:pPr>
              <w:tabs>
                <w:tab w:val="left" w:pos="3165"/>
              </w:tabs>
              <w:spacing w:before="60" w:after="60"/>
              <w:ind w:firstLine="0"/>
            </w:pPr>
            <w:proofErr w:type="spellStart"/>
            <w:r w:rsidRPr="0013276E">
              <w:t>Description</w:t>
            </w:r>
            <w:proofErr w:type="spellEnd"/>
          </w:p>
        </w:tc>
      </w:tr>
    </w:tbl>
    <w:p>
      <w:pPr/>
      <w:r>
        <w:t>ToDo N/A</w:t>
      </w:r>
    </w:p>
    <w:p>
      <w:pPr/>
      <w:r/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1202"/>
        <w:gridCol w:w="5374"/>
        <w:gridCol w:w="1538"/>
        <w:gridCol w:w="1627"/>
      </w:tblGrid>
      <w:tr w:rsidR="00C83794" w:rsidTr="00CE0877">
        <w:tc>
          <w:tcPr>
            <w:tcW w:w="746" w:type="dxa"/>
            <w:vMerge w:val="restart"/>
            <w:tcBorders>
              <w:top w:val="nil"/>
              <w:left w:val="single" w:sz="4" w:space="0" w:color="0070C0"/>
              <w:right w:val="single" w:sz="4" w:space="0" w:color="0070C0"/>
            </w:tcBorders>
            <w:shd w:val="clear" w:color="auto" w:fill="0070C0"/>
            <w:vAlign w:val="center"/>
          </w:tcPr>
          <w:p w:rsidR="00C83794" w:rsidRPr="00E6137D" w:rsidRDefault="00C83794" w:rsidP="00CE0877">
            <w:pPr>
              <w:spacing w:before="60" w:after="60"/>
              <w:ind w:firstLine="0"/>
              <w:jc w:val="center"/>
              <w:rPr>
                <w:b/>
                <w:color w:val="FFFFFF"/>
                <w:sz w:val="28"/>
              </w:rPr>
            </w:pPr>
            <w:proofErr w:type="spellStart"/>
            <w:r w:rsidRPr="004255C5">
              <w:rPr>
                <w:b/>
                <w:color w:val="FFFFFF"/>
                <w:sz w:val="28"/>
              </w:rPr>
              <w:t>A2</w:t>
            </w:r>
            <w:proofErr w:type="spellEnd"/>
          </w:p>
        </w:tc>
        <w:tc>
          <w:tcPr>
            <w:tcW w:w="5775" w:type="dxa"/>
            <w:vMerge w:val="restart"/>
            <w:tcBorders>
              <w:top w:val="nil"/>
              <w:left w:val="single" w:sz="4" w:space="0" w:color="0070C0"/>
              <w:right w:val="single" w:sz="4" w:space="0" w:color="0070C0"/>
            </w:tcBorders>
            <w:shd w:val="clear" w:color="auto" w:fill="0070C0"/>
            <w:vAlign w:val="center"/>
          </w:tcPr>
          <w:p w:rsidR="00C83794" w:rsidRPr="001125F2" w:rsidRDefault="00C83794" w:rsidP="00CE0877">
            <w:pPr>
              <w:spacing w:before="60" w:after="60"/>
              <w:ind w:firstLine="0"/>
              <w:jc w:val="left"/>
              <w:rPr>
                <w:color w:val="FFFFFF"/>
                <w:sz w:val="28"/>
              </w:rPr>
            </w:pPr>
            <w:proofErr w:type="spellStart"/>
            <w:r w:rsidRPr="004255C5">
              <w:rPr>
                <w:color w:val="FFFFFF"/>
                <w:sz w:val="28"/>
              </w:rPr>
              <w:t>A def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0070C0"/>
            <w:vAlign w:val="bottom"/>
          </w:tcPr>
          <w:p w:rsidR="00C83794" w:rsidRPr="00DA3CC4" w:rsidRDefault="00C83794" w:rsidP="00CE0877">
            <w:pPr>
              <w:spacing w:before="60"/>
              <w:ind w:firstLine="0"/>
              <w:jc w:val="center"/>
              <w:rPr>
                <w:i/>
                <w:color w:val="FFFFFF"/>
                <w:sz w:val="20"/>
              </w:rPr>
            </w:pPr>
            <w:r w:rsidRPr="00DA3CC4">
              <w:rPr>
                <w:i/>
                <w:color w:val="FFFFFF"/>
                <w:sz w:val="20"/>
              </w:rPr>
              <w:t>Mise en œuvre</w:t>
            </w:r>
          </w:p>
        </w:tc>
        <w:tc>
          <w:tcPr>
            <w:tcW w:w="1661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0070C0"/>
            <w:vAlign w:val="bottom"/>
          </w:tcPr>
          <w:p w:rsidR="00C83794" w:rsidRPr="00DA3CC4" w:rsidRDefault="00C83794" w:rsidP="00CE0877">
            <w:pPr>
              <w:spacing w:before="60"/>
              <w:ind w:firstLine="0"/>
              <w:jc w:val="center"/>
              <w:rPr>
                <w:i/>
                <w:color w:val="FFFFFF"/>
                <w:sz w:val="20"/>
              </w:rPr>
            </w:pPr>
            <w:r w:rsidRPr="00DA3CC4">
              <w:rPr>
                <w:i/>
                <w:color w:val="FFFFFF"/>
                <w:sz w:val="20"/>
              </w:rPr>
              <w:t>Gain en sécurité</w:t>
            </w:r>
          </w:p>
        </w:tc>
      </w:tr>
      <w:tr w:rsidR="00C83794" w:rsidTr="00CE0877">
        <w:tc>
          <w:tcPr>
            <w:tcW w:w="746" w:type="dxa"/>
            <w:vMerge/>
            <w:tcBorders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</w:tcPr>
          <w:p w:rsidR="00C83794" w:rsidRPr="00DA3CC4" w:rsidRDefault="00C83794" w:rsidP="00CE0877">
            <w:pPr>
              <w:spacing w:before="60" w:after="60"/>
              <w:ind w:firstLine="0"/>
              <w:jc w:val="center"/>
              <w:rPr>
                <w:b/>
                <w:color w:val="FFFFFF"/>
              </w:rPr>
            </w:pPr>
          </w:p>
        </w:tc>
        <w:tc>
          <w:tcPr>
            <w:tcW w:w="5775" w:type="dxa"/>
            <w:vMerge/>
            <w:tcBorders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C83794" w:rsidRPr="00DA3CC4" w:rsidRDefault="00C83794" w:rsidP="00CE0877">
            <w:pPr>
              <w:spacing w:before="60" w:after="60"/>
              <w:ind w:firstLine="0"/>
              <w:jc w:val="left"/>
              <w:rPr>
                <w:b/>
                <w:color w:val="FFFFFF"/>
              </w:rPr>
            </w:pPr>
          </w:p>
        </w:tc>
        <w:tc>
          <w:tcPr>
            <w:tcW w:w="1559" w:type="dxa"/>
            <w:tcBorders>
              <w:top w:val="single" w:sz="4" w:space="0" w:color="0070C0"/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C83794" w:rsidRPr="00DA3CC4" w:rsidRDefault="00C83794" w:rsidP="00CE0877">
            <w:pPr>
              <w:spacing w:before="60" w:after="60"/>
              <w:ind w:firstLine="0"/>
              <w:jc w:val="center"/>
              <w:rPr>
                <w:b/>
                <w:color w:val="FFFFFF"/>
              </w:rPr>
            </w:pPr>
            <w:proofErr w:type="spellStart"/>
            <w:r w:rsidRPr="004255C5">
              <w:rPr>
                <w:b/>
                <w:color w:val="FFFFFF"/>
              </w:rPr>
              <w:t>Modérée</w:t>
            </w:r>
            <w:proofErr w:type="spellEnd"/>
          </w:p>
        </w:tc>
        <w:tc>
          <w:tcPr>
            <w:tcW w:w="1661" w:type="dxa"/>
            <w:tcBorders>
              <w:top w:val="single" w:sz="4" w:space="0" w:color="0070C0"/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C83794" w:rsidRPr="00DA3CC4" w:rsidRDefault="00C83794" w:rsidP="00CE0877">
            <w:pPr>
              <w:spacing w:before="60" w:after="60"/>
              <w:ind w:firstLine="0"/>
              <w:jc w:val="center"/>
              <w:rPr>
                <w:b/>
                <w:color w:val="FFFFFF"/>
              </w:rPr>
            </w:pPr>
            <w:proofErr w:type="spellStart"/>
            <w:r w:rsidRPr="004255C5">
              <w:rPr>
                <w:b/>
                <w:color w:val="FFFFFF"/>
              </w:rPr>
              <w:t>Moyen</w:t>
            </w:r>
            <w:proofErr w:type="spellEnd"/>
          </w:p>
        </w:tc>
      </w:tr>
      <w:tr w:rsidR="00C83794" w:rsidRPr="00DA3CC4" w:rsidTr="00CE0877">
        <w:tc>
          <w:tcPr>
            <w:tcW w:w="9741" w:type="dxa"/>
            <w:gridSpan w:val="4"/>
            <w:tcBorders>
              <w:top w:val="single" w:sz="4" w:space="0" w:color="0070C0" w:themeColor="accent5"/>
              <w:left w:val="single" w:sz="4" w:space="0" w:color="0070C0" w:themeColor="accent5"/>
              <w:bottom w:val="single" w:sz="4" w:space="0" w:color="0070C0" w:themeColor="accent5"/>
              <w:right w:val="single" w:sz="4" w:space="0" w:color="0070C0" w:themeColor="accent5"/>
            </w:tcBorders>
          </w:tcPr>
          <w:p w:rsidR="00C83794" w:rsidRPr="00DA3CC4" w:rsidRDefault="00C83794" w:rsidP="00CE0877">
            <w:pPr>
              <w:tabs>
                <w:tab w:val="left" w:pos="3804"/>
              </w:tabs>
              <w:spacing w:before="60" w:after="60"/>
              <w:ind w:firstLine="0"/>
            </w:pPr>
            <w:proofErr w:type="spellStart"/>
            <w:r>
              <w:t>A definir</w:t>
            </w:r>
            <w:proofErr w:type="spellEnd"/>
          </w:p>
        </w:tc>
      </w:tr>
    </w:tbl>
    <w:p>
      <w:r>
        <w:br/>
      </w:r>
    </w:p>
    <w:p>
      <w:pPr/>
      <w:r>
        <w:br/>
      </w:r>
      <w:r>
        <w:br w:type="page"/>
      </w:r>
    </w:p>
    <w:tbl>
      <w:tblPr>
        <w:tblStyle w:val="Grilledutableau"/>
        <w:tblW w:w="0" w:type="auto"/>
        <w:tblInd w:w="-5" w:type="dxa"/>
        <w:tblBorders>
          <w:top w:val="single" w:sz="4" w:space="0" w:color="EE8200" w:themeColor="accent3"/>
          <w:left w:val="single" w:sz="4" w:space="0" w:color="EE8200" w:themeColor="accent3"/>
          <w:bottom w:val="single" w:sz="4" w:space="0" w:color="EE8200" w:themeColor="accent3"/>
          <w:right w:val="single" w:sz="4" w:space="0" w:color="EE8200" w:themeColor="accent3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5"/>
        <w:gridCol w:w="5399"/>
        <w:gridCol w:w="1520"/>
        <w:gridCol w:w="1587"/>
      </w:tblGrid>
    </w:tbl>
    <w:tbl>
      <w:tblPr>
        <w:tblStyle w:val="Grilledutableau"/>
        <w:tblW w:w="0" w:type="auto"/>
        <w:tblInd w:w="-5" w:type="dxa"/>
        <w:tblBorders>
          <w:top w:val="single" w:sz="4" w:space="0" w:color="FFD700"/>
          <w:left w:val="single" w:sz="4" w:space="0" w:color="FFD700"/>
          <w:bottom w:val="single" w:sz="4" w:space="0" w:color="FFD700"/>
          <w:right w:val="single" w:sz="4" w:space="0" w:color="FFD7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5"/>
        <w:gridCol w:w="5399"/>
        <w:gridCol w:w="1520"/>
        <w:gridCol w:w="1587"/>
      </w:tblGrid>
    </w:tbl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1202"/>
        <w:gridCol w:w="5374"/>
        <w:gridCol w:w="1538"/>
        <w:gridCol w:w="1627"/>
      </w:tblGrid>
    </w:tbl>
    <w:p w:rsidR="000D1C5F" w:rsidRPr="00761764" w:rsidRDefault="000D1C5F">
      <w:pPr>
        <w:spacing w:before="0"/>
        <w:ind w:firstLine="0"/>
        <w:jc w:val="left"/>
      </w:pPr>
      <w:r w:rsidRPr="00761764">
        <w:br w:type="page"/>
      </w:r>
    </w:p>
    <w:p w:rsidR="00791773" w:rsidRPr="008A6BF6" w:rsidRDefault="00791773" w:rsidP="0080034C">
      <w:pPr>
        <w:pStyle w:val="Titre1"/>
      </w:pPr>
      <w:bookmarkStart w:id="43" w:name="_Toc424137075"/>
      <w:bookmarkStart w:id="44" w:name="_Toc42014156"/>
      <w:r w:rsidRPr="008A6BF6">
        <w:lastRenderedPageBreak/>
        <w:t>Annexes</w:t>
      </w:r>
      <w:bookmarkEnd w:id="43"/>
      <w:bookmarkEnd w:id="44"/>
    </w:p>
    <w:p w:rsidR="00B05FEF" w:rsidRPr="008A6BF6" w:rsidRDefault="00B05FEF" w:rsidP="00B05FEF">
      <w:pPr>
        <w:pStyle w:val="Paragraphedeliste"/>
        <w:keepNext/>
        <w:keepLines/>
        <w:numPr>
          <w:ilvl w:val="0"/>
          <w:numId w:val="15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  <w:lang w:val="en-US"/>
        </w:rPr>
      </w:pPr>
      <w:bookmarkStart w:id="45" w:name="_Toc480963503"/>
      <w:bookmarkStart w:id="46" w:name="_Toc480963697"/>
      <w:bookmarkStart w:id="47" w:name="_Toc480963727"/>
      <w:bookmarkStart w:id="48" w:name="_Toc480963752"/>
      <w:bookmarkStart w:id="49" w:name="_Toc480963844"/>
      <w:bookmarkStart w:id="50" w:name="_Toc496863862"/>
      <w:bookmarkStart w:id="51" w:name="_Toc505854502"/>
      <w:bookmarkStart w:id="52" w:name="_Toc4500782"/>
      <w:bookmarkStart w:id="53" w:name="_Toc424137076"/>
      <w:bookmarkStart w:id="54" w:name="_Toc447814447"/>
      <w:bookmarkStart w:id="55" w:name="_Toc424137077"/>
      <w:bookmarkStart w:id="56" w:name="_Toc42014157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6"/>
    </w:p>
    <w:p w:rsidR="00B05FEF" w:rsidRPr="008A6BF6" w:rsidRDefault="00B05FEF" w:rsidP="00B05FEF">
      <w:pPr>
        <w:pStyle w:val="Paragraphedeliste"/>
        <w:keepNext/>
        <w:keepLines/>
        <w:numPr>
          <w:ilvl w:val="0"/>
          <w:numId w:val="15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  <w:lang w:val="en-US"/>
        </w:rPr>
      </w:pPr>
      <w:bookmarkStart w:id="57" w:name="_Toc480963504"/>
      <w:bookmarkStart w:id="58" w:name="_Toc480963698"/>
      <w:bookmarkStart w:id="59" w:name="_Toc480963728"/>
      <w:bookmarkStart w:id="60" w:name="_Toc480963753"/>
      <w:bookmarkStart w:id="61" w:name="_Toc480963845"/>
      <w:bookmarkStart w:id="62" w:name="_Toc496863863"/>
      <w:bookmarkStart w:id="63" w:name="_Toc505854503"/>
      <w:bookmarkStart w:id="64" w:name="_Toc4500783"/>
      <w:bookmarkStart w:id="65" w:name="_Toc42014158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:rsidR="00B05FEF" w:rsidRPr="008A6BF6" w:rsidRDefault="00B05FEF" w:rsidP="00B05FEF">
      <w:pPr>
        <w:pStyle w:val="Paragraphedeliste"/>
        <w:keepNext/>
        <w:keepLines/>
        <w:numPr>
          <w:ilvl w:val="0"/>
          <w:numId w:val="15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  <w:lang w:val="en-US"/>
        </w:rPr>
      </w:pPr>
      <w:bookmarkStart w:id="66" w:name="_Toc480963505"/>
      <w:bookmarkStart w:id="67" w:name="_Toc480963699"/>
      <w:bookmarkStart w:id="68" w:name="_Toc480963729"/>
      <w:bookmarkStart w:id="69" w:name="_Toc480963754"/>
      <w:bookmarkStart w:id="70" w:name="_Toc480963846"/>
      <w:bookmarkStart w:id="71" w:name="_Toc496863864"/>
      <w:bookmarkStart w:id="72" w:name="_Toc505854504"/>
      <w:bookmarkStart w:id="73" w:name="_Toc4500784"/>
      <w:bookmarkStart w:id="74" w:name="_Toc42014159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:rsidR="00B05FEF" w:rsidRPr="008A6BF6" w:rsidRDefault="00B05FEF" w:rsidP="00B05FEF">
      <w:pPr>
        <w:pStyle w:val="Paragraphedeliste"/>
        <w:keepNext/>
        <w:keepLines/>
        <w:numPr>
          <w:ilvl w:val="0"/>
          <w:numId w:val="15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  <w:lang w:val="en-US"/>
        </w:rPr>
      </w:pPr>
      <w:bookmarkStart w:id="75" w:name="_Toc480963506"/>
      <w:bookmarkStart w:id="76" w:name="_Toc480963700"/>
      <w:bookmarkStart w:id="77" w:name="_Toc480963730"/>
      <w:bookmarkStart w:id="78" w:name="_Toc480963755"/>
      <w:bookmarkStart w:id="79" w:name="_Toc480963847"/>
      <w:bookmarkStart w:id="80" w:name="_Toc496863865"/>
      <w:bookmarkStart w:id="81" w:name="_Toc505854505"/>
      <w:bookmarkStart w:id="82" w:name="_Toc4500785"/>
      <w:bookmarkStart w:id="83" w:name="_Toc42014160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:rsidR="00B05FEF" w:rsidRPr="008A6BF6" w:rsidRDefault="00B05FEF" w:rsidP="00B05FEF">
      <w:pPr>
        <w:pStyle w:val="Paragraphedeliste"/>
        <w:keepNext/>
        <w:keepLines/>
        <w:numPr>
          <w:ilvl w:val="0"/>
          <w:numId w:val="15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  <w:lang w:val="en-US"/>
        </w:rPr>
      </w:pPr>
      <w:bookmarkStart w:id="84" w:name="_Toc480963507"/>
      <w:bookmarkStart w:id="85" w:name="_Toc480963701"/>
      <w:bookmarkStart w:id="86" w:name="_Toc480963731"/>
      <w:bookmarkStart w:id="87" w:name="_Toc480963756"/>
      <w:bookmarkStart w:id="88" w:name="_Toc480963848"/>
      <w:bookmarkStart w:id="89" w:name="_Toc496863866"/>
      <w:bookmarkStart w:id="90" w:name="_Toc505854506"/>
      <w:bookmarkStart w:id="91" w:name="_Toc4500786"/>
      <w:bookmarkStart w:id="92" w:name="_Toc42014161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</w:p>
    <w:p w:rsidR="00B05FEF" w:rsidRPr="008A6BF6" w:rsidRDefault="00B05FEF" w:rsidP="00B05FEF">
      <w:pPr>
        <w:pStyle w:val="Paragraphedeliste"/>
        <w:keepNext/>
        <w:keepLines/>
        <w:numPr>
          <w:ilvl w:val="0"/>
          <w:numId w:val="15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  <w:lang w:val="en-US"/>
        </w:rPr>
      </w:pPr>
      <w:bookmarkStart w:id="93" w:name="_Toc480963508"/>
      <w:bookmarkStart w:id="94" w:name="_Toc480963702"/>
      <w:bookmarkStart w:id="95" w:name="_Toc480963732"/>
      <w:bookmarkStart w:id="96" w:name="_Toc480963757"/>
      <w:bookmarkStart w:id="97" w:name="_Toc480963849"/>
      <w:bookmarkStart w:id="98" w:name="_Toc496863867"/>
      <w:bookmarkStart w:id="99" w:name="_Toc505854507"/>
      <w:bookmarkStart w:id="100" w:name="_Toc4500787"/>
      <w:bookmarkStart w:id="101" w:name="_Toc4201416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 w:rsidR="008A41AB" w:rsidRPr="008A6BF6" w:rsidRDefault="00F55518" w:rsidP="0080034C">
      <w:pPr>
        <w:pStyle w:val="Titre2"/>
      </w:pPr>
      <w:bookmarkStart w:id="102" w:name="_Toc42014163"/>
      <w:r>
        <w:t>Vulnerabilities evaluation scale</w:t>
      </w:r>
      <w:bookmarkEnd w:id="102"/>
    </w:p>
    <w:p w:rsidR="00645B84" w:rsidRPr="008A6BF6" w:rsidRDefault="00F55518" w:rsidP="00645B84">
      <w:pPr>
        <w:pStyle w:val="Paragraphedeliste"/>
        <w:rPr>
          <w:lang w:val="en-US" w:eastAsia="fr-FR"/>
        </w:rPr>
      </w:pPr>
      <w:r>
        <w:rPr>
          <w:lang w:val="en-US" w:eastAsia="fr-FR"/>
        </w:rPr>
        <w:t xml:space="preserve">The vulnerabilities identified during the audit are evaluated according to the standard scale proposed by the </w:t>
      </w:r>
      <w:r w:rsidR="0027221E">
        <w:rPr>
          <w:lang w:val="en-US" w:eastAsia="fr-FR"/>
        </w:rPr>
        <w:t xml:space="preserve">French </w:t>
      </w:r>
      <w:r>
        <w:rPr>
          <w:lang w:val="en-US" w:eastAsia="fr-FR"/>
        </w:rPr>
        <w:t>ANSSI</w:t>
      </w:r>
      <w:r w:rsidR="0027221E">
        <w:rPr>
          <w:lang w:val="en-US" w:eastAsia="fr-FR"/>
        </w:rPr>
        <w:t xml:space="preserve"> agency (</w:t>
      </w:r>
      <w:proofErr w:type="spellStart"/>
      <w:r w:rsidR="00645B84" w:rsidRPr="008A6BF6">
        <w:rPr>
          <w:lang w:val="en-US" w:eastAsia="fr-FR"/>
        </w:rPr>
        <w:t>Agence</w:t>
      </w:r>
      <w:proofErr w:type="spellEnd"/>
      <w:r w:rsidR="00645B84" w:rsidRPr="008A6BF6">
        <w:rPr>
          <w:lang w:val="en-US" w:eastAsia="fr-FR"/>
        </w:rPr>
        <w:t xml:space="preserve"> </w:t>
      </w:r>
      <w:proofErr w:type="spellStart"/>
      <w:r w:rsidR="00645B84" w:rsidRPr="008A6BF6">
        <w:rPr>
          <w:lang w:val="en-US" w:eastAsia="fr-FR"/>
        </w:rPr>
        <w:t>Nationale</w:t>
      </w:r>
      <w:proofErr w:type="spellEnd"/>
      <w:r w:rsidR="00645B84" w:rsidRPr="008A6BF6">
        <w:rPr>
          <w:lang w:val="en-US" w:eastAsia="fr-FR"/>
        </w:rPr>
        <w:t xml:space="preserve"> de la </w:t>
      </w:r>
      <w:proofErr w:type="spellStart"/>
      <w:r w:rsidR="00645B84" w:rsidRPr="008A6BF6">
        <w:rPr>
          <w:lang w:val="en-US" w:eastAsia="fr-FR"/>
        </w:rPr>
        <w:t>Sécurité</w:t>
      </w:r>
      <w:proofErr w:type="spellEnd"/>
      <w:r w:rsidR="00645B84" w:rsidRPr="008A6BF6">
        <w:rPr>
          <w:lang w:val="en-US" w:eastAsia="fr-FR"/>
        </w:rPr>
        <w:t xml:space="preserve"> des </w:t>
      </w:r>
      <w:proofErr w:type="spellStart"/>
      <w:r w:rsidR="00645B84" w:rsidRPr="008A6BF6">
        <w:rPr>
          <w:lang w:val="en-US" w:eastAsia="fr-FR"/>
        </w:rPr>
        <w:t>Systèmes</w:t>
      </w:r>
      <w:proofErr w:type="spellEnd"/>
      <w:r w:rsidR="00645B84" w:rsidRPr="008A6BF6">
        <w:rPr>
          <w:lang w:val="en-US" w:eastAsia="fr-FR"/>
        </w:rPr>
        <w:t xml:space="preserve"> </w:t>
      </w:r>
      <w:proofErr w:type="spellStart"/>
      <w:r w:rsidR="00645B84" w:rsidRPr="008A6BF6">
        <w:rPr>
          <w:lang w:val="en-US" w:eastAsia="fr-FR"/>
        </w:rPr>
        <w:t>d’Information</w:t>
      </w:r>
      <w:proofErr w:type="spellEnd"/>
      <w:r w:rsidR="0027221E">
        <w:rPr>
          <w:lang w:val="en-US" w:eastAsia="fr-FR"/>
        </w:rPr>
        <w:t>).</w:t>
      </w:r>
    </w:p>
    <w:p w:rsidR="00645B84" w:rsidRPr="008A6BF6" w:rsidRDefault="00F55518" w:rsidP="00645B84">
      <w:pPr>
        <w:pStyle w:val="Paragraphedeliste"/>
        <w:rPr>
          <w:lang w:val="en-US" w:eastAsia="fr-FR"/>
        </w:rPr>
      </w:pPr>
      <w:r>
        <w:rPr>
          <w:lang w:val="en-US" w:eastAsia="fr-FR"/>
        </w:rPr>
        <w:t>They are sorted according to the risk they cast on the information system, that is to say, the impact of the exploitation of the vulnerability as we</w:t>
      </w:r>
      <w:r w:rsidR="00917B5E">
        <w:rPr>
          <w:lang w:val="en-US" w:eastAsia="fr-FR"/>
        </w:rPr>
        <w:t>ll as its complexity of execution by an attacker.</w:t>
      </w:r>
    </w:p>
    <w:p w:rsidR="00645B84" w:rsidRPr="008A6BF6" w:rsidRDefault="00645B84" w:rsidP="00645B84">
      <w:pPr>
        <w:spacing w:before="0" w:line="240" w:lineRule="auto"/>
        <w:ind w:firstLine="0"/>
        <w:rPr>
          <w:lang w:val="en-US" w:eastAsia="fr-FR"/>
        </w:rPr>
      </w:pPr>
      <w:r w:rsidRPr="008A6BF6">
        <w:rPr>
          <w:lang w:val="en-US" w:eastAsia="fr-FR"/>
        </w:rPr>
        <w:t>E</w:t>
      </w:r>
      <w:r w:rsidR="00917B5E">
        <w:rPr>
          <w:lang w:val="en-US" w:eastAsia="fr-FR"/>
        </w:rPr>
        <w:t>xploitation</w:t>
      </w:r>
      <w:r w:rsidRPr="008A6BF6">
        <w:rPr>
          <w:lang w:val="en-US" w:eastAsia="fr-FR"/>
        </w:rPr>
        <w:t>:</w:t>
      </w:r>
    </w:p>
    <w:p w:rsidR="00645B84" w:rsidRPr="008A6BF6" w:rsidRDefault="00917B5E" w:rsidP="00645B84">
      <w:pPr>
        <w:pStyle w:val="Paragraphedeliste"/>
        <w:numPr>
          <w:ilvl w:val="0"/>
          <w:numId w:val="18"/>
        </w:numPr>
        <w:spacing w:before="0" w:after="0"/>
        <w:ind w:left="851" w:hanging="425"/>
        <w:rPr>
          <w:lang w:val="en-US" w:eastAsia="fr-FR"/>
        </w:rPr>
      </w:pPr>
      <w:r>
        <w:rPr>
          <w:b/>
          <w:lang w:val="en-US" w:eastAsia="fr-FR"/>
        </w:rPr>
        <w:t>Easy</w:t>
      </w:r>
      <w:r w:rsidR="00645B84" w:rsidRPr="008A6BF6">
        <w:rPr>
          <w:b/>
          <w:lang w:val="en-US" w:eastAsia="fr-FR"/>
        </w:rPr>
        <w:t>:</w:t>
      </w:r>
      <w:r w:rsidR="00645B84" w:rsidRPr="008A6BF6">
        <w:rPr>
          <w:lang w:val="en-US" w:eastAsia="fr-FR"/>
        </w:rPr>
        <w:t xml:space="preserve"> </w:t>
      </w:r>
      <w:r>
        <w:rPr>
          <w:lang w:val="en-US" w:eastAsia="fr-FR"/>
        </w:rPr>
        <w:t>trivial exploitation, without any particular tool</w:t>
      </w:r>
      <w:r w:rsidR="00645B84" w:rsidRPr="008A6BF6">
        <w:rPr>
          <w:lang w:val="en-US" w:eastAsia="fr-FR"/>
        </w:rPr>
        <w:t>;</w:t>
      </w:r>
    </w:p>
    <w:p w:rsidR="00645B84" w:rsidRPr="008A6BF6" w:rsidRDefault="00917B5E" w:rsidP="00645B84">
      <w:pPr>
        <w:pStyle w:val="Paragraphedeliste"/>
        <w:numPr>
          <w:ilvl w:val="0"/>
          <w:numId w:val="18"/>
        </w:numPr>
        <w:spacing w:before="0" w:after="0"/>
        <w:ind w:left="851" w:hanging="425"/>
        <w:rPr>
          <w:lang w:val="en-US" w:eastAsia="fr-FR"/>
        </w:rPr>
      </w:pPr>
      <w:r>
        <w:rPr>
          <w:b/>
          <w:lang w:val="en-US" w:eastAsia="fr-FR"/>
        </w:rPr>
        <w:t>Moderate</w:t>
      </w:r>
      <w:r w:rsidR="00645B84" w:rsidRPr="008A6BF6">
        <w:rPr>
          <w:b/>
          <w:lang w:val="en-US" w:eastAsia="fr-FR"/>
        </w:rPr>
        <w:t>:</w:t>
      </w:r>
      <w:r w:rsidR="00645B84" w:rsidRPr="008A6BF6">
        <w:rPr>
          <w:lang w:val="en-US" w:eastAsia="fr-FR"/>
        </w:rPr>
        <w:t xml:space="preserve"> </w:t>
      </w:r>
      <w:r>
        <w:rPr>
          <w:lang w:val="en-US" w:eastAsia="fr-FR"/>
        </w:rPr>
        <w:t>the exploitation requires simple techniques and publicly-available tools</w:t>
      </w:r>
      <w:r w:rsidR="00645B84" w:rsidRPr="008A6BF6">
        <w:rPr>
          <w:lang w:val="en-US" w:eastAsia="fr-FR"/>
        </w:rPr>
        <w:t>;</w:t>
      </w:r>
    </w:p>
    <w:p w:rsidR="00645B84" w:rsidRPr="008A6BF6" w:rsidRDefault="00917B5E" w:rsidP="00645B84">
      <w:pPr>
        <w:pStyle w:val="Paragraphedeliste"/>
        <w:numPr>
          <w:ilvl w:val="0"/>
          <w:numId w:val="18"/>
        </w:numPr>
        <w:spacing w:before="0" w:after="0"/>
        <w:ind w:left="851" w:hanging="425"/>
        <w:rPr>
          <w:lang w:val="en-US" w:eastAsia="fr-FR"/>
        </w:rPr>
      </w:pPr>
      <w:r>
        <w:rPr>
          <w:b/>
          <w:lang w:val="en-US" w:eastAsia="fr-FR"/>
        </w:rPr>
        <w:t>Difficult</w:t>
      </w:r>
      <w:r w:rsidR="00645B84" w:rsidRPr="008A6BF6">
        <w:rPr>
          <w:b/>
          <w:lang w:val="en-US" w:eastAsia="fr-FR"/>
        </w:rPr>
        <w:t>:</w:t>
      </w:r>
      <w:r w:rsidR="00645B84" w:rsidRPr="008A6BF6">
        <w:rPr>
          <w:lang w:val="en-US" w:eastAsia="fr-FR"/>
        </w:rPr>
        <w:t xml:space="preserve"> </w:t>
      </w:r>
      <w:r>
        <w:rPr>
          <w:lang w:val="en-US" w:eastAsia="fr-FR"/>
        </w:rPr>
        <w:t>the exploitation requires advanced knowledge in information systems security as well as coding simple tools such as scripts</w:t>
      </w:r>
      <w:r w:rsidR="00645B84" w:rsidRPr="008A6BF6">
        <w:rPr>
          <w:lang w:val="en-US" w:eastAsia="fr-FR"/>
        </w:rPr>
        <w:t>;</w:t>
      </w:r>
    </w:p>
    <w:p w:rsidR="00645B84" w:rsidRPr="008A6BF6" w:rsidRDefault="00917B5E" w:rsidP="00645B84">
      <w:pPr>
        <w:pStyle w:val="Paragraphedeliste"/>
        <w:numPr>
          <w:ilvl w:val="0"/>
          <w:numId w:val="18"/>
        </w:numPr>
        <w:spacing w:before="0" w:after="0"/>
        <w:ind w:left="851" w:hanging="425"/>
        <w:rPr>
          <w:lang w:val="en-US" w:eastAsia="fr-FR"/>
        </w:rPr>
      </w:pPr>
      <w:r>
        <w:rPr>
          <w:b/>
          <w:lang w:val="en-US" w:eastAsia="fr-FR"/>
        </w:rPr>
        <w:t>Arduous</w:t>
      </w:r>
      <w:r w:rsidR="00645B84" w:rsidRPr="008A6BF6">
        <w:rPr>
          <w:b/>
          <w:lang w:val="en-US" w:eastAsia="fr-FR"/>
        </w:rPr>
        <w:t>:</w:t>
      </w:r>
      <w:r w:rsidR="00645B84" w:rsidRPr="008A6BF6">
        <w:rPr>
          <w:lang w:val="en-US" w:eastAsia="fr-FR"/>
        </w:rPr>
        <w:t xml:space="preserve"> </w:t>
      </w:r>
      <w:r>
        <w:rPr>
          <w:lang w:val="en-US" w:eastAsia="fr-FR"/>
        </w:rPr>
        <w:t>the exploitation of 0-day vulnerabilities that requires an, expertise in information systems security as well as coding various, complex, targeted tools</w:t>
      </w:r>
      <w:r w:rsidR="00645B84" w:rsidRPr="008A6BF6">
        <w:rPr>
          <w:lang w:val="en-US" w:eastAsia="fr-FR"/>
        </w:rPr>
        <w:t xml:space="preserve">. </w:t>
      </w:r>
    </w:p>
    <w:p w:rsidR="00645B84" w:rsidRPr="008A6BF6" w:rsidRDefault="00917B5E" w:rsidP="00645B84">
      <w:pPr>
        <w:spacing w:line="240" w:lineRule="auto"/>
        <w:ind w:firstLine="0"/>
        <w:rPr>
          <w:lang w:val="en-US" w:eastAsia="fr-FR"/>
        </w:rPr>
      </w:pPr>
      <w:r>
        <w:rPr>
          <w:lang w:val="en-US" w:eastAsia="fr-FR"/>
        </w:rPr>
        <w:t>Impact</w:t>
      </w:r>
      <w:r w:rsidR="00645B84" w:rsidRPr="008A6BF6">
        <w:rPr>
          <w:lang w:val="en-US" w:eastAsia="fr-FR"/>
        </w:rPr>
        <w:t>:</w:t>
      </w:r>
    </w:p>
    <w:p w:rsidR="00645B84" w:rsidRPr="008A6BF6" w:rsidRDefault="00645B84" w:rsidP="00645B84">
      <w:pPr>
        <w:pStyle w:val="Paragraphedeliste"/>
        <w:numPr>
          <w:ilvl w:val="0"/>
          <w:numId w:val="13"/>
        </w:numPr>
        <w:spacing w:before="0" w:after="0"/>
        <w:ind w:left="851" w:hanging="425"/>
        <w:rPr>
          <w:lang w:val="en-US" w:eastAsia="fr-FR"/>
        </w:rPr>
      </w:pPr>
      <w:r w:rsidRPr="008A6BF6">
        <w:rPr>
          <w:b/>
          <w:lang w:val="en-US" w:eastAsia="fr-FR"/>
        </w:rPr>
        <w:t>Min</w:t>
      </w:r>
      <w:r w:rsidR="00917B5E">
        <w:rPr>
          <w:b/>
          <w:lang w:val="en-US" w:eastAsia="fr-FR"/>
        </w:rPr>
        <w:t>o</w:t>
      </w:r>
      <w:r w:rsidRPr="008A6BF6">
        <w:rPr>
          <w:b/>
          <w:lang w:val="en-US" w:eastAsia="fr-FR"/>
        </w:rPr>
        <w:t>r:</w:t>
      </w:r>
      <w:r w:rsidRPr="008A6BF6">
        <w:rPr>
          <w:lang w:val="en-US" w:eastAsia="fr-FR"/>
        </w:rPr>
        <w:t xml:space="preserve"> </w:t>
      </w:r>
      <w:r w:rsidR="00917B5E">
        <w:rPr>
          <w:lang w:val="en-US" w:eastAsia="fr-FR"/>
        </w:rPr>
        <w:t>no direct consequences on the security of the audited perimeter</w:t>
      </w:r>
      <w:r w:rsidRPr="008A6BF6">
        <w:rPr>
          <w:lang w:val="en-US" w:eastAsia="fr-FR"/>
        </w:rPr>
        <w:t>;</w:t>
      </w:r>
    </w:p>
    <w:p w:rsidR="00645B84" w:rsidRPr="008A6BF6" w:rsidRDefault="00645B84" w:rsidP="00645B84">
      <w:pPr>
        <w:pStyle w:val="Paragraphedeliste"/>
        <w:numPr>
          <w:ilvl w:val="0"/>
          <w:numId w:val="13"/>
        </w:numPr>
        <w:spacing w:before="0" w:after="0"/>
        <w:ind w:left="851" w:hanging="425"/>
        <w:rPr>
          <w:lang w:val="en-US" w:eastAsia="fr-FR"/>
        </w:rPr>
      </w:pPr>
      <w:r w:rsidRPr="008A6BF6">
        <w:rPr>
          <w:b/>
          <w:lang w:val="en-US" w:eastAsia="fr-FR"/>
        </w:rPr>
        <w:t>Important:</w:t>
      </w:r>
      <w:r w:rsidRPr="008A6BF6">
        <w:rPr>
          <w:lang w:val="en-US" w:eastAsia="fr-FR"/>
        </w:rPr>
        <w:t xml:space="preserve"> </w:t>
      </w:r>
      <w:r w:rsidR="00917B5E">
        <w:rPr>
          <w:lang w:val="en-US" w:eastAsia="fr-FR"/>
        </w:rPr>
        <w:t>isolated consequences on the security of the audited perimeter</w:t>
      </w:r>
      <w:r w:rsidRPr="008A6BF6">
        <w:rPr>
          <w:lang w:val="en-US" w:eastAsia="fr-FR"/>
        </w:rPr>
        <w:t>;</w:t>
      </w:r>
    </w:p>
    <w:p w:rsidR="00645B84" w:rsidRPr="008A6BF6" w:rsidRDefault="00645B84" w:rsidP="00645B84">
      <w:pPr>
        <w:pStyle w:val="Paragraphedeliste"/>
        <w:numPr>
          <w:ilvl w:val="0"/>
          <w:numId w:val="13"/>
        </w:numPr>
        <w:spacing w:before="0" w:after="0"/>
        <w:ind w:left="851" w:hanging="425"/>
        <w:rPr>
          <w:lang w:val="en-US" w:eastAsia="fr-FR"/>
        </w:rPr>
      </w:pPr>
      <w:r w:rsidRPr="008A6BF6">
        <w:rPr>
          <w:b/>
          <w:lang w:val="en-US" w:eastAsia="fr-FR"/>
        </w:rPr>
        <w:t>Maj</w:t>
      </w:r>
      <w:r w:rsidR="00917B5E">
        <w:rPr>
          <w:b/>
          <w:lang w:val="en-US" w:eastAsia="fr-FR"/>
        </w:rPr>
        <w:t>o</w:t>
      </w:r>
      <w:r w:rsidRPr="008A6BF6">
        <w:rPr>
          <w:b/>
          <w:lang w:val="en-US" w:eastAsia="fr-FR"/>
        </w:rPr>
        <w:t>r:</w:t>
      </w:r>
      <w:r w:rsidR="00917B5E">
        <w:rPr>
          <w:lang w:val="en-US" w:eastAsia="fr-FR"/>
        </w:rPr>
        <w:t xml:space="preserve"> limited c</w:t>
      </w:r>
      <w:r w:rsidRPr="008A6BF6">
        <w:rPr>
          <w:lang w:val="en-US" w:eastAsia="fr-FR"/>
        </w:rPr>
        <w:t>ons</w:t>
      </w:r>
      <w:r w:rsidR="00917B5E">
        <w:rPr>
          <w:lang w:val="en-US" w:eastAsia="fr-FR"/>
        </w:rPr>
        <w:t>e</w:t>
      </w:r>
      <w:r w:rsidRPr="008A6BF6">
        <w:rPr>
          <w:lang w:val="en-US" w:eastAsia="fr-FR"/>
        </w:rPr>
        <w:t xml:space="preserve">quences </w:t>
      </w:r>
      <w:r w:rsidR="00917B5E">
        <w:rPr>
          <w:lang w:val="en-US" w:eastAsia="fr-FR"/>
        </w:rPr>
        <w:t>on the security of some parts of the audited perimeter</w:t>
      </w:r>
      <w:r w:rsidRPr="008A6BF6">
        <w:rPr>
          <w:lang w:val="en-US" w:eastAsia="fr-FR"/>
        </w:rPr>
        <w:t xml:space="preserve">; </w:t>
      </w:r>
    </w:p>
    <w:p w:rsidR="00645B84" w:rsidRPr="008A6BF6" w:rsidRDefault="00917B5E" w:rsidP="00645B84">
      <w:pPr>
        <w:pStyle w:val="Paragraphedeliste"/>
        <w:numPr>
          <w:ilvl w:val="0"/>
          <w:numId w:val="13"/>
        </w:numPr>
        <w:spacing w:before="0" w:after="0"/>
        <w:ind w:left="851" w:hanging="425"/>
        <w:rPr>
          <w:lang w:val="en-US" w:eastAsia="fr-FR"/>
        </w:rPr>
      </w:pPr>
      <w:r>
        <w:rPr>
          <w:b/>
          <w:iCs/>
          <w:lang w:val="en-US"/>
        </w:rPr>
        <w:t>Critical</w:t>
      </w:r>
      <w:r w:rsidR="00645B84" w:rsidRPr="008A6BF6">
        <w:rPr>
          <w:b/>
          <w:lang w:val="en-US" w:eastAsia="fr-FR"/>
        </w:rPr>
        <w:t>:</w:t>
      </w:r>
      <w:r w:rsidR="00645B84" w:rsidRPr="008A6BF6">
        <w:rPr>
          <w:lang w:val="en-US" w:eastAsia="fr-FR"/>
        </w:rPr>
        <w:t xml:space="preserve"> </w:t>
      </w:r>
      <w:r>
        <w:rPr>
          <w:lang w:val="en-US" w:eastAsia="fr-FR"/>
        </w:rPr>
        <w:t>extensive consequences on the security of the whole audited perimeter</w:t>
      </w:r>
      <w:r w:rsidR="00645B84" w:rsidRPr="008A6BF6">
        <w:rPr>
          <w:lang w:val="en-US" w:eastAsia="fr-FR"/>
        </w:rPr>
        <w:t xml:space="preserve">. </w:t>
      </w:r>
    </w:p>
    <w:p w:rsidR="00645B84" w:rsidRPr="008A6BF6" w:rsidRDefault="00917B5E" w:rsidP="00645B84">
      <w:pPr>
        <w:spacing w:line="240" w:lineRule="auto"/>
        <w:ind w:firstLine="0"/>
        <w:rPr>
          <w:lang w:val="en-US"/>
        </w:rPr>
      </w:pPr>
      <w:r>
        <w:rPr>
          <w:lang w:val="en-US"/>
        </w:rPr>
        <w:t>Resulting risk</w:t>
      </w:r>
      <w:r w:rsidR="00645B84" w:rsidRPr="008A6BF6">
        <w:rPr>
          <w:lang w:val="en-US"/>
        </w:rPr>
        <w:t>:</w:t>
      </w:r>
    </w:p>
    <w:p w:rsidR="00645B84" w:rsidRPr="00917B5E" w:rsidRDefault="00645B84" w:rsidP="00917B5E">
      <w:pPr>
        <w:pStyle w:val="Paragraphedeliste"/>
        <w:numPr>
          <w:ilvl w:val="0"/>
          <w:numId w:val="16"/>
        </w:numPr>
        <w:spacing w:before="0" w:after="0"/>
        <w:ind w:left="851" w:hanging="425"/>
        <w:rPr>
          <w:lang w:val="en-US"/>
        </w:rPr>
      </w:pPr>
      <w:r w:rsidRPr="008A6BF6">
        <w:rPr>
          <w:b/>
          <w:iCs/>
          <w:lang w:val="en-US"/>
        </w:rPr>
        <w:t>Min</w:t>
      </w:r>
      <w:r w:rsidR="00917B5E">
        <w:rPr>
          <w:b/>
          <w:iCs/>
          <w:lang w:val="en-US"/>
        </w:rPr>
        <w:t>or</w:t>
      </w:r>
      <w:r w:rsidRPr="00917B5E">
        <w:rPr>
          <w:b/>
          <w:lang w:val="en-US"/>
        </w:rPr>
        <w:t>:</w:t>
      </w:r>
      <w:r w:rsidRPr="00917B5E">
        <w:rPr>
          <w:lang w:val="en-US"/>
        </w:rPr>
        <w:t xml:space="preserve"> </w:t>
      </w:r>
      <w:r w:rsidR="00961E36">
        <w:rPr>
          <w:lang w:val="en-US"/>
        </w:rPr>
        <w:t>minor</w:t>
      </w:r>
      <w:r w:rsidR="00917B5E" w:rsidRPr="00917B5E">
        <w:rPr>
          <w:lang w:val="en-US"/>
        </w:rPr>
        <w:t xml:space="preserve"> risk that </w:t>
      </w:r>
      <w:r w:rsidR="00961E36">
        <w:rPr>
          <w:lang w:val="en-US"/>
        </w:rPr>
        <w:t>might</w:t>
      </w:r>
      <w:r w:rsidR="00917B5E" w:rsidRPr="00917B5E">
        <w:rPr>
          <w:lang w:val="en-US"/>
        </w:rPr>
        <w:t xml:space="preserve"> require a fix</w:t>
      </w:r>
      <w:r w:rsidRPr="00917B5E">
        <w:rPr>
          <w:lang w:val="en-US"/>
        </w:rPr>
        <w:t xml:space="preserve">; </w:t>
      </w:r>
    </w:p>
    <w:p w:rsidR="00645B84" w:rsidRPr="008A6BF6" w:rsidRDefault="00645B84" w:rsidP="00645B84">
      <w:pPr>
        <w:pStyle w:val="Paragraphedeliste"/>
        <w:numPr>
          <w:ilvl w:val="0"/>
          <w:numId w:val="16"/>
        </w:numPr>
        <w:spacing w:before="0" w:after="0"/>
        <w:ind w:left="851" w:hanging="425"/>
        <w:rPr>
          <w:lang w:val="en-US"/>
        </w:rPr>
      </w:pPr>
      <w:r w:rsidRPr="008A6BF6">
        <w:rPr>
          <w:b/>
          <w:iCs/>
          <w:lang w:val="en-US"/>
        </w:rPr>
        <w:t>I</w:t>
      </w:r>
      <w:r w:rsidR="00917B5E">
        <w:rPr>
          <w:b/>
          <w:iCs/>
          <w:lang w:val="en-US"/>
        </w:rPr>
        <w:t>mportant</w:t>
      </w:r>
      <w:r w:rsidRPr="008A6BF6">
        <w:rPr>
          <w:b/>
          <w:lang w:val="en-US"/>
        </w:rPr>
        <w:t>:</w:t>
      </w:r>
      <w:r w:rsidRPr="008A6BF6">
        <w:rPr>
          <w:lang w:val="en-US"/>
        </w:rPr>
        <w:t xml:space="preserve"> </w:t>
      </w:r>
      <w:r w:rsidR="00917B5E">
        <w:rPr>
          <w:lang w:val="en-US"/>
        </w:rPr>
        <w:t>moderate risk</w:t>
      </w:r>
      <w:r w:rsidRPr="008A6BF6">
        <w:rPr>
          <w:lang w:val="en-US"/>
        </w:rPr>
        <w:t xml:space="preserve"> </w:t>
      </w:r>
      <w:r w:rsidR="00917B5E">
        <w:rPr>
          <w:lang w:val="en-US"/>
        </w:rPr>
        <w:t>that require</w:t>
      </w:r>
      <w:r w:rsidR="00961E36">
        <w:rPr>
          <w:lang w:val="en-US"/>
        </w:rPr>
        <w:t>s</w:t>
      </w:r>
      <w:r w:rsidR="00917B5E">
        <w:rPr>
          <w:lang w:val="en-US"/>
        </w:rPr>
        <w:t xml:space="preserve"> a </w:t>
      </w:r>
      <w:r w:rsidR="00961E36">
        <w:rPr>
          <w:lang w:val="en-US"/>
        </w:rPr>
        <w:t>fix in the medium term</w:t>
      </w:r>
      <w:r w:rsidRPr="008A6BF6">
        <w:rPr>
          <w:lang w:val="en-US"/>
        </w:rPr>
        <w:t xml:space="preserve">; </w:t>
      </w:r>
    </w:p>
    <w:p w:rsidR="00645B84" w:rsidRPr="008A6BF6" w:rsidRDefault="00645B84" w:rsidP="00645B84">
      <w:pPr>
        <w:pStyle w:val="Paragraphedeliste"/>
        <w:numPr>
          <w:ilvl w:val="0"/>
          <w:numId w:val="16"/>
        </w:numPr>
        <w:spacing w:before="0" w:after="0"/>
        <w:ind w:left="851" w:hanging="425"/>
        <w:rPr>
          <w:lang w:val="en-US"/>
        </w:rPr>
      </w:pPr>
      <w:r w:rsidRPr="008A6BF6">
        <w:rPr>
          <w:b/>
          <w:iCs/>
          <w:lang w:val="en-US"/>
        </w:rPr>
        <w:t>Maj</w:t>
      </w:r>
      <w:r w:rsidR="00917B5E">
        <w:rPr>
          <w:b/>
          <w:iCs/>
          <w:lang w:val="en-US"/>
        </w:rPr>
        <w:t>or</w:t>
      </w:r>
      <w:r w:rsidRPr="008A6BF6">
        <w:rPr>
          <w:b/>
          <w:lang w:val="en-US"/>
        </w:rPr>
        <w:t>:</w:t>
      </w:r>
      <w:r w:rsidRPr="008A6BF6">
        <w:rPr>
          <w:lang w:val="en-US"/>
        </w:rPr>
        <w:t xml:space="preserve"> </w:t>
      </w:r>
      <w:r w:rsidR="00EF5816">
        <w:rPr>
          <w:lang w:val="en-US"/>
        </w:rPr>
        <w:t>major risk that requires a fix in the short term</w:t>
      </w:r>
      <w:r w:rsidRPr="008A6BF6">
        <w:rPr>
          <w:lang w:val="en-US"/>
        </w:rPr>
        <w:t xml:space="preserve">; </w:t>
      </w:r>
    </w:p>
    <w:p w:rsidR="00645B84" w:rsidRPr="008A6BF6" w:rsidRDefault="00917B5E" w:rsidP="00645B84">
      <w:pPr>
        <w:pStyle w:val="Paragraphedeliste"/>
        <w:numPr>
          <w:ilvl w:val="0"/>
          <w:numId w:val="16"/>
        </w:numPr>
        <w:spacing w:before="0" w:after="0"/>
        <w:ind w:left="851" w:hanging="425"/>
        <w:rPr>
          <w:lang w:val="en-US"/>
        </w:rPr>
      </w:pPr>
      <w:r>
        <w:rPr>
          <w:b/>
          <w:iCs/>
          <w:lang w:val="en-US"/>
        </w:rPr>
        <w:t>Critical</w:t>
      </w:r>
      <w:r w:rsidR="00645B84" w:rsidRPr="008A6BF6">
        <w:rPr>
          <w:b/>
          <w:lang w:val="en-US"/>
        </w:rPr>
        <w:t>:</w:t>
      </w:r>
      <w:r w:rsidR="00645B84" w:rsidRPr="008A6BF6">
        <w:rPr>
          <w:lang w:val="en-US"/>
        </w:rPr>
        <w:t xml:space="preserve"> </w:t>
      </w:r>
      <w:r w:rsidR="00EF5816">
        <w:rPr>
          <w:lang w:val="en-US"/>
        </w:rPr>
        <w:t>critical risk that requires an immediate fix or the shutdown of the perimeter</w:t>
      </w:r>
      <w:r w:rsidR="00645B84" w:rsidRPr="008A6BF6">
        <w:rPr>
          <w:lang w:val="en-US"/>
        </w:rPr>
        <w:t xml:space="preserve">. </w:t>
      </w:r>
    </w:p>
    <w:p w:rsidR="00645B84" w:rsidRPr="008A6BF6" w:rsidRDefault="00645B84" w:rsidP="00645B84">
      <w:pPr>
        <w:pStyle w:val="Paragraphedeliste"/>
        <w:spacing w:before="0" w:after="0"/>
        <w:ind w:left="851" w:firstLine="0"/>
        <w:rPr>
          <w:lang w:val="en-US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559"/>
        <w:gridCol w:w="1560"/>
        <w:gridCol w:w="1559"/>
        <w:gridCol w:w="1559"/>
      </w:tblGrid>
      <w:tr w:rsidR="00645B84" w:rsidRPr="008A6BF6" w:rsidTr="005073D8">
        <w:trPr>
          <w:jc w:val="center"/>
        </w:trPr>
        <w:tc>
          <w:tcPr>
            <w:tcW w:w="2405" w:type="dxa"/>
            <w:tcBorders>
              <w:top w:val="single" w:sz="4" w:space="0" w:color="FFFFFF" w:themeColor="text2"/>
              <w:left w:val="single" w:sz="4" w:space="0" w:color="FFFFFF" w:themeColor="text2"/>
            </w:tcBorders>
            <w:vAlign w:val="center"/>
          </w:tcPr>
          <w:p w:rsidR="00645B84" w:rsidRPr="008A6BF6" w:rsidRDefault="00645B84" w:rsidP="005073D8">
            <w:pPr>
              <w:spacing w:before="120" w:after="120"/>
              <w:ind w:firstLine="0"/>
              <w:jc w:val="center"/>
              <w:rPr>
                <w:b/>
                <w:lang w:val="en-US"/>
              </w:rPr>
            </w:pPr>
            <w:r w:rsidRPr="008A6BF6">
              <w:rPr>
                <w:b/>
                <w:lang w:val="en-US"/>
              </w:rPr>
              <w:t xml:space="preserve">↓ </w:t>
            </w:r>
            <w:r w:rsidR="005073D8" w:rsidRPr="008A6BF6">
              <w:rPr>
                <w:b/>
                <w:lang w:val="en-US"/>
              </w:rPr>
              <w:t xml:space="preserve">Impact   Exploit. </w:t>
            </w:r>
            <w:r w:rsidRPr="008A6BF6">
              <w:rPr>
                <w:b/>
                <w:lang w:val="en-US"/>
              </w:rPr>
              <w:t>→</w:t>
            </w:r>
          </w:p>
        </w:tc>
        <w:tc>
          <w:tcPr>
            <w:tcW w:w="1559" w:type="dxa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Arduous</w:t>
            </w:r>
          </w:p>
        </w:tc>
        <w:tc>
          <w:tcPr>
            <w:tcW w:w="1560" w:type="dxa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Difficult</w:t>
            </w:r>
          </w:p>
        </w:tc>
        <w:tc>
          <w:tcPr>
            <w:tcW w:w="1559" w:type="dxa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Moderate</w:t>
            </w:r>
          </w:p>
        </w:tc>
        <w:tc>
          <w:tcPr>
            <w:tcW w:w="1559" w:type="dxa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Easy</w:t>
            </w:r>
          </w:p>
        </w:tc>
      </w:tr>
      <w:tr w:rsidR="00645B84" w:rsidRPr="008A6BF6" w:rsidTr="009370E8">
        <w:trPr>
          <w:jc w:val="center"/>
        </w:trPr>
        <w:tc>
          <w:tcPr>
            <w:tcW w:w="2405" w:type="dxa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Minor</w:t>
            </w:r>
          </w:p>
        </w:tc>
        <w:tc>
          <w:tcPr>
            <w:tcW w:w="1559" w:type="dxa"/>
            <w:shd w:val="clear" w:color="auto" w:fill="FFD700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lang w:val="en-US"/>
              </w:rPr>
            </w:pPr>
            <w:r w:rsidRPr="00917B5E">
              <w:rPr>
                <w:lang w:val="en-US"/>
              </w:rPr>
              <w:t>Minor</w:t>
            </w:r>
          </w:p>
        </w:tc>
        <w:tc>
          <w:tcPr>
            <w:tcW w:w="1560" w:type="dxa"/>
            <w:shd w:val="clear" w:color="auto" w:fill="FFD700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lang w:val="en-US"/>
              </w:rPr>
            </w:pPr>
            <w:r w:rsidRPr="00917B5E">
              <w:rPr>
                <w:lang w:val="en-US"/>
              </w:rPr>
              <w:t>Minor</w:t>
            </w:r>
          </w:p>
        </w:tc>
        <w:tc>
          <w:tcPr>
            <w:tcW w:w="1559" w:type="dxa"/>
            <w:shd w:val="clear" w:color="auto" w:fill="EE8200" w:themeFill="accent3"/>
            <w:vAlign w:val="center"/>
          </w:tcPr>
          <w:p w:rsidR="00645B84" w:rsidRPr="008A6BF6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8A6BF6">
              <w:rPr>
                <w:color w:val="FFFFFF" w:themeColor="text2"/>
                <w:lang w:val="en-US"/>
              </w:rPr>
              <w:t>Important</w:t>
            </w:r>
          </w:p>
        </w:tc>
        <w:tc>
          <w:tcPr>
            <w:tcW w:w="1559" w:type="dxa"/>
            <w:shd w:val="clear" w:color="auto" w:fill="F7453C" w:themeFill="accent2"/>
            <w:vAlign w:val="center"/>
          </w:tcPr>
          <w:p w:rsidR="00645B84" w:rsidRPr="008A6BF6" w:rsidRDefault="00917B5E" w:rsidP="00917B5E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917B5E">
              <w:rPr>
                <w:color w:val="FFFFFF" w:themeColor="text2"/>
                <w:lang w:val="en-US"/>
              </w:rPr>
              <w:t>Major</w:t>
            </w:r>
          </w:p>
        </w:tc>
      </w:tr>
      <w:tr w:rsidR="00645B84" w:rsidRPr="008A6BF6" w:rsidTr="009370E8">
        <w:trPr>
          <w:jc w:val="center"/>
        </w:trPr>
        <w:tc>
          <w:tcPr>
            <w:tcW w:w="2405" w:type="dxa"/>
            <w:vAlign w:val="center"/>
          </w:tcPr>
          <w:p w:rsidR="00645B84" w:rsidRPr="008A6BF6" w:rsidRDefault="00645B84" w:rsidP="005073D8">
            <w:pPr>
              <w:spacing w:before="120" w:after="120"/>
              <w:ind w:firstLine="0"/>
              <w:jc w:val="center"/>
              <w:rPr>
                <w:b/>
                <w:lang w:val="en-US"/>
              </w:rPr>
            </w:pPr>
            <w:r w:rsidRPr="008A6BF6">
              <w:rPr>
                <w:b/>
                <w:lang w:val="en-US"/>
              </w:rPr>
              <w:t>Important</w:t>
            </w:r>
          </w:p>
        </w:tc>
        <w:tc>
          <w:tcPr>
            <w:tcW w:w="1559" w:type="dxa"/>
            <w:shd w:val="clear" w:color="auto" w:fill="FFD700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lang w:val="en-US"/>
              </w:rPr>
            </w:pPr>
            <w:r w:rsidRPr="00917B5E">
              <w:rPr>
                <w:lang w:val="en-US"/>
              </w:rPr>
              <w:t>Minor</w:t>
            </w:r>
          </w:p>
        </w:tc>
        <w:tc>
          <w:tcPr>
            <w:tcW w:w="1560" w:type="dxa"/>
            <w:shd w:val="clear" w:color="auto" w:fill="EE8200" w:themeFill="accent3"/>
            <w:vAlign w:val="center"/>
          </w:tcPr>
          <w:p w:rsidR="00645B84" w:rsidRPr="008A6BF6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8A6BF6">
              <w:rPr>
                <w:color w:val="FFFFFF" w:themeColor="text2"/>
                <w:lang w:val="en-US"/>
              </w:rPr>
              <w:t>Important</w:t>
            </w:r>
          </w:p>
        </w:tc>
        <w:tc>
          <w:tcPr>
            <w:tcW w:w="1559" w:type="dxa"/>
            <w:shd w:val="clear" w:color="auto" w:fill="EE8200" w:themeFill="accent3"/>
            <w:vAlign w:val="center"/>
          </w:tcPr>
          <w:p w:rsidR="00645B84" w:rsidRPr="008A6BF6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8A6BF6">
              <w:rPr>
                <w:color w:val="FFFFFF" w:themeColor="text2"/>
                <w:lang w:val="en-US"/>
              </w:rPr>
              <w:t>Important</w:t>
            </w:r>
          </w:p>
        </w:tc>
        <w:tc>
          <w:tcPr>
            <w:tcW w:w="1559" w:type="dxa"/>
            <w:shd w:val="clear" w:color="auto" w:fill="F7453C" w:themeFill="accent2"/>
            <w:vAlign w:val="center"/>
          </w:tcPr>
          <w:p w:rsidR="00645B84" w:rsidRPr="008A6BF6" w:rsidRDefault="00917B5E" w:rsidP="00917B5E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917B5E">
              <w:rPr>
                <w:color w:val="FFFFFF" w:themeColor="text2"/>
                <w:lang w:val="en-US"/>
              </w:rPr>
              <w:t>Major</w:t>
            </w:r>
          </w:p>
        </w:tc>
      </w:tr>
      <w:tr w:rsidR="00645B84" w:rsidRPr="008A6BF6" w:rsidTr="005073D8">
        <w:trPr>
          <w:jc w:val="center"/>
        </w:trPr>
        <w:tc>
          <w:tcPr>
            <w:tcW w:w="2405" w:type="dxa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Major</w:t>
            </w:r>
          </w:p>
        </w:tc>
        <w:tc>
          <w:tcPr>
            <w:tcW w:w="1559" w:type="dxa"/>
            <w:shd w:val="clear" w:color="auto" w:fill="EE8200" w:themeFill="accent3"/>
            <w:vAlign w:val="center"/>
          </w:tcPr>
          <w:p w:rsidR="00645B84" w:rsidRPr="008A6BF6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8A6BF6">
              <w:rPr>
                <w:color w:val="FFFFFF" w:themeColor="text2"/>
                <w:lang w:val="en-US"/>
              </w:rPr>
              <w:t>Important</w:t>
            </w:r>
          </w:p>
        </w:tc>
        <w:tc>
          <w:tcPr>
            <w:tcW w:w="1560" w:type="dxa"/>
            <w:shd w:val="clear" w:color="auto" w:fill="F7453C" w:themeFill="accent2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917B5E">
              <w:rPr>
                <w:color w:val="FFFFFF" w:themeColor="text2"/>
                <w:lang w:val="en-US"/>
              </w:rPr>
              <w:t>Major</w:t>
            </w:r>
          </w:p>
        </w:tc>
        <w:tc>
          <w:tcPr>
            <w:tcW w:w="1559" w:type="dxa"/>
            <w:shd w:val="clear" w:color="auto" w:fill="F7453C" w:themeFill="accent2"/>
            <w:vAlign w:val="center"/>
          </w:tcPr>
          <w:p w:rsidR="00645B84" w:rsidRPr="008A6BF6" w:rsidRDefault="00917B5E" w:rsidP="00917B5E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917B5E">
              <w:rPr>
                <w:color w:val="FFFFFF" w:themeColor="text2"/>
                <w:lang w:val="en-US"/>
              </w:rPr>
              <w:t>Major</w:t>
            </w:r>
          </w:p>
        </w:tc>
        <w:tc>
          <w:tcPr>
            <w:tcW w:w="1559" w:type="dxa"/>
            <w:shd w:val="clear" w:color="auto" w:fill="263232" w:themeFill="text1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917B5E">
              <w:rPr>
                <w:color w:val="FFFFFF" w:themeColor="text2"/>
                <w:lang w:val="en-US"/>
              </w:rPr>
              <w:t>Critical</w:t>
            </w:r>
          </w:p>
        </w:tc>
      </w:tr>
      <w:tr w:rsidR="00645B84" w:rsidRPr="008A6BF6" w:rsidTr="005073D8">
        <w:trPr>
          <w:jc w:val="center"/>
        </w:trPr>
        <w:tc>
          <w:tcPr>
            <w:tcW w:w="2405" w:type="dxa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Critical</w:t>
            </w:r>
          </w:p>
        </w:tc>
        <w:tc>
          <w:tcPr>
            <w:tcW w:w="1559" w:type="dxa"/>
            <w:shd w:val="clear" w:color="auto" w:fill="EE8200" w:themeFill="accent3"/>
            <w:vAlign w:val="center"/>
          </w:tcPr>
          <w:p w:rsidR="00645B84" w:rsidRPr="008A6BF6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8A6BF6">
              <w:rPr>
                <w:color w:val="FFFFFF" w:themeColor="text2"/>
                <w:lang w:val="en-US"/>
              </w:rPr>
              <w:t>Important</w:t>
            </w:r>
          </w:p>
        </w:tc>
        <w:tc>
          <w:tcPr>
            <w:tcW w:w="1560" w:type="dxa"/>
            <w:shd w:val="clear" w:color="auto" w:fill="F7453C" w:themeFill="accent2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917B5E">
              <w:rPr>
                <w:color w:val="FFFFFF" w:themeColor="text2"/>
                <w:lang w:val="en-US"/>
              </w:rPr>
              <w:t>Major</w:t>
            </w:r>
          </w:p>
        </w:tc>
        <w:tc>
          <w:tcPr>
            <w:tcW w:w="1559" w:type="dxa"/>
            <w:shd w:val="clear" w:color="auto" w:fill="263232" w:themeFill="text1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917B5E">
              <w:rPr>
                <w:color w:val="FFFFFF" w:themeColor="text2"/>
                <w:lang w:val="en-US"/>
              </w:rPr>
              <w:t>Critical</w:t>
            </w:r>
          </w:p>
        </w:tc>
        <w:tc>
          <w:tcPr>
            <w:tcW w:w="1559" w:type="dxa"/>
            <w:shd w:val="clear" w:color="auto" w:fill="263232" w:themeFill="text1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917B5E">
              <w:rPr>
                <w:color w:val="FFFFFF" w:themeColor="text2"/>
                <w:lang w:val="en-US"/>
              </w:rPr>
              <w:t>Critical</w:t>
            </w:r>
          </w:p>
        </w:tc>
      </w:tr>
    </w:tbl>
    <w:p w:rsidR="00B05FEF" w:rsidRPr="008A6BF6" w:rsidRDefault="00EF5816" w:rsidP="0080034C">
      <w:pPr>
        <w:pStyle w:val="Titre2"/>
      </w:pPr>
      <w:bookmarkStart w:id="103" w:name="_Toc42014164"/>
      <w:r>
        <w:lastRenderedPageBreak/>
        <w:t>Open services</w:t>
      </w:r>
      <w:bookmarkEnd w:id="103"/>
    </w:p>
    <w:p w:rsidR="0024336E" w:rsidRPr="008A6BF6" w:rsidRDefault="0072664A" w:rsidP="0024336E">
      <w:pPr>
        <w:rPr>
          <w:lang w:val="en-US"/>
        </w:rPr>
      </w:pPr>
      <w:r>
        <w:rPr>
          <w:lang w:val="en-US"/>
        </w:rPr>
        <w:t>The table below summarizes the available services on each open port of every IP within the audited perimeter, with our comment</w:t>
      </w:r>
      <w:r w:rsidR="0024336E" w:rsidRPr="008A6BF6">
        <w:rPr>
          <w:lang w:val="en-US"/>
        </w:rPr>
        <w:t>.</w:t>
      </w:r>
    </w:p>
    <w:tbl>
      <w:tblPr>
        <w:tblStyle w:val="TableauGrille4-Accentuation11"/>
        <w:tblW w:w="0" w:type="auto"/>
        <w:tblLayout w:type="fixed"/>
        <w:tblLook w:val="04A0" w:firstRow="1" w:lastRow="0" w:firstColumn="1" w:lastColumn="0" w:noHBand="0" w:noVBand="1"/>
      </w:tblPr>
      <w:tblGrid>
        <w:gridCol w:w="1961"/>
        <w:gridCol w:w="1295"/>
        <w:gridCol w:w="1275"/>
        <w:gridCol w:w="5195"/>
      </w:tblGrid>
      <w:tr w:rsidR="0024336E" w:rsidRPr="008A6BF6" w:rsidTr="000B2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vAlign w:val="center"/>
          </w:tcPr>
          <w:p w:rsidR="0024336E" w:rsidRPr="008A6BF6" w:rsidRDefault="0072664A" w:rsidP="000B20EC">
            <w:pPr>
              <w:spacing w:before="120" w:after="120"/>
              <w:ind w:firstLine="0"/>
              <w:jc w:val="center"/>
              <w:rPr>
                <w:color w:val="FFFFFF"/>
                <w:lang w:val="en-US"/>
              </w:rPr>
            </w:pPr>
            <w:r>
              <w:rPr>
                <w:color w:val="FFFFFF"/>
                <w:lang w:val="en-US"/>
              </w:rPr>
              <w:t>IP address</w:t>
            </w:r>
          </w:p>
        </w:tc>
        <w:tc>
          <w:tcPr>
            <w:tcW w:w="1295" w:type="dxa"/>
            <w:vAlign w:val="center"/>
          </w:tcPr>
          <w:p w:rsidR="0024336E" w:rsidRPr="008A6BF6" w:rsidRDefault="0024336E" w:rsidP="000B20EC">
            <w:pPr>
              <w:spacing w:before="120" w:after="12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lang w:val="en-US"/>
              </w:rPr>
            </w:pPr>
            <w:r w:rsidRPr="008A6BF6">
              <w:rPr>
                <w:color w:val="FFFFFF"/>
                <w:lang w:val="en-US"/>
              </w:rPr>
              <w:t>Port</w:t>
            </w:r>
          </w:p>
        </w:tc>
        <w:tc>
          <w:tcPr>
            <w:tcW w:w="1275" w:type="dxa"/>
          </w:tcPr>
          <w:p w:rsidR="0024336E" w:rsidRPr="008A6BF6" w:rsidRDefault="0072664A" w:rsidP="000B20EC">
            <w:pPr>
              <w:spacing w:before="120" w:after="12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lang w:val="en-US"/>
              </w:rPr>
            </w:pPr>
            <w:r>
              <w:rPr>
                <w:color w:val="FFFFFF"/>
                <w:lang w:val="en-US"/>
              </w:rPr>
              <w:t>Protocol</w:t>
            </w:r>
          </w:p>
        </w:tc>
        <w:tc>
          <w:tcPr>
            <w:tcW w:w="5195" w:type="dxa"/>
            <w:tcBorders>
              <w:right w:val="single" w:sz="12" w:space="0" w:color="94C600" w:themeColor="accent1"/>
            </w:tcBorders>
            <w:vAlign w:val="center"/>
          </w:tcPr>
          <w:p w:rsidR="0024336E" w:rsidRPr="008A6BF6" w:rsidRDefault="0072664A" w:rsidP="000B20EC">
            <w:pPr>
              <w:spacing w:before="120" w:after="12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lang w:val="en-US"/>
              </w:rPr>
            </w:pPr>
            <w:r>
              <w:rPr>
                <w:color w:val="FFFFFF"/>
                <w:lang w:val="en-US"/>
              </w:rPr>
              <w:t>Comment</w:t>
            </w:r>
          </w:p>
        </w:tc>
      </w:tr>
      <w:tr w:rsidR="0024336E" w:rsidRPr="008A6BF6" w:rsidTr="00DA3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vMerge w:val="restart"/>
            <w:tcBorders>
              <w:left w:val="single" w:sz="12" w:space="0" w:color="94C600" w:themeColor="accent1"/>
              <w:right w:val="single" w:sz="12" w:space="0" w:color="94C600" w:themeColor="accent1"/>
            </w:tcBorders>
            <w:shd w:val="clear" w:color="auto" w:fill="FFFFFF"/>
            <w:vAlign w:val="center"/>
          </w:tcPr>
          <w:p w:rsidR="0024336E" w:rsidRPr="008A6BF6" w:rsidRDefault="0024336E" w:rsidP="000B20EC">
            <w:pPr>
              <w:spacing w:before="120" w:after="120"/>
              <w:ind w:firstLine="0"/>
              <w:jc w:val="center"/>
              <w:rPr>
                <w:b w:val="0"/>
                <w:lang w:val="en-US"/>
              </w:rPr>
            </w:pPr>
          </w:p>
        </w:tc>
        <w:tc>
          <w:tcPr>
            <w:tcW w:w="1295" w:type="dxa"/>
            <w:tcBorders>
              <w:left w:val="single" w:sz="12" w:space="0" w:color="94C600" w:themeColor="accent1"/>
              <w:bottom w:val="single" w:sz="12" w:space="0" w:color="94C600" w:themeColor="accent1"/>
              <w:right w:val="single" w:sz="12" w:space="0" w:color="94C600" w:themeColor="accent1"/>
            </w:tcBorders>
            <w:shd w:val="clear" w:color="auto" w:fill="FFFFFF"/>
            <w:vAlign w:val="center"/>
          </w:tcPr>
          <w:p w:rsidR="0024336E" w:rsidRPr="008A6BF6" w:rsidRDefault="0024336E" w:rsidP="000B20EC">
            <w:pPr>
              <w:spacing w:before="120" w:after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5" w:type="dxa"/>
            <w:tcBorders>
              <w:left w:val="single" w:sz="12" w:space="0" w:color="94C600" w:themeColor="accent1"/>
              <w:bottom w:val="single" w:sz="12" w:space="0" w:color="94C600" w:themeColor="accent1"/>
              <w:right w:val="single" w:sz="12" w:space="0" w:color="94C600" w:themeColor="accent1"/>
            </w:tcBorders>
            <w:shd w:val="clear" w:color="auto" w:fill="FFFFFF"/>
          </w:tcPr>
          <w:p w:rsidR="0024336E" w:rsidRPr="008A6BF6" w:rsidRDefault="0024336E" w:rsidP="000B20EC">
            <w:pPr>
              <w:spacing w:before="120" w:after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95" w:type="dxa"/>
            <w:tcBorders>
              <w:left w:val="single" w:sz="12" w:space="0" w:color="94C600" w:themeColor="accent1"/>
              <w:bottom w:val="single" w:sz="12" w:space="0" w:color="94C600" w:themeColor="accent1"/>
              <w:right w:val="single" w:sz="12" w:space="0" w:color="94C600" w:themeColor="accent1"/>
            </w:tcBorders>
            <w:shd w:val="clear" w:color="auto" w:fill="FFFFFF"/>
            <w:vAlign w:val="center"/>
          </w:tcPr>
          <w:p w:rsidR="0024336E" w:rsidRPr="008A6BF6" w:rsidRDefault="0024336E" w:rsidP="000B20EC">
            <w:pPr>
              <w:spacing w:before="120" w:after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4336E" w:rsidRPr="008A6BF6" w:rsidTr="00DA3CC4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vMerge/>
            <w:tcBorders>
              <w:left w:val="single" w:sz="12" w:space="0" w:color="94C600" w:themeColor="accent1"/>
              <w:bottom w:val="single" w:sz="12" w:space="0" w:color="94C600" w:themeColor="accent1"/>
              <w:right w:val="single" w:sz="12" w:space="0" w:color="94C600" w:themeColor="accent1"/>
            </w:tcBorders>
            <w:shd w:val="clear" w:color="auto" w:fill="FFFFFF"/>
            <w:vAlign w:val="center"/>
          </w:tcPr>
          <w:p w:rsidR="0024336E" w:rsidRPr="008A6BF6" w:rsidRDefault="0024336E" w:rsidP="000B20EC">
            <w:pPr>
              <w:spacing w:before="120" w:after="120"/>
              <w:ind w:firstLine="0"/>
              <w:jc w:val="center"/>
              <w:rPr>
                <w:lang w:val="en-US"/>
              </w:rPr>
            </w:pPr>
          </w:p>
        </w:tc>
        <w:tc>
          <w:tcPr>
            <w:tcW w:w="1295" w:type="dxa"/>
            <w:tcBorders>
              <w:top w:val="single" w:sz="12" w:space="0" w:color="94C600" w:themeColor="accent1"/>
              <w:left w:val="single" w:sz="12" w:space="0" w:color="94C600" w:themeColor="accent1"/>
              <w:bottom w:val="single" w:sz="12" w:space="0" w:color="94C600" w:themeColor="accent1"/>
              <w:right w:val="single" w:sz="12" w:space="0" w:color="94C600" w:themeColor="accent1"/>
            </w:tcBorders>
            <w:shd w:val="clear" w:color="auto" w:fill="FFFFFF"/>
            <w:vAlign w:val="center"/>
          </w:tcPr>
          <w:p w:rsidR="0024336E" w:rsidRPr="008A6BF6" w:rsidRDefault="0024336E" w:rsidP="000B20EC">
            <w:pPr>
              <w:spacing w:before="120" w:after="12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5" w:type="dxa"/>
            <w:tcBorders>
              <w:top w:val="single" w:sz="12" w:space="0" w:color="94C600" w:themeColor="accent1"/>
              <w:left w:val="single" w:sz="12" w:space="0" w:color="94C600" w:themeColor="accent1"/>
              <w:bottom w:val="single" w:sz="12" w:space="0" w:color="94C600" w:themeColor="accent1"/>
              <w:right w:val="single" w:sz="12" w:space="0" w:color="94C600" w:themeColor="accent1"/>
            </w:tcBorders>
            <w:shd w:val="clear" w:color="auto" w:fill="FFFFFF"/>
          </w:tcPr>
          <w:p w:rsidR="0024336E" w:rsidRPr="008A6BF6" w:rsidRDefault="0024336E" w:rsidP="000B20EC">
            <w:pPr>
              <w:spacing w:before="120" w:after="12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95" w:type="dxa"/>
            <w:tcBorders>
              <w:top w:val="single" w:sz="12" w:space="0" w:color="94C600" w:themeColor="accent1"/>
              <w:left w:val="single" w:sz="12" w:space="0" w:color="94C600" w:themeColor="accent1"/>
              <w:bottom w:val="single" w:sz="12" w:space="0" w:color="94C600" w:themeColor="accent1"/>
              <w:right w:val="single" w:sz="12" w:space="0" w:color="94C600" w:themeColor="accent1"/>
            </w:tcBorders>
            <w:shd w:val="clear" w:color="auto" w:fill="FFFFFF"/>
            <w:vAlign w:val="center"/>
          </w:tcPr>
          <w:p w:rsidR="0024336E" w:rsidRPr="008A6BF6" w:rsidRDefault="0024336E" w:rsidP="000B20EC">
            <w:pPr>
              <w:spacing w:before="120" w:after="12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4336E" w:rsidRPr="008A6BF6" w:rsidTr="00DA3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tcBorders>
              <w:top w:val="single" w:sz="12" w:space="0" w:color="94C600" w:themeColor="accent1"/>
              <w:left w:val="single" w:sz="12" w:space="0" w:color="94C600" w:themeColor="accent1"/>
              <w:bottom w:val="single" w:sz="12" w:space="0" w:color="94C600" w:themeColor="accent1"/>
              <w:right w:val="single" w:sz="12" w:space="0" w:color="94C600" w:themeColor="accent1"/>
            </w:tcBorders>
            <w:shd w:val="clear" w:color="auto" w:fill="FFFFFF"/>
            <w:vAlign w:val="center"/>
          </w:tcPr>
          <w:p w:rsidR="0024336E" w:rsidRPr="008A6BF6" w:rsidRDefault="0024336E" w:rsidP="000B20EC">
            <w:pPr>
              <w:spacing w:before="120" w:after="120"/>
              <w:ind w:firstLine="0"/>
              <w:jc w:val="center"/>
              <w:rPr>
                <w:lang w:val="en-US"/>
              </w:rPr>
            </w:pPr>
          </w:p>
        </w:tc>
        <w:tc>
          <w:tcPr>
            <w:tcW w:w="1295" w:type="dxa"/>
            <w:tcBorders>
              <w:top w:val="single" w:sz="12" w:space="0" w:color="94C600" w:themeColor="accent1"/>
              <w:left w:val="single" w:sz="12" w:space="0" w:color="94C600" w:themeColor="accent1"/>
              <w:bottom w:val="single" w:sz="12" w:space="0" w:color="94C600" w:themeColor="accent1"/>
              <w:right w:val="single" w:sz="12" w:space="0" w:color="94C600" w:themeColor="accent1"/>
            </w:tcBorders>
            <w:shd w:val="clear" w:color="auto" w:fill="FFFFFF"/>
            <w:vAlign w:val="center"/>
          </w:tcPr>
          <w:p w:rsidR="0024336E" w:rsidRPr="008A6BF6" w:rsidRDefault="0024336E" w:rsidP="000B20EC">
            <w:pPr>
              <w:spacing w:before="120" w:after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5" w:type="dxa"/>
            <w:tcBorders>
              <w:top w:val="single" w:sz="12" w:space="0" w:color="94C600" w:themeColor="accent1"/>
              <w:left w:val="single" w:sz="12" w:space="0" w:color="94C600" w:themeColor="accent1"/>
              <w:bottom w:val="single" w:sz="12" w:space="0" w:color="94C600" w:themeColor="accent1"/>
              <w:right w:val="single" w:sz="12" w:space="0" w:color="94C600" w:themeColor="accent1"/>
            </w:tcBorders>
            <w:shd w:val="clear" w:color="auto" w:fill="FFFFFF"/>
          </w:tcPr>
          <w:p w:rsidR="0024336E" w:rsidRPr="008A6BF6" w:rsidRDefault="0024336E" w:rsidP="000B20EC">
            <w:pPr>
              <w:spacing w:before="120" w:after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95" w:type="dxa"/>
            <w:tcBorders>
              <w:top w:val="single" w:sz="12" w:space="0" w:color="94C600" w:themeColor="accent1"/>
              <w:left w:val="single" w:sz="12" w:space="0" w:color="94C600" w:themeColor="accent1"/>
              <w:bottom w:val="single" w:sz="12" w:space="0" w:color="94C600" w:themeColor="accent1"/>
              <w:right w:val="single" w:sz="12" w:space="0" w:color="94C600" w:themeColor="accent1"/>
            </w:tcBorders>
            <w:shd w:val="clear" w:color="auto" w:fill="FFFFFF"/>
            <w:vAlign w:val="center"/>
          </w:tcPr>
          <w:p w:rsidR="0024336E" w:rsidRPr="008A6BF6" w:rsidRDefault="0024336E" w:rsidP="000B20EC">
            <w:pPr>
              <w:spacing w:before="120" w:after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bookmarkEnd w:id="53"/>
      <w:bookmarkEnd w:id="54"/>
      <w:bookmarkEnd w:id="55"/>
    </w:tbl>
    <w:p w:rsidR="00701D4C" w:rsidRPr="008A6BF6" w:rsidRDefault="00701D4C" w:rsidP="009D1932">
      <w:pPr>
        <w:pStyle w:val="Titre2"/>
        <w:numPr>
          <w:ilvl w:val="0"/>
          <w:numId w:val="0"/>
        </w:numPr>
        <w:ind w:left="576"/>
      </w:pPr>
    </w:p>
    <w:sectPr w:rsidR="00701D4C" w:rsidRPr="008A6BF6" w:rsidSect="009D1932">
      <w:headerReference w:type="default" r:id="rId8"/>
      <w:footerReference w:type="default" r:id="rId9"/>
      <w:pgSz w:w="11906" w:h="16838"/>
      <w:pgMar w:top="1528" w:right="1080" w:bottom="1440" w:left="1080" w:header="426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794" w:rsidRDefault="00C83794" w:rsidP="00F65B86">
      <w:r>
        <w:separator/>
      </w:r>
    </w:p>
  </w:endnote>
  <w:endnote w:type="continuationSeparator" w:id="0">
    <w:p w:rsidR="00C83794" w:rsidRDefault="00C83794" w:rsidP="00F65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Sans">
    <w:altName w:val="Calibri"/>
    <w:panose1 w:val="00000000000000000000"/>
    <w:charset w:val="00"/>
    <w:family w:val="swiss"/>
    <w:notTrueType/>
    <w:pitch w:val="variable"/>
    <w:sig w:usb0="600002FF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58A" w:rsidRDefault="0001658A" w:rsidP="00F65B86">
    <w:pPr>
      <w:pStyle w:val="Pieddepage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8761267" wp14:editId="04ACC33A">
              <wp:simplePos x="0" y="0"/>
              <wp:positionH relativeFrom="column">
                <wp:posOffset>5747385</wp:posOffset>
              </wp:positionH>
              <wp:positionV relativeFrom="paragraph">
                <wp:posOffset>187960</wp:posOffset>
              </wp:positionV>
              <wp:extent cx="382905" cy="61658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" cy="61658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1658A" w:rsidRPr="00C568AA" w:rsidRDefault="0001658A" w:rsidP="00701D4C">
                          <w:pPr>
                            <w:spacing w:before="0" w:after="0"/>
                            <w:ind w:firstLine="0"/>
                            <w:jc w:val="center"/>
                            <w:rPr>
                              <w:color w:val="F2F2F2" w:themeColor="background1"/>
                            </w:rPr>
                          </w:pPr>
                          <w:r w:rsidRPr="00C568AA">
                            <w:rPr>
                              <w:color w:val="F2F2F2" w:themeColor="background1"/>
                            </w:rPr>
                            <w:fldChar w:fldCharType="begin"/>
                          </w:r>
                          <w:r w:rsidRPr="00C568AA">
                            <w:rPr>
                              <w:color w:val="F2F2F2" w:themeColor="background1"/>
                            </w:rPr>
                            <w:instrText>PAGE   \* MERGEFORMAT</w:instrText>
                          </w:r>
                          <w:r w:rsidRPr="00C568AA">
                            <w:rPr>
                              <w:color w:val="F2F2F2" w:themeColor="background1"/>
                            </w:rPr>
                            <w:fldChar w:fldCharType="separate"/>
                          </w:r>
                          <w:r w:rsidR="009D1932">
                            <w:rPr>
                              <w:noProof/>
                              <w:color w:val="F2F2F2" w:themeColor="background1"/>
                            </w:rPr>
                            <w:t>2</w:t>
                          </w:r>
                          <w:r w:rsidRPr="00C568AA">
                            <w:rPr>
                              <w:color w:val="F2F2F2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761267" id="Rectangle 4" o:spid="_x0000_s1029" style="position:absolute;left:0;text-align:left;margin-left:452.55pt;margin-top:14.8pt;width:30.15pt;height:48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" fillcolor="#94c600 [3204]" stroked="f" strokeweight="2pt">
              <v:path arrowok="t"/>
              <v:textbox>
                <w:txbxContent>
                  <w:p w:rsidR="0001658A" w:rsidRPr="00C568AA" w:rsidRDefault="0001658A" w:rsidP="00701D4C">
                    <w:pPr>
                      <w:spacing w:before="0" w:after="0"/>
                      <w:ind w:firstLine="0"/>
                      <w:jc w:val="center"/>
                      <w:rPr>
                        <w:color w:val="F2F2F2" w:themeColor="background1"/>
                      </w:rPr>
                    </w:pPr>
                    <w:r w:rsidRPr="00C568AA">
                      <w:rPr>
                        <w:color w:val="F2F2F2" w:themeColor="background1"/>
                      </w:rPr>
                      <w:fldChar w:fldCharType="begin"/>
                    </w:r>
                    <w:r w:rsidRPr="00C568AA">
                      <w:rPr>
                        <w:color w:val="F2F2F2" w:themeColor="background1"/>
                      </w:rPr>
                      <w:instrText>PAGE   \* MERGEFORMAT</w:instrText>
                    </w:r>
                    <w:r w:rsidRPr="00C568AA">
                      <w:rPr>
                        <w:color w:val="F2F2F2" w:themeColor="background1"/>
                      </w:rPr>
                      <w:fldChar w:fldCharType="separate"/>
                    </w:r>
                    <w:r w:rsidR="009D1932">
                      <w:rPr>
                        <w:noProof/>
                        <w:color w:val="F2F2F2" w:themeColor="background1"/>
                      </w:rPr>
                      <w:t>2</w:t>
                    </w:r>
                    <w:r w:rsidRPr="00C568AA">
                      <w:rPr>
                        <w:color w:val="F2F2F2" w:themeColor="background1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794" w:rsidRDefault="00C83794" w:rsidP="00F65B86">
      <w:r>
        <w:separator/>
      </w:r>
    </w:p>
  </w:footnote>
  <w:footnote w:type="continuationSeparator" w:id="0">
    <w:p w:rsidR="00C83794" w:rsidRDefault="00C83794" w:rsidP="00F65B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58A" w:rsidRPr="00884AAC" w:rsidRDefault="00C83794" w:rsidP="00A33218">
    <w:pPr>
      <w:pStyle w:val="En-tte"/>
      <w:spacing w:before="0"/>
      <w:jc w:val="right"/>
    </w:pPr>
    <w:proofErr w:type="spellStart"/>
    <w:proofErr w:type="gramStart"/>
    <w:r w:rsidRPr="00884AAC">
      <w:t>test</w:t>
    </w:r>
    <w:proofErr w:type="spellEnd"/>
    <w:proofErr w:type="gramEnd"/>
    <w:r w:rsidR="0001658A" w:rsidRPr="00884AAC">
      <w:t xml:space="preserve"> – </w:t>
    </w:r>
    <w:proofErr w:type="spellStart"/>
    <w:r w:rsidRPr="00884AAC">
      <w:t>Test d'intrusion externe</w:t>
    </w:r>
    <w:proofErr w:type="spellEnd"/>
  </w:p>
  <w:p w:rsidR="0001658A" w:rsidRPr="00122DA5" w:rsidRDefault="00C83794" w:rsidP="00DA4385">
    <w:pPr>
      <w:pStyle w:val="En-tte"/>
      <w:spacing w:before="0"/>
      <w:jc w:val="right"/>
      <w:rPr>
        <w:lang w:val="en-US"/>
      </w:rPr>
    </w:pPr>
    <w:proofErr w:type="spellStart"/>
    <w:r>
      <w:rPr>
        <w:lang w:val="en-US"/>
      </w:rPr>
      <w:t>january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2021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528A6"/>
    <w:multiLevelType w:val="multilevel"/>
    <w:tmpl w:val="1B0606A2"/>
    <w:lvl w:ilvl="0">
      <w:start w:val="1"/>
      <w:numFmt w:val="decimal"/>
      <w:pStyle w:val="Titre1"/>
      <w:lvlText w:val="%1.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327B3B"/>
    <w:multiLevelType w:val="hybridMultilevel"/>
    <w:tmpl w:val="B8BA4846"/>
    <w:lvl w:ilvl="0" w:tplc="1A2A23E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6E9400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Marlett" w:hAnsi="Marlett" w:hint="default"/>
      </w:rPr>
    </w:lvl>
  </w:abstractNum>
  <w:abstractNum w:abstractNumId="2" w15:restartNumberingAfterBreak="0">
    <w:nsid w:val="110A4DA8"/>
    <w:multiLevelType w:val="hybridMultilevel"/>
    <w:tmpl w:val="E5E660D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25A90"/>
    <w:multiLevelType w:val="hybridMultilevel"/>
    <w:tmpl w:val="DECE415A"/>
    <w:lvl w:ilvl="0" w:tplc="C212B074">
      <w:start w:val="1"/>
      <w:numFmt w:val="bullet"/>
      <w:lvlText w:val=""/>
      <w:lvlJc w:val="left"/>
      <w:pPr>
        <w:ind w:left="1287" w:hanging="360"/>
      </w:pPr>
      <w:rPr>
        <w:rFonts w:ascii="Wingdings" w:hAnsi="Wingdings" w:hint="default"/>
        <w:color w:val="94C600" w:themeColor="accent1"/>
        <w:spacing w:val="0"/>
        <w:w w:val="110"/>
        <w:position w:val="-6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E3E60"/>
    <w:multiLevelType w:val="hybridMultilevel"/>
    <w:tmpl w:val="4EAA3784"/>
    <w:lvl w:ilvl="0" w:tplc="44280838">
      <w:start w:val="1"/>
      <w:numFmt w:val="bullet"/>
      <w:lvlText w:val=""/>
      <w:lvlJc w:val="left"/>
      <w:pPr>
        <w:ind w:left="1287" w:hanging="360"/>
      </w:pPr>
      <w:rPr>
        <w:rFonts w:ascii="Wingdings 3" w:hAnsi="Wingdings 3" w:hint="default"/>
        <w:color w:val="94C600" w:themeColor="accent1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Marlett" w:hAnsi="Marlett" w:hint="default"/>
      </w:rPr>
    </w:lvl>
  </w:abstractNum>
  <w:abstractNum w:abstractNumId="5" w15:restartNumberingAfterBreak="0">
    <w:nsid w:val="245052DB"/>
    <w:multiLevelType w:val="hybridMultilevel"/>
    <w:tmpl w:val="BDE8035E"/>
    <w:lvl w:ilvl="0" w:tplc="53B8480C">
      <w:start w:val="1"/>
      <w:numFmt w:val="bullet"/>
      <w:lvlText w:val=""/>
      <w:lvlJc w:val="left"/>
      <w:pPr>
        <w:ind w:left="720" w:hanging="360"/>
      </w:pPr>
      <w:rPr>
        <w:rFonts w:ascii="Wingdings" w:hAnsi="Wingdings" w:hint="default"/>
        <w:color w:val="94C600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D7B79"/>
    <w:multiLevelType w:val="multilevel"/>
    <w:tmpl w:val="36BACB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B079E7"/>
    <w:multiLevelType w:val="hybridMultilevel"/>
    <w:tmpl w:val="A7E822DE"/>
    <w:lvl w:ilvl="0" w:tplc="1A2A23E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6E9400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Marlett" w:hAnsi="Marlett" w:hint="default"/>
      </w:rPr>
    </w:lvl>
  </w:abstractNum>
  <w:abstractNum w:abstractNumId="8" w15:restartNumberingAfterBreak="0">
    <w:nsid w:val="33417AA7"/>
    <w:multiLevelType w:val="hybridMultilevel"/>
    <w:tmpl w:val="924251A2"/>
    <w:lvl w:ilvl="0" w:tplc="344A7718">
      <w:start w:val="1"/>
      <w:numFmt w:val="bullet"/>
      <w:lvlText w:val="I"/>
      <w:lvlJc w:val="left"/>
      <w:pPr>
        <w:ind w:left="2770" w:hanging="360"/>
      </w:pPr>
      <w:rPr>
        <w:rFonts w:ascii="Wingdings" w:hAnsi="Wingdings" w:hint="default"/>
        <w:color w:val="EE8200" w:themeColor="accent3"/>
        <w:spacing w:val="20"/>
        <w:w w:val="100"/>
        <w:position w:val="-6"/>
        <w:sz w:val="40"/>
      </w:rPr>
    </w:lvl>
    <w:lvl w:ilvl="1" w:tplc="91F27574">
      <w:start w:val="1"/>
      <w:numFmt w:val="bullet"/>
      <w:lvlText w:val="I"/>
      <w:lvlJc w:val="left"/>
      <w:pPr>
        <w:ind w:left="1440" w:hanging="360"/>
      </w:pPr>
      <w:rPr>
        <w:rFonts w:ascii="Wingdings" w:hAnsi="Wingdings" w:hint="default"/>
        <w:color w:val="EE8200" w:themeColor="accent3"/>
        <w:spacing w:val="20"/>
        <w:w w:val="100"/>
        <w:position w:val="-6"/>
        <w:sz w:val="3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F95AC6"/>
    <w:multiLevelType w:val="multilevel"/>
    <w:tmpl w:val="CA5CC3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6E9400" w:themeColor="background2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B40EAB"/>
    <w:multiLevelType w:val="hybridMultilevel"/>
    <w:tmpl w:val="BAF2807A"/>
    <w:lvl w:ilvl="0" w:tplc="040C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1CE3C00"/>
    <w:multiLevelType w:val="hybridMultilevel"/>
    <w:tmpl w:val="B5C86E20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1E05D7A"/>
    <w:multiLevelType w:val="multilevel"/>
    <w:tmpl w:val="2B48E2C8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3770111"/>
    <w:multiLevelType w:val="hybridMultilevel"/>
    <w:tmpl w:val="4774AE4C"/>
    <w:lvl w:ilvl="0" w:tplc="04FA52FC">
      <w:start w:val="1"/>
      <w:numFmt w:val="bullet"/>
      <w:lvlText w:val=""/>
      <w:lvlJc w:val="left"/>
      <w:pPr>
        <w:ind w:left="720" w:hanging="360"/>
      </w:pPr>
      <w:rPr>
        <w:rFonts w:ascii="Wingdings 3" w:hAnsi="Wingdings 3" w:hint="default"/>
        <w:color w:val="94C600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F3E9F"/>
    <w:multiLevelType w:val="hybridMultilevel"/>
    <w:tmpl w:val="DE0AB994"/>
    <w:lvl w:ilvl="0" w:tplc="D30C27EE">
      <w:start w:val="1"/>
      <w:numFmt w:val="bullet"/>
      <w:lvlText w:val=""/>
      <w:lvlJc w:val="left"/>
      <w:pPr>
        <w:ind w:left="927" w:hanging="360"/>
      </w:pPr>
      <w:rPr>
        <w:rFonts w:ascii="Wingdings 3" w:hAnsi="Wingdings 3" w:hint="default"/>
        <w:color w:val="94C600" w:themeColor="accent1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48B6350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765320"/>
    <w:multiLevelType w:val="hybridMultilevel"/>
    <w:tmpl w:val="7E60CDD8"/>
    <w:lvl w:ilvl="0" w:tplc="26A298F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6E9400" w:themeColor="background2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BDD1D26"/>
    <w:multiLevelType w:val="hybridMultilevel"/>
    <w:tmpl w:val="0CB86AFE"/>
    <w:lvl w:ilvl="0" w:tplc="D30C27EE">
      <w:start w:val="1"/>
      <w:numFmt w:val="bullet"/>
      <w:lvlText w:val=""/>
      <w:lvlJc w:val="left"/>
      <w:pPr>
        <w:ind w:left="1776" w:hanging="360"/>
      </w:pPr>
      <w:rPr>
        <w:rFonts w:ascii="Wingdings 3" w:hAnsi="Wingdings 3" w:hint="default"/>
        <w:color w:val="94C600" w:themeColor="accent1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4CBC15B4"/>
    <w:multiLevelType w:val="hybridMultilevel"/>
    <w:tmpl w:val="99582CE0"/>
    <w:lvl w:ilvl="0" w:tplc="56963398">
      <w:start w:val="1"/>
      <w:numFmt w:val="bullet"/>
      <w:lvlText w:val="D"/>
      <w:lvlJc w:val="left"/>
      <w:pPr>
        <w:ind w:left="1854" w:hanging="360"/>
      </w:pPr>
      <w:rPr>
        <w:rFonts w:ascii="Wingdings" w:hAnsi="Wingdings" w:hint="default"/>
        <w:color w:val="F7453C" w:themeColor="accent2"/>
        <w:spacing w:val="0"/>
        <w:w w:val="110"/>
        <w:position w:val="-6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D43C0F"/>
    <w:multiLevelType w:val="hybridMultilevel"/>
    <w:tmpl w:val="8724158A"/>
    <w:lvl w:ilvl="0" w:tplc="040C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51C6AE6"/>
    <w:multiLevelType w:val="hybridMultilevel"/>
    <w:tmpl w:val="CBFC0AB0"/>
    <w:lvl w:ilvl="0" w:tplc="4922075A">
      <w:start w:val="1"/>
      <w:numFmt w:val="bullet"/>
      <w:pStyle w:val="BulletList"/>
      <w:lvlText w:val=""/>
      <w:lvlJc w:val="left"/>
      <w:pPr>
        <w:ind w:left="1287" w:hanging="360"/>
      </w:pPr>
      <w:rPr>
        <w:rFonts w:ascii="Wingdings 3" w:hAnsi="Wingdings 3" w:hint="default"/>
        <w:color w:val="94C600" w:themeColor="accent1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87F5415"/>
    <w:multiLevelType w:val="hybridMultilevel"/>
    <w:tmpl w:val="45D201F4"/>
    <w:lvl w:ilvl="0" w:tplc="4F46A240">
      <w:start w:val="1"/>
      <w:numFmt w:val="bullet"/>
      <w:lvlText w:val=""/>
      <w:lvlJc w:val="left"/>
      <w:pPr>
        <w:ind w:left="1287" w:hanging="360"/>
      </w:pPr>
      <w:rPr>
        <w:rFonts w:ascii="Wingdings 3" w:hAnsi="Wingdings 3" w:hint="default"/>
        <w:color w:val="94C600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0E525C"/>
    <w:multiLevelType w:val="hybridMultilevel"/>
    <w:tmpl w:val="14F8E654"/>
    <w:lvl w:ilvl="0" w:tplc="3702B01E">
      <w:start w:val="1"/>
      <w:numFmt w:val="decimalZero"/>
      <w:pStyle w:val="VULN"/>
      <w:suff w:val="space"/>
      <w:lvlText w:val="VULN %1 - "/>
      <w:lvlJc w:val="left"/>
      <w:pPr>
        <w:ind w:left="0" w:firstLine="0"/>
      </w:pPr>
      <w:rPr>
        <w:rFonts w:asciiTheme="majorHAnsi" w:hAnsiTheme="majorHAnsi" w:hint="default"/>
        <w:b/>
        <w:i w:val="0"/>
        <w:caps w:val="0"/>
        <w:strike w:val="0"/>
        <w:dstrike w:val="0"/>
        <w:vanish w:val="0"/>
        <w:color w:val="F7453C" w:themeColor="accent2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75443"/>
    <w:multiLevelType w:val="hybridMultilevel"/>
    <w:tmpl w:val="BA9EC0D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4D919AF"/>
    <w:multiLevelType w:val="hybridMultilevel"/>
    <w:tmpl w:val="92FA2F16"/>
    <w:lvl w:ilvl="0" w:tplc="E9F2AEC0">
      <w:start w:val="1"/>
      <w:numFmt w:val="bullet"/>
      <w:lvlText w:val="I"/>
      <w:lvlJc w:val="left"/>
      <w:pPr>
        <w:ind w:left="1854" w:hanging="360"/>
      </w:pPr>
      <w:rPr>
        <w:rFonts w:ascii="Wingdings" w:hAnsi="Wingdings" w:hint="default"/>
        <w:color w:val="EE8200" w:themeColor="accent3"/>
        <w:spacing w:val="0"/>
        <w:w w:val="100"/>
        <w:position w:val="-6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B43487"/>
    <w:multiLevelType w:val="hybridMultilevel"/>
    <w:tmpl w:val="CFEAD2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226AEB"/>
    <w:multiLevelType w:val="hybridMultilevel"/>
    <w:tmpl w:val="298C2ABC"/>
    <w:lvl w:ilvl="0" w:tplc="F58C8B28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6E9400" w:themeColor="background2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0E2AD3"/>
    <w:multiLevelType w:val="hybridMultilevel"/>
    <w:tmpl w:val="202469A0"/>
    <w:lvl w:ilvl="0" w:tplc="E9142CB2">
      <w:start w:val="1"/>
      <w:numFmt w:val="bullet"/>
      <w:lvlText w:val=""/>
      <w:lvlJc w:val="left"/>
      <w:pPr>
        <w:ind w:left="1287" w:hanging="360"/>
      </w:pPr>
      <w:rPr>
        <w:rFonts w:ascii="Wingdings 3" w:hAnsi="Wingdings 3" w:hint="default"/>
        <w:color w:val="6E9400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B7601F"/>
    <w:multiLevelType w:val="hybridMultilevel"/>
    <w:tmpl w:val="9E8CFCD8"/>
    <w:lvl w:ilvl="0" w:tplc="1A2A23E8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color w:val="6E9400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DDD6B00"/>
    <w:multiLevelType w:val="hybridMultilevel"/>
    <w:tmpl w:val="5680F3EA"/>
    <w:lvl w:ilvl="0" w:tplc="1A2A23E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6E9400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6"/>
  </w:num>
  <w:num w:numId="3">
    <w:abstractNumId w:val="12"/>
  </w:num>
  <w:num w:numId="4">
    <w:abstractNumId w:val="12"/>
    <w:lvlOverride w:ilvl="0">
      <w:startOverride w:val="1"/>
    </w:lvlOverride>
  </w:num>
  <w:num w:numId="5">
    <w:abstractNumId w:val="1"/>
  </w:num>
  <w:num w:numId="6">
    <w:abstractNumId w:val="7"/>
  </w:num>
  <w:num w:numId="7">
    <w:abstractNumId w:val="12"/>
    <w:lvlOverride w:ilvl="0">
      <w:startOverride w:val="1"/>
    </w:lvlOverride>
  </w:num>
  <w:num w:numId="8">
    <w:abstractNumId w:val="4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29"/>
  </w:num>
  <w:num w:numId="12">
    <w:abstractNumId w:val="28"/>
  </w:num>
  <w:num w:numId="13">
    <w:abstractNumId w:val="14"/>
  </w:num>
  <w:num w:numId="14">
    <w:abstractNumId w:val="27"/>
  </w:num>
  <w:num w:numId="15">
    <w:abstractNumId w:val="12"/>
    <w:lvlOverride w:ilvl="0">
      <w:startOverride w:val="1"/>
    </w:lvlOverride>
  </w:num>
  <w:num w:numId="16">
    <w:abstractNumId w:val="13"/>
  </w:num>
  <w:num w:numId="17">
    <w:abstractNumId w:val="22"/>
  </w:num>
  <w:num w:numId="18">
    <w:abstractNumId w:val="21"/>
  </w:num>
  <w:num w:numId="19">
    <w:abstractNumId w:val="15"/>
  </w:num>
  <w:num w:numId="20">
    <w:abstractNumId w:val="9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23"/>
  </w:num>
  <w:num w:numId="26">
    <w:abstractNumId w:val="3"/>
  </w:num>
  <w:num w:numId="27">
    <w:abstractNumId w:val="18"/>
  </w:num>
  <w:num w:numId="28">
    <w:abstractNumId w:val="24"/>
  </w:num>
  <w:num w:numId="29">
    <w:abstractNumId w:val="8"/>
  </w:num>
  <w:num w:numId="30">
    <w:abstractNumId w:val="2"/>
  </w:num>
  <w:num w:numId="31">
    <w:abstractNumId w:val="19"/>
  </w:num>
  <w:num w:numId="32">
    <w:abstractNumId w:val="10"/>
  </w:num>
  <w:num w:numId="33">
    <w:abstractNumId w:val="16"/>
  </w:num>
  <w:num w:numId="34">
    <w:abstractNumId w:val="17"/>
  </w:num>
  <w:num w:numId="35">
    <w:abstractNumId w:val="11"/>
  </w:num>
  <w:num w:numId="36">
    <w:abstractNumId w:val="0"/>
  </w:num>
  <w:num w:numId="37">
    <w:abstractNumId w:val="6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794"/>
    <w:rsid w:val="0001658A"/>
    <w:rsid w:val="00026804"/>
    <w:rsid w:val="00045059"/>
    <w:rsid w:val="00047BF1"/>
    <w:rsid w:val="00071EEA"/>
    <w:rsid w:val="000841B3"/>
    <w:rsid w:val="00086E55"/>
    <w:rsid w:val="00086ED0"/>
    <w:rsid w:val="0009756C"/>
    <w:rsid w:val="000A4C5C"/>
    <w:rsid w:val="000A4EA0"/>
    <w:rsid w:val="000B20EC"/>
    <w:rsid w:val="000D1C5F"/>
    <w:rsid w:val="000D4CCE"/>
    <w:rsid w:val="00100093"/>
    <w:rsid w:val="00122DA5"/>
    <w:rsid w:val="00142AD2"/>
    <w:rsid w:val="001734C4"/>
    <w:rsid w:val="00184783"/>
    <w:rsid w:val="00190A11"/>
    <w:rsid w:val="00193444"/>
    <w:rsid w:val="00197AD7"/>
    <w:rsid w:val="001A0547"/>
    <w:rsid w:val="001B145B"/>
    <w:rsid w:val="001B409C"/>
    <w:rsid w:val="001D134E"/>
    <w:rsid w:val="001D323F"/>
    <w:rsid w:val="001F61C4"/>
    <w:rsid w:val="00200B66"/>
    <w:rsid w:val="002067C2"/>
    <w:rsid w:val="00231B3B"/>
    <w:rsid w:val="0024336E"/>
    <w:rsid w:val="002452AA"/>
    <w:rsid w:val="00250592"/>
    <w:rsid w:val="002577B1"/>
    <w:rsid w:val="002713EB"/>
    <w:rsid w:val="0027221E"/>
    <w:rsid w:val="0027742E"/>
    <w:rsid w:val="002873E7"/>
    <w:rsid w:val="002C5A28"/>
    <w:rsid w:val="002D4BB4"/>
    <w:rsid w:val="002F1936"/>
    <w:rsid w:val="0030385D"/>
    <w:rsid w:val="00315549"/>
    <w:rsid w:val="00322AF4"/>
    <w:rsid w:val="0032356C"/>
    <w:rsid w:val="0032360A"/>
    <w:rsid w:val="00327796"/>
    <w:rsid w:val="00327F38"/>
    <w:rsid w:val="003425EA"/>
    <w:rsid w:val="0035091E"/>
    <w:rsid w:val="00363F2E"/>
    <w:rsid w:val="00367B05"/>
    <w:rsid w:val="00380B9F"/>
    <w:rsid w:val="00383605"/>
    <w:rsid w:val="00395E18"/>
    <w:rsid w:val="003B3E95"/>
    <w:rsid w:val="003D0708"/>
    <w:rsid w:val="003F2788"/>
    <w:rsid w:val="003F7FA9"/>
    <w:rsid w:val="004074BF"/>
    <w:rsid w:val="0042099C"/>
    <w:rsid w:val="00431DF0"/>
    <w:rsid w:val="004452DC"/>
    <w:rsid w:val="00446F44"/>
    <w:rsid w:val="0046699A"/>
    <w:rsid w:val="004706F0"/>
    <w:rsid w:val="00485BA7"/>
    <w:rsid w:val="004872FB"/>
    <w:rsid w:val="00490F7D"/>
    <w:rsid w:val="004B1B43"/>
    <w:rsid w:val="004B7DB5"/>
    <w:rsid w:val="004D135D"/>
    <w:rsid w:val="004E2595"/>
    <w:rsid w:val="005073D8"/>
    <w:rsid w:val="00530B00"/>
    <w:rsid w:val="005354FA"/>
    <w:rsid w:val="0054545B"/>
    <w:rsid w:val="005551E4"/>
    <w:rsid w:val="0055619A"/>
    <w:rsid w:val="00565CF0"/>
    <w:rsid w:val="0057399D"/>
    <w:rsid w:val="00582725"/>
    <w:rsid w:val="00582925"/>
    <w:rsid w:val="00584BF7"/>
    <w:rsid w:val="00586079"/>
    <w:rsid w:val="0058773D"/>
    <w:rsid w:val="005A15FC"/>
    <w:rsid w:val="005A33A4"/>
    <w:rsid w:val="005A3E56"/>
    <w:rsid w:val="005A448C"/>
    <w:rsid w:val="005B0B78"/>
    <w:rsid w:val="005D024D"/>
    <w:rsid w:val="005E67CE"/>
    <w:rsid w:val="005F696B"/>
    <w:rsid w:val="0060072E"/>
    <w:rsid w:val="0063465C"/>
    <w:rsid w:val="006377DA"/>
    <w:rsid w:val="006453D6"/>
    <w:rsid w:val="00645B84"/>
    <w:rsid w:val="006512EF"/>
    <w:rsid w:val="00651434"/>
    <w:rsid w:val="00651CAA"/>
    <w:rsid w:val="0065375C"/>
    <w:rsid w:val="006540C3"/>
    <w:rsid w:val="00661489"/>
    <w:rsid w:val="00676CF1"/>
    <w:rsid w:val="006818A0"/>
    <w:rsid w:val="00684302"/>
    <w:rsid w:val="0069040E"/>
    <w:rsid w:val="006973C8"/>
    <w:rsid w:val="006A7053"/>
    <w:rsid w:val="006A7A52"/>
    <w:rsid w:val="006A7D61"/>
    <w:rsid w:val="006C1C24"/>
    <w:rsid w:val="006D497D"/>
    <w:rsid w:val="006E78CC"/>
    <w:rsid w:val="006F1DCE"/>
    <w:rsid w:val="006F2445"/>
    <w:rsid w:val="006F3F00"/>
    <w:rsid w:val="006F57AE"/>
    <w:rsid w:val="00701D4C"/>
    <w:rsid w:val="00714A98"/>
    <w:rsid w:val="007176A6"/>
    <w:rsid w:val="0072664A"/>
    <w:rsid w:val="0073201A"/>
    <w:rsid w:val="00741943"/>
    <w:rsid w:val="007443A2"/>
    <w:rsid w:val="007503D5"/>
    <w:rsid w:val="00761764"/>
    <w:rsid w:val="00762AF1"/>
    <w:rsid w:val="00764CC7"/>
    <w:rsid w:val="00781E04"/>
    <w:rsid w:val="00782825"/>
    <w:rsid w:val="00791773"/>
    <w:rsid w:val="007A01DA"/>
    <w:rsid w:val="007C26CB"/>
    <w:rsid w:val="007D5DC7"/>
    <w:rsid w:val="007F1C8C"/>
    <w:rsid w:val="007F2C81"/>
    <w:rsid w:val="0080034C"/>
    <w:rsid w:val="008056FA"/>
    <w:rsid w:val="00825929"/>
    <w:rsid w:val="00832BAB"/>
    <w:rsid w:val="00835684"/>
    <w:rsid w:val="008473E3"/>
    <w:rsid w:val="008512D8"/>
    <w:rsid w:val="00853876"/>
    <w:rsid w:val="00874969"/>
    <w:rsid w:val="00882481"/>
    <w:rsid w:val="00884AAC"/>
    <w:rsid w:val="00891E15"/>
    <w:rsid w:val="008A0C12"/>
    <w:rsid w:val="008A41AB"/>
    <w:rsid w:val="008A6BF6"/>
    <w:rsid w:val="008B2902"/>
    <w:rsid w:val="008B3201"/>
    <w:rsid w:val="008C360F"/>
    <w:rsid w:val="008F3F74"/>
    <w:rsid w:val="008F6348"/>
    <w:rsid w:val="008F6DDF"/>
    <w:rsid w:val="00906115"/>
    <w:rsid w:val="0090736A"/>
    <w:rsid w:val="00917B5E"/>
    <w:rsid w:val="00922F62"/>
    <w:rsid w:val="00926E80"/>
    <w:rsid w:val="009309CE"/>
    <w:rsid w:val="0093636B"/>
    <w:rsid w:val="009370E8"/>
    <w:rsid w:val="0094152C"/>
    <w:rsid w:val="00947FCD"/>
    <w:rsid w:val="009527C1"/>
    <w:rsid w:val="009542E2"/>
    <w:rsid w:val="00961E36"/>
    <w:rsid w:val="00962CA4"/>
    <w:rsid w:val="00974635"/>
    <w:rsid w:val="00974B6B"/>
    <w:rsid w:val="00981CC9"/>
    <w:rsid w:val="0098257C"/>
    <w:rsid w:val="0098300A"/>
    <w:rsid w:val="00987B68"/>
    <w:rsid w:val="009C2550"/>
    <w:rsid w:val="009D1932"/>
    <w:rsid w:val="00A0239A"/>
    <w:rsid w:val="00A11C6A"/>
    <w:rsid w:val="00A130AC"/>
    <w:rsid w:val="00A20448"/>
    <w:rsid w:val="00A20753"/>
    <w:rsid w:val="00A252C3"/>
    <w:rsid w:val="00A33218"/>
    <w:rsid w:val="00A54029"/>
    <w:rsid w:val="00A60F24"/>
    <w:rsid w:val="00A65D43"/>
    <w:rsid w:val="00A7603C"/>
    <w:rsid w:val="00A81946"/>
    <w:rsid w:val="00AA1062"/>
    <w:rsid w:val="00AA1130"/>
    <w:rsid w:val="00AD3A4F"/>
    <w:rsid w:val="00AD5CEB"/>
    <w:rsid w:val="00AD63E7"/>
    <w:rsid w:val="00AE1CB4"/>
    <w:rsid w:val="00B05FEF"/>
    <w:rsid w:val="00B073A6"/>
    <w:rsid w:val="00B157F4"/>
    <w:rsid w:val="00B26514"/>
    <w:rsid w:val="00B37E35"/>
    <w:rsid w:val="00B412A9"/>
    <w:rsid w:val="00B56A66"/>
    <w:rsid w:val="00B670E0"/>
    <w:rsid w:val="00B74997"/>
    <w:rsid w:val="00B8459D"/>
    <w:rsid w:val="00B8717A"/>
    <w:rsid w:val="00BB63D2"/>
    <w:rsid w:val="00BD3EDA"/>
    <w:rsid w:val="00C022B3"/>
    <w:rsid w:val="00C04B47"/>
    <w:rsid w:val="00C07910"/>
    <w:rsid w:val="00C13AFE"/>
    <w:rsid w:val="00C34399"/>
    <w:rsid w:val="00C40838"/>
    <w:rsid w:val="00C45C2F"/>
    <w:rsid w:val="00C4720A"/>
    <w:rsid w:val="00C518C3"/>
    <w:rsid w:val="00C568AA"/>
    <w:rsid w:val="00C601E1"/>
    <w:rsid w:val="00C70121"/>
    <w:rsid w:val="00C80DDF"/>
    <w:rsid w:val="00C81520"/>
    <w:rsid w:val="00C8362F"/>
    <w:rsid w:val="00C83794"/>
    <w:rsid w:val="00C94E8B"/>
    <w:rsid w:val="00CA2B70"/>
    <w:rsid w:val="00CA3B35"/>
    <w:rsid w:val="00CB3A27"/>
    <w:rsid w:val="00CC0602"/>
    <w:rsid w:val="00CD26CC"/>
    <w:rsid w:val="00CD7A5B"/>
    <w:rsid w:val="00CE64E0"/>
    <w:rsid w:val="00CF5393"/>
    <w:rsid w:val="00D02C9A"/>
    <w:rsid w:val="00D14136"/>
    <w:rsid w:val="00D307D0"/>
    <w:rsid w:val="00D31BF5"/>
    <w:rsid w:val="00D36CE5"/>
    <w:rsid w:val="00D37BAE"/>
    <w:rsid w:val="00D42D43"/>
    <w:rsid w:val="00D508C2"/>
    <w:rsid w:val="00D76A59"/>
    <w:rsid w:val="00D90C2D"/>
    <w:rsid w:val="00D931CE"/>
    <w:rsid w:val="00DA2B7E"/>
    <w:rsid w:val="00DA3CC4"/>
    <w:rsid w:val="00DA4385"/>
    <w:rsid w:val="00DA6404"/>
    <w:rsid w:val="00DC381B"/>
    <w:rsid w:val="00DC4A54"/>
    <w:rsid w:val="00DD1A99"/>
    <w:rsid w:val="00DF56BF"/>
    <w:rsid w:val="00E0514E"/>
    <w:rsid w:val="00E10A16"/>
    <w:rsid w:val="00E14B27"/>
    <w:rsid w:val="00E2515E"/>
    <w:rsid w:val="00E25664"/>
    <w:rsid w:val="00E25BB4"/>
    <w:rsid w:val="00E34756"/>
    <w:rsid w:val="00E472E4"/>
    <w:rsid w:val="00E50DF8"/>
    <w:rsid w:val="00E63CE6"/>
    <w:rsid w:val="00E65E80"/>
    <w:rsid w:val="00E7107E"/>
    <w:rsid w:val="00E75454"/>
    <w:rsid w:val="00E81FB2"/>
    <w:rsid w:val="00E8643B"/>
    <w:rsid w:val="00EB173A"/>
    <w:rsid w:val="00EC59CE"/>
    <w:rsid w:val="00EC7404"/>
    <w:rsid w:val="00EE48B4"/>
    <w:rsid w:val="00EF0DB0"/>
    <w:rsid w:val="00EF242C"/>
    <w:rsid w:val="00EF5816"/>
    <w:rsid w:val="00F17423"/>
    <w:rsid w:val="00F17B03"/>
    <w:rsid w:val="00F364E4"/>
    <w:rsid w:val="00F46F20"/>
    <w:rsid w:val="00F53F33"/>
    <w:rsid w:val="00F55518"/>
    <w:rsid w:val="00F56060"/>
    <w:rsid w:val="00F65B86"/>
    <w:rsid w:val="00F76887"/>
    <w:rsid w:val="00F820B1"/>
    <w:rsid w:val="00F86EAB"/>
    <w:rsid w:val="00F91B70"/>
    <w:rsid w:val="00F97D75"/>
    <w:rsid w:val="00FC3420"/>
    <w:rsid w:val="00FD20E6"/>
    <w:rsid w:val="00FD3146"/>
    <w:rsid w:val="00FD3757"/>
    <w:rsid w:val="00FF6D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14D8A123-9DFD-41DC-8B74-7D6375AF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0EC"/>
    <w:pPr>
      <w:spacing w:before="240"/>
      <w:ind w:firstLine="567"/>
      <w:jc w:val="both"/>
    </w:pPr>
    <w:rPr>
      <w:color w:val="263232" w:themeColor="text1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0034C"/>
    <w:pPr>
      <w:keepNext/>
      <w:keepLines/>
      <w:numPr>
        <w:numId w:val="36"/>
      </w:numPr>
      <w:spacing w:before="480" w:after="240"/>
      <w:outlineLvl w:val="0"/>
    </w:pPr>
    <w:rPr>
      <w:rFonts w:ascii="Calibri Light" w:eastAsiaTheme="majorEastAsia" w:hAnsi="Calibri Light" w:cstheme="majorBidi"/>
      <w:bCs/>
      <w:color w:val="6E9400" w:themeColor="accent1" w:themeShade="BF"/>
      <w:sz w:val="32"/>
      <w:szCs w:val="28"/>
      <w:lang w:val="en-US"/>
    </w:rPr>
  </w:style>
  <w:style w:type="paragraph" w:styleId="Titre2">
    <w:name w:val="heading 2"/>
    <w:basedOn w:val="Titre1"/>
    <w:next w:val="Normal"/>
    <w:link w:val="Titre2Car"/>
    <w:autoRedefine/>
    <w:uiPriority w:val="9"/>
    <w:unhideWhenUsed/>
    <w:qFormat/>
    <w:rsid w:val="000A4C5C"/>
    <w:pPr>
      <w:numPr>
        <w:ilvl w:val="1"/>
      </w:numPr>
      <w:spacing w:before="200"/>
      <w:outlineLvl w:val="1"/>
    </w:pPr>
    <w:rPr>
      <w:bCs w:val="0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9527C1"/>
    <w:pPr>
      <w:keepNext/>
      <w:keepLines/>
      <w:numPr>
        <w:ilvl w:val="2"/>
        <w:numId w:val="36"/>
      </w:numPr>
      <w:spacing w:before="40" w:after="0"/>
      <w:outlineLvl w:val="2"/>
    </w:pPr>
    <w:rPr>
      <w:rFonts w:asciiTheme="majorHAnsi" w:eastAsiaTheme="majorEastAsia" w:hAnsiTheme="majorHAnsi" w:cstheme="majorBidi"/>
      <w:color w:val="496200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527C1"/>
    <w:pPr>
      <w:keepNext/>
      <w:keepLines/>
      <w:numPr>
        <w:ilvl w:val="3"/>
        <w:numId w:val="3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9400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527C1"/>
    <w:pPr>
      <w:keepNext/>
      <w:keepLines/>
      <w:numPr>
        <w:ilvl w:val="4"/>
        <w:numId w:val="36"/>
      </w:numPr>
      <w:spacing w:before="40" w:after="0"/>
      <w:outlineLvl w:val="4"/>
    </w:pPr>
    <w:rPr>
      <w:rFonts w:asciiTheme="majorHAnsi" w:eastAsiaTheme="majorEastAsia" w:hAnsiTheme="majorHAnsi" w:cstheme="majorBidi"/>
      <w:color w:val="6E9400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527C1"/>
    <w:pPr>
      <w:keepNext/>
      <w:keepLines/>
      <w:numPr>
        <w:ilvl w:val="5"/>
        <w:numId w:val="36"/>
      </w:numPr>
      <w:spacing w:before="40" w:after="0"/>
      <w:outlineLvl w:val="5"/>
    </w:pPr>
    <w:rPr>
      <w:rFonts w:asciiTheme="majorHAnsi" w:eastAsiaTheme="majorEastAsia" w:hAnsiTheme="majorHAnsi" w:cstheme="majorBidi"/>
      <w:color w:val="49620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527C1"/>
    <w:pPr>
      <w:keepNext/>
      <w:keepLines/>
      <w:numPr>
        <w:ilvl w:val="6"/>
        <w:numId w:val="3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49620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527C1"/>
    <w:pPr>
      <w:keepNext/>
      <w:keepLines/>
      <w:numPr>
        <w:ilvl w:val="7"/>
        <w:numId w:val="36"/>
      </w:numPr>
      <w:spacing w:before="40" w:after="0"/>
      <w:outlineLvl w:val="7"/>
    </w:pPr>
    <w:rPr>
      <w:rFonts w:asciiTheme="majorHAnsi" w:eastAsiaTheme="majorEastAsia" w:hAnsiTheme="majorHAnsi" w:cstheme="majorBidi"/>
      <w:color w:val="415656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527C1"/>
    <w:pPr>
      <w:keepNext/>
      <w:keepLines/>
      <w:numPr>
        <w:ilvl w:val="8"/>
        <w:numId w:val="3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415656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99"/>
    <w:rsid w:val="00922F6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22F62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22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2F6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922F62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263232" w:themeColor="text1"/>
        <w:left w:val="single" w:sz="4" w:space="0" w:color="263232" w:themeColor="text1"/>
        <w:bottom w:val="single" w:sz="4" w:space="0" w:color="263232" w:themeColor="text1"/>
        <w:right w:val="single" w:sz="4" w:space="0" w:color="263232" w:themeColor="text1"/>
        <w:insideH w:val="single" w:sz="4" w:space="0" w:color="263232" w:themeColor="text1"/>
        <w:insideV w:val="single" w:sz="4" w:space="0" w:color="263232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922F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2F62"/>
  </w:style>
  <w:style w:type="paragraph" w:styleId="Pieddepage">
    <w:name w:val="footer"/>
    <w:basedOn w:val="Normal"/>
    <w:link w:val="PieddepageCar"/>
    <w:uiPriority w:val="99"/>
    <w:unhideWhenUsed/>
    <w:rsid w:val="00922F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2F62"/>
  </w:style>
  <w:style w:type="paragraph" w:customStyle="1" w:styleId="Titrepremirepage-Gros">
    <w:name w:val="Titre première page - Gros"/>
    <w:basedOn w:val="Normal"/>
    <w:link w:val="Titrepremirepage-GrosCar"/>
    <w:rsid w:val="00C81520"/>
    <w:pPr>
      <w:jc w:val="center"/>
    </w:pPr>
    <w:rPr>
      <w:b/>
      <w:color w:val="536D6D" w:themeColor="text1" w:themeTint="BF"/>
      <w:sz w:val="80"/>
      <w:szCs w:val="80"/>
    </w:rPr>
  </w:style>
  <w:style w:type="paragraph" w:customStyle="1" w:styleId="Titrepremirepage-Petit">
    <w:name w:val="Titre première page - Petit"/>
    <w:basedOn w:val="Normal"/>
    <w:link w:val="Titrepremirepage-PetitCar"/>
    <w:rsid w:val="00C81520"/>
    <w:pPr>
      <w:jc w:val="center"/>
    </w:pPr>
    <w:rPr>
      <w:color w:val="536D6D" w:themeColor="text1" w:themeTint="BF"/>
      <w:sz w:val="72"/>
    </w:rPr>
  </w:style>
  <w:style w:type="character" w:customStyle="1" w:styleId="Titrepremirepage-GrosCar">
    <w:name w:val="Titre première page - Gros Car"/>
    <w:basedOn w:val="Policepardfaut"/>
    <w:link w:val="Titrepremirepage-Gros"/>
    <w:rsid w:val="00C81520"/>
    <w:rPr>
      <w:rFonts w:ascii="Fira Sans" w:hAnsi="Fira Sans"/>
      <w:b/>
      <w:color w:val="536D6D" w:themeColor="text1" w:themeTint="BF"/>
      <w:sz w:val="80"/>
      <w:szCs w:val="80"/>
    </w:rPr>
  </w:style>
  <w:style w:type="paragraph" w:customStyle="1" w:styleId="Titrepremirepage-Pluspetit">
    <w:name w:val="Titre première page - Plus petit"/>
    <w:basedOn w:val="Normal"/>
    <w:link w:val="Titrepremirepage-PluspetitCar"/>
    <w:rsid w:val="00C81520"/>
    <w:pPr>
      <w:spacing w:after="0"/>
      <w:jc w:val="center"/>
    </w:pPr>
    <w:rPr>
      <w:color w:val="536D6D" w:themeColor="text1" w:themeTint="BF"/>
      <w:sz w:val="52"/>
      <w:szCs w:val="52"/>
    </w:rPr>
  </w:style>
  <w:style w:type="character" w:customStyle="1" w:styleId="Titrepremirepage-PetitCar">
    <w:name w:val="Titre première page - Petit Car"/>
    <w:basedOn w:val="Policepardfaut"/>
    <w:link w:val="Titrepremirepage-Petit"/>
    <w:rsid w:val="00C81520"/>
    <w:rPr>
      <w:rFonts w:ascii="Fira Sans" w:hAnsi="Fira Sans"/>
      <w:color w:val="536D6D" w:themeColor="text1" w:themeTint="BF"/>
      <w:sz w:val="72"/>
    </w:rPr>
  </w:style>
  <w:style w:type="paragraph" w:customStyle="1" w:styleId="En-ttehautdroite">
    <w:name w:val="En-tête haut droite"/>
    <w:basedOn w:val="Normal"/>
    <w:link w:val="En-ttehautdroiteCar"/>
    <w:rsid w:val="00EF0DB0"/>
    <w:pPr>
      <w:spacing w:before="0" w:after="0" w:line="240" w:lineRule="auto"/>
      <w:jc w:val="right"/>
    </w:pPr>
    <w:rPr>
      <w:b/>
    </w:rPr>
  </w:style>
  <w:style w:type="character" w:customStyle="1" w:styleId="Titrepremirepage-PluspetitCar">
    <w:name w:val="Titre première page - Plus petit Car"/>
    <w:basedOn w:val="Policepardfaut"/>
    <w:link w:val="Titrepremirepage-Pluspetit"/>
    <w:rsid w:val="00C81520"/>
    <w:rPr>
      <w:rFonts w:ascii="Fira Sans" w:hAnsi="Fira Sans"/>
      <w:color w:val="536D6D" w:themeColor="text1" w:themeTint="BF"/>
      <w:sz w:val="52"/>
      <w:szCs w:val="52"/>
    </w:rPr>
  </w:style>
  <w:style w:type="paragraph" w:styleId="Paragraphedeliste">
    <w:name w:val="List Paragraph"/>
    <w:basedOn w:val="Normal"/>
    <w:link w:val="ParagraphedelisteCar"/>
    <w:qFormat/>
    <w:rsid w:val="00DA3CC4"/>
  </w:style>
  <w:style w:type="character" w:customStyle="1" w:styleId="En-ttehautdroiteCar">
    <w:name w:val="En-tête haut droite Car"/>
    <w:basedOn w:val="Policepardfaut"/>
    <w:link w:val="En-ttehautdroite"/>
    <w:rsid w:val="00EF0DB0"/>
    <w:rPr>
      <w:rFonts w:ascii="Fira Sans" w:hAnsi="Fira Sans"/>
      <w:b/>
      <w:color w:val="415555" w:themeColor="text1" w:themeTint="D9"/>
    </w:rPr>
  </w:style>
  <w:style w:type="character" w:customStyle="1" w:styleId="Titre1Car">
    <w:name w:val="Titre 1 Car"/>
    <w:basedOn w:val="Policepardfaut"/>
    <w:link w:val="Titre1"/>
    <w:uiPriority w:val="9"/>
    <w:rsid w:val="0080034C"/>
    <w:rPr>
      <w:rFonts w:ascii="Calibri Light" w:eastAsiaTheme="majorEastAsia" w:hAnsi="Calibri Light" w:cstheme="majorBidi"/>
      <w:bCs/>
      <w:color w:val="6E9400" w:themeColor="accent1" w:themeShade="BF"/>
      <w:sz w:val="32"/>
      <w:szCs w:val="28"/>
      <w:lang w:val="en-US"/>
    </w:rPr>
  </w:style>
  <w:style w:type="paragraph" w:styleId="Titre">
    <w:name w:val="Title"/>
    <w:aliases w:val="Section"/>
    <w:basedOn w:val="Normal"/>
    <w:next w:val="Normal"/>
    <w:link w:val="TitreCar"/>
    <w:uiPriority w:val="10"/>
    <w:qFormat/>
    <w:rsid w:val="00C81520"/>
    <w:pPr>
      <w:pBdr>
        <w:bottom w:val="single" w:sz="8" w:space="4" w:color="94C600" w:themeColor="accent1"/>
      </w:pBdr>
      <w:spacing w:after="300" w:line="240" w:lineRule="auto"/>
      <w:ind w:firstLine="0"/>
      <w:contextualSpacing/>
    </w:pPr>
    <w:rPr>
      <w:rFonts w:eastAsiaTheme="majorEastAsia" w:cstheme="majorBidi"/>
      <w:color w:val="6E9400" w:themeColor="accent1" w:themeShade="BF"/>
      <w:spacing w:val="5"/>
      <w:kern w:val="28"/>
      <w:sz w:val="52"/>
      <w:szCs w:val="52"/>
    </w:rPr>
  </w:style>
  <w:style w:type="character" w:customStyle="1" w:styleId="TitreCar">
    <w:name w:val="Titre Car"/>
    <w:aliases w:val="Section Car"/>
    <w:basedOn w:val="Policepardfaut"/>
    <w:link w:val="Titre"/>
    <w:uiPriority w:val="10"/>
    <w:rsid w:val="00C81520"/>
    <w:rPr>
      <w:rFonts w:ascii="Fira Sans" w:eastAsiaTheme="majorEastAsia" w:hAnsi="Fira Sans" w:cstheme="majorBidi"/>
      <w:color w:val="6E9400" w:themeColor="accent1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0A4C5C"/>
    <w:rPr>
      <w:rFonts w:ascii="Calibri Light" w:eastAsiaTheme="majorEastAsia" w:hAnsi="Calibri Light" w:cstheme="majorBidi"/>
      <w:color w:val="6E9400" w:themeColor="accent1" w:themeShade="BF"/>
      <w:sz w:val="28"/>
      <w:szCs w:val="26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65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65B86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de">
    <w:name w:val="Code"/>
    <w:basedOn w:val="Normal"/>
    <w:link w:val="CodeCar"/>
    <w:qFormat/>
    <w:rsid w:val="004074BF"/>
    <w:pPr>
      <w:pBdr>
        <w:left w:val="single" w:sz="12" w:space="4" w:color="6E9400" w:themeColor="accent1" w:themeShade="BF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284" w:firstLine="0"/>
      <w:jc w:val="left"/>
    </w:pPr>
    <w:rPr>
      <w:rFonts w:ascii="Consolas" w:eastAsia="Times New Roman" w:hAnsi="Consolas" w:cs="Consolas"/>
      <w:color w:val="263232"/>
      <w:sz w:val="20"/>
      <w:lang w:eastAsia="fr-FR"/>
    </w:rPr>
  </w:style>
  <w:style w:type="table" w:styleId="Listeclaire-Accent1">
    <w:name w:val="Light List Accent 1"/>
    <w:basedOn w:val="TableauNormal"/>
    <w:uiPriority w:val="61"/>
    <w:rsid w:val="00EF0DB0"/>
    <w:pPr>
      <w:spacing w:after="0" w:line="240" w:lineRule="auto"/>
    </w:pPr>
    <w:tblPr>
      <w:tblStyleRowBandSize w:val="1"/>
      <w:tblStyleColBandSize w:val="1"/>
      <w:tblBorders>
        <w:top w:val="single" w:sz="8" w:space="0" w:color="94C600" w:themeColor="accent1"/>
        <w:left w:val="single" w:sz="8" w:space="0" w:color="94C600" w:themeColor="accent1"/>
        <w:bottom w:val="single" w:sz="8" w:space="0" w:color="94C600" w:themeColor="accent1"/>
        <w:right w:val="single" w:sz="8" w:space="0" w:color="94C6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band1Horz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</w:style>
  <w:style w:type="character" w:customStyle="1" w:styleId="CodeCar">
    <w:name w:val="Code Car"/>
    <w:basedOn w:val="Policepardfaut"/>
    <w:link w:val="Code"/>
    <w:rsid w:val="004074BF"/>
    <w:rPr>
      <w:rFonts w:ascii="Consolas" w:eastAsia="Times New Roman" w:hAnsi="Consolas" w:cs="Consolas"/>
      <w:color w:val="263232"/>
      <w:sz w:val="20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01D4C"/>
    <w:pPr>
      <w:numPr>
        <w:numId w:val="0"/>
      </w:numPr>
      <w:spacing w:after="0"/>
      <w:jc w:val="left"/>
      <w:outlineLvl w:val="9"/>
    </w:pPr>
    <w:rPr>
      <w:rFonts w:asciiTheme="majorHAnsi" w:hAnsiTheme="majorHAnsi"/>
      <w:sz w:val="28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947FCD"/>
    <w:pPr>
      <w:tabs>
        <w:tab w:val="left" w:pos="851"/>
        <w:tab w:val="right" w:leader="dot" w:pos="9062"/>
      </w:tabs>
      <w:spacing w:before="0" w:after="100" w:line="360" w:lineRule="auto"/>
      <w:ind w:left="567" w:firstLine="0"/>
      <w:jc w:val="left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0034C"/>
    <w:pPr>
      <w:tabs>
        <w:tab w:val="left" w:pos="567"/>
        <w:tab w:val="right" w:leader="dot" w:pos="9736"/>
      </w:tabs>
      <w:spacing w:before="0" w:after="100"/>
      <w:ind w:firstLine="0"/>
      <w:jc w:val="left"/>
    </w:pPr>
    <w:rPr>
      <w:rFonts w:eastAsiaTheme="minorEastAsia"/>
      <w:b/>
      <w:noProof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947FCD"/>
    <w:pPr>
      <w:spacing w:before="0" w:after="100"/>
      <w:ind w:left="440" w:firstLine="0"/>
      <w:jc w:val="left"/>
    </w:pPr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qFormat/>
    <w:rsid w:val="000B20EC"/>
    <w:rPr>
      <w:color w:val="6E9400" w:themeColor="background2"/>
      <w:u w:val="single"/>
    </w:rPr>
  </w:style>
  <w:style w:type="table" w:styleId="Tramemoyenne1-Accent1">
    <w:name w:val="Medium Shading 1 Accent 1"/>
    <w:basedOn w:val="TableauNormal"/>
    <w:uiPriority w:val="63"/>
    <w:rsid w:val="002452AA"/>
    <w:pPr>
      <w:spacing w:after="0" w:line="240" w:lineRule="auto"/>
    </w:pPr>
    <w:tblPr>
      <w:tblStyleRowBandSize w:val="1"/>
      <w:tblStyleColBandSize w:val="1"/>
      <w:tblBorders>
        <w:top w:val="single" w:sz="8" w:space="0" w:color="C3FF15" w:themeColor="accent1" w:themeTint="BF"/>
        <w:left w:val="single" w:sz="8" w:space="0" w:color="C3FF15" w:themeColor="accent1" w:themeTint="BF"/>
        <w:bottom w:val="single" w:sz="8" w:space="0" w:color="C3FF15" w:themeColor="accent1" w:themeTint="BF"/>
        <w:right w:val="single" w:sz="8" w:space="0" w:color="C3FF15" w:themeColor="accent1" w:themeTint="BF"/>
        <w:insideH w:val="single" w:sz="8" w:space="0" w:color="C3FF1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C3FF15" w:themeColor="accent1" w:themeTint="BF"/>
          <w:left w:val="single" w:sz="8" w:space="0" w:color="C3FF15" w:themeColor="accent1" w:themeTint="BF"/>
          <w:bottom w:val="single" w:sz="8" w:space="0" w:color="C3FF15" w:themeColor="accent1" w:themeTint="BF"/>
          <w:right w:val="single" w:sz="8" w:space="0" w:color="C3FF15" w:themeColor="accent1" w:themeTint="BF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FF15" w:themeColor="accent1" w:themeTint="BF"/>
          <w:left w:val="single" w:sz="8" w:space="0" w:color="C3FF15" w:themeColor="accent1" w:themeTint="BF"/>
          <w:bottom w:val="single" w:sz="8" w:space="0" w:color="C3FF15" w:themeColor="accent1" w:themeTint="BF"/>
          <w:right w:val="single" w:sz="8" w:space="0" w:color="C3FF1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FB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FB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itredecadreden-tte">
    <w:name w:val="Titre de cadre d'en-tête"/>
    <w:basedOn w:val="Normal"/>
    <w:link w:val="Titredecadreden-tteCar"/>
    <w:rsid w:val="00BD3EDA"/>
    <w:pPr>
      <w:spacing w:before="0" w:after="0"/>
      <w:ind w:firstLine="0"/>
      <w:jc w:val="left"/>
    </w:pPr>
    <w:rPr>
      <w:b/>
      <w:sz w:val="28"/>
      <w:szCs w:val="28"/>
    </w:rPr>
  </w:style>
  <w:style w:type="paragraph" w:styleId="Lgende">
    <w:name w:val="caption"/>
    <w:basedOn w:val="Normal"/>
    <w:next w:val="Normal"/>
    <w:uiPriority w:val="35"/>
    <w:unhideWhenUsed/>
    <w:rsid w:val="00B412A9"/>
    <w:pPr>
      <w:spacing w:before="0" w:line="240" w:lineRule="auto"/>
    </w:pPr>
    <w:rPr>
      <w:b/>
      <w:bCs/>
      <w:color w:val="94C600" w:themeColor="accent1"/>
      <w:sz w:val="18"/>
      <w:szCs w:val="18"/>
    </w:rPr>
  </w:style>
  <w:style w:type="character" w:customStyle="1" w:styleId="Titredecadreden-tteCar">
    <w:name w:val="Titre de cadre d'en-tête Car"/>
    <w:basedOn w:val="Policepardfaut"/>
    <w:link w:val="Titredecadreden-tte"/>
    <w:rsid w:val="00BD3EDA"/>
    <w:rPr>
      <w:rFonts w:ascii="Fira Sans" w:hAnsi="Fira Sans"/>
      <w:b/>
      <w:color w:val="415555" w:themeColor="text1" w:themeTint="D9"/>
      <w:sz w:val="28"/>
      <w:szCs w:val="28"/>
    </w:rPr>
  </w:style>
  <w:style w:type="paragraph" w:customStyle="1" w:styleId="Dfautcritique">
    <w:name w:val="Défaut critique"/>
    <w:basedOn w:val="Code"/>
    <w:link w:val="DfautcritiqueCar"/>
    <w:qFormat/>
    <w:rsid w:val="004074BF"/>
    <w:pPr>
      <w:pBdr>
        <w:left w:val="single" w:sz="24" w:space="4" w:color="F7453C"/>
      </w:pBdr>
      <w:jc w:val="both"/>
    </w:pPr>
    <w:rPr>
      <w:rFonts w:asciiTheme="minorHAnsi" w:hAnsiTheme="minorHAnsi"/>
      <w:sz w:val="24"/>
    </w:rPr>
  </w:style>
  <w:style w:type="character" w:customStyle="1" w:styleId="DfautcritiqueCar">
    <w:name w:val="Défaut critique Car"/>
    <w:basedOn w:val="CodeCar"/>
    <w:link w:val="Dfautcritique"/>
    <w:rsid w:val="004074BF"/>
    <w:rPr>
      <w:rFonts w:ascii="Consolas" w:eastAsia="Times New Roman" w:hAnsi="Consolas" w:cs="Consolas"/>
      <w:color w:val="263232"/>
      <w:sz w:val="24"/>
      <w:lang w:eastAsia="fr-FR"/>
    </w:rPr>
  </w:style>
  <w:style w:type="paragraph" w:customStyle="1" w:styleId="Actioncorrective">
    <w:name w:val="Action corrective"/>
    <w:basedOn w:val="Normal"/>
    <w:link w:val="ActioncorrectiveCar"/>
    <w:rsid w:val="00C568AA"/>
    <w:rPr>
      <w:color w:val="0070C0"/>
    </w:rPr>
  </w:style>
  <w:style w:type="character" w:customStyle="1" w:styleId="ActioncorrectiveCar">
    <w:name w:val="Action corrective Car"/>
    <w:basedOn w:val="Policepardfaut"/>
    <w:link w:val="Actioncorrective"/>
    <w:rsid w:val="00C568AA"/>
    <w:rPr>
      <w:rFonts w:ascii="Fira Sans" w:hAnsi="Fira Sans"/>
      <w:color w:val="0070C0"/>
    </w:rPr>
  </w:style>
  <w:style w:type="character" w:customStyle="1" w:styleId="ya-q-full-text">
    <w:name w:val="ya-q-full-text"/>
    <w:basedOn w:val="Policepardfaut"/>
    <w:rsid w:val="00791773"/>
  </w:style>
  <w:style w:type="table" w:customStyle="1" w:styleId="Tableausimple41">
    <w:name w:val="Tableau simple 41"/>
    <w:basedOn w:val="TableauNormal"/>
    <w:uiPriority w:val="44"/>
    <w:rsid w:val="00F364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background1" w:themeFillShade="F2"/>
      </w:tcPr>
    </w:tblStylePr>
    <w:tblStylePr w:type="band1Horz">
      <w:tblPr/>
      <w:tcPr>
        <w:shd w:val="clear" w:color="auto" w:fill="E5E5E5" w:themeFill="background1" w:themeFillShade="F2"/>
      </w:tcPr>
    </w:tblStylePr>
  </w:style>
  <w:style w:type="table" w:customStyle="1" w:styleId="TableauGrille4-Accentuation11">
    <w:name w:val="Tableau Grille 4 - Accentuation 11"/>
    <w:basedOn w:val="TableauNormal"/>
    <w:uiPriority w:val="49"/>
    <w:rsid w:val="006F1DCE"/>
    <w:pPr>
      <w:spacing w:after="0" w:line="240" w:lineRule="auto"/>
    </w:pPr>
    <w:tblPr>
      <w:tblStyleRowBandSize w:val="1"/>
      <w:tblStyleColBandSize w:val="1"/>
      <w:tblBorders>
        <w:top w:val="single" w:sz="4" w:space="0" w:color="CFFF43" w:themeColor="accent1" w:themeTint="99"/>
        <w:left w:val="single" w:sz="4" w:space="0" w:color="CFFF43" w:themeColor="accent1" w:themeTint="99"/>
        <w:bottom w:val="single" w:sz="4" w:space="0" w:color="CFFF43" w:themeColor="accent1" w:themeTint="99"/>
        <w:right w:val="single" w:sz="4" w:space="0" w:color="CFFF43" w:themeColor="accent1" w:themeTint="99"/>
        <w:insideH w:val="single" w:sz="4" w:space="0" w:color="CFFF43" w:themeColor="accent1" w:themeTint="99"/>
        <w:insideV w:val="single" w:sz="4" w:space="0" w:color="CFFF43" w:themeColor="accent1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94C600" w:themeColor="accent1"/>
          <w:left w:val="single" w:sz="4" w:space="0" w:color="94C600" w:themeColor="accent1"/>
          <w:bottom w:val="single" w:sz="4" w:space="0" w:color="94C600" w:themeColor="accent1"/>
          <w:right w:val="single" w:sz="4" w:space="0" w:color="94C600" w:themeColor="accent1"/>
          <w:insideH w:val="nil"/>
          <w:insideV w:val="nil"/>
        </w:tcBorders>
        <w:shd w:val="clear" w:color="auto" w:fill="94C600" w:themeFill="accent1"/>
      </w:tcPr>
    </w:tblStylePr>
    <w:tblStylePr w:type="lastRow">
      <w:rPr>
        <w:b/>
        <w:bCs/>
      </w:rPr>
      <w:tblPr/>
      <w:tcPr>
        <w:tcBorders>
          <w:top w:val="double" w:sz="4" w:space="0" w:color="94C6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FC0" w:themeFill="accent1" w:themeFillTint="33"/>
      </w:tcPr>
    </w:tblStylePr>
    <w:tblStylePr w:type="band1Horz">
      <w:tblPr/>
      <w:tcPr>
        <w:shd w:val="clear" w:color="auto" w:fill="EFFFC0" w:themeFill="accent1" w:themeFillTint="33"/>
      </w:tcPr>
    </w:tblStylePr>
  </w:style>
  <w:style w:type="character" w:styleId="Accentuation">
    <w:name w:val="Emphasis"/>
    <w:basedOn w:val="Policepardfaut"/>
    <w:uiPriority w:val="20"/>
    <w:rsid w:val="006F1DCE"/>
    <w:rPr>
      <w:i/>
      <w:iCs/>
    </w:rPr>
  </w:style>
  <w:style w:type="paragraph" w:customStyle="1" w:styleId="Pointpositif">
    <w:name w:val="Point positif"/>
    <w:basedOn w:val="Dfautcritique"/>
    <w:link w:val="PointpositifCar"/>
    <w:qFormat/>
    <w:rsid w:val="004074BF"/>
    <w:pPr>
      <w:pBdr>
        <w:left w:val="single" w:sz="24" w:space="4" w:color="94C600" w:themeColor="accent1"/>
      </w:pBdr>
      <w:spacing w:line="276" w:lineRule="auto"/>
    </w:pPr>
  </w:style>
  <w:style w:type="character" w:customStyle="1" w:styleId="PointpositifCar">
    <w:name w:val="Point positif Car"/>
    <w:basedOn w:val="DfautcritiqueCar"/>
    <w:link w:val="Pointpositif"/>
    <w:rsid w:val="004074BF"/>
    <w:rPr>
      <w:rFonts w:ascii="Consolas" w:eastAsia="Times New Roman" w:hAnsi="Consolas" w:cs="Consolas"/>
      <w:color w:val="263232"/>
      <w:sz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A41A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eastAsia="fr-FR"/>
    </w:rPr>
  </w:style>
  <w:style w:type="paragraph" w:customStyle="1" w:styleId="Default">
    <w:name w:val="Default"/>
    <w:rsid w:val="002433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ausncf1">
    <w:name w:val="Tableau sncf 1"/>
    <w:basedOn w:val="TableauNormal"/>
    <w:uiPriority w:val="99"/>
    <w:qFormat/>
    <w:rsid w:val="007D5DC7"/>
    <w:pPr>
      <w:spacing w:after="0" w:line="240" w:lineRule="auto"/>
    </w:pPr>
    <w:rPr>
      <w:sz w:val="18"/>
    </w:rPr>
    <w:tblPr/>
  </w:style>
  <w:style w:type="character" w:customStyle="1" w:styleId="Couleurrouge">
    <w:name w:val="Couleur rouge"/>
    <w:basedOn w:val="Policepardfaut"/>
    <w:uiPriority w:val="1"/>
    <w:rsid w:val="007D5DC7"/>
    <w:rPr>
      <w:color w:val="F7453C" w:themeColor="accent2"/>
    </w:rPr>
  </w:style>
  <w:style w:type="paragraph" w:customStyle="1" w:styleId="Paragraphe">
    <w:name w:val="Paragraphe"/>
    <w:basedOn w:val="Normal"/>
    <w:link w:val="ParagrapheCar"/>
    <w:rsid w:val="007D5DC7"/>
    <w:pPr>
      <w:spacing w:before="120" w:after="120" w:line="240" w:lineRule="auto"/>
      <w:ind w:firstLine="284"/>
    </w:pPr>
    <w:rPr>
      <w:color w:val="3C3732"/>
      <w:sz w:val="22"/>
    </w:rPr>
  </w:style>
  <w:style w:type="character" w:customStyle="1" w:styleId="ParagrapheCar">
    <w:name w:val="Paragraphe Car"/>
    <w:basedOn w:val="Policepardfaut"/>
    <w:link w:val="Paragraphe"/>
    <w:rsid w:val="007D5DC7"/>
    <w:rPr>
      <w:color w:val="3C3732"/>
    </w:rPr>
  </w:style>
  <w:style w:type="paragraph" w:customStyle="1" w:styleId="VULN">
    <w:name w:val="VULN"/>
    <w:basedOn w:val="Normal"/>
    <w:link w:val="VULNCar"/>
    <w:rsid w:val="007D5DC7"/>
    <w:pPr>
      <w:numPr>
        <w:numId w:val="17"/>
      </w:numPr>
      <w:spacing w:before="120" w:after="120" w:line="240" w:lineRule="atLeast"/>
      <w:jc w:val="left"/>
    </w:pPr>
    <w:rPr>
      <w:b/>
      <w:color w:val="F7453C" w:themeColor="accent2"/>
      <w:sz w:val="20"/>
    </w:rPr>
  </w:style>
  <w:style w:type="character" w:customStyle="1" w:styleId="VULNCar">
    <w:name w:val="VULN Car"/>
    <w:basedOn w:val="Policepardfaut"/>
    <w:link w:val="VULN"/>
    <w:rsid w:val="007D5DC7"/>
    <w:rPr>
      <w:b/>
      <w:color w:val="F7453C" w:themeColor="accent2"/>
      <w:sz w:val="20"/>
    </w:rPr>
  </w:style>
  <w:style w:type="paragraph" w:customStyle="1" w:styleId="Grostitre">
    <w:name w:val="Gros titre"/>
    <w:basedOn w:val="Paragraphedeliste"/>
    <w:link w:val="GrostitreCar"/>
    <w:qFormat/>
    <w:rsid w:val="00DA3CC4"/>
    <w:pPr>
      <w:ind w:firstLine="0"/>
    </w:pPr>
    <w:rPr>
      <w:noProof/>
      <w:sz w:val="3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qFormat/>
    <w:rsid w:val="00DA3CC4"/>
    <w:rPr>
      <w:color w:val="263232" w:themeColor="text1"/>
      <w:sz w:val="24"/>
    </w:rPr>
  </w:style>
  <w:style w:type="character" w:customStyle="1" w:styleId="GrostitreCar">
    <w:name w:val="Gros titre Car"/>
    <w:basedOn w:val="ParagraphedelisteCar"/>
    <w:link w:val="Grostitre"/>
    <w:rsid w:val="00DA3CC4"/>
    <w:rPr>
      <w:noProof/>
      <w:color w:val="263232" w:themeColor="text1"/>
      <w:sz w:val="36"/>
      <w:lang w:eastAsia="fr-FR"/>
    </w:rPr>
  </w:style>
  <w:style w:type="table" w:customStyle="1" w:styleId="Tableauclair">
    <w:name w:val="Tableau clair"/>
    <w:basedOn w:val="TableauNormal"/>
    <w:uiPriority w:val="99"/>
    <w:rsid w:val="00F820B1"/>
    <w:pPr>
      <w:spacing w:after="0" w:line="240" w:lineRule="auto"/>
    </w:pPr>
    <w:tblPr>
      <w:tblBorders>
        <w:top w:val="single" w:sz="4" w:space="0" w:color="A6A6A6" w:themeColor="text2" w:themeShade="A6"/>
        <w:left w:val="single" w:sz="4" w:space="0" w:color="A6A6A6" w:themeColor="text2" w:themeShade="A6"/>
        <w:bottom w:val="single" w:sz="4" w:space="0" w:color="A6A6A6" w:themeColor="text2" w:themeShade="A6"/>
        <w:right w:val="single" w:sz="4" w:space="0" w:color="A6A6A6" w:themeColor="text2" w:themeShade="A6"/>
        <w:insideH w:val="single" w:sz="4" w:space="0" w:color="A6A6A6" w:themeColor="text2" w:themeShade="A6"/>
        <w:insideV w:val="single" w:sz="4" w:space="0" w:color="A6A6A6" w:themeColor="text2" w:themeShade="A6"/>
      </w:tblBorders>
    </w:tblPr>
    <w:tcPr>
      <w:shd w:val="clear" w:color="auto" w:fill="E8E8E8"/>
    </w:tcPr>
  </w:style>
  <w:style w:type="table" w:customStyle="1" w:styleId="Tableauglobal">
    <w:name w:val="Tableau global"/>
    <w:basedOn w:val="TableauNormal"/>
    <w:uiPriority w:val="99"/>
    <w:rsid w:val="00C022B3"/>
    <w:pPr>
      <w:spacing w:after="0" w:line="240" w:lineRule="auto"/>
      <w:jc w:val="center"/>
    </w:pPr>
    <w:tblPr>
      <w:tblBorders>
        <w:top w:val="single" w:sz="4" w:space="0" w:color="263232" w:themeColor="text1"/>
        <w:left w:val="single" w:sz="4" w:space="0" w:color="263232" w:themeColor="text1"/>
        <w:bottom w:val="single" w:sz="4" w:space="0" w:color="263232" w:themeColor="text1"/>
        <w:right w:val="single" w:sz="4" w:space="0" w:color="263232" w:themeColor="text1"/>
        <w:insideH w:val="single" w:sz="4" w:space="0" w:color="263232" w:themeColor="text1"/>
        <w:insideV w:val="single" w:sz="4" w:space="0" w:color="263232" w:themeColor="text1"/>
      </w:tblBorders>
    </w:tblPr>
  </w:style>
  <w:style w:type="table" w:customStyle="1" w:styleId="Tableausimple11">
    <w:name w:val="Tableau simple 11"/>
    <w:basedOn w:val="TableauNormal"/>
    <w:uiPriority w:val="41"/>
    <w:rsid w:val="00B670E0"/>
    <w:pPr>
      <w:spacing w:after="0" w:line="240" w:lineRule="auto"/>
    </w:pPr>
    <w:tblPr>
      <w:tblStyleRowBandSize w:val="1"/>
      <w:tblStyleColBandSize w:val="1"/>
      <w:tblBorders>
        <w:top w:val="single" w:sz="4" w:space="0" w:color="B5B5B5" w:themeColor="background1" w:themeShade="BF"/>
        <w:left w:val="single" w:sz="4" w:space="0" w:color="B5B5B5" w:themeColor="background1" w:themeShade="BF"/>
        <w:bottom w:val="single" w:sz="4" w:space="0" w:color="B5B5B5" w:themeColor="background1" w:themeShade="BF"/>
        <w:right w:val="single" w:sz="4" w:space="0" w:color="B5B5B5" w:themeColor="background1" w:themeShade="BF"/>
        <w:insideH w:val="single" w:sz="4" w:space="0" w:color="B5B5B5" w:themeColor="background1" w:themeShade="BF"/>
        <w:insideV w:val="single" w:sz="4" w:space="0" w:color="B5B5B5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5B5B5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background1" w:themeFillShade="F2"/>
      </w:tcPr>
    </w:tblStylePr>
    <w:tblStylePr w:type="band1Horz">
      <w:tblPr/>
      <w:tcPr>
        <w:shd w:val="clear" w:color="auto" w:fill="E5E5E5" w:themeFill="background1" w:themeFillShade="F2"/>
      </w:tcPr>
    </w:tblStylePr>
  </w:style>
  <w:style w:type="table" w:customStyle="1" w:styleId="Tableau-Vuln">
    <w:name w:val="Tableau-Vuln"/>
    <w:basedOn w:val="TableauNormal"/>
    <w:uiPriority w:val="99"/>
    <w:rsid w:val="00C518C3"/>
    <w:pPr>
      <w:spacing w:after="0" w:line="240" w:lineRule="auto"/>
      <w:jc w:val="center"/>
    </w:pPr>
    <w:tblPr>
      <w:tblBorders>
        <w:top w:val="single" w:sz="4" w:space="0" w:color="263232" w:themeColor="text1"/>
        <w:left w:val="single" w:sz="4" w:space="0" w:color="263232" w:themeColor="text1"/>
        <w:bottom w:val="single" w:sz="4" w:space="0" w:color="263232" w:themeColor="text1"/>
        <w:right w:val="single" w:sz="4" w:space="0" w:color="263232" w:themeColor="text1"/>
        <w:insideH w:val="single" w:sz="4" w:space="0" w:color="263232" w:themeColor="text1"/>
        <w:insideV w:val="single" w:sz="4" w:space="0" w:color="263232" w:themeColor="text1"/>
      </w:tblBorders>
      <w:tblCellMar>
        <w:left w:w="0" w:type="dxa"/>
        <w:right w:w="0" w:type="dxa"/>
      </w:tblCellMar>
    </w:tblPr>
    <w:tcPr>
      <w:shd w:val="clear" w:color="auto" w:fill="auto"/>
      <w:vAlign w:val="center"/>
    </w:tcPr>
  </w:style>
  <w:style w:type="table" w:customStyle="1" w:styleId="Tableau-Action">
    <w:name w:val="Tableau-Action"/>
    <w:basedOn w:val="TableauNormal"/>
    <w:uiPriority w:val="99"/>
    <w:rsid w:val="00974635"/>
    <w:pPr>
      <w:spacing w:after="0" w:line="240" w:lineRule="auto"/>
      <w:jc w:val="center"/>
    </w:pPr>
    <w:rPr>
      <w:color w:val="263232" w:themeColor="text1"/>
    </w:rPr>
    <w:tblPr>
      <w:tblBorders>
        <w:top w:val="single" w:sz="4" w:space="0" w:color="263232" w:themeColor="text1"/>
        <w:left w:val="single" w:sz="4" w:space="0" w:color="263232" w:themeColor="text1"/>
        <w:bottom w:val="single" w:sz="4" w:space="0" w:color="263232" w:themeColor="text1"/>
        <w:right w:val="single" w:sz="4" w:space="0" w:color="263232" w:themeColor="text1"/>
        <w:insideH w:val="single" w:sz="4" w:space="0" w:color="263232" w:themeColor="text1"/>
        <w:insideV w:val="single" w:sz="4" w:space="0" w:color="263232" w:themeColor="text1"/>
      </w:tblBorders>
    </w:tblPr>
    <w:tcPr>
      <w:vAlign w:val="center"/>
    </w:tcPr>
  </w:style>
  <w:style w:type="paragraph" w:customStyle="1" w:styleId="Table-Text">
    <w:name w:val="Table-Text"/>
    <w:basedOn w:val="Normal"/>
    <w:link w:val="Table-TextCar"/>
    <w:rsid w:val="00CC0602"/>
    <w:pPr>
      <w:framePr w:hSpace="141" w:wrap="around" w:vAnchor="text" w:hAnchor="margin" w:x="69" w:y="8"/>
      <w:spacing w:after="240" w:line="240" w:lineRule="auto"/>
      <w:ind w:firstLine="0"/>
      <w:jc w:val="center"/>
    </w:pPr>
    <w:rPr>
      <w:sz w:val="22"/>
      <w:szCs w:val="24"/>
    </w:rPr>
  </w:style>
  <w:style w:type="character" w:customStyle="1" w:styleId="Table-TextCar">
    <w:name w:val="Table-Text Car"/>
    <w:basedOn w:val="Policepardfaut"/>
    <w:link w:val="Table-Text"/>
    <w:rsid w:val="00CC0602"/>
    <w:rPr>
      <w:color w:val="263232" w:themeColor="text1"/>
      <w:szCs w:val="24"/>
    </w:rPr>
  </w:style>
  <w:style w:type="paragraph" w:customStyle="1" w:styleId="Sous-dfaut">
    <w:name w:val="Sous-défaut"/>
    <w:basedOn w:val="Normal"/>
    <w:link w:val="Sous-dfautCar"/>
    <w:qFormat/>
    <w:rsid w:val="00086ED0"/>
    <w:rPr>
      <w:b/>
      <w:color w:val="94C600" w:themeColor="accent1"/>
      <w:sz w:val="26"/>
      <w:szCs w:val="26"/>
    </w:rPr>
  </w:style>
  <w:style w:type="character" w:customStyle="1" w:styleId="Sous-dfautCar">
    <w:name w:val="Sous-défaut Car"/>
    <w:basedOn w:val="Policepardfaut"/>
    <w:link w:val="Sous-dfaut"/>
    <w:rsid w:val="00086ED0"/>
    <w:rPr>
      <w:b/>
      <w:color w:val="94C600" w:themeColor="accent1"/>
      <w:sz w:val="26"/>
      <w:szCs w:val="26"/>
    </w:rPr>
  </w:style>
  <w:style w:type="character" w:styleId="lev">
    <w:name w:val="Strong"/>
    <w:basedOn w:val="Policepardfaut"/>
    <w:uiPriority w:val="22"/>
    <w:qFormat/>
    <w:rsid w:val="005073D8"/>
    <w:rPr>
      <w:b/>
      <w:bCs/>
    </w:rPr>
  </w:style>
  <w:style w:type="character" w:customStyle="1" w:styleId="copyonly">
    <w:name w:val="copyonly"/>
    <w:basedOn w:val="Policepardfaut"/>
    <w:rsid w:val="005073D8"/>
  </w:style>
  <w:style w:type="character" w:styleId="Marquedecommentaire">
    <w:name w:val="annotation reference"/>
    <w:basedOn w:val="Policepardfaut"/>
    <w:uiPriority w:val="99"/>
    <w:semiHidden/>
    <w:unhideWhenUsed/>
    <w:rsid w:val="00D90C2D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0C2D"/>
    <w:pPr>
      <w:spacing w:line="240" w:lineRule="auto"/>
    </w:pPr>
    <w:rPr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0C2D"/>
    <w:rPr>
      <w:color w:val="263232" w:themeColor="text1"/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0C2D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0C2D"/>
    <w:rPr>
      <w:b/>
      <w:bCs/>
      <w:color w:val="263232" w:themeColor="text1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9527C1"/>
    <w:rPr>
      <w:rFonts w:asciiTheme="majorHAnsi" w:eastAsiaTheme="majorEastAsia" w:hAnsiTheme="majorHAnsi" w:cstheme="majorBidi"/>
      <w:color w:val="49620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9527C1"/>
    <w:rPr>
      <w:rFonts w:asciiTheme="majorHAnsi" w:eastAsiaTheme="majorEastAsia" w:hAnsiTheme="majorHAnsi" w:cstheme="majorBidi"/>
      <w:i/>
      <w:iCs/>
      <w:color w:val="6E9400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9527C1"/>
    <w:rPr>
      <w:rFonts w:asciiTheme="majorHAnsi" w:eastAsiaTheme="majorEastAsia" w:hAnsiTheme="majorHAnsi" w:cstheme="majorBidi"/>
      <w:color w:val="6E9400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9527C1"/>
    <w:rPr>
      <w:rFonts w:asciiTheme="majorHAnsi" w:eastAsiaTheme="majorEastAsia" w:hAnsiTheme="majorHAnsi" w:cstheme="majorBidi"/>
      <w:color w:val="496200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9527C1"/>
    <w:rPr>
      <w:rFonts w:asciiTheme="majorHAnsi" w:eastAsiaTheme="majorEastAsia" w:hAnsiTheme="majorHAnsi" w:cstheme="majorBidi"/>
      <w:i/>
      <w:iCs/>
      <w:color w:val="496200" w:themeColor="accent1" w:themeShade="7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527C1"/>
    <w:rPr>
      <w:rFonts w:asciiTheme="majorHAnsi" w:eastAsiaTheme="majorEastAsia" w:hAnsiTheme="majorHAnsi" w:cstheme="majorBidi"/>
      <w:color w:val="415656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9527C1"/>
    <w:rPr>
      <w:rFonts w:asciiTheme="majorHAnsi" w:eastAsiaTheme="majorEastAsia" w:hAnsiTheme="majorHAnsi" w:cstheme="majorBidi"/>
      <w:i/>
      <w:iCs/>
      <w:color w:val="415656" w:themeColor="text1" w:themeTint="D8"/>
      <w:sz w:val="21"/>
      <w:szCs w:val="21"/>
    </w:rPr>
  </w:style>
  <w:style w:type="paragraph" w:customStyle="1" w:styleId="BulletList">
    <w:name w:val="BulletList"/>
    <w:basedOn w:val="Paragraphedeliste"/>
    <w:link w:val="BulletListCar"/>
    <w:qFormat/>
    <w:rsid w:val="006973C8"/>
    <w:pPr>
      <w:numPr>
        <w:numId w:val="38"/>
      </w:numPr>
    </w:pPr>
    <w:rPr>
      <w:lang w:val="en-US"/>
    </w:rPr>
  </w:style>
  <w:style w:type="paragraph" w:customStyle="1" w:styleId="NormalCell">
    <w:name w:val="Normal_Cell"/>
    <w:basedOn w:val="Normal"/>
    <w:link w:val="NormalCellCar"/>
    <w:qFormat/>
    <w:rsid w:val="00D14136"/>
    <w:pPr>
      <w:framePr w:hSpace="141" w:wrap="around" w:vAnchor="text" w:hAnchor="margin" w:x="69" w:y="8"/>
      <w:spacing w:after="240" w:line="240" w:lineRule="auto"/>
      <w:ind w:firstLine="0"/>
      <w:jc w:val="center"/>
    </w:pPr>
    <w:rPr>
      <w:szCs w:val="24"/>
    </w:rPr>
  </w:style>
  <w:style w:type="character" w:customStyle="1" w:styleId="BulletListCar">
    <w:name w:val="BulletList Car"/>
    <w:basedOn w:val="ParagraphedelisteCar"/>
    <w:link w:val="BulletList"/>
    <w:rsid w:val="006973C8"/>
    <w:rPr>
      <w:color w:val="263232" w:themeColor="text1"/>
      <w:sz w:val="24"/>
      <w:lang w:val="en-US"/>
    </w:rPr>
  </w:style>
  <w:style w:type="character" w:customStyle="1" w:styleId="NormalCellCar">
    <w:name w:val="Normal_Cell Car"/>
    <w:basedOn w:val="Policepardfaut"/>
    <w:link w:val="NormalCell"/>
    <w:rsid w:val="00D14136"/>
    <w:rPr>
      <w:color w:val="263232" w:themeColor="text1"/>
      <w:sz w:val="24"/>
      <w:szCs w:val="24"/>
    </w:rPr>
  </w:style>
  <w:style w:type="character" w:customStyle="1" w:styleId="contentStyle">
    <w:name w:val="contentStyle"/>
    <w:rPr>
      <w:rFonts w:ascii="Calibri" w:hAnsi="Calibri"/>
      <w:sz w:val="22"/>
    </w:rPr>
  </w:style>
  <w:style w:type="character" w:customStyle="1" w:styleId="contentStyleFix">
    <w:name w:val="contentStyleFix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8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AlgoSecure">
      <a:dk1>
        <a:srgbClr val="263232"/>
      </a:dk1>
      <a:lt1>
        <a:srgbClr val="F2F2F2"/>
      </a:lt1>
      <a:dk2>
        <a:srgbClr val="FFFFFF"/>
      </a:dk2>
      <a:lt2>
        <a:srgbClr val="6E9400"/>
      </a:lt2>
      <a:accent1>
        <a:srgbClr val="94C600"/>
      </a:accent1>
      <a:accent2>
        <a:srgbClr val="F7453C"/>
      </a:accent2>
      <a:accent3>
        <a:srgbClr val="EE8200"/>
      </a:accent3>
      <a:accent4>
        <a:srgbClr val="002060"/>
      </a:accent4>
      <a:accent5>
        <a:srgbClr val="0070C0"/>
      </a:accent5>
      <a:accent6>
        <a:srgbClr val="00B0F0"/>
      </a:accent6>
      <a:hlink>
        <a:srgbClr val="FFCA28"/>
      </a:hlink>
      <a:folHlink>
        <a:srgbClr val="FFCA2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1B25B-45C6-4588-AAFA-48D8A69B0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Pentest report</vt:lpstr>
    </vt:vector>
  </TitlesOfParts>
  <Manager>Benjamin Gapeloup</Manager>
  <Company>AlgoSecure</Company>
  <LinksUpToDate>false</LinksUpToDate>
  <CharactersWithSpaces>4562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Pentest report</dc:title>
  <dc:subject/>
  <dc:creator>AlgoSecure</dc:creator>
  <cp:keywords>Rapport;AlgoSecure;Pentest</cp:keywords>
  <dc:description/>
  <cp:lastModifiedBy>Barre</cp:lastModifiedBy>
  <cp:revision>13</cp:revision>
  <dcterms:created xsi:type="dcterms:W3CDTF">2019-12-05T14:53:00Z</dcterms:created>
  <dcterms:modified xsi:type="dcterms:W3CDTF">2020-06-02T16:15:00Z</dcterms:modified>
  <cp:category>Rapports</cp:category>
</cp:coreProperties>
</file>