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7937" w14:textId="2E1DA527" w:rsidR="005C3AF6" w:rsidRDefault="005C3AF6" w:rsidP="00FA03CE">
      <w:pPr>
        <w:spacing w:after="120"/>
        <w:jc w:val="center"/>
        <w:rPr>
          <w:rFonts w:ascii="Times New Roman" w:eastAsia="Times New Roman" w:hAnsi="Times New Roman" w:cs="Times New Roman"/>
          <w:b/>
          <w:bCs/>
          <w:color w:val="000000" w:themeColor="text1"/>
          <w:lang w:val="es-CL" w:eastAsia="es-MX"/>
        </w:rPr>
      </w:pPr>
      <w:r w:rsidRPr="008874DC">
        <w:rPr>
          <w:rFonts w:ascii="Bernard MT Condensed" w:hAnsi="Bernard MT Condensed"/>
          <w:noProof/>
          <w:color w:val="44546A" w:themeColor="text2"/>
          <w:sz w:val="22"/>
          <w:szCs w:val="22"/>
          <w:lang w:val="en-US"/>
        </w:rPr>
        <w:drawing>
          <wp:anchor distT="0" distB="0" distL="114300" distR="114300" simplePos="0" relativeHeight="251659264" behindDoc="1" locked="0" layoutInCell="1" allowOverlap="1" wp14:anchorId="76CE071F" wp14:editId="7EBFDAC8">
            <wp:simplePos x="0" y="0"/>
            <wp:positionH relativeFrom="column">
              <wp:posOffset>2790489</wp:posOffset>
            </wp:positionH>
            <wp:positionV relativeFrom="page">
              <wp:posOffset>436880</wp:posOffset>
            </wp:positionV>
            <wp:extent cx="712470" cy="774065"/>
            <wp:effectExtent l="0" t="0" r="0" b="635"/>
            <wp:wrapTight wrapText="bothSides">
              <wp:wrapPolygon edited="0">
                <wp:start x="0" y="0"/>
                <wp:lineTo x="0" y="21263"/>
                <wp:lineTo x="21176" y="21263"/>
                <wp:lineTo x="21176" y="0"/>
                <wp:lineTo x="0" y="0"/>
              </wp:wrapPolygon>
            </wp:wrapTight>
            <wp:docPr id="2" name="Imagen 2" descr="C:\Users\rlazo\OneDrive\Escritorio\GOLF 2022\ESCUDO CLUB GOLF MILITAR Alternativa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azo\OneDrive\Escritorio\GOLF 2022\ESCUDO CLUB GOLF MILITAR Alternativa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 cy="774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A9F63" w14:textId="77777777" w:rsidR="005C3AF6" w:rsidRDefault="005C3AF6" w:rsidP="00FA03CE">
      <w:pPr>
        <w:jc w:val="center"/>
        <w:rPr>
          <w:rFonts w:ascii="Times New Roman" w:eastAsia="Times New Roman" w:hAnsi="Times New Roman" w:cs="Times New Roman"/>
          <w:b/>
          <w:bCs/>
          <w:color w:val="000000" w:themeColor="text1"/>
          <w:lang w:val="es-CL" w:eastAsia="es-MX"/>
        </w:rPr>
      </w:pPr>
    </w:p>
    <w:p w14:paraId="3FE1E0DF" w14:textId="357E972E" w:rsidR="00332668" w:rsidRPr="006874F8" w:rsidRDefault="00332668" w:rsidP="00FA03CE">
      <w:pPr>
        <w:jc w:val="center"/>
        <w:rPr>
          <w:rFonts w:ascii="Times New Roman" w:eastAsia="Times New Roman" w:hAnsi="Times New Roman" w:cs="Times New Roman"/>
          <w:b/>
          <w:bCs/>
          <w:color w:val="000000" w:themeColor="text1"/>
          <w:lang w:val="es-CL" w:eastAsia="es-MX"/>
        </w:rPr>
      </w:pPr>
      <w:r w:rsidRPr="006874F8">
        <w:rPr>
          <w:rFonts w:ascii="Times New Roman" w:eastAsia="Times New Roman" w:hAnsi="Times New Roman" w:cs="Times New Roman"/>
          <w:b/>
          <w:bCs/>
          <w:color w:val="000000" w:themeColor="text1"/>
          <w:lang w:val="es-CL" w:eastAsia="es-MX"/>
        </w:rPr>
        <w:t>Campeonato “</w:t>
      </w:r>
      <w:r w:rsidR="00396795">
        <w:rPr>
          <w:rFonts w:ascii="Times New Roman" w:eastAsia="Times New Roman" w:hAnsi="Times New Roman" w:cs="Times New Roman"/>
          <w:b/>
          <w:bCs/>
          <w:i/>
          <w:iCs/>
          <w:color w:val="000000" w:themeColor="text1"/>
          <w:lang w:val="es-CL" w:eastAsia="es-MX"/>
        </w:rPr>
        <w:t>ficticio</w:t>
      </w:r>
      <w:r w:rsidRPr="006874F8">
        <w:rPr>
          <w:rFonts w:ascii="Times New Roman" w:eastAsia="Times New Roman" w:hAnsi="Times New Roman" w:cs="Times New Roman"/>
          <w:b/>
          <w:bCs/>
          <w:color w:val="000000" w:themeColor="text1"/>
          <w:lang w:val="es-CL" w:eastAsia="es-MX"/>
        </w:rPr>
        <w:t>”</w:t>
      </w:r>
    </w:p>
    <w:p w14:paraId="5CADA0F7" w14:textId="3732DB9A" w:rsidR="00332668" w:rsidRPr="006874F8" w:rsidRDefault="00332668" w:rsidP="00FA03CE">
      <w:pPr>
        <w:jc w:val="center"/>
        <w:rPr>
          <w:rFonts w:ascii="Times New Roman" w:eastAsia="Times New Roman" w:hAnsi="Times New Roman" w:cs="Times New Roman"/>
          <w:b/>
          <w:bCs/>
          <w:color w:val="000000" w:themeColor="text1"/>
          <w:lang w:val="es-CL" w:eastAsia="es-MX"/>
        </w:rPr>
      </w:pPr>
      <w:r w:rsidRPr="006874F8">
        <w:rPr>
          <w:rFonts w:ascii="Times New Roman" w:eastAsia="Times New Roman" w:hAnsi="Times New Roman" w:cs="Times New Roman"/>
          <w:b/>
          <w:bCs/>
          <w:color w:val="000000" w:themeColor="text1"/>
          <w:lang w:val="es-CL" w:eastAsia="es-MX"/>
        </w:rPr>
        <w:t>“</w:t>
      </w:r>
      <w:r w:rsidR="00396795">
        <w:rPr>
          <w:rFonts w:ascii="Times New Roman" w:eastAsia="Times New Roman" w:hAnsi="Times New Roman" w:cs="Times New Roman"/>
          <w:b/>
          <w:bCs/>
          <w:i/>
          <w:iCs/>
          <w:color w:val="000000" w:themeColor="text1"/>
          <w:lang w:val="es-CL" w:eastAsia="es-MX"/>
        </w:rPr>
        <w:t>club de golf campo militar</w:t>
      </w:r>
      <w:r w:rsidRPr="006874F8">
        <w:rPr>
          <w:rFonts w:ascii="Times New Roman" w:eastAsia="Times New Roman" w:hAnsi="Times New Roman" w:cs="Times New Roman"/>
          <w:b/>
          <w:bCs/>
          <w:color w:val="000000" w:themeColor="text1"/>
          <w:lang w:val="es-CL" w:eastAsia="es-MX"/>
        </w:rPr>
        <w:t>”</w:t>
      </w:r>
    </w:p>
    <w:p w14:paraId="07BB37B0" w14:textId="115F93DE" w:rsidR="00F125DD" w:rsidRPr="006874F8" w:rsidRDefault="005E1C52" w:rsidP="00FA03CE">
      <w:pPr>
        <w:jc w:val="center"/>
        <w:rPr>
          <w:rFonts w:ascii="Times New Roman" w:eastAsia="Times New Roman" w:hAnsi="Times New Roman" w:cs="Times New Roman"/>
          <w:b/>
          <w:bCs/>
          <w:color w:val="000000" w:themeColor="text1"/>
          <w:lang w:val="es-CL" w:eastAsia="es-MX"/>
        </w:rPr>
      </w:pPr>
      <w:r>
        <w:rPr>
          <w:rFonts w:ascii="Times New Roman" w:eastAsia="Times New Roman" w:hAnsi="Times New Roman" w:cs="Times New Roman"/>
          <w:b/>
          <w:bCs/>
          <w:color w:val="000000" w:themeColor="text1"/>
          <w:lang w:val="es-CL" w:eastAsia="es-MX"/>
        </w:rPr>
        <w:t>“</w:t>
      </w:r>
      <w:r w:rsidR="00396795">
        <w:rPr>
          <w:rFonts w:ascii="Times New Roman" w:eastAsia="Times New Roman" w:hAnsi="Times New Roman" w:cs="Times New Roman"/>
          <w:b/>
          <w:bCs/>
          <w:i/>
          <w:iCs/>
          <w:color w:val="000000" w:themeColor="text1"/>
          <w:lang w:val="es-CL" w:eastAsia="es-MX"/>
        </w:rPr>
        <w:t>21marzo2024</w:t>
      </w:r>
      <w:r>
        <w:rPr>
          <w:rFonts w:ascii="Times New Roman" w:eastAsia="Times New Roman" w:hAnsi="Times New Roman" w:cs="Times New Roman"/>
          <w:b/>
          <w:bCs/>
          <w:color w:val="000000" w:themeColor="text1"/>
          <w:lang w:val="es-CL" w:eastAsia="es-MX"/>
        </w:rPr>
        <w:t>”</w:t>
      </w:r>
    </w:p>
    <w:p w14:paraId="64D9C16D" w14:textId="55753F00" w:rsidR="00F125DD" w:rsidRPr="006874F8" w:rsidRDefault="00F125DD" w:rsidP="00BE213F">
      <w:pPr>
        <w:spacing w:before="120" w:after="120"/>
        <w:jc w:val="center"/>
        <w:rPr>
          <w:rFonts w:ascii="Times New Roman" w:eastAsia="Times New Roman" w:hAnsi="Times New Roman" w:cs="Times New Roman"/>
          <w:b/>
          <w:bCs/>
          <w:color w:val="000000" w:themeColor="text1"/>
          <w:lang w:val="es-CL" w:eastAsia="es-MX"/>
        </w:rPr>
      </w:pPr>
      <w:r w:rsidRPr="006874F8">
        <w:rPr>
          <w:rFonts w:ascii="Times New Roman" w:eastAsia="Times New Roman" w:hAnsi="Times New Roman" w:cs="Times New Roman"/>
          <w:b/>
          <w:bCs/>
          <w:color w:val="000000" w:themeColor="text1"/>
          <w:lang w:val="es-CL" w:eastAsia="es-MX"/>
        </w:rPr>
        <w:t>Logo(s) Auspiciador(es)</w:t>
      </w:r>
    </w:p>
    <w:p w14:paraId="3B20E66E" w14:textId="3490DD48" w:rsidR="00332668" w:rsidRPr="006874F8" w:rsidRDefault="006874F8" w:rsidP="00BE213F">
      <w:pPr>
        <w:spacing w:after="120"/>
        <w:jc w:val="center"/>
        <w:rPr>
          <w:rFonts w:ascii="Times New Roman" w:eastAsia="Times New Roman" w:hAnsi="Times New Roman" w:cs="Times New Roman"/>
          <w:b/>
          <w:bCs/>
          <w:color w:val="000000" w:themeColor="text1"/>
          <w:lang w:val="es-CL" w:eastAsia="es-MX"/>
        </w:rPr>
      </w:pPr>
      <w:r w:rsidRPr="006874F8">
        <w:rPr>
          <w:rFonts w:ascii="Times New Roman" w:eastAsia="Times New Roman" w:hAnsi="Times New Roman" w:cs="Times New Roman"/>
          <w:b/>
          <w:bCs/>
          <w:color w:val="000000" w:themeColor="text1"/>
          <w:lang w:val="es-CL" w:eastAsia="es-MX"/>
        </w:rPr>
        <w:t>Válido para el Ranking interno del Club de Golf Militar</w:t>
      </w:r>
    </w:p>
    <w:p w14:paraId="74056E04" w14:textId="3005DAE5" w:rsidR="00332668" w:rsidRPr="006874F8" w:rsidRDefault="00332668" w:rsidP="00FA03CE">
      <w:pPr>
        <w:jc w:val="center"/>
        <w:rPr>
          <w:rFonts w:ascii="Times New Roman" w:hAnsi="Times New Roman" w:cs="Times New Roman"/>
        </w:rPr>
      </w:pPr>
      <w:r w:rsidRPr="006874F8">
        <w:rPr>
          <w:rFonts w:ascii="Times New Roman" w:hAnsi="Times New Roman" w:cs="Times New Roman"/>
        </w:rPr>
        <w:t>Reglamentos aprobados por R&amp;A y USGA, la Guía Oficial 2023, Condiciones de la Competencia, Reglas Locales Vigentes</w:t>
      </w:r>
      <w:r w:rsidR="00AC141D">
        <w:rPr>
          <w:rFonts w:ascii="Times New Roman" w:hAnsi="Times New Roman" w:cs="Times New Roman"/>
        </w:rPr>
        <w:t xml:space="preserve"> y </w:t>
      </w:r>
      <w:r w:rsidR="00AC141D" w:rsidRPr="00793D1D">
        <w:rPr>
          <w:rFonts w:ascii="Times New Roman" w:hAnsi="Times New Roman" w:cs="Times New Roman"/>
          <w:b/>
          <w:bCs/>
          <w:color w:val="FF0000"/>
        </w:rPr>
        <w:t>Bases Generales del Club de Golf Militar</w:t>
      </w:r>
      <w:r w:rsidR="00AC141D">
        <w:rPr>
          <w:rFonts w:ascii="Times New Roman" w:hAnsi="Times New Roman" w:cs="Times New Roman"/>
        </w:rPr>
        <w:t>.</w:t>
      </w:r>
    </w:p>
    <w:p w14:paraId="2045F1C8" w14:textId="77777777" w:rsidR="00332668" w:rsidRPr="00BE213F" w:rsidRDefault="00332668" w:rsidP="00FA03CE">
      <w:pPr>
        <w:rPr>
          <w:rFonts w:ascii="Times New Roman" w:hAnsi="Times New Roman" w:cs="Times New Roman"/>
          <w:sz w:val="10"/>
          <w:szCs w:val="10"/>
        </w:rPr>
      </w:pPr>
    </w:p>
    <w:tbl>
      <w:tblPr>
        <w:tblStyle w:val="Tablaconcuadrcula"/>
        <w:tblW w:w="0" w:type="auto"/>
        <w:tblLook w:val="04A0" w:firstRow="1" w:lastRow="0" w:firstColumn="1" w:lastColumn="0" w:noHBand="0" w:noVBand="1"/>
      </w:tblPr>
      <w:tblGrid>
        <w:gridCol w:w="2263"/>
        <w:gridCol w:w="3824"/>
        <w:gridCol w:w="3824"/>
      </w:tblGrid>
      <w:tr w:rsidR="008036C4" w:rsidRPr="006874F8" w14:paraId="1BE3033D" w14:textId="77777777" w:rsidTr="00793D1D">
        <w:tc>
          <w:tcPr>
            <w:tcW w:w="2263" w:type="dxa"/>
            <w:tcBorders>
              <w:bottom w:val="single" w:sz="4" w:space="0" w:color="auto"/>
            </w:tcBorders>
            <w:shd w:val="clear" w:color="auto" w:fill="BDD6EE" w:themeFill="accent5" w:themeFillTint="66"/>
            <w:vAlign w:val="center"/>
          </w:tcPr>
          <w:p w14:paraId="2BC6B247" w14:textId="77777777" w:rsidR="008036C4" w:rsidRPr="006874F8" w:rsidRDefault="008036C4" w:rsidP="00793D1D">
            <w:pPr>
              <w:spacing w:after="120"/>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CLUB / VUELTA</w:t>
            </w:r>
          </w:p>
        </w:tc>
        <w:tc>
          <w:tcPr>
            <w:tcW w:w="7648" w:type="dxa"/>
            <w:gridSpan w:val="2"/>
            <w:tcBorders>
              <w:bottom w:val="single" w:sz="4" w:space="0" w:color="auto"/>
            </w:tcBorders>
            <w:shd w:val="clear" w:color="auto" w:fill="BDD6EE" w:themeFill="accent5" w:themeFillTint="66"/>
          </w:tcPr>
          <w:p w14:paraId="00B21235" w14:textId="77777777" w:rsidR="008036C4" w:rsidRPr="00A13450" w:rsidRDefault="008036C4" w:rsidP="00A43C25">
            <w:pPr>
              <w:rPr>
                <w:rFonts w:ascii="Times New Roman" w:eastAsia="Times New Roman" w:hAnsi="Times New Roman" w:cs="Times New Roman"/>
                <w:color w:val="203864"/>
                <w:lang w:val="es-CL" w:eastAsia="es-MX"/>
              </w:rPr>
            </w:pPr>
            <w:r w:rsidRPr="00A13450">
              <w:rPr>
                <w:rFonts w:ascii="Times New Roman" w:eastAsia="Times New Roman" w:hAnsi="Times New Roman" w:cs="Times New Roman"/>
                <w:color w:val="203864"/>
                <w:lang w:val="es-CL" w:eastAsia="es-MX"/>
              </w:rPr>
              <w:t>“</w:t>
            </w:r>
            <w:r w:rsidRPr="00A13450">
              <w:rPr>
                <w:rFonts w:ascii="Times New Roman" w:eastAsia="Times New Roman" w:hAnsi="Times New Roman" w:cs="Times New Roman"/>
                <w:i/>
                <w:iCs/>
                <w:color w:val="203864"/>
                <w:lang w:val="es-CL" w:eastAsia="es-MX"/>
              </w:rPr>
              <w:t>Nombre del Club</w:t>
            </w:r>
            <w:r w:rsidRPr="00A13450">
              <w:rPr>
                <w:rFonts w:ascii="Times New Roman" w:eastAsia="Times New Roman" w:hAnsi="Times New Roman" w:cs="Times New Roman"/>
                <w:color w:val="203864"/>
                <w:lang w:val="es-CL" w:eastAsia="es-MX"/>
              </w:rPr>
              <w:t>”</w:t>
            </w:r>
          </w:p>
          <w:p w14:paraId="4A712883" w14:textId="352175FE" w:rsidR="008036C4" w:rsidRPr="00A13450" w:rsidRDefault="008036C4" w:rsidP="00A43C25">
            <w:pPr>
              <w:rPr>
                <w:rFonts w:ascii="Times New Roman" w:eastAsia="Times New Roman" w:hAnsi="Times New Roman" w:cs="Times New Roman"/>
                <w:color w:val="203864"/>
                <w:lang w:val="es-CL" w:eastAsia="es-MX"/>
              </w:rPr>
            </w:pPr>
            <w:r w:rsidRPr="00A13450">
              <w:rPr>
                <w:rFonts w:ascii="Times New Roman" w:eastAsia="Times New Roman" w:hAnsi="Times New Roman" w:cs="Times New Roman"/>
                <w:color w:val="203864"/>
                <w:lang w:val="es-CL" w:eastAsia="es-MX"/>
              </w:rPr>
              <w:t>Dirección:</w:t>
            </w:r>
            <w:r w:rsidR="00396795">
              <w:rPr>
                <w:rFonts w:ascii="Times New Roman" w:eastAsia="Times New Roman" w:hAnsi="Times New Roman" w:cs="Times New Roman"/>
                <w:color w:val="203864"/>
                <w:lang w:val="es-CL" w:eastAsia="es-MX"/>
              </w:rPr>
              <w:t xml:space="preserve"> XXX</w:t>
            </w:r>
          </w:p>
          <w:p w14:paraId="722BF857" w14:textId="34367091" w:rsidR="008036C4" w:rsidRPr="006874F8" w:rsidRDefault="008036C4" w:rsidP="00A43C25">
            <w:pPr>
              <w:spacing w:after="120"/>
              <w:rPr>
                <w:rFonts w:ascii="Times New Roman" w:eastAsia="Times New Roman" w:hAnsi="Times New Roman" w:cs="Times New Roman"/>
                <w:color w:val="203864"/>
                <w:lang w:val="es-CL" w:eastAsia="es-MX"/>
              </w:rPr>
            </w:pPr>
            <w:r w:rsidRPr="00A13450">
              <w:rPr>
                <w:rFonts w:ascii="Times New Roman" w:eastAsia="Times New Roman" w:hAnsi="Times New Roman" w:cs="Times New Roman"/>
                <w:color w:val="203864"/>
                <w:lang w:val="es-CL" w:eastAsia="es-MX"/>
              </w:rPr>
              <w:t>Sitio web:</w:t>
            </w:r>
            <w:r w:rsidR="00396795">
              <w:rPr>
                <w:rFonts w:ascii="Times New Roman" w:eastAsia="Times New Roman" w:hAnsi="Times New Roman" w:cs="Times New Roman"/>
                <w:color w:val="203864"/>
                <w:lang w:val="es-CL" w:eastAsia="es-MX"/>
              </w:rPr>
              <w:t xml:space="preserve"> YYY</w:t>
            </w:r>
          </w:p>
        </w:tc>
      </w:tr>
      <w:tr w:rsidR="00F94142" w:rsidRPr="006874F8" w14:paraId="0B11D290" w14:textId="77777777" w:rsidTr="00BE213F">
        <w:tc>
          <w:tcPr>
            <w:tcW w:w="9911" w:type="dxa"/>
            <w:gridSpan w:val="3"/>
            <w:tcBorders>
              <w:bottom w:val="single" w:sz="4" w:space="0" w:color="auto"/>
            </w:tcBorders>
            <w:shd w:val="clear" w:color="auto" w:fill="002060"/>
          </w:tcPr>
          <w:p w14:paraId="68832AE7" w14:textId="59200603" w:rsidR="00F94142" w:rsidRPr="006874F8" w:rsidRDefault="00AC141D" w:rsidP="00FA03CE">
            <w:pPr>
              <w:spacing w:before="120" w:after="120"/>
              <w:rPr>
                <w:rFonts w:ascii="Times New Roman" w:eastAsia="Times New Roman" w:hAnsi="Times New Roman" w:cs="Times New Roman"/>
                <w:b/>
                <w:bCs/>
                <w:color w:val="FFFFFF" w:themeColor="background1"/>
                <w:lang w:val="es-CL" w:eastAsia="es-MX"/>
              </w:rPr>
            </w:pPr>
            <w:r>
              <w:rPr>
                <w:rFonts w:ascii="Times New Roman" w:eastAsia="Times New Roman" w:hAnsi="Times New Roman" w:cs="Times New Roman"/>
                <w:b/>
                <w:bCs/>
                <w:color w:val="FFFFFF" w:themeColor="background1"/>
                <w:lang w:val="es-CL" w:eastAsia="es-MX"/>
              </w:rPr>
              <w:t>MODALIDAD</w:t>
            </w:r>
          </w:p>
        </w:tc>
      </w:tr>
      <w:tr w:rsidR="003B2DBC" w:rsidRPr="006874F8" w14:paraId="5D371F81" w14:textId="77777777" w:rsidTr="00793D1D">
        <w:tc>
          <w:tcPr>
            <w:tcW w:w="2263" w:type="dxa"/>
            <w:shd w:val="clear" w:color="auto" w:fill="auto"/>
            <w:vAlign w:val="center"/>
          </w:tcPr>
          <w:p w14:paraId="45C78E57" w14:textId="616E02B7" w:rsidR="00AC141D" w:rsidRPr="006874F8" w:rsidRDefault="00AC141D" w:rsidP="00793D1D">
            <w:pPr>
              <w:spacing w:after="120"/>
              <w:jc w:val="center"/>
              <w:rPr>
                <w:rFonts w:ascii="Times New Roman" w:eastAsia="Times New Roman" w:hAnsi="Times New Roman" w:cs="Times New Roman"/>
                <w:b/>
                <w:bCs/>
                <w:color w:val="203864"/>
                <w:lang w:val="es-CL" w:eastAsia="es-MX"/>
              </w:rPr>
            </w:pPr>
            <w:r>
              <w:rPr>
                <w:rFonts w:ascii="Times New Roman" w:eastAsia="Times New Roman" w:hAnsi="Times New Roman" w:cs="Times New Roman"/>
                <w:b/>
                <w:bCs/>
                <w:color w:val="203864"/>
                <w:lang w:val="es-CL" w:eastAsia="es-MX"/>
              </w:rPr>
              <w:t>18 HOYOS STABLEFORD (puntos por hoyo)</w:t>
            </w:r>
          </w:p>
        </w:tc>
        <w:tc>
          <w:tcPr>
            <w:tcW w:w="3824" w:type="dxa"/>
            <w:shd w:val="clear" w:color="auto" w:fill="auto"/>
          </w:tcPr>
          <w:p w14:paraId="26EEAF58" w14:textId="78A57A67" w:rsidR="003B2DBC" w:rsidRPr="00AC141D" w:rsidRDefault="003B2DBC" w:rsidP="00AC141D">
            <w:pPr>
              <w:pStyle w:val="Prrafodelista"/>
              <w:numPr>
                <w:ilvl w:val="0"/>
                <w:numId w:val="27"/>
              </w:numPr>
              <w:ind w:left="324" w:hanging="284"/>
              <w:rPr>
                <w:rFonts w:ascii="Times New Roman" w:eastAsia="Times New Roman" w:hAnsi="Times New Roman" w:cs="Times New Roman"/>
                <w:color w:val="203864"/>
                <w:lang w:val="es-CL" w:eastAsia="es-MX"/>
              </w:rPr>
            </w:pPr>
            <w:r w:rsidRPr="00AC141D">
              <w:rPr>
                <w:rFonts w:ascii="Times New Roman" w:eastAsia="Times New Roman" w:hAnsi="Times New Roman" w:cs="Times New Roman"/>
                <w:color w:val="203864"/>
                <w:lang w:val="es-CL" w:eastAsia="es-MX"/>
              </w:rPr>
              <w:t>Albatros:                   5 puntos.</w:t>
            </w:r>
          </w:p>
          <w:p w14:paraId="2DC98D86" w14:textId="7F55B7E0" w:rsidR="003B2DBC" w:rsidRPr="006874F8" w:rsidRDefault="003B2DBC" w:rsidP="00AC141D">
            <w:pPr>
              <w:pStyle w:val="Prrafodelista"/>
              <w:numPr>
                <w:ilvl w:val="0"/>
                <w:numId w:val="26"/>
              </w:numPr>
              <w:ind w:left="324" w:hanging="284"/>
              <w:contextualSpacing w:val="0"/>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 xml:space="preserve">Águila:                     </w:t>
            </w:r>
            <w:r>
              <w:rPr>
                <w:rFonts w:ascii="Times New Roman" w:eastAsia="Times New Roman" w:hAnsi="Times New Roman" w:cs="Times New Roman"/>
                <w:color w:val="203864"/>
                <w:lang w:val="es-CL" w:eastAsia="es-MX"/>
              </w:rPr>
              <w:t xml:space="preserve"> </w:t>
            </w:r>
            <w:r w:rsidRPr="006874F8">
              <w:rPr>
                <w:rFonts w:ascii="Times New Roman" w:eastAsia="Times New Roman" w:hAnsi="Times New Roman" w:cs="Times New Roman"/>
                <w:color w:val="203864"/>
                <w:lang w:val="es-CL" w:eastAsia="es-MX"/>
              </w:rPr>
              <w:t>4 puntos.</w:t>
            </w:r>
          </w:p>
          <w:p w14:paraId="6667A136" w14:textId="77777777" w:rsidR="003B2DBC" w:rsidRPr="006874F8" w:rsidRDefault="003B2DBC" w:rsidP="00AC141D">
            <w:pPr>
              <w:pStyle w:val="Prrafodelista"/>
              <w:numPr>
                <w:ilvl w:val="0"/>
                <w:numId w:val="26"/>
              </w:numPr>
              <w:ind w:left="324" w:hanging="284"/>
              <w:contextualSpacing w:val="0"/>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 xml:space="preserve">Birdie:                      </w:t>
            </w:r>
            <w:r>
              <w:rPr>
                <w:rFonts w:ascii="Times New Roman" w:eastAsia="Times New Roman" w:hAnsi="Times New Roman" w:cs="Times New Roman"/>
                <w:color w:val="203864"/>
                <w:lang w:val="es-CL" w:eastAsia="es-MX"/>
              </w:rPr>
              <w:t xml:space="preserve"> </w:t>
            </w:r>
            <w:r w:rsidRPr="006874F8">
              <w:rPr>
                <w:rFonts w:ascii="Times New Roman" w:eastAsia="Times New Roman" w:hAnsi="Times New Roman" w:cs="Times New Roman"/>
                <w:color w:val="203864"/>
                <w:lang w:val="es-CL" w:eastAsia="es-MX"/>
              </w:rPr>
              <w:t>3 puntos.</w:t>
            </w:r>
          </w:p>
        </w:tc>
        <w:tc>
          <w:tcPr>
            <w:tcW w:w="3824" w:type="dxa"/>
            <w:shd w:val="clear" w:color="auto" w:fill="auto"/>
          </w:tcPr>
          <w:p w14:paraId="4B3A1CB5" w14:textId="30A078F3" w:rsidR="003B2DBC" w:rsidRPr="00AC141D" w:rsidRDefault="003B2DBC" w:rsidP="00AC141D">
            <w:pPr>
              <w:pStyle w:val="Prrafodelista"/>
              <w:numPr>
                <w:ilvl w:val="0"/>
                <w:numId w:val="26"/>
              </w:numPr>
              <w:ind w:left="315" w:hanging="284"/>
              <w:rPr>
                <w:rFonts w:ascii="Times New Roman" w:eastAsia="Times New Roman" w:hAnsi="Times New Roman" w:cs="Times New Roman"/>
                <w:color w:val="203864"/>
                <w:lang w:val="es-CL" w:eastAsia="es-MX"/>
              </w:rPr>
            </w:pPr>
            <w:r w:rsidRPr="00AC141D">
              <w:rPr>
                <w:rFonts w:ascii="Times New Roman" w:eastAsia="Times New Roman" w:hAnsi="Times New Roman" w:cs="Times New Roman"/>
                <w:color w:val="203864"/>
                <w:lang w:val="es-CL" w:eastAsia="es-MX"/>
              </w:rPr>
              <w:t>Par:                            2 puntos.</w:t>
            </w:r>
          </w:p>
          <w:p w14:paraId="74A1C065" w14:textId="1DB3CB1C" w:rsidR="003B2DBC" w:rsidRPr="006874F8" w:rsidRDefault="003B2DBC" w:rsidP="00AC141D">
            <w:pPr>
              <w:pStyle w:val="Prrafodelista"/>
              <w:numPr>
                <w:ilvl w:val="0"/>
                <w:numId w:val="27"/>
              </w:numPr>
              <w:ind w:left="324" w:hanging="284"/>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 xml:space="preserve">Bogey:                      </w:t>
            </w:r>
            <w:r>
              <w:rPr>
                <w:rFonts w:ascii="Times New Roman" w:eastAsia="Times New Roman" w:hAnsi="Times New Roman" w:cs="Times New Roman"/>
                <w:color w:val="203864"/>
                <w:lang w:val="es-CL" w:eastAsia="es-MX"/>
              </w:rPr>
              <w:t xml:space="preserve"> </w:t>
            </w:r>
            <w:r w:rsidRPr="006874F8">
              <w:rPr>
                <w:rFonts w:ascii="Times New Roman" w:eastAsia="Times New Roman" w:hAnsi="Times New Roman" w:cs="Times New Roman"/>
                <w:color w:val="203864"/>
                <w:lang w:val="es-CL" w:eastAsia="es-MX"/>
              </w:rPr>
              <w:t>1 punto.</w:t>
            </w:r>
          </w:p>
          <w:p w14:paraId="13AC8A02" w14:textId="72447C13" w:rsidR="003B2DBC" w:rsidRPr="006874F8" w:rsidRDefault="003B2DBC" w:rsidP="00AC141D">
            <w:pPr>
              <w:pStyle w:val="Prrafodelista"/>
              <w:numPr>
                <w:ilvl w:val="0"/>
                <w:numId w:val="27"/>
              </w:numPr>
              <w:ind w:left="324" w:hanging="284"/>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Doble bogey o más:  0 puntos.</w:t>
            </w:r>
          </w:p>
        </w:tc>
      </w:tr>
    </w:tbl>
    <w:p w14:paraId="5792F9AF" w14:textId="77777777" w:rsidR="00F36D5C" w:rsidRPr="00BE213F" w:rsidRDefault="00F36D5C" w:rsidP="00FA03CE">
      <w:pPr>
        <w:rPr>
          <w:rFonts w:ascii="Times New Roman" w:eastAsia="Times New Roman" w:hAnsi="Times New Roman" w:cs="Times New Roman"/>
          <w:color w:val="203864"/>
          <w:sz w:val="10"/>
          <w:szCs w:val="10"/>
          <w:lang w:val="es-CL" w:eastAsia="es-MX"/>
        </w:rPr>
      </w:pPr>
    </w:p>
    <w:tbl>
      <w:tblPr>
        <w:tblStyle w:val="Tablaconcuadrcula"/>
        <w:tblW w:w="0" w:type="auto"/>
        <w:shd w:val="clear" w:color="auto" w:fill="BDD6EE" w:themeFill="accent5" w:themeFillTint="66"/>
        <w:tblLook w:val="04A0" w:firstRow="1" w:lastRow="0" w:firstColumn="1" w:lastColumn="0" w:noHBand="0" w:noVBand="1"/>
      </w:tblPr>
      <w:tblGrid>
        <w:gridCol w:w="2263"/>
        <w:gridCol w:w="7648"/>
      </w:tblGrid>
      <w:tr w:rsidR="00F36D5C" w:rsidRPr="006874F8" w14:paraId="3BD7EAC8" w14:textId="77777777" w:rsidTr="00793D1D">
        <w:tc>
          <w:tcPr>
            <w:tcW w:w="2263" w:type="dxa"/>
            <w:shd w:val="clear" w:color="auto" w:fill="BDD6EE" w:themeFill="accent5" w:themeFillTint="66"/>
            <w:vAlign w:val="center"/>
          </w:tcPr>
          <w:p w14:paraId="343912C1" w14:textId="1E91E2C9" w:rsidR="00F36D5C" w:rsidRPr="006874F8" w:rsidRDefault="002A055E" w:rsidP="00793D1D">
            <w:pPr>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CATEGORIAS</w:t>
            </w:r>
          </w:p>
        </w:tc>
        <w:tc>
          <w:tcPr>
            <w:tcW w:w="7648" w:type="dxa"/>
            <w:shd w:val="clear" w:color="auto" w:fill="BDD6EE" w:themeFill="accent5" w:themeFillTint="66"/>
            <w:vAlign w:val="center"/>
          </w:tcPr>
          <w:p w14:paraId="0C914385" w14:textId="15EB89FC" w:rsidR="00F36D5C" w:rsidRPr="00B20F54" w:rsidRDefault="00001140" w:rsidP="00F13F3D">
            <w:pPr>
              <w:spacing w:after="120"/>
              <w:rPr>
                <w:rFonts w:ascii="Times New Roman" w:eastAsia="Times New Roman" w:hAnsi="Times New Roman" w:cs="Times New Roman"/>
                <w:b/>
                <w:bCs/>
                <w:color w:val="203864"/>
                <w:lang w:val="es-CL" w:eastAsia="es-MX"/>
              </w:rPr>
            </w:pPr>
            <w:r w:rsidRPr="00B20F54">
              <w:rPr>
                <w:rFonts w:ascii="Times New Roman" w:eastAsia="Times New Roman" w:hAnsi="Times New Roman" w:cs="Times New Roman"/>
                <w:b/>
                <w:bCs/>
                <w:color w:val="203864"/>
                <w:lang w:val="es-CL" w:eastAsia="es-MX"/>
              </w:rPr>
              <w:t>Ver</w:t>
            </w:r>
            <w:r w:rsidR="00F13F3D" w:rsidRPr="00B20F54">
              <w:rPr>
                <w:rFonts w:ascii="Times New Roman" w:eastAsia="Times New Roman" w:hAnsi="Times New Roman" w:cs="Times New Roman"/>
                <w:b/>
                <w:bCs/>
                <w:color w:val="203864"/>
                <w:lang w:val="es-CL" w:eastAsia="es-MX"/>
              </w:rPr>
              <w:t xml:space="preserve"> Bases Generales</w:t>
            </w:r>
          </w:p>
        </w:tc>
      </w:tr>
    </w:tbl>
    <w:p w14:paraId="32A27DE2" w14:textId="77777777" w:rsidR="004568D4" w:rsidRPr="00BE213F" w:rsidRDefault="004568D4" w:rsidP="00FA03CE">
      <w:pPr>
        <w:rPr>
          <w:rFonts w:ascii="Times New Roman" w:eastAsia="Times New Roman" w:hAnsi="Times New Roman" w:cs="Times New Roman"/>
          <w:color w:val="203864"/>
          <w:sz w:val="10"/>
          <w:szCs w:val="10"/>
          <w:lang w:val="es-CL" w:eastAsia="es-MX"/>
        </w:rPr>
      </w:pPr>
    </w:p>
    <w:tbl>
      <w:tblPr>
        <w:tblStyle w:val="Tablaconcuadrcula"/>
        <w:tblW w:w="0" w:type="auto"/>
        <w:tblLook w:val="04A0" w:firstRow="1" w:lastRow="0" w:firstColumn="1" w:lastColumn="0" w:noHBand="0" w:noVBand="1"/>
      </w:tblPr>
      <w:tblGrid>
        <w:gridCol w:w="2263"/>
        <w:gridCol w:w="5670"/>
        <w:gridCol w:w="1978"/>
      </w:tblGrid>
      <w:tr w:rsidR="004568D4" w:rsidRPr="006874F8" w14:paraId="64A9754D" w14:textId="77777777" w:rsidTr="00BE213F">
        <w:tc>
          <w:tcPr>
            <w:tcW w:w="9911" w:type="dxa"/>
            <w:gridSpan w:val="3"/>
            <w:tcBorders>
              <w:bottom w:val="single" w:sz="4" w:space="0" w:color="auto"/>
            </w:tcBorders>
            <w:shd w:val="clear" w:color="auto" w:fill="002060"/>
          </w:tcPr>
          <w:p w14:paraId="1EC41D6C" w14:textId="5DA311D1" w:rsidR="004568D4" w:rsidRPr="006874F8" w:rsidRDefault="004568D4" w:rsidP="00FA03CE">
            <w:pPr>
              <w:spacing w:before="120" w:after="120"/>
              <w:rPr>
                <w:rFonts w:ascii="Times New Roman" w:eastAsia="Times New Roman" w:hAnsi="Times New Roman" w:cs="Times New Roman"/>
                <w:b/>
                <w:bCs/>
                <w:color w:val="FFFFFF" w:themeColor="background1"/>
                <w:lang w:val="es-CL" w:eastAsia="es-MX"/>
              </w:rPr>
            </w:pPr>
            <w:r w:rsidRPr="006874F8">
              <w:rPr>
                <w:rFonts w:ascii="Times New Roman" w:eastAsia="Times New Roman" w:hAnsi="Times New Roman" w:cs="Times New Roman"/>
                <w:b/>
                <w:bCs/>
                <w:color w:val="FFFFFF" w:themeColor="background1"/>
                <w:lang w:val="es-CL" w:eastAsia="es-MX"/>
              </w:rPr>
              <w:t>INSCRIPCION</w:t>
            </w:r>
          </w:p>
        </w:tc>
      </w:tr>
      <w:tr w:rsidR="00033D4F" w:rsidRPr="006874F8" w14:paraId="26E7EDE8" w14:textId="77777777" w:rsidTr="00793D1D">
        <w:tc>
          <w:tcPr>
            <w:tcW w:w="2263" w:type="dxa"/>
            <w:vMerge w:val="restart"/>
            <w:shd w:val="clear" w:color="auto" w:fill="auto"/>
            <w:vAlign w:val="center"/>
          </w:tcPr>
          <w:p w14:paraId="5A941F25" w14:textId="09E408A9" w:rsidR="00033D4F" w:rsidRPr="006874F8" w:rsidRDefault="00033D4F" w:rsidP="00793D1D">
            <w:pPr>
              <w:contextualSpacing/>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VALOR INSCRIPCION</w:t>
            </w:r>
          </w:p>
        </w:tc>
        <w:tc>
          <w:tcPr>
            <w:tcW w:w="5670" w:type="dxa"/>
            <w:shd w:val="clear" w:color="auto" w:fill="auto"/>
          </w:tcPr>
          <w:p w14:paraId="7F7BAC19" w14:textId="09F3FA60" w:rsidR="00033D4F" w:rsidRPr="00F13F3D" w:rsidRDefault="00033D4F" w:rsidP="00033D4F">
            <w:pPr>
              <w:rPr>
                <w:rFonts w:ascii="Times New Roman" w:hAnsi="Times New Roman" w:cs="Times New Roman"/>
                <w:lang w:val="es-ES"/>
              </w:rPr>
            </w:pPr>
            <w:r w:rsidRPr="00F13F3D">
              <w:rPr>
                <w:rFonts w:ascii="Times New Roman" w:hAnsi="Times New Roman" w:cs="Times New Roman"/>
                <w:lang w:val="es-ES"/>
              </w:rPr>
              <w:t>Socio al día, Socio Cooperador o Invitado del Club Sede</w:t>
            </w:r>
          </w:p>
        </w:tc>
        <w:tc>
          <w:tcPr>
            <w:tcW w:w="1978" w:type="dxa"/>
            <w:shd w:val="clear" w:color="auto" w:fill="auto"/>
            <w:vAlign w:val="center"/>
          </w:tcPr>
          <w:p w14:paraId="46863D3B" w14:textId="20FAA604" w:rsidR="00033D4F" w:rsidRPr="00F13F3D" w:rsidRDefault="00033D4F" w:rsidP="00033D4F">
            <w:pPr>
              <w:ind w:left="45"/>
              <w:jc w:val="center"/>
              <w:rPr>
                <w:rFonts w:ascii="Times New Roman" w:hAnsi="Times New Roman" w:cs="Times New Roman"/>
                <w:lang w:val="es-ES"/>
              </w:rPr>
            </w:pPr>
            <w:r>
              <w:rPr>
                <w:rFonts w:ascii="Times New Roman" w:hAnsi="Times New Roman" w:cs="Times New Roman"/>
                <w:lang w:val="es-ES"/>
              </w:rPr>
              <w:t>$ 41.000</w:t>
            </w:r>
          </w:p>
        </w:tc>
      </w:tr>
      <w:tr w:rsidR="00033D4F" w:rsidRPr="006874F8" w14:paraId="1BF33332" w14:textId="77777777" w:rsidTr="008036C4">
        <w:tc>
          <w:tcPr>
            <w:tcW w:w="2263" w:type="dxa"/>
            <w:vMerge/>
            <w:shd w:val="clear" w:color="auto" w:fill="BDD6EE" w:themeFill="accent5" w:themeFillTint="66"/>
          </w:tcPr>
          <w:p w14:paraId="519BC8FF" w14:textId="77777777" w:rsidR="00033D4F" w:rsidRPr="006874F8" w:rsidRDefault="00033D4F" w:rsidP="00033D4F">
            <w:pPr>
              <w:contextualSpacing/>
              <w:rPr>
                <w:rFonts w:ascii="Times New Roman" w:eastAsia="Times New Roman" w:hAnsi="Times New Roman" w:cs="Times New Roman"/>
                <w:b/>
                <w:bCs/>
                <w:color w:val="203864"/>
                <w:lang w:val="es-CL" w:eastAsia="es-MX"/>
              </w:rPr>
            </w:pPr>
          </w:p>
        </w:tc>
        <w:tc>
          <w:tcPr>
            <w:tcW w:w="5670" w:type="dxa"/>
            <w:shd w:val="clear" w:color="auto" w:fill="auto"/>
          </w:tcPr>
          <w:p w14:paraId="607AB2A1" w14:textId="1C6F8777" w:rsidR="00033D4F" w:rsidRPr="00F13F3D" w:rsidRDefault="00033D4F" w:rsidP="00033D4F">
            <w:pPr>
              <w:rPr>
                <w:rFonts w:ascii="Times New Roman" w:hAnsi="Times New Roman" w:cs="Times New Roman"/>
                <w:lang w:val="es-ES"/>
              </w:rPr>
            </w:pPr>
            <w:r w:rsidRPr="006874F8">
              <w:rPr>
                <w:rFonts w:ascii="Times New Roman" w:hAnsi="Times New Roman" w:cs="Times New Roman"/>
                <w:lang w:val="es-ES"/>
              </w:rPr>
              <w:t>Socio con más de 1 cuota mensual pendiente</w:t>
            </w:r>
            <w:r>
              <w:rPr>
                <w:rFonts w:ascii="Times New Roman" w:hAnsi="Times New Roman" w:cs="Times New Roman"/>
                <w:lang w:val="es-ES"/>
              </w:rPr>
              <w:t>, Invitado de Socio Activo o Directiva del CGM</w:t>
            </w:r>
          </w:p>
        </w:tc>
        <w:tc>
          <w:tcPr>
            <w:tcW w:w="1978" w:type="dxa"/>
            <w:shd w:val="clear" w:color="auto" w:fill="auto"/>
            <w:vAlign w:val="center"/>
          </w:tcPr>
          <w:p w14:paraId="5E23BC14" w14:textId="26C7F5AC" w:rsidR="00033D4F" w:rsidRDefault="00033D4F" w:rsidP="00033D4F">
            <w:pPr>
              <w:ind w:left="45"/>
              <w:jc w:val="center"/>
              <w:rPr>
                <w:rFonts w:ascii="Times New Roman" w:hAnsi="Times New Roman" w:cs="Times New Roman"/>
                <w:lang w:val="es-ES"/>
              </w:rPr>
            </w:pPr>
            <w:r>
              <w:rPr>
                <w:rFonts w:ascii="Times New Roman" w:hAnsi="Times New Roman" w:cs="Times New Roman"/>
                <w:lang w:val="es-ES"/>
              </w:rPr>
              <w:t>$ 46.000</w:t>
            </w:r>
          </w:p>
        </w:tc>
      </w:tr>
      <w:tr w:rsidR="00033D4F" w:rsidRPr="006874F8" w14:paraId="04DF1324" w14:textId="77777777" w:rsidTr="008036C4">
        <w:tc>
          <w:tcPr>
            <w:tcW w:w="2263" w:type="dxa"/>
            <w:vMerge/>
            <w:shd w:val="clear" w:color="auto" w:fill="BDD6EE" w:themeFill="accent5" w:themeFillTint="66"/>
          </w:tcPr>
          <w:p w14:paraId="597E0539" w14:textId="77777777" w:rsidR="00033D4F" w:rsidRPr="006874F8" w:rsidRDefault="00033D4F" w:rsidP="00033D4F">
            <w:pPr>
              <w:contextualSpacing/>
              <w:rPr>
                <w:rFonts w:ascii="Times New Roman" w:eastAsia="Times New Roman" w:hAnsi="Times New Roman" w:cs="Times New Roman"/>
                <w:b/>
                <w:bCs/>
                <w:color w:val="203864"/>
                <w:lang w:val="es-CL" w:eastAsia="es-MX"/>
              </w:rPr>
            </w:pPr>
          </w:p>
        </w:tc>
        <w:tc>
          <w:tcPr>
            <w:tcW w:w="5670" w:type="dxa"/>
            <w:shd w:val="clear" w:color="auto" w:fill="auto"/>
          </w:tcPr>
          <w:p w14:paraId="529B4D4C" w14:textId="263A058C" w:rsidR="00033D4F" w:rsidRPr="006874F8" w:rsidRDefault="00033D4F" w:rsidP="00033D4F">
            <w:pPr>
              <w:rPr>
                <w:rFonts w:ascii="Times New Roman" w:hAnsi="Times New Roman" w:cs="Times New Roman"/>
                <w:lang w:val="es-ES"/>
              </w:rPr>
            </w:pPr>
            <w:r w:rsidRPr="006874F8">
              <w:rPr>
                <w:rFonts w:ascii="Times New Roman" w:hAnsi="Times New Roman" w:cs="Times New Roman"/>
                <w:lang w:val="es-ES"/>
              </w:rPr>
              <w:t>No socio</w:t>
            </w:r>
          </w:p>
        </w:tc>
        <w:tc>
          <w:tcPr>
            <w:tcW w:w="1978" w:type="dxa"/>
            <w:shd w:val="clear" w:color="auto" w:fill="auto"/>
            <w:vAlign w:val="center"/>
          </w:tcPr>
          <w:p w14:paraId="2AF14489" w14:textId="0C67FD0E" w:rsidR="00033D4F" w:rsidRDefault="00033D4F" w:rsidP="00033D4F">
            <w:pPr>
              <w:ind w:left="45"/>
              <w:jc w:val="center"/>
              <w:rPr>
                <w:rFonts w:ascii="Times New Roman" w:hAnsi="Times New Roman" w:cs="Times New Roman"/>
                <w:lang w:val="es-ES"/>
              </w:rPr>
            </w:pPr>
            <w:r>
              <w:rPr>
                <w:rFonts w:ascii="Times New Roman" w:hAnsi="Times New Roman" w:cs="Times New Roman"/>
                <w:lang w:val="es-ES"/>
              </w:rPr>
              <w:t>$ 50.000</w:t>
            </w:r>
          </w:p>
        </w:tc>
      </w:tr>
      <w:tr w:rsidR="00033D4F" w:rsidRPr="006874F8" w14:paraId="0BC219FE" w14:textId="77777777" w:rsidTr="008036C4">
        <w:tc>
          <w:tcPr>
            <w:tcW w:w="2263" w:type="dxa"/>
            <w:vMerge/>
            <w:shd w:val="clear" w:color="auto" w:fill="BDD6EE" w:themeFill="accent5" w:themeFillTint="66"/>
          </w:tcPr>
          <w:p w14:paraId="398A0E38" w14:textId="77777777" w:rsidR="00033D4F" w:rsidRPr="006874F8" w:rsidRDefault="00033D4F" w:rsidP="00033D4F">
            <w:pPr>
              <w:contextualSpacing/>
              <w:rPr>
                <w:rFonts w:ascii="Times New Roman" w:eastAsia="Times New Roman" w:hAnsi="Times New Roman" w:cs="Times New Roman"/>
                <w:b/>
                <w:bCs/>
                <w:color w:val="203864"/>
                <w:lang w:val="es-CL" w:eastAsia="es-MX"/>
              </w:rPr>
            </w:pPr>
          </w:p>
        </w:tc>
        <w:tc>
          <w:tcPr>
            <w:tcW w:w="5670" w:type="dxa"/>
            <w:shd w:val="clear" w:color="auto" w:fill="auto"/>
          </w:tcPr>
          <w:p w14:paraId="005045A7" w14:textId="64AC4773" w:rsidR="00033D4F" w:rsidRPr="006874F8" w:rsidRDefault="00033D4F" w:rsidP="00033D4F">
            <w:pPr>
              <w:rPr>
                <w:rFonts w:ascii="Times New Roman" w:hAnsi="Times New Roman" w:cs="Times New Roman"/>
                <w:lang w:val="es-ES"/>
              </w:rPr>
            </w:pPr>
            <w:r w:rsidRPr="006874F8">
              <w:rPr>
                <w:rFonts w:ascii="Times New Roman" w:hAnsi="Times New Roman" w:cs="Times New Roman"/>
                <w:lang w:val="es-ES"/>
              </w:rPr>
              <w:t>Asistente sólo a cóctel y cena de premiación</w:t>
            </w:r>
          </w:p>
        </w:tc>
        <w:tc>
          <w:tcPr>
            <w:tcW w:w="1978" w:type="dxa"/>
            <w:shd w:val="clear" w:color="auto" w:fill="auto"/>
            <w:vAlign w:val="center"/>
          </w:tcPr>
          <w:p w14:paraId="228CB9D6" w14:textId="005558B1" w:rsidR="00033D4F" w:rsidRDefault="00033D4F" w:rsidP="00033D4F">
            <w:pPr>
              <w:ind w:left="45"/>
              <w:jc w:val="center"/>
              <w:rPr>
                <w:rFonts w:ascii="Times New Roman" w:hAnsi="Times New Roman" w:cs="Times New Roman"/>
                <w:lang w:val="es-ES"/>
              </w:rPr>
            </w:pPr>
            <w:r>
              <w:rPr>
                <w:rFonts w:ascii="Times New Roman" w:hAnsi="Times New Roman" w:cs="Times New Roman"/>
                <w:lang w:val="es-ES"/>
              </w:rPr>
              <w:t>$ 35.000</w:t>
            </w:r>
          </w:p>
        </w:tc>
      </w:tr>
      <w:tr w:rsidR="00AF5386" w:rsidRPr="006874F8" w14:paraId="2BB5449F" w14:textId="77777777" w:rsidTr="00793D1D">
        <w:tc>
          <w:tcPr>
            <w:tcW w:w="2263" w:type="dxa"/>
            <w:tcBorders>
              <w:bottom w:val="single" w:sz="4" w:space="0" w:color="auto"/>
            </w:tcBorders>
            <w:shd w:val="clear" w:color="auto" w:fill="BDD6EE" w:themeFill="accent5" w:themeFillTint="66"/>
            <w:vAlign w:val="center"/>
          </w:tcPr>
          <w:p w14:paraId="7D8C24F1" w14:textId="77777777" w:rsidR="00AF5386" w:rsidRPr="00AF5386" w:rsidRDefault="00AF5386" w:rsidP="00793D1D">
            <w:pPr>
              <w:jc w:val="center"/>
              <w:rPr>
                <w:rFonts w:ascii="Times New Roman" w:eastAsia="Times New Roman" w:hAnsi="Times New Roman" w:cs="Times New Roman"/>
                <w:b/>
                <w:bCs/>
                <w:color w:val="203864"/>
                <w:lang w:val="es-CL" w:eastAsia="es-MX"/>
              </w:rPr>
            </w:pPr>
            <w:r w:rsidRPr="00AF5386">
              <w:rPr>
                <w:rFonts w:ascii="Times New Roman" w:eastAsia="Times New Roman" w:hAnsi="Times New Roman" w:cs="Times New Roman"/>
                <w:b/>
                <w:bCs/>
                <w:color w:val="203864"/>
                <w:lang w:val="es-CL" w:eastAsia="es-MX"/>
              </w:rPr>
              <w:t>PAGO DE INSCRIPCION</w:t>
            </w:r>
          </w:p>
        </w:tc>
        <w:tc>
          <w:tcPr>
            <w:tcW w:w="7648" w:type="dxa"/>
            <w:gridSpan w:val="2"/>
            <w:tcBorders>
              <w:bottom w:val="single" w:sz="4" w:space="0" w:color="auto"/>
            </w:tcBorders>
            <w:shd w:val="clear" w:color="auto" w:fill="BDD6EE" w:themeFill="accent5" w:themeFillTint="66"/>
          </w:tcPr>
          <w:p w14:paraId="047225FE" w14:textId="77777777" w:rsidR="00AF5386" w:rsidRPr="00AF5386" w:rsidRDefault="00AF5386" w:rsidP="00A43C25">
            <w:pPr>
              <w:spacing w:after="120"/>
              <w:ind w:left="45" w:right="8"/>
              <w:rPr>
                <w:rFonts w:ascii="Times New Roman" w:hAnsi="Times New Roman" w:cs="Times New Roman"/>
              </w:rPr>
            </w:pPr>
            <w:r w:rsidRPr="00AF5386">
              <w:rPr>
                <w:rFonts w:ascii="Times New Roman" w:hAnsi="Times New Roman" w:cs="Times New Roman"/>
              </w:rPr>
              <w:t>Únicamente mediante depósito o transferencia electrónica a la cuenta:</w:t>
            </w:r>
          </w:p>
          <w:p w14:paraId="2A283F3E" w14:textId="77777777" w:rsidR="00AF5386" w:rsidRPr="00B20F54" w:rsidRDefault="00AF5386" w:rsidP="00A43C25">
            <w:pPr>
              <w:ind w:left="45" w:right="8"/>
              <w:rPr>
                <w:rFonts w:ascii="Times New Roman" w:hAnsi="Times New Roman" w:cs="Times New Roman"/>
                <w:b/>
                <w:bCs/>
                <w:lang w:val="es-ES"/>
              </w:rPr>
            </w:pPr>
            <w:r w:rsidRPr="00B20F54">
              <w:rPr>
                <w:rFonts w:ascii="Times New Roman" w:hAnsi="Times New Roman" w:cs="Times New Roman"/>
                <w:b/>
                <w:bCs/>
                <w:lang w:val="es-ES"/>
              </w:rPr>
              <w:t>CLUB DE GOLF MILITAR</w:t>
            </w:r>
          </w:p>
          <w:p w14:paraId="650EE950" w14:textId="77777777" w:rsidR="00AF5386" w:rsidRPr="00B20F54" w:rsidRDefault="00AF5386" w:rsidP="00A43C25">
            <w:pPr>
              <w:ind w:left="45" w:right="8"/>
              <w:rPr>
                <w:rFonts w:ascii="Times New Roman" w:hAnsi="Times New Roman" w:cs="Times New Roman"/>
                <w:b/>
                <w:bCs/>
                <w:lang w:val="es-ES"/>
              </w:rPr>
            </w:pPr>
            <w:r w:rsidRPr="00B20F54">
              <w:rPr>
                <w:rFonts w:ascii="Times New Roman" w:hAnsi="Times New Roman" w:cs="Times New Roman"/>
                <w:b/>
                <w:bCs/>
                <w:lang w:val="es-ES"/>
              </w:rPr>
              <w:t>RUT:              65.224.324-K</w:t>
            </w:r>
          </w:p>
          <w:p w14:paraId="0819A052" w14:textId="77777777" w:rsidR="00AF5386" w:rsidRPr="00B20F54" w:rsidRDefault="00AF5386" w:rsidP="00A43C25">
            <w:pPr>
              <w:ind w:left="45" w:right="8"/>
              <w:rPr>
                <w:rFonts w:ascii="Times New Roman" w:hAnsi="Times New Roman" w:cs="Times New Roman"/>
                <w:b/>
                <w:bCs/>
                <w:lang w:val="es-ES"/>
              </w:rPr>
            </w:pPr>
            <w:r w:rsidRPr="00B20F54">
              <w:rPr>
                <w:rFonts w:ascii="Times New Roman" w:hAnsi="Times New Roman" w:cs="Times New Roman"/>
                <w:b/>
                <w:bCs/>
                <w:lang w:val="es-ES"/>
              </w:rPr>
              <w:t>BANCO:</w:t>
            </w:r>
            <w:r w:rsidRPr="00B20F54">
              <w:rPr>
                <w:rFonts w:ascii="Times New Roman" w:hAnsi="Times New Roman" w:cs="Times New Roman"/>
                <w:b/>
                <w:bCs/>
                <w:lang w:val="es-ES"/>
              </w:rPr>
              <w:tab/>
              <w:t xml:space="preserve">DE CHILE                </w:t>
            </w:r>
          </w:p>
          <w:p w14:paraId="5A281FBC" w14:textId="77777777" w:rsidR="00AF5386" w:rsidRPr="00AF5386" w:rsidRDefault="00AF5386" w:rsidP="00A43C25">
            <w:pPr>
              <w:ind w:left="45" w:right="8"/>
              <w:rPr>
                <w:rFonts w:ascii="Times New Roman" w:hAnsi="Times New Roman" w:cs="Times New Roman"/>
                <w:lang w:val="es-ES"/>
              </w:rPr>
            </w:pPr>
            <w:r w:rsidRPr="00B20F54">
              <w:rPr>
                <w:rFonts w:ascii="Times New Roman" w:hAnsi="Times New Roman" w:cs="Times New Roman"/>
                <w:b/>
                <w:bCs/>
                <w:lang w:val="es-ES"/>
              </w:rPr>
              <w:t>CTA. CTE.:</w:t>
            </w:r>
            <w:r w:rsidRPr="00B20F54">
              <w:rPr>
                <w:rFonts w:ascii="Times New Roman" w:hAnsi="Times New Roman" w:cs="Times New Roman"/>
                <w:b/>
                <w:bCs/>
                <w:lang w:val="es-ES"/>
              </w:rPr>
              <w:tab/>
              <w:t>001203069005</w:t>
            </w:r>
          </w:p>
          <w:p w14:paraId="5056671B" w14:textId="77777777" w:rsidR="00AF5386" w:rsidRPr="00AF5386" w:rsidRDefault="00AF5386" w:rsidP="00A43C25">
            <w:pPr>
              <w:spacing w:before="120" w:after="120"/>
              <w:ind w:left="45" w:right="6"/>
              <w:rPr>
                <w:rFonts w:ascii="Times New Roman" w:hAnsi="Times New Roman" w:cs="Times New Roman"/>
                <w:lang w:val="es-ES"/>
              </w:rPr>
            </w:pPr>
            <w:r w:rsidRPr="00AF5386">
              <w:rPr>
                <w:rFonts w:ascii="Times New Roman" w:hAnsi="Times New Roman" w:cs="Times New Roman"/>
                <w:lang w:val="es-ES"/>
              </w:rPr>
              <w:t xml:space="preserve">Es requisito enviar comprobante de pago por correo electrónico a </w:t>
            </w:r>
            <w:hyperlink r:id="rId9" w:history="1">
              <w:r w:rsidRPr="00AF5386">
                <w:rPr>
                  <w:rStyle w:val="Hipervnculo"/>
                  <w:rFonts w:ascii="Times New Roman" w:hAnsi="Times New Roman" w:cs="Times New Roman"/>
                  <w:lang w:val="es-ES"/>
                </w:rPr>
                <w:t>pagocampeonato@cgm.tie.cl</w:t>
              </w:r>
            </w:hyperlink>
            <w:r w:rsidRPr="00AF5386">
              <w:rPr>
                <w:rStyle w:val="Hipervnculo"/>
                <w:rFonts w:ascii="Times New Roman" w:hAnsi="Times New Roman" w:cs="Times New Roman"/>
                <w:lang w:val="es-ES"/>
              </w:rPr>
              <w:t xml:space="preserve"> </w:t>
            </w:r>
            <w:r w:rsidRPr="00AF5386">
              <w:rPr>
                <w:rFonts w:ascii="Times New Roman" w:hAnsi="Times New Roman" w:cs="Times New Roman"/>
                <w:lang w:val="es-ES"/>
              </w:rPr>
              <w:t>antes del cierre de inscripciones.</w:t>
            </w:r>
          </w:p>
          <w:p w14:paraId="1DBE61A9" w14:textId="77777777" w:rsidR="00AF5386" w:rsidRPr="006874F8" w:rsidRDefault="00AF5386" w:rsidP="00A43C25">
            <w:pPr>
              <w:spacing w:after="120"/>
              <w:ind w:left="45" w:right="6"/>
              <w:rPr>
                <w:rFonts w:ascii="Times New Roman" w:hAnsi="Times New Roman" w:cs="Times New Roman"/>
                <w:lang w:val="es-ES"/>
              </w:rPr>
            </w:pPr>
            <w:r w:rsidRPr="00AF5386">
              <w:rPr>
                <w:rFonts w:ascii="Times New Roman" w:hAnsi="Times New Roman" w:cs="Times New Roman"/>
                <w:lang w:val="es-ES"/>
              </w:rPr>
              <w:t>Colocar en mensaje del depósito bancario o de la transferencia electrónica el nombre y cancha. Ejemplo: “</w:t>
            </w:r>
            <w:r w:rsidRPr="00AF5386">
              <w:rPr>
                <w:rFonts w:ascii="Times New Roman" w:hAnsi="Times New Roman" w:cs="Times New Roman"/>
                <w:i/>
                <w:iCs/>
                <w:lang w:val="es-ES"/>
              </w:rPr>
              <w:t>José González; Los Lirios</w:t>
            </w:r>
            <w:r w:rsidRPr="00AF5386">
              <w:rPr>
                <w:rFonts w:ascii="Times New Roman" w:hAnsi="Times New Roman" w:cs="Times New Roman"/>
                <w:lang w:val="es-ES"/>
              </w:rPr>
              <w:t>”.</w:t>
            </w:r>
          </w:p>
        </w:tc>
      </w:tr>
      <w:tr w:rsidR="003B2DBC" w:rsidRPr="006874F8" w14:paraId="28143C82" w14:textId="77777777" w:rsidTr="00793D1D">
        <w:tc>
          <w:tcPr>
            <w:tcW w:w="2263" w:type="dxa"/>
            <w:shd w:val="clear" w:color="auto" w:fill="auto"/>
            <w:vAlign w:val="center"/>
          </w:tcPr>
          <w:p w14:paraId="12612A5A" w14:textId="77777777" w:rsidR="003B2DBC" w:rsidRPr="006874F8" w:rsidRDefault="003B2DBC" w:rsidP="00793D1D">
            <w:pPr>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CIERRE INSCRIPCIONES</w:t>
            </w:r>
          </w:p>
        </w:tc>
        <w:tc>
          <w:tcPr>
            <w:tcW w:w="7648" w:type="dxa"/>
            <w:gridSpan w:val="2"/>
            <w:shd w:val="clear" w:color="auto" w:fill="auto"/>
          </w:tcPr>
          <w:p w14:paraId="34A27F22" w14:textId="77777777" w:rsidR="003B2DBC" w:rsidRPr="006874F8" w:rsidRDefault="003B2DBC" w:rsidP="00A43C25">
            <w:pPr>
              <w:spacing w:after="120"/>
              <w:rPr>
                <w:rFonts w:ascii="Times New Roman" w:eastAsia="Times New Roman" w:hAnsi="Times New Roman" w:cs="Times New Roman"/>
                <w:b/>
                <w:bCs/>
                <w:color w:val="FF0000"/>
                <w:lang w:val="es-CL" w:eastAsia="es-MX"/>
              </w:rPr>
            </w:pPr>
            <w:r w:rsidRPr="006874F8">
              <w:rPr>
                <w:rFonts w:ascii="Times New Roman" w:eastAsia="Times New Roman" w:hAnsi="Times New Roman" w:cs="Times New Roman"/>
                <w:b/>
                <w:bCs/>
                <w:color w:val="FF0000"/>
                <w:lang w:val="es-CL" w:eastAsia="es-MX"/>
              </w:rPr>
              <w:t>Lunes “</w:t>
            </w:r>
            <w:r w:rsidRPr="006874F8">
              <w:rPr>
                <w:rFonts w:ascii="Times New Roman" w:eastAsia="Times New Roman" w:hAnsi="Times New Roman" w:cs="Times New Roman"/>
                <w:b/>
                <w:bCs/>
                <w:i/>
                <w:iCs/>
                <w:color w:val="FF0000"/>
                <w:lang w:val="es-CL" w:eastAsia="es-MX"/>
              </w:rPr>
              <w:t>día</w:t>
            </w:r>
            <w:r w:rsidRPr="006874F8">
              <w:rPr>
                <w:rFonts w:ascii="Times New Roman" w:eastAsia="Times New Roman" w:hAnsi="Times New Roman" w:cs="Times New Roman"/>
                <w:b/>
                <w:bCs/>
                <w:color w:val="FF0000"/>
                <w:lang w:val="es-CL" w:eastAsia="es-MX"/>
              </w:rPr>
              <w:t>” de “</w:t>
            </w:r>
            <w:r w:rsidRPr="006874F8">
              <w:rPr>
                <w:rFonts w:ascii="Times New Roman" w:eastAsia="Times New Roman" w:hAnsi="Times New Roman" w:cs="Times New Roman"/>
                <w:b/>
                <w:bCs/>
                <w:i/>
                <w:iCs/>
                <w:color w:val="FF0000"/>
                <w:lang w:val="es-CL" w:eastAsia="es-MX"/>
              </w:rPr>
              <w:t>mes</w:t>
            </w:r>
            <w:r w:rsidRPr="006874F8">
              <w:rPr>
                <w:rFonts w:ascii="Times New Roman" w:eastAsia="Times New Roman" w:hAnsi="Times New Roman" w:cs="Times New Roman"/>
                <w:b/>
                <w:bCs/>
                <w:color w:val="FF0000"/>
                <w:lang w:val="es-CL" w:eastAsia="es-MX"/>
              </w:rPr>
              <w:t>” de “</w:t>
            </w:r>
            <w:r w:rsidRPr="006874F8">
              <w:rPr>
                <w:rFonts w:ascii="Times New Roman" w:eastAsia="Times New Roman" w:hAnsi="Times New Roman" w:cs="Times New Roman"/>
                <w:b/>
                <w:bCs/>
                <w:i/>
                <w:iCs/>
                <w:color w:val="FF0000"/>
                <w:lang w:val="es-CL" w:eastAsia="es-MX"/>
              </w:rPr>
              <w:t>año</w:t>
            </w:r>
            <w:r w:rsidRPr="006874F8">
              <w:rPr>
                <w:rFonts w:ascii="Times New Roman" w:eastAsia="Times New Roman" w:hAnsi="Times New Roman" w:cs="Times New Roman"/>
                <w:b/>
                <w:bCs/>
                <w:color w:val="FF0000"/>
                <w:lang w:val="es-CL" w:eastAsia="es-MX"/>
              </w:rPr>
              <w:t xml:space="preserve">” a las 14:00 </w:t>
            </w:r>
            <w:proofErr w:type="spellStart"/>
            <w:r w:rsidRPr="006874F8">
              <w:rPr>
                <w:rFonts w:ascii="Times New Roman" w:eastAsia="Times New Roman" w:hAnsi="Times New Roman" w:cs="Times New Roman"/>
                <w:b/>
                <w:bCs/>
                <w:color w:val="FF0000"/>
                <w:lang w:val="es-CL" w:eastAsia="es-MX"/>
              </w:rPr>
              <w:t>hrs</w:t>
            </w:r>
            <w:proofErr w:type="spellEnd"/>
            <w:r w:rsidRPr="006874F8">
              <w:rPr>
                <w:rFonts w:ascii="Times New Roman" w:eastAsia="Times New Roman" w:hAnsi="Times New Roman" w:cs="Times New Roman"/>
                <w:b/>
                <w:bCs/>
                <w:color w:val="FF0000"/>
                <w:lang w:val="es-CL" w:eastAsia="es-MX"/>
              </w:rPr>
              <w:t>.</w:t>
            </w:r>
          </w:p>
          <w:p w14:paraId="58F41D48" w14:textId="77777777" w:rsidR="003B2DBC" w:rsidRPr="00C21F5E" w:rsidRDefault="003B2DBC" w:rsidP="00A43C25">
            <w:pPr>
              <w:spacing w:after="120"/>
              <w:rPr>
                <w:rFonts w:ascii="Times New Roman" w:hAnsi="Times New Roman" w:cs="Times New Roman"/>
              </w:rPr>
            </w:pPr>
            <w:r w:rsidRPr="006874F8">
              <w:rPr>
                <w:rFonts w:ascii="Times New Roman" w:hAnsi="Times New Roman" w:cs="Times New Roman"/>
              </w:rPr>
              <w:t>Sólo serán considerados en el cuadro final del torneo, aquellos jugadores que se encuentren inscritos y pagados al cierre de inscripciones</w:t>
            </w:r>
            <w:r>
              <w:rPr>
                <w:rFonts w:ascii="Times New Roman" w:hAnsi="Times New Roman" w:cs="Times New Roman"/>
              </w:rPr>
              <w:t xml:space="preserve"> o por el orden de inscripción una vez alcanzado el máximo estimado según NOTA 2.</w:t>
            </w:r>
          </w:p>
        </w:tc>
      </w:tr>
      <w:tr w:rsidR="00033D4F" w:rsidRPr="006874F8" w14:paraId="3189BCF0" w14:textId="77777777" w:rsidTr="00793D1D">
        <w:tc>
          <w:tcPr>
            <w:tcW w:w="2263" w:type="dxa"/>
            <w:tcBorders>
              <w:bottom w:val="single" w:sz="4" w:space="0" w:color="auto"/>
            </w:tcBorders>
            <w:shd w:val="clear" w:color="auto" w:fill="BDD6EE" w:themeFill="accent5" w:themeFillTint="66"/>
            <w:vAlign w:val="center"/>
          </w:tcPr>
          <w:p w14:paraId="2B272785" w14:textId="1EB38A1C" w:rsidR="00033D4F" w:rsidRPr="006874F8" w:rsidRDefault="00033D4F" w:rsidP="00793D1D">
            <w:pPr>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INFORMACION REQUERIDA Y CONFIRMACION</w:t>
            </w:r>
          </w:p>
        </w:tc>
        <w:tc>
          <w:tcPr>
            <w:tcW w:w="7648" w:type="dxa"/>
            <w:gridSpan w:val="2"/>
            <w:tcBorders>
              <w:bottom w:val="single" w:sz="4" w:space="0" w:color="auto"/>
            </w:tcBorders>
            <w:shd w:val="clear" w:color="auto" w:fill="BDD6EE" w:themeFill="accent5" w:themeFillTint="66"/>
          </w:tcPr>
          <w:p w14:paraId="1C39E419" w14:textId="26C9A279" w:rsidR="00033D4F" w:rsidRPr="006874F8" w:rsidRDefault="00033D4F" w:rsidP="008036C4">
            <w:pPr>
              <w:shd w:val="clear" w:color="auto" w:fill="BDD6EE" w:themeFill="accent5" w:themeFillTint="66"/>
              <w:spacing w:after="120"/>
              <w:rPr>
                <w:rFonts w:ascii="Times New Roman" w:eastAsia="Times New Roman" w:hAnsi="Times New Roman" w:cs="Times New Roman"/>
                <w:color w:val="00007F"/>
                <w:u w:val="single"/>
                <w:lang w:val="es-CL" w:eastAsia="es-MX"/>
              </w:rPr>
            </w:pPr>
            <w:r w:rsidRPr="006874F8">
              <w:rPr>
                <w:rFonts w:ascii="Times New Roman" w:eastAsia="Times New Roman" w:hAnsi="Times New Roman" w:cs="Times New Roman"/>
                <w:color w:val="203864"/>
                <w:lang w:val="es-CL" w:eastAsia="es-MX"/>
              </w:rPr>
              <w:t>Únicamente llenando la “SOLICITUD DE INSCRIPCION” en la página web del Club de Golf Militar</w:t>
            </w:r>
            <w:r w:rsidR="00396795">
              <w:rPr>
                <w:rFonts w:ascii="Times New Roman" w:eastAsia="Times New Roman" w:hAnsi="Times New Roman" w:cs="Times New Roman"/>
                <w:color w:val="203864"/>
                <w:lang w:val="es-CL" w:eastAsia="es-MX"/>
              </w:rPr>
              <w:t>, http://164.90.159.52/</w:t>
            </w:r>
          </w:p>
          <w:p w14:paraId="1823D407" w14:textId="5904E2E4" w:rsidR="00033D4F" w:rsidRPr="006874F8" w:rsidRDefault="00033D4F" w:rsidP="00033D4F">
            <w:pPr>
              <w:spacing w:after="120"/>
              <w:rPr>
                <w:rFonts w:ascii="Times New Roman" w:eastAsia="Times New Roman" w:hAnsi="Times New Roman" w:cs="Times New Roman"/>
                <w:color w:val="203864"/>
                <w:lang w:val="es-CL" w:eastAsia="es-MX"/>
              </w:rPr>
            </w:pPr>
            <w:r w:rsidRPr="006874F8">
              <w:rPr>
                <w:rFonts w:ascii="Times New Roman" w:hAnsi="Times New Roman" w:cs="Times New Roman"/>
              </w:rPr>
              <w:t>Es responsabilidad de cada jugador confirmar la recepción de su inscripción.</w:t>
            </w:r>
          </w:p>
        </w:tc>
      </w:tr>
    </w:tbl>
    <w:p w14:paraId="29B4E58C" w14:textId="77777777" w:rsidR="00011D7C" w:rsidRPr="00357E34" w:rsidRDefault="00011D7C" w:rsidP="00FA03CE">
      <w:pPr>
        <w:rPr>
          <w:rFonts w:ascii="Times New Roman" w:eastAsia="Times New Roman" w:hAnsi="Times New Roman" w:cs="Times New Roman"/>
          <w:b/>
          <w:bCs/>
          <w:color w:val="203864"/>
          <w:sz w:val="10"/>
          <w:szCs w:val="10"/>
          <w:lang w:val="es-CL" w:eastAsia="es-MX"/>
        </w:rPr>
      </w:pPr>
    </w:p>
    <w:tbl>
      <w:tblPr>
        <w:tblStyle w:val="Tablaconcuadrcula"/>
        <w:tblW w:w="0" w:type="auto"/>
        <w:tblLook w:val="04A0" w:firstRow="1" w:lastRow="0" w:firstColumn="1" w:lastColumn="0" w:noHBand="0" w:noVBand="1"/>
      </w:tblPr>
      <w:tblGrid>
        <w:gridCol w:w="2263"/>
        <w:gridCol w:w="7648"/>
      </w:tblGrid>
      <w:tr w:rsidR="00011D7C" w:rsidRPr="006874F8" w14:paraId="1EF7A442" w14:textId="77777777" w:rsidTr="00BE213F">
        <w:tc>
          <w:tcPr>
            <w:tcW w:w="9911" w:type="dxa"/>
            <w:gridSpan w:val="2"/>
            <w:tcBorders>
              <w:bottom w:val="single" w:sz="4" w:space="0" w:color="auto"/>
            </w:tcBorders>
            <w:shd w:val="clear" w:color="auto" w:fill="002060"/>
          </w:tcPr>
          <w:p w14:paraId="1BD6EABA" w14:textId="713A1A11" w:rsidR="00011D7C" w:rsidRPr="006874F8" w:rsidRDefault="00011D7C" w:rsidP="00FA03CE">
            <w:pPr>
              <w:spacing w:before="120" w:after="120"/>
              <w:rPr>
                <w:rFonts w:ascii="Times New Roman" w:eastAsia="Times New Roman" w:hAnsi="Times New Roman" w:cs="Times New Roman"/>
                <w:b/>
                <w:bCs/>
                <w:color w:val="FFFFFF" w:themeColor="background1"/>
                <w:lang w:val="es-CL" w:eastAsia="es-MX"/>
              </w:rPr>
            </w:pPr>
            <w:r w:rsidRPr="006874F8">
              <w:rPr>
                <w:rFonts w:ascii="Times New Roman" w:eastAsia="Times New Roman" w:hAnsi="Times New Roman" w:cs="Times New Roman"/>
                <w:b/>
                <w:bCs/>
                <w:color w:val="FFFFFF" w:themeColor="background1"/>
                <w:lang w:val="es-CL" w:eastAsia="es-MX"/>
              </w:rPr>
              <w:t>SALIDAS</w:t>
            </w:r>
            <w:r w:rsidR="004A0EAF">
              <w:rPr>
                <w:rFonts w:ascii="Times New Roman" w:eastAsia="Times New Roman" w:hAnsi="Times New Roman" w:cs="Times New Roman"/>
                <w:b/>
                <w:bCs/>
                <w:color w:val="FFFFFF" w:themeColor="background1"/>
                <w:lang w:val="es-CL" w:eastAsia="es-MX"/>
              </w:rPr>
              <w:t xml:space="preserve"> SIMULTANEAS</w:t>
            </w:r>
          </w:p>
        </w:tc>
      </w:tr>
      <w:tr w:rsidR="00011D7C" w:rsidRPr="006874F8" w14:paraId="63DC1DFF" w14:textId="77777777" w:rsidTr="00793D1D">
        <w:tc>
          <w:tcPr>
            <w:tcW w:w="2263" w:type="dxa"/>
            <w:shd w:val="clear" w:color="auto" w:fill="BDD6EE" w:themeFill="accent5" w:themeFillTint="66"/>
            <w:vAlign w:val="center"/>
          </w:tcPr>
          <w:p w14:paraId="1D6544C8" w14:textId="77823113" w:rsidR="00011D7C" w:rsidRPr="006874F8" w:rsidRDefault="00011D7C" w:rsidP="00793D1D">
            <w:pPr>
              <w:spacing w:after="120"/>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HORARIO</w:t>
            </w:r>
          </w:p>
        </w:tc>
        <w:tc>
          <w:tcPr>
            <w:tcW w:w="7648" w:type="dxa"/>
            <w:shd w:val="clear" w:color="auto" w:fill="BDD6EE" w:themeFill="accent5" w:themeFillTint="66"/>
            <w:vAlign w:val="center"/>
          </w:tcPr>
          <w:p w14:paraId="510C6719" w14:textId="1184D140" w:rsidR="00011D7C" w:rsidRPr="00B20F54" w:rsidRDefault="00011D7C" w:rsidP="003B2DBC">
            <w:pPr>
              <w:spacing w:after="120"/>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color w:val="203864"/>
                <w:lang w:val="es-CL" w:eastAsia="es-MX"/>
              </w:rPr>
              <w:t xml:space="preserve"> </w:t>
            </w:r>
            <w:r w:rsidR="00001140" w:rsidRPr="00B20F54">
              <w:rPr>
                <w:rFonts w:ascii="Times New Roman" w:eastAsia="Times New Roman" w:hAnsi="Times New Roman" w:cs="Times New Roman"/>
                <w:b/>
                <w:bCs/>
                <w:color w:val="203864"/>
                <w:lang w:val="es-CL" w:eastAsia="es-MX"/>
              </w:rPr>
              <w:t>Ver</w:t>
            </w:r>
            <w:r w:rsidR="003B2DBC" w:rsidRPr="00B20F54">
              <w:rPr>
                <w:rFonts w:ascii="Times New Roman" w:eastAsia="Times New Roman" w:hAnsi="Times New Roman" w:cs="Times New Roman"/>
                <w:b/>
                <w:bCs/>
                <w:color w:val="203864"/>
                <w:lang w:val="es-CL" w:eastAsia="es-MX"/>
              </w:rPr>
              <w:t xml:space="preserve"> Ficha Invitación</w:t>
            </w:r>
          </w:p>
        </w:tc>
      </w:tr>
      <w:tr w:rsidR="00011D7C" w:rsidRPr="006874F8" w14:paraId="73CAB5C5" w14:textId="77777777" w:rsidTr="00793D1D">
        <w:tc>
          <w:tcPr>
            <w:tcW w:w="2263" w:type="dxa"/>
            <w:tcBorders>
              <w:bottom w:val="single" w:sz="4" w:space="0" w:color="auto"/>
            </w:tcBorders>
            <w:vAlign w:val="center"/>
          </w:tcPr>
          <w:p w14:paraId="0E779967" w14:textId="5DECB499" w:rsidR="00011D7C" w:rsidRPr="006874F8" w:rsidRDefault="00011D7C" w:rsidP="00793D1D">
            <w:pPr>
              <w:spacing w:after="120"/>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HOYOS</w:t>
            </w:r>
          </w:p>
        </w:tc>
        <w:tc>
          <w:tcPr>
            <w:tcW w:w="7648" w:type="dxa"/>
            <w:tcBorders>
              <w:bottom w:val="single" w:sz="4" w:space="0" w:color="auto"/>
            </w:tcBorders>
          </w:tcPr>
          <w:p w14:paraId="1EC54FCB" w14:textId="7665FBEE" w:rsidR="00011D7C" w:rsidRPr="006874F8" w:rsidRDefault="00011D7C" w:rsidP="00FC6B56">
            <w:pPr>
              <w:shd w:val="clear" w:color="auto" w:fill="FFFFFF"/>
              <w:spacing w:after="120"/>
              <w:rPr>
                <w:rFonts w:ascii="Times New Roman" w:eastAsia="Times New Roman" w:hAnsi="Times New Roman" w:cs="Times New Roman"/>
                <w:color w:val="00007F"/>
                <w:u w:val="single"/>
                <w:lang w:val="es-CL" w:eastAsia="es-MX"/>
              </w:rPr>
            </w:pPr>
            <w:r w:rsidRPr="006874F8">
              <w:rPr>
                <w:rFonts w:ascii="Times New Roman" w:hAnsi="Times New Roman" w:cs="Times New Roman"/>
              </w:rPr>
              <w:t xml:space="preserve">Los hoyos de salida estarán disponibles el </w:t>
            </w:r>
            <w:r w:rsidR="007E7F27" w:rsidRPr="006874F8">
              <w:rPr>
                <w:rFonts w:ascii="Times New Roman" w:hAnsi="Times New Roman" w:cs="Times New Roman"/>
              </w:rPr>
              <w:t>día previo al Campeonato</w:t>
            </w:r>
            <w:r w:rsidRPr="006874F8">
              <w:rPr>
                <w:rFonts w:ascii="Times New Roman" w:hAnsi="Times New Roman" w:cs="Times New Roman"/>
              </w:rPr>
              <w:t xml:space="preserve"> aproximadamente a las </w:t>
            </w:r>
            <w:r w:rsidR="00C50070" w:rsidRPr="006874F8">
              <w:rPr>
                <w:rFonts w:ascii="Times New Roman" w:hAnsi="Times New Roman" w:cs="Times New Roman"/>
              </w:rPr>
              <w:t>20</w:t>
            </w:r>
            <w:r w:rsidRPr="006874F8">
              <w:rPr>
                <w:rFonts w:ascii="Times New Roman" w:hAnsi="Times New Roman" w:cs="Times New Roman"/>
              </w:rPr>
              <w:t xml:space="preserve">:00 horas </w:t>
            </w:r>
            <w:r w:rsidR="00785EFA" w:rsidRPr="006874F8">
              <w:rPr>
                <w:rFonts w:ascii="Times New Roman" w:hAnsi="Times New Roman" w:cs="Times New Roman"/>
              </w:rPr>
              <w:t xml:space="preserve">y podrán ser consultados </w:t>
            </w:r>
            <w:r w:rsidRPr="006874F8">
              <w:rPr>
                <w:rFonts w:ascii="Times New Roman" w:eastAsia="Times New Roman" w:hAnsi="Times New Roman" w:cs="Times New Roman"/>
                <w:color w:val="203864"/>
                <w:lang w:val="es-CL" w:eastAsia="es-MX"/>
              </w:rPr>
              <w:t xml:space="preserve">en la página </w:t>
            </w:r>
            <w:r w:rsidR="005468FA" w:rsidRPr="006874F8">
              <w:rPr>
                <w:rFonts w:ascii="Times New Roman" w:eastAsia="Times New Roman" w:hAnsi="Times New Roman" w:cs="Times New Roman"/>
                <w:color w:val="203864"/>
                <w:lang w:val="es-CL" w:eastAsia="es-MX"/>
              </w:rPr>
              <w:t xml:space="preserve">web </w:t>
            </w:r>
            <w:r w:rsidRPr="006874F8">
              <w:rPr>
                <w:rFonts w:ascii="Times New Roman" w:eastAsia="Times New Roman" w:hAnsi="Times New Roman" w:cs="Times New Roman"/>
                <w:color w:val="203864"/>
                <w:lang w:val="es-CL" w:eastAsia="es-MX"/>
              </w:rPr>
              <w:t>del Club de Golf Militar</w:t>
            </w:r>
            <w:r w:rsidR="00396795">
              <w:rPr>
                <w:rFonts w:ascii="Times New Roman" w:eastAsia="Times New Roman" w:hAnsi="Times New Roman" w:cs="Times New Roman"/>
                <w:color w:val="203864"/>
                <w:lang w:val="es-CL" w:eastAsia="es-MX"/>
              </w:rPr>
              <w:t xml:space="preserve">, </w:t>
            </w:r>
            <w:r w:rsidR="00396795">
              <w:rPr>
                <w:rFonts w:ascii="Times New Roman" w:eastAsia="Times New Roman" w:hAnsi="Times New Roman" w:cs="Times New Roman"/>
                <w:color w:val="203864"/>
                <w:lang w:val="es-CL" w:eastAsia="es-MX"/>
              </w:rPr>
              <w:t>http://164.90.159.52/</w:t>
            </w:r>
            <w:r w:rsidR="00396795" w:rsidRPr="006874F8">
              <w:rPr>
                <w:rFonts w:ascii="Times New Roman" w:eastAsia="Times New Roman" w:hAnsi="Times New Roman" w:cs="Times New Roman"/>
                <w:color w:val="00007F"/>
                <w:u w:val="single"/>
                <w:lang w:val="es-CL" w:eastAsia="es-MX"/>
              </w:rPr>
              <w:t xml:space="preserve"> </w:t>
            </w:r>
          </w:p>
          <w:p w14:paraId="1D44CF20" w14:textId="3AF687D2" w:rsidR="00011D7C" w:rsidRPr="006874F8" w:rsidRDefault="00011D7C" w:rsidP="00FC6B56">
            <w:pPr>
              <w:spacing w:after="120"/>
              <w:rPr>
                <w:rFonts w:ascii="Times New Roman" w:eastAsia="Times New Roman" w:hAnsi="Times New Roman" w:cs="Times New Roman"/>
                <w:color w:val="203864"/>
                <w:lang w:val="es-CL" w:eastAsia="es-MX"/>
              </w:rPr>
            </w:pPr>
            <w:r w:rsidRPr="006874F8">
              <w:rPr>
                <w:rFonts w:ascii="Times New Roman" w:hAnsi="Times New Roman" w:cs="Times New Roman"/>
              </w:rPr>
              <w:t>El Comité del Campeonato se reserva el derecho de efectuar los cambios necesarios en los horarios de salida.</w:t>
            </w:r>
          </w:p>
        </w:tc>
      </w:tr>
    </w:tbl>
    <w:p w14:paraId="35A4FD41" w14:textId="77777777" w:rsidR="00DA5185" w:rsidRPr="00357E34" w:rsidRDefault="00DA5185" w:rsidP="00FA03CE">
      <w:pPr>
        <w:rPr>
          <w:rFonts w:ascii="Times New Roman" w:eastAsia="Times New Roman" w:hAnsi="Times New Roman" w:cs="Times New Roman"/>
          <w:b/>
          <w:bCs/>
          <w:color w:val="203864"/>
          <w:sz w:val="10"/>
          <w:szCs w:val="10"/>
          <w:lang w:val="es-CL" w:eastAsia="es-MX"/>
        </w:rPr>
      </w:pPr>
    </w:p>
    <w:tbl>
      <w:tblPr>
        <w:tblStyle w:val="Tablaconcuadrcula"/>
        <w:tblW w:w="0" w:type="auto"/>
        <w:tblLook w:val="04A0" w:firstRow="1" w:lastRow="0" w:firstColumn="1" w:lastColumn="0" w:noHBand="0" w:noVBand="1"/>
      </w:tblPr>
      <w:tblGrid>
        <w:gridCol w:w="2263"/>
        <w:gridCol w:w="7648"/>
      </w:tblGrid>
      <w:tr w:rsidR="00DA5185" w:rsidRPr="006874F8" w14:paraId="34D71946" w14:textId="77777777" w:rsidTr="00BE213F">
        <w:tc>
          <w:tcPr>
            <w:tcW w:w="9911" w:type="dxa"/>
            <w:gridSpan w:val="2"/>
            <w:tcBorders>
              <w:bottom w:val="single" w:sz="4" w:space="0" w:color="auto"/>
            </w:tcBorders>
            <w:shd w:val="clear" w:color="auto" w:fill="002060"/>
          </w:tcPr>
          <w:p w14:paraId="6A360127" w14:textId="0DA1336A" w:rsidR="00DA5185" w:rsidRPr="006874F8" w:rsidRDefault="00DA5185" w:rsidP="00FA03CE">
            <w:pPr>
              <w:spacing w:before="120" w:after="120"/>
              <w:rPr>
                <w:rFonts w:ascii="Times New Roman" w:eastAsia="Times New Roman" w:hAnsi="Times New Roman" w:cs="Times New Roman"/>
                <w:b/>
                <w:bCs/>
                <w:color w:val="FFFFFF" w:themeColor="background1"/>
                <w:lang w:val="es-CL" w:eastAsia="es-MX"/>
              </w:rPr>
            </w:pPr>
            <w:r w:rsidRPr="006874F8">
              <w:rPr>
                <w:rFonts w:ascii="Times New Roman" w:eastAsia="Times New Roman" w:hAnsi="Times New Roman" w:cs="Times New Roman"/>
                <w:b/>
                <w:bCs/>
                <w:color w:val="FFFFFF" w:themeColor="background1"/>
                <w:lang w:val="es-CL" w:eastAsia="es-MX"/>
              </w:rPr>
              <w:t>PREMIACION</w:t>
            </w:r>
          </w:p>
        </w:tc>
      </w:tr>
      <w:tr w:rsidR="00DA5185" w:rsidRPr="006874F8" w14:paraId="1C97026C" w14:textId="77777777" w:rsidTr="00793D1D">
        <w:tc>
          <w:tcPr>
            <w:tcW w:w="2263" w:type="dxa"/>
            <w:shd w:val="clear" w:color="auto" w:fill="BDD6EE" w:themeFill="accent5" w:themeFillTint="66"/>
            <w:vAlign w:val="center"/>
          </w:tcPr>
          <w:p w14:paraId="3AF15FAE" w14:textId="500CE4A8" w:rsidR="00DA5185" w:rsidRPr="006874F8" w:rsidRDefault="00785EFA" w:rsidP="00793D1D">
            <w:pPr>
              <w:spacing w:after="120"/>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PREMIOS</w:t>
            </w:r>
          </w:p>
        </w:tc>
        <w:tc>
          <w:tcPr>
            <w:tcW w:w="7648" w:type="dxa"/>
            <w:shd w:val="clear" w:color="auto" w:fill="BDD6EE" w:themeFill="accent5" w:themeFillTint="66"/>
            <w:vAlign w:val="center"/>
          </w:tcPr>
          <w:p w14:paraId="286E41B1" w14:textId="77777777" w:rsidR="00DA5185" w:rsidRDefault="00001140" w:rsidP="00001140">
            <w:pPr>
              <w:spacing w:after="120"/>
              <w:rPr>
                <w:rFonts w:ascii="Times New Roman" w:hAnsi="Times New Roman" w:cs="Times New Roman"/>
                <w:b/>
                <w:bCs/>
              </w:rPr>
            </w:pPr>
            <w:r w:rsidRPr="00B20F54">
              <w:rPr>
                <w:rFonts w:ascii="Times New Roman" w:hAnsi="Times New Roman" w:cs="Times New Roman"/>
                <w:b/>
                <w:bCs/>
              </w:rPr>
              <w:t>Ver Bases Generales</w:t>
            </w:r>
          </w:p>
          <w:p w14:paraId="58F07A77" w14:textId="5608FACB" w:rsidR="0015170E" w:rsidRPr="0015170E" w:rsidRDefault="0015170E" w:rsidP="00001140">
            <w:pPr>
              <w:spacing w:after="120"/>
              <w:rPr>
                <w:rFonts w:ascii="Times New Roman" w:hAnsi="Times New Roman" w:cs="Times New Roman"/>
              </w:rPr>
            </w:pPr>
            <w:r w:rsidRPr="0015170E">
              <w:rPr>
                <w:rFonts w:ascii="Times New Roman" w:hAnsi="Times New Roman" w:cs="Times New Roman"/>
                <w:color w:val="343434"/>
              </w:rPr>
              <w:t>Los invitados (potenciales socios nuevos) no podrán recibir premios de la competencia excepto los premios especiales</w:t>
            </w:r>
            <w:r>
              <w:rPr>
                <w:rFonts w:ascii="Times New Roman" w:hAnsi="Times New Roman" w:cs="Times New Roman"/>
                <w:color w:val="343434"/>
              </w:rPr>
              <w:t xml:space="preserve"> y </w:t>
            </w:r>
            <w:r w:rsidRPr="0015170E">
              <w:rPr>
                <w:rFonts w:ascii="Times New Roman" w:hAnsi="Times New Roman" w:cs="Times New Roman"/>
                <w:color w:val="343434"/>
              </w:rPr>
              <w:t>las rifas</w:t>
            </w:r>
            <w:r>
              <w:rPr>
                <w:rFonts w:ascii="Times New Roman" w:hAnsi="Times New Roman" w:cs="Times New Roman"/>
                <w:color w:val="343434"/>
              </w:rPr>
              <w:t xml:space="preserve"> (si hubieran)</w:t>
            </w:r>
            <w:r w:rsidRPr="0015170E">
              <w:rPr>
                <w:rFonts w:ascii="Times New Roman" w:hAnsi="Times New Roman" w:cs="Times New Roman"/>
                <w:color w:val="343434"/>
              </w:rPr>
              <w:t>.</w:t>
            </w:r>
          </w:p>
        </w:tc>
      </w:tr>
    </w:tbl>
    <w:p w14:paraId="1C82FB67" w14:textId="77777777" w:rsidR="00E56500" w:rsidRPr="00357E34" w:rsidRDefault="00E56500" w:rsidP="00FA03CE">
      <w:pPr>
        <w:rPr>
          <w:rFonts w:ascii="Times New Roman" w:eastAsia="Times New Roman" w:hAnsi="Times New Roman" w:cs="Times New Roman"/>
          <w:b/>
          <w:bCs/>
          <w:color w:val="203864"/>
          <w:sz w:val="10"/>
          <w:szCs w:val="10"/>
          <w:lang w:val="es-CL" w:eastAsia="es-MX"/>
        </w:rPr>
      </w:pPr>
    </w:p>
    <w:tbl>
      <w:tblPr>
        <w:tblStyle w:val="Tablaconcuadrcula"/>
        <w:tblW w:w="0" w:type="auto"/>
        <w:tblLook w:val="04A0" w:firstRow="1" w:lastRow="0" w:firstColumn="1" w:lastColumn="0" w:noHBand="0" w:noVBand="1"/>
      </w:tblPr>
      <w:tblGrid>
        <w:gridCol w:w="2263"/>
        <w:gridCol w:w="3824"/>
        <w:gridCol w:w="3824"/>
      </w:tblGrid>
      <w:tr w:rsidR="00E56500" w:rsidRPr="006874F8" w14:paraId="2D81DB9D" w14:textId="77777777" w:rsidTr="00BE213F">
        <w:tc>
          <w:tcPr>
            <w:tcW w:w="9911" w:type="dxa"/>
            <w:gridSpan w:val="3"/>
            <w:tcBorders>
              <w:bottom w:val="single" w:sz="4" w:space="0" w:color="auto"/>
            </w:tcBorders>
            <w:shd w:val="clear" w:color="auto" w:fill="002060"/>
          </w:tcPr>
          <w:p w14:paraId="3F40A189" w14:textId="5D4969CB" w:rsidR="00E56500" w:rsidRPr="006874F8" w:rsidRDefault="00E56500" w:rsidP="00FA03CE">
            <w:pPr>
              <w:spacing w:before="120" w:after="120"/>
              <w:rPr>
                <w:rFonts w:ascii="Times New Roman" w:eastAsia="Times New Roman" w:hAnsi="Times New Roman" w:cs="Times New Roman"/>
                <w:b/>
                <w:bCs/>
                <w:color w:val="FFFFFF" w:themeColor="background1"/>
                <w:lang w:val="es-CL" w:eastAsia="es-MX"/>
              </w:rPr>
            </w:pPr>
            <w:r w:rsidRPr="006874F8">
              <w:rPr>
                <w:rFonts w:ascii="Times New Roman" w:eastAsia="Times New Roman" w:hAnsi="Times New Roman" w:cs="Times New Roman"/>
                <w:b/>
                <w:bCs/>
                <w:color w:val="FFFFFF" w:themeColor="background1"/>
                <w:lang w:val="es-CL" w:eastAsia="es-MX"/>
              </w:rPr>
              <w:t>AUTORIDADES DEL CAMPEONATO</w:t>
            </w:r>
          </w:p>
        </w:tc>
      </w:tr>
      <w:tr w:rsidR="00E56500" w:rsidRPr="006874F8" w14:paraId="7647EC89" w14:textId="77777777" w:rsidTr="00793D1D">
        <w:tc>
          <w:tcPr>
            <w:tcW w:w="2263" w:type="dxa"/>
            <w:shd w:val="clear" w:color="auto" w:fill="auto"/>
            <w:vAlign w:val="center"/>
          </w:tcPr>
          <w:p w14:paraId="69D2DD84" w14:textId="38D84AE1" w:rsidR="00E56500" w:rsidRPr="006874F8" w:rsidRDefault="00E56500" w:rsidP="00793D1D">
            <w:pPr>
              <w:spacing w:after="120"/>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DIRECTOR</w:t>
            </w:r>
          </w:p>
        </w:tc>
        <w:tc>
          <w:tcPr>
            <w:tcW w:w="7648" w:type="dxa"/>
            <w:gridSpan w:val="2"/>
            <w:shd w:val="clear" w:color="auto" w:fill="auto"/>
            <w:vAlign w:val="center"/>
          </w:tcPr>
          <w:p w14:paraId="5988F5BB" w14:textId="068BC4AA" w:rsidR="00E56500" w:rsidRPr="006874F8" w:rsidRDefault="007E7F27" w:rsidP="006F01A7">
            <w:pPr>
              <w:spacing w:after="120"/>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w:t>
            </w:r>
            <w:r w:rsidR="00D20641" w:rsidRPr="006874F8">
              <w:rPr>
                <w:rFonts w:ascii="Times New Roman" w:eastAsia="Times New Roman" w:hAnsi="Times New Roman" w:cs="Times New Roman"/>
                <w:i/>
                <w:iCs/>
                <w:color w:val="203864"/>
                <w:lang w:val="es-CL" w:eastAsia="es-MX"/>
              </w:rPr>
              <w:t>Designado por el Comité</w:t>
            </w:r>
            <w:r w:rsidRPr="006874F8">
              <w:rPr>
                <w:rFonts w:ascii="Times New Roman" w:eastAsia="Times New Roman" w:hAnsi="Times New Roman" w:cs="Times New Roman"/>
                <w:color w:val="203864"/>
                <w:lang w:val="es-CL" w:eastAsia="es-MX"/>
              </w:rPr>
              <w:t>”</w:t>
            </w:r>
            <w:r w:rsidR="00D20641" w:rsidRPr="006874F8">
              <w:rPr>
                <w:rFonts w:ascii="Times New Roman" w:eastAsia="Times New Roman" w:hAnsi="Times New Roman" w:cs="Times New Roman"/>
                <w:color w:val="203864"/>
                <w:lang w:val="es-CL" w:eastAsia="es-MX"/>
              </w:rPr>
              <w:t xml:space="preserve">, </w:t>
            </w:r>
            <w:r w:rsidR="00C50070" w:rsidRPr="006874F8">
              <w:rPr>
                <w:rFonts w:ascii="Times New Roman" w:eastAsia="Times New Roman" w:hAnsi="Times New Roman" w:cs="Times New Roman"/>
                <w:color w:val="203864"/>
                <w:lang w:val="es-CL" w:eastAsia="es-MX"/>
              </w:rPr>
              <w:t>“</w:t>
            </w:r>
            <w:r w:rsidR="00C50070" w:rsidRPr="006874F8">
              <w:rPr>
                <w:rFonts w:ascii="Times New Roman" w:eastAsia="Times New Roman" w:hAnsi="Times New Roman" w:cs="Times New Roman"/>
                <w:i/>
                <w:iCs/>
                <w:color w:val="203864"/>
                <w:lang w:val="es-CL" w:eastAsia="es-MX"/>
              </w:rPr>
              <w:t xml:space="preserve">colocar </w:t>
            </w:r>
            <w:r w:rsidR="00D20641" w:rsidRPr="006874F8">
              <w:rPr>
                <w:rFonts w:ascii="Times New Roman" w:eastAsia="Times New Roman" w:hAnsi="Times New Roman" w:cs="Times New Roman"/>
                <w:i/>
                <w:iCs/>
                <w:color w:val="203864"/>
                <w:lang w:val="es-CL" w:eastAsia="es-MX"/>
              </w:rPr>
              <w:t>cel</w:t>
            </w:r>
            <w:r w:rsidR="00C50070" w:rsidRPr="006874F8">
              <w:rPr>
                <w:rFonts w:ascii="Times New Roman" w:eastAsia="Times New Roman" w:hAnsi="Times New Roman" w:cs="Times New Roman"/>
                <w:i/>
                <w:iCs/>
                <w:color w:val="203864"/>
                <w:lang w:val="es-CL" w:eastAsia="es-MX"/>
              </w:rPr>
              <w:t>ular</w:t>
            </w:r>
            <w:r w:rsidR="00C50070" w:rsidRPr="006874F8">
              <w:rPr>
                <w:rFonts w:ascii="Times New Roman" w:eastAsia="Times New Roman" w:hAnsi="Times New Roman" w:cs="Times New Roman"/>
                <w:color w:val="203864"/>
                <w:lang w:val="es-CL" w:eastAsia="es-MX"/>
              </w:rPr>
              <w:t>”</w:t>
            </w:r>
            <w:r w:rsidR="00D20641" w:rsidRPr="006874F8">
              <w:rPr>
                <w:rFonts w:ascii="Times New Roman" w:eastAsia="Times New Roman" w:hAnsi="Times New Roman" w:cs="Times New Roman"/>
                <w:color w:val="203864"/>
                <w:lang w:val="es-CL" w:eastAsia="es-MX"/>
              </w:rPr>
              <w:t xml:space="preserve"> </w:t>
            </w:r>
          </w:p>
        </w:tc>
      </w:tr>
      <w:tr w:rsidR="006F01A7" w:rsidRPr="006874F8" w14:paraId="0F0B8E1A" w14:textId="77777777" w:rsidTr="00793D1D">
        <w:tc>
          <w:tcPr>
            <w:tcW w:w="2263" w:type="dxa"/>
            <w:tcBorders>
              <w:bottom w:val="single" w:sz="4" w:space="0" w:color="auto"/>
            </w:tcBorders>
            <w:shd w:val="clear" w:color="auto" w:fill="BDD6EE" w:themeFill="accent5" w:themeFillTint="66"/>
            <w:vAlign w:val="center"/>
          </w:tcPr>
          <w:p w14:paraId="404A294C" w14:textId="1F4F1B0C" w:rsidR="006F01A7" w:rsidRPr="006874F8" w:rsidRDefault="006F01A7" w:rsidP="00793D1D">
            <w:pPr>
              <w:spacing w:after="120"/>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COMITÉ</w:t>
            </w:r>
          </w:p>
        </w:tc>
        <w:tc>
          <w:tcPr>
            <w:tcW w:w="3824" w:type="dxa"/>
            <w:tcBorders>
              <w:bottom w:val="single" w:sz="4" w:space="0" w:color="auto"/>
            </w:tcBorders>
            <w:shd w:val="clear" w:color="auto" w:fill="BDD6EE" w:themeFill="accent5" w:themeFillTint="66"/>
          </w:tcPr>
          <w:p w14:paraId="7E4015D3" w14:textId="7B924A6B" w:rsidR="006F01A7" w:rsidRPr="006874F8" w:rsidRDefault="006F01A7" w:rsidP="00357E34">
            <w:pPr>
              <w:pStyle w:val="Prrafodelista"/>
              <w:numPr>
                <w:ilvl w:val="0"/>
                <w:numId w:val="17"/>
              </w:numPr>
              <w:spacing w:after="120"/>
              <w:ind w:left="329" w:hanging="283"/>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 xml:space="preserve">Julio Baeza </w:t>
            </w:r>
            <w:proofErr w:type="spellStart"/>
            <w:r w:rsidRPr="006874F8">
              <w:rPr>
                <w:rFonts w:ascii="Times New Roman" w:eastAsia="Times New Roman" w:hAnsi="Times New Roman" w:cs="Times New Roman"/>
                <w:color w:val="203864"/>
                <w:lang w:val="es-CL" w:eastAsia="es-MX"/>
              </w:rPr>
              <w:t>von</w:t>
            </w:r>
            <w:proofErr w:type="spellEnd"/>
            <w:r w:rsidRPr="006874F8">
              <w:rPr>
                <w:rFonts w:ascii="Times New Roman" w:eastAsia="Times New Roman" w:hAnsi="Times New Roman" w:cs="Times New Roman"/>
                <w:color w:val="203864"/>
                <w:lang w:val="es-CL" w:eastAsia="es-MX"/>
              </w:rPr>
              <w:t xml:space="preserve"> </w:t>
            </w:r>
            <w:proofErr w:type="spellStart"/>
            <w:r w:rsidRPr="006874F8">
              <w:rPr>
                <w:rFonts w:ascii="Times New Roman" w:eastAsia="Times New Roman" w:hAnsi="Times New Roman" w:cs="Times New Roman"/>
                <w:color w:val="203864"/>
                <w:lang w:val="es-CL" w:eastAsia="es-MX"/>
              </w:rPr>
              <w:t>Bohlen</w:t>
            </w:r>
            <w:proofErr w:type="spellEnd"/>
          </w:p>
          <w:p w14:paraId="3879C593" w14:textId="42AB377A" w:rsidR="006F01A7" w:rsidRPr="006874F8" w:rsidRDefault="00B20F54" w:rsidP="00357E34">
            <w:pPr>
              <w:pStyle w:val="Prrafodelista"/>
              <w:numPr>
                <w:ilvl w:val="0"/>
                <w:numId w:val="17"/>
              </w:numPr>
              <w:spacing w:after="120"/>
              <w:ind w:left="329" w:hanging="283"/>
              <w:rPr>
                <w:rFonts w:ascii="Times New Roman" w:eastAsia="Times New Roman" w:hAnsi="Times New Roman" w:cs="Times New Roman"/>
                <w:color w:val="203864"/>
                <w:lang w:val="es-CL" w:eastAsia="es-MX"/>
              </w:rPr>
            </w:pPr>
            <w:r>
              <w:rPr>
                <w:rFonts w:ascii="Times New Roman" w:eastAsia="Times New Roman" w:hAnsi="Times New Roman" w:cs="Times New Roman"/>
                <w:color w:val="203864"/>
                <w:lang w:val="es-CL" w:eastAsia="es-MX"/>
              </w:rPr>
              <w:t>Sergio García Miranda</w:t>
            </w:r>
          </w:p>
          <w:p w14:paraId="194142A9" w14:textId="77777777" w:rsidR="006F01A7" w:rsidRDefault="006F01A7" w:rsidP="00357E34">
            <w:pPr>
              <w:pStyle w:val="Prrafodelista"/>
              <w:numPr>
                <w:ilvl w:val="0"/>
                <w:numId w:val="17"/>
              </w:numPr>
              <w:spacing w:after="120"/>
              <w:ind w:left="329" w:hanging="283"/>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Ricardo Lyon Lanfranco</w:t>
            </w:r>
          </w:p>
          <w:p w14:paraId="3C040DA1" w14:textId="4F0FB44A" w:rsidR="00B20F54" w:rsidRPr="00B20F54" w:rsidRDefault="00B20F54" w:rsidP="00B20F54">
            <w:pPr>
              <w:pStyle w:val="Prrafodelista"/>
              <w:numPr>
                <w:ilvl w:val="0"/>
                <w:numId w:val="17"/>
              </w:numPr>
              <w:spacing w:after="120"/>
              <w:ind w:left="329" w:hanging="283"/>
              <w:rPr>
                <w:rFonts w:ascii="Times New Roman" w:eastAsia="Times New Roman" w:hAnsi="Times New Roman" w:cs="Times New Roman"/>
                <w:color w:val="203864"/>
                <w:lang w:val="es-CL" w:eastAsia="es-MX"/>
              </w:rPr>
            </w:pPr>
            <w:r>
              <w:rPr>
                <w:rFonts w:ascii="Times New Roman" w:eastAsia="Times New Roman" w:hAnsi="Times New Roman" w:cs="Times New Roman"/>
                <w:color w:val="203864"/>
                <w:lang w:val="es-CL" w:eastAsia="es-MX"/>
              </w:rPr>
              <w:t xml:space="preserve">Claudio Núñez </w:t>
            </w:r>
            <w:proofErr w:type="spellStart"/>
            <w:r>
              <w:rPr>
                <w:rFonts w:ascii="Times New Roman" w:eastAsia="Times New Roman" w:hAnsi="Times New Roman" w:cs="Times New Roman"/>
                <w:color w:val="203864"/>
                <w:lang w:val="es-CL" w:eastAsia="es-MX"/>
              </w:rPr>
              <w:t>Asecio</w:t>
            </w:r>
            <w:proofErr w:type="spellEnd"/>
          </w:p>
        </w:tc>
        <w:tc>
          <w:tcPr>
            <w:tcW w:w="3824" w:type="dxa"/>
            <w:tcBorders>
              <w:bottom w:val="single" w:sz="4" w:space="0" w:color="auto"/>
            </w:tcBorders>
            <w:shd w:val="clear" w:color="auto" w:fill="BDD6EE" w:themeFill="accent5" w:themeFillTint="66"/>
            <w:vAlign w:val="center"/>
          </w:tcPr>
          <w:p w14:paraId="44D7C426" w14:textId="77777777" w:rsidR="00B20F54" w:rsidRPr="006874F8" w:rsidRDefault="00B20F54" w:rsidP="00B20F54">
            <w:pPr>
              <w:pStyle w:val="Prrafodelista"/>
              <w:numPr>
                <w:ilvl w:val="0"/>
                <w:numId w:val="17"/>
              </w:numPr>
              <w:spacing w:after="120"/>
              <w:ind w:left="329" w:hanging="283"/>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Mario Molina Escalona</w:t>
            </w:r>
          </w:p>
          <w:p w14:paraId="72E70EE2" w14:textId="4CB1CF59" w:rsidR="006F01A7" w:rsidRDefault="00B20F54" w:rsidP="006F01A7">
            <w:pPr>
              <w:pStyle w:val="Prrafodelista"/>
              <w:numPr>
                <w:ilvl w:val="0"/>
                <w:numId w:val="17"/>
              </w:numPr>
              <w:spacing w:after="120"/>
              <w:ind w:left="329" w:hanging="283"/>
              <w:rPr>
                <w:rFonts w:ascii="Times New Roman" w:eastAsia="Times New Roman" w:hAnsi="Times New Roman" w:cs="Times New Roman"/>
                <w:color w:val="203864"/>
                <w:lang w:val="es-CL" w:eastAsia="es-MX"/>
              </w:rPr>
            </w:pPr>
            <w:r>
              <w:rPr>
                <w:rFonts w:ascii="Times New Roman" w:eastAsia="Times New Roman" w:hAnsi="Times New Roman" w:cs="Times New Roman"/>
                <w:color w:val="203864"/>
                <w:lang w:val="es-CL" w:eastAsia="es-MX"/>
              </w:rPr>
              <w:t>Roberto Lazo Pozzi</w:t>
            </w:r>
          </w:p>
          <w:p w14:paraId="2CCEA7E4" w14:textId="36DA8C73" w:rsidR="006F01A7" w:rsidRPr="006874F8" w:rsidRDefault="006F01A7" w:rsidP="006F01A7">
            <w:pPr>
              <w:pStyle w:val="Prrafodelista"/>
              <w:numPr>
                <w:ilvl w:val="0"/>
                <w:numId w:val="17"/>
              </w:numPr>
              <w:spacing w:after="120"/>
              <w:ind w:left="329" w:hanging="283"/>
              <w:rPr>
                <w:rFonts w:ascii="Times New Roman" w:eastAsia="Times New Roman" w:hAnsi="Times New Roman" w:cs="Times New Roman"/>
                <w:color w:val="203864"/>
                <w:lang w:val="es-CL" w:eastAsia="es-MX"/>
              </w:rPr>
            </w:pPr>
            <w:r>
              <w:rPr>
                <w:rFonts w:ascii="Times New Roman" w:eastAsia="Times New Roman" w:hAnsi="Times New Roman" w:cs="Times New Roman"/>
                <w:color w:val="203864"/>
                <w:lang w:val="es-CL" w:eastAsia="es-MX"/>
              </w:rPr>
              <w:t>Enrique Valenzuela Ossa</w:t>
            </w:r>
          </w:p>
        </w:tc>
      </w:tr>
      <w:tr w:rsidR="00E56500" w:rsidRPr="006874F8" w14:paraId="4B09E71A" w14:textId="77777777" w:rsidTr="00793D1D">
        <w:tc>
          <w:tcPr>
            <w:tcW w:w="2263" w:type="dxa"/>
            <w:shd w:val="clear" w:color="auto" w:fill="auto"/>
            <w:vAlign w:val="center"/>
          </w:tcPr>
          <w:p w14:paraId="49573EBB" w14:textId="4BE457D9" w:rsidR="00E56500" w:rsidRPr="006874F8" w:rsidRDefault="00E56500" w:rsidP="00793D1D">
            <w:pPr>
              <w:spacing w:after="120"/>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ARBITRO</w:t>
            </w:r>
          </w:p>
        </w:tc>
        <w:tc>
          <w:tcPr>
            <w:tcW w:w="7648" w:type="dxa"/>
            <w:gridSpan w:val="2"/>
            <w:shd w:val="clear" w:color="auto" w:fill="auto"/>
            <w:vAlign w:val="center"/>
          </w:tcPr>
          <w:p w14:paraId="330E6A1F" w14:textId="352304A6" w:rsidR="00E56500" w:rsidRPr="006874F8" w:rsidRDefault="00D20641" w:rsidP="006F01A7">
            <w:pPr>
              <w:spacing w:after="120"/>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Sergio García Miranda,</w:t>
            </w:r>
            <w:r w:rsidR="006F01A7">
              <w:rPr>
                <w:rFonts w:ascii="Times New Roman" w:eastAsia="Times New Roman" w:hAnsi="Times New Roman" w:cs="Times New Roman"/>
                <w:color w:val="203864"/>
                <w:lang w:val="es-CL" w:eastAsia="es-MX"/>
              </w:rPr>
              <w:t xml:space="preserve"> celular 995437328</w:t>
            </w:r>
          </w:p>
        </w:tc>
      </w:tr>
    </w:tbl>
    <w:p w14:paraId="6C16EBCC" w14:textId="77777777" w:rsidR="00D20641" w:rsidRPr="00357E34" w:rsidRDefault="00D20641" w:rsidP="00FA03CE">
      <w:pPr>
        <w:rPr>
          <w:rFonts w:ascii="Times New Roman" w:eastAsia="Times New Roman" w:hAnsi="Times New Roman" w:cs="Times New Roman"/>
          <w:b/>
          <w:bCs/>
          <w:color w:val="203864"/>
          <w:sz w:val="10"/>
          <w:szCs w:val="10"/>
          <w:lang w:val="es-CL" w:eastAsia="es-MX"/>
        </w:rPr>
      </w:pPr>
    </w:p>
    <w:tbl>
      <w:tblPr>
        <w:tblStyle w:val="Tablaconcuadrcula"/>
        <w:tblW w:w="0" w:type="auto"/>
        <w:tblLook w:val="04A0" w:firstRow="1" w:lastRow="0" w:firstColumn="1" w:lastColumn="0" w:noHBand="0" w:noVBand="1"/>
      </w:tblPr>
      <w:tblGrid>
        <w:gridCol w:w="1271"/>
        <w:gridCol w:w="8640"/>
      </w:tblGrid>
      <w:tr w:rsidR="00D20641" w:rsidRPr="006874F8" w14:paraId="0DEE74A5" w14:textId="77777777" w:rsidTr="00357E34">
        <w:tc>
          <w:tcPr>
            <w:tcW w:w="9911" w:type="dxa"/>
            <w:gridSpan w:val="2"/>
            <w:tcBorders>
              <w:bottom w:val="single" w:sz="4" w:space="0" w:color="auto"/>
            </w:tcBorders>
            <w:shd w:val="clear" w:color="auto" w:fill="002060"/>
          </w:tcPr>
          <w:p w14:paraId="4660E2ED" w14:textId="53A98359" w:rsidR="00D20641" w:rsidRPr="006874F8" w:rsidRDefault="00D20641" w:rsidP="00FA03CE">
            <w:pPr>
              <w:spacing w:before="120" w:after="120"/>
              <w:rPr>
                <w:rFonts w:ascii="Times New Roman" w:eastAsia="Times New Roman" w:hAnsi="Times New Roman" w:cs="Times New Roman"/>
                <w:b/>
                <w:bCs/>
                <w:color w:val="FFFFFF" w:themeColor="background1"/>
                <w:lang w:val="es-CL" w:eastAsia="es-MX"/>
              </w:rPr>
            </w:pPr>
            <w:r w:rsidRPr="006874F8">
              <w:rPr>
                <w:rFonts w:ascii="Times New Roman" w:eastAsia="Times New Roman" w:hAnsi="Times New Roman" w:cs="Times New Roman"/>
                <w:b/>
                <w:bCs/>
                <w:color w:val="FFFFFF" w:themeColor="background1"/>
                <w:lang w:val="es-CL" w:eastAsia="es-MX"/>
              </w:rPr>
              <w:t>NOTAS</w:t>
            </w:r>
          </w:p>
        </w:tc>
      </w:tr>
      <w:tr w:rsidR="00D20641" w:rsidRPr="006874F8" w14:paraId="733B4A5D" w14:textId="77777777" w:rsidTr="00793D1D">
        <w:tc>
          <w:tcPr>
            <w:tcW w:w="1271" w:type="dxa"/>
            <w:shd w:val="clear" w:color="auto" w:fill="BDD6EE" w:themeFill="accent5" w:themeFillTint="66"/>
            <w:vAlign w:val="center"/>
          </w:tcPr>
          <w:p w14:paraId="0FFD898E" w14:textId="7EE59692" w:rsidR="00D20641" w:rsidRPr="006874F8" w:rsidRDefault="00D20641" w:rsidP="00793D1D">
            <w:pPr>
              <w:spacing w:after="120"/>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NOTA 1</w:t>
            </w:r>
          </w:p>
        </w:tc>
        <w:tc>
          <w:tcPr>
            <w:tcW w:w="8640" w:type="dxa"/>
            <w:shd w:val="clear" w:color="auto" w:fill="BDD6EE" w:themeFill="accent5" w:themeFillTint="66"/>
          </w:tcPr>
          <w:p w14:paraId="0AB3E367" w14:textId="77777777" w:rsidR="002955E6" w:rsidRPr="006874F8" w:rsidRDefault="002955E6" w:rsidP="00357E34">
            <w:pPr>
              <w:spacing w:after="120"/>
              <w:rPr>
                <w:rFonts w:ascii="Times New Roman" w:hAnsi="Times New Roman" w:cs="Times New Roman"/>
              </w:rPr>
            </w:pPr>
            <w:r w:rsidRPr="006874F8">
              <w:rPr>
                <w:rFonts w:ascii="Times New Roman" w:hAnsi="Times New Roman" w:cs="Times New Roman"/>
              </w:rPr>
              <w:t>INDICE DE INSCRIPCION.</w:t>
            </w:r>
          </w:p>
          <w:p w14:paraId="788ECC08" w14:textId="77777777" w:rsidR="00D20641" w:rsidRDefault="002955E6" w:rsidP="00357E34">
            <w:pPr>
              <w:spacing w:after="120"/>
              <w:rPr>
                <w:rFonts w:ascii="Times New Roman" w:hAnsi="Times New Roman" w:cs="Times New Roman"/>
              </w:rPr>
            </w:pPr>
            <w:r w:rsidRPr="006874F8">
              <w:rPr>
                <w:rFonts w:ascii="Times New Roman" w:hAnsi="Times New Roman" w:cs="Times New Roman"/>
              </w:rPr>
              <w:t>Está prohibido alterar el índice para inscribirse en la competencia. Si así sucediera el jugador será descalificado. Sólo podrán participar jugadores con índice de la FEDEGOLF vigente al momento de la inscripción. Jugadores extranjeros deben presentar certificado de índice o hándicap otorgado por su club o por la asociación de golf de su país.</w:t>
            </w:r>
          </w:p>
          <w:p w14:paraId="0C92B520" w14:textId="5AF48307" w:rsidR="00DE526B" w:rsidRPr="006874F8" w:rsidRDefault="00DE526B" w:rsidP="00357E34">
            <w:pPr>
              <w:spacing w:after="120"/>
              <w:rPr>
                <w:rFonts w:ascii="Times New Roman" w:eastAsia="Times New Roman" w:hAnsi="Times New Roman" w:cs="Times New Roman"/>
                <w:color w:val="203864"/>
                <w:lang w:val="es-CL" w:eastAsia="es-MX"/>
              </w:rPr>
            </w:pPr>
            <w:r w:rsidRPr="00DE526B">
              <w:rPr>
                <w:rFonts w:ascii="Times New Roman" w:eastAsia="Times New Roman" w:hAnsi="Times New Roman" w:cs="Times New Roman"/>
                <w:color w:val="000000" w:themeColor="text1"/>
                <w:lang w:val="es-CL" w:eastAsia="es-MX"/>
              </w:rPr>
              <w:t xml:space="preserve">El Comité del Campeonato </w:t>
            </w:r>
            <w:r w:rsidRPr="006874F8">
              <w:rPr>
                <w:rFonts w:ascii="Times New Roman" w:hAnsi="Times New Roman" w:cs="Times New Roman"/>
              </w:rPr>
              <w:t>se reserva el derecho de revisar los índices de los jugadores inscritos y su comportamiento en anteriores competencias, pudiendo modificar el hándicap para el campeonato</w:t>
            </w:r>
            <w:r>
              <w:rPr>
                <w:rFonts w:ascii="Times New Roman" w:hAnsi="Times New Roman" w:cs="Times New Roman"/>
              </w:rPr>
              <w:t>.</w:t>
            </w:r>
          </w:p>
        </w:tc>
      </w:tr>
      <w:tr w:rsidR="00D20641" w:rsidRPr="006874F8" w14:paraId="583C9F2D" w14:textId="77777777" w:rsidTr="00793D1D">
        <w:tc>
          <w:tcPr>
            <w:tcW w:w="1271" w:type="dxa"/>
            <w:tcBorders>
              <w:bottom w:val="single" w:sz="4" w:space="0" w:color="auto"/>
            </w:tcBorders>
            <w:vAlign w:val="center"/>
          </w:tcPr>
          <w:p w14:paraId="44A0C566" w14:textId="181E3DA6" w:rsidR="00D20641" w:rsidRPr="006874F8" w:rsidRDefault="00D20641" w:rsidP="00793D1D">
            <w:pPr>
              <w:spacing w:after="120"/>
              <w:jc w:val="cente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NOTA 2</w:t>
            </w:r>
          </w:p>
        </w:tc>
        <w:tc>
          <w:tcPr>
            <w:tcW w:w="8640" w:type="dxa"/>
            <w:tcBorders>
              <w:bottom w:val="single" w:sz="4" w:space="0" w:color="auto"/>
            </w:tcBorders>
          </w:tcPr>
          <w:p w14:paraId="460264EB" w14:textId="77777777" w:rsidR="002955E6" w:rsidRPr="006874F8" w:rsidRDefault="002955E6" w:rsidP="00357E34">
            <w:pPr>
              <w:spacing w:after="120"/>
              <w:rPr>
                <w:rFonts w:ascii="Times New Roman" w:hAnsi="Times New Roman" w:cs="Times New Roman"/>
              </w:rPr>
            </w:pPr>
            <w:r w:rsidRPr="006874F8">
              <w:rPr>
                <w:rFonts w:ascii="Times New Roman" w:hAnsi="Times New Roman" w:cs="Times New Roman"/>
              </w:rPr>
              <w:t>CANTIDAD DE INSCRITOS</w:t>
            </w:r>
          </w:p>
          <w:p w14:paraId="415E42FC" w14:textId="62C62E8B" w:rsidR="00D20641" w:rsidRPr="006874F8" w:rsidRDefault="002955E6" w:rsidP="00357E34">
            <w:pPr>
              <w:spacing w:after="120"/>
              <w:rPr>
                <w:rFonts w:ascii="Times New Roman" w:eastAsia="Times New Roman" w:hAnsi="Times New Roman" w:cs="Times New Roman"/>
                <w:color w:val="203864"/>
                <w:lang w:val="es-CL" w:eastAsia="es-MX"/>
              </w:rPr>
            </w:pPr>
            <w:r w:rsidRPr="006874F8">
              <w:rPr>
                <w:rFonts w:ascii="Times New Roman" w:hAnsi="Times New Roman" w:cs="Times New Roman"/>
              </w:rPr>
              <w:t xml:space="preserve">En caso de mayor cantidad de inscritos que la que permite la capacidad de la cancha (estimado en </w:t>
            </w:r>
            <w:r w:rsidR="007E7F27" w:rsidRPr="006874F8">
              <w:rPr>
                <w:rFonts w:ascii="Times New Roman" w:hAnsi="Times New Roman" w:cs="Times New Roman"/>
              </w:rPr>
              <w:t>88</w:t>
            </w:r>
            <w:r w:rsidRPr="006874F8">
              <w:rPr>
                <w:rFonts w:ascii="Times New Roman" w:hAnsi="Times New Roman" w:cs="Times New Roman"/>
              </w:rPr>
              <w:t xml:space="preserve"> jugadores), el Comité del Campeonato se reserva el derecho de eliminar jugadores </w:t>
            </w:r>
            <w:r w:rsidR="00DE526B">
              <w:rPr>
                <w:rFonts w:ascii="Times New Roman" w:hAnsi="Times New Roman" w:cs="Times New Roman"/>
              </w:rPr>
              <w:t>de acuerdo</w:t>
            </w:r>
            <w:r w:rsidRPr="006874F8">
              <w:rPr>
                <w:rFonts w:ascii="Times New Roman" w:hAnsi="Times New Roman" w:cs="Times New Roman"/>
              </w:rPr>
              <w:t xml:space="preserve"> </w:t>
            </w:r>
            <w:r w:rsidR="00DE526B">
              <w:rPr>
                <w:rFonts w:ascii="Times New Roman" w:hAnsi="Times New Roman" w:cs="Times New Roman"/>
              </w:rPr>
              <w:t>a</w:t>
            </w:r>
            <w:r w:rsidRPr="006874F8">
              <w:rPr>
                <w:rFonts w:ascii="Times New Roman" w:hAnsi="Times New Roman" w:cs="Times New Roman"/>
              </w:rPr>
              <w:t xml:space="preserve">l orden de inscripción, así como también el derecho de rechazar una inscripción. </w:t>
            </w:r>
          </w:p>
        </w:tc>
      </w:tr>
      <w:tr w:rsidR="0015170E" w:rsidRPr="006874F8" w14:paraId="648E0ACF" w14:textId="77777777" w:rsidTr="00793D1D">
        <w:tc>
          <w:tcPr>
            <w:tcW w:w="1271" w:type="dxa"/>
            <w:tcBorders>
              <w:bottom w:val="single" w:sz="4" w:space="0" w:color="auto"/>
            </w:tcBorders>
            <w:shd w:val="clear" w:color="auto" w:fill="BDD6EE" w:themeFill="accent5" w:themeFillTint="66"/>
            <w:vAlign w:val="center"/>
          </w:tcPr>
          <w:p w14:paraId="25C21D9B" w14:textId="2B690CFA" w:rsidR="0015170E" w:rsidRPr="006874F8" w:rsidRDefault="0015170E" w:rsidP="00793D1D">
            <w:pPr>
              <w:spacing w:after="120"/>
              <w:jc w:val="center"/>
              <w:rPr>
                <w:rFonts w:ascii="Times New Roman" w:eastAsia="Times New Roman" w:hAnsi="Times New Roman" w:cs="Times New Roman"/>
                <w:b/>
                <w:bCs/>
                <w:color w:val="203864"/>
                <w:lang w:val="es-CL" w:eastAsia="es-MX"/>
              </w:rPr>
            </w:pPr>
            <w:r>
              <w:rPr>
                <w:rFonts w:ascii="Times New Roman" w:eastAsia="Times New Roman" w:hAnsi="Times New Roman" w:cs="Times New Roman"/>
                <w:b/>
                <w:bCs/>
                <w:color w:val="203864"/>
                <w:lang w:val="es-CL" w:eastAsia="es-MX"/>
              </w:rPr>
              <w:t>NOTA 3</w:t>
            </w:r>
          </w:p>
        </w:tc>
        <w:tc>
          <w:tcPr>
            <w:tcW w:w="8640" w:type="dxa"/>
            <w:tcBorders>
              <w:bottom w:val="single" w:sz="4" w:space="0" w:color="auto"/>
            </w:tcBorders>
            <w:shd w:val="clear" w:color="auto" w:fill="BDD6EE" w:themeFill="accent5" w:themeFillTint="66"/>
          </w:tcPr>
          <w:p w14:paraId="22F67909" w14:textId="19E1A703" w:rsidR="0015170E" w:rsidRPr="0015170E" w:rsidRDefault="0015170E" w:rsidP="00AC141D">
            <w:pPr>
              <w:spacing w:after="120"/>
              <w:rPr>
                <w:rFonts w:ascii="Times New Roman" w:hAnsi="Times New Roman" w:cs="Times New Roman"/>
              </w:rPr>
            </w:pPr>
            <w:r w:rsidRPr="0015170E">
              <w:rPr>
                <w:rFonts w:ascii="Times New Roman" w:hAnsi="Times New Roman" w:cs="Times New Roman"/>
                <w:color w:val="343434"/>
              </w:rPr>
              <w:t xml:space="preserve">La pasada por el hoyo 9 </w:t>
            </w:r>
            <w:r>
              <w:rPr>
                <w:rFonts w:ascii="Times New Roman" w:hAnsi="Times New Roman" w:cs="Times New Roman"/>
                <w:color w:val="343434"/>
              </w:rPr>
              <w:t xml:space="preserve">(incluyendo al </w:t>
            </w:r>
            <w:r w:rsidR="0085578C">
              <w:rPr>
                <w:rFonts w:ascii="Times New Roman" w:hAnsi="Times New Roman" w:cs="Times New Roman"/>
                <w:color w:val="343434"/>
              </w:rPr>
              <w:t>ca</w:t>
            </w:r>
            <w:r>
              <w:rPr>
                <w:rFonts w:ascii="Times New Roman" w:hAnsi="Times New Roman" w:cs="Times New Roman"/>
                <w:color w:val="343434"/>
              </w:rPr>
              <w:t xml:space="preserve">ddie), </w:t>
            </w:r>
            <w:r w:rsidRPr="0015170E">
              <w:rPr>
                <w:rFonts w:ascii="Times New Roman" w:hAnsi="Times New Roman" w:cs="Times New Roman"/>
                <w:color w:val="343434"/>
              </w:rPr>
              <w:t>es de responsabilidad de cada jugador</w:t>
            </w:r>
            <w:r>
              <w:rPr>
                <w:rFonts w:ascii="Times New Roman" w:hAnsi="Times New Roman" w:cs="Times New Roman"/>
                <w:color w:val="343434"/>
              </w:rPr>
              <w:t>.</w:t>
            </w:r>
          </w:p>
        </w:tc>
      </w:tr>
    </w:tbl>
    <w:p w14:paraId="20BF672A" w14:textId="77777777" w:rsidR="00793D1D" w:rsidRDefault="00793D1D" w:rsidP="00FA03CE"/>
    <w:p w14:paraId="0C24A428" w14:textId="23201481" w:rsidR="00011D7C" w:rsidRPr="006874F8" w:rsidRDefault="00D20641" w:rsidP="00FA03CE">
      <w:pPr>
        <w:rPr>
          <w:rFonts w:ascii="Times New Roman" w:eastAsia="Times New Roman" w:hAnsi="Times New Roman" w:cs="Times New Roman"/>
          <w:b/>
          <w:bCs/>
          <w:color w:val="203864"/>
          <w:lang w:val="es-CL" w:eastAsia="es-MX"/>
        </w:rPr>
      </w:pPr>
      <w:r w:rsidRPr="006874F8">
        <w:rPr>
          <w:rFonts w:ascii="Times New Roman" w:eastAsia="Times New Roman" w:hAnsi="Times New Roman" w:cs="Times New Roman"/>
          <w:b/>
          <w:bCs/>
          <w:color w:val="203864"/>
          <w:lang w:val="es-CL" w:eastAsia="es-MX"/>
        </w:rPr>
        <w:t>CLUB DE GOLF MILITAR</w:t>
      </w:r>
    </w:p>
    <w:p w14:paraId="239569DA" w14:textId="5F0755B8" w:rsidR="000F279E" w:rsidRPr="00B20F54" w:rsidRDefault="00D20641" w:rsidP="00527303">
      <w:pPr>
        <w:rPr>
          <w:rFonts w:ascii="Times New Roman" w:eastAsia="Times New Roman" w:hAnsi="Times New Roman" w:cs="Times New Roman"/>
          <w:color w:val="203864"/>
          <w:lang w:val="es-CL" w:eastAsia="es-MX"/>
        </w:rPr>
      </w:pPr>
      <w:r w:rsidRPr="006874F8">
        <w:rPr>
          <w:rFonts w:ascii="Times New Roman" w:eastAsia="Times New Roman" w:hAnsi="Times New Roman" w:cs="Times New Roman"/>
          <w:color w:val="203864"/>
          <w:lang w:val="es-CL" w:eastAsia="es-MX"/>
        </w:rPr>
        <w:t xml:space="preserve">Santiago, </w:t>
      </w:r>
      <w:r w:rsidR="006874F8">
        <w:rPr>
          <w:rFonts w:ascii="Times New Roman" w:eastAsia="Times New Roman" w:hAnsi="Times New Roman" w:cs="Times New Roman"/>
          <w:color w:val="203864"/>
          <w:lang w:val="es-CL" w:eastAsia="es-MX"/>
        </w:rPr>
        <w:t>“</w:t>
      </w:r>
      <w:r w:rsidR="006874F8" w:rsidRPr="006874F8">
        <w:rPr>
          <w:rFonts w:ascii="Times New Roman" w:eastAsia="Times New Roman" w:hAnsi="Times New Roman" w:cs="Times New Roman"/>
          <w:i/>
          <w:iCs/>
          <w:color w:val="203864"/>
          <w:lang w:val="es-CL" w:eastAsia="es-MX"/>
        </w:rPr>
        <w:t>mes</w:t>
      </w:r>
      <w:r w:rsidR="006874F8">
        <w:rPr>
          <w:rFonts w:ascii="Times New Roman" w:eastAsia="Times New Roman" w:hAnsi="Times New Roman" w:cs="Times New Roman"/>
          <w:color w:val="203864"/>
          <w:lang w:val="es-CL" w:eastAsia="es-MX"/>
        </w:rPr>
        <w:t>”</w:t>
      </w:r>
      <w:r w:rsidRPr="006874F8">
        <w:rPr>
          <w:rFonts w:ascii="Times New Roman" w:eastAsia="Times New Roman" w:hAnsi="Times New Roman" w:cs="Times New Roman"/>
          <w:color w:val="203864"/>
          <w:lang w:val="es-CL" w:eastAsia="es-MX"/>
        </w:rPr>
        <w:t xml:space="preserve"> de 202</w:t>
      </w:r>
      <w:r w:rsidR="00793D1D">
        <w:rPr>
          <w:rFonts w:ascii="Times New Roman" w:eastAsia="Times New Roman" w:hAnsi="Times New Roman" w:cs="Times New Roman"/>
          <w:color w:val="203864"/>
          <w:lang w:val="es-CL" w:eastAsia="es-MX"/>
        </w:rPr>
        <w:t>4</w:t>
      </w:r>
    </w:p>
    <w:sectPr w:rsidR="000F279E" w:rsidRPr="00B20F54" w:rsidSect="00BF1C49">
      <w:pgSz w:w="11906" w:h="16838"/>
      <w:pgMar w:top="1418" w:right="567" w:bottom="179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0126" w14:textId="77777777" w:rsidR="00BF1C49" w:rsidRDefault="00BF1C49" w:rsidP="003526E9">
      <w:r>
        <w:separator/>
      </w:r>
    </w:p>
  </w:endnote>
  <w:endnote w:type="continuationSeparator" w:id="0">
    <w:p w14:paraId="5CE6FE08" w14:textId="77777777" w:rsidR="00BF1C49" w:rsidRDefault="00BF1C49" w:rsidP="0035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nard MT Condensed">
    <w:panose1 w:val="02050806060905020404"/>
    <w:charset w:val="4D"/>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1DD5" w14:textId="77777777" w:rsidR="00BF1C49" w:rsidRDefault="00BF1C49" w:rsidP="003526E9">
      <w:r>
        <w:separator/>
      </w:r>
    </w:p>
  </w:footnote>
  <w:footnote w:type="continuationSeparator" w:id="0">
    <w:p w14:paraId="1EA3E430" w14:textId="77777777" w:rsidR="00BF1C49" w:rsidRDefault="00BF1C49" w:rsidP="00352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023"/>
    <w:multiLevelType w:val="hybridMultilevel"/>
    <w:tmpl w:val="7E4CAE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A31E36"/>
    <w:multiLevelType w:val="hybridMultilevel"/>
    <w:tmpl w:val="15AE1240"/>
    <w:lvl w:ilvl="0" w:tplc="226E2FC4">
      <w:start w:val="1"/>
      <w:numFmt w:val="lowerLetter"/>
      <w:lvlText w:val="%1."/>
      <w:lvlJc w:val="left"/>
      <w:pPr>
        <w:ind w:left="720" w:hanging="360"/>
      </w:pPr>
      <w:rPr>
        <w:rFonts w:hint="default"/>
        <w:b w:val="0"/>
        <w:i w:val="0"/>
        <w:strike w:val="0"/>
        <w:dstrike w:val="0"/>
        <w:vanish w:val="0"/>
        <w:color w:val="000000" w:themeColor="text1"/>
        <w:sz w:val="24"/>
        <w:u w:val="none"/>
        <w:vertAlign w:val="baseline"/>
      </w:rPr>
    </w:lvl>
    <w:lvl w:ilvl="1" w:tplc="FFFFFFFF">
      <w:start w:val="1"/>
      <w:numFmt w:val="decimal"/>
      <w:lvlText w:val="%2)"/>
      <w:lvlJc w:val="left"/>
      <w:pPr>
        <w:ind w:left="23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2730F"/>
    <w:multiLevelType w:val="hybridMultilevel"/>
    <w:tmpl w:val="94088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330632"/>
    <w:multiLevelType w:val="hybridMultilevel"/>
    <w:tmpl w:val="D87496B6"/>
    <w:lvl w:ilvl="0" w:tplc="0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E662EE"/>
    <w:multiLevelType w:val="hybridMultilevel"/>
    <w:tmpl w:val="7E4CAE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4C3159"/>
    <w:multiLevelType w:val="hybridMultilevel"/>
    <w:tmpl w:val="5FE08DC0"/>
    <w:lvl w:ilvl="0" w:tplc="FFFFFFFF">
      <w:start w:val="1"/>
      <w:numFmt w:val="lowerLetter"/>
      <w:lvlText w:val="%1."/>
      <w:lvlJc w:val="left"/>
      <w:pPr>
        <w:ind w:left="720" w:hanging="360"/>
      </w:pPr>
      <w:rPr>
        <w:rFonts w:hint="default"/>
        <w:b w:val="0"/>
        <w:i w:val="0"/>
        <w:strike w:val="0"/>
        <w:dstrike w:val="0"/>
        <w:vanish w:val="0"/>
        <w:color w:val="000000" w:themeColor="text1"/>
        <w:sz w:val="24"/>
        <w:u w:val="none"/>
        <w:vertAlign w:val="baseline"/>
      </w:rPr>
    </w:lvl>
    <w:lvl w:ilvl="1" w:tplc="040A0011">
      <w:start w:val="1"/>
      <w:numFmt w:val="decimal"/>
      <w:lvlText w:val="%2)"/>
      <w:lvlJc w:val="left"/>
      <w:pPr>
        <w:ind w:left="23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E449F4"/>
    <w:multiLevelType w:val="hybridMultilevel"/>
    <w:tmpl w:val="C07E2656"/>
    <w:lvl w:ilvl="0" w:tplc="917851E4">
      <w:start w:val="1"/>
      <w:numFmt w:val="decimal"/>
      <w:lvlText w:val="%1."/>
      <w:lvlJc w:val="left"/>
      <w:pPr>
        <w:ind w:left="720" w:hanging="360"/>
      </w:pPr>
      <w:rPr>
        <w:rFonts w:hint="default"/>
        <w:b w:val="0"/>
        <w:i w:val="0"/>
        <w:strike w:val="0"/>
        <w:dstrike w:val="0"/>
        <w:vanish w:val="0"/>
        <w:color w:val="000000" w:themeColor="text1"/>
        <w:sz w:val="24"/>
        <w:u w:val="none"/>
        <w:vertAlign w:val="baseline"/>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7D28B7"/>
    <w:multiLevelType w:val="hybridMultilevel"/>
    <w:tmpl w:val="2ED4000C"/>
    <w:lvl w:ilvl="0" w:tplc="FFFFFFF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6B5AF9"/>
    <w:multiLevelType w:val="hybridMultilevel"/>
    <w:tmpl w:val="74704DEC"/>
    <w:lvl w:ilvl="0" w:tplc="0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82770F"/>
    <w:multiLevelType w:val="hybridMultilevel"/>
    <w:tmpl w:val="F4283F4C"/>
    <w:lvl w:ilvl="0" w:tplc="FFFFFFFF">
      <w:start w:val="1"/>
      <w:numFmt w:val="decimal"/>
      <w:lvlText w:val="%1."/>
      <w:lvlJc w:val="left"/>
      <w:pPr>
        <w:ind w:left="720" w:hanging="360"/>
      </w:pPr>
      <w:rPr>
        <w:rFonts w:hint="default"/>
        <w:b w:val="0"/>
        <w:i w:val="0"/>
        <w:strike w:val="0"/>
        <w:dstrike w:val="0"/>
        <w:vanish w:val="0"/>
        <w:color w:val="000000" w:themeColor="text1"/>
        <w:sz w:val="24"/>
        <w:u w:val="none"/>
        <w:vertAlign w:val="baseline"/>
      </w:rPr>
    </w:lvl>
    <w:lvl w:ilvl="1" w:tplc="040A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A524E0"/>
    <w:multiLevelType w:val="hybridMultilevel"/>
    <w:tmpl w:val="DBDACB98"/>
    <w:lvl w:ilvl="0" w:tplc="0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2D2A2A"/>
    <w:multiLevelType w:val="hybridMultilevel"/>
    <w:tmpl w:val="2A26481A"/>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DD5BCE"/>
    <w:multiLevelType w:val="hybridMultilevel"/>
    <w:tmpl w:val="DAFA3A60"/>
    <w:lvl w:ilvl="0" w:tplc="917851E4">
      <w:start w:val="1"/>
      <w:numFmt w:val="decimal"/>
      <w:lvlText w:val="%1."/>
      <w:lvlJc w:val="left"/>
      <w:pPr>
        <w:ind w:left="720" w:hanging="360"/>
      </w:pPr>
      <w:rPr>
        <w:rFonts w:hint="default"/>
        <w:b w:val="0"/>
        <w:i w:val="0"/>
        <w:caps w:val="0"/>
        <w:strike w:val="0"/>
        <w:dstrike w:val="0"/>
        <w:vanish w:val="0"/>
        <w:color w:val="000000" w:themeColor="text1"/>
        <w:sz w:val="24"/>
        <w:u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657DFD"/>
    <w:multiLevelType w:val="hybridMultilevel"/>
    <w:tmpl w:val="73226B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40A0011">
      <w:start w:val="1"/>
      <w:numFmt w:val="decimal"/>
      <w:lvlText w:val="%3)"/>
      <w:lvlJc w:val="left"/>
      <w:pPr>
        <w:ind w:left="2340" w:hanging="360"/>
      </w:pPr>
    </w:lvl>
    <w:lvl w:ilvl="3" w:tplc="04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ABC6F65"/>
    <w:multiLevelType w:val="hybridMultilevel"/>
    <w:tmpl w:val="AFF28ADE"/>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14E10F0"/>
    <w:multiLevelType w:val="hybridMultilevel"/>
    <w:tmpl w:val="EB884734"/>
    <w:lvl w:ilvl="0" w:tplc="0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C022684"/>
    <w:multiLevelType w:val="hybridMultilevel"/>
    <w:tmpl w:val="B704A4A0"/>
    <w:lvl w:ilvl="0" w:tplc="0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3BA5904"/>
    <w:multiLevelType w:val="multilevel"/>
    <w:tmpl w:val="76C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F1F41"/>
    <w:multiLevelType w:val="hybridMultilevel"/>
    <w:tmpl w:val="690AFEB8"/>
    <w:lvl w:ilvl="0" w:tplc="226E2FC4">
      <w:start w:val="1"/>
      <w:numFmt w:val="lowerLetter"/>
      <w:lvlText w:val="%1."/>
      <w:lvlJc w:val="left"/>
      <w:pPr>
        <w:ind w:left="720" w:hanging="360"/>
      </w:pPr>
      <w:rPr>
        <w:rFonts w:hint="default"/>
        <w:b w:val="0"/>
        <w:i w:val="0"/>
        <w:strike w:val="0"/>
        <w:dstrike w:val="0"/>
        <w:vanish w:val="0"/>
        <w:color w:val="000000" w:themeColor="text1"/>
        <w:sz w:val="24"/>
        <w:u w:val="none"/>
        <w:vertAlign w:val="baseline"/>
      </w:rPr>
    </w:lvl>
    <w:lvl w:ilvl="1" w:tplc="040A0011">
      <w:start w:val="1"/>
      <w:numFmt w:val="decimal"/>
      <w:lvlText w:val="%2)"/>
      <w:lvlJc w:val="left"/>
      <w:pPr>
        <w:ind w:left="23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B705A0"/>
    <w:multiLevelType w:val="hybridMultilevel"/>
    <w:tmpl w:val="DB04E21E"/>
    <w:lvl w:ilvl="0" w:tplc="226E2FC4">
      <w:start w:val="1"/>
      <w:numFmt w:val="lowerLetter"/>
      <w:lvlText w:val="%1."/>
      <w:lvlJc w:val="left"/>
      <w:pPr>
        <w:ind w:left="720" w:hanging="360"/>
      </w:pPr>
      <w:rPr>
        <w:rFonts w:hint="default"/>
        <w:b w:val="0"/>
        <w:i w:val="0"/>
        <w:strike w:val="0"/>
        <w:dstrike w:val="0"/>
        <w:vanish w:val="0"/>
        <w:color w:val="000000" w:themeColor="text1"/>
        <w:sz w:val="24"/>
        <w:u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F91E1E"/>
    <w:multiLevelType w:val="hybridMultilevel"/>
    <w:tmpl w:val="7E4CAE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795597"/>
    <w:multiLevelType w:val="hybridMultilevel"/>
    <w:tmpl w:val="862EF1BA"/>
    <w:lvl w:ilvl="0" w:tplc="917851E4">
      <w:start w:val="1"/>
      <w:numFmt w:val="decimal"/>
      <w:lvlText w:val="%1."/>
      <w:lvlJc w:val="left"/>
      <w:pPr>
        <w:ind w:left="720" w:hanging="360"/>
      </w:pPr>
      <w:rPr>
        <w:rFonts w:hint="default"/>
        <w:b w:val="0"/>
        <w:i w:val="0"/>
        <w:strike w:val="0"/>
        <w:dstrike w:val="0"/>
        <w:vanish w:val="0"/>
        <w:color w:val="000000" w:themeColor="text1"/>
        <w:sz w:val="24"/>
        <w:u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E963CDE"/>
    <w:multiLevelType w:val="hybridMultilevel"/>
    <w:tmpl w:val="B0BA4F60"/>
    <w:lvl w:ilvl="0" w:tplc="E526AA1A">
      <w:start w:val="1"/>
      <w:numFmt w:val="decimal"/>
      <w:lvlText w:val="%1."/>
      <w:lvlJc w:val="left"/>
      <w:pPr>
        <w:ind w:left="720" w:hanging="360"/>
      </w:pPr>
      <w:rPr>
        <w:rFonts w:ascii="Times New Roman" w:hAnsi="Times New Roman" w:hint="default"/>
        <w:b/>
        <w:i w:val="0"/>
        <w:caps w:val="0"/>
        <w:strike w:val="0"/>
        <w:dstrike w:val="0"/>
        <w:vanish w:val="0"/>
        <w:color w:val="000000" w:themeColor="text1"/>
        <w:sz w:val="28"/>
        <w:u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0826D09"/>
    <w:multiLevelType w:val="hybridMultilevel"/>
    <w:tmpl w:val="85FA5412"/>
    <w:lvl w:ilvl="0" w:tplc="04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9562B4F"/>
    <w:multiLevelType w:val="hybridMultilevel"/>
    <w:tmpl w:val="C73E3FC8"/>
    <w:lvl w:ilvl="0" w:tplc="F70C0ECA">
      <w:start w:val="7"/>
      <w:numFmt w:val="decimal"/>
      <w:lvlText w:val="%1."/>
      <w:lvlJc w:val="left"/>
      <w:pPr>
        <w:ind w:left="720" w:hanging="360"/>
      </w:pPr>
      <w:rPr>
        <w:rFonts w:hint="default"/>
        <w:b w:val="0"/>
        <w:i w:val="0"/>
        <w:strike w:val="0"/>
        <w:dstrike w:val="0"/>
        <w:vanish w:val="0"/>
        <w:color w:val="000000" w:themeColor="text1"/>
        <w:sz w:val="24"/>
        <w:u w:val="none"/>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BE554C0"/>
    <w:multiLevelType w:val="hybridMultilevel"/>
    <w:tmpl w:val="365CF8B8"/>
    <w:lvl w:ilvl="0" w:tplc="0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D17237E"/>
    <w:multiLevelType w:val="hybridMultilevel"/>
    <w:tmpl w:val="EECCBDFE"/>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8035565">
    <w:abstractNumId w:val="13"/>
  </w:num>
  <w:num w:numId="2" w16cid:durableId="1860896057">
    <w:abstractNumId w:val="0"/>
  </w:num>
  <w:num w:numId="3" w16cid:durableId="911888965">
    <w:abstractNumId w:val="17"/>
  </w:num>
  <w:num w:numId="4" w16cid:durableId="1536969528">
    <w:abstractNumId w:val="22"/>
  </w:num>
  <w:num w:numId="5" w16cid:durableId="753235921">
    <w:abstractNumId w:val="12"/>
  </w:num>
  <w:num w:numId="6" w16cid:durableId="630476594">
    <w:abstractNumId w:val="24"/>
  </w:num>
  <w:num w:numId="7" w16cid:durableId="844438802">
    <w:abstractNumId w:val="18"/>
  </w:num>
  <w:num w:numId="8" w16cid:durableId="1066075629">
    <w:abstractNumId w:val="1"/>
  </w:num>
  <w:num w:numId="9" w16cid:durableId="1849366643">
    <w:abstractNumId w:val="5"/>
  </w:num>
  <w:num w:numId="10" w16cid:durableId="450562645">
    <w:abstractNumId w:val="8"/>
  </w:num>
  <w:num w:numId="11" w16cid:durableId="546452579">
    <w:abstractNumId w:val="21"/>
  </w:num>
  <w:num w:numId="12" w16cid:durableId="1445735752">
    <w:abstractNumId w:val="19"/>
  </w:num>
  <w:num w:numId="13" w16cid:durableId="480464617">
    <w:abstractNumId w:val="4"/>
  </w:num>
  <w:num w:numId="14" w16cid:durableId="645820404">
    <w:abstractNumId w:val="20"/>
  </w:num>
  <w:num w:numId="15" w16cid:durableId="1693417324">
    <w:abstractNumId w:val="7"/>
  </w:num>
  <w:num w:numId="16" w16cid:durableId="746149341">
    <w:abstractNumId w:val="15"/>
  </w:num>
  <w:num w:numId="17" w16cid:durableId="1469468677">
    <w:abstractNumId w:val="11"/>
  </w:num>
  <w:num w:numId="18" w16cid:durableId="2020886258">
    <w:abstractNumId w:val="25"/>
  </w:num>
  <w:num w:numId="19" w16cid:durableId="880023109">
    <w:abstractNumId w:val="3"/>
  </w:num>
  <w:num w:numId="20" w16cid:durableId="697392536">
    <w:abstractNumId w:val="16"/>
  </w:num>
  <w:num w:numId="21" w16cid:durableId="1378434519">
    <w:abstractNumId w:val="10"/>
  </w:num>
  <w:num w:numId="22" w16cid:durableId="944536098">
    <w:abstractNumId w:val="14"/>
  </w:num>
  <w:num w:numId="23" w16cid:durableId="1208370604">
    <w:abstractNumId w:val="6"/>
  </w:num>
  <w:num w:numId="24" w16cid:durableId="1102452363">
    <w:abstractNumId w:val="9"/>
  </w:num>
  <w:num w:numId="25" w16cid:durableId="1300064839">
    <w:abstractNumId w:val="23"/>
  </w:num>
  <w:num w:numId="26" w16cid:durableId="1565212760">
    <w:abstractNumId w:val="26"/>
  </w:num>
  <w:num w:numId="27" w16cid:durableId="336810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5D"/>
    <w:rsid w:val="00001140"/>
    <w:rsid w:val="000030C3"/>
    <w:rsid w:val="00011D7C"/>
    <w:rsid w:val="00033D4F"/>
    <w:rsid w:val="00042952"/>
    <w:rsid w:val="000479FC"/>
    <w:rsid w:val="00074C02"/>
    <w:rsid w:val="0007644B"/>
    <w:rsid w:val="00091B9E"/>
    <w:rsid w:val="000A2C68"/>
    <w:rsid w:val="000B4395"/>
    <w:rsid w:val="000E3F94"/>
    <w:rsid w:val="000F279E"/>
    <w:rsid w:val="00117E21"/>
    <w:rsid w:val="00121DA2"/>
    <w:rsid w:val="0013010A"/>
    <w:rsid w:val="0015170E"/>
    <w:rsid w:val="00182EDD"/>
    <w:rsid w:val="001864B6"/>
    <w:rsid w:val="001E4FF9"/>
    <w:rsid w:val="001F3B0A"/>
    <w:rsid w:val="001F5802"/>
    <w:rsid w:val="002023CC"/>
    <w:rsid w:val="0021521E"/>
    <w:rsid w:val="00232E43"/>
    <w:rsid w:val="00285EBF"/>
    <w:rsid w:val="002955E6"/>
    <w:rsid w:val="002A055E"/>
    <w:rsid w:val="002C2269"/>
    <w:rsid w:val="002E2675"/>
    <w:rsid w:val="002E70B2"/>
    <w:rsid w:val="002F16EB"/>
    <w:rsid w:val="003076FE"/>
    <w:rsid w:val="003112F9"/>
    <w:rsid w:val="00327C21"/>
    <w:rsid w:val="00332668"/>
    <w:rsid w:val="003526E9"/>
    <w:rsid w:val="003533A2"/>
    <w:rsid w:val="00354FE3"/>
    <w:rsid w:val="003554CF"/>
    <w:rsid w:val="00357E34"/>
    <w:rsid w:val="003622F7"/>
    <w:rsid w:val="003727BB"/>
    <w:rsid w:val="00396795"/>
    <w:rsid w:val="003A1F5D"/>
    <w:rsid w:val="003B11CE"/>
    <w:rsid w:val="003B2DBC"/>
    <w:rsid w:val="003B364A"/>
    <w:rsid w:val="003C1AD9"/>
    <w:rsid w:val="003E041B"/>
    <w:rsid w:val="003F6A74"/>
    <w:rsid w:val="00400F90"/>
    <w:rsid w:val="00416C4F"/>
    <w:rsid w:val="0041744B"/>
    <w:rsid w:val="00424774"/>
    <w:rsid w:val="004321A2"/>
    <w:rsid w:val="004568D4"/>
    <w:rsid w:val="00467CE7"/>
    <w:rsid w:val="00467F60"/>
    <w:rsid w:val="0048334D"/>
    <w:rsid w:val="0049579C"/>
    <w:rsid w:val="004A0EAF"/>
    <w:rsid w:val="004C5895"/>
    <w:rsid w:val="004F3FC3"/>
    <w:rsid w:val="00501C59"/>
    <w:rsid w:val="005259ED"/>
    <w:rsid w:val="00527303"/>
    <w:rsid w:val="00531AC8"/>
    <w:rsid w:val="00533E45"/>
    <w:rsid w:val="005441E0"/>
    <w:rsid w:val="005468FA"/>
    <w:rsid w:val="00547796"/>
    <w:rsid w:val="00551A9E"/>
    <w:rsid w:val="005C3AF6"/>
    <w:rsid w:val="005C4EF0"/>
    <w:rsid w:val="005D3BF4"/>
    <w:rsid w:val="005D5B55"/>
    <w:rsid w:val="005E1C52"/>
    <w:rsid w:val="005E2595"/>
    <w:rsid w:val="00601673"/>
    <w:rsid w:val="006100D2"/>
    <w:rsid w:val="0063135C"/>
    <w:rsid w:val="00633AA0"/>
    <w:rsid w:val="006813C1"/>
    <w:rsid w:val="00683E57"/>
    <w:rsid w:val="006874F8"/>
    <w:rsid w:val="00691829"/>
    <w:rsid w:val="006A1918"/>
    <w:rsid w:val="006A594A"/>
    <w:rsid w:val="006C2ECF"/>
    <w:rsid w:val="006D6EF1"/>
    <w:rsid w:val="006F01A7"/>
    <w:rsid w:val="007600DD"/>
    <w:rsid w:val="00785EFA"/>
    <w:rsid w:val="00793D1D"/>
    <w:rsid w:val="00795E80"/>
    <w:rsid w:val="007A2F7C"/>
    <w:rsid w:val="007A79A0"/>
    <w:rsid w:val="007E7F27"/>
    <w:rsid w:val="008036C4"/>
    <w:rsid w:val="008152E7"/>
    <w:rsid w:val="008158CD"/>
    <w:rsid w:val="0082393F"/>
    <w:rsid w:val="00837CE4"/>
    <w:rsid w:val="00840BA3"/>
    <w:rsid w:val="0085578C"/>
    <w:rsid w:val="00890DC3"/>
    <w:rsid w:val="008A268C"/>
    <w:rsid w:val="008A4B08"/>
    <w:rsid w:val="008A63A3"/>
    <w:rsid w:val="008C115B"/>
    <w:rsid w:val="008D1397"/>
    <w:rsid w:val="008E039F"/>
    <w:rsid w:val="008F0DFC"/>
    <w:rsid w:val="00943BFC"/>
    <w:rsid w:val="00957BA1"/>
    <w:rsid w:val="00982FB3"/>
    <w:rsid w:val="0098520D"/>
    <w:rsid w:val="009D3E46"/>
    <w:rsid w:val="00A13450"/>
    <w:rsid w:val="00A8557A"/>
    <w:rsid w:val="00A93D4C"/>
    <w:rsid w:val="00AA23F0"/>
    <w:rsid w:val="00AA72D6"/>
    <w:rsid w:val="00AB71D0"/>
    <w:rsid w:val="00AC141D"/>
    <w:rsid w:val="00AD4FEF"/>
    <w:rsid w:val="00AE2ACE"/>
    <w:rsid w:val="00AF5386"/>
    <w:rsid w:val="00B14D3F"/>
    <w:rsid w:val="00B1507F"/>
    <w:rsid w:val="00B16671"/>
    <w:rsid w:val="00B20F54"/>
    <w:rsid w:val="00B32F86"/>
    <w:rsid w:val="00B52C36"/>
    <w:rsid w:val="00B55A2E"/>
    <w:rsid w:val="00B55ABD"/>
    <w:rsid w:val="00B629F5"/>
    <w:rsid w:val="00BD67D3"/>
    <w:rsid w:val="00BE213F"/>
    <w:rsid w:val="00BF1C49"/>
    <w:rsid w:val="00BF307A"/>
    <w:rsid w:val="00BF554C"/>
    <w:rsid w:val="00BF681A"/>
    <w:rsid w:val="00C06C8A"/>
    <w:rsid w:val="00C21F5E"/>
    <w:rsid w:val="00C24678"/>
    <w:rsid w:val="00C41C9B"/>
    <w:rsid w:val="00C50070"/>
    <w:rsid w:val="00C929DE"/>
    <w:rsid w:val="00C96D05"/>
    <w:rsid w:val="00CB2281"/>
    <w:rsid w:val="00CB27E2"/>
    <w:rsid w:val="00CC4AC6"/>
    <w:rsid w:val="00D03D68"/>
    <w:rsid w:val="00D150F5"/>
    <w:rsid w:val="00D20641"/>
    <w:rsid w:val="00D54168"/>
    <w:rsid w:val="00D57ACD"/>
    <w:rsid w:val="00D771CB"/>
    <w:rsid w:val="00D77302"/>
    <w:rsid w:val="00DA2046"/>
    <w:rsid w:val="00DA5185"/>
    <w:rsid w:val="00DA5CA0"/>
    <w:rsid w:val="00DC3D0C"/>
    <w:rsid w:val="00DC51A0"/>
    <w:rsid w:val="00DE526B"/>
    <w:rsid w:val="00DF16E3"/>
    <w:rsid w:val="00E45241"/>
    <w:rsid w:val="00E56500"/>
    <w:rsid w:val="00E66E0C"/>
    <w:rsid w:val="00E674F0"/>
    <w:rsid w:val="00EC0621"/>
    <w:rsid w:val="00F125DD"/>
    <w:rsid w:val="00F135A4"/>
    <w:rsid w:val="00F13F3D"/>
    <w:rsid w:val="00F21D4A"/>
    <w:rsid w:val="00F36D5C"/>
    <w:rsid w:val="00F40B66"/>
    <w:rsid w:val="00F52DD8"/>
    <w:rsid w:val="00F604E9"/>
    <w:rsid w:val="00F94142"/>
    <w:rsid w:val="00FA03CE"/>
    <w:rsid w:val="00FC56CD"/>
    <w:rsid w:val="00FC6B56"/>
    <w:rsid w:val="00FE46F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D2D1"/>
  <w14:defaultImageDpi w14:val="32767"/>
  <w15:chartTrackingRefBased/>
  <w15:docId w15:val="{35CA3310-4563-BD42-BFA3-AE4FC85E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5A2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6EF1"/>
    <w:pPr>
      <w:ind w:left="720"/>
      <w:contextualSpacing/>
    </w:pPr>
  </w:style>
  <w:style w:type="table" w:styleId="Tablaconcuadrcula">
    <w:name w:val="Table Grid"/>
    <w:basedOn w:val="Tablanormal"/>
    <w:uiPriority w:val="39"/>
    <w:rsid w:val="00F94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55A2E"/>
    <w:rPr>
      <w:rFonts w:asciiTheme="majorHAnsi" w:eastAsiaTheme="majorEastAsia" w:hAnsiTheme="majorHAnsi" w:cstheme="majorBidi"/>
      <w:color w:val="2F5496" w:themeColor="accent1" w:themeShade="BF"/>
      <w:sz w:val="32"/>
      <w:szCs w:val="32"/>
    </w:rPr>
  </w:style>
  <w:style w:type="paragraph" w:styleId="Textonotaalfinal">
    <w:name w:val="endnote text"/>
    <w:basedOn w:val="Normal"/>
    <w:link w:val="TextonotaalfinalCar"/>
    <w:uiPriority w:val="99"/>
    <w:semiHidden/>
    <w:unhideWhenUsed/>
    <w:rsid w:val="003526E9"/>
    <w:rPr>
      <w:sz w:val="20"/>
      <w:szCs w:val="20"/>
    </w:rPr>
  </w:style>
  <w:style w:type="character" w:customStyle="1" w:styleId="TextonotaalfinalCar">
    <w:name w:val="Texto nota al final Car"/>
    <w:basedOn w:val="Fuentedeprrafopredeter"/>
    <w:link w:val="Textonotaalfinal"/>
    <w:uiPriority w:val="99"/>
    <w:semiHidden/>
    <w:rsid w:val="003526E9"/>
    <w:rPr>
      <w:sz w:val="20"/>
      <w:szCs w:val="20"/>
    </w:rPr>
  </w:style>
  <w:style w:type="character" w:styleId="Refdenotaalfinal">
    <w:name w:val="endnote reference"/>
    <w:basedOn w:val="Fuentedeprrafopredeter"/>
    <w:uiPriority w:val="99"/>
    <w:semiHidden/>
    <w:unhideWhenUsed/>
    <w:rsid w:val="003526E9"/>
    <w:rPr>
      <w:vertAlign w:val="superscript"/>
    </w:rPr>
  </w:style>
  <w:style w:type="paragraph" w:styleId="NormalWeb">
    <w:name w:val="Normal (Web)"/>
    <w:basedOn w:val="Normal"/>
    <w:uiPriority w:val="99"/>
    <w:unhideWhenUsed/>
    <w:rsid w:val="00327C21"/>
    <w:pPr>
      <w:spacing w:before="100" w:beforeAutospacing="1" w:after="100" w:afterAutospacing="1"/>
    </w:pPr>
    <w:rPr>
      <w:rFonts w:ascii="Times New Roman" w:eastAsia="Times New Roman" w:hAnsi="Times New Roman" w:cs="Times New Roman"/>
      <w:lang w:val="es-CL" w:eastAsia="es-MX"/>
    </w:rPr>
  </w:style>
  <w:style w:type="character" w:styleId="Hipervnculo">
    <w:name w:val="Hyperlink"/>
    <w:basedOn w:val="Fuentedeprrafopredeter"/>
    <w:uiPriority w:val="99"/>
    <w:unhideWhenUsed/>
    <w:rsid w:val="00327C21"/>
    <w:rPr>
      <w:color w:val="0000FF"/>
      <w:u w:val="single"/>
    </w:rPr>
  </w:style>
  <w:style w:type="character" w:styleId="Mencinsinresolver">
    <w:name w:val="Unresolved Mention"/>
    <w:basedOn w:val="Fuentedeprrafopredeter"/>
    <w:uiPriority w:val="99"/>
    <w:rsid w:val="00327C21"/>
    <w:rPr>
      <w:color w:val="605E5C"/>
      <w:shd w:val="clear" w:color="auto" w:fill="E1DFDD"/>
    </w:rPr>
  </w:style>
  <w:style w:type="character" w:styleId="Textoennegrita">
    <w:name w:val="Strong"/>
    <w:basedOn w:val="Fuentedeprrafopredeter"/>
    <w:uiPriority w:val="22"/>
    <w:qFormat/>
    <w:rsid w:val="004321A2"/>
    <w:rPr>
      <w:b/>
      <w:bCs/>
    </w:rPr>
  </w:style>
  <w:style w:type="paragraph" w:styleId="Encabezado">
    <w:name w:val="header"/>
    <w:basedOn w:val="Normal"/>
    <w:link w:val="EncabezadoCar"/>
    <w:uiPriority w:val="99"/>
    <w:unhideWhenUsed/>
    <w:rsid w:val="00FA03CE"/>
    <w:pPr>
      <w:tabs>
        <w:tab w:val="center" w:pos="4419"/>
        <w:tab w:val="right" w:pos="8838"/>
      </w:tabs>
    </w:pPr>
  </w:style>
  <w:style w:type="character" w:customStyle="1" w:styleId="EncabezadoCar">
    <w:name w:val="Encabezado Car"/>
    <w:basedOn w:val="Fuentedeprrafopredeter"/>
    <w:link w:val="Encabezado"/>
    <w:uiPriority w:val="99"/>
    <w:rsid w:val="00FA03CE"/>
  </w:style>
  <w:style w:type="paragraph" w:styleId="Piedepgina">
    <w:name w:val="footer"/>
    <w:basedOn w:val="Normal"/>
    <w:link w:val="PiedepginaCar"/>
    <w:uiPriority w:val="99"/>
    <w:unhideWhenUsed/>
    <w:rsid w:val="00FA03CE"/>
    <w:pPr>
      <w:tabs>
        <w:tab w:val="center" w:pos="4419"/>
        <w:tab w:val="right" w:pos="8838"/>
      </w:tabs>
    </w:pPr>
  </w:style>
  <w:style w:type="character" w:customStyle="1" w:styleId="PiedepginaCar">
    <w:name w:val="Pie de página Car"/>
    <w:basedOn w:val="Fuentedeprrafopredeter"/>
    <w:link w:val="Piedepgina"/>
    <w:uiPriority w:val="99"/>
    <w:rsid w:val="00FA03CE"/>
  </w:style>
  <w:style w:type="character" w:styleId="Hipervnculovisitado">
    <w:name w:val="FollowedHyperlink"/>
    <w:basedOn w:val="Fuentedeprrafopredeter"/>
    <w:uiPriority w:val="99"/>
    <w:semiHidden/>
    <w:unhideWhenUsed/>
    <w:rsid w:val="00CC4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93844">
      <w:bodyDiv w:val="1"/>
      <w:marLeft w:val="0"/>
      <w:marRight w:val="0"/>
      <w:marTop w:val="0"/>
      <w:marBottom w:val="0"/>
      <w:divBdr>
        <w:top w:val="none" w:sz="0" w:space="0" w:color="auto"/>
        <w:left w:val="none" w:sz="0" w:space="0" w:color="auto"/>
        <w:bottom w:val="none" w:sz="0" w:space="0" w:color="auto"/>
        <w:right w:val="none" w:sz="0" w:space="0" w:color="auto"/>
      </w:divBdr>
      <w:divsChild>
        <w:div w:id="95298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7653173">
              <w:marLeft w:val="0"/>
              <w:marRight w:val="0"/>
              <w:marTop w:val="0"/>
              <w:marBottom w:val="0"/>
              <w:divBdr>
                <w:top w:val="none" w:sz="0" w:space="0" w:color="auto"/>
                <w:left w:val="none" w:sz="0" w:space="0" w:color="auto"/>
                <w:bottom w:val="none" w:sz="0" w:space="0" w:color="auto"/>
                <w:right w:val="none" w:sz="0" w:space="0" w:color="auto"/>
              </w:divBdr>
              <w:divsChild>
                <w:div w:id="1045448650">
                  <w:marLeft w:val="0"/>
                  <w:marRight w:val="0"/>
                  <w:marTop w:val="0"/>
                  <w:marBottom w:val="0"/>
                  <w:divBdr>
                    <w:top w:val="none" w:sz="0" w:space="0" w:color="auto"/>
                    <w:left w:val="none" w:sz="0" w:space="0" w:color="auto"/>
                    <w:bottom w:val="none" w:sz="0" w:space="0" w:color="auto"/>
                    <w:right w:val="none" w:sz="0" w:space="0" w:color="auto"/>
                  </w:divBdr>
                  <w:divsChild>
                    <w:div w:id="1181551435">
                      <w:marLeft w:val="0"/>
                      <w:marRight w:val="0"/>
                      <w:marTop w:val="0"/>
                      <w:marBottom w:val="0"/>
                      <w:divBdr>
                        <w:top w:val="none" w:sz="0" w:space="0" w:color="auto"/>
                        <w:left w:val="none" w:sz="0" w:space="0" w:color="auto"/>
                        <w:bottom w:val="none" w:sz="0" w:space="0" w:color="auto"/>
                        <w:right w:val="none" w:sz="0" w:space="0" w:color="auto"/>
                      </w:divBdr>
                      <w:divsChild>
                        <w:div w:id="460733346">
                          <w:marLeft w:val="0"/>
                          <w:marRight w:val="0"/>
                          <w:marTop w:val="0"/>
                          <w:marBottom w:val="0"/>
                          <w:divBdr>
                            <w:top w:val="none" w:sz="0" w:space="0" w:color="auto"/>
                            <w:left w:val="none" w:sz="0" w:space="0" w:color="auto"/>
                            <w:bottom w:val="none" w:sz="0" w:space="0" w:color="auto"/>
                            <w:right w:val="none" w:sz="0" w:space="0" w:color="auto"/>
                          </w:divBdr>
                          <w:divsChild>
                            <w:div w:id="682631701">
                              <w:marLeft w:val="0"/>
                              <w:marRight w:val="0"/>
                              <w:marTop w:val="0"/>
                              <w:marBottom w:val="0"/>
                              <w:divBdr>
                                <w:top w:val="none" w:sz="0" w:space="0" w:color="auto"/>
                                <w:left w:val="none" w:sz="0" w:space="0" w:color="auto"/>
                                <w:bottom w:val="none" w:sz="0" w:space="0" w:color="auto"/>
                                <w:right w:val="none" w:sz="0" w:space="0" w:color="auto"/>
                              </w:divBdr>
                              <w:divsChild>
                                <w:div w:id="1464277528">
                                  <w:marLeft w:val="0"/>
                                  <w:marRight w:val="0"/>
                                  <w:marTop w:val="0"/>
                                  <w:marBottom w:val="0"/>
                                  <w:divBdr>
                                    <w:top w:val="single" w:sz="8" w:space="3" w:color="E1E1E1"/>
                                    <w:left w:val="none" w:sz="0" w:space="0" w:color="auto"/>
                                    <w:bottom w:val="none" w:sz="0" w:space="0" w:color="auto"/>
                                    <w:right w:val="none" w:sz="0" w:space="0" w:color="auto"/>
                                  </w:divBdr>
                                  <w:divsChild>
                                    <w:div w:id="3405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931462">
      <w:bodyDiv w:val="1"/>
      <w:marLeft w:val="0"/>
      <w:marRight w:val="0"/>
      <w:marTop w:val="0"/>
      <w:marBottom w:val="0"/>
      <w:divBdr>
        <w:top w:val="none" w:sz="0" w:space="0" w:color="auto"/>
        <w:left w:val="none" w:sz="0" w:space="0" w:color="auto"/>
        <w:bottom w:val="none" w:sz="0" w:space="0" w:color="auto"/>
        <w:right w:val="none" w:sz="0" w:space="0" w:color="auto"/>
      </w:divBdr>
    </w:div>
    <w:div w:id="1402171315">
      <w:bodyDiv w:val="1"/>
      <w:marLeft w:val="0"/>
      <w:marRight w:val="0"/>
      <w:marTop w:val="0"/>
      <w:marBottom w:val="0"/>
      <w:divBdr>
        <w:top w:val="none" w:sz="0" w:space="0" w:color="auto"/>
        <w:left w:val="none" w:sz="0" w:space="0" w:color="auto"/>
        <w:bottom w:val="none" w:sz="0" w:space="0" w:color="auto"/>
        <w:right w:val="none" w:sz="0" w:space="0" w:color="auto"/>
      </w:divBdr>
      <w:divsChild>
        <w:div w:id="64962617">
          <w:marLeft w:val="0"/>
          <w:marRight w:val="0"/>
          <w:marTop w:val="0"/>
          <w:marBottom w:val="0"/>
          <w:divBdr>
            <w:top w:val="none" w:sz="0" w:space="0" w:color="auto"/>
            <w:left w:val="none" w:sz="0" w:space="0" w:color="auto"/>
            <w:bottom w:val="none" w:sz="0" w:space="0" w:color="auto"/>
            <w:right w:val="none" w:sz="0" w:space="0" w:color="auto"/>
          </w:divBdr>
          <w:divsChild>
            <w:div w:id="1673491841">
              <w:marLeft w:val="0"/>
              <w:marRight w:val="0"/>
              <w:marTop w:val="0"/>
              <w:marBottom w:val="0"/>
              <w:divBdr>
                <w:top w:val="none" w:sz="0" w:space="0" w:color="auto"/>
                <w:left w:val="none" w:sz="0" w:space="0" w:color="auto"/>
                <w:bottom w:val="none" w:sz="0" w:space="0" w:color="auto"/>
                <w:right w:val="none" w:sz="0" w:space="0" w:color="auto"/>
              </w:divBdr>
              <w:divsChild>
                <w:div w:id="203098475">
                  <w:marLeft w:val="0"/>
                  <w:marRight w:val="0"/>
                  <w:marTop w:val="0"/>
                  <w:marBottom w:val="0"/>
                  <w:divBdr>
                    <w:top w:val="none" w:sz="0" w:space="0" w:color="auto"/>
                    <w:left w:val="none" w:sz="0" w:space="0" w:color="auto"/>
                    <w:bottom w:val="none" w:sz="0" w:space="0" w:color="auto"/>
                    <w:right w:val="none" w:sz="0" w:space="0" w:color="auto"/>
                  </w:divBdr>
                  <w:divsChild>
                    <w:div w:id="15044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14359">
      <w:bodyDiv w:val="1"/>
      <w:marLeft w:val="0"/>
      <w:marRight w:val="0"/>
      <w:marTop w:val="0"/>
      <w:marBottom w:val="0"/>
      <w:divBdr>
        <w:top w:val="none" w:sz="0" w:space="0" w:color="auto"/>
        <w:left w:val="none" w:sz="0" w:space="0" w:color="auto"/>
        <w:bottom w:val="none" w:sz="0" w:space="0" w:color="auto"/>
        <w:right w:val="none" w:sz="0" w:space="0" w:color="auto"/>
      </w:divBdr>
    </w:div>
    <w:div w:id="205071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gocampeonato@cgm.tie.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4C0AC-FC47-DC4A-A12C-92EA6EFB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592</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Baeza von Bohlen</dc:creator>
  <cp:keywords/>
  <dc:description/>
  <cp:lastModifiedBy>Julio Baeza von Bohlen</cp:lastModifiedBy>
  <cp:revision>11</cp:revision>
  <dcterms:created xsi:type="dcterms:W3CDTF">2023-02-16T16:39:00Z</dcterms:created>
  <dcterms:modified xsi:type="dcterms:W3CDTF">2024-03-12T22:45:00Z</dcterms:modified>
</cp:coreProperties>
</file>