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Arial Unicode MS" w:cs="Arial"/>
          <w:b/>
          <w:color w:val="FFFFFF" w:themeColor="background1"/>
          <w:sz w:val="72"/>
          <w14:textFill>
            <w14:solidFill>
              <w14:schemeClr w14:val="bg1"/>
            </w14:solidFill>
          </w14:textFill>
        </w:rPr>
      </w:pPr>
      <w:r>
        <w:rPr>
          <w:rFonts w:eastAsia="Arial Unicode MS" w:cs="Arial"/>
          <w:b/>
          <w:color w:val="FFFFFF" w:themeColor="background1"/>
          <w:sz w:val="72"/>
          <w:lang w:eastAsia="pt-BR"/>
          <w14:textFill>
            <w14:solidFill>
              <w14:schemeClr w14:val="bg1"/>
            </w14:solidFill>
          </w14:textFill>
        </w:rPr>
        <mc:AlternateContent>
          <mc:Choice Requires="wps">
            <w:drawing>
              <wp:anchor distT="0" distB="0" distL="114300" distR="114300" simplePos="0" relativeHeight="251669504" behindDoc="1" locked="0" layoutInCell="1" allowOverlap="1">
                <wp:simplePos x="0" y="0"/>
                <wp:positionH relativeFrom="margin">
                  <wp:posOffset>-552450</wp:posOffset>
                </wp:positionH>
                <wp:positionV relativeFrom="margin">
                  <wp:posOffset>-900430</wp:posOffset>
                </wp:positionV>
                <wp:extent cx="7760335" cy="10899140"/>
                <wp:effectExtent l="0" t="0" r="0" b="0"/>
                <wp:wrapNone/>
                <wp:docPr id="26" name="Retângulo 26"/>
                <wp:cNvGraphicFramePr/>
                <a:graphic xmlns:a="http://schemas.openxmlformats.org/drawingml/2006/main">
                  <a:graphicData uri="http://schemas.microsoft.com/office/word/2010/wordprocessingShape">
                    <wps:wsp>
                      <wps:cNvSpPr/>
                      <wps:spPr>
                        <a:xfrm>
                          <a:off x="0" y="0"/>
                          <a:ext cx="7760335" cy="1089914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Retângulo 26" o:spid="_x0000_s1026" o:spt="1" style="position:absolute;left:0pt;margin-left:-43.5pt;margin-top:-70.9pt;height:858.2pt;width:611.05pt;mso-position-horizontal-relative:margin;mso-position-vertical-relative:margin;z-index:-251646976;v-text-anchor:middle;mso-width-relative:page;mso-height-relative:page;" fillcolor="#00B0F0" filled="t" stroked="f" coordsize="21600,21600" o:gfxdata="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Mb4ETvbAAAADgEAAA8AAAAAAAAAAQAgAAAAOAAAAGRycy9kb3ducmV2LnhtbFBLAQIUABQA&#10;AAAIAIdO4kA4xS8vSQIAAH0EAAAOAAAAAAAAAAEAIAAAAEABAABkcnMvZTJvRG9jLnhtbFBLBQYA&#10;AAAABgAGAFkBAAD7BQAAAAA=&#10;">
                <v:fill on="t" focussize="0,0"/>
                <v:stroke on="f" weight="2pt"/>
                <v:imagedata o:title=""/>
                <o:lock v:ext="edit" aspectratio="f"/>
              </v:rect>
            </w:pict>
          </mc:Fallback>
        </mc:AlternateContent>
      </w:r>
    </w:p>
    <w:p>
      <w:pPr>
        <w:jc w:val="center"/>
        <w:rPr>
          <w:rFonts w:eastAsia="Arial Unicode MS" w:cs="Arial"/>
          <w:b/>
          <w:color w:val="FFFFFF" w:themeColor="background1"/>
          <w:sz w:val="72"/>
          <w14:textFill>
            <w14:solidFill>
              <w14:schemeClr w14:val="bg1"/>
            </w14:solidFill>
          </w14:textFill>
        </w:rPr>
      </w:pPr>
    </w:p>
    <w:p>
      <w:pPr>
        <w:jc w:val="center"/>
        <w:rPr>
          <w:rFonts w:eastAsia="Arial Unicode MS" w:cs="Arial"/>
          <w:b/>
          <w:color w:val="FFFFFF" w:themeColor="background1"/>
          <w:sz w:val="72"/>
          <w14:textFill>
            <w14:solidFill>
              <w14:schemeClr w14:val="bg1"/>
            </w14:solidFill>
          </w14:textFill>
        </w:rPr>
      </w:pPr>
    </w:p>
    <w:p>
      <w:pPr>
        <w:jc w:val="center"/>
        <w:rPr>
          <w:rFonts w:eastAsia="Arial Unicode MS" w:cs="Arial"/>
          <w:b/>
          <w:color w:val="FFFFFF" w:themeColor="background1"/>
          <w:sz w:val="72"/>
          <w14:textFill>
            <w14:solidFill>
              <w14:schemeClr w14:val="bg1"/>
            </w14:solidFill>
          </w14:textFill>
        </w:rPr>
      </w:pPr>
    </w:p>
    <w:p>
      <w:pPr>
        <w:jc w:val="center"/>
        <w:rPr>
          <w:rFonts w:eastAsia="Arial Unicode MS" w:cs="Arial"/>
          <w:b/>
          <w:color w:val="FFFFFF" w:themeColor="background1"/>
          <w:sz w:val="72"/>
          <w14:textFill>
            <w14:solidFill>
              <w14:schemeClr w14:val="bg1"/>
            </w14:solidFill>
          </w14:textFill>
        </w:rPr>
      </w:pPr>
    </w:p>
    <w:p>
      <w:pPr>
        <w:jc w:val="center"/>
        <w:rPr>
          <w:rFonts w:eastAsia="Arial Unicode MS" w:cs="Arial"/>
          <w:b/>
          <w:color w:val="FFFFFF" w:themeColor="background1"/>
          <w:sz w:val="72"/>
          <w:lang w:val="en-US"/>
          <w14:textFill>
            <w14:solidFill>
              <w14:schemeClr w14:val="bg1"/>
            </w14:solidFill>
          </w14:textFill>
        </w:rPr>
      </w:pPr>
      <w:r>
        <w:rPr>
          <w:rFonts w:eastAsia="Arial Unicode MS" w:cs="Arial"/>
          <w:b/>
          <w:color w:val="FFFFFF" w:themeColor="background1"/>
          <w:sz w:val="72"/>
          <w:lang w:val="en-US"/>
          <w14:textFill>
            <w14:solidFill>
              <w14:schemeClr w14:val="bg1"/>
            </w14:solidFill>
          </w14:textFill>
        </w:rPr>
        <w:t>Data Science</w:t>
      </w:r>
    </w:p>
    <w:p>
      <w:pPr>
        <w:jc w:val="center"/>
        <w:rPr>
          <w:rFonts w:eastAsia="Arial Unicode MS" w:cs="Arial"/>
          <w:b/>
          <w:color w:val="FFFFFF" w:themeColor="background1"/>
          <w:sz w:val="72"/>
          <w:lang w:val="en-US"/>
          <w14:textFill>
            <w14:solidFill>
              <w14:schemeClr w14:val="bg1"/>
            </w14:solidFill>
          </w14:textFill>
        </w:rPr>
      </w:pPr>
      <w:r>
        <w:rPr>
          <w:rFonts w:eastAsia="Arial Unicode MS" w:cs="Arial"/>
          <w:b/>
          <w:color w:val="FFFFFF" w:themeColor="background1"/>
          <w:sz w:val="72"/>
          <w:lang w:val="en-US"/>
          <w14:textFill>
            <w14:solidFill>
              <w14:schemeClr w14:val="bg1"/>
            </w14:solidFill>
          </w14:textFill>
        </w:rPr>
        <w:t>Pre Work</w:t>
      </w:r>
    </w:p>
    <w:p>
      <w:pPr>
        <w:jc w:val="center"/>
        <w:rPr>
          <w:lang w:val="en-US"/>
        </w:rPr>
      </w:pPr>
      <w:r>
        <w:rPr>
          <w:lang w:eastAsia="pt-BR"/>
        </w:rPr>
        <w:drawing>
          <wp:anchor distT="0" distB="0" distL="114300" distR="114300" simplePos="0" relativeHeight="251693056" behindDoc="1" locked="0" layoutInCell="1" allowOverlap="1">
            <wp:simplePos x="0" y="0"/>
            <wp:positionH relativeFrom="margin">
              <wp:align>center</wp:align>
            </wp:positionH>
            <wp:positionV relativeFrom="margin">
              <wp:align>bottom</wp:align>
            </wp:positionV>
            <wp:extent cx="2663190" cy="611505"/>
            <wp:effectExtent l="0" t="0" r="0" b="0"/>
            <wp:wrapThrough wrapText="bothSides">
              <wp:wrapPolygon>
                <wp:start x="10661" y="0"/>
                <wp:lineTo x="1391" y="2692"/>
                <wp:lineTo x="773" y="10766"/>
                <wp:lineTo x="1236" y="15477"/>
                <wp:lineTo x="6644" y="20187"/>
                <wp:lineTo x="10661" y="20860"/>
                <wp:lineTo x="11433" y="20860"/>
                <wp:lineTo x="20240" y="12785"/>
                <wp:lineTo x="20240" y="11439"/>
                <wp:lineTo x="21013" y="7402"/>
                <wp:lineTo x="20240" y="6056"/>
                <wp:lineTo x="11433" y="0"/>
                <wp:lineTo x="10661" y="0"/>
              </wp:wrapPolygon>
            </wp:wrapThrough>
            <wp:docPr id="36" name="Imagem 3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Imagem 36"/>
                    <pic:cNvPicPr>
                      <a:picLocks noChangeAspect="true"/>
                    </pic:cNvPicPr>
                  </pic:nvPicPr>
                  <pic:blipFill>
                    <a:blip r:embed="rId9" cstate="print">
                      <a:extLst>
                        <a:ext uri="{28A0092B-C50C-407E-A947-70E740481C1C}">
                          <a14:useLocalDpi xmlns:a14="http://schemas.microsoft.com/office/drawing/2010/main" val="false"/>
                        </a:ext>
                      </a:extLst>
                    </a:blip>
                    <a:stretch>
                      <a:fillRect/>
                    </a:stretch>
                  </pic:blipFill>
                  <pic:spPr>
                    <a:xfrm>
                      <a:off x="0" y="0"/>
                      <a:ext cx="2663190" cy="611505"/>
                    </a:xfrm>
                    <a:prstGeom prst="rect">
                      <a:avLst/>
                    </a:prstGeom>
                  </pic:spPr>
                </pic:pic>
              </a:graphicData>
            </a:graphic>
          </wp:anchor>
        </w:drawing>
      </w:r>
      <w:r>
        <w:rPr>
          <w:lang w:val="en-US"/>
        </w:rPr>
        <w:br w:type="page"/>
      </w: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lang w:val="en-US"/>
        </w:rPr>
      </w:pPr>
    </w:p>
    <w:p>
      <w:pPr>
        <w:jc w:val="center"/>
        <w:rPr>
          <w:sz w:val="52"/>
          <w:szCs w:val="40"/>
          <w:lang w:val="en-US"/>
        </w:rPr>
      </w:pPr>
      <w:r>
        <w:rPr>
          <w:rFonts w:eastAsia="Arial Unicode MS" w:cs="Arial"/>
          <w:b/>
          <w:color w:val="00B0F0"/>
          <w:sz w:val="52"/>
          <w:szCs w:val="40"/>
          <w:lang w:val="en-US"/>
        </w:rPr>
        <w:t>Pre Work módulo de Data Science</w:t>
      </w:r>
    </w:p>
    <w:p>
      <w:pPr>
        <w:jc w:val="center"/>
        <w:rPr>
          <w:rFonts w:eastAsia="Arial Unicode MS" w:cs="Arial"/>
          <w:b/>
          <w:color w:val="00B0F0"/>
          <w:sz w:val="52"/>
          <w:szCs w:val="40"/>
        </w:rPr>
      </w:pPr>
      <w:r>
        <w:rPr>
          <w:rFonts w:eastAsia="Arial Unicode MS" w:cs="Arial"/>
          <w:b/>
          <w:color w:val="00B0F0"/>
          <w:sz w:val="52"/>
          <w:szCs w:val="40"/>
        </w:rPr>
        <w:t>Fabrício J. Barth</w:t>
      </w:r>
    </w:p>
    <w:p>
      <w:pPr>
        <w:jc w:val="center"/>
        <w:rPr>
          <w:rFonts w:eastAsia="Arial Unicode MS" w:cs="Arial"/>
          <w:b/>
          <w:color w:val="00B0F0"/>
          <w:sz w:val="44"/>
          <w:szCs w:val="40"/>
        </w:rPr>
      </w:pPr>
    </w:p>
    <w:p>
      <w:pPr>
        <w:jc w:val="center"/>
        <w:rPr>
          <w:rFonts w:eastAsia="Arial Unicode MS" w:cs="Arial"/>
          <w:b/>
          <w:color w:val="00B0F0"/>
          <w:sz w:val="44"/>
          <w:szCs w:val="40"/>
        </w:rPr>
      </w:pPr>
    </w:p>
    <w:p>
      <w:pPr>
        <w:jc w:val="center"/>
        <w:rPr>
          <w:rFonts w:eastAsia="Arial Unicode MS" w:cs="Arial"/>
          <w:b/>
          <w:color w:val="00B0F0"/>
          <w:sz w:val="44"/>
          <w:szCs w:val="40"/>
        </w:rPr>
      </w:pPr>
    </w:p>
    <w:p>
      <w:pPr>
        <w:rPr>
          <w:rFonts w:eastAsia="Arial Unicode MS" w:cs="Arial"/>
          <w:b/>
          <w:color w:val="00B0F0"/>
          <w:sz w:val="44"/>
          <w:szCs w:val="40"/>
        </w:rPr>
      </w:pPr>
    </w:p>
    <w:p>
      <w:pPr>
        <w:rPr>
          <w:rFonts w:eastAsia="Arial Unicode MS" w:cs="Arial"/>
          <w:b/>
          <w:color w:val="00B0F0"/>
          <w:sz w:val="44"/>
          <w:szCs w:val="40"/>
        </w:rPr>
      </w:pPr>
    </w:p>
    <w:p>
      <w:pPr>
        <w:rPr>
          <w:rFonts w:eastAsia="Arial Unicode MS" w:cs="Arial"/>
          <w:b/>
          <w:color w:val="00B0F0"/>
          <w:sz w:val="52"/>
          <w:szCs w:val="40"/>
        </w:rPr>
      </w:pPr>
    </w:p>
    <w:p>
      <w:pPr>
        <w:rPr>
          <w:rFonts w:eastAsia="Arial Unicode MS" w:cs="Arial"/>
          <w:b/>
          <w:color w:val="00B0F0"/>
          <w:sz w:val="52"/>
          <w:szCs w:val="40"/>
        </w:rPr>
      </w:pPr>
    </w:p>
    <w:p>
      <w:pPr>
        <w:rPr>
          <w:rFonts w:eastAsia="Arial Unicode MS" w:cs="Arial"/>
          <w:b/>
          <w:color w:val="00B0F0"/>
          <w:sz w:val="52"/>
          <w:szCs w:val="40"/>
        </w:rPr>
      </w:pPr>
    </w:p>
    <w:p>
      <w:pPr>
        <w:rPr>
          <w:rFonts w:eastAsia="Arial Unicode MS" w:cs="Arial"/>
          <w:b/>
          <w:color w:val="00B0F0"/>
          <w:sz w:val="52"/>
          <w:szCs w:val="40"/>
        </w:rPr>
      </w:pPr>
    </w:p>
    <w:p>
      <w:pPr>
        <w:rPr>
          <w:rFonts w:eastAsia="Arial Unicode MS" w:cs="Arial"/>
          <w:b/>
          <w:color w:val="00B0F0"/>
          <w:sz w:val="52"/>
          <w:szCs w:val="40"/>
        </w:rPr>
      </w:pPr>
    </w:p>
    <w:p>
      <w:pPr>
        <w:rPr>
          <w:rFonts w:eastAsia="Arial Unicode MS" w:cs="Arial"/>
          <w:b/>
          <w:color w:val="00B0F0"/>
          <w:sz w:val="52"/>
          <w:szCs w:val="40"/>
        </w:rPr>
      </w:pPr>
    </w:p>
    <w:p>
      <w:pPr>
        <w:rPr>
          <w:rFonts w:eastAsia="Arial Unicode MS" w:cs="Arial"/>
          <w:b/>
          <w:color w:val="00B0F0"/>
          <w:sz w:val="52"/>
          <w:szCs w:val="40"/>
        </w:rPr>
      </w:pPr>
    </w:p>
    <w:p>
      <w:pPr>
        <w:jc w:val="center"/>
        <w:rPr>
          <w:rFonts w:eastAsia="Arial Unicode MS" w:cs="Arial"/>
          <w:b/>
          <w:sz w:val="28"/>
          <w:szCs w:val="40"/>
        </w:rPr>
      </w:pPr>
      <w:r>
        <w:rPr>
          <w:rFonts w:eastAsia="Arial Unicode MS" w:cs="Arial"/>
          <w:b/>
          <w:sz w:val="28"/>
          <w:szCs w:val="40"/>
        </w:rPr>
        <w:t>Remova a seguinte mensagem quando imprimir!</w:t>
      </w:r>
    </w:p>
    <w:p>
      <w:pPr>
        <w:jc w:val="center"/>
        <w:rPr>
          <w:rFonts w:eastAsia="Arial Unicode MS" w:cs="Arial"/>
          <w:sz w:val="28"/>
          <w:szCs w:val="40"/>
        </w:rPr>
      </w:pPr>
      <w:r>
        <w:rPr>
          <w:rFonts w:eastAsia="Arial Unicode MS" w:cs="Arial"/>
          <w:sz w:val="28"/>
          <w:szCs w:val="40"/>
        </w:rPr>
        <w:t>“Por favor, pense em sua responsabilidade ambiental antes de imprimir este documento. Caso precise imprimir este material, considere esta página como capa para sua impressão, minimizando o desperdício de tinta.”</w:t>
      </w:r>
    </w:p>
    <w:p>
      <w:pPr>
        <w:spacing w:after="200" w:line="276" w:lineRule="auto"/>
        <w:rPr>
          <w:rFonts w:eastAsia="Arial Unicode MS" w:cs="Arial"/>
          <w:sz w:val="28"/>
          <w:szCs w:val="40"/>
        </w:rPr>
      </w:pPr>
      <w:r>
        <w:rPr>
          <w:rFonts w:eastAsia="Arial Unicode MS" w:cs="Arial"/>
          <w:sz w:val="28"/>
          <w:szCs w:val="40"/>
        </w:rPr>
        <w:br w:type="page"/>
      </w:r>
    </w:p>
    <w:p>
      <w:pPr>
        <w:jc w:val="center"/>
        <w:rPr>
          <w:rFonts w:eastAsia="Arial Unicode MS" w:cs="Arial"/>
          <w:sz w:val="28"/>
          <w:szCs w:val="40"/>
        </w:rPr>
      </w:pPr>
    </w:p>
    <w:sdt>
      <w:sdtPr>
        <w:rPr>
          <w:rFonts w:ascii="Arial" w:hAnsi="Arial" w:eastAsiaTheme="minorHAnsi" w:cstheme="minorBidi"/>
          <w:b w:val="0"/>
          <w:bCs w:val="0"/>
          <w:color w:val="auto"/>
          <w:sz w:val="20"/>
          <w:szCs w:val="22"/>
        </w:rPr>
        <w:id w:val="1014269140"/>
        <w:docPartObj>
          <w:docPartGallery w:val="Table of Contents"/>
          <w:docPartUnique/>
        </w:docPartObj>
      </w:sdtPr>
      <w:sdtEndPr>
        <w:rPr>
          <w:rFonts w:ascii="Times New Roman" w:hAnsi="Times New Roman" w:eastAsia="Times New Roman" w:cs="Times New Roman"/>
          <w:b w:val="0"/>
          <w:bCs w:val="0"/>
          <w:color w:val="auto"/>
          <w:sz w:val="24"/>
          <w:szCs w:val="24"/>
        </w:rPr>
      </w:sdtEndPr>
      <w:sdtContent>
        <w:p>
          <w:pPr>
            <w:pStyle w:val="23"/>
            <w:rPr>
              <w:rFonts w:ascii="Arial" w:hAnsi="Arial" w:cs="Arial"/>
              <w:color w:val="00B0F0"/>
              <w:sz w:val="36"/>
            </w:rPr>
          </w:pPr>
          <w:r>
            <w:rPr>
              <w:rFonts w:ascii="Arial" w:hAnsi="Arial" w:cs="Arial"/>
              <w:color w:val="00B0F0"/>
              <w:sz w:val="36"/>
            </w:rPr>
            <w:t>Sumário</w:t>
          </w:r>
        </w:p>
        <w:p>
          <w:pPr>
            <w:pStyle w:val="14"/>
            <w:tabs>
              <w:tab w:val="right" w:leader="dot" w:pos="10456"/>
            </w:tabs>
            <w:rPr>
              <w:rFonts w:asciiTheme="minorHAnsi" w:hAnsiTheme="minorHAnsi" w:eastAsiaTheme="minorEastAsia"/>
              <w:sz w:val="22"/>
              <w:szCs w:val="22"/>
              <w:lang w:val="pt-BR" w:eastAsia="pt-BR"/>
            </w:rPr>
          </w:pPr>
          <w:r>
            <w:fldChar w:fldCharType="begin"/>
          </w:r>
          <w:r>
            <w:rPr>
              <w:lang w:val="pt-BR"/>
            </w:rPr>
            <w:instrText xml:space="preserve"> TOC \o "1-3" \h \z \u </w:instrText>
          </w:r>
          <w:r>
            <w:fldChar w:fldCharType="separate"/>
          </w:r>
          <w:r>
            <w:fldChar w:fldCharType="begin"/>
          </w:r>
          <w:r>
            <w:instrText xml:space="preserve"> HYPERLINK \l "_Toc44433898" </w:instrText>
          </w:r>
          <w:r>
            <w:fldChar w:fldCharType="separate"/>
          </w:r>
          <w:r>
            <w:rPr>
              <w:rStyle w:val="10"/>
            </w:rPr>
            <w:t>Introdução e objetivos desta atividade</w:t>
          </w:r>
          <w:r>
            <w:tab/>
          </w:r>
          <w:r>
            <w:fldChar w:fldCharType="begin"/>
          </w:r>
          <w:r>
            <w:instrText xml:space="preserve"> PAGEREF _Toc44433898 \h </w:instrText>
          </w:r>
          <w:r>
            <w:fldChar w:fldCharType="separate"/>
          </w:r>
          <w:r>
            <w:t>4</w:t>
          </w:r>
          <w:r>
            <w:fldChar w:fldCharType="end"/>
          </w:r>
          <w:r>
            <w:fldChar w:fldCharType="end"/>
          </w:r>
        </w:p>
        <w:p>
          <w:pPr>
            <w:pStyle w:val="15"/>
            <w:rPr>
              <w:rFonts w:asciiTheme="minorHAnsi" w:hAnsiTheme="minorHAnsi" w:eastAsiaTheme="minorEastAsia" w:cstheme="minorBidi"/>
              <w:sz w:val="22"/>
              <w:lang w:eastAsia="pt-BR"/>
            </w:rPr>
          </w:pPr>
          <w:r>
            <w:fldChar w:fldCharType="begin"/>
          </w:r>
          <w:r>
            <w:instrText xml:space="preserve"> HYPERLINK \l "_Toc44433899" </w:instrText>
          </w:r>
          <w:r>
            <w:fldChar w:fldCharType="separate"/>
          </w:r>
          <w:r>
            <w:rPr>
              <w:rStyle w:val="10"/>
              <w:shd w:val="clear" w:color="auto" w:fill="FFFFFF"/>
            </w:rPr>
            <w:t>Datas e prazos</w:t>
          </w:r>
          <w:r>
            <w:tab/>
          </w:r>
          <w:r>
            <w:fldChar w:fldCharType="begin"/>
          </w:r>
          <w:r>
            <w:instrText xml:space="preserve"> PAGEREF _Toc44433899 \h </w:instrText>
          </w:r>
          <w:r>
            <w:fldChar w:fldCharType="separate"/>
          </w:r>
          <w:r>
            <w:t>5</w:t>
          </w:r>
          <w:r>
            <w:fldChar w:fldCharType="end"/>
          </w:r>
          <w:r>
            <w:fldChar w:fldCharType="end"/>
          </w:r>
        </w:p>
        <w:p>
          <w:pPr>
            <w:pStyle w:val="15"/>
            <w:rPr>
              <w:rFonts w:asciiTheme="minorHAnsi" w:hAnsiTheme="minorHAnsi" w:eastAsiaTheme="minorEastAsia" w:cstheme="minorBidi"/>
              <w:sz w:val="22"/>
              <w:lang w:eastAsia="pt-BR"/>
            </w:rPr>
          </w:pPr>
          <w:r>
            <w:fldChar w:fldCharType="begin"/>
          </w:r>
          <w:r>
            <w:instrText xml:space="preserve"> HYPERLINK \l "_Toc44433900" </w:instrText>
          </w:r>
          <w:r>
            <w:fldChar w:fldCharType="separate"/>
          </w:r>
          <w:r>
            <w:rPr>
              <w:rStyle w:val="10"/>
              <w:shd w:val="clear" w:color="auto" w:fill="FFFFFF"/>
            </w:rPr>
            <w:t>Materiais complementares</w:t>
          </w:r>
          <w:r>
            <w:tab/>
          </w:r>
          <w:r>
            <w:fldChar w:fldCharType="begin"/>
          </w:r>
          <w:r>
            <w:instrText xml:space="preserve"> PAGEREF _Toc44433900 \h </w:instrText>
          </w:r>
          <w:r>
            <w:fldChar w:fldCharType="separate"/>
          </w:r>
          <w:r>
            <w:t>5</w:t>
          </w:r>
          <w:r>
            <w:fldChar w:fldCharType="end"/>
          </w:r>
          <w:r>
            <w:fldChar w:fldCharType="end"/>
          </w:r>
        </w:p>
        <w:p>
          <w:pPr>
            <w:pStyle w:val="14"/>
            <w:tabs>
              <w:tab w:val="right" w:leader="dot" w:pos="10456"/>
            </w:tabs>
            <w:rPr>
              <w:rFonts w:asciiTheme="minorHAnsi" w:hAnsiTheme="minorHAnsi" w:eastAsiaTheme="minorEastAsia"/>
              <w:sz w:val="22"/>
              <w:szCs w:val="22"/>
              <w:lang w:val="pt-BR" w:eastAsia="pt-BR"/>
            </w:rPr>
          </w:pPr>
          <w:r>
            <w:fldChar w:fldCharType="begin"/>
          </w:r>
          <w:r>
            <w:instrText xml:space="preserve"> HYPERLINK \l "_Toc44433901" </w:instrText>
          </w:r>
          <w:r>
            <w:fldChar w:fldCharType="separate"/>
          </w:r>
          <w:r>
            <w:rPr>
              <w:rStyle w:val="10"/>
            </w:rPr>
            <w:t>Atividades</w:t>
          </w:r>
          <w:r>
            <w:tab/>
          </w:r>
          <w:r>
            <w:fldChar w:fldCharType="begin"/>
          </w:r>
          <w:r>
            <w:instrText xml:space="preserve"> PAGEREF _Toc44433901 \h </w:instrText>
          </w:r>
          <w:r>
            <w:fldChar w:fldCharType="separate"/>
          </w:r>
          <w:r>
            <w:t>7</w:t>
          </w:r>
          <w:r>
            <w:fldChar w:fldCharType="end"/>
          </w:r>
          <w:r>
            <w:fldChar w:fldCharType="end"/>
          </w:r>
        </w:p>
        <w:p>
          <w:pPr>
            <w:pStyle w:val="15"/>
            <w:rPr>
              <w:rFonts w:asciiTheme="minorHAnsi" w:hAnsiTheme="minorHAnsi" w:eastAsiaTheme="minorEastAsia" w:cstheme="minorBidi"/>
              <w:sz w:val="22"/>
              <w:lang w:eastAsia="pt-BR"/>
            </w:rPr>
          </w:pPr>
          <w:r>
            <w:fldChar w:fldCharType="begin"/>
          </w:r>
          <w:r>
            <w:instrText xml:space="preserve"> HYPERLINK \l "_Toc44433902" </w:instrText>
          </w:r>
          <w:r>
            <w:fldChar w:fldCharType="separate"/>
          </w:r>
          <w:r>
            <w:rPr>
              <w:rStyle w:val="10"/>
            </w:rPr>
            <w:t>Criação de um modelo que determina o preço de imóveis na cidade de São Paulo</w:t>
          </w:r>
          <w:r>
            <w:tab/>
          </w:r>
          <w:r>
            <w:fldChar w:fldCharType="begin"/>
          </w:r>
          <w:r>
            <w:instrText xml:space="preserve"> PAGEREF _Toc44433902 \h </w:instrText>
          </w:r>
          <w:r>
            <w:fldChar w:fldCharType="separate"/>
          </w:r>
          <w:r>
            <w:t>7</w:t>
          </w:r>
          <w:r>
            <w:fldChar w:fldCharType="end"/>
          </w:r>
          <w:r>
            <w:fldChar w:fldCharType="end"/>
          </w:r>
        </w:p>
        <w:p>
          <w:pPr>
            <w:pStyle w:val="15"/>
            <w:rPr>
              <w:rFonts w:asciiTheme="minorHAnsi" w:hAnsiTheme="minorHAnsi" w:eastAsiaTheme="minorEastAsia" w:cstheme="minorBidi"/>
              <w:sz w:val="22"/>
              <w:lang w:eastAsia="pt-BR"/>
            </w:rPr>
          </w:pPr>
          <w:r>
            <w:fldChar w:fldCharType="begin"/>
          </w:r>
          <w:r>
            <w:instrText xml:space="preserve"> HYPERLINK \l "_Toc44433903" </w:instrText>
          </w:r>
          <w:r>
            <w:fldChar w:fldCharType="separate"/>
          </w:r>
          <w:r>
            <w:rPr>
              <w:rStyle w:val="10"/>
            </w:rPr>
            <w:t>Análise de Risco de Crédito</w:t>
          </w:r>
          <w:r>
            <w:tab/>
          </w:r>
          <w:r>
            <w:fldChar w:fldCharType="begin"/>
          </w:r>
          <w:r>
            <w:instrText xml:space="preserve"> PAGEREF _Toc44433903 \h </w:instrText>
          </w:r>
          <w:r>
            <w:fldChar w:fldCharType="separate"/>
          </w:r>
          <w:r>
            <w:t>9</w:t>
          </w:r>
          <w:r>
            <w:fldChar w:fldCharType="end"/>
          </w:r>
          <w:r>
            <w:fldChar w:fldCharType="end"/>
          </w:r>
        </w:p>
        <w:p>
          <w:pPr>
            <w:pStyle w:val="15"/>
            <w:rPr>
              <w:rFonts w:asciiTheme="minorHAnsi" w:hAnsiTheme="minorHAnsi" w:eastAsiaTheme="minorEastAsia" w:cstheme="minorBidi"/>
              <w:sz w:val="22"/>
              <w:lang w:eastAsia="pt-BR"/>
            </w:rPr>
          </w:pPr>
          <w:r>
            <w:fldChar w:fldCharType="begin"/>
          </w:r>
          <w:r>
            <w:instrText xml:space="preserve"> HYPERLINK \l "_Toc44433904" </w:instrText>
          </w:r>
          <w:r>
            <w:fldChar w:fldCharType="separate"/>
          </w:r>
          <w:r>
            <w:rPr>
              <w:rStyle w:val="10"/>
            </w:rPr>
            <w:t>Descobrir segmentos de adolescentes em redes sociais</w:t>
          </w:r>
          <w:r>
            <w:tab/>
          </w:r>
          <w:r>
            <w:fldChar w:fldCharType="begin"/>
          </w:r>
          <w:r>
            <w:instrText xml:space="preserve"> PAGEREF _Toc44433904 \h </w:instrText>
          </w:r>
          <w:r>
            <w:fldChar w:fldCharType="separate"/>
          </w:r>
          <w:r>
            <w:t>11</w:t>
          </w:r>
          <w:r>
            <w:fldChar w:fldCharType="end"/>
          </w:r>
          <w:r>
            <w:fldChar w:fldCharType="end"/>
          </w:r>
        </w:p>
        <w:p>
          <w:pPr>
            <w:pStyle w:val="15"/>
            <w:rPr>
              <w:rFonts w:asciiTheme="minorHAnsi" w:hAnsiTheme="minorHAnsi" w:eastAsiaTheme="minorEastAsia" w:cstheme="minorBidi"/>
              <w:sz w:val="22"/>
              <w:lang w:eastAsia="pt-BR"/>
            </w:rPr>
          </w:pPr>
          <w:r>
            <w:fldChar w:fldCharType="begin"/>
          </w:r>
          <w:r>
            <w:instrText xml:space="preserve"> HYPERLINK \l "_Toc44433905" </w:instrText>
          </w:r>
          <w:r>
            <w:fldChar w:fldCharType="separate"/>
          </w:r>
          <w:r>
            <w:rPr>
              <w:rStyle w:val="10"/>
            </w:rPr>
            <w:t>Questões gerais</w:t>
          </w:r>
          <w:r>
            <w:tab/>
          </w:r>
          <w:r>
            <w:fldChar w:fldCharType="begin"/>
          </w:r>
          <w:r>
            <w:instrText xml:space="preserve"> PAGEREF _Toc44433905 \h </w:instrText>
          </w:r>
          <w:r>
            <w:fldChar w:fldCharType="separate"/>
          </w:r>
          <w:r>
            <w:t>13</w:t>
          </w:r>
          <w:r>
            <w:fldChar w:fldCharType="end"/>
          </w:r>
          <w:r>
            <w:fldChar w:fldCharType="end"/>
          </w:r>
        </w:p>
        <w:p>
          <w:pPr>
            <w:pStyle w:val="15"/>
            <w:rPr>
              <w:rFonts w:eastAsiaTheme="minorEastAsia"/>
              <w:sz w:val="22"/>
              <w:lang w:eastAsia="pt-BR"/>
            </w:rPr>
          </w:pPr>
          <w:r>
            <w:fldChar w:fldCharType="begin"/>
          </w:r>
          <w:r>
            <w:instrText xml:space="preserve"> HYPERLINK \l "_Toc44433906" </w:instrText>
          </w:r>
          <w:r>
            <w:fldChar w:fldCharType="separate"/>
          </w:r>
          <w:r>
            <w:rPr>
              <w:rStyle w:val="10"/>
            </w:rPr>
            <w:t>Responda as questões abaixo:</w:t>
          </w:r>
          <w:r>
            <w:tab/>
          </w:r>
          <w:r>
            <w:fldChar w:fldCharType="begin"/>
          </w:r>
          <w:r>
            <w:instrText xml:space="preserve"> PAGEREF _Toc44433906 \h </w:instrText>
          </w:r>
          <w:r>
            <w:fldChar w:fldCharType="separate"/>
          </w:r>
          <w:r>
            <w:t>13</w:t>
          </w:r>
          <w:r>
            <w:fldChar w:fldCharType="end"/>
          </w:r>
          <w:r>
            <w:fldChar w:fldCharType="end"/>
          </w:r>
        </w:p>
        <w:p>
          <w:pPr>
            <w:pStyle w:val="14"/>
            <w:tabs>
              <w:tab w:val="right" w:leader="dot" w:pos="10456"/>
            </w:tabs>
            <w:rPr>
              <w:rFonts w:asciiTheme="minorHAnsi" w:hAnsiTheme="minorHAnsi" w:eastAsiaTheme="minorEastAsia"/>
              <w:sz w:val="22"/>
              <w:szCs w:val="22"/>
              <w:lang w:val="pt-BR" w:eastAsia="pt-BR"/>
            </w:rPr>
          </w:pPr>
          <w:r>
            <w:fldChar w:fldCharType="begin"/>
          </w:r>
          <w:r>
            <w:instrText xml:space="preserve"> HYPERLINK \l "_Toc44433907" </w:instrText>
          </w:r>
          <w:r>
            <w:fldChar w:fldCharType="separate"/>
          </w:r>
          <w:r>
            <w:rPr>
              <w:rStyle w:val="10"/>
            </w:rPr>
            <w:t>Bases de dados</w:t>
          </w:r>
          <w:r>
            <w:tab/>
          </w:r>
          <w:r>
            <w:fldChar w:fldCharType="begin"/>
          </w:r>
          <w:r>
            <w:instrText xml:space="preserve"> PAGEREF _Toc44433907 \h </w:instrText>
          </w:r>
          <w:r>
            <w:fldChar w:fldCharType="separate"/>
          </w:r>
          <w:r>
            <w:t>14</w:t>
          </w:r>
          <w:r>
            <w:fldChar w:fldCharType="end"/>
          </w:r>
          <w:r>
            <w:fldChar w:fldCharType="end"/>
          </w:r>
        </w:p>
        <w:p>
          <w:pPr>
            <w:pStyle w:val="15"/>
            <w:rPr>
              <w:rFonts w:asciiTheme="minorHAnsi" w:hAnsiTheme="minorHAnsi" w:eastAsiaTheme="minorEastAsia" w:cstheme="minorBidi"/>
              <w:sz w:val="22"/>
              <w:lang w:eastAsia="pt-BR"/>
            </w:rPr>
          </w:pPr>
          <w:r>
            <w:fldChar w:fldCharType="begin"/>
          </w:r>
          <w:r>
            <w:instrText xml:space="preserve"> HYPERLINK \l "_Toc44433908" </w:instrText>
          </w:r>
          <w:r>
            <w:fldChar w:fldCharType="separate"/>
          </w:r>
          <w:r>
            <w:rPr>
              <w:rStyle w:val="10"/>
            </w:rPr>
            <w:t>Base de dados com imóveis da cidade de  São Paulo</w:t>
          </w:r>
          <w:r>
            <w:tab/>
          </w:r>
          <w:r>
            <w:fldChar w:fldCharType="begin"/>
          </w:r>
          <w:r>
            <w:instrText xml:space="preserve"> PAGEREF _Toc44433908 \h </w:instrText>
          </w:r>
          <w:r>
            <w:fldChar w:fldCharType="separate"/>
          </w:r>
          <w:r>
            <w:t>14</w:t>
          </w:r>
          <w:r>
            <w:fldChar w:fldCharType="end"/>
          </w:r>
          <w:r>
            <w:fldChar w:fldCharType="end"/>
          </w:r>
        </w:p>
        <w:p>
          <w:pPr>
            <w:pStyle w:val="15"/>
            <w:rPr>
              <w:rFonts w:asciiTheme="minorHAnsi" w:hAnsiTheme="minorHAnsi" w:eastAsiaTheme="minorEastAsia" w:cstheme="minorBidi"/>
              <w:sz w:val="22"/>
              <w:lang w:eastAsia="pt-BR"/>
            </w:rPr>
          </w:pPr>
          <w:r>
            <w:fldChar w:fldCharType="begin"/>
          </w:r>
          <w:r>
            <w:instrText xml:space="preserve"> HYPERLINK \l "_Toc44433909" </w:instrText>
          </w:r>
          <w:r>
            <w:fldChar w:fldCharType="separate"/>
          </w:r>
          <w:r>
            <w:rPr>
              <w:rStyle w:val="10"/>
            </w:rPr>
            <w:t>Base de dados sobre análise de risco de crédito</w:t>
          </w:r>
          <w:r>
            <w:tab/>
          </w:r>
          <w:r>
            <w:fldChar w:fldCharType="begin"/>
          </w:r>
          <w:r>
            <w:instrText xml:space="preserve"> PAGEREF _Toc44433909 \h </w:instrText>
          </w:r>
          <w:r>
            <w:fldChar w:fldCharType="separate"/>
          </w:r>
          <w:r>
            <w:t>14</w:t>
          </w:r>
          <w:r>
            <w:fldChar w:fldCharType="end"/>
          </w:r>
          <w:r>
            <w:fldChar w:fldCharType="end"/>
          </w:r>
        </w:p>
        <w:p>
          <w:pPr>
            <w:pStyle w:val="15"/>
            <w:rPr>
              <w:rFonts w:asciiTheme="minorHAnsi" w:hAnsiTheme="minorHAnsi" w:eastAsiaTheme="minorEastAsia" w:cstheme="minorBidi"/>
              <w:sz w:val="22"/>
              <w:lang w:eastAsia="pt-BR"/>
            </w:rPr>
          </w:pPr>
          <w:r>
            <w:fldChar w:fldCharType="begin"/>
          </w:r>
          <w:r>
            <w:instrText xml:space="preserve"> HYPERLINK \l "_Toc44433910" </w:instrText>
          </w:r>
          <w:r>
            <w:fldChar w:fldCharType="separate"/>
          </w:r>
          <w:r>
            <w:rPr>
              <w:rStyle w:val="10"/>
            </w:rPr>
            <w:t>Base de dados sobre comportamento de adolescentes em redes sociais</w:t>
          </w:r>
          <w:r>
            <w:tab/>
          </w:r>
          <w:r>
            <w:fldChar w:fldCharType="begin"/>
          </w:r>
          <w:r>
            <w:instrText xml:space="preserve"> PAGEREF _Toc44433910 \h </w:instrText>
          </w:r>
          <w:r>
            <w:fldChar w:fldCharType="separate"/>
          </w:r>
          <w:r>
            <w:t>14</w:t>
          </w:r>
          <w:r>
            <w:fldChar w:fldCharType="end"/>
          </w:r>
          <w:r>
            <w:fldChar w:fldCharType="end"/>
          </w:r>
        </w:p>
        <w:p>
          <w:pPr>
            <w:pStyle w:val="14"/>
            <w:tabs>
              <w:tab w:val="right" w:leader="dot" w:pos="10456"/>
            </w:tabs>
            <w:rPr>
              <w:rFonts w:asciiTheme="minorHAnsi" w:hAnsiTheme="minorHAnsi" w:eastAsiaTheme="minorEastAsia"/>
              <w:sz w:val="22"/>
              <w:szCs w:val="22"/>
              <w:lang w:val="pt-BR" w:eastAsia="pt-BR"/>
            </w:rPr>
          </w:pPr>
          <w:r>
            <w:fldChar w:fldCharType="begin"/>
          </w:r>
          <w:r>
            <w:instrText xml:space="preserve"> HYPERLINK \l "_Toc44433911" </w:instrText>
          </w:r>
          <w:r>
            <w:fldChar w:fldCharType="separate"/>
          </w:r>
          <w:r>
            <w:rPr>
              <w:rStyle w:val="10"/>
            </w:rPr>
            <w:t>Referências</w:t>
          </w:r>
          <w:r>
            <w:tab/>
          </w:r>
          <w:r>
            <w:fldChar w:fldCharType="begin"/>
          </w:r>
          <w:r>
            <w:instrText xml:space="preserve"> PAGEREF _Toc44433911 \h </w:instrText>
          </w:r>
          <w:r>
            <w:fldChar w:fldCharType="separate"/>
          </w:r>
          <w:r>
            <w:t>15</w:t>
          </w:r>
          <w:r>
            <w:fldChar w:fldCharType="end"/>
          </w:r>
          <w:r>
            <w:fldChar w:fldCharType="end"/>
          </w:r>
        </w:p>
        <w:p>
          <w:r>
            <w:rPr>
              <w:b/>
              <w:bCs/>
            </w:rPr>
            <w:fldChar w:fldCharType="end"/>
          </w:r>
        </w:p>
      </w:sdtContent>
    </w:sdt>
    <w:p>
      <w:pPr>
        <w:pStyle w:val="2"/>
      </w:pPr>
      <w:r>
        <w:t xml:space="preserve"> </w:t>
      </w:r>
      <w:r>
        <w:br w:type="page"/>
      </w:r>
      <w:bookmarkStart w:id="0" w:name="_Toc44433898"/>
      <w:r>
        <w:t>Introdução e objetivos desta atividade</w:t>
      </w:r>
      <w:bookmarkEnd w:id="0"/>
    </w:p>
    <w:p/>
    <w:p>
      <w:pPr>
        <w:spacing w:line="360" w:lineRule="auto"/>
        <w:jc w:val="both"/>
        <w:rPr>
          <w:rFonts w:cs="Arial"/>
          <w:color w:val="202122"/>
          <w:shd w:val="clear" w:color="auto" w:fill="FFFFFF"/>
        </w:rPr>
      </w:pPr>
      <w:r>
        <w:rPr>
          <w:rFonts w:cs="Arial"/>
          <w:color w:val="202122"/>
          <w:shd w:val="clear" w:color="auto" w:fill="FFFFFF"/>
        </w:rPr>
        <w:t>Data Science é uma área interdisciplinar voltada para o estudo e a análise de dados, estruturados e não-estruturados, que visa a extração de conhecimento, detecção de padrões e/ou obtenção de </w:t>
      </w:r>
      <w:r>
        <w:rPr>
          <w:rFonts w:cs="Arial"/>
          <w:i/>
          <w:iCs/>
          <w:color w:val="202122"/>
          <w:shd w:val="clear" w:color="auto" w:fill="FFFFFF"/>
        </w:rPr>
        <w:t>insights</w:t>
      </w:r>
      <w:r>
        <w:rPr>
          <w:rFonts w:cs="Arial"/>
          <w:color w:val="202122"/>
          <w:shd w:val="clear" w:color="auto" w:fill="FFFFFF"/>
        </w:rPr>
        <w:t xml:space="preserve"> para possíveis tomadas de decisão [1]. É uma área que une conceitos, técnicas e ferramentas da Estatística, Aprendizagem de Máquina, Banco de Dados e outras áreas. Inclusive, é uma área que está diretamente conectada com Inteligência Artificial no que tange projetos de mercado. </w:t>
      </w:r>
    </w:p>
    <w:p>
      <w:pPr>
        <w:spacing w:line="360" w:lineRule="auto"/>
        <w:jc w:val="both"/>
        <w:rPr>
          <w:rFonts w:cs="Arial"/>
          <w:color w:val="202122"/>
          <w:shd w:val="clear" w:color="auto" w:fill="FFFFFF"/>
        </w:rPr>
      </w:pPr>
    </w:p>
    <w:p>
      <w:pPr>
        <w:spacing w:line="360" w:lineRule="auto"/>
        <w:jc w:val="both"/>
        <w:rPr>
          <w:rFonts w:cs="Arial"/>
          <w:color w:val="202122"/>
          <w:shd w:val="clear" w:color="auto" w:fill="FFFFFF"/>
        </w:rPr>
      </w:pPr>
      <w:r>
        <w:rPr>
          <w:rFonts w:cs="Arial"/>
          <w:color w:val="202122"/>
          <w:shd w:val="clear" w:color="auto" w:fill="FFFFFF"/>
        </w:rPr>
        <w:t>A prática de Data Science é baseada em um conjunto de metodologias, processos, conceitos e ferramentas. É objetivo deste curso discutir e exercitar tais metodologias, processos, conceitos e ferramentas para que os participantes do curso possam fazer uso da prática de Data Science no seu dia-a-dia. Ao compreender melhor a prática de Data Science, espera-se que os participantes do curso possam: (i) identificar potenciais projetos de Data Science; (ii) avaliar a complexidade de cada projeto; (iii) acompanhar a execução dos projetos; (iv) identificar skills relevantes para a formação de equipes de Data Science, e; (v) interagir com profissionais técnicos da área. Este curso não tem como objetivo formar engenheiros de machine learning, engenheiros de dados, cientista de dados ou qualquer outro profissional que compreenda em profundidade os algoritmos e ferramentas normalmente empregados no desenvolvimento de modelos preditivos ou descritivos. No entanto, é também objetivo deste curso discutir os conceitos e cenários de utilização dos principais algoritmos da prática de Data Science.</w:t>
      </w:r>
    </w:p>
    <w:p>
      <w:pPr>
        <w:spacing w:line="360" w:lineRule="auto"/>
        <w:jc w:val="both"/>
        <w:rPr>
          <w:rFonts w:cs="Arial"/>
          <w:color w:val="202122"/>
          <w:shd w:val="clear" w:color="auto" w:fill="FFFFFF"/>
        </w:rPr>
      </w:pPr>
    </w:p>
    <w:p>
      <w:pPr>
        <w:spacing w:line="360" w:lineRule="auto"/>
        <w:jc w:val="both"/>
        <w:rPr>
          <w:rFonts w:cs="Arial"/>
          <w:color w:val="202122"/>
          <w:shd w:val="clear" w:color="auto" w:fill="FFFFFF"/>
        </w:rPr>
      </w:pPr>
      <w:r>
        <w:rPr>
          <w:rFonts w:cs="Arial"/>
          <w:color w:val="202122"/>
          <w:shd w:val="clear" w:color="auto" w:fill="FFFFFF"/>
        </w:rPr>
        <w:t>Para que possamos aproveitar ao máximo o nosso encontro, eu sugiro a leitura de alguns artigos e execução de alguns exercícios. Sugiro a leitura dos seguintes textos:</w:t>
      </w:r>
    </w:p>
    <w:p>
      <w:pPr>
        <w:spacing w:line="360" w:lineRule="auto"/>
        <w:jc w:val="both"/>
        <w:rPr>
          <w:rFonts w:cs="Arial"/>
          <w:color w:val="202122"/>
          <w:shd w:val="clear" w:color="auto" w:fill="FFFFFF"/>
        </w:rPr>
      </w:pPr>
    </w:p>
    <w:p>
      <w:pPr>
        <w:pStyle w:val="26"/>
        <w:numPr>
          <w:ilvl w:val="0"/>
          <w:numId w:val="2"/>
        </w:numPr>
        <w:spacing w:line="360" w:lineRule="auto"/>
        <w:ind w:left="300" w:leftChars="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lang w:val="en-US"/>
        </w:rPr>
        <w:t>“</w:t>
      </w:r>
      <w:r>
        <w:rPr>
          <w:rFonts w:ascii="Times New Roman" w:hAnsi="Times New Roman" w:cs="Times New Roman"/>
          <w:i/>
          <w:iCs/>
          <w:color w:val="202122"/>
          <w:sz w:val="24"/>
          <w:szCs w:val="24"/>
          <w:shd w:val="clear" w:color="auto" w:fill="FFFFFF"/>
          <w:lang w:val="en-US"/>
        </w:rPr>
        <w:t>From Data Mining to Knowledge Discovery in Databases</w:t>
      </w:r>
      <w:r>
        <w:rPr>
          <w:rFonts w:ascii="Times New Roman" w:hAnsi="Times New Roman" w:cs="Times New Roman"/>
          <w:color w:val="202122"/>
          <w:sz w:val="24"/>
          <w:szCs w:val="24"/>
          <w:shd w:val="clear" w:color="auto" w:fill="FFFFFF"/>
          <w:lang w:val="en-US"/>
        </w:rPr>
        <w:t xml:space="preserve">” do Fayyad [2]. </w:t>
      </w:r>
      <w:r>
        <w:rPr>
          <w:rFonts w:ascii="Times New Roman" w:hAnsi="Times New Roman" w:cs="Times New Roman"/>
          <w:color w:val="202122"/>
          <w:sz w:val="24"/>
          <w:szCs w:val="24"/>
          <w:shd w:val="clear" w:color="auto" w:fill="FFFFFF"/>
        </w:rPr>
        <w:t>Este texto descreve o processo conhecido como KDD (</w:t>
      </w:r>
      <w:r>
        <w:rPr>
          <w:rFonts w:ascii="Times New Roman" w:hAnsi="Times New Roman" w:cs="Times New Roman"/>
          <w:i/>
          <w:iCs/>
          <w:color w:val="202122"/>
          <w:sz w:val="24"/>
          <w:szCs w:val="24"/>
          <w:shd w:val="clear" w:color="auto" w:fill="FFFFFF"/>
        </w:rPr>
        <w:t>Knowledge Discovery in Databases</w:t>
      </w:r>
      <w:r>
        <w:rPr>
          <w:rFonts w:ascii="Times New Roman" w:hAnsi="Times New Roman" w:cs="Times New Roman"/>
          <w:color w:val="202122"/>
          <w:sz w:val="24"/>
          <w:szCs w:val="24"/>
          <w:shd w:val="clear" w:color="auto" w:fill="FFFFFF"/>
        </w:rPr>
        <w:t xml:space="preserve">). Apesar do termo utilizado no texto ser </w:t>
      </w:r>
      <w:r>
        <w:rPr>
          <w:rFonts w:ascii="Times New Roman" w:hAnsi="Times New Roman" w:cs="Times New Roman"/>
          <w:i/>
          <w:iCs/>
          <w:color w:val="202122"/>
          <w:sz w:val="24"/>
          <w:szCs w:val="24"/>
          <w:shd w:val="clear" w:color="auto" w:fill="FFFFFF"/>
        </w:rPr>
        <w:t>Data Mining</w:t>
      </w:r>
      <w:r>
        <w:rPr>
          <w:rFonts w:ascii="Times New Roman" w:hAnsi="Times New Roman" w:cs="Times New Roman"/>
          <w:color w:val="202122"/>
          <w:sz w:val="24"/>
          <w:szCs w:val="24"/>
          <w:shd w:val="clear" w:color="auto" w:fill="FFFFFF"/>
        </w:rPr>
        <w:t xml:space="preserve">, os conceitos e processos descritos no mesmo se aplicam perfeitamente na prática de </w:t>
      </w:r>
      <w:r>
        <w:rPr>
          <w:rFonts w:ascii="Times New Roman" w:hAnsi="Times New Roman" w:cs="Times New Roman"/>
          <w:i/>
          <w:iCs/>
          <w:color w:val="202122"/>
          <w:sz w:val="24"/>
          <w:szCs w:val="24"/>
          <w:shd w:val="clear" w:color="auto" w:fill="FFFFFF"/>
        </w:rPr>
        <w:t>Data Science.</w:t>
      </w:r>
    </w:p>
    <w:p>
      <w:pPr>
        <w:pStyle w:val="26"/>
        <w:numPr>
          <w:ilvl w:val="0"/>
          <w:numId w:val="2"/>
        </w:numPr>
        <w:spacing w:line="360" w:lineRule="auto"/>
        <w:ind w:left="300" w:leftChars="0"/>
        <w:jc w:val="both"/>
        <w:rPr>
          <w:rFonts w:ascii="Times New Roman" w:hAnsi="Times New Roman" w:cs="Times New Roman"/>
          <w:color w:val="202122"/>
          <w:sz w:val="24"/>
          <w:szCs w:val="24"/>
          <w:shd w:val="clear" w:color="auto" w:fill="FFFFFF"/>
        </w:rPr>
      </w:pPr>
    </w:p>
    <w:p>
      <w:pPr>
        <w:pStyle w:val="26"/>
        <w:numPr>
          <w:ilvl w:val="0"/>
          <w:numId w:val="2"/>
        </w:numPr>
        <w:spacing w:line="360" w:lineRule="auto"/>
        <w:ind w:left="300" w:leftChars="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lang w:val="en-US"/>
        </w:rPr>
        <w:t>“</w:t>
      </w:r>
      <w:r>
        <w:rPr>
          <w:rFonts w:ascii="Times New Roman" w:hAnsi="Times New Roman" w:cs="Times New Roman"/>
          <w:i/>
          <w:iCs/>
          <w:color w:val="202122"/>
          <w:sz w:val="24"/>
          <w:szCs w:val="24"/>
          <w:shd w:val="clear" w:color="auto" w:fill="FFFFFF"/>
          <w:lang w:val="en-US"/>
        </w:rPr>
        <w:t>The Discipline of Machine Learning</w:t>
      </w:r>
      <w:r>
        <w:rPr>
          <w:rFonts w:ascii="Times New Roman" w:hAnsi="Times New Roman" w:cs="Times New Roman"/>
          <w:color w:val="202122"/>
          <w:sz w:val="24"/>
          <w:szCs w:val="24"/>
          <w:shd w:val="clear" w:color="auto" w:fill="FFFFFF"/>
          <w:lang w:val="en-US"/>
        </w:rPr>
        <w:t xml:space="preserve">” do Tom Mitchell [3]. </w:t>
      </w:r>
      <w:r>
        <w:rPr>
          <w:rFonts w:ascii="Times New Roman" w:hAnsi="Times New Roman" w:cs="Times New Roman"/>
          <w:color w:val="202122"/>
          <w:sz w:val="24"/>
          <w:szCs w:val="24"/>
          <w:shd w:val="clear" w:color="auto" w:fill="FFFFFF"/>
        </w:rPr>
        <w:t xml:space="preserve">O texto do Fayyad [2] fornece uma visão da área de pesquisa em Banco de Dados. O texto do Tom Mitchell [3] fornece uma visão da área de Inteligência Artificial, mais especificamente, Aprendizagem de Máquina. O texto do Tom Mitchell [3] é um texto introdutório sobre o assunto discutindo exemplos de aplicações, desafios da área e alguns outros aspectos.  </w:t>
      </w:r>
    </w:p>
    <w:p>
      <w:pPr>
        <w:pStyle w:val="26"/>
        <w:numPr>
          <w:ilvl w:val="0"/>
          <w:numId w:val="2"/>
        </w:numPr>
        <w:spacing w:line="360" w:lineRule="auto"/>
        <w:ind w:left="300" w:leftChars="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r>
        <w:rPr>
          <w:rFonts w:ascii="Times New Roman" w:hAnsi="Times New Roman" w:cs="Times New Roman"/>
          <w:i/>
          <w:iCs/>
          <w:color w:val="202122"/>
          <w:sz w:val="24"/>
          <w:szCs w:val="24"/>
          <w:shd w:val="clear" w:color="auto" w:fill="FFFFFF"/>
        </w:rPr>
        <w:t>Tidy Data”</w:t>
      </w:r>
      <w:r>
        <w:rPr>
          <w:rFonts w:ascii="Times New Roman" w:hAnsi="Times New Roman" w:cs="Times New Roman"/>
          <w:color w:val="202122"/>
          <w:sz w:val="24"/>
          <w:szCs w:val="24"/>
          <w:shd w:val="clear" w:color="auto" w:fill="FFFFFF"/>
        </w:rPr>
        <w:t xml:space="preserve"> do Hadley Wickham [4]. É um texto um pouco mais técnico que descreve como os dados precisam estar estruturados para que possamos fazer qualquer análise preditiva ou descritiva. </w:t>
      </w:r>
    </w:p>
    <w:p>
      <w:pPr>
        <w:pStyle w:val="26"/>
        <w:numPr>
          <w:ilvl w:val="0"/>
          <w:numId w:val="2"/>
        </w:numPr>
        <w:spacing w:line="360" w:lineRule="auto"/>
        <w:ind w:left="300" w:leftChars="0"/>
        <w:jc w:val="both"/>
        <w:rPr>
          <w:rFonts w:ascii="Times New Roman" w:hAnsi="Times New Roman" w:cs="Times New Roman"/>
          <w:color w:val="202122"/>
          <w:sz w:val="24"/>
          <w:szCs w:val="24"/>
          <w:shd w:val="clear" w:color="auto" w:fill="FFFFFF"/>
        </w:rPr>
      </w:pPr>
    </w:p>
    <w:p>
      <w:pPr>
        <w:pStyle w:val="26"/>
        <w:numPr>
          <w:ilvl w:val="0"/>
          <w:numId w:val="2"/>
        </w:numPr>
        <w:spacing w:line="360" w:lineRule="auto"/>
        <w:ind w:left="300" w:leftChars="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lang w:val="en-US"/>
        </w:rPr>
        <w:t>“</w:t>
      </w:r>
      <w:r>
        <w:rPr>
          <w:rFonts w:ascii="Times New Roman" w:hAnsi="Times New Roman" w:cs="Times New Roman"/>
          <w:i/>
          <w:iCs/>
          <w:color w:val="202122"/>
          <w:sz w:val="24"/>
          <w:szCs w:val="24"/>
          <w:shd w:val="clear" w:color="auto" w:fill="FFFFFF"/>
          <w:lang w:val="en-US"/>
        </w:rPr>
        <w:t>Foudational Methodology for Data Science</w:t>
      </w:r>
      <w:r>
        <w:rPr>
          <w:rFonts w:ascii="Times New Roman" w:hAnsi="Times New Roman" w:cs="Times New Roman"/>
          <w:color w:val="202122"/>
          <w:sz w:val="24"/>
          <w:szCs w:val="24"/>
          <w:shd w:val="clear" w:color="auto" w:fill="FFFFFF"/>
          <w:lang w:val="en-US"/>
        </w:rPr>
        <w:t xml:space="preserve">”, um white paper da IBM [5]. </w:t>
      </w:r>
      <w:r>
        <w:rPr>
          <w:rFonts w:ascii="Times New Roman" w:hAnsi="Times New Roman" w:cs="Times New Roman"/>
          <w:color w:val="202122"/>
          <w:sz w:val="24"/>
          <w:szCs w:val="24"/>
          <w:shd w:val="clear" w:color="auto" w:fill="FFFFFF"/>
        </w:rPr>
        <w:t xml:space="preserve">Este texto apresenta uma versão mais moderna do processo de KDD. Ele está disponível como referência no curso de </w:t>
      </w:r>
      <w:r>
        <w:rPr>
          <w:rFonts w:ascii="Times New Roman" w:hAnsi="Times New Roman" w:cs="Times New Roman"/>
          <w:i/>
          <w:iCs/>
          <w:color w:val="202122"/>
          <w:sz w:val="24"/>
          <w:szCs w:val="24"/>
          <w:shd w:val="clear" w:color="auto" w:fill="FFFFFF"/>
        </w:rPr>
        <w:t xml:space="preserve">Data Science Practitioner </w:t>
      </w:r>
      <w:r>
        <w:rPr>
          <w:rFonts w:ascii="Times New Roman" w:hAnsi="Times New Roman" w:cs="Times New Roman"/>
          <w:color w:val="202122"/>
          <w:sz w:val="24"/>
          <w:szCs w:val="24"/>
          <w:shd w:val="clear" w:color="auto" w:fill="FFFFFF"/>
        </w:rPr>
        <w:t xml:space="preserve">do IBM Skills Academy [6]. </w:t>
      </w:r>
    </w:p>
    <w:p>
      <w:pPr>
        <w:pStyle w:val="26"/>
        <w:numPr>
          <w:ilvl w:val="0"/>
          <w:numId w:val="2"/>
        </w:numPr>
        <w:spacing w:line="360" w:lineRule="auto"/>
        <w:ind w:left="300" w:leftChars="0"/>
        <w:jc w:val="both"/>
        <w:rPr>
          <w:rFonts w:ascii="Times New Roman" w:hAnsi="Times New Roman" w:cs="Times New Roman"/>
          <w:color w:val="202122"/>
          <w:sz w:val="24"/>
          <w:szCs w:val="24"/>
          <w:shd w:val="clear" w:color="auto" w:fill="FFFFFF"/>
        </w:rPr>
      </w:pPr>
    </w:p>
    <w:p>
      <w:pPr>
        <w:pStyle w:val="26"/>
        <w:numPr>
          <w:ilvl w:val="0"/>
          <w:numId w:val="2"/>
        </w:numPr>
        <w:spacing w:line="360" w:lineRule="auto"/>
        <w:ind w:left="300" w:leftChars="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lang w:val="en-US"/>
        </w:rPr>
        <w:t>“</w:t>
      </w:r>
      <w:r>
        <w:rPr>
          <w:rFonts w:ascii="Times New Roman" w:hAnsi="Times New Roman" w:cs="Times New Roman"/>
          <w:i/>
          <w:iCs/>
          <w:color w:val="202122"/>
          <w:sz w:val="24"/>
          <w:szCs w:val="24"/>
          <w:shd w:val="clear" w:color="auto" w:fill="FFFFFF"/>
          <w:lang w:val="en-US"/>
        </w:rPr>
        <w:t>Data Science and Prediction”</w:t>
      </w:r>
      <w:r>
        <w:rPr>
          <w:rFonts w:ascii="Times New Roman" w:hAnsi="Times New Roman" w:cs="Times New Roman"/>
          <w:color w:val="202122"/>
          <w:sz w:val="24"/>
          <w:szCs w:val="24"/>
          <w:shd w:val="clear" w:color="auto" w:fill="FFFFFF"/>
          <w:lang w:val="en-US"/>
        </w:rPr>
        <w:t xml:space="preserve"> do Vasant Dhar [7]. </w:t>
      </w:r>
      <w:r>
        <w:rPr>
          <w:rFonts w:ascii="Times New Roman" w:hAnsi="Times New Roman" w:cs="Times New Roman"/>
          <w:color w:val="202122"/>
          <w:sz w:val="24"/>
          <w:szCs w:val="24"/>
          <w:shd w:val="clear" w:color="auto" w:fill="FFFFFF"/>
        </w:rPr>
        <w:t xml:space="preserve">Apresenta alguns conceitos que vamos discutir em sala de aula, como por exemplo, a capacidade de generalização dos modelos. </w:t>
      </w:r>
    </w:p>
    <w:p>
      <w:pPr>
        <w:spacing w:line="360" w:lineRule="auto"/>
        <w:jc w:val="both"/>
        <w:rPr>
          <w:color w:val="202122"/>
          <w:shd w:val="clear" w:color="auto" w:fill="FFFFFF"/>
        </w:rPr>
      </w:pPr>
      <w:r>
        <w:rPr>
          <w:color w:val="202122"/>
          <w:shd w:val="clear" w:color="auto" w:fill="FFFFFF"/>
        </w:rPr>
        <w:t>Os exercícios que devem ser executados são apresentados nos próximos capítulos deste material.</w:t>
      </w:r>
      <w:bookmarkStart w:id="18" w:name="_GoBack"/>
      <w:bookmarkEnd w:id="18"/>
    </w:p>
    <w:p>
      <w:pPr>
        <w:pStyle w:val="3"/>
        <w:rPr>
          <w:shd w:val="clear" w:color="auto" w:fill="FFFFFF"/>
        </w:rPr>
      </w:pPr>
      <w:bookmarkStart w:id="1" w:name="_Toc44433899"/>
      <w:r>
        <w:rPr>
          <w:shd w:val="clear" w:color="auto" w:fill="FFFFFF"/>
        </w:rPr>
        <w:t>Datas e prazos</w:t>
      </w:r>
      <w:bookmarkEnd w:id="1"/>
    </w:p>
    <w:p>
      <w:pPr>
        <w:spacing w:line="360" w:lineRule="auto"/>
        <w:jc w:val="both"/>
        <w:rPr>
          <w:color w:val="202122"/>
          <w:shd w:val="clear" w:color="auto" w:fill="FFFFFF"/>
        </w:rPr>
      </w:pPr>
    </w:p>
    <w:p>
      <w:pPr>
        <w:spacing w:line="360" w:lineRule="auto"/>
        <w:jc w:val="both"/>
        <w:rPr>
          <w:color w:val="202122"/>
          <w:shd w:val="clear" w:color="auto" w:fill="FFFFFF"/>
        </w:rPr>
      </w:pPr>
      <w:r>
        <w:rPr>
          <w:color w:val="202122"/>
          <w:shd w:val="clear" w:color="auto" w:fill="FFFFFF"/>
        </w:rPr>
        <w:t xml:space="preserve">O nosso encontro será no dia 17 de junho de 2021. Peço que cada participante envie este caderno preenchido </w:t>
      </w:r>
      <w:r>
        <w:rPr>
          <w:b/>
          <w:bCs/>
          <w:shd w:val="clear" w:color="auto" w:fill="FFFFFF"/>
        </w:rPr>
        <w:t>até o dia 14 de junho de 2021</w:t>
      </w:r>
      <w:r>
        <w:rPr>
          <w:color w:val="202122"/>
          <w:shd w:val="clear" w:color="auto" w:fill="FFFFFF"/>
        </w:rPr>
        <w:t xml:space="preserve">. A atividade deverá ser entregue </w:t>
      </w:r>
      <w:r>
        <w:rPr>
          <w:b/>
          <w:bCs/>
          <w:color w:val="202122"/>
          <w:shd w:val="clear" w:color="auto" w:fill="FFFFFF"/>
        </w:rPr>
        <w:t>via Blackboard</w:t>
      </w:r>
      <w:r>
        <w:rPr>
          <w:color w:val="202122"/>
          <w:shd w:val="clear" w:color="auto" w:fill="FFFFFF"/>
        </w:rPr>
        <w:t xml:space="preserve"> até às 23h59 dessa data.</w:t>
      </w:r>
    </w:p>
    <w:p>
      <w:pPr>
        <w:spacing w:line="360" w:lineRule="auto"/>
        <w:jc w:val="both"/>
        <w:rPr>
          <w:color w:val="202122"/>
          <w:shd w:val="clear" w:color="auto" w:fill="FFFFFF"/>
        </w:rPr>
      </w:pPr>
      <w:r>
        <w:rPr>
          <w:color w:val="202122"/>
          <w:shd w:val="clear" w:color="auto" w:fill="FFFFFF"/>
        </w:rPr>
        <w:t>No dia 17 de junho nós vamos discutir os casos de uso descritos neste documento. Por favor, mantenha este documento com você durante o dia 17 de junho pois a atividade final da disciplina irá utilizar como base este documento.</w:t>
      </w:r>
    </w:p>
    <w:p>
      <w:pPr>
        <w:spacing w:line="360" w:lineRule="auto"/>
        <w:jc w:val="both"/>
        <w:rPr>
          <w:color w:val="202122"/>
          <w:shd w:val="clear" w:color="auto" w:fill="FFFFFF"/>
        </w:rPr>
      </w:pPr>
    </w:p>
    <w:p>
      <w:pPr>
        <w:pStyle w:val="3"/>
        <w:rPr>
          <w:shd w:val="clear" w:color="auto" w:fill="FFFFFF"/>
        </w:rPr>
      </w:pPr>
      <w:bookmarkStart w:id="2" w:name="_Toc44433900"/>
      <w:r>
        <w:rPr>
          <w:shd w:val="clear" w:color="auto" w:fill="FFFFFF"/>
        </w:rPr>
        <w:t>Materiais complementares</w:t>
      </w:r>
      <w:bookmarkEnd w:id="2"/>
    </w:p>
    <w:p>
      <w:pPr>
        <w:spacing w:line="360" w:lineRule="auto"/>
        <w:jc w:val="both"/>
        <w:rPr>
          <w:color w:val="202122"/>
          <w:shd w:val="clear" w:color="auto" w:fill="FFFFFF"/>
        </w:rPr>
      </w:pPr>
    </w:p>
    <w:p>
      <w:pPr>
        <w:spacing w:line="360" w:lineRule="auto"/>
        <w:jc w:val="both"/>
        <w:rPr>
          <w:color w:val="202122"/>
          <w:shd w:val="clear" w:color="auto" w:fill="FFFFFF"/>
        </w:rPr>
      </w:pPr>
      <w:r>
        <w:rPr>
          <w:color w:val="202122"/>
          <w:shd w:val="clear" w:color="auto" w:fill="FFFFFF"/>
        </w:rPr>
        <w:t xml:space="preserve">Para a realização do Pre Work, além da leitura dos artigos, os alunos poderão complementar os seus estudos com a execução do curso de </w:t>
      </w:r>
      <w:r>
        <w:rPr>
          <w:i/>
          <w:iCs/>
          <w:color w:val="202122"/>
          <w:shd w:val="clear" w:color="auto" w:fill="FFFFFF"/>
        </w:rPr>
        <w:t>Data Science Practitioner</w:t>
      </w:r>
      <w:r>
        <w:rPr>
          <w:color w:val="202122"/>
          <w:shd w:val="clear" w:color="auto" w:fill="FFFFFF"/>
        </w:rPr>
        <w:t xml:space="preserve">, do IBM Skills Academy. Caso você não tenha conhecimento de estatísticas descritivas, também recomendamos a execução do curso de Métodos Quantitativos Aplicados aos Negócios, do LIT, como o primeiro passo para os seus estudos. </w:t>
      </w:r>
    </w:p>
    <w:p>
      <w:pPr>
        <w:spacing w:line="360" w:lineRule="auto"/>
        <w:jc w:val="both"/>
        <w:rPr>
          <w:color w:val="202122"/>
          <w:shd w:val="clear" w:color="auto" w:fill="FFFFFF"/>
        </w:rPr>
      </w:pPr>
    </w:p>
    <w:p>
      <w:pPr>
        <w:spacing w:line="360" w:lineRule="auto"/>
        <w:jc w:val="both"/>
        <w:rPr>
          <w:color w:val="202122"/>
          <w:shd w:val="clear" w:color="auto" w:fill="FFFFFF"/>
        </w:rPr>
      </w:pPr>
      <w:r>
        <w:rPr>
          <w:color w:val="202122"/>
          <w:shd w:val="clear" w:color="auto" w:fill="FFFFFF"/>
        </w:rPr>
        <w:t>A execução desses cursos não é pré-requisito para esta disciplina, mas você pode fazer se desejar. Seguem as indicações das seções mais relevantes desses cursos.</w:t>
      </w:r>
    </w:p>
    <w:p>
      <w:pPr>
        <w:spacing w:line="360" w:lineRule="auto"/>
        <w:jc w:val="both"/>
        <w:rPr>
          <w:color w:val="202122"/>
          <w:shd w:val="clear" w:color="auto" w:fill="FFFFFF"/>
        </w:rPr>
      </w:pPr>
    </w:p>
    <w:p>
      <w:pPr>
        <w:pStyle w:val="26"/>
        <w:numPr>
          <w:ilvl w:val="0"/>
          <w:numId w:val="3"/>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i/>
          <w:iCs/>
          <w:color w:val="202122"/>
          <w:sz w:val="24"/>
          <w:szCs w:val="24"/>
          <w:shd w:val="clear" w:color="auto" w:fill="FFFFFF"/>
        </w:rPr>
        <w:t>Data Science Practitioner</w:t>
      </w:r>
      <w:r>
        <w:rPr>
          <w:rFonts w:ascii="Times New Roman" w:hAnsi="Times New Roman" w:cs="Times New Roman"/>
          <w:color w:val="202122"/>
          <w:sz w:val="24"/>
          <w:szCs w:val="24"/>
          <w:shd w:val="clear" w:color="auto" w:fill="FFFFFF"/>
        </w:rPr>
        <w:t>, do IBM Skills Academy – assistir os vídeos:</w:t>
      </w:r>
    </w:p>
    <w:p>
      <w:pPr>
        <w:pStyle w:val="26"/>
        <w:numPr>
          <w:ilvl w:val="0"/>
          <w:numId w:val="4"/>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Lecture 1 - Data Science Landscape</w:t>
      </w:r>
    </w:p>
    <w:p>
      <w:pPr>
        <w:pStyle w:val="26"/>
        <w:numPr>
          <w:ilvl w:val="0"/>
          <w:numId w:val="4"/>
        </w:numPr>
        <w:spacing w:line="360" w:lineRule="auto"/>
        <w:jc w:val="both"/>
        <w:rPr>
          <w:rFonts w:ascii="Times New Roman" w:hAnsi="Times New Roman" w:cs="Times New Roman"/>
          <w:color w:val="202122"/>
          <w:sz w:val="24"/>
          <w:szCs w:val="24"/>
          <w:shd w:val="clear" w:color="auto" w:fill="FFFFFF"/>
          <w:lang w:val="en-US"/>
        </w:rPr>
      </w:pPr>
      <w:r>
        <w:rPr>
          <w:rFonts w:ascii="Times New Roman" w:hAnsi="Times New Roman" w:cs="Times New Roman"/>
          <w:color w:val="202122"/>
          <w:sz w:val="24"/>
          <w:szCs w:val="24"/>
          <w:shd w:val="clear" w:color="auto" w:fill="FFFFFF"/>
          <w:lang w:val="en-US"/>
        </w:rPr>
        <w:t>Lecture 1 - The Future of Cognitive Computing</w:t>
      </w:r>
    </w:p>
    <w:p>
      <w:pPr>
        <w:pStyle w:val="26"/>
        <w:numPr>
          <w:ilvl w:val="0"/>
          <w:numId w:val="4"/>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Lecture 2 - Data Methodology</w:t>
      </w:r>
    </w:p>
    <w:p>
      <w:pPr>
        <w:pStyle w:val="26"/>
        <w:numPr>
          <w:ilvl w:val="0"/>
          <w:numId w:val="4"/>
        </w:numPr>
        <w:spacing w:line="360" w:lineRule="auto"/>
        <w:jc w:val="both"/>
        <w:rPr>
          <w:rFonts w:ascii="Times New Roman" w:hAnsi="Times New Roman" w:cs="Times New Roman"/>
          <w:color w:val="202122"/>
          <w:sz w:val="24"/>
          <w:szCs w:val="24"/>
          <w:shd w:val="clear" w:color="auto" w:fill="FFFFFF"/>
          <w:lang w:val="en-US"/>
        </w:rPr>
      </w:pPr>
      <w:r>
        <w:rPr>
          <w:rFonts w:ascii="Times New Roman" w:hAnsi="Times New Roman" w:cs="Times New Roman"/>
          <w:color w:val="202122"/>
          <w:sz w:val="24"/>
          <w:szCs w:val="24"/>
          <w:shd w:val="clear" w:color="auto" w:fill="FFFFFF"/>
          <w:lang w:val="en-US"/>
        </w:rPr>
        <w:t>Lecture 3 - Data Science on the Cloud</w:t>
      </w:r>
    </w:p>
    <w:p>
      <w:pPr>
        <w:pStyle w:val="26"/>
        <w:numPr>
          <w:ilvl w:val="0"/>
          <w:numId w:val="4"/>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Lecture 4 - Explore and Prepare Data</w:t>
      </w:r>
    </w:p>
    <w:p>
      <w:pPr>
        <w:pStyle w:val="26"/>
        <w:spacing w:line="360" w:lineRule="auto"/>
        <w:ind w:left="1440"/>
        <w:jc w:val="both"/>
        <w:rPr>
          <w:rFonts w:ascii="Times New Roman" w:hAnsi="Times New Roman" w:cs="Times New Roman"/>
          <w:color w:val="202122"/>
          <w:sz w:val="24"/>
          <w:szCs w:val="24"/>
          <w:shd w:val="clear" w:color="auto" w:fill="FFFFFF"/>
        </w:rPr>
      </w:pPr>
    </w:p>
    <w:p>
      <w:pPr>
        <w:pStyle w:val="26"/>
        <w:numPr>
          <w:ilvl w:val="0"/>
          <w:numId w:val="4"/>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Lecture 5 - Represent and Transform Data</w:t>
      </w:r>
    </w:p>
    <w:p>
      <w:pPr>
        <w:pStyle w:val="26"/>
        <w:numPr>
          <w:ilvl w:val="0"/>
          <w:numId w:val="4"/>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Lecture 6 - Data Visualization and Presentation</w:t>
      </w:r>
    </w:p>
    <w:p>
      <w:pPr>
        <w:pStyle w:val="26"/>
        <w:numPr>
          <w:ilvl w:val="0"/>
          <w:numId w:val="4"/>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Lecture 7 - Data Modeling</w:t>
      </w:r>
    </w:p>
    <w:p>
      <w:pPr>
        <w:pStyle w:val="26"/>
        <w:spacing w:line="360" w:lineRule="auto"/>
        <w:jc w:val="both"/>
        <w:rPr>
          <w:rFonts w:ascii="Times New Roman" w:hAnsi="Times New Roman" w:cs="Times New Roman"/>
          <w:color w:val="202122"/>
          <w:sz w:val="24"/>
          <w:szCs w:val="24"/>
          <w:shd w:val="clear" w:color="auto" w:fill="FFFFFF"/>
        </w:rPr>
      </w:pPr>
    </w:p>
    <w:p>
      <w:pPr>
        <w:pStyle w:val="26"/>
        <w:numPr>
          <w:ilvl w:val="0"/>
          <w:numId w:val="3"/>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Métodos Quantitativos Aplicados aos Negócios, do LIT – assistir os vídeos:</w:t>
      </w:r>
    </w:p>
    <w:p>
      <w:pPr>
        <w:pStyle w:val="26"/>
        <w:numPr>
          <w:ilvl w:val="0"/>
          <w:numId w:val="5"/>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Visão geral da estatística descritiva e suas principais medidas</w:t>
      </w:r>
    </w:p>
    <w:p>
      <w:pPr>
        <w:pStyle w:val="26"/>
        <w:numPr>
          <w:ilvl w:val="0"/>
          <w:numId w:val="5"/>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Medidas de posição - Média aritmética, mediana e moda</w:t>
      </w:r>
    </w:p>
    <w:p>
      <w:pPr>
        <w:pStyle w:val="26"/>
        <w:numPr>
          <w:ilvl w:val="0"/>
          <w:numId w:val="5"/>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Medidas de dispersão</w:t>
      </w:r>
    </w:p>
    <w:p>
      <w:pPr>
        <w:pStyle w:val="26"/>
        <w:numPr>
          <w:ilvl w:val="0"/>
          <w:numId w:val="5"/>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Covariância</w:t>
      </w:r>
    </w:p>
    <w:p>
      <w:pPr>
        <w:pStyle w:val="26"/>
        <w:numPr>
          <w:ilvl w:val="0"/>
          <w:numId w:val="5"/>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Correlação</w:t>
      </w:r>
    </w:p>
    <w:p>
      <w:pPr>
        <w:spacing w:line="360" w:lineRule="auto"/>
        <w:jc w:val="both"/>
        <w:rPr>
          <w:color w:val="202122"/>
          <w:shd w:val="clear" w:color="auto" w:fill="FFFFFF"/>
        </w:rPr>
      </w:pPr>
    </w:p>
    <w:p>
      <w:pPr>
        <w:spacing w:line="360" w:lineRule="auto"/>
        <w:jc w:val="both"/>
        <w:rPr>
          <w:color w:val="202122"/>
          <w:shd w:val="clear" w:color="auto" w:fill="FFFFFF"/>
        </w:rPr>
      </w:pPr>
    </w:p>
    <w:p>
      <w:pPr>
        <w:spacing w:line="360" w:lineRule="auto"/>
      </w:pPr>
    </w:p>
    <w:p>
      <w:r>
        <w:br w:type="page"/>
      </w:r>
    </w:p>
    <w:p>
      <w:pPr>
        <w:pStyle w:val="2"/>
      </w:pPr>
      <w:bookmarkStart w:id="3" w:name="_Toc44433901"/>
      <w:r>
        <w:t>Atividades</w:t>
      </w:r>
      <w:bookmarkEnd w:id="3"/>
    </w:p>
    <w:p>
      <w:pPr>
        <w:pStyle w:val="3"/>
      </w:pPr>
    </w:p>
    <w:p>
      <w:pPr>
        <w:pStyle w:val="3"/>
        <w:spacing w:line="360" w:lineRule="auto"/>
        <w:rPr>
          <w:sz w:val="24"/>
          <w:szCs w:val="24"/>
        </w:rPr>
      </w:pPr>
      <w:bookmarkStart w:id="4" w:name="_Toc44433902"/>
      <w:r>
        <w:rPr>
          <w:sz w:val="24"/>
          <w:szCs w:val="24"/>
        </w:rPr>
        <w:t>Criação de um modelo que determina o preço de imóveis na cidade de São Paulo</w:t>
      </w:r>
      <w:bookmarkEnd w:id="4"/>
    </w:p>
    <w:p>
      <w:pPr>
        <w:spacing w:line="360" w:lineRule="auto"/>
        <w:jc w:val="both"/>
      </w:pPr>
      <w:r>
        <w:t xml:space="preserve">Um imobiliária de grande porte com atuação na cidade de São Paulo deseja criar um modelo de preços de imóveis para a cidade de São Paulo. Este modelo deverá ser incorporado aos sistemas que são utilizados pelos corretores de imóveis da empresa. O objetivo é que o preço do imóvel seja automaticamente calculado por este modelo, servindo de base para as negociações. Deve-se levar em consideração informações como tamanho, quantidade de quartos, quantidade de suítes, quantidade de vagas de estacionamento, entre outras informações para o cálculo do preço. </w:t>
      </w:r>
    </w:p>
    <w:p>
      <w:pPr>
        <w:spacing w:line="360" w:lineRule="auto"/>
        <w:jc w:val="both"/>
      </w:pPr>
      <w:r>
        <w:t>Esta imobiliária possui uma base histórica de imóveis e seus respectivos preços e pretende utilizar esta base para desenvolver o modelo descrito acima. Parte desta base pode ser encontrada no dataset [</w:t>
      </w:r>
      <w:r>
        <w:fldChar w:fldCharType="begin"/>
      </w:r>
      <w:r>
        <w:instrText xml:space="preserve"> REF _Ref44153910 \h  \* MERGEFORMAT </w:instrText>
      </w:r>
      <w:r>
        <w:fldChar w:fldCharType="separate"/>
      </w:r>
      <w:r>
        <w:t>Base de dados com imóveis da cidade de São Paulo</w:t>
      </w:r>
      <w:r>
        <w:fldChar w:fldCharType="end"/>
      </w:r>
      <w:r>
        <w:t>]. Para que você tenha acesso a este dataset basta acessar o link descrito no mesmo. Faça o download do dataset e responda as perguntas abaixo:</w:t>
      </w:r>
    </w:p>
    <w:p>
      <w:pPr>
        <w:spacing w:line="360" w:lineRule="auto"/>
        <w:jc w:val="both"/>
      </w:pPr>
    </w:p>
    <w:p>
      <w:pPr>
        <w:pStyle w:val="2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 dataset disponível respeita as regras de “tidy data” descritos por [4]? Justifique a sua resposta.</w:t>
      </w:r>
    </w:p>
    <w:p>
      <w:pPr>
        <w:spacing w:line="360" w:lineRule="auto"/>
        <w:jc w:val="both"/>
      </w:pPr>
    </w:p>
    <w:p>
      <w:pPr>
        <w:pStyle w:val="2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Qual é a relação entre o conceito de “tidy data” descrito por [4] e as etapas de “data cleaning”, “data access” e “data reduction” descritos por [2]?   </w:t>
      </w:r>
    </w:p>
    <w:p>
      <w:pPr>
        <w:spacing w:line="360" w:lineRule="auto"/>
        <w:jc w:val="both"/>
      </w:pPr>
    </w:p>
    <w:p>
      <w:pPr>
        <w:pStyle w:val="2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Faça uma análise exploratória dos dados. Você poderá fazer uso do próprio Excel ou de qualquer outra ferramenta que desejar. O importante nesta análise é entender um pouco sobre as características dos dados disponíveis. Quais são os tipos dos atributos (categórico, numérico)? Quantos exemplos temos disponíveis? Qual é a distribuição dos valores para cada atributo (mínimo, média, mediana, máximo)?  Se você quiser, pode até calcular a correlação entre atributos, principalmente entre o atributo dependente (saída do modelo) e os independentes (entrada do modelo). Se você desejar, você também pode fazer uso de qualquer livro de estatística descritiva para te auxiliar nesta atividade. </w:t>
      </w:r>
    </w:p>
    <w:p>
      <w:pPr>
        <w:spacing w:line="360" w:lineRule="auto"/>
        <w:jc w:val="both"/>
      </w:pPr>
    </w:p>
    <w:p>
      <w:pPr>
        <w:pStyle w:val="2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é um problema de regressão, classificação ou clustering? Justifique a sua resposta. </w:t>
      </w:r>
    </w:p>
    <w:p>
      <w:pPr>
        <w:pStyle w:val="26"/>
        <w:rPr>
          <w:rFonts w:ascii="Times New Roman" w:hAnsi="Times New Roman" w:cs="Times New Roman"/>
          <w:sz w:val="24"/>
          <w:szCs w:val="24"/>
        </w:rPr>
      </w:pPr>
    </w:p>
    <w:p>
      <w:pPr>
        <w:pStyle w:val="26"/>
        <w:spacing w:line="360" w:lineRule="auto"/>
        <w:jc w:val="both"/>
        <w:rPr>
          <w:rFonts w:ascii="Times New Roman" w:hAnsi="Times New Roman" w:cs="Times New Roman"/>
          <w:sz w:val="24"/>
          <w:szCs w:val="24"/>
        </w:rPr>
      </w:pPr>
    </w:p>
    <w:p>
      <w:pPr>
        <w:pStyle w:val="26"/>
        <w:spacing w:line="360" w:lineRule="auto"/>
        <w:jc w:val="both"/>
        <w:rPr>
          <w:rFonts w:ascii="Times New Roman" w:hAnsi="Times New Roman" w:cs="Times New Roman"/>
          <w:sz w:val="24"/>
          <w:szCs w:val="24"/>
        </w:rPr>
      </w:pPr>
    </w:p>
    <w:p>
      <w:pPr>
        <w:pStyle w:val="2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Considere que um modelo foi criado. Este modelo recebe as informações sobre o bairro onde o imóvel está, a área do imóvel em metros quadrados, a quantidade de suítes, quantidade de dormitórios, quantidade de banheiros e quantidade de vagas, e retorna o preço do imóvel. Como sabemos se este modelo é bom? Como sabemos se este modelo pode ser utilizado pelos corretores de imóveis? </w:t>
      </w:r>
    </w:p>
    <w:p>
      <w:pPr>
        <w:spacing w:line="360" w:lineRule="auto"/>
        <w:jc w:val="both"/>
      </w:pPr>
    </w:p>
    <w:p>
      <w:pPr>
        <w:pStyle w:val="26"/>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 texto [5] descreve uma metodologia para Data Science ligeiramente diferente do processo descrito por [2]. A principal diferença está depois de “modeling” e “evaluation”. Depois destas etapas o texto [5] descreve as etapas de deployment e feedback. O que são estas etapas e como podemos implementar neste caso de uso? Principalmente no que diz respeito a etapa de feedback?</w:t>
      </w:r>
    </w:p>
    <w:p>
      <w:r>
        <w:br w:type="page"/>
      </w:r>
    </w:p>
    <w:p>
      <w:pPr>
        <w:pStyle w:val="3"/>
        <w:spacing w:line="360" w:lineRule="auto"/>
        <w:jc w:val="both"/>
        <w:rPr>
          <w:sz w:val="24"/>
          <w:szCs w:val="24"/>
        </w:rPr>
      </w:pPr>
      <w:bookmarkStart w:id="5" w:name="_Toc44433903"/>
      <w:r>
        <w:rPr>
          <w:sz w:val="24"/>
          <w:szCs w:val="24"/>
        </w:rPr>
        <w:t>Análise de Risco de Crédito</w:t>
      </w:r>
      <w:bookmarkEnd w:id="5"/>
    </w:p>
    <w:p>
      <w:pPr>
        <w:spacing w:line="360" w:lineRule="auto"/>
        <w:jc w:val="both"/>
      </w:pPr>
      <w:r>
        <w:t>Neste dataset, cada linha representa uma pessoa que solicitou crédito para um banco. Cada pessoa é classificada como “good” ou “bad” em termos de risco de crédito. O dataset original tem 1000 exemplos e 20 atributos e está disponível em [8]. O dataset que temos aqui já é uma versão onde boa parte dos atributos numéricos foram transformados em categóricos e o número de atributos reduzidos de 20 para 10. Este dataset pode ser encontrado em [</w:t>
      </w:r>
      <w:r>
        <w:fldChar w:fldCharType="begin"/>
      </w:r>
      <w:r>
        <w:instrText xml:space="preserve"> REF _Ref44243065 \h  \* MERGEFORMAT </w:instrText>
      </w:r>
      <w:r>
        <w:fldChar w:fldCharType="separate"/>
      </w:r>
      <w:r>
        <w:t>Base de dados sobre análise de risco de crédito</w:t>
      </w:r>
      <w:r>
        <w:fldChar w:fldCharType="end"/>
      </w:r>
      <w:r>
        <w:t>]. Para que você tenha acesso a este dataset basta acessar o link descrito no mesmo. Além do atributo Risk, este dataset tem os seguintes atributos:</w:t>
      </w:r>
    </w:p>
    <w:p>
      <w:pPr>
        <w:numPr>
          <w:ilvl w:val="0"/>
          <w:numId w:val="7"/>
        </w:numPr>
        <w:shd w:val="clear" w:color="auto" w:fill="FFFFFF"/>
        <w:tabs>
          <w:tab w:val="left" w:pos="1440"/>
          <w:tab w:val="clear" w:pos="720"/>
        </w:tabs>
        <w:spacing w:before="60" w:after="60"/>
        <w:textAlignment w:val="baseline"/>
        <w:rPr>
          <w:rFonts w:cs="Arial"/>
          <w:sz w:val="20"/>
          <w:szCs w:val="20"/>
        </w:rPr>
      </w:pPr>
      <w:r>
        <w:rPr>
          <w:rFonts w:cs="Arial"/>
          <w:sz w:val="20"/>
          <w:szCs w:val="20"/>
        </w:rPr>
        <w:t>Age (numeric)</w:t>
      </w:r>
    </w:p>
    <w:p>
      <w:pPr>
        <w:numPr>
          <w:ilvl w:val="0"/>
          <w:numId w:val="7"/>
        </w:numPr>
        <w:shd w:val="clear" w:color="auto" w:fill="FFFFFF"/>
        <w:tabs>
          <w:tab w:val="left" w:pos="1440"/>
          <w:tab w:val="clear" w:pos="720"/>
        </w:tabs>
        <w:spacing w:before="60" w:after="60"/>
        <w:textAlignment w:val="baseline"/>
        <w:rPr>
          <w:rFonts w:cs="Arial"/>
          <w:sz w:val="20"/>
          <w:szCs w:val="20"/>
        </w:rPr>
      </w:pPr>
      <w:r>
        <w:rPr>
          <w:rFonts w:cs="Arial"/>
          <w:sz w:val="20"/>
          <w:szCs w:val="20"/>
        </w:rPr>
        <w:t>Sex (text: male, female)</w:t>
      </w:r>
    </w:p>
    <w:p>
      <w:pPr>
        <w:numPr>
          <w:ilvl w:val="0"/>
          <w:numId w:val="7"/>
        </w:numPr>
        <w:shd w:val="clear" w:color="auto" w:fill="FFFFFF"/>
        <w:tabs>
          <w:tab w:val="left" w:pos="1440"/>
          <w:tab w:val="clear" w:pos="720"/>
        </w:tabs>
        <w:spacing w:before="60" w:after="60"/>
        <w:textAlignment w:val="baseline"/>
        <w:rPr>
          <w:rFonts w:cs="Arial"/>
          <w:sz w:val="20"/>
          <w:szCs w:val="20"/>
          <w:lang w:val="en-US"/>
        </w:rPr>
      </w:pPr>
      <w:r>
        <w:rPr>
          <w:rFonts w:cs="Arial"/>
          <w:sz w:val="20"/>
          <w:szCs w:val="20"/>
          <w:lang w:val="en-US"/>
        </w:rPr>
        <w:t>Job (numeric: 0 - unskilled and non-resident, 1 - unskilled and resident, 2 - skilled, 3 - highly skilled)</w:t>
      </w:r>
    </w:p>
    <w:p>
      <w:pPr>
        <w:numPr>
          <w:ilvl w:val="0"/>
          <w:numId w:val="7"/>
        </w:numPr>
        <w:shd w:val="clear" w:color="auto" w:fill="FFFFFF"/>
        <w:tabs>
          <w:tab w:val="left" w:pos="1440"/>
          <w:tab w:val="clear" w:pos="720"/>
        </w:tabs>
        <w:spacing w:before="60" w:after="60"/>
        <w:textAlignment w:val="baseline"/>
        <w:rPr>
          <w:rFonts w:cs="Arial"/>
          <w:sz w:val="20"/>
          <w:szCs w:val="20"/>
          <w:lang w:val="en-US"/>
        </w:rPr>
      </w:pPr>
      <w:r>
        <w:rPr>
          <w:rFonts w:cs="Arial"/>
          <w:sz w:val="20"/>
          <w:szCs w:val="20"/>
          <w:lang w:val="en-US"/>
        </w:rPr>
        <w:t>Housing (text: own, rent, or free)</w:t>
      </w:r>
    </w:p>
    <w:p>
      <w:pPr>
        <w:numPr>
          <w:ilvl w:val="0"/>
          <w:numId w:val="7"/>
        </w:numPr>
        <w:shd w:val="clear" w:color="auto" w:fill="FFFFFF"/>
        <w:tabs>
          <w:tab w:val="left" w:pos="1440"/>
          <w:tab w:val="clear" w:pos="720"/>
        </w:tabs>
        <w:spacing w:before="60" w:after="60"/>
        <w:textAlignment w:val="baseline"/>
        <w:rPr>
          <w:rFonts w:cs="Arial"/>
          <w:sz w:val="20"/>
          <w:szCs w:val="20"/>
          <w:lang w:val="en-US"/>
        </w:rPr>
      </w:pPr>
      <w:r>
        <w:rPr>
          <w:rFonts w:cs="Arial"/>
          <w:sz w:val="20"/>
          <w:szCs w:val="20"/>
          <w:lang w:val="en-US"/>
        </w:rPr>
        <w:t>Saving accounts (text - little, moderate, quite rich, rich)</w:t>
      </w:r>
    </w:p>
    <w:p>
      <w:pPr>
        <w:numPr>
          <w:ilvl w:val="0"/>
          <w:numId w:val="7"/>
        </w:numPr>
        <w:shd w:val="clear" w:color="auto" w:fill="FFFFFF"/>
        <w:tabs>
          <w:tab w:val="left" w:pos="1440"/>
          <w:tab w:val="clear" w:pos="720"/>
        </w:tabs>
        <w:spacing w:before="60" w:after="60"/>
        <w:textAlignment w:val="baseline"/>
        <w:rPr>
          <w:rFonts w:cs="Arial"/>
          <w:sz w:val="20"/>
          <w:szCs w:val="20"/>
          <w:lang w:val="en-US"/>
        </w:rPr>
      </w:pPr>
      <w:r>
        <w:rPr>
          <w:rFonts w:cs="Arial"/>
          <w:sz w:val="20"/>
          <w:szCs w:val="20"/>
          <w:lang w:val="en-US"/>
        </w:rPr>
        <w:t>Checking account (numeric, in DM - Deutsch Mark)</w:t>
      </w:r>
    </w:p>
    <w:p>
      <w:pPr>
        <w:numPr>
          <w:ilvl w:val="0"/>
          <w:numId w:val="7"/>
        </w:numPr>
        <w:shd w:val="clear" w:color="auto" w:fill="FFFFFF"/>
        <w:tabs>
          <w:tab w:val="left" w:pos="1440"/>
          <w:tab w:val="clear" w:pos="720"/>
        </w:tabs>
        <w:spacing w:before="60" w:after="60"/>
        <w:textAlignment w:val="baseline"/>
        <w:rPr>
          <w:rFonts w:cs="Arial"/>
          <w:sz w:val="20"/>
          <w:szCs w:val="20"/>
          <w:lang w:val="en-US"/>
        </w:rPr>
      </w:pPr>
      <w:r>
        <w:rPr>
          <w:rFonts w:cs="Arial"/>
          <w:sz w:val="20"/>
          <w:szCs w:val="20"/>
          <w:lang w:val="en-US"/>
        </w:rPr>
        <w:t>Credit amount (numeric, in DM)</w:t>
      </w:r>
    </w:p>
    <w:p>
      <w:pPr>
        <w:numPr>
          <w:ilvl w:val="0"/>
          <w:numId w:val="7"/>
        </w:numPr>
        <w:shd w:val="clear" w:color="auto" w:fill="FFFFFF"/>
        <w:tabs>
          <w:tab w:val="left" w:pos="1440"/>
          <w:tab w:val="clear" w:pos="720"/>
        </w:tabs>
        <w:spacing w:before="60" w:after="60"/>
        <w:textAlignment w:val="baseline"/>
        <w:rPr>
          <w:rFonts w:cs="Arial"/>
          <w:sz w:val="20"/>
          <w:szCs w:val="20"/>
        </w:rPr>
      </w:pPr>
      <w:r>
        <w:rPr>
          <w:rFonts w:cs="Arial"/>
          <w:sz w:val="20"/>
          <w:szCs w:val="20"/>
        </w:rPr>
        <w:t>Duration (numeric, in month)</w:t>
      </w:r>
    </w:p>
    <w:p>
      <w:pPr>
        <w:numPr>
          <w:ilvl w:val="0"/>
          <w:numId w:val="7"/>
        </w:numPr>
        <w:shd w:val="clear" w:color="auto" w:fill="FFFFFF"/>
        <w:tabs>
          <w:tab w:val="left" w:pos="1440"/>
          <w:tab w:val="clear" w:pos="720"/>
        </w:tabs>
        <w:spacing w:before="60" w:after="60"/>
        <w:textAlignment w:val="baseline"/>
        <w:rPr>
          <w:rFonts w:cs="Arial"/>
          <w:sz w:val="20"/>
          <w:szCs w:val="20"/>
          <w:lang w:val="en-US"/>
        </w:rPr>
      </w:pPr>
      <w:r>
        <w:rPr>
          <w:rFonts w:cs="Arial"/>
          <w:sz w:val="20"/>
          <w:szCs w:val="20"/>
          <w:lang w:val="en-US"/>
        </w:rPr>
        <w:t>Purpose (text: car, furniture/equipment, radio/TV, domestic appliances, repairs, education, business, vacation/others)</w:t>
      </w:r>
    </w:p>
    <w:p>
      <w:pPr>
        <w:shd w:val="clear" w:color="auto" w:fill="FFFFFF"/>
        <w:spacing w:before="60" w:after="60"/>
        <w:ind w:left="720"/>
        <w:textAlignment w:val="baseline"/>
        <w:rPr>
          <w:rFonts w:cs="Arial"/>
          <w:sz w:val="20"/>
          <w:szCs w:val="20"/>
          <w:lang w:val="en-US"/>
        </w:rPr>
      </w:pPr>
    </w:p>
    <w:p>
      <w:pPr>
        <w:shd w:val="clear" w:color="auto" w:fill="FFFFFF"/>
        <w:spacing w:before="60" w:after="60"/>
        <w:textAlignment w:val="baseline"/>
      </w:pPr>
      <w:r>
        <w:t xml:space="preserve">Faça o download do dataset e responda as perguntas a seguir: </w:t>
      </w:r>
    </w:p>
    <w:p>
      <w:pPr>
        <w:shd w:val="clear" w:color="auto" w:fill="FFFFFF"/>
        <w:spacing w:before="60" w:after="60"/>
        <w:textAlignment w:val="baseline"/>
        <w:rPr>
          <w:sz w:val="21"/>
          <w:szCs w:val="21"/>
        </w:rPr>
      </w:pPr>
    </w:p>
    <w:p>
      <w:pPr>
        <w:pStyle w:val="26"/>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 dataset disponível respeita as regras de “tidy data” descritos por [4]? Justifique a sua resposta.</w:t>
      </w:r>
    </w:p>
    <w:p>
      <w:pPr>
        <w:spacing w:line="360" w:lineRule="auto"/>
        <w:jc w:val="both"/>
      </w:pPr>
    </w:p>
    <w:p>
      <w:pPr>
        <w:pStyle w:val="26"/>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Faça uma análise exploratória dos dados. Você poderá fazer uso do próprio Excel ou de qualquer outra ferramenta que desejar. O importante nesta análise é entender um pouco sobre as características dos dados disponíveis. Quais são os tipos dos atributos (categórico, numérico)? Quantos exemplos temos disponíveis? </w:t>
      </w:r>
      <w:r>
        <w:rPr>
          <w:rFonts w:ascii="Times New Roman" w:hAnsi="Times New Roman" w:cs="Times New Roman"/>
          <w:b/>
          <w:bCs/>
          <w:sz w:val="24"/>
          <w:szCs w:val="24"/>
        </w:rPr>
        <w:t>Existem valores faltantes (missing)?</w:t>
      </w:r>
      <w:r>
        <w:rPr>
          <w:rFonts w:ascii="Times New Roman" w:hAnsi="Times New Roman" w:cs="Times New Roman"/>
          <w:sz w:val="24"/>
          <w:szCs w:val="24"/>
        </w:rPr>
        <w:t xml:space="preserve"> Qual é a distribuição dos valores para cada atributo (mínimo, média, mediana, máximo)?  Se você quiser, pode até calcular a correlação entre atributos, principalmente entre o atributo dependente (saída do modelo) e os independentes (entrada do modelo). Se você desejar, você também pode fazer uso de qualquer livro de estatística descritiva para te auxiliar nesta atividade.</w:t>
      </w:r>
    </w:p>
    <w:p>
      <w:pPr>
        <w:pStyle w:val="26"/>
        <w:rPr>
          <w:rFonts w:ascii="Times New Roman" w:hAnsi="Times New Roman" w:cs="Times New Roman"/>
          <w:sz w:val="24"/>
          <w:szCs w:val="24"/>
        </w:rPr>
      </w:pPr>
    </w:p>
    <w:p>
      <w:pPr>
        <w:pStyle w:val="26"/>
        <w:spacing w:line="360" w:lineRule="auto"/>
        <w:jc w:val="both"/>
        <w:rPr>
          <w:rFonts w:ascii="Times New Roman" w:hAnsi="Times New Roman" w:cs="Times New Roman"/>
          <w:sz w:val="24"/>
          <w:szCs w:val="24"/>
        </w:rPr>
      </w:pPr>
    </w:p>
    <w:p>
      <w:pPr>
        <w:pStyle w:val="26"/>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é um problema de regressão, classificação ou clustering? Justifique a sua resposta. </w:t>
      </w:r>
    </w:p>
    <w:p>
      <w:pPr>
        <w:spacing w:line="360" w:lineRule="auto"/>
        <w:jc w:val="both"/>
      </w:pPr>
    </w:p>
    <w:p>
      <w:pPr>
        <w:pStyle w:val="26"/>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sabemos se este modelo é bom? Como sabemos se este modelo pode ser utilizado por uma instituição financeira? </w:t>
      </w:r>
    </w:p>
    <w:p>
      <w:pPr>
        <w:pStyle w:val="26"/>
        <w:rPr>
          <w:rFonts w:ascii="Times New Roman" w:hAnsi="Times New Roman" w:cs="Times New Roman"/>
          <w:sz w:val="24"/>
          <w:szCs w:val="24"/>
        </w:rPr>
      </w:pPr>
    </w:p>
    <w:p>
      <w:pPr>
        <w:pStyle w:val="26"/>
        <w:rPr>
          <w:rFonts w:ascii="Times New Roman" w:hAnsi="Times New Roman" w:cs="Times New Roman"/>
          <w:sz w:val="24"/>
          <w:szCs w:val="24"/>
        </w:rPr>
      </w:pPr>
    </w:p>
    <w:p>
      <w:pPr>
        <w:pStyle w:val="26"/>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que este modelo é bom, como podemos fazer o “deploy” dele? Como podemos coletar “feedback” sobre o seu uso? Qual é a utilidade do “feedback” neste caso? Entendemos “deploy” de um modelo como a atividade de colocar este modelo em uso. Ou seja, os usuários ou a empresa irá de fato utilizar este modelo. </w:t>
      </w:r>
    </w:p>
    <w:p>
      <w:pPr>
        <w:spacing w:line="360" w:lineRule="auto"/>
        <w:jc w:val="both"/>
      </w:pPr>
    </w:p>
    <w:p>
      <w:r>
        <w:br w:type="page"/>
      </w:r>
    </w:p>
    <w:p>
      <w:pPr>
        <w:pStyle w:val="3"/>
        <w:spacing w:line="360" w:lineRule="auto"/>
        <w:rPr>
          <w:sz w:val="24"/>
          <w:szCs w:val="24"/>
        </w:rPr>
      </w:pPr>
      <w:bookmarkStart w:id="6" w:name="_Toc44433904"/>
      <w:r>
        <w:rPr>
          <w:sz w:val="24"/>
          <w:szCs w:val="24"/>
        </w:rPr>
        <w:t>Descobrir segmentos de adolescentes em redes sociais</w:t>
      </w:r>
      <w:bookmarkEnd w:id="6"/>
    </w:p>
    <w:p>
      <w:pPr>
        <w:spacing w:after="200" w:line="360" w:lineRule="auto"/>
        <w:jc w:val="both"/>
        <w:rPr>
          <w:rFonts w:eastAsiaTheme="minorHAnsi"/>
        </w:rPr>
      </w:pPr>
      <w:r>
        <w:rPr>
          <w:rFonts w:eastAsiaTheme="minorHAnsi"/>
        </w:rPr>
        <w:t>Interagir com amigos em redes sociais, tais como Facebook, tem se tornado um ritual entre os adolescentes do mundo todo. Estes adolescentes, ao mesmo tempo que interagem com os seus amigos, também estão sujeitos a propagandas de diversos produtos e empresas. É muito importante para as empresas, e até mesmo para os usuários de redes sociais, que tais propagandas sejam melhor direcionadas, ou seja, que sejam entregues para aqueles que realmente tem interesse naquele tipo de produto. Dado o texto produzido por adolescentes em Serviços de Redes Sociais, acredita-se que podemos identificar grupos de adolescentes que compartilham interesses em comum, tais como esporte, religião ou música. Algoritmos de clustering podem automizar este processo de descoberta de segmentos naturais desta população. No entanto, cabe a vocês decidirem se tais agrupamentos são interessantes ou não para o uso em propaganda.</w:t>
      </w:r>
    </w:p>
    <w:p>
      <w:pPr>
        <w:spacing w:after="200" w:line="360" w:lineRule="auto"/>
        <w:jc w:val="both"/>
        <w:rPr>
          <w:rFonts w:eastAsiaTheme="minorHAnsi"/>
        </w:rPr>
      </w:pPr>
      <w:r>
        <w:rPr>
          <w:rFonts w:eastAsiaTheme="minorHAnsi"/>
        </w:rPr>
        <w:t>Para esta análise, nós vamos utilizar um dataset que representa uma amostra aleatória de 30.000 estudantes de high school americana que possuem perfil em uma rede social em 2006. Para proteger o anonimato dos usuários da rede, o nome da rede social não é fornecido. O dataset pode ser encontrado em [</w:t>
      </w:r>
      <w:r>
        <w:rPr>
          <w:rFonts w:eastAsiaTheme="minorHAnsi"/>
        </w:rPr>
        <w:fldChar w:fldCharType="begin"/>
      </w:r>
      <w:r>
        <w:rPr>
          <w:rFonts w:eastAsiaTheme="minorHAnsi"/>
        </w:rPr>
        <w:instrText xml:space="preserve"> REF _Ref44257258 \h </w:instrText>
      </w:r>
      <w:r>
        <w:rPr>
          <w:rFonts w:eastAsiaTheme="minorHAnsi"/>
        </w:rPr>
        <w:fldChar w:fldCharType="separate"/>
      </w:r>
      <w:r>
        <w:t>Base de dados sobre comportamento de adolescentes em redes sociais</w:t>
      </w:r>
      <w:r>
        <w:rPr>
          <w:rFonts w:eastAsiaTheme="minorHAnsi"/>
        </w:rPr>
        <w:fldChar w:fldCharType="end"/>
      </w:r>
      <w:r>
        <w:rPr>
          <w:rFonts w:eastAsiaTheme="minorHAnsi"/>
        </w:rPr>
        <w:t xml:space="preserve">]. Os atributos deste dataset são: </w:t>
      </w:r>
    </w:p>
    <w:p>
      <w:pPr>
        <w:pStyle w:val="26"/>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gradyear</w:t>
      </w:r>
      <w:r>
        <w:rPr>
          <w:rFonts w:ascii="Times New Roman" w:hAnsi="Times New Roman" w:cs="Times New Roman"/>
          <w:sz w:val="24"/>
          <w:szCs w:val="24"/>
        </w:rPr>
        <w:t>: ano de graduação;</w:t>
      </w:r>
    </w:p>
    <w:p>
      <w:pPr>
        <w:pStyle w:val="26"/>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sz w:val="24"/>
          <w:szCs w:val="24"/>
        </w:rPr>
        <w:t xml:space="preserve">: sexo, masculino ou feminino; </w:t>
      </w:r>
    </w:p>
    <w:p>
      <w:pPr>
        <w:pStyle w:val="26"/>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age</w:t>
      </w:r>
      <w:r>
        <w:rPr>
          <w:rFonts w:ascii="Times New Roman" w:hAnsi="Times New Roman" w:cs="Times New Roman"/>
          <w:sz w:val="24"/>
          <w:szCs w:val="24"/>
        </w:rPr>
        <w:t xml:space="preserve">: idade representada por um número real; </w:t>
      </w:r>
    </w:p>
    <w:p>
      <w:pPr>
        <w:pStyle w:val="26"/>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friends</w:t>
      </w:r>
      <w:r>
        <w:rPr>
          <w:rFonts w:ascii="Times New Roman" w:hAnsi="Times New Roman" w:cs="Times New Roman"/>
          <w:sz w:val="24"/>
          <w:szCs w:val="24"/>
        </w:rPr>
        <w:t>: quantidade de amigos na rede social, e;</w:t>
      </w:r>
    </w:p>
    <w:p>
      <w:pPr>
        <w:pStyle w:val="26"/>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demais atributos</w:t>
      </w:r>
      <w:r>
        <w:rPr>
          <w:rFonts w:ascii="Times New Roman" w:hAnsi="Times New Roman" w:cs="Times New Roman"/>
          <w:sz w:val="24"/>
          <w:szCs w:val="24"/>
        </w:rPr>
        <w:t>: basketball, football, soccer, entre outros indicam classes onde os textos das pessoas foram classificados. Textos de usuários publicados na rede social foram processados para gerar esta tabela. Como esta tabela foi gerada é um problema de classificação de texto e deverá ser abstraído, por enquanto.</w:t>
      </w:r>
    </w:p>
    <w:p>
      <w:pPr>
        <w:spacing w:line="360" w:lineRule="auto"/>
      </w:pPr>
      <w:r>
        <w:t xml:space="preserve">Normalmente, segue-se as seguintes etapas para a realização desta análise: </w:t>
      </w:r>
    </w:p>
    <w:p>
      <w:pPr>
        <w:pStyle w:val="26"/>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Aquisição, análise exploratória e pré-processamento dos dados;</w:t>
      </w:r>
    </w:p>
    <w:p>
      <w:pPr>
        <w:pStyle w:val="26"/>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Construção do modelo;</w:t>
      </w:r>
    </w:p>
    <w:p>
      <w:pPr>
        <w:pStyle w:val="26"/>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Análise do modelo, e;</w:t>
      </w:r>
    </w:p>
    <w:p>
      <w:pPr>
        <w:pStyle w:val="26"/>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Preparação do relatório e principais artefatos que devem ser entregues.</w:t>
      </w:r>
    </w:p>
    <w:p>
      <w:pPr>
        <w:pStyle w:val="26"/>
        <w:shd w:val="clear" w:color="auto" w:fill="FFFFFF"/>
        <w:spacing w:before="60" w:after="60"/>
        <w:textAlignment w:val="baseline"/>
      </w:pPr>
    </w:p>
    <w:p>
      <w:pPr>
        <w:shd w:val="clear" w:color="auto" w:fill="FFFFFF"/>
        <w:spacing w:before="60" w:after="60" w:line="360" w:lineRule="auto"/>
        <w:jc w:val="both"/>
        <w:textAlignment w:val="baseline"/>
      </w:pPr>
    </w:p>
    <w:p>
      <w:pPr>
        <w:shd w:val="clear" w:color="auto" w:fill="FFFFFF"/>
        <w:spacing w:before="60" w:after="60" w:line="360" w:lineRule="auto"/>
        <w:jc w:val="both"/>
        <w:textAlignment w:val="baseline"/>
      </w:pPr>
    </w:p>
    <w:p>
      <w:pPr>
        <w:shd w:val="clear" w:color="auto" w:fill="FFFFFF"/>
        <w:spacing w:before="60" w:after="60" w:line="360" w:lineRule="auto"/>
        <w:jc w:val="both"/>
        <w:textAlignment w:val="baseline"/>
      </w:pPr>
    </w:p>
    <w:p>
      <w:pPr>
        <w:shd w:val="clear" w:color="auto" w:fill="FFFFFF"/>
        <w:spacing w:before="60" w:after="60" w:line="360" w:lineRule="auto"/>
        <w:jc w:val="both"/>
        <w:textAlignment w:val="baseline"/>
      </w:pPr>
    </w:p>
    <w:p>
      <w:pPr>
        <w:shd w:val="clear" w:color="auto" w:fill="FFFFFF"/>
        <w:spacing w:before="60" w:after="60" w:line="360" w:lineRule="auto"/>
        <w:jc w:val="both"/>
        <w:textAlignment w:val="baseline"/>
      </w:pPr>
      <w:r>
        <w:t xml:space="preserve">Faça o download do dataset e responda as perguntas a seguir: </w:t>
      </w:r>
    </w:p>
    <w:p>
      <w:pPr>
        <w:shd w:val="clear" w:color="auto" w:fill="FFFFFF"/>
        <w:spacing w:before="60" w:after="60" w:line="360" w:lineRule="auto"/>
        <w:jc w:val="both"/>
        <w:textAlignment w:val="baseline"/>
      </w:pPr>
    </w:p>
    <w:p>
      <w:pPr>
        <w:pStyle w:val="26"/>
        <w:numPr>
          <w:ilvl w:val="0"/>
          <w:numId w:val="11"/>
        </w:numPr>
        <w:shd w:val="clear" w:color="auto" w:fill="FFFFFF"/>
        <w:spacing w:before="60" w:after="6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Faça uma análise exploratória dos dados. Você poderá fazer uso do próprio Excel ou de qualquer outra ferramenta que desejar. O importante nesta análise é entender um pouco sobre as características dos dados disponíveis. Quais são os tipos dos atributos (categórico, numérico)? Quantos exemplos temos disponíveis? Existem valores faltantes (missing)? Qual é a distribuição dos valores para cada atributo (mínimo, média, mediana, máximo)?  Se você desejar, você também pode fazer uso de qualquer livro de estatística descritiva para te auxiliar nesta atividade.</w:t>
      </w:r>
    </w:p>
    <w:p>
      <w:pPr>
        <w:pStyle w:val="26"/>
        <w:shd w:val="clear" w:color="auto" w:fill="FFFFFF"/>
        <w:spacing w:before="60" w:after="60" w:line="360" w:lineRule="auto"/>
        <w:jc w:val="both"/>
        <w:textAlignment w:val="baseline"/>
        <w:rPr>
          <w:rFonts w:ascii="Times New Roman" w:hAnsi="Times New Roman" w:cs="Times New Roman"/>
          <w:sz w:val="24"/>
          <w:szCs w:val="24"/>
        </w:rPr>
      </w:pPr>
    </w:p>
    <w:p>
      <w:pPr>
        <w:pStyle w:val="26"/>
        <w:numPr>
          <w:ilvl w:val="0"/>
          <w:numId w:val="11"/>
        </w:numPr>
        <w:shd w:val="clear" w:color="auto" w:fill="FFFFFF"/>
        <w:spacing w:before="60" w:after="6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O que queremos aprender com este projeto? Existe algum atributo no dataset que será o output do modelo? </w:t>
      </w:r>
    </w:p>
    <w:p>
      <w:pPr>
        <w:pStyle w:val="26"/>
        <w:rPr>
          <w:rFonts w:ascii="Times New Roman" w:hAnsi="Times New Roman" w:cs="Times New Roman"/>
          <w:sz w:val="24"/>
          <w:szCs w:val="24"/>
        </w:rPr>
      </w:pPr>
    </w:p>
    <w:p>
      <w:pPr>
        <w:pStyle w:val="26"/>
        <w:numPr>
          <w:ilvl w:val="0"/>
          <w:numId w:val="11"/>
        </w:numPr>
        <w:shd w:val="clear" w:color="auto" w:fill="FFFFFF"/>
        <w:spacing w:before="60" w:after="6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Este é um problema de classificação, regressão ou clustering? Justifique a sua resposta. </w:t>
      </w:r>
    </w:p>
    <w:p>
      <w:pPr>
        <w:pStyle w:val="26"/>
        <w:rPr>
          <w:rFonts w:ascii="Times New Roman" w:hAnsi="Times New Roman" w:cs="Times New Roman"/>
          <w:sz w:val="24"/>
          <w:szCs w:val="24"/>
        </w:rPr>
      </w:pPr>
    </w:p>
    <w:p>
      <w:pPr>
        <w:pStyle w:val="26"/>
        <w:numPr>
          <w:ilvl w:val="0"/>
          <w:numId w:val="11"/>
        </w:numPr>
        <w:shd w:val="clear" w:color="auto" w:fill="FFFFFF"/>
        <w:spacing w:before="60" w:after="6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Como podemos usar o resultado desta modelagem? Qual é o melhor formato (relatório estático, relatório dinâmico, componente de software)? </w:t>
      </w:r>
    </w:p>
    <w:p>
      <w:pPr>
        <w:spacing w:line="360" w:lineRule="auto"/>
        <w:jc w:val="both"/>
      </w:pPr>
    </w:p>
    <w:p>
      <w:pPr>
        <w:spacing w:line="360" w:lineRule="auto"/>
        <w:jc w:val="both"/>
        <w:rPr>
          <w:rFonts w:eastAsiaTheme="minorHAnsi"/>
        </w:rPr>
      </w:pPr>
    </w:p>
    <w:p>
      <w:pPr>
        <w:spacing w:after="200" w:line="360" w:lineRule="auto"/>
        <w:jc w:val="both"/>
        <w:rPr>
          <w:rFonts w:ascii="Arial" w:hAnsi="Arial" w:eastAsiaTheme="minorHAnsi" w:cstheme="minorBidi"/>
        </w:rPr>
      </w:pPr>
    </w:p>
    <w:p>
      <w:pPr>
        <w:spacing w:line="360" w:lineRule="auto"/>
      </w:pPr>
    </w:p>
    <w:p>
      <w:pPr>
        <w:spacing w:line="360" w:lineRule="auto"/>
        <w:jc w:val="both"/>
      </w:pPr>
    </w:p>
    <w:p>
      <w:pPr>
        <w:spacing w:line="360" w:lineRule="auto"/>
        <w:jc w:val="both"/>
      </w:pPr>
      <w:r>
        <w:br w:type="page"/>
      </w:r>
    </w:p>
    <w:p>
      <w:pPr>
        <w:pStyle w:val="3"/>
        <w:spacing w:line="360" w:lineRule="auto"/>
        <w:rPr>
          <w:sz w:val="24"/>
          <w:szCs w:val="24"/>
        </w:rPr>
      </w:pPr>
      <w:bookmarkStart w:id="7" w:name="_Toc44433905"/>
      <w:r>
        <w:rPr>
          <w:sz w:val="24"/>
          <w:szCs w:val="24"/>
        </w:rPr>
        <w:t>Questões gerais</w:t>
      </w:r>
      <w:bookmarkEnd w:id="7"/>
    </w:p>
    <w:p>
      <w:pPr>
        <w:pStyle w:val="3"/>
        <w:spacing w:line="360" w:lineRule="auto"/>
        <w:rPr>
          <w:rFonts w:ascii="Times New Roman" w:hAnsi="Times New Roman" w:cs="Times New Roman"/>
          <w:b w:val="0"/>
          <w:bCs w:val="0"/>
          <w:sz w:val="24"/>
          <w:szCs w:val="24"/>
        </w:rPr>
      </w:pPr>
      <w:bookmarkStart w:id="8" w:name="_Toc44433906"/>
      <w:r>
        <w:rPr>
          <w:rFonts w:ascii="Times New Roman" w:hAnsi="Times New Roman" w:cs="Times New Roman"/>
          <w:b w:val="0"/>
          <w:bCs w:val="0"/>
          <w:sz w:val="24"/>
          <w:szCs w:val="24"/>
        </w:rPr>
        <w:t>Responda as questões abaixo:</w:t>
      </w:r>
      <w:bookmarkEnd w:id="8"/>
    </w:p>
    <w:p/>
    <w:p>
      <w:pPr>
        <w:pStyle w:val="26"/>
        <w:numPr>
          <w:ilvl w:val="0"/>
          <w:numId w:val="12"/>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Considerando a sua área de atuação, liste três casos de uso que você considera como potencial projeto de Data Science. Para cada caso de uso descreva a pergunta que precisa ser respondida e qual é o valor de negócio ao respondermos esta pergunta. </w:t>
      </w:r>
    </w:p>
    <w:p>
      <w:pPr>
        <w:pStyle w:val="26"/>
        <w:spacing w:line="360" w:lineRule="auto"/>
        <w:ind w:left="714"/>
        <w:jc w:val="both"/>
        <w:rPr>
          <w:rFonts w:ascii="Times New Roman" w:hAnsi="Times New Roman" w:cs="Times New Roman"/>
          <w:sz w:val="24"/>
          <w:szCs w:val="24"/>
        </w:rPr>
      </w:pPr>
    </w:p>
    <w:p>
      <w:pPr>
        <w:pStyle w:val="26"/>
        <w:spacing w:line="360" w:lineRule="auto"/>
        <w:ind w:left="714"/>
        <w:jc w:val="both"/>
        <w:rPr>
          <w:rFonts w:ascii="Times New Roman" w:hAnsi="Times New Roman" w:cs="Times New Roman"/>
          <w:sz w:val="24"/>
          <w:szCs w:val="24"/>
        </w:rPr>
      </w:pPr>
    </w:p>
    <w:p>
      <w:pPr>
        <w:pStyle w:val="26"/>
        <w:numPr>
          <w:ilvl w:val="0"/>
          <w:numId w:val="12"/>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Para cada caso de uso descreva quais seriam os atributos e quais são os exemplos do dataset.</w:t>
      </w:r>
    </w:p>
    <w:p>
      <w:pPr>
        <w:pStyle w:val="26"/>
        <w:rPr>
          <w:rFonts w:ascii="Times New Roman" w:hAnsi="Times New Roman" w:cs="Times New Roman"/>
          <w:sz w:val="24"/>
          <w:szCs w:val="24"/>
        </w:rPr>
      </w:pPr>
    </w:p>
    <w:p>
      <w:pPr>
        <w:pStyle w:val="26"/>
        <w:rPr>
          <w:rFonts w:ascii="Times New Roman" w:hAnsi="Times New Roman" w:cs="Times New Roman"/>
          <w:sz w:val="24"/>
          <w:szCs w:val="24"/>
        </w:rPr>
      </w:pPr>
    </w:p>
    <w:p>
      <w:pPr>
        <w:pStyle w:val="26"/>
        <w:rPr>
          <w:rFonts w:ascii="Times New Roman" w:hAnsi="Times New Roman" w:cs="Times New Roman"/>
          <w:sz w:val="24"/>
          <w:szCs w:val="24"/>
        </w:rPr>
      </w:pPr>
    </w:p>
    <w:p>
      <w:pPr>
        <w:pStyle w:val="26"/>
        <w:numPr>
          <w:ilvl w:val="0"/>
          <w:numId w:val="12"/>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Descreva também qual seria o processo para obter este dataset.  </w:t>
      </w:r>
      <w:r>
        <w:rPr>
          <w:rFonts w:ascii="Times New Roman" w:hAnsi="Times New Roman" w:cs="Times New Roman"/>
          <w:sz w:val="24"/>
          <w:szCs w:val="24"/>
        </w:rPr>
        <w:br w:type="page"/>
      </w:r>
    </w:p>
    <w:p>
      <w:pPr>
        <w:pStyle w:val="2"/>
      </w:pPr>
      <w:bookmarkStart w:id="9" w:name="_Toc44433907"/>
      <w:r>
        <w:t>Bases de dados</w:t>
      </w:r>
      <w:bookmarkEnd w:id="9"/>
    </w:p>
    <w:p/>
    <w:p>
      <w:pPr>
        <w:pStyle w:val="3"/>
      </w:pPr>
      <w:bookmarkStart w:id="10" w:name="_Ref44153910"/>
      <w:bookmarkStart w:id="11" w:name="_Ref44153912"/>
      <w:bookmarkStart w:id="12" w:name="_Toc44433908"/>
      <w:r>
        <w:t>Base de dados com imóveis da cidade de São Paulo</w:t>
      </w:r>
      <w:bookmarkEnd w:id="10"/>
      <w:bookmarkEnd w:id="11"/>
      <w:bookmarkEnd w:id="12"/>
    </w:p>
    <w:p>
      <w:pPr>
        <w:ind w:left="851" w:hanging="851"/>
        <w:jc w:val="both"/>
        <w:rPr>
          <w:sz w:val="20"/>
          <w:szCs w:val="20"/>
        </w:rPr>
      </w:pPr>
      <w:r>
        <w:rPr>
          <w:sz w:val="20"/>
          <w:szCs w:val="20"/>
        </w:rPr>
        <w:t>Link:</w:t>
      </w:r>
      <w:r>
        <w:fldChar w:fldCharType="begin"/>
      </w:r>
      <w:r>
        <w:instrText xml:space="preserve"> HYPERLINK "https://github.com/fbarth/ds-saint-paul/raw/master/data/20140917_imoveis_filtrados_final_csv_shaped.xlsx" </w:instrText>
      </w:r>
      <w:r>
        <w:fldChar w:fldCharType="separate"/>
      </w:r>
      <w:r>
        <w:rPr>
          <w:rStyle w:val="10"/>
          <w:rFonts w:eastAsiaTheme="majorEastAsia"/>
          <w:sz w:val="20"/>
          <w:szCs w:val="20"/>
        </w:rPr>
        <w:t>https://github.com/fbarth/ds-saint-paul/</w:t>
      </w:r>
      <w:r>
        <w:rPr>
          <w:rStyle w:val="10"/>
          <w:sz w:val="20"/>
          <w:szCs w:val="20"/>
        </w:rPr>
        <w:t>raw</w:t>
      </w:r>
      <w:r>
        <w:rPr>
          <w:rStyle w:val="10"/>
          <w:rFonts w:eastAsiaTheme="majorEastAsia"/>
          <w:sz w:val="20"/>
          <w:szCs w:val="20"/>
        </w:rPr>
        <w:t>/master/data/20140917_imoveis_filtrados_final_csv_shaped.xlsx</w:t>
      </w:r>
      <w:r>
        <w:rPr>
          <w:rStyle w:val="10"/>
          <w:rFonts w:eastAsiaTheme="majorEastAsia"/>
          <w:sz w:val="20"/>
          <w:szCs w:val="20"/>
        </w:rPr>
        <w:fldChar w:fldCharType="end"/>
      </w:r>
    </w:p>
    <w:p>
      <w:pPr>
        <w:pStyle w:val="3"/>
      </w:pPr>
      <w:bookmarkStart w:id="13" w:name="_Toc44433909"/>
      <w:bookmarkStart w:id="14" w:name="_Ref44243065"/>
      <w:r>
        <w:t>Base de dados sobre análise de risco de crédito</w:t>
      </w:r>
      <w:bookmarkEnd w:id="13"/>
      <w:bookmarkEnd w:id="14"/>
    </w:p>
    <w:p>
      <w:pPr>
        <w:rPr>
          <w:sz w:val="20"/>
          <w:szCs w:val="20"/>
        </w:rPr>
      </w:pPr>
      <w:r>
        <w:rPr>
          <w:sz w:val="20"/>
          <w:szCs w:val="20"/>
        </w:rPr>
        <w:t xml:space="preserve">Link: </w:t>
      </w:r>
      <w:r>
        <w:fldChar w:fldCharType="begin"/>
      </w:r>
      <w:r>
        <w:instrText xml:space="preserve"> HYPERLINK "https://github.com/fbarth/ds-saint-paul/raw/master/data/german_credit_data.xlsx" </w:instrText>
      </w:r>
      <w:r>
        <w:fldChar w:fldCharType="separate"/>
      </w:r>
      <w:r>
        <w:rPr>
          <w:rStyle w:val="10"/>
          <w:rFonts w:eastAsiaTheme="majorEastAsia"/>
          <w:sz w:val="20"/>
          <w:szCs w:val="20"/>
        </w:rPr>
        <w:t>https://github.com/fbarth/ds-saint-paul/</w:t>
      </w:r>
      <w:r>
        <w:rPr>
          <w:rStyle w:val="10"/>
          <w:sz w:val="20"/>
          <w:szCs w:val="20"/>
        </w:rPr>
        <w:t>raw</w:t>
      </w:r>
      <w:r>
        <w:rPr>
          <w:rStyle w:val="10"/>
          <w:rFonts w:eastAsiaTheme="majorEastAsia"/>
          <w:sz w:val="20"/>
          <w:szCs w:val="20"/>
        </w:rPr>
        <w:t>/master/data/german_credit_data.xlsx</w:t>
      </w:r>
      <w:r>
        <w:rPr>
          <w:rStyle w:val="10"/>
          <w:rFonts w:eastAsiaTheme="majorEastAsia"/>
          <w:sz w:val="20"/>
          <w:szCs w:val="20"/>
        </w:rPr>
        <w:fldChar w:fldCharType="end"/>
      </w:r>
    </w:p>
    <w:p>
      <w:pPr>
        <w:pStyle w:val="3"/>
      </w:pPr>
      <w:bookmarkStart w:id="15" w:name="_Toc44433910"/>
      <w:bookmarkStart w:id="16" w:name="_Ref44257258"/>
      <w:r>
        <w:t>Base de dados sobre comportamento de adolescentes em redes sociais</w:t>
      </w:r>
      <w:bookmarkEnd w:id="15"/>
      <w:bookmarkEnd w:id="16"/>
    </w:p>
    <w:p>
      <w:pPr>
        <w:rPr>
          <w:sz w:val="20"/>
          <w:szCs w:val="20"/>
        </w:rPr>
      </w:pPr>
      <w:r>
        <w:rPr>
          <w:sz w:val="20"/>
          <w:szCs w:val="20"/>
        </w:rPr>
        <w:t xml:space="preserve">Link: </w:t>
      </w:r>
      <w:r>
        <w:fldChar w:fldCharType="begin"/>
      </w:r>
      <w:r>
        <w:instrText xml:space="preserve"> HYPERLINK "https://github.com/fbarth/ds-saint-paul/raw/master/data/snsdata.xlsx" </w:instrText>
      </w:r>
      <w:r>
        <w:fldChar w:fldCharType="separate"/>
      </w:r>
      <w:r>
        <w:rPr>
          <w:rStyle w:val="10"/>
          <w:rFonts w:eastAsiaTheme="majorEastAsia"/>
          <w:sz w:val="20"/>
          <w:szCs w:val="20"/>
        </w:rPr>
        <w:t>https://github.com/fbarth/ds-saint-paul/</w:t>
      </w:r>
      <w:r>
        <w:rPr>
          <w:rStyle w:val="10"/>
          <w:sz w:val="20"/>
          <w:szCs w:val="20"/>
        </w:rPr>
        <w:t>raw</w:t>
      </w:r>
      <w:r>
        <w:rPr>
          <w:rStyle w:val="10"/>
          <w:rFonts w:eastAsiaTheme="majorEastAsia"/>
          <w:sz w:val="20"/>
          <w:szCs w:val="20"/>
        </w:rPr>
        <w:t>/master/data/snsdata.xlsx</w:t>
      </w:r>
      <w:r>
        <w:rPr>
          <w:rStyle w:val="10"/>
          <w:rFonts w:eastAsiaTheme="majorEastAsia"/>
          <w:sz w:val="20"/>
          <w:szCs w:val="20"/>
        </w:rPr>
        <w:fldChar w:fldCharType="end"/>
      </w:r>
    </w:p>
    <w:p/>
    <w:p/>
    <w:p>
      <w:pPr>
        <w:spacing w:line="360" w:lineRule="auto"/>
      </w:pPr>
    </w:p>
    <w:p/>
    <w:p>
      <w:r>
        <w:br w:type="page"/>
      </w:r>
    </w:p>
    <w:p>
      <w:pPr>
        <w:pStyle w:val="2"/>
      </w:pPr>
      <w:bookmarkStart w:id="17" w:name="_Toc44433911"/>
      <w:r>
        <w:t>Referências</w:t>
      </w:r>
      <w:bookmarkEnd w:id="17"/>
    </w:p>
    <w:p/>
    <w:p>
      <w:pPr>
        <w:ind w:left="454" w:hanging="454"/>
      </w:pPr>
      <w:r>
        <w:t>[1]  Verbete da Wikipedia sobre Ciência de Dados [</w:t>
      </w:r>
      <w:r>
        <w:fldChar w:fldCharType="begin"/>
      </w:r>
      <w:r>
        <w:instrText xml:space="preserve"> HYPERLINK "https://pt.wikipedia.org/wiki/Ci%C3%AAncia_de_dados" </w:instrText>
      </w:r>
      <w:r>
        <w:fldChar w:fldCharType="separate"/>
      </w:r>
      <w:r>
        <w:rPr>
          <w:rStyle w:val="10"/>
          <w:rFonts w:eastAsiaTheme="majorEastAsia"/>
        </w:rPr>
        <w:t>https://pt.wikipedia.org/wiki/Ci%C3%AAncia_de_dados</w:t>
      </w:r>
      <w:r>
        <w:rPr>
          <w:rStyle w:val="10"/>
          <w:rFonts w:eastAsiaTheme="majorEastAsia"/>
        </w:rPr>
        <w:fldChar w:fldCharType="end"/>
      </w:r>
      <w:r>
        <w:t>]. Acessado em Junho de 2020.</w:t>
      </w:r>
    </w:p>
    <w:p>
      <w:pPr>
        <w:ind w:left="454" w:hanging="454"/>
      </w:pPr>
    </w:p>
    <w:p>
      <w:pPr>
        <w:ind w:left="284" w:hanging="284"/>
      </w:pPr>
      <w:r>
        <w:t xml:space="preserve">[2] Fayyad, U., Piatetsky-Shapiro, G., &amp; Smyth, P. (1996). </w:t>
      </w:r>
      <w:r>
        <w:rPr>
          <w:lang w:val="en-US"/>
        </w:rPr>
        <w:t>From Data Mining to Knowledge Discovery in Databases. </w:t>
      </w:r>
      <w:r>
        <w:t xml:space="preserve">AI Magazine, 17(3), 37. </w:t>
      </w:r>
      <w:r>
        <w:fldChar w:fldCharType="begin"/>
      </w:r>
      <w:r>
        <w:instrText xml:space="preserve"> HYPERLINK "https://doi.org/10.1609/aimag.v17i3.1230" </w:instrText>
      </w:r>
      <w:r>
        <w:fldChar w:fldCharType="separate"/>
      </w:r>
      <w:r>
        <w:rPr>
          <w:rStyle w:val="10"/>
        </w:rPr>
        <w:t>https://doi.org/10.1609/aimag.v17i3.1230</w:t>
      </w:r>
      <w:r>
        <w:rPr>
          <w:rStyle w:val="10"/>
        </w:rPr>
        <w:fldChar w:fldCharType="end"/>
      </w:r>
      <w:r>
        <w:t xml:space="preserve"> [</w:t>
      </w:r>
      <w:r>
        <w:fldChar w:fldCharType="begin"/>
      </w:r>
      <w:r>
        <w:instrText xml:space="preserve"> HYPERLINK "https://github.com/fbarth/ds-saint-paul/blob/master/references/fay1996.pdf" </w:instrText>
      </w:r>
      <w:r>
        <w:fldChar w:fldCharType="separate"/>
      </w:r>
      <w:r>
        <w:rPr>
          <w:rStyle w:val="10"/>
        </w:rPr>
        <w:t>https://github.com/fbarth/ds-saint-paul/blob/master/references/fay1996.pdf</w:t>
      </w:r>
      <w:r>
        <w:rPr>
          <w:rStyle w:val="10"/>
        </w:rPr>
        <w:fldChar w:fldCharType="end"/>
      </w:r>
      <w:r>
        <w:t>]</w:t>
      </w:r>
    </w:p>
    <w:p/>
    <w:p>
      <w:pPr>
        <w:ind w:left="284" w:hanging="284"/>
        <w:rPr>
          <w:lang w:val="en-US"/>
        </w:rPr>
      </w:pPr>
      <w:r>
        <w:rPr>
          <w:lang w:val="en-US"/>
        </w:rPr>
        <w:t xml:space="preserve">[3] Mitchell, T. The Discipline of Machine Learning. 2006. </w:t>
      </w:r>
      <w:r>
        <w:fldChar w:fldCharType="begin"/>
      </w:r>
      <w:r>
        <w:instrText xml:space="preserve"> HYPERLINK "http://www.cs.cmu.edu/~tom/pubs/MachineLearning.pdf" </w:instrText>
      </w:r>
      <w:r>
        <w:fldChar w:fldCharType="separate"/>
      </w:r>
      <w:r>
        <w:rPr>
          <w:rStyle w:val="10"/>
          <w:rFonts w:eastAsiaTheme="majorEastAsia"/>
          <w:lang w:val="en-US"/>
        </w:rPr>
        <w:t>http://www.cs.cmu.edu/~tom/pubs/MachineLearning.pdf</w:t>
      </w:r>
      <w:r>
        <w:rPr>
          <w:rStyle w:val="10"/>
          <w:rFonts w:eastAsiaTheme="majorEastAsia"/>
          <w:lang w:val="en-US"/>
        </w:rPr>
        <w:fldChar w:fldCharType="end"/>
      </w:r>
      <w:r>
        <w:rPr>
          <w:lang w:val="en-US"/>
        </w:rPr>
        <w:t xml:space="preserve"> [</w:t>
      </w:r>
      <w:r>
        <w:fldChar w:fldCharType="begin"/>
      </w:r>
      <w:r>
        <w:instrText xml:space="preserve"> HYPERLINK "https://github.com/fbarth/ds-saint-paul/blob/master/references/MachineLearning.pdf" </w:instrText>
      </w:r>
      <w:r>
        <w:fldChar w:fldCharType="separate"/>
      </w:r>
      <w:r>
        <w:rPr>
          <w:rStyle w:val="10"/>
          <w:rFonts w:eastAsiaTheme="majorEastAsia"/>
          <w:lang w:val="en-US"/>
        </w:rPr>
        <w:t>https://github.com/fbarth/ds-saint-paul/blob/master/references/MachineLearning.pdf</w:t>
      </w:r>
      <w:r>
        <w:rPr>
          <w:rStyle w:val="10"/>
          <w:rFonts w:eastAsiaTheme="majorEastAsia"/>
          <w:lang w:val="en-US"/>
        </w:rPr>
        <w:fldChar w:fldCharType="end"/>
      </w:r>
      <w:r>
        <w:rPr>
          <w:lang w:val="en-US"/>
        </w:rPr>
        <w:t>]</w:t>
      </w:r>
    </w:p>
    <w:p>
      <w:pPr>
        <w:ind w:left="454" w:hanging="454"/>
        <w:rPr>
          <w:lang w:val="en-US"/>
        </w:rPr>
      </w:pPr>
    </w:p>
    <w:p>
      <w:pPr>
        <w:ind w:left="284" w:hanging="284"/>
        <w:rPr>
          <w:lang w:val="en-US"/>
        </w:rPr>
      </w:pPr>
      <w:r>
        <w:rPr>
          <w:lang w:val="en-US"/>
        </w:rPr>
        <w:t>[4] WICKHAM, Hadley. Tidy Data. </w:t>
      </w:r>
      <w:r>
        <w:rPr>
          <w:b/>
          <w:bCs/>
          <w:lang w:val="en-US"/>
        </w:rPr>
        <w:t>Journal of Statistical Software</w:t>
      </w:r>
      <w:r>
        <w:rPr>
          <w:lang w:val="en-US"/>
        </w:rPr>
        <w:t>, [S.l.], v. 59, Issue 10, p. 1 - 23, sep. 2014. ISSN 1548-7660. Available at: &lt;</w:t>
      </w:r>
      <w:r>
        <w:fldChar w:fldCharType="begin"/>
      </w:r>
      <w:r>
        <w:instrText xml:space="preserve"> HYPERLINK "https://www.jstatsoft.org/v059/i10" \t "_new" </w:instrText>
      </w:r>
      <w:r>
        <w:fldChar w:fldCharType="separate"/>
      </w:r>
      <w:r>
        <w:rPr>
          <w:lang w:val="en-US"/>
        </w:rPr>
        <w:t>https://www.jstatsoft.org/v059/i10</w:t>
      </w:r>
      <w:r>
        <w:rPr>
          <w:lang w:val="en-US"/>
        </w:rPr>
        <w:fldChar w:fldCharType="end"/>
      </w:r>
      <w:r>
        <w:rPr>
          <w:lang w:val="en-US"/>
        </w:rPr>
        <w:t>&gt;. doi:</w:t>
      </w:r>
      <w:r>
        <w:fldChar w:fldCharType="begin"/>
      </w:r>
      <w:r>
        <w:instrText xml:space="preserve"> HYPERLINK "http://dx.doi.org/10.18637/jss.v059.i10" </w:instrText>
      </w:r>
      <w:r>
        <w:fldChar w:fldCharType="separate"/>
      </w:r>
      <w:r>
        <w:rPr>
          <w:lang w:val="en-US"/>
        </w:rPr>
        <w:t>http://dx.doi.org/10.18637/jss.v059.i10</w:t>
      </w:r>
      <w:r>
        <w:rPr>
          <w:lang w:val="en-US"/>
        </w:rPr>
        <w:fldChar w:fldCharType="end"/>
      </w:r>
      <w:r>
        <w:rPr>
          <w:lang w:val="en-US"/>
        </w:rPr>
        <w:t>. [</w:t>
      </w:r>
      <w:r>
        <w:fldChar w:fldCharType="begin"/>
      </w:r>
      <w:r>
        <w:instrText xml:space="preserve"> HYPERLINK "https://github.com/fbarth/ds-saint-paul/blob/master/references/tidy-data.pdf" </w:instrText>
      </w:r>
      <w:r>
        <w:fldChar w:fldCharType="separate"/>
      </w:r>
      <w:r>
        <w:rPr>
          <w:rStyle w:val="10"/>
          <w:rFonts w:eastAsiaTheme="majorEastAsia"/>
          <w:lang w:val="en-US"/>
        </w:rPr>
        <w:t>https://github.com/fbarth/ds-saint-paul/blob/master/references/tidy-data.pdf</w:t>
      </w:r>
      <w:r>
        <w:rPr>
          <w:rStyle w:val="10"/>
          <w:rFonts w:eastAsiaTheme="majorEastAsia"/>
          <w:lang w:val="en-US"/>
        </w:rPr>
        <w:fldChar w:fldCharType="end"/>
      </w:r>
      <w:r>
        <w:rPr>
          <w:lang w:val="en-US"/>
        </w:rPr>
        <w:t>]</w:t>
      </w:r>
    </w:p>
    <w:p>
      <w:pPr>
        <w:rPr>
          <w:lang w:val="en-US"/>
        </w:rPr>
      </w:pPr>
    </w:p>
    <w:p>
      <w:pPr>
        <w:ind w:left="284" w:hanging="284"/>
      </w:pPr>
      <w:r>
        <w:rPr>
          <w:lang w:val="en-US"/>
        </w:rPr>
        <w:t xml:space="preserve">[5] </w:t>
      </w:r>
      <w:r>
        <w:rPr>
          <w:i/>
          <w:iCs/>
          <w:color w:val="202122"/>
          <w:shd w:val="clear" w:color="auto" w:fill="FFFFFF"/>
          <w:lang w:val="en-US"/>
        </w:rPr>
        <w:t xml:space="preserve">Foudational Methodology for Data Science. </w:t>
      </w:r>
      <w:r>
        <w:rPr>
          <w:color w:val="202122"/>
          <w:shd w:val="clear" w:color="auto" w:fill="FFFFFF"/>
        </w:rPr>
        <w:t xml:space="preserve">Material que faz parte do curso Data Science Practitioner da plataforma Skills Academy da IBM. </w:t>
      </w:r>
      <w:r>
        <w:fldChar w:fldCharType="begin"/>
      </w:r>
      <w:r>
        <w:instrText xml:space="preserve"> HYPERLINK "https://skills-academy.mylearnerportal.com/" </w:instrText>
      </w:r>
      <w:r>
        <w:fldChar w:fldCharType="separate"/>
      </w:r>
      <w:r>
        <w:rPr>
          <w:rStyle w:val="10"/>
          <w:rFonts w:eastAsiaTheme="majorEastAsia"/>
        </w:rPr>
        <w:t>https://skills-academy.mylearnerportal.com/</w:t>
      </w:r>
      <w:r>
        <w:rPr>
          <w:rStyle w:val="10"/>
          <w:rFonts w:eastAsiaTheme="majorEastAsia"/>
        </w:rPr>
        <w:fldChar w:fldCharType="end"/>
      </w:r>
      <w:r>
        <w:t xml:space="preserve"> [</w:t>
      </w:r>
      <w:r>
        <w:fldChar w:fldCharType="begin"/>
      </w:r>
      <w:r>
        <w:instrText xml:space="preserve"> HYPERLINK "https://github.com/fbarth/ds-saint-paul/blob/master/references/foundational_ds_ibm.PDF" </w:instrText>
      </w:r>
      <w:r>
        <w:fldChar w:fldCharType="separate"/>
      </w:r>
      <w:r>
        <w:rPr>
          <w:rStyle w:val="10"/>
          <w:rFonts w:eastAsiaTheme="majorEastAsia"/>
        </w:rPr>
        <w:t>https://github.com/fbarth/ds-saint-paul/blob/master/references/foundational_ds_ibm.PDF</w:t>
      </w:r>
      <w:r>
        <w:rPr>
          <w:rStyle w:val="10"/>
          <w:rFonts w:eastAsiaTheme="majorEastAsia"/>
        </w:rPr>
        <w:fldChar w:fldCharType="end"/>
      </w:r>
      <w:r>
        <w:t>]</w:t>
      </w:r>
    </w:p>
    <w:p>
      <w:pPr>
        <w:ind w:left="454" w:hanging="454"/>
        <w:rPr>
          <w:i/>
          <w:iCs/>
          <w:color w:val="202122"/>
          <w:shd w:val="clear" w:color="auto" w:fill="FFFFFF"/>
        </w:rPr>
      </w:pPr>
    </w:p>
    <w:p>
      <w:pPr>
        <w:rPr>
          <w:lang w:val="en-US"/>
        </w:rPr>
      </w:pPr>
      <w:r>
        <w:rPr>
          <w:color w:val="202122"/>
          <w:shd w:val="clear" w:color="auto" w:fill="FFFFFF"/>
        </w:rPr>
        <w:t>[6] Plataforma Skills Academy da IBM.</w:t>
      </w:r>
      <w:r>
        <w:t xml:space="preserve"> </w:t>
      </w:r>
      <w:r>
        <w:fldChar w:fldCharType="begin"/>
      </w:r>
      <w:r>
        <w:instrText xml:space="preserve"> HYPERLINK "https://skills-academy.mylearnerportal.com/" </w:instrText>
      </w:r>
      <w:r>
        <w:fldChar w:fldCharType="separate"/>
      </w:r>
      <w:r>
        <w:rPr>
          <w:rStyle w:val="10"/>
          <w:rFonts w:eastAsiaTheme="majorEastAsia"/>
          <w:lang w:val="en-US"/>
        </w:rPr>
        <w:t>https://skills-academy.mylearnerportal.com/</w:t>
      </w:r>
      <w:r>
        <w:rPr>
          <w:rStyle w:val="10"/>
          <w:rFonts w:eastAsiaTheme="majorEastAsia"/>
          <w:lang w:val="en-US"/>
        </w:rPr>
        <w:fldChar w:fldCharType="end"/>
      </w:r>
    </w:p>
    <w:p>
      <w:pPr>
        <w:ind w:left="454" w:hanging="454"/>
        <w:rPr>
          <w:color w:val="202122"/>
          <w:shd w:val="clear" w:color="auto" w:fill="FFFFFF"/>
          <w:lang w:val="en-US"/>
        </w:rPr>
      </w:pPr>
    </w:p>
    <w:p>
      <w:pPr>
        <w:ind w:left="284" w:hanging="284"/>
        <w:rPr>
          <w:lang w:val="en-US"/>
        </w:rPr>
      </w:pPr>
      <w:r>
        <w:rPr>
          <w:rFonts w:eastAsiaTheme="minorHAnsi" w:cstheme="minorBidi"/>
          <w:szCs w:val="22"/>
          <w:lang w:val="en-US"/>
        </w:rPr>
        <w:t>[7] Vasant Dhar. 2013. Data science and prediction. Commun. ACM 56, 12 (December 2013), 64–73. DOI:https://doi.org/10.1145/2500499 [</w:t>
      </w:r>
      <w:r>
        <w:fldChar w:fldCharType="begin"/>
      </w:r>
      <w:r>
        <w:instrText xml:space="preserve"> HYPERLINK "https://github.com/fbarth/ds-saint-paul/blob/master/references/ds_prediction.pdf" </w:instrText>
      </w:r>
      <w:r>
        <w:fldChar w:fldCharType="separate"/>
      </w:r>
      <w:r>
        <w:rPr>
          <w:rStyle w:val="10"/>
          <w:rFonts w:eastAsiaTheme="majorEastAsia"/>
          <w:lang w:val="en-US"/>
        </w:rPr>
        <w:t>https://github.com/fbarth/ds-saint-paul/blob/master/references/ds_prediction.pdf</w:t>
      </w:r>
      <w:r>
        <w:rPr>
          <w:rStyle w:val="10"/>
          <w:rFonts w:eastAsiaTheme="majorEastAsia"/>
          <w:lang w:val="en-US"/>
        </w:rPr>
        <w:fldChar w:fldCharType="end"/>
      </w:r>
      <w:r>
        <w:rPr>
          <w:rFonts w:eastAsiaTheme="minorHAnsi" w:cstheme="minorBidi"/>
          <w:szCs w:val="22"/>
          <w:lang w:val="en-US"/>
        </w:rPr>
        <w:t>]</w:t>
      </w:r>
    </w:p>
    <w:p>
      <w:pPr>
        <w:rPr>
          <w:lang w:val="en-US"/>
        </w:rPr>
      </w:pPr>
    </w:p>
    <w:p>
      <w:pPr>
        <w:spacing w:after="200"/>
        <w:ind w:left="454" w:hanging="454"/>
        <w:rPr>
          <w:rFonts w:ascii="Arial" w:hAnsi="Arial" w:eastAsiaTheme="minorHAnsi" w:cstheme="minorBidi"/>
          <w:sz w:val="20"/>
          <w:szCs w:val="22"/>
          <w:lang w:val="en-US"/>
        </w:rPr>
      </w:pPr>
      <w:r>
        <w:rPr>
          <w:lang w:val="en-US"/>
        </w:rPr>
        <w:t xml:space="preserve">[8] </w:t>
      </w:r>
      <w:r>
        <w:rPr>
          <w:rFonts w:eastAsiaTheme="minorHAnsi" w:cstheme="minorBidi"/>
          <w:szCs w:val="22"/>
          <w:lang w:val="en-US"/>
        </w:rPr>
        <w:t>Dua, D. and Graff, C. (2019). UCI Machine Learning Repository [http://archive.ics.uci.edu/ml]. Irvine, CA: University of California, School of Information and Computer Science.</w:t>
      </w:r>
    </w:p>
    <w:p>
      <w:pPr>
        <w:ind w:left="454" w:hanging="454"/>
        <w:jc w:val="both"/>
        <w:rPr>
          <w:lang w:val="en-US"/>
        </w:rPr>
      </w:pPr>
    </w:p>
    <w:p>
      <w:pPr>
        <w:ind w:left="340" w:hanging="340"/>
        <w:rPr>
          <w:lang w:val="en-US"/>
        </w:rPr>
      </w:pPr>
    </w:p>
    <w:p>
      <w:pPr>
        <w:rPr>
          <w:lang w:val="en-US"/>
        </w:rPr>
      </w:pPr>
    </w:p>
    <w:sectPr>
      <w:headerReference r:id="rId6" w:type="first"/>
      <w:headerReference r:id="rId5" w:type="default"/>
      <w:footerReference r:id="rId7" w:type="default"/>
      <w:pgSz w:w="11906" w:h="16838"/>
      <w:pgMar w:top="1418"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Arial Unicode MS">
    <w:altName w:val="Nimbus Roman No9 L"/>
    <w:panose1 w:val="020B0604020202020204"/>
    <w:charset w:val="80"/>
    <w:family w:val="swiss"/>
    <w:pitch w:val="default"/>
    <w:sig w:usb0="00000000" w:usb1="00000000" w:usb2="0000003F" w:usb3="00000000" w:csb0="003F01FF" w:csb1="00000000"/>
  </w:font>
  <w:font w:name="MS Mincho">
    <w:altName w:val="DejaVu Sans"/>
    <w:panose1 w:val="02020609040205080304"/>
    <w:charset w:val="80"/>
    <w:family w:val="modern"/>
    <w:pitch w:val="default"/>
    <w:sig w:usb0="00000000" w:usb1="00000000" w:usb2="08000012" w:usb3="00000000" w:csb0="0002009F" w:csb1="00000000"/>
  </w:font>
  <w:font w:name="Mangal">
    <w:altName w:val="Gubbi"/>
    <w:panose1 w:val="00000400000000000000"/>
    <w:charset w:val="00"/>
    <w:family w:val="roman"/>
    <w:pitch w:val="default"/>
    <w:sig w:usb0="00000000" w:usb1="00000000" w:usb2="00000000" w:usb3="00000000" w:csb0="00000001" w:csb1="00000000"/>
  </w:font>
  <w:font w:name="Tahoma">
    <w:altName w:val="DejaVu Sans"/>
    <w:panose1 w:val="020B0604030504040204"/>
    <w:charset w:val="00"/>
    <w:family w:val="swiss"/>
    <w:pitch w:val="default"/>
    <w:sig w:usb0="00000000" w:usb1="00000000" w:usb2="00000029" w:usb3="00000000" w:csb0="000101FF" w:csb1="00000000"/>
  </w:font>
  <w:font w:name="Cambria">
    <w:altName w:val="Caladea"/>
    <w:panose1 w:val="02040503050406030204"/>
    <w:charset w:val="00"/>
    <w:family w:val="roman"/>
    <w:pitch w:val="default"/>
    <w:sig w:usb0="00000000" w:usb1="00000000" w:usb2="02000000" w:usb3="00000000" w:csb0="0000019F" w:csb1="0000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4990868"/>
      <w:docPartObj>
        <w:docPartGallery w:val="AutoText"/>
      </w:docPartObj>
    </w:sdtPr>
    <w:sdtContent>
      <w:p>
        <w:pPr>
          <w:pStyle w:val="8"/>
          <w:jc w:val="right"/>
        </w:pPr>
        <w:r>
          <w:rPr>
            <w:lang w:eastAsia="pt-BR"/>
          </w:rPr>
          <w:drawing>
            <wp:anchor distT="0" distB="0" distL="114300" distR="114300" simplePos="0" relativeHeight="251658240" behindDoc="1" locked="0" layoutInCell="1" allowOverlap="1">
              <wp:simplePos x="0" y="0"/>
              <wp:positionH relativeFrom="column">
                <wp:posOffset>-190500</wp:posOffset>
              </wp:positionH>
              <wp:positionV relativeFrom="paragraph">
                <wp:posOffset>-95250</wp:posOffset>
              </wp:positionV>
              <wp:extent cx="1748790" cy="401955"/>
              <wp:effectExtent l="0" t="0" r="0" b="0"/>
              <wp:wrapThrough wrapText="bothSides">
                <wp:wrapPolygon>
                  <wp:start x="10353" y="0"/>
                  <wp:lineTo x="706" y="2047"/>
                  <wp:lineTo x="706" y="16379"/>
                  <wp:lineTo x="10353" y="20474"/>
                  <wp:lineTo x="11529" y="20474"/>
                  <wp:lineTo x="11529" y="17403"/>
                  <wp:lineTo x="20706" y="13308"/>
                  <wp:lineTo x="20706" y="6142"/>
                  <wp:lineTo x="11529" y="0"/>
                  <wp:lineTo x="10353" y="0"/>
                </wp:wrapPolygon>
              </wp:wrapThrough>
              <wp:docPr id="3" name="Imagem 3" descr="C:\Users\flavia.ribeiro\Documents\lit-saint-paul-preto.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m 3" descr="C:\Users\flavia.ribeiro\Documents\lit-saint-paul-preto.png"/>
                      <pic:cNvPicPr>
                        <a:picLocks noChangeAspect="true" noChangeArrowheads="true"/>
                      </pic:cNvPicPr>
                    </pic:nvPicPr>
                    <pic:blipFill>
                      <a:blip r:embed="rId1" cstate="print">
                        <a:extLst>
                          <a:ext uri="{28A0092B-C50C-407E-A947-70E740481C1C}">
                            <a14:useLocalDpi xmlns:a14="http://schemas.microsoft.com/office/drawing/2010/main" val="false"/>
                          </a:ext>
                        </a:extLst>
                      </a:blip>
                      <a:srcRect/>
                      <a:stretch>
                        <a:fillRect/>
                      </a:stretch>
                    </pic:blipFill>
                    <pic:spPr>
                      <a:xfrm>
                        <a:off x="0" y="0"/>
                        <a:ext cx="1748790" cy="401955"/>
                      </a:xfrm>
                      <a:prstGeom prst="rect">
                        <a:avLst/>
                      </a:prstGeom>
                      <a:noFill/>
                      <a:ln>
                        <a:noFill/>
                      </a:ln>
                    </pic:spPr>
                  </pic:pic>
                </a:graphicData>
              </a:graphic>
            </wp:anchor>
          </w:drawing>
        </w:r>
        <w:r>
          <w:fldChar w:fldCharType="begin"/>
        </w:r>
        <w:r>
          <w:instrText xml:space="preserve">PAGE   \* MERGEFORMAT</w:instrText>
        </w:r>
        <w:r>
          <w:fldChar w:fldCharType="separate"/>
        </w:r>
        <w:r>
          <w:t>9</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t>Data Science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4339618"/>
      <w:docPartObj>
        <w:docPartGallery w:val="AutoText"/>
      </w:docPartObj>
    </w:sdtPr>
    <w:sdtContent>
      <w:p>
        <w:pPr>
          <w:pStyle w:val="9"/>
          <w:jc w:val="right"/>
        </w:pPr>
        <w:r>
          <w:fldChar w:fldCharType="begin"/>
        </w:r>
        <w:r>
          <w:instrText xml:space="preserve">PAGE   \* MERGEFORMAT</w:instrText>
        </w:r>
        <w:r>
          <w:fldChar w:fldCharType="separate"/>
        </w:r>
        <w:r>
          <w:t>1</w:t>
        </w:r>
        <w:r>
          <w:fldChar w:fldCharType="end"/>
        </w: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E55CC"/>
    <w:multiLevelType w:val="multilevel"/>
    <w:tmpl w:val="0E5E55CC"/>
    <w:lvl w:ilvl="0" w:tentative="0">
      <w:start w:val="1"/>
      <w:numFmt w:val="decimal"/>
      <w:pStyle w:val="1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D01456"/>
    <w:multiLevelType w:val="multilevel"/>
    <w:tmpl w:val="23D014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FE2B8D"/>
    <w:multiLevelType w:val="multilevel"/>
    <w:tmpl w:val="30FE2B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B833E85"/>
    <w:multiLevelType w:val="multilevel"/>
    <w:tmpl w:val="3B833E8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F71260E"/>
    <w:multiLevelType w:val="multilevel"/>
    <w:tmpl w:val="3F7126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A30330C"/>
    <w:multiLevelType w:val="multilevel"/>
    <w:tmpl w:val="5A3033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BAC288F"/>
    <w:multiLevelType w:val="multilevel"/>
    <w:tmpl w:val="5BAC288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2727909"/>
    <w:multiLevelType w:val="multilevel"/>
    <w:tmpl w:val="627279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AF764BD"/>
    <w:multiLevelType w:val="multilevel"/>
    <w:tmpl w:val="6AF764B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7566537"/>
    <w:multiLevelType w:val="multilevel"/>
    <w:tmpl w:val="7756653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8C62512"/>
    <w:multiLevelType w:val="multilevel"/>
    <w:tmpl w:val="78C625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D1C728B"/>
    <w:multiLevelType w:val="multilevel"/>
    <w:tmpl w:val="7D1C72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7"/>
  </w:num>
  <w:num w:numId="3">
    <w:abstractNumId w:val="6"/>
  </w:num>
  <w:num w:numId="4">
    <w:abstractNumId w:val="8"/>
  </w:num>
  <w:num w:numId="5">
    <w:abstractNumId w:val="3"/>
  </w:num>
  <w:num w:numId="6">
    <w:abstractNumId w:val="4"/>
  </w:num>
  <w:num w:numId="7">
    <w:abstractNumId w:val="2"/>
  </w:num>
  <w:num w:numId="8">
    <w:abstractNumId w:val="9"/>
  </w:num>
  <w:num w:numId="9">
    <w:abstractNumId w:val="10"/>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0BE"/>
    <w:rsid w:val="000276C8"/>
    <w:rsid w:val="0003550C"/>
    <w:rsid w:val="000567CE"/>
    <w:rsid w:val="000579C5"/>
    <w:rsid w:val="0006384B"/>
    <w:rsid w:val="00081FCE"/>
    <w:rsid w:val="0008684E"/>
    <w:rsid w:val="000A7880"/>
    <w:rsid w:val="000C5D3D"/>
    <w:rsid w:val="000D2272"/>
    <w:rsid w:val="000E6D4F"/>
    <w:rsid w:val="000F64F5"/>
    <w:rsid w:val="000F7800"/>
    <w:rsid w:val="001039FD"/>
    <w:rsid w:val="001077AA"/>
    <w:rsid w:val="0013537B"/>
    <w:rsid w:val="0014639C"/>
    <w:rsid w:val="0015711F"/>
    <w:rsid w:val="001602B1"/>
    <w:rsid w:val="00167793"/>
    <w:rsid w:val="0017114A"/>
    <w:rsid w:val="00173B43"/>
    <w:rsid w:val="00190264"/>
    <w:rsid w:val="00195D11"/>
    <w:rsid w:val="001A05B5"/>
    <w:rsid w:val="001B03E3"/>
    <w:rsid w:val="001B564F"/>
    <w:rsid w:val="001D2781"/>
    <w:rsid w:val="001E24F3"/>
    <w:rsid w:val="001F02B4"/>
    <w:rsid w:val="001F5E2B"/>
    <w:rsid w:val="00215BFD"/>
    <w:rsid w:val="00217EBE"/>
    <w:rsid w:val="00226323"/>
    <w:rsid w:val="002637BC"/>
    <w:rsid w:val="00282E73"/>
    <w:rsid w:val="00295AF9"/>
    <w:rsid w:val="002968FF"/>
    <w:rsid w:val="002B7E37"/>
    <w:rsid w:val="002C06D1"/>
    <w:rsid w:val="002C378C"/>
    <w:rsid w:val="002C72C8"/>
    <w:rsid w:val="002E0177"/>
    <w:rsid w:val="002E2A23"/>
    <w:rsid w:val="002E32D8"/>
    <w:rsid w:val="002E5CA6"/>
    <w:rsid w:val="002F272A"/>
    <w:rsid w:val="002F4FD7"/>
    <w:rsid w:val="002F6ADF"/>
    <w:rsid w:val="00310956"/>
    <w:rsid w:val="00312497"/>
    <w:rsid w:val="00313DCF"/>
    <w:rsid w:val="00314906"/>
    <w:rsid w:val="003414AB"/>
    <w:rsid w:val="00341B07"/>
    <w:rsid w:val="003540EB"/>
    <w:rsid w:val="00355B10"/>
    <w:rsid w:val="003609F9"/>
    <w:rsid w:val="0036111B"/>
    <w:rsid w:val="00364832"/>
    <w:rsid w:val="00366F29"/>
    <w:rsid w:val="00382D01"/>
    <w:rsid w:val="00384234"/>
    <w:rsid w:val="003A633C"/>
    <w:rsid w:val="003C45B7"/>
    <w:rsid w:val="003D1011"/>
    <w:rsid w:val="003D3EA8"/>
    <w:rsid w:val="003E3D00"/>
    <w:rsid w:val="003E7BAB"/>
    <w:rsid w:val="0040186E"/>
    <w:rsid w:val="00410823"/>
    <w:rsid w:val="00411CCD"/>
    <w:rsid w:val="004177F3"/>
    <w:rsid w:val="00430ED8"/>
    <w:rsid w:val="00461DD5"/>
    <w:rsid w:val="00464D58"/>
    <w:rsid w:val="00484A1F"/>
    <w:rsid w:val="0048684F"/>
    <w:rsid w:val="00487882"/>
    <w:rsid w:val="00491285"/>
    <w:rsid w:val="0049313F"/>
    <w:rsid w:val="0049351E"/>
    <w:rsid w:val="00495E70"/>
    <w:rsid w:val="004A4A07"/>
    <w:rsid w:val="004C6141"/>
    <w:rsid w:val="004C6421"/>
    <w:rsid w:val="004D53C1"/>
    <w:rsid w:val="00533CED"/>
    <w:rsid w:val="00555150"/>
    <w:rsid w:val="005652F1"/>
    <w:rsid w:val="005811B5"/>
    <w:rsid w:val="00582474"/>
    <w:rsid w:val="00586607"/>
    <w:rsid w:val="00587668"/>
    <w:rsid w:val="00591DDA"/>
    <w:rsid w:val="005921F4"/>
    <w:rsid w:val="00593021"/>
    <w:rsid w:val="005B6A76"/>
    <w:rsid w:val="005C7AC7"/>
    <w:rsid w:val="005D03F4"/>
    <w:rsid w:val="005F21D6"/>
    <w:rsid w:val="005F4E5D"/>
    <w:rsid w:val="005F6C54"/>
    <w:rsid w:val="00611A05"/>
    <w:rsid w:val="0061621B"/>
    <w:rsid w:val="00624296"/>
    <w:rsid w:val="0062722E"/>
    <w:rsid w:val="00627BD3"/>
    <w:rsid w:val="00644F91"/>
    <w:rsid w:val="006470D8"/>
    <w:rsid w:val="00652471"/>
    <w:rsid w:val="00653993"/>
    <w:rsid w:val="00655686"/>
    <w:rsid w:val="006618A3"/>
    <w:rsid w:val="00670709"/>
    <w:rsid w:val="00672AE1"/>
    <w:rsid w:val="006971D7"/>
    <w:rsid w:val="006A3344"/>
    <w:rsid w:val="006B1FAB"/>
    <w:rsid w:val="006B3F2E"/>
    <w:rsid w:val="006B6F85"/>
    <w:rsid w:val="006C0E8B"/>
    <w:rsid w:val="006D2A6F"/>
    <w:rsid w:val="006D63B7"/>
    <w:rsid w:val="0070050B"/>
    <w:rsid w:val="00702EB4"/>
    <w:rsid w:val="00733BCE"/>
    <w:rsid w:val="00736739"/>
    <w:rsid w:val="00736CFA"/>
    <w:rsid w:val="00774A3F"/>
    <w:rsid w:val="007755D2"/>
    <w:rsid w:val="00781C5E"/>
    <w:rsid w:val="00782F43"/>
    <w:rsid w:val="00794853"/>
    <w:rsid w:val="007951A2"/>
    <w:rsid w:val="007A33E1"/>
    <w:rsid w:val="007B099B"/>
    <w:rsid w:val="007B3FDB"/>
    <w:rsid w:val="007B6367"/>
    <w:rsid w:val="007B6549"/>
    <w:rsid w:val="007B66FF"/>
    <w:rsid w:val="0080048C"/>
    <w:rsid w:val="0080117E"/>
    <w:rsid w:val="00804609"/>
    <w:rsid w:val="0080793C"/>
    <w:rsid w:val="008106B9"/>
    <w:rsid w:val="008129E2"/>
    <w:rsid w:val="00825959"/>
    <w:rsid w:val="00825D18"/>
    <w:rsid w:val="0083005A"/>
    <w:rsid w:val="00832756"/>
    <w:rsid w:val="008414BA"/>
    <w:rsid w:val="00841EBB"/>
    <w:rsid w:val="00854D5C"/>
    <w:rsid w:val="008619D7"/>
    <w:rsid w:val="008673BF"/>
    <w:rsid w:val="00867AFC"/>
    <w:rsid w:val="0087143E"/>
    <w:rsid w:val="008875FF"/>
    <w:rsid w:val="008D4D36"/>
    <w:rsid w:val="008E5178"/>
    <w:rsid w:val="008F140F"/>
    <w:rsid w:val="0090440D"/>
    <w:rsid w:val="009337C2"/>
    <w:rsid w:val="00936F06"/>
    <w:rsid w:val="00937821"/>
    <w:rsid w:val="009423F2"/>
    <w:rsid w:val="00943680"/>
    <w:rsid w:val="00944D9A"/>
    <w:rsid w:val="009650F9"/>
    <w:rsid w:val="00971B93"/>
    <w:rsid w:val="0097488A"/>
    <w:rsid w:val="00974AB1"/>
    <w:rsid w:val="009770BF"/>
    <w:rsid w:val="00982E4E"/>
    <w:rsid w:val="0098496D"/>
    <w:rsid w:val="009A1DB4"/>
    <w:rsid w:val="009A7069"/>
    <w:rsid w:val="009B1F4F"/>
    <w:rsid w:val="009D3FEF"/>
    <w:rsid w:val="009D4EFA"/>
    <w:rsid w:val="009E3758"/>
    <w:rsid w:val="009F552D"/>
    <w:rsid w:val="00A00997"/>
    <w:rsid w:val="00A01753"/>
    <w:rsid w:val="00A024E7"/>
    <w:rsid w:val="00A074CC"/>
    <w:rsid w:val="00A07D55"/>
    <w:rsid w:val="00A1562F"/>
    <w:rsid w:val="00A17B18"/>
    <w:rsid w:val="00A21EA1"/>
    <w:rsid w:val="00A40F71"/>
    <w:rsid w:val="00A467D1"/>
    <w:rsid w:val="00A50CD9"/>
    <w:rsid w:val="00A55247"/>
    <w:rsid w:val="00A561F3"/>
    <w:rsid w:val="00A7126D"/>
    <w:rsid w:val="00A723FD"/>
    <w:rsid w:val="00A75957"/>
    <w:rsid w:val="00A82819"/>
    <w:rsid w:val="00A91254"/>
    <w:rsid w:val="00A95E70"/>
    <w:rsid w:val="00AB1B5E"/>
    <w:rsid w:val="00AB310C"/>
    <w:rsid w:val="00AB6725"/>
    <w:rsid w:val="00AF2D72"/>
    <w:rsid w:val="00B30143"/>
    <w:rsid w:val="00B319BD"/>
    <w:rsid w:val="00B368BD"/>
    <w:rsid w:val="00B533B1"/>
    <w:rsid w:val="00B54B4C"/>
    <w:rsid w:val="00B56FA9"/>
    <w:rsid w:val="00B6378B"/>
    <w:rsid w:val="00B679DA"/>
    <w:rsid w:val="00B73E6C"/>
    <w:rsid w:val="00B771BB"/>
    <w:rsid w:val="00B8120B"/>
    <w:rsid w:val="00B84572"/>
    <w:rsid w:val="00B851EB"/>
    <w:rsid w:val="00B87741"/>
    <w:rsid w:val="00B97443"/>
    <w:rsid w:val="00BA3DA1"/>
    <w:rsid w:val="00BA4CDB"/>
    <w:rsid w:val="00BB16AF"/>
    <w:rsid w:val="00BB56A3"/>
    <w:rsid w:val="00C0509D"/>
    <w:rsid w:val="00C078BB"/>
    <w:rsid w:val="00C26FE4"/>
    <w:rsid w:val="00C363DD"/>
    <w:rsid w:val="00C55E4E"/>
    <w:rsid w:val="00C7151E"/>
    <w:rsid w:val="00C86C6C"/>
    <w:rsid w:val="00C92140"/>
    <w:rsid w:val="00C92976"/>
    <w:rsid w:val="00C934AA"/>
    <w:rsid w:val="00C97854"/>
    <w:rsid w:val="00CA039E"/>
    <w:rsid w:val="00CA3F30"/>
    <w:rsid w:val="00CB3946"/>
    <w:rsid w:val="00CC5BFE"/>
    <w:rsid w:val="00CC6187"/>
    <w:rsid w:val="00CD3306"/>
    <w:rsid w:val="00CD738A"/>
    <w:rsid w:val="00CE0513"/>
    <w:rsid w:val="00CE2065"/>
    <w:rsid w:val="00CE207B"/>
    <w:rsid w:val="00CE3532"/>
    <w:rsid w:val="00D01456"/>
    <w:rsid w:val="00D15834"/>
    <w:rsid w:val="00D15BA1"/>
    <w:rsid w:val="00D16B67"/>
    <w:rsid w:val="00D208BC"/>
    <w:rsid w:val="00D3099A"/>
    <w:rsid w:val="00D52C5C"/>
    <w:rsid w:val="00D5381B"/>
    <w:rsid w:val="00D57AF9"/>
    <w:rsid w:val="00D636B1"/>
    <w:rsid w:val="00DA70BE"/>
    <w:rsid w:val="00DC1213"/>
    <w:rsid w:val="00DC3504"/>
    <w:rsid w:val="00DC5F46"/>
    <w:rsid w:val="00DD0236"/>
    <w:rsid w:val="00DD4D17"/>
    <w:rsid w:val="00DE5E24"/>
    <w:rsid w:val="00E03A9F"/>
    <w:rsid w:val="00E12C28"/>
    <w:rsid w:val="00E1656B"/>
    <w:rsid w:val="00E176F6"/>
    <w:rsid w:val="00E23E2B"/>
    <w:rsid w:val="00E30EA4"/>
    <w:rsid w:val="00E336C1"/>
    <w:rsid w:val="00E35253"/>
    <w:rsid w:val="00E47488"/>
    <w:rsid w:val="00E57D3B"/>
    <w:rsid w:val="00E6286A"/>
    <w:rsid w:val="00E758C6"/>
    <w:rsid w:val="00E83A95"/>
    <w:rsid w:val="00E84B43"/>
    <w:rsid w:val="00E84C62"/>
    <w:rsid w:val="00E91121"/>
    <w:rsid w:val="00EA68B7"/>
    <w:rsid w:val="00EA6D13"/>
    <w:rsid w:val="00EB0028"/>
    <w:rsid w:val="00F177E0"/>
    <w:rsid w:val="00F25B20"/>
    <w:rsid w:val="00F31C0C"/>
    <w:rsid w:val="00F669C5"/>
    <w:rsid w:val="00F7117F"/>
    <w:rsid w:val="00F7376F"/>
    <w:rsid w:val="00F74722"/>
    <w:rsid w:val="00FA474F"/>
    <w:rsid w:val="00FA7C3F"/>
    <w:rsid w:val="00FB069A"/>
    <w:rsid w:val="00FB0F63"/>
    <w:rsid w:val="00FB19BD"/>
    <w:rsid w:val="00FC1856"/>
    <w:rsid w:val="00FD6A15"/>
    <w:rsid w:val="2DF9EE9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pt-BR" w:eastAsia="en-US" w:bidi="ar-SA"/>
    </w:rPr>
  </w:style>
  <w:style w:type="paragraph" w:styleId="2">
    <w:name w:val="heading 1"/>
    <w:basedOn w:val="1"/>
    <w:next w:val="1"/>
    <w:link w:val="18"/>
    <w:qFormat/>
    <w:uiPriority w:val="9"/>
    <w:pPr>
      <w:keepNext/>
      <w:keepLines/>
      <w:spacing w:before="120" w:after="120" w:line="276" w:lineRule="auto"/>
      <w:jc w:val="center"/>
      <w:outlineLvl w:val="0"/>
    </w:pPr>
    <w:rPr>
      <w:rFonts w:ascii="Arial" w:hAnsi="Arial" w:eastAsiaTheme="majorEastAsia" w:cstheme="majorBidi"/>
      <w:b/>
      <w:bCs/>
      <w:color w:val="00B0F0"/>
      <w:szCs w:val="28"/>
    </w:rPr>
  </w:style>
  <w:style w:type="paragraph" w:styleId="3">
    <w:name w:val="heading 2"/>
    <w:basedOn w:val="1"/>
    <w:next w:val="1"/>
    <w:link w:val="17"/>
    <w:unhideWhenUsed/>
    <w:qFormat/>
    <w:uiPriority w:val="9"/>
    <w:pPr>
      <w:keepNext/>
      <w:keepLines/>
      <w:spacing w:before="200" w:after="120" w:line="276" w:lineRule="auto"/>
      <w:outlineLvl w:val="1"/>
    </w:pPr>
    <w:rPr>
      <w:rFonts w:ascii="Arial" w:hAnsi="Arial" w:eastAsiaTheme="majorEastAsia" w:cstheme="majorBidi"/>
      <w:b/>
      <w:bCs/>
      <w:sz w:val="20"/>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rPr>
      <w:rFonts w:ascii="Tahoma" w:hAnsi="Tahoma" w:cs="Tahoma" w:eastAsiaTheme="minorHAnsi"/>
      <w:sz w:val="16"/>
      <w:szCs w:val="16"/>
    </w:rPr>
  </w:style>
  <w:style w:type="character" w:styleId="7">
    <w:name w:val="FollowedHyperlink"/>
    <w:basedOn w:val="4"/>
    <w:semiHidden/>
    <w:unhideWhenUsed/>
    <w:uiPriority w:val="99"/>
    <w:rPr>
      <w:color w:val="800080" w:themeColor="followedHyperlink"/>
      <w:u w:val="single"/>
      <w14:textFill>
        <w14:solidFill>
          <w14:schemeClr w14:val="folHlink"/>
        </w14:solidFill>
      </w14:textFill>
    </w:rPr>
  </w:style>
  <w:style w:type="paragraph" w:styleId="8">
    <w:name w:val="footer"/>
    <w:basedOn w:val="1"/>
    <w:link w:val="25"/>
    <w:unhideWhenUsed/>
    <w:uiPriority w:val="99"/>
    <w:pPr>
      <w:tabs>
        <w:tab w:val="center" w:pos="4252"/>
        <w:tab w:val="right" w:pos="8504"/>
      </w:tabs>
    </w:pPr>
    <w:rPr>
      <w:rFonts w:ascii="Arial" w:hAnsi="Arial" w:eastAsiaTheme="minorHAnsi" w:cstheme="minorBidi"/>
      <w:sz w:val="20"/>
      <w:szCs w:val="22"/>
    </w:rPr>
  </w:style>
  <w:style w:type="paragraph" w:styleId="9">
    <w:name w:val="header"/>
    <w:basedOn w:val="1"/>
    <w:link w:val="24"/>
    <w:unhideWhenUsed/>
    <w:uiPriority w:val="99"/>
    <w:pPr>
      <w:tabs>
        <w:tab w:val="center" w:pos="4252"/>
        <w:tab w:val="right" w:pos="8504"/>
      </w:tabs>
    </w:pPr>
    <w:rPr>
      <w:rFonts w:ascii="Arial" w:hAnsi="Arial" w:eastAsiaTheme="minorHAnsi" w:cstheme="minorBidi"/>
      <w:sz w:val="20"/>
      <w:szCs w:val="22"/>
    </w:rPr>
  </w:style>
  <w:style w:type="character" w:styleId="10">
    <w:name w:val="Hyperlink"/>
    <w:basedOn w:val="4"/>
    <w:unhideWhenUsed/>
    <w:uiPriority w:val="99"/>
    <w:rPr>
      <w:color w:val="0000FF" w:themeColor="hyperlink"/>
      <w:u w:val="single"/>
      <w14:textFill>
        <w14:solidFill>
          <w14:schemeClr w14:val="hlink"/>
        </w14:solidFill>
      </w14:textFill>
    </w:rPr>
  </w:style>
  <w:style w:type="character" w:styleId="11">
    <w:name w:val="Strong"/>
    <w:basedOn w:val="4"/>
    <w:qFormat/>
    <w:uiPriority w:val="22"/>
    <w:rPr>
      <w:b/>
      <w:bCs/>
    </w:rPr>
  </w:style>
  <w:style w:type="paragraph" w:styleId="12">
    <w:name w:val="Subtitle"/>
    <w:basedOn w:val="1"/>
    <w:next w:val="1"/>
    <w:link w:val="20"/>
    <w:qFormat/>
    <w:uiPriority w:val="11"/>
    <w:pPr>
      <w:numPr>
        <w:ilvl w:val="0"/>
        <w:numId w:val="1"/>
      </w:numPr>
      <w:spacing w:before="120" w:after="320" w:line="276" w:lineRule="auto"/>
    </w:pPr>
    <w:rPr>
      <w:rFonts w:ascii="Arial" w:hAnsi="Arial" w:eastAsiaTheme="majorEastAsia" w:cstheme="majorBidi"/>
      <w:b/>
      <w:iCs/>
      <w:spacing w:val="15"/>
      <w:sz w:val="20"/>
    </w:rPr>
  </w:style>
  <w:style w:type="table" w:styleId="13">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39"/>
    <w:pPr>
      <w:widowControl w:val="0"/>
      <w:spacing w:before="149"/>
      <w:ind w:left="100"/>
    </w:pPr>
    <w:rPr>
      <w:rFonts w:ascii="Arial Unicode MS" w:hAnsi="Arial Unicode MS" w:eastAsia="Arial Unicode MS" w:cstheme="minorBidi"/>
      <w:sz w:val="28"/>
      <w:szCs w:val="28"/>
      <w:lang w:val="en-US"/>
    </w:rPr>
  </w:style>
  <w:style w:type="paragraph" w:styleId="15">
    <w:name w:val="toc 2"/>
    <w:basedOn w:val="1"/>
    <w:next w:val="1"/>
    <w:unhideWhenUsed/>
    <w:qFormat/>
    <w:uiPriority w:val="39"/>
    <w:pPr>
      <w:tabs>
        <w:tab w:val="right" w:leader="dot" w:pos="10456"/>
      </w:tabs>
      <w:spacing w:after="100" w:line="276" w:lineRule="auto"/>
      <w:ind w:left="200"/>
    </w:pPr>
    <w:rPr>
      <w:rFonts w:ascii="Arial" w:hAnsi="Arial" w:cs="Arial" w:eastAsiaTheme="minorHAnsi"/>
      <w:sz w:val="20"/>
      <w:szCs w:val="22"/>
    </w:rPr>
  </w:style>
  <w:style w:type="paragraph" w:styleId="16">
    <w:name w:val="toc 3"/>
    <w:basedOn w:val="1"/>
    <w:next w:val="1"/>
    <w:semiHidden/>
    <w:unhideWhenUsed/>
    <w:qFormat/>
    <w:uiPriority w:val="39"/>
    <w:pPr>
      <w:spacing w:after="100" w:line="276" w:lineRule="auto"/>
      <w:ind w:left="440"/>
    </w:pPr>
    <w:rPr>
      <w:rFonts w:asciiTheme="minorHAnsi" w:hAnsiTheme="minorHAnsi" w:eastAsiaTheme="minorEastAsia" w:cstheme="minorBidi"/>
      <w:sz w:val="22"/>
      <w:szCs w:val="22"/>
      <w:lang w:eastAsia="pt-BR"/>
    </w:rPr>
  </w:style>
  <w:style w:type="character" w:customStyle="1" w:styleId="17">
    <w:name w:val="Título 2 Char"/>
    <w:basedOn w:val="4"/>
    <w:link w:val="3"/>
    <w:uiPriority w:val="9"/>
    <w:rPr>
      <w:rFonts w:ascii="Arial" w:hAnsi="Arial" w:eastAsiaTheme="majorEastAsia" w:cstheme="majorBidi"/>
      <w:b/>
      <w:bCs/>
      <w:sz w:val="20"/>
      <w:szCs w:val="26"/>
    </w:rPr>
  </w:style>
  <w:style w:type="character" w:customStyle="1" w:styleId="18">
    <w:name w:val="Título 1 Char"/>
    <w:basedOn w:val="4"/>
    <w:link w:val="2"/>
    <w:uiPriority w:val="9"/>
    <w:rPr>
      <w:rFonts w:ascii="Arial" w:hAnsi="Arial" w:eastAsiaTheme="majorEastAsia" w:cstheme="majorBidi"/>
      <w:b/>
      <w:bCs/>
      <w:color w:val="00B0F0"/>
      <w:sz w:val="24"/>
      <w:szCs w:val="28"/>
    </w:rPr>
  </w:style>
  <w:style w:type="paragraph" w:customStyle="1" w:styleId="19">
    <w:name w:val="Style Arial Justified"/>
    <w:basedOn w:val="1"/>
    <w:uiPriority w:val="0"/>
    <w:pPr>
      <w:spacing w:line="360" w:lineRule="auto"/>
      <w:jc w:val="both"/>
    </w:pPr>
    <w:rPr>
      <w:rFonts w:ascii="Arial" w:hAnsi="Arial" w:eastAsia="MS Mincho" w:cs="Mangal"/>
      <w:lang w:val="en-US" w:eastAsia="ja-JP" w:bidi="hi-IN"/>
    </w:rPr>
  </w:style>
  <w:style w:type="character" w:customStyle="1" w:styleId="20">
    <w:name w:val="Subtítulo Char"/>
    <w:basedOn w:val="4"/>
    <w:link w:val="12"/>
    <w:uiPriority w:val="11"/>
    <w:rPr>
      <w:rFonts w:ascii="Arial" w:hAnsi="Arial" w:eastAsiaTheme="majorEastAsia" w:cstheme="majorBidi"/>
      <w:b/>
      <w:iCs/>
      <w:spacing w:val="15"/>
      <w:sz w:val="20"/>
      <w:szCs w:val="24"/>
    </w:rPr>
  </w:style>
  <w:style w:type="character" w:customStyle="1" w:styleId="21">
    <w:name w:val="Subtle Emphasis"/>
    <w:basedOn w:val="4"/>
    <w:qFormat/>
    <w:uiPriority w:val="19"/>
    <w:rPr>
      <w:rFonts w:ascii="Arial" w:hAnsi="Arial"/>
      <w:iCs/>
      <w:color w:val="FFFFFF" w:themeColor="background1"/>
      <w:sz w:val="20"/>
      <w14:textFill>
        <w14:solidFill>
          <w14:schemeClr w14:val="bg1"/>
        </w14:solidFill>
      </w14:textFill>
    </w:rPr>
  </w:style>
  <w:style w:type="character" w:customStyle="1" w:styleId="22">
    <w:name w:val="Texto de balão Char"/>
    <w:basedOn w:val="4"/>
    <w:link w:val="6"/>
    <w:semiHidden/>
    <w:qFormat/>
    <w:uiPriority w:val="99"/>
    <w:rPr>
      <w:rFonts w:ascii="Tahoma" w:hAnsi="Tahoma" w:cs="Tahoma"/>
      <w:sz w:val="16"/>
      <w:szCs w:val="16"/>
    </w:rPr>
  </w:style>
  <w:style w:type="paragraph" w:customStyle="1" w:styleId="23">
    <w:name w:val="TOC Heading"/>
    <w:basedOn w:val="2"/>
    <w:next w:val="1"/>
    <w:unhideWhenUsed/>
    <w:qFormat/>
    <w:uiPriority w:val="39"/>
    <w:pPr>
      <w:spacing w:before="480" w:after="0"/>
      <w:outlineLvl w:val="9"/>
    </w:pPr>
    <w:rPr>
      <w:rFonts w:asciiTheme="majorHAnsi" w:hAnsiTheme="majorHAnsi"/>
      <w:color w:val="376092" w:themeColor="accent1" w:themeShade="BF"/>
      <w:sz w:val="28"/>
    </w:rPr>
  </w:style>
  <w:style w:type="character" w:customStyle="1" w:styleId="24">
    <w:name w:val="Cabeçalho Char"/>
    <w:basedOn w:val="4"/>
    <w:link w:val="9"/>
    <w:uiPriority w:val="99"/>
    <w:rPr>
      <w:rFonts w:ascii="Arial" w:hAnsi="Arial"/>
      <w:sz w:val="20"/>
    </w:rPr>
  </w:style>
  <w:style w:type="character" w:customStyle="1" w:styleId="25">
    <w:name w:val="Rodapé Char"/>
    <w:basedOn w:val="4"/>
    <w:link w:val="8"/>
    <w:uiPriority w:val="99"/>
    <w:rPr>
      <w:rFonts w:ascii="Arial" w:hAnsi="Arial"/>
      <w:sz w:val="20"/>
    </w:rPr>
  </w:style>
  <w:style w:type="paragraph" w:styleId="26">
    <w:name w:val="List Paragraph"/>
    <w:basedOn w:val="1"/>
    <w:qFormat/>
    <w:uiPriority w:val="34"/>
    <w:pPr>
      <w:spacing w:after="200" w:line="276" w:lineRule="auto"/>
      <w:ind w:left="720"/>
      <w:contextualSpacing/>
    </w:pPr>
    <w:rPr>
      <w:rFonts w:ascii="Arial" w:hAnsi="Arial" w:eastAsiaTheme="minorHAnsi" w:cstheme="minorBidi"/>
      <w:sz w:val="20"/>
      <w:szCs w:val="22"/>
    </w:rPr>
  </w:style>
  <w:style w:type="paragraph" w:styleId="27">
    <w:name w:val="No Spacing"/>
    <w:link w:val="28"/>
    <w:qFormat/>
    <w:uiPriority w:val="1"/>
    <w:pPr>
      <w:spacing w:after="0" w:line="240" w:lineRule="auto"/>
    </w:pPr>
    <w:rPr>
      <w:rFonts w:asciiTheme="minorHAnsi" w:hAnsiTheme="minorHAnsi" w:eastAsiaTheme="minorEastAsia" w:cstheme="minorBidi"/>
      <w:sz w:val="22"/>
      <w:szCs w:val="22"/>
      <w:lang w:val="pt-BR" w:eastAsia="pt-BR" w:bidi="ar-SA"/>
    </w:rPr>
  </w:style>
  <w:style w:type="character" w:customStyle="1" w:styleId="28">
    <w:name w:val="Sem Espaçamento Char"/>
    <w:basedOn w:val="4"/>
    <w:link w:val="27"/>
    <w:uiPriority w:val="1"/>
    <w:rPr>
      <w:rFonts w:eastAsiaTheme="minorEastAsia"/>
      <w:lang w:eastAsia="pt-BR"/>
    </w:rPr>
  </w:style>
  <w:style w:type="character" w:customStyle="1" w:styleId="29">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2967</Words>
  <Characters>16023</Characters>
  <Lines>133</Lines>
  <Paragraphs>37</Paragraphs>
  <TotalTime>533</TotalTime>
  <ScaleCrop>false</ScaleCrop>
  <LinksUpToDate>false</LinksUpToDate>
  <CharactersWithSpaces>18953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2020-06-26T18:37:00Z</dcterms:created>
  <dc:creator>Flavia Ribeiro</dc:creator>
  <cp:lastModifiedBy>fabricio.barth</cp:lastModifiedBy>
  <cp:lastPrinted>2020-06-29T20:27:00Z</cp:lastPrinted>
  <dcterms:modified xsi:type="dcterms:W3CDTF">2021-06-03T18:12:54Z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