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CDE" w:rsidRDefault="00C84CDE" w:rsidP="00C84CDE">
      <w:pPr>
        <w:pStyle w:val="yiv1803736525msonormal"/>
        <w:shd w:val="clear" w:color="auto" w:fill="FFFFFF"/>
        <w:spacing w:before="0" w:beforeAutospacing="0" w:after="0" w:afterAutospacing="0"/>
        <w:rPr>
          <w:rFonts w:ascii="Tahoma" w:hAnsi="Tahoma" w:cs="Tahoma"/>
          <w:i/>
          <w:iCs/>
          <w:color w:val="454545"/>
        </w:rPr>
      </w:pPr>
    </w:p>
    <w:p w:rsidR="00C84CDE" w:rsidRPr="00797D01" w:rsidRDefault="00C84CDE" w:rsidP="00C84CDE">
      <w:pPr>
        <w:pStyle w:val="yiv1803736525msonormal"/>
        <w:shd w:val="clear" w:color="auto" w:fill="FFFFFF"/>
        <w:spacing w:before="0" w:beforeAutospacing="0" w:after="0" w:afterAutospacing="0"/>
        <w:rPr>
          <w:rFonts w:ascii="Tahoma" w:hAnsi="Tahoma" w:cs="Tahoma"/>
          <w:i/>
          <w:iCs/>
          <w:color w:val="454545"/>
        </w:rPr>
      </w:pPr>
      <w:r w:rsidRPr="00797D01">
        <w:rPr>
          <w:rFonts w:ascii="Tahoma" w:hAnsi="Tahoma" w:cs="Tahoma"/>
          <w:i/>
          <w:iCs/>
          <w:color w:val="454545"/>
        </w:rPr>
        <w:t>Contract Details</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sz w:val="20"/>
          <w:szCs w:val="20"/>
        </w:rPr>
        <w:t> </w:t>
      </w:r>
    </w:p>
    <w:p w:rsidR="00C84CDE" w:rsidRPr="00797D01" w:rsidRDefault="00C84CDE" w:rsidP="00C84CDE">
      <w:pPr>
        <w:pStyle w:val="yiv1803736525msonormal"/>
        <w:shd w:val="clear" w:color="auto" w:fill="FFFFFF"/>
        <w:spacing w:before="0" w:beforeAutospacing="0" w:after="0" w:afterAutospacing="0"/>
        <w:jc w:val="center"/>
        <w:rPr>
          <w:rFonts w:ascii="Tahoma" w:hAnsi="Tahoma" w:cs="Tahoma"/>
          <w:b/>
          <w:bCs/>
          <w:color w:val="454545"/>
          <w:u w:val="single"/>
        </w:rPr>
      </w:pPr>
      <w:r>
        <w:rPr>
          <w:rFonts w:ascii="Tahoma" w:hAnsi="Tahoma" w:cs="Tahoma"/>
          <w:b/>
          <w:bCs/>
          <w:color w:val="454545"/>
          <w:u w:val="single"/>
        </w:rPr>
        <w:t>RFQ System Development (</w:t>
      </w:r>
      <w:proofErr w:type="spellStart"/>
      <w:r>
        <w:rPr>
          <w:rFonts w:ascii="Tahoma" w:hAnsi="Tahoma" w:cs="Tahoma"/>
          <w:b/>
          <w:bCs/>
          <w:color w:val="454545"/>
          <w:u w:val="single"/>
        </w:rPr>
        <w:t>WebApp</w:t>
      </w:r>
      <w:proofErr w:type="spellEnd"/>
      <w:r>
        <w:rPr>
          <w:rFonts w:ascii="Tahoma" w:hAnsi="Tahoma" w:cs="Tahoma"/>
          <w:b/>
          <w:bCs/>
          <w:color w:val="454545"/>
          <w:u w:val="single"/>
        </w:rPr>
        <w:t>)</w:t>
      </w:r>
    </w:p>
    <w:p w:rsidR="00C84CDE" w:rsidRPr="00797D01" w:rsidRDefault="00C84CDE" w:rsidP="00C84CDE">
      <w:pPr>
        <w:pStyle w:val="yiv1803736525msonormal"/>
        <w:shd w:val="clear" w:color="auto" w:fill="FFFFFF"/>
        <w:spacing w:before="0" w:beforeAutospacing="0" w:after="0" w:afterAutospacing="0"/>
        <w:rPr>
          <w:rFonts w:ascii="Tahoma" w:hAnsi="Tahoma" w:cs="Tahoma"/>
          <w:b/>
          <w:bCs/>
          <w:color w:val="454545"/>
          <w:u w:val="single"/>
        </w:rPr>
      </w:pP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b/>
          <w:bCs/>
          <w:color w:val="454545"/>
        </w:rPr>
        <w:t>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Pr>
          <w:rFonts w:ascii="Tahoma" w:hAnsi="Tahoma" w:cs="Tahoma"/>
          <w:color w:val="454545"/>
        </w:rPr>
        <w:t xml:space="preserve">Language </w:t>
      </w:r>
      <w:r w:rsidRPr="00797D01">
        <w:rPr>
          <w:rFonts w:ascii="Tahoma" w:hAnsi="Tahoma" w:cs="Tahoma"/>
          <w:color w:val="454545"/>
        </w:rPr>
        <w:t xml:space="preserve">:                 </w:t>
      </w:r>
      <w:r>
        <w:rPr>
          <w:rFonts w:ascii="Tahoma" w:hAnsi="Tahoma" w:cs="Tahoma"/>
          <w:color w:val="454545"/>
        </w:rPr>
        <w:tab/>
      </w:r>
      <w:r>
        <w:rPr>
          <w:rFonts w:ascii="Tahoma" w:hAnsi="Tahoma" w:cs="Tahoma"/>
          <w:color w:val="454545"/>
        </w:rPr>
        <w:tab/>
        <w:t xml:space="preserve"> </w:t>
      </w:r>
      <w:r w:rsidRPr="00797D01">
        <w:rPr>
          <w:rFonts w:ascii="Tahoma" w:hAnsi="Tahoma" w:cs="Tahoma"/>
          <w:color w:val="454545"/>
        </w:rPr>
        <w:t>C#.NET (Visual</w:t>
      </w:r>
      <w:r w:rsidRPr="00797D01">
        <w:rPr>
          <w:rStyle w:val="apple-converted-space"/>
          <w:rFonts w:ascii="Tahoma" w:hAnsi="Tahoma" w:cs="Tahoma"/>
          <w:color w:val="454545"/>
        </w:rPr>
        <w:t> </w:t>
      </w:r>
      <w:hyperlink r:id="rId7" w:tgtFrame="_blank" w:tooltip="http://studio.net/" w:history="1">
        <w:r w:rsidRPr="00797D01">
          <w:rPr>
            <w:rStyle w:val="Hyperlink"/>
            <w:rFonts w:ascii="Tahoma" w:hAnsi="Tahoma" w:cs="Tahoma"/>
            <w:color w:val="auto"/>
          </w:rPr>
          <w:t>Studio.NET</w:t>
        </w:r>
      </w:hyperlink>
      <w:r w:rsidRPr="00797D01">
        <w:rPr>
          <w:rStyle w:val="apple-converted-space"/>
          <w:rFonts w:ascii="Tahoma" w:hAnsi="Tahoma" w:cs="Tahoma"/>
          <w:color w:val="454545"/>
        </w:rPr>
        <w:t> </w:t>
      </w:r>
      <w:r w:rsidRPr="00797D01">
        <w:rPr>
          <w:rFonts w:ascii="Tahoma" w:hAnsi="Tahoma" w:cs="Tahoma"/>
          <w:color w:val="454545"/>
        </w:rPr>
        <w:t>2008)</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rPr>
        <w:t>Data Base (Back End):                 M</w:t>
      </w:r>
      <w:r>
        <w:rPr>
          <w:rFonts w:ascii="Tahoma" w:hAnsi="Tahoma" w:cs="Tahoma"/>
          <w:color w:val="454545"/>
        </w:rPr>
        <w:t>icrosoft SQL Server (2008 or higher)</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rPr>
        <w:t> </w:t>
      </w:r>
    </w:p>
    <w:p w:rsidR="00CD057A" w:rsidRDefault="00CD057A" w:rsidP="00CD057A">
      <w:pPr>
        <w:pStyle w:val="yiv1803736525msonormal"/>
        <w:shd w:val="clear" w:color="auto" w:fill="FFFFFF"/>
        <w:spacing w:before="0" w:beforeAutospacing="0" w:after="0" w:afterAutospacing="0"/>
        <w:rPr>
          <w:rFonts w:ascii="Tahoma" w:hAnsi="Tahoma" w:cs="Tahoma"/>
          <w:b/>
          <w:bCs/>
          <w:color w:val="454545"/>
          <w:u w:val="single"/>
        </w:rPr>
      </w:pPr>
      <w:r>
        <w:rPr>
          <w:rFonts w:ascii="Tahoma" w:hAnsi="Tahoma" w:cs="Tahoma"/>
          <w:b/>
          <w:bCs/>
          <w:color w:val="454545"/>
          <w:u w:val="single"/>
        </w:rPr>
        <w:t>Scope</w:t>
      </w:r>
    </w:p>
    <w:p w:rsidR="00E1183D" w:rsidRDefault="00E1183D" w:rsidP="00CD057A">
      <w:pPr>
        <w:pStyle w:val="yiv1803736525msonormal"/>
        <w:shd w:val="clear" w:color="auto" w:fill="FFFFFF"/>
        <w:spacing w:before="0" w:beforeAutospacing="0" w:after="0" w:afterAutospacing="0"/>
        <w:rPr>
          <w:rFonts w:ascii="Tahoma" w:hAnsi="Tahoma" w:cs="Tahoma"/>
          <w:b/>
          <w:bCs/>
          <w:color w:val="454545"/>
          <w:u w:val="single"/>
        </w:rPr>
      </w:pPr>
    </w:p>
    <w:p w:rsidR="00CD057A" w:rsidRDefault="00CD057A" w:rsidP="00CD057A">
      <w:pPr>
        <w:pStyle w:val="yiv1803736525msonormal"/>
        <w:shd w:val="clear" w:color="auto" w:fill="FFFFFF"/>
        <w:spacing w:before="0" w:beforeAutospacing="0" w:after="0" w:afterAutospacing="0"/>
        <w:rPr>
          <w:rFonts w:ascii="Tahoma" w:hAnsi="Tahoma" w:cs="Tahoma"/>
          <w:b/>
          <w:bCs/>
          <w:color w:val="454545"/>
          <w:u w:val="single"/>
        </w:rPr>
      </w:pPr>
    </w:p>
    <w:p w:rsidR="00E652F8" w:rsidRPr="00D07E22" w:rsidRDefault="00E1183D" w:rsidP="00E1183D">
      <w:pPr>
        <w:ind w:left="720"/>
        <w:jc w:val="both"/>
        <w:rPr>
          <w:rFonts w:ascii="Tahoma" w:hAnsi="Tahoma" w:cs="Tahoma"/>
          <w:color w:val="444B51"/>
          <w:sz w:val="20"/>
          <w:szCs w:val="20"/>
          <w:shd w:val="clear" w:color="auto" w:fill="FFFFFF"/>
        </w:rPr>
      </w:pPr>
      <w:r>
        <w:rPr>
          <w:rFonts w:ascii="Tahoma" w:hAnsi="Tahoma" w:cs="Tahoma"/>
          <w:bCs/>
          <w:color w:val="454545"/>
          <w:sz w:val="20"/>
          <w:szCs w:val="20"/>
        </w:rPr>
        <w:tab/>
      </w:r>
      <w:r w:rsidRPr="00D07E22">
        <w:rPr>
          <w:rFonts w:ascii="Tahoma" w:hAnsi="Tahoma" w:cs="Tahoma"/>
          <w:color w:val="444B51"/>
          <w:sz w:val="20"/>
          <w:szCs w:val="20"/>
          <w:shd w:val="clear" w:color="auto" w:fill="FFFFFF"/>
        </w:rPr>
        <w:t>The scope of an RFQ System defines which needs it addresses, including requester entry form, managers approval form, purchasing review form, collation of quotations and other functionalities. The value of the system at the end of successful transactions provides a collection of quotations from different suppliers indicate which is best based on price and delivery lead time. Measuring the change in RFQS allows the company to determine the cost of items per quotation. Together, system values and level changes allow the company to plan for future RFQS needs.</w:t>
      </w:r>
    </w:p>
    <w:p w:rsidR="00D07E22" w:rsidRDefault="00D07E22" w:rsidP="00D07E22">
      <w:pPr>
        <w:pStyle w:val="yiv1803736525msonormal"/>
        <w:shd w:val="clear" w:color="auto" w:fill="FFFFFF"/>
        <w:spacing w:before="0" w:beforeAutospacing="0" w:after="0" w:afterAutospacing="0"/>
        <w:rPr>
          <w:rFonts w:ascii="Tahoma" w:hAnsi="Tahoma" w:cs="Tahoma"/>
          <w:b/>
          <w:bCs/>
          <w:color w:val="454545"/>
          <w:u w:val="single"/>
        </w:rPr>
      </w:pPr>
      <w:r>
        <w:rPr>
          <w:rFonts w:ascii="Tahoma" w:hAnsi="Tahoma" w:cs="Tahoma"/>
          <w:b/>
          <w:bCs/>
          <w:color w:val="454545"/>
          <w:u w:val="single"/>
        </w:rPr>
        <w:t>Scope Details Per Transaction</w:t>
      </w:r>
    </w:p>
    <w:p w:rsidR="00D07E22" w:rsidRDefault="00D07E22" w:rsidP="00D07E22">
      <w:pPr>
        <w:pStyle w:val="yiv1803736525msonormal"/>
        <w:shd w:val="clear" w:color="auto" w:fill="FFFFFF"/>
        <w:spacing w:before="0" w:beforeAutospacing="0" w:after="0" w:afterAutospacing="0"/>
        <w:rPr>
          <w:rFonts w:ascii="Tahoma" w:hAnsi="Tahoma" w:cs="Tahoma"/>
          <w:b/>
          <w:bCs/>
          <w:color w:val="454545"/>
          <w:u w:val="single"/>
        </w:rPr>
      </w:pPr>
    </w:p>
    <w:tbl>
      <w:tblPr>
        <w:tblStyle w:val="TableGrid"/>
        <w:tblW w:w="0" w:type="auto"/>
        <w:tblLook w:val="04A0"/>
      </w:tblPr>
      <w:tblGrid>
        <w:gridCol w:w="3258"/>
        <w:gridCol w:w="6318"/>
      </w:tblGrid>
      <w:tr w:rsidR="00D07E22" w:rsidRPr="00D07E22" w:rsidTr="005F33F5">
        <w:trPr>
          <w:trHeight w:val="359"/>
        </w:trPr>
        <w:tc>
          <w:tcPr>
            <w:tcW w:w="3258" w:type="dxa"/>
            <w:shd w:val="clear" w:color="auto" w:fill="4F81BD" w:themeFill="accent1"/>
            <w:vAlign w:val="center"/>
          </w:tcPr>
          <w:p w:rsidR="00D07E22" w:rsidRPr="005F33F5" w:rsidRDefault="00D07E22" w:rsidP="005F33F5">
            <w:pPr>
              <w:pStyle w:val="yiv1803736525msonormal"/>
              <w:spacing w:before="0" w:beforeAutospacing="0" w:after="0" w:afterAutospacing="0"/>
              <w:rPr>
                <w:rFonts w:ascii="Tahoma" w:hAnsi="Tahoma" w:cs="Tahoma"/>
                <w:b/>
                <w:bCs/>
                <w:color w:val="FFFFFF" w:themeColor="background1"/>
                <w:sz w:val="20"/>
                <w:szCs w:val="20"/>
              </w:rPr>
            </w:pPr>
            <w:r w:rsidRPr="005F33F5">
              <w:rPr>
                <w:rFonts w:ascii="Tahoma" w:hAnsi="Tahoma" w:cs="Tahoma"/>
                <w:b/>
                <w:bCs/>
                <w:color w:val="FFFFFF" w:themeColor="background1"/>
                <w:sz w:val="20"/>
                <w:szCs w:val="20"/>
              </w:rPr>
              <w:t>Transaction Name</w:t>
            </w:r>
          </w:p>
        </w:tc>
        <w:tc>
          <w:tcPr>
            <w:tcW w:w="6318" w:type="dxa"/>
            <w:shd w:val="clear" w:color="auto" w:fill="4F81BD" w:themeFill="accent1"/>
            <w:vAlign w:val="center"/>
          </w:tcPr>
          <w:p w:rsidR="00D07E22" w:rsidRPr="005F33F5" w:rsidRDefault="00D07E22" w:rsidP="005F33F5">
            <w:pPr>
              <w:pStyle w:val="yiv1803736525msonormal"/>
              <w:spacing w:before="0" w:beforeAutospacing="0" w:after="0" w:afterAutospacing="0"/>
              <w:rPr>
                <w:rFonts w:ascii="Tahoma" w:hAnsi="Tahoma" w:cs="Tahoma"/>
                <w:b/>
                <w:bCs/>
                <w:color w:val="FFFFFF" w:themeColor="background1"/>
                <w:sz w:val="20"/>
                <w:szCs w:val="20"/>
              </w:rPr>
            </w:pPr>
            <w:r w:rsidRPr="005F33F5">
              <w:rPr>
                <w:rFonts w:ascii="Tahoma" w:hAnsi="Tahoma" w:cs="Tahoma"/>
                <w:b/>
                <w:bCs/>
                <w:color w:val="FFFFFF" w:themeColor="background1"/>
                <w:sz w:val="20"/>
                <w:szCs w:val="20"/>
              </w:rPr>
              <w:t xml:space="preserve">Scope </w:t>
            </w:r>
          </w:p>
        </w:tc>
      </w:tr>
      <w:tr w:rsidR="00D07E22" w:rsidTr="005F33F5">
        <w:trPr>
          <w:trHeight w:val="1520"/>
        </w:trPr>
        <w:tc>
          <w:tcPr>
            <w:tcW w:w="3258" w:type="dxa"/>
            <w:vAlign w:val="center"/>
          </w:tcPr>
          <w:p w:rsidR="00D07E22" w:rsidRDefault="00D07E22"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Requester Entry</w:t>
            </w:r>
          </w:p>
        </w:tc>
        <w:tc>
          <w:tcPr>
            <w:tcW w:w="6318" w:type="dxa"/>
            <w:vAlign w:val="center"/>
          </w:tcPr>
          <w:p w:rsidR="00D07E22" w:rsidRDefault="005A651E" w:rsidP="004A7B07">
            <w:pPr>
              <w:pStyle w:val="yiv1803736525msonormal"/>
              <w:spacing w:before="0" w:beforeAutospacing="0" w:after="0" w:afterAutospacing="0"/>
              <w:jc w:val="both"/>
              <w:rPr>
                <w:rFonts w:ascii="Tahoma" w:hAnsi="Tahoma" w:cs="Tahoma"/>
                <w:bCs/>
                <w:color w:val="454545"/>
                <w:sz w:val="20"/>
                <w:szCs w:val="20"/>
              </w:rPr>
            </w:pPr>
            <w:r>
              <w:rPr>
                <w:rFonts w:ascii="Tahoma" w:hAnsi="Tahoma" w:cs="Tahoma"/>
                <w:bCs/>
                <w:color w:val="454545"/>
                <w:sz w:val="20"/>
                <w:szCs w:val="20"/>
              </w:rPr>
              <w:t xml:space="preserve">User can create, update or edit request but doesn't have capability </w:t>
            </w:r>
            <w:r w:rsidRPr="008934C3">
              <w:rPr>
                <w:rFonts w:ascii="Tahoma" w:hAnsi="Tahoma" w:cs="Tahoma"/>
                <w:bCs/>
                <w:sz w:val="20"/>
                <w:szCs w:val="20"/>
              </w:rPr>
              <w:t xml:space="preserve">to </w:t>
            </w:r>
            <w:r w:rsidR="006114CF" w:rsidRPr="008934C3">
              <w:rPr>
                <w:rFonts w:ascii="Tahoma" w:hAnsi="Tahoma" w:cs="Tahoma"/>
                <w:bCs/>
                <w:sz w:val="20"/>
                <w:szCs w:val="20"/>
              </w:rPr>
              <w:t>delete</w:t>
            </w:r>
            <w:r w:rsidRPr="008934C3">
              <w:rPr>
                <w:rFonts w:ascii="Tahoma" w:hAnsi="Tahoma" w:cs="Tahoma"/>
                <w:bCs/>
                <w:sz w:val="20"/>
                <w:szCs w:val="20"/>
              </w:rPr>
              <w:t xml:space="preserve"> </w:t>
            </w:r>
            <w:r w:rsidR="008934C3" w:rsidRPr="008934C3">
              <w:rPr>
                <w:rFonts w:ascii="Tahoma" w:hAnsi="Tahoma" w:cs="Tahoma"/>
                <w:bCs/>
                <w:sz w:val="20"/>
                <w:szCs w:val="20"/>
              </w:rPr>
              <w:t xml:space="preserve">the </w:t>
            </w:r>
            <w:r w:rsidRPr="008934C3">
              <w:rPr>
                <w:rFonts w:ascii="Tahoma" w:hAnsi="Tahoma" w:cs="Tahoma"/>
                <w:bCs/>
                <w:sz w:val="20"/>
                <w:szCs w:val="20"/>
              </w:rPr>
              <w:t>created request.</w:t>
            </w:r>
            <w:r w:rsidR="006114CF" w:rsidRPr="008934C3">
              <w:rPr>
                <w:rFonts w:ascii="Tahoma" w:hAnsi="Tahoma" w:cs="Tahoma"/>
                <w:bCs/>
                <w:sz w:val="20"/>
                <w:szCs w:val="20"/>
              </w:rPr>
              <w:t xml:space="preserve"> </w:t>
            </w:r>
            <w:r w:rsidR="00F8060E" w:rsidRPr="008934C3">
              <w:rPr>
                <w:rFonts w:ascii="Tahoma" w:hAnsi="Tahoma" w:cs="Tahoma"/>
                <w:bCs/>
                <w:sz w:val="20"/>
                <w:szCs w:val="20"/>
              </w:rPr>
              <w:t xml:space="preserve">User can also retrieve previous request to eliminate re-entry </w:t>
            </w:r>
            <w:r w:rsidR="008934C3" w:rsidRPr="008934C3">
              <w:rPr>
                <w:rFonts w:ascii="Tahoma" w:hAnsi="Tahoma" w:cs="Tahoma"/>
                <w:bCs/>
                <w:sz w:val="20"/>
                <w:szCs w:val="20"/>
              </w:rPr>
              <w:t xml:space="preserve">but with a new </w:t>
            </w:r>
            <w:r w:rsidR="00C0398A" w:rsidRPr="008934C3">
              <w:rPr>
                <w:rFonts w:ascii="Tahoma" w:hAnsi="Tahoma" w:cs="Tahoma"/>
                <w:bCs/>
                <w:sz w:val="20"/>
                <w:szCs w:val="20"/>
              </w:rPr>
              <w:t>request number</w:t>
            </w:r>
            <w:r w:rsidR="00F8060E" w:rsidRPr="008934C3">
              <w:rPr>
                <w:rFonts w:ascii="Tahoma" w:hAnsi="Tahoma" w:cs="Tahoma"/>
                <w:bCs/>
                <w:sz w:val="20"/>
                <w:szCs w:val="20"/>
              </w:rPr>
              <w:t>.</w:t>
            </w:r>
            <w:r w:rsidR="008934C3" w:rsidRPr="008934C3">
              <w:rPr>
                <w:rFonts w:ascii="Tahoma" w:hAnsi="Tahoma" w:cs="Tahoma"/>
                <w:bCs/>
                <w:sz w:val="20"/>
                <w:szCs w:val="20"/>
              </w:rPr>
              <w:t xml:space="preserve"> This entry is an auto-generate</w:t>
            </w:r>
            <w:r w:rsidR="000627CC" w:rsidRPr="008934C3">
              <w:rPr>
                <w:rFonts w:ascii="Tahoma" w:hAnsi="Tahoma" w:cs="Tahoma"/>
                <w:bCs/>
                <w:sz w:val="20"/>
                <w:szCs w:val="20"/>
              </w:rPr>
              <w:t xml:space="preserve"> request number based on the last record plus one</w:t>
            </w:r>
            <w:r w:rsidR="00F8060E" w:rsidRPr="008934C3">
              <w:rPr>
                <w:rFonts w:ascii="Tahoma" w:hAnsi="Tahoma" w:cs="Tahoma"/>
                <w:bCs/>
                <w:sz w:val="20"/>
                <w:szCs w:val="20"/>
              </w:rPr>
              <w:t xml:space="preserve"> </w:t>
            </w:r>
            <w:r w:rsidR="008934C3" w:rsidRPr="008934C3">
              <w:rPr>
                <w:rFonts w:ascii="Tahoma" w:hAnsi="Tahoma" w:cs="Tahoma"/>
                <w:bCs/>
                <w:sz w:val="20"/>
                <w:szCs w:val="20"/>
              </w:rPr>
              <w:t>.</w:t>
            </w:r>
          </w:p>
        </w:tc>
      </w:tr>
      <w:tr w:rsidR="00D07E22" w:rsidTr="005F33F5">
        <w:trPr>
          <w:trHeight w:val="1169"/>
        </w:trPr>
        <w:tc>
          <w:tcPr>
            <w:tcW w:w="3258" w:type="dxa"/>
            <w:vAlign w:val="center"/>
          </w:tcPr>
          <w:p w:rsidR="00D07E22" w:rsidRDefault="00D07E22"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Requester Inquiry</w:t>
            </w:r>
          </w:p>
        </w:tc>
        <w:tc>
          <w:tcPr>
            <w:tcW w:w="6318" w:type="dxa"/>
            <w:vAlign w:val="center"/>
          </w:tcPr>
          <w:p w:rsidR="00D07E22" w:rsidRDefault="000627CC" w:rsidP="004A7B07">
            <w:pPr>
              <w:pStyle w:val="yiv1803736525msonormal"/>
              <w:spacing w:before="0" w:beforeAutospacing="0" w:after="0" w:afterAutospacing="0"/>
              <w:jc w:val="both"/>
              <w:rPr>
                <w:rFonts w:ascii="Tahoma" w:hAnsi="Tahoma" w:cs="Tahoma"/>
                <w:bCs/>
                <w:color w:val="454545"/>
                <w:sz w:val="20"/>
                <w:szCs w:val="20"/>
              </w:rPr>
            </w:pPr>
            <w:r>
              <w:rPr>
                <w:rFonts w:ascii="Tahoma" w:hAnsi="Tahoma" w:cs="Tahoma"/>
                <w:bCs/>
                <w:color w:val="454545"/>
                <w:sz w:val="20"/>
                <w:szCs w:val="20"/>
              </w:rPr>
              <w:t>User can view all his/her reques</w:t>
            </w:r>
            <w:r w:rsidR="005364C9">
              <w:rPr>
                <w:rFonts w:ascii="Tahoma" w:hAnsi="Tahoma" w:cs="Tahoma"/>
                <w:bCs/>
                <w:color w:val="454545"/>
                <w:sz w:val="20"/>
                <w:szCs w:val="20"/>
              </w:rPr>
              <w:t>t by entering RFQ</w:t>
            </w:r>
            <w:r w:rsidR="004A7B07">
              <w:rPr>
                <w:rFonts w:ascii="Tahoma" w:hAnsi="Tahoma" w:cs="Tahoma"/>
                <w:bCs/>
                <w:color w:val="454545"/>
                <w:sz w:val="20"/>
                <w:szCs w:val="20"/>
              </w:rPr>
              <w:t xml:space="preserve"> </w:t>
            </w:r>
            <w:r w:rsidR="005364C9">
              <w:rPr>
                <w:rFonts w:ascii="Tahoma" w:hAnsi="Tahoma" w:cs="Tahoma"/>
                <w:bCs/>
                <w:color w:val="454545"/>
                <w:sz w:val="20"/>
                <w:szCs w:val="20"/>
              </w:rPr>
              <w:t>Number, Creation</w:t>
            </w:r>
            <w:r>
              <w:rPr>
                <w:rFonts w:ascii="Tahoma" w:hAnsi="Tahoma" w:cs="Tahoma"/>
                <w:bCs/>
                <w:color w:val="454545"/>
                <w:sz w:val="20"/>
                <w:szCs w:val="20"/>
              </w:rPr>
              <w:t xml:space="preserve"> Date (From - To). This is use</w:t>
            </w:r>
            <w:r w:rsidR="005364C9">
              <w:rPr>
                <w:rFonts w:ascii="Tahoma" w:hAnsi="Tahoma" w:cs="Tahoma"/>
                <w:bCs/>
                <w:color w:val="454545"/>
                <w:sz w:val="20"/>
                <w:szCs w:val="20"/>
              </w:rPr>
              <w:t>d</w:t>
            </w:r>
            <w:r>
              <w:rPr>
                <w:rFonts w:ascii="Tahoma" w:hAnsi="Tahoma" w:cs="Tahoma"/>
                <w:bCs/>
                <w:color w:val="454545"/>
                <w:sz w:val="20"/>
                <w:szCs w:val="20"/>
              </w:rPr>
              <w:t xml:space="preserve"> to monitor the statu</w:t>
            </w:r>
            <w:r w:rsidR="009F1F70">
              <w:rPr>
                <w:rFonts w:ascii="Tahoma" w:hAnsi="Tahoma" w:cs="Tahoma"/>
                <w:bCs/>
                <w:color w:val="454545"/>
                <w:sz w:val="20"/>
                <w:szCs w:val="20"/>
              </w:rPr>
              <w:t>s of the request hence</w:t>
            </w:r>
            <w:r>
              <w:rPr>
                <w:rFonts w:ascii="Tahoma" w:hAnsi="Tahoma" w:cs="Tahoma"/>
                <w:bCs/>
                <w:color w:val="454545"/>
                <w:sz w:val="20"/>
                <w:szCs w:val="20"/>
              </w:rPr>
              <w:t xml:space="preserve"> transaction update involved. </w:t>
            </w:r>
            <w:r w:rsidR="009F1F70">
              <w:rPr>
                <w:rFonts w:ascii="Tahoma" w:hAnsi="Tahoma" w:cs="Tahoma"/>
                <w:bCs/>
                <w:color w:val="454545"/>
                <w:sz w:val="20"/>
                <w:szCs w:val="20"/>
              </w:rPr>
              <w:t>(</w:t>
            </w:r>
            <w:r>
              <w:rPr>
                <w:rFonts w:ascii="Tahoma" w:hAnsi="Tahoma" w:cs="Tahoma"/>
                <w:bCs/>
                <w:color w:val="454545"/>
                <w:sz w:val="20"/>
                <w:szCs w:val="20"/>
              </w:rPr>
              <w:t>For viewing purposes only</w:t>
            </w:r>
            <w:r w:rsidR="009F1F70">
              <w:rPr>
                <w:rFonts w:ascii="Tahoma" w:hAnsi="Tahoma" w:cs="Tahoma"/>
                <w:bCs/>
                <w:color w:val="454545"/>
                <w:sz w:val="20"/>
                <w:szCs w:val="20"/>
              </w:rPr>
              <w:t>)</w:t>
            </w:r>
          </w:p>
        </w:tc>
      </w:tr>
      <w:tr w:rsidR="00D07E22" w:rsidTr="00F06A27">
        <w:trPr>
          <w:trHeight w:val="1160"/>
        </w:trPr>
        <w:tc>
          <w:tcPr>
            <w:tcW w:w="3258" w:type="dxa"/>
            <w:vAlign w:val="center"/>
          </w:tcPr>
          <w:p w:rsidR="00D07E22" w:rsidRDefault="00D07E22"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Manager Approval</w:t>
            </w:r>
          </w:p>
        </w:tc>
        <w:tc>
          <w:tcPr>
            <w:tcW w:w="6318" w:type="dxa"/>
            <w:vAlign w:val="center"/>
          </w:tcPr>
          <w:p w:rsidR="00D07E22" w:rsidRDefault="009F1F70" w:rsidP="004A7B07">
            <w:pPr>
              <w:pStyle w:val="yiv1803736525msonormal"/>
              <w:spacing w:before="0" w:beforeAutospacing="0" w:after="0" w:afterAutospacing="0"/>
              <w:jc w:val="both"/>
              <w:rPr>
                <w:rFonts w:ascii="Tahoma" w:hAnsi="Tahoma" w:cs="Tahoma"/>
                <w:bCs/>
                <w:color w:val="454545"/>
                <w:sz w:val="20"/>
                <w:szCs w:val="20"/>
              </w:rPr>
            </w:pPr>
            <w:r>
              <w:rPr>
                <w:rFonts w:ascii="Tahoma" w:hAnsi="Tahoma" w:cs="Tahoma"/>
                <w:bCs/>
                <w:color w:val="454545"/>
                <w:sz w:val="20"/>
                <w:szCs w:val="20"/>
              </w:rPr>
              <w:t>Manager can view all the submitted requests</w:t>
            </w:r>
            <w:r w:rsidR="00D73BEF">
              <w:rPr>
                <w:rFonts w:ascii="Tahoma" w:hAnsi="Tahoma" w:cs="Tahoma"/>
                <w:bCs/>
                <w:color w:val="454545"/>
                <w:sz w:val="20"/>
                <w:szCs w:val="20"/>
              </w:rPr>
              <w:t xml:space="preserve"> in order to check all </w:t>
            </w:r>
            <w:r>
              <w:rPr>
                <w:rFonts w:ascii="Tahoma" w:hAnsi="Tahoma" w:cs="Tahoma"/>
                <w:bCs/>
                <w:color w:val="454545"/>
                <w:sz w:val="20"/>
                <w:szCs w:val="20"/>
              </w:rPr>
              <w:t xml:space="preserve">the </w:t>
            </w:r>
            <w:r w:rsidR="0017010E">
              <w:rPr>
                <w:rFonts w:ascii="Tahoma" w:hAnsi="Tahoma" w:cs="Tahoma"/>
                <w:bCs/>
                <w:color w:val="454545"/>
                <w:sz w:val="20"/>
                <w:szCs w:val="20"/>
              </w:rPr>
              <w:t>items and has the responsibility</w:t>
            </w:r>
            <w:r w:rsidR="00FD7A69">
              <w:rPr>
                <w:rFonts w:ascii="Tahoma" w:hAnsi="Tahoma" w:cs="Tahoma"/>
                <w:bCs/>
                <w:color w:val="454545"/>
                <w:sz w:val="20"/>
                <w:szCs w:val="20"/>
              </w:rPr>
              <w:t xml:space="preserve"> to </w:t>
            </w:r>
            <w:r w:rsidR="00D73BEF">
              <w:rPr>
                <w:rFonts w:ascii="Tahoma" w:hAnsi="Tahoma" w:cs="Tahoma"/>
                <w:bCs/>
                <w:color w:val="454545"/>
                <w:sz w:val="20"/>
                <w:szCs w:val="20"/>
              </w:rPr>
              <w:t xml:space="preserve">approve and disapprove </w:t>
            </w:r>
            <w:r w:rsidR="0017010E">
              <w:rPr>
                <w:rFonts w:ascii="Tahoma" w:hAnsi="Tahoma" w:cs="Tahoma"/>
                <w:bCs/>
                <w:color w:val="454545"/>
                <w:sz w:val="20"/>
                <w:szCs w:val="20"/>
              </w:rPr>
              <w:t xml:space="preserve">the </w:t>
            </w:r>
            <w:r w:rsidR="00D73BEF">
              <w:rPr>
                <w:rFonts w:ascii="Tahoma" w:hAnsi="Tahoma" w:cs="Tahoma"/>
                <w:bCs/>
                <w:color w:val="454545"/>
                <w:sz w:val="20"/>
                <w:szCs w:val="20"/>
              </w:rPr>
              <w:t>request</w:t>
            </w:r>
            <w:r w:rsidR="0017010E">
              <w:rPr>
                <w:rFonts w:ascii="Tahoma" w:hAnsi="Tahoma" w:cs="Tahoma"/>
                <w:bCs/>
                <w:color w:val="454545"/>
                <w:sz w:val="20"/>
                <w:szCs w:val="20"/>
              </w:rPr>
              <w:t>/s</w:t>
            </w:r>
            <w:r w:rsidR="00D73BEF">
              <w:rPr>
                <w:rFonts w:ascii="Tahoma" w:hAnsi="Tahoma" w:cs="Tahoma"/>
                <w:bCs/>
                <w:color w:val="454545"/>
                <w:sz w:val="20"/>
                <w:szCs w:val="20"/>
              </w:rPr>
              <w:t>.</w:t>
            </w:r>
            <w:r w:rsidR="00A10124">
              <w:rPr>
                <w:rFonts w:ascii="Tahoma" w:hAnsi="Tahoma" w:cs="Tahoma"/>
                <w:bCs/>
                <w:color w:val="454545"/>
                <w:sz w:val="20"/>
                <w:szCs w:val="20"/>
              </w:rPr>
              <w:t xml:space="preserve"> Approved request will be submitted to Purchasing Department for approval. </w:t>
            </w:r>
            <w:r w:rsidR="0017010E">
              <w:rPr>
                <w:rFonts w:ascii="Tahoma" w:hAnsi="Tahoma" w:cs="Tahoma"/>
                <w:bCs/>
                <w:color w:val="454545"/>
                <w:sz w:val="20"/>
                <w:szCs w:val="20"/>
              </w:rPr>
              <w:t xml:space="preserve"> If</w:t>
            </w:r>
            <w:r w:rsidR="009A3917">
              <w:rPr>
                <w:rFonts w:ascii="Tahoma" w:hAnsi="Tahoma" w:cs="Tahoma"/>
                <w:bCs/>
                <w:color w:val="454545"/>
                <w:sz w:val="20"/>
                <w:szCs w:val="20"/>
              </w:rPr>
              <w:t xml:space="preserve"> disapproved</w:t>
            </w:r>
            <w:r w:rsidR="0017010E">
              <w:rPr>
                <w:rFonts w:ascii="Tahoma" w:hAnsi="Tahoma" w:cs="Tahoma"/>
                <w:bCs/>
                <w:color w:val="454545"/>
                <w:sz w:val="20"/>
                <w:szCs w:val="20"/>
              </w:rPr>
              <w:t xml:space="preserve">, </w:t>
            </w:r>
            <w:r w:rsidR="0079532D">
              <w:rPr>
                <w:rFonts w:ascii="Tahoma" w:hAnsi="Tahoma" w:cs="Tahoma"/>
                <w:bCs/>
                <w:color w:val="454545"/>
                <w:sz w:val="20"/>
                <w:szCs w:val="20"/>
              </w:rPr>
              <w:t>the Manager will put</w:t>
            </w:r>
            <w:r w:rsidR="00FA36F2">
              <w:rPr>
                <w:rFonts w:ascii="Tahoma" w:hAnsi="Tahoma" w:cs="Tahoma"/>
                <w:bCs/>
                <w:color w:val="454545"/>
                <w:sz w:val="20"/>
                <w:szCs w:val="20"/>
              </w:rPr>
              <w:t xml:space="preserve"> remarks then the </w:t>
            </w:r>
            <w:r w:rsidR="0017010E">
              <w:rPr>
                <w:rFonts w:ascii="Tahoma" w:hAnsi="Tahoma" w:cs="Tahoma"/>
                <w:bCs/>
                <w:color w:val="454545"/>
                <w:sz w:val="20"/>
                <w:szCs w:val="20"/>
              </w:rPr>
              <w:t xml:space="preserve">request entry </w:t>
            </w:r>
            <w:r w:rsidR="009A3917">
              <w:rPr>
                <w:rFonts w:ascii="Tahoma" w:hAnsi="Tahoma" w:cs="Tahoma"/>
                <w:bCs/>
                <w:color w:val="454545"/>
                <w:sz w:val="20"/>
                <w:szCs w:val="20"/>
              </w:rPr>
              <w:t xml:space="preserve">will </w:t>
            </w:r>
            <w:r w:rsidR="0017010E">
              <w:rPr>
                <w:rFonts w:ascii="Tahoma" w:hAnsi="Tahoma" w:cs="Tahoma"/>
                <w:bCs/>
                <w:color w:val="454545"/>
                <w:sz w:val="20"/>
                <w:szCs w:val="20"/>
              </w:rPr>
              <w:t xml:space="preserve">be automatically </w:t>
            </w:r>
            <w:r w:rsidR="0079532D">
              <w:rPr>
                <w:rFonts w:ascii="Tahoma" w:hAnsi="Tahoma" w:cs="Tahoma"/>
                <w:bCs/>
                <w:color w:val="454545"/>
                <w:sz w:val="20"/>
                <w:szCs w:val="20"/>
              </w:rPr>
              <w:t xml:space="preserve">go </w:t>
            </w:r>
            <w:r w:rsidR="0017010E">
              <w:rPr>
                <w:rFonts w:ascii="Tahoma" w:hAnsi="Tahoma" w:cs="Tahoma"/>
                <w:bCs/>
                <w:color w:val="454545"/>
                <w:sz w:val="20"/>
                <w:szCs w:val="20"/>
              </w:rPr>
              <w:t>back</w:t>
            </w:r>
            <w:r w:rsidR="009A3917">
              <w:rPr>
                <w:rFonts w:ascii="Tahoma" w:hAnsi="Tahoma" w:cs="Tahoma"/>
                <w:bCs/>
                <w:color w:val="454545"/>
                <w:sz w:val="20"/>
                <w:szCs w:val="20"/>
              </w:rPr>
              <w:t xml:space="preserve"> to </w:t>
            </w:r>
            <w:r w:rsidR="0017010E">
              <w:rPr>
                <w:rFonts w:ascii="Tahoma" w:hAnsi="Tahoma" w:cs="Tahoma"/>
                <w:bCs/>
                <w:color w:val="454545"/>
                <w:sz w:val="20"/>
                <w:szCs w:val="20"/>
              </w:rPr>
              <w:t xml:space="preserve">the </w:t>
            </w:r>
            <w:r w:rsidR="009A3917">
              <w:rPr>
                <w:rFonts w:ascii="Tahoma" w:hAnsi="Tahoma" w:cs="Tahoma"/>
                <w:bCs/>
                <w:color w:val="454545"/>
                <w:sz w:val="20"/>
                <w:szCs w:val="20"/>
              </w:rPr>
              <w:t>requester for review</w:t>
            </w:r>
            <w:r w:rsidR="00FA36F2">
              <w:rPr>
                <w:rFonts w:ascii="Tahoma" w:hAnsi="Tahoma" w:cs="Tahoma"/>
                <w:bCs/>
                <w:color w:val="454545"/>
                <w:sz w:val="20"/>
                <w:szCs w:val="20"/>
              </w:rPr>
              <w:t>.</w:t>
            </w:r>
            <w:r w:rsidR="009A3917">
              <w:rPr>
                <w:rFonts w:ascii="Tahoma" w:hAnsi="Tahoma" w:cs="Tahoma"/>
                <w:bCs/>
                <w:color w:val="454545"/>
                <w:sz w:val="20"/>
                <w:szCs w:val="20"/>
              </w:rPr>
              <w:t xml:space="preserve"> </w:t>
            </w:r>
          </w:p>
        </w:tc>
      </w:tr>
      <w:tr w:rsidR="00D07E22" w:rsidTr="00F06A27">
        <w:trPr>
          <w:trHeight w:val="1430"/>
        </w:trPr>
        <w:tc>
          <w:tcPr>
            <w:tcW w:w="3258" w:type="dxa"/>
            <w:vAlign w:val="center"/>
          </w:tcPr>
          <w:p w:rsidR="00D07E22" w:rsidRDefault="00D07E22"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Purchasing Approval</w:t>
            </w:r>
          </w:p>
        </w:tc>
        <w:tc>
          <w:tcPr>
            <w:tcW w:w="6318" w:type="dxa"/>
            <w:vAlign w:val="center"/>
          </w:tcPr>
          <w:p w:rsidR="00FA36F2" w:rsidRDefault="00FA36F2" w:rsidP="004A7B07">
            <w:pPr>
              <w:pStyle w:val="yiv1803736525msonormal"/>
              <w:spacing w:before="0" w:beforeAutospacing="0" w:after="0" w:afterAutospacing="0"/>
              <w:jc w:val="both"/>
              <w:rPr>
                <w:rFonts w:ascii="Tahoma" w:hAnsi="Tahoma" w:cs="Tahoma"/>
                <w:bCs/>
                <w:color w:val="454545"/>
                <w:sz w:val="20"/>
                <w:szCs w:val="20"/>
              </w:rPr>
            </w:pPr>
          </w:p>
          <w:p w:rsidR="00D07E22" w:rsidRPr="00D9665A" w:rsidRDefault="00FA36F2" w:rsidP="004A7B07">
            <w:pPr>
              <w:pStyle w:val="yiv1803736525msonormal"/>
              <w:spacing w:before="0" w:beforeAutospacing="0" w:after="0" w:afterAutospacing="0"/>
              <w:jc w:val="both"/>
              <w:rPr>
                <w:rFonts w:ascii="Tahoma" w:hAnsi="Tahoma" w:cs="Tahoma"/>
                <w:bCs/>
                <w:i/>
                <w:color w:val="454545"/>
                <w:sz w:val="20"/>
                <w:szCs w:val="20"/>
              </w:rPr>
            </w:pPr>
            <w:r>
              <w:rPr>
                <w:rFonts w:ascii="Tahoma" w:hAnsi="Tahoma" w:cs="Tahoma"/>
                <w:bCs/>
                <w:color w:val="454545"/>
                <w:sz w:val="20"/>
                <w:szCs w:val="20"/>
              </w:rPr>
              <w:t xml:space="preserve">Purchasing Personnel can view all the request entries created by the requesters and even </w:t>
            </w:r>
            <w:r w:rsidR="00D9665A">
              <w:rPr>
                <w:rFonts w:ascii="Tahoma" w:hAnsi="Tahoma" w:cs="Tahoma"/>
                <w:bCs/>
                <w:color w:val="454545"/>
                <w:sz w:val="20"/>
                <w:szCs w:val="20"/>
              </w:rPr>
              <w:t xml:space="preserve">the </w:t>
            </w:r>
            <w:r>
              <w:rPr>
                <w:rFonts w:ascii="Tahoma" w:hAnsi="Tahoma" w:cs="Tahoma"/>
                <w:bCs/>
                <w:color w:val="454545"/>
                <w:sz w:val="20"/>
                <w:szCs w:val="20"/>
              </w:rPr>
              <w:t>status made by the Managers whether approved or disapproved.</w:t>
            </w:r>
            <w:r w:rsidR="00A10124">
              <w:rPr>
                <w:rFonts w:ascii="Tahoma" w:hAnsi="Tahoma" w:cs="Tahoma"/>
                <w:bCs/>
                <w:color w:val="454545"/>
                <w:sz w:val="20"/>
                <w:szCs w:val="20"/>
              </w:rPr>
              <w:t xml:space="preserve"> He/she has also the responsibility to approve or disapprove any request  from the Managers.</w:t>
            </w:r>
            <w:r w:rsidR="0079532D">
              <w:rPr>
                <w:rFonts w:ascii="Tahoma" w:hAnsi="Tahoma" w:cs="Tahoma"/>
                <w:bCs/>
                <w:color w:val="454545"/>
                <w:sz w:val="20"/>
                <w:szCs w:val="20"/>
              </w:rPr>
              <w:t xml:space="preserve"> If disapproved, he/she will put remarks then the request entry will be automatically go back to the Manager for review. </w:t>
            </w:r>
            <w:r w:rsidR="00D9665A">
              <w:rPr>
                <w:rFonts w:ascii="Tahoma" w:hAnsi="Tahoma" w:cs="Tahoma"/>
                <w:bCs/>
                <w:color w:val="454545"/>
                <w:sz w:val="20"/>
                <w:szCs w:val="20"/>
              </w:rPr>
              <w:t>If a</w:t>
            </w:r>
            <w:r w:rsidR="0079532D">
              <w:rPr>
                <w:rFonts w:ascii="Tahoma" w:hAnsi="Tahoma" w:cs="Tahoma"/>
                <w:bCs/>
                <w:color w:val="454545"/>
                <w:sz w:val="20"/>
                <w:szCs w:val="20"/>
              </w:rPr>
              <w:t>pproved</w:t>
            </w:r>
            <w:r w:rsidR="00D9665A">
              <w:rPr>
                <w:rFonts w:ascii="Tahoma" w:hAnsi="Tahoma" w:cs="Tahoma"/>
                <w:bCs/>
                <w:color w:val="454545"/>
                <w:sz w:val="20"/>
                <w:szCs w:val="20"/>
              </w:rPr>
              <w:t xml:space="preserve">, </w:t>
            </w:r>
            <w:r w:rsidR="0079532D">
              <w:rPr>
                <w:rFonts w:ascii="Tahoma" w:hAnsi="Tahoma" w:cs="Tahoma"/>
                <w:bCs/>
                <w:color w:val="454545"/>
                <w:sz w:val="20"/>
                <w:szCs w:val="20"/>
              </w:rPr>
              <w:t xml:space="preserve"> request entry will become a quotation.</w:t>
            </w:r>
            <w:r w:rsidR="002A479D">
              <w:rPr>
                <w:rFonts w:ascii="Tahoma" w:hAnsi="Tahoma" w:cs="Tahoma"/>
                <w:bCs/>
                <w:color w:val="454545"/>
                <w:sz w:val="20"/>
                <w:szCs w:val="20"/>
              </w:rPr>
              <w:t xml:space="preserve"> The</w:t>
            </w:r>
            <w:r w:rsidR="00D9665A">
              <w:rPr>
                <w:rFonts w:ascii="Tahoma" w:hAnsi="Tahoma" w:cs="Tahoma"/>
                <w:bCs/>
                <w:color w:val="454545"/>
                <w:sz w:val="20"/>
                <w:szCs w:val="20"/>
              </w:rPr>
              <w:t xml:space="preserve"> quotation</w:t>
            </w:r>
            <w:r w:rsidR="002A479D">
              <w:rPr>
                <w:rFonts w:ascii="Tahoma" w:hAnsi="Tahoma" w:cs="Tahoma"/>
                <w:bCs/>
                <w:color w:val="454545"/>
                <w:sz w:val="20"/>
                <w:szCs w:val="20"/>
              </w:rPr>
              <w:t xml:space="preserve"> will be sent to </w:t>
            </w:r>
            <w:r w:rsidR="002A479D">
              <w:rPr>
                <w:rFonts w:ascii="Tahoma" w:hAnsi="Tahoma" w:cs="Tahoma"/>
                <w:bCs/>
                <w:color w:val="454545"/>
                <w:sz w:val="20"/>
                <w:szCs w:val="20"/>
              </w:rPr>
              <w:lastRenderedPageBreak/>
              <w:t>different possible suppliers</w:t>
            </w:r>
            <w:r w:rsidR="00D9665A">
              <w:rPr>
                <w:rFonts w:ascii="Tahoma" w:hAnsi="Tahoma" w:cs="Tahoma"/>
                <w:bCs/>
                <w:color w:val="454545"/>
                <w:sz w:val="20"/>
                <w:szCs w:val="20"/>
              </w:rPr>
              <w:t xml:space="preserve"> through </w:t>
            </w:r>
            <w:r w:rsidR="00D9665A" w:rsidRPr="00D9665A">
              <w:rPr>
                <w:rFonts w:ascii="Tahoma" w:hAnsi="Tahoma" w:cs="Tahoma"/>
                <w:bCs/>
                <w:i/>
                <w:color w:val="454545"/>
                <w:sz w:val="20"/>
                <w:szCs w:val="20"/>
              </w:rPr>
              <w:t>system email functionality.</w:t>
            </w:r>
          </w:p>
        </w:tc>
      </w:tr>
      <w:tr w:rsidR="004A7B07" w:rsidTr="00F06A27">
        <w:trPr>
          <w:trHeight w:val="1430"/>
        </w:trPr>
        <w:tc>
          <w:tcPr>
            <w:tcW w:w="3258" w:type="dxa"/>
            <w:vAlign w:val="center"/>
          </w:tcPr>
          <w:p w:rsidR="004A7B07" w:rsidRDefault="004A7B07" w:rsidP="00024497">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lastRenderedPageBreak/>
              <w:t>Supplier RFQ</w:t>
            </w:r>
            <w:r w:rsidR="001E0B7D">
              <w:rPr>
                <w:rFonts w:ascii="Tahoma" w:hAnsi="Tahoma" w:cs="Tahoma"/>
                <w:bCs/>
                <w:color w:val="454545"/>
                <w:sz w:val="20"/>
                <w:szCs w:val="20"/>
              </w:rPr>
              <w:t>S</w:t>
            </w:r>
            <w:r>
              <w:rPr>
                <w:rFonts w:ascii="Tahoma" w:hAnsi="Tahoma" w:cs="Tahoma"/>
                <w:bCs/>
                <w:color w:val="454545"/>
                <w:sz w:val="20"/>
                <w:szCs w:val="20"/>
              </w:rPr>
              <w:t xml:space="preserve"> Response</w:t>
            </w:r>
          </w:p>
        </w:tc>
        <w:tc>
          <w:tcPr>
            <w:tcW w:w="6318" w:type="dxa"/>
            <w:vAlign w:val="center"/>
          </w:tcPr>
          <w:p w:rsidR="004A7B07" w:rsidRDefault="004A7B07" w:rsidP="001E0B7D">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This will allow the supplier to review the quotation</w:t>
            </w:r>
            <w:r w:rsidR="001E0B7D">
              <w:rPr>
                <w:rFonts w:ascii="Tahoma" w:hAnsi="Tahoma" w:cs="Tahoma"/>
                <w:bCs/>
                <w:color w:val="454545"/>
                <w:sz w:val="20"/>
                <w:szCs w:val="20"/>
              </w:rPr>
              <w:t>. As a response, supplier must input the price</w:t>
            </w:r>
            <w:r>
              <w:rPr>
                <w:rFonts w:ascii="Tahoma" w:hAnsi="Tahoma" w:cs="Tahoma"/>
                <w:bCs/>
                <w:color w:val="454545"/>
                <w:sz w:val="20"/>
                <w:szCs w:val="20"/>
              </w:rPr>
              <w:t xml:space="preserve">, lead time and remarks then </w:t>
            </w:r>
            <w:r w:rsidR="001E0B7D">
              <w:rPr>
                <w:rFonts w:ascii="Tahoma" w:hAnsi="Tahoma" w:cs="Tahoma"/>
                <w:bCs/>
                <w:color w:val="454545"/>
                <w:sz w:val="20"/>
                <w:szCs w:val="20"/>
              </w:rPr>
              <w:t>send it back to Purchasing for collation.</w:t>
            </w:r>
            <w:r>
              <w:rPr>
                <w:rFonts w:ascii="Tahoma" w:hAnsi="Tahoma" w:cs="Tahoma"/>
                <w:bCs/>
                <w:color w:val="454545"/>
                <w:sz w:val="20"/>
                <w:szCs w:val="20"/>
              </w:rPr>
              <w:t xml:space="preserve"> </w:t>
            </w:r>
            <w:r w:rsidRPr="005A4B2B">
              <w:rPr>
                <w:rFonts w:ascii="Tahoma" w:hAnsi="Tahoma" w:cs="Tahoma"/>
                <w:b/>
                <w:bCs/>
                <w:i/>
                <w:color w:val="FF0000"/>
                <w:sz w:val="20"/>
                <w:szCs w:val="20"/>
              </w:rPr>
              <w:t>(</w:t>
            </w:r>
            <w:r w:rsidR="001E0B7D">
              <w:rPr>
                <w:rFonts w:ascii="Tahoma" w:hAnsi="Tahoma" w:cs="Tahoma"/>
                <w:b/>
                <w:bCs/>
                <w:i/>
                <w:color w:val="FF0000"/>
                <w:sz w:val="20"/>
                <w:szCs w:val="20"/>
              </w:rPr>
              <w:t>Note: Still</w:t>
            </w:r>
            <w:r w:rsidRPr="005A4B2B">
              <w:rPr>
                <w:rFonts w:ascii="Tahoma" w:hAnsi="Tahoma" w:cs="Tahoma"/>
                <w:b/>
                <w:bCs/>
                <w:i/>
                <w:color w:val="FF0000"/>
                <w:sz w:val="20"/>
                <w:szCs w:val="20"/>
              </w:rPr>
              <w:t xml:space="preserve"> thinking </w:t>
            </w:r>
            <w:r w:rsidR="001E0B7D">
              <w:rPr>
                <w:rFonts w:ascii="Tahoma" w:hAnsi="Tahoma" w:cs="Tahoma"/>
                <w:b/>
                <w:bCs/>
                <w:i/>
                <w:color w:val="FF0000"/>
                <w:sz w:val="20"/>
                <w:szCs w:val="20"/>
              </w:rPr>
              <w:t>for the separate page or form of</w:t>
            </w:r>
            <w:r w:rsidRPr="005A4B2B">
              <w:rPr>
                <w:rFonts w:ascii="Tahoma" w:hAnsi="Tahoma" w:cs="Tahoma"/>
                <w:b/>
                <w:bCs/>
                <w:i/>
                <w:color w:val="FF0000"/>
                <w:sz w:val="20"/>
                <w:szCs w:val="20"/>
              </w:rPr>
              <w:t xml:space="preserve"> supplier response </w:t>
            </w:r>
            <w:r>
              <w:rPr>
                <w:rFonts w:ascii="Tahoma" w:hAnsi="Tahoma" w:cs="Tahoma"/>
                <w:b/>
                <w:bCs/>
                <w:i/>
                <w:color w:val="FF0000"/>
                <w:sz w:val="20"/>
                <w:szCs w:val="20"/>
              </w:rPr>
              <w:t>entry</w:t>
            </w:r>
            <w:r w:rsidR="001E0B7D">
              <w:rPr>
                <w:rFonts w:ascii="Tahoma" w:hAnsi="Tahoma" w:cs="Tahoma"/>
                <w:b/>
                <w:bCs/>
                <w:i/>
                <w:color w:val="FF0000"/>
                <w:sz w:val="20"/>
                <w:szCs w:val="20"/>
              </w:rPr>
              <w:t>)</w:t>
            </w:r>
          </w:p>
        </w:tc>
      </w:tr>
      <w:tr w:rsidR="004A7B07" w:rsidTr="00F817CD">
        <w:trPr>
          <w:trHeight w:val="2654"/>
        </w:trPr>
        <w:tc>
          <w:tcPr>
            <w:tcW w:w="3258" w:type="dxa"/>
            <w:vAlign w:val="center"/>
          </w:tcPr>
          <w:p w:rsidR="004A7B07" w:rsidRDefault="004A7B07"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Purchasing Collation</w:t>
            </w:r>
          </w:p>
        </w:tc>
        <w:tc>
          <w:tcPr>
            <w:tcW w:w="6318" w:type="dxa"/>
            <w:vAlign w:val="center"/>
          </w:tcPr>
          <w:p w:rsidR="004A7B07" w:rsidRDefault="004A7B07" w:rsidP="002C26AB">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 xml:space="preserve">Reply emails or responses to the quotation from the possible suppliers will be received through </w:t>
            </w:r>
            <w:r w:rsidRPr="00D9665A">
              <w:rPr>
                <w:rFonts w:ascii="Tahoma" w:hAnsi="Tahoma" w:cs="Tahoma"/>
                <w:bCs/>
                <w:i/>
                <w:color w:val="454545"/>
                <w:sz w:val="20"/>
                <w:szCs w:val="20"/>
              </w:rPr>
              <w:t>system email functionality.</w:t>
            </w:r>
            <w:r>
              <w:rPr>
                <w:rFonts w:ascii="Tahoma" w:hAnsi="Tahoma" w:cs="Tahoma"/>
                <w:bCs/>
                <w:i/>
                <w:color w:val="454545"/>
                <w:sz w:val="20"/>
                <w:szCs w:val="20"/>
              </w:rPr>
              <w:t xml:space="preserve"> </w:t>
            </w:r>
            <w:r w:rsidRPr="004A7B07">
              <w:rPr>
                <w:rFonts w:ascii="Tahoma" w:hAnsi="Tahoma" w:cs="Tahoma"/>
                <w:bCs/>
                <w:color w:val="454545"/>
                <w:sz w:val="20"/>
                <w:szCs w:val="20"/>
              </w:rPr>
              <w:t>This will be transferred to</w:t>
            </w:r>
            <w:r>
              <w:rPr>
                <w:rFonts w:ascii="Tahoma" w:hAnsi="Tahoma" w:cs="Tahoma"/>
                <w:bCs/>
                <w:i/>
                <w:color w:val="454545"/>
                <w:sz w:val="20"/>
                <w:szCs w:val="20"/>
              </w:rPr>
              <w:t xml:space="preserve"> RFQS Database. </w:t>
            </w:r>
            <w:r>
              <w:rPr>
                <w:rFonts w:ascii="Tahoma" w:hAnsi="Tahoma" w:cs="Tahoma"/>
                <w:bCs/>
                <w:color w:val="454545"/>
                <w:sz w:val="20"/>
                <w:szCs w:val="20"/>
              </w:rPr>
              <w:t xml:space="preserve">Purchasing Personnel can now view  the responses of possible suppliers regarding the quotation. </w:t>
            </w:r>
          </w:p>
          <w:p w:rsidR="004A7B07" w:rsidRDefault="001E0B7D" w:rsidP="00D65073">
            <w:pPr>
              <w:pStyle w:val="yiv1803736525msonormal"/>
              <w:spacing w:before="0" w:beforeAutospacing="0" w:after="0" w:afterAutospacing="0"/>
              <w:rPr>
                <w:rFonts w:ascii="Tahoma" w:hAnsi="Tahoma" w:cs="Tahoma"/>
                <w:bCs/>
                <w:color w:val="454545"/>
                <w:sz w:val="20"/>
                <w:szCs w:val="20"/>
              </w:rPr>
            </w:pPr>
            <w:proofErr w:type="spellStart"/>
            <w:r>
              <w:rPr>
                <w:rFonts w:ascii="Tahoma" w:hAnsi="Tahoma" w:cs="Tahoma"/>
                <w:bCs/>
                <w:color w:val="454545"/>
                <w:sz w:val="20"/>
                <w:szCs w:val="20"/>
              </w:rPr>
              <w:t>He/She</w:t>
            </w:r>
            <w:proofErr w:type="spellEnd"/>
            <w:r>
              <w:rPr>
                <w:rFonts w:ascii="Tahoma" w:hAnsi="Tahoma" w:cs="Tahoma"/>
                <w:bCs/>
                <w:color w:val="454545"/>
                <w:sz w:val="20"/>
                <w:szCs w:val="20"/>
              </w:rPr>
              <w:t xml:space="preserve"> may now d</w:t>
            </w:r>
            <w:r w:rsidR="00D24C2A">
              <w:rPr>
                <w:rFonts w:ascii="Tahoma" w:hAnsi="Tahoma" w:cs="Tahoma"/>
                <w:bCs/>
                <w:color w:val="454545"/>
                <w:sz w:val="20"/>
                <w:szCs w:val="20"/>
              </w:rPr>
              <w:t xml:space="preserve">ifferentiate all the responses and finally select a supplier for the specific quotation. Send back the quotation to supplier being selected. Unselected suppliers will receive </w:t>
            </w:r>
            <w:r w:rsidR="00D24C2A" w:rsidRPr="00D24C2A">
              <w:rPr>
                <w:rFonts w:ascii="Tahoma" w:hAnsi="Tahoma" w:cs="Tahoma"/>
                <w:bCs/>
                <w:i/>
                <w:color w:val="454545"/>
                <w:sz w:val="20"/>
                <w:szCs w:val="20"/>
              </w:rPr>
              <w:t>Thank You!</w:t>
            </w:r>
            <w:r w:rsidR="00D24C2A">
              <w:rPr>
                <w:rFonts w:ascii="Tahoma" w:hAnsi="Tahoma" w:cs="Tahoma"/>
                <w:bCs/>
                <w:color w:val="454545"/>
                <w:sz w:val="20"/>
                <w:szCs w:val="20"/>
              </w:rPr>
              <w:t xml:space="preserve"> reply.</w:t>
            </w:r>
            <w:r w:rsidR="004A7B07">
              <w:rPr>
                <w:rFonts w:ascii="Tahoma" w:hAnsi="Tahoma" w:cs="Tahoma"/>
                <w:bCs/>
                <w:color w:val="454545"/>
                <w:sz w:val="20"/>
                <w:szCs w:val="20"/>
              </w:rPr>
              <w:t xml:space="preserve"> </w:t>
            </w:r>
          </w:p>
        </w:tc>
      </w:tr>
      <w:tr w:rsidR="004A7B07" w:rsidTr="002E1CED">
        <w:trPr>
          <w:trHeight w:val="1232"/>
        </w:trPr>
        <w:tc>
          <w:tcPr>
            <w:tcW w:w="3258" w:type="dxa"/>
            <w:vAlign w:val="center"/>
          </w:tcPr>
          <w:p w:rsidR="004A7B07" w:rsidRDefault="004A7B07"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Department Maintenance</w:t>
            </w:r>
          </w:p>
        </w:tc>
        <w:tc>
          <w:tcPr>
            <w:tcW w:w="6318" w:type="dxa"/>
            <w:vAlign w:val="center"/>
          </w:tcPr>
          <w:p w:rsidR="004A7B07" w:rsidRDefault="005F0D05" w:rsidP="00B450F3">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This must be an appointed Admin. Admin</w:t>
            </w:r>
            <w:r w:rsidR="004A7B07">
              <w:rPr>
                <w:rFonts w:ascii="Tahoma" w:hAnsi="Tahoma" w:cs="Tahoma"/>
                <w:bCs/>
                <w:color w:val="454545"/>
                <w:sz w:val="20"/>
                <w:szCs w:val="20"/>
              </w:rPr>
              <w:t xml:space="preserve"> can create and u</w:t>
            </w:r>
            <w:r>
              <w:rPr>
                <w:rFonts w:ascii="Tahoma" w:hAnsi="Tahoma" w:cs="Tahoma"/>
                <w:bCs/>
                <w:color w:val="454545"/>
                <w:sz w:val="20"/>
                <w:szCs w:val="20"/>
              </w:rPr>
              <w:t xml:space="preserve">pdate department table, and view </w:t>
            </w:r>
            <w:r w:rsidR="004A7B07">
              <w:rPr>
                <w:rFonts w:ascii="Tahoma" w:hAnsi="Tahoma" w:cs="Tahoma"/>
                <w:bCs/>
                <w:color w:val="454545"/>
                <w:sz w:val="20"/>
                <w:szCs w:val="20"/>
              </w:rPr>
              <w:t>list of all department</w:t>
            </w:r>
            <w:r>
              <w:rPr>
                <w:rFonts w:ascii="Tahoma" w:hAnsi="Tahoma" w:cs="Tahoma"/>
                <w:bCs/>
                <w:color w:val="454545"/>
                <w:sz w:val="20"/>
                <w:szCs w:val="20"/>
              </w:rPr>
              <w:t>s</w:t>
            </w:r>
            <w:r w:rsidR="004A7B07">
              <w:rPr>
                <w:rFonts w:ascii="Tahoma" w:hAnsi="Tahoma" w:cs="Tahoma"/>
                <w:bCs/>
                <w:color w:val="454545"/>
                <w:sz w:val="20"/>
                <w:szCs w:val="20"/>
              </w:rPr>
              <w:t xml:space="preserve">. </w:t>
            </w:r>
          </w:p>
        </w:tc>
      </w:tr>
      <w:tr w:rsidR="004A7B07" w:rsidTr="002E1CED">
        <w:trPr>
          <w:trHeight w:val="1610"/>
        </w:trPr>
        <w:tc>
          <w:tcPr>
            <w:tcW w:w="3258" w:type="dxa"/>
            <w:vAlign w:val="center"/>
          </w:tcPr>
          <w:p w:rsidR="004A7B07" w:rsidRDefault="004A7B07"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Division Maintenance</w:t>
            </w:r>
          </w:p>
        </w:tc>
        <w:tc>
          <w:tcPr>
            <w:tcW w:w="6318" w:type="dxa"/>
            <w:vAlign w:val="center"/>
          </w:tcPr>
          <w:p w:rsidR="004A7B07" w:rsidRDefault="004A7B07" w:rsidP="002E1CED">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User can create and update division table. User can also view list of all division. This can be done only by appointed admin or personnel. User must have an admin account in Login Account Maintenance. Delete is allowed only if no existing record in other tables or this division is never been used.</w:t>
            </w:r>
          </w:p>
        </w:tc>
      </w:tr>
      <w:tr w:rsidR="004A7B07" w:rsidTr="00F817CD">
        <w:trPr>
          <w:trHeight w:val="1628"/>
        </w:trPr>
        <w:tc>
          <w:tcPr>
            <w:tcW w:w="3258" w:type="dxa"/>
            <w:vAlign w:val="center"/>
          </w:tcPr>
          <w:p w:rsidR="004A7B07" w:rsidRDefault="004A7B07"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Section Maintenance</w:t>
            </w:r>
          </w:p>
        </w:tc>
        <w:tc>
          <w:tcPr>
            <w:tcW w:w="6318" w:type="dxa"/>
            <w:vAlign w:val="center"/>
          </w:tcPr>
          <w:p w:rsidR="004A7B07" w:rsidRDefault="004A7B07" w:rsidP="00D62B90">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User can create and update section table. User can also view list of all section. This can be done only by appointed admin or personnel. User must have an admin account in Login Account Maintenance. Delete is allowed only if no existing record in other tables or this section is never been used.</w:t>
            </w:r>
          </w:p>
        </w:tc>
      </w:tr>
      <w:tr w:rsidR="004A7B07" w:rsidTr="00EC73A1">
        <w:trPr>
          <w:trHeight w:val="1520"/>
        </w:trPr>
        <w:tc>
          <w:tcPr>
            <w:tcW w:w="3258" w:type="dxa"/>
            <w:vAlign w:val="center"/>
          </w:tcPr>
          <w:p w:rsidR="004A7B07" w:rsidRDefault="004A7B07"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Login Account Maintenance</w:t>
            </w:r>
          </w:p>
        </w:tc>
        <w:tc>
          <w:tcPr>
            <w:tcW w:w="6318" w:type="dxa"/>
            <w:vAlign w:val="center"/>
          </w:tcPr>
          <w:p w:rsidR="004A7B07" w:rsidRDefault="004A7B07" w:rsidP="00EC73A1">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 xml:space="preserve">User can create, delete and update login table. User can also view list of all logins except the password. This can be done only by appointed admin or personnel. User must have an admin account in Login Account Maintenance. </w:t>
            </w:r>
          </w:p>
        </w:tc>
      </w:tr>
      <w:tr w:rsidR="004A7B07" w:rsidTr="00F817CD">
        <w:trPr>
          <w:trHeight w:val="1547"/>
        </w:trPr>
        <w:tc>
          <w:tcPr>
            <w:tcW w:w="3258" w:type="dxa"/>
            <w:vAlign w:val="center"/>
          </w:tcPr>
          <w:p w:rsidR="004A7B07" w:rsidRDefault="004A7B07" w:rsidP="005F33F5">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lastRenderedPageBreak/>
              <w:t>Admin Email Account Maintenance</w:t>
            </w:r>
          </w:p>
        </w:tc>
        <w:tc>
          <w:tcPr>
            <w:tcW w:w="6318" w:type="dxa"/>
            <w:vAlign w:val="center"/>
          </w:tcPr>
          <w:p w:rsidR="004A7B07" w:rsidRDefault="004A7B07" w:rsidP="00B450F3">
            <w:pPr>
              <w:pStyle w:val="yiv1803736525msonormal"/>
              <w:spacing w:before="0" w:beforeAutospacing="0" w:after="0" w:afterAutospacing="0"/>
              <w:rPr>
                <w:rFonts w:ascii="Tahoma" w:hAnsi="Tahoma" w:cs="Tahoma"/>
                <w:bCs/>
                <w:color w:val="454545"/>
                <w:sz w:val="20"/>
                <w:szCs w:val="20"/>
              </w:rPr>
            </w:pPr>
            <w:r>
              <w:rPr>
                <w:rFonts w:ascii="Tahoma" w:hAnsi="Tahoma" w:cs="Tahoma"/>
                <w:bCs/>
                <w:color w:val="454545"/>
                <w:sz w:val="20"/>
                <w:szCs w:val="20"/>
              </w:rPr>
              <w:t>User can update the account credentials of dedicated email for sending and receiving quotation</w:t>
            </w:r>
            <w:r w:rsidR="009478E0">
              <w:rPr>
                <w:rFonts w:ascii="Tahoma" w:hAnsi="Tahoma" w:cs="Tahoma"/>
                <w:bCs/>
                <w:color w:val="454545"/>
                <w:sz w:val="20"/>
                <w:szCs w:val="20"/>
              </w:rPr>
              <w:t>/s</w:t>
            </w:r>
            <w:r w:rsidR="00B450F3">
              <w:rPr>
                <w:rFonts w:ascii="Tahoma" w:hAnsi="Tahoma" w:cs="Tahoma"/>
                <w:bCs/>
                <w:color w:val="454545"/>
                <w:sz w:val="20"/>
                <w:szCs w:val="20"/>
              </w:rPr>
              <w:t xml:space="preserve"> from Purchasing</w:t>
            </w:r>
            <w:r>
              <w:rPr>
                <w:rFonts w:ascii="Tahoma" w:hAnsi="Tahoma" w:cs="Tahoma"/>
                <w:bCs/>
                <w:color w:val="454545"/>
                <w:sz w:val="20"/>
                <w:szCs w:val="20"/>
              </w:rPr>
              <w:t xml:space="preserve"> to suppliers</w:t>
            </w:r>
            <w:r w:rsidR="00B450F3">
              <w:rPr>
                <w:rFonts w:ascii="Tahoma" w:hAnsi="Tahoma" w:cs="Tahoma"/>
                <w:bCs/>
                <w:color w:val="454545"/>
                <w:sz w:val="20"/>
                <w:szCs w:val="20"/>
              </w:rPr>
              <w:t xml:space="preserve"> and vice versa. Only the</w:t>
            </w:r>
            <w:r>
              <w:rPr>
                <w:rFonts w:ascii="Tahoma" w:hAnsi="Tahoma" w:cs="Tahoma"/>
                <w:bCs/>
                <w:color w:val="454545"/>
                <w:sz w:val="20"/>
                <w:szCs w:val="20"/>
              </w:rPr>
              <w:t xml:space="preserve"> </w:t>
            </w:r>
            <w:r w:rsidR="00B450F3">
              <w:rPr>
                <w:rFonts w:ascii="Tahoma" w:hAnsi="Tahoma" w:cs="Tahoma"/>
                <w:bCs/>
                <w:color w:val="454545"/>
                <w:sz w:val="20"/>
                <w:szCs w:val="20"/>
              </w:rPr>
              <w:t>MIS Section has the access on this one.</w:t>
            </w:r>
            <w:r>
              <w:rPr>
                <w:rFonts w:ascii="Tahoma" w:hAnsi="Tahoma" w:cs="Tahoma"/>
                <w:bCs/>
                <w:color w:val="454545"/>
                <w:sz w:val="20"/>
                <w:szCs w:val="20"/>
              </w:rPr>
              <w:t xml:space="preserve"> </w:t>
            </w:r>
          </w:p>
        </w:tc>
      </w:tr>
    </w:tbl>
    <w:p w:rsidR="00D07E22" w:rsidRPr="00D07E22" w:rsidRDefault="00D07E22" w:rsidP="00D07E22">
      <w:pPr>
        <w:pStyle w:val="yiv1803736525msonormal"/>
        <w:shd w:val="clear" w:color="auto" w:fill="FFFFFF"/>
        <w:spacing w:before="0" w:beforeAutospacing="0" w:after="0" w:afterAutospacing="0"/>
        <w:rPr>
          <w:rFonts w:ascii="Tahoma" w:hAnsi="Tahoma" w:cs="Tahoma"/>
          <w:bCs/>
          <w:color w:val="454545"/>
          <w:sz w:val="20"/>
          <w:szCs w:val="20"/>
        </w:rPr>
      </w:pPr>
    </w:p>
    <w:p w:rsidR="00D07E22" w:rsidRPr="00E41006" w:rsidRDefault="00D07E22" w:rsidP="00E1183D">
      <w:pPr>
        <w:ind w:left="720"/>
        <w:jc w:val="both"/>
        <w:rPr>
          <w:rFonts w:ascii="Arial" w:hAnsi="Arial" w:cs="Arial"/>
          <w:color w:val="444B51"/>
          <w:sz w:val="20"/>
          <w:szCs w:val="20"/>
          <w:shd w:val="clear" w:color="auto" w:fill="FFFFFF"/>
        </w:rPr>
      </w:pPr>
    </w:p>
    <w:p w:rsidR="00E652F8" w:rsidRDefault="00E80AF6" w:rsidP="00E652F8">
      <w:pPr>
        <w:pStyle w:val="yiv1803736525msonormal"/>
        <w:shd w:val="clear" w:color="auto" w:fill="FFFFFF"/>
        <w:spacing w:before="0" w:beforeAutospacing="0" w:after="0" w:afterAutospacing="0"/>
        <w:rPr>
          <w:rFonts w:ascii="Tahoma" w:hAnsi="Tahoma" w:cs="Tahoma"/>
          <w:b/>
          <w:bCs/>
          <w:color w:val="454545"/>
          <w:u w:val="single"/>
        </w:rPr>
      </w:pPr>
      <w:r>
        <w:rPr>
          <w:rFonts w:ascii="Tahoma" w:hAnsi="Tahoma" w:cs="Tahoma"/>
          <w:b/>
          <w:bCs/>
          <w:color w:val="454545"/>
          <w:u w:val="single"/>
        </w:rPr>
        <w:t>Process Model</w:t>
      </w:r>
    </w:p>
    <w:p w:rsidR="00E80AF6" w:rsidRDefault="00E80AF6" w:rsidP="00E652F8">
      <w:pPr>
        <w:pStyle w:val="yiv1803736525msonormal"/>
        <w:shd w:val="clear" w:color="auto" w:fill="FFFFFF"/>
        <w:spacing w:before="0" w:beforeAutospacing="0" w:after="0" w:afterAutospacing="0"/>
        <w:rPr>
          <w:rFonts w:ascii="Tahoma" w:hAnsi="Tahoma" w:cs="Tahoma"/>
          <w:b/>
          <w:bCs/>
          <w:color w:val="454545"/>
          <w:u w:val="single"/>
        </w:rPr>
      </w:pPr>
    </w:p>
    <w:p w:rsidR="00E80AF6" w:rsidRPr="00E41006" w:rsidRDefault="00E80AF6" w:rsidP="00E80AF6">
      <w:pPr>
        <w:pStyle w:val="yiv1803736525msonormal"/>
        <w:shd w:val="clear" w:color="auto" w:fill="FFFFFF"/>
        <w:spacing w:before="0" w:beforeAutospacing="0" w:after="0" w:afterAutospacing="0"/>
        <w:jc w:val="both"/>
        <w:rPr>
          <w:rFonts w:ascii="Tahoma" w:hAnsi="Tahoma" w:cs="Tahoma"/>
          <w:bCs/>
          <w:color w:val="454545"/>
          <w:sz w:val="20"/>
          <w:szCs w:val="20"/>
        </w:rPr>
      </w:pPr>
      <w:r>
        <w:rPr>
          <w:rFonts w:ascii="Tahoma" w:hAnsi="Tahoma" w:cs="Tahoma"/>
          <w:bCs/>
          <w:color w:val="454545"/>
          <w:sz w:val="20"/>
          <w:szCs w:val="20"/>
        </w:rPr>
        <w:tab/>
      </w:r>
      <w:r>
        <w:rPr>
          <w:rFonts w:ascii="Tahoma" w:hAnsi="Tahoma" w:cs="Tahoma"/>
          <w:bCs/>
          <w:color w:val="454545"/>
          <w:sz w:val="20"/>
          <w:szCs w:val="20"/>
        </w:rPr>
        <w:tab/>
      </w:r>
      <w:r w:rsidRPr="00E41006">
        <w:rPr>
          <w:rFonts w:ascii="Tahoma" w:hAnsi="Tahoma" w:cs="Tahoma"/>
          <w:bCs/>
          <w:color w:val="454545"/>
          <w:sz w:val="20"/>
          <w:szCs w:val="20"/>
        </w:rPr>
        <w:t>For this project</w:t>
      </w:r>
      <w:r w:rsidR="009478E0">
        <w:rPr>
          <w:rFonts w:ascii="Tahoma" w:hAnsi="Tahoma" w:cs="Tahoma"/>
          <w:bCs/>
          <w:color w:val="454545"/>
          <w:sz w:val="20"/>
          <w:szCs w:val="20"/>
        </w:rPr>
        <w:t>,</w:t>
      </w:r>
      <w:r w:rsidRPr="00E41006">
        <w:rPr>
          <w:rFonts w:ascii="Tahoma" w:hAnsi="Tahoma" w:cs="Tahoma"/>
          <w:bCs/>
          <w:color w:val="454545"/>
          <w:sz w:val="20"/>
          <w:szCs w:val="20"/>
        </w:rPr>
        <w:t xml:space="preserve"> I plan to use waterfall as a process model. The waterfall model is a </w:t>
      </w:r>
      <w:r w:rsidRPr="00E41006">
        <w:rPr>
          <w:rFonts w:ascii="Tahoma" w:hAnsi="Tahoma" w:cs="Tahoma"/>
          <w:bCs/>
          <w:color w:val="454545"/>
          <w:sz w:val="20"/>
          <w:szCs w:val="20"/>
        </w:rPr>
        <w:tab/>
        <w:t xml:space="preserve">sequential design process, often used in software </w:t>
      </w:r>
      <w:r w:rsidR="009478E0">
        <w:rPr>
          <w:rFonts w:ascii="Tahoma" w:hAnsi="Tahoma" w:cs="Tahoma"/>
          <w:bCs/>
          <w:color w:val="454545"/>
          <w:sz w:val="20"/>
          <w:szCs w:val="20"/>
        </w:rPr>
        <w:t xml:space="preserve">development processes, where the </w:t>
      </w:r>
      <w:r w:rsidRPr="00E41006">
        <w:rPr>
          <w:rFonts w:ascii="Tahoma" w:hAnsi="Tahoma" w:cs="Tahoma"/>
          <w:bCs/>
          <w:color w:val="454545"/>
          <w:sz w:val="20"/>
          <w:szCs w:val="20"/>
        </w:rPr>
        <w:t xml:space="preserve">progress is </w:t>
      </w:r>
      <w:r w:rsidRPr="00E41006">
        <w:rPr>
          <w:rFonts w:ascii="Tahoma" w:hAnsi="Tahoma" w:cs="Tahoma"/>
          <w:bCs/>
          <w:color w:val="454545"/>
          <w:sz w:val="20"/>
          <w:szCs w:val="20"/>
        </w:rPr>
        <w:tab/>
        <w:t xml:space="preserve">seen as flowing steadily downwards (like a waterfall) through the phases of Conception, </w:t>
      </w:r>
      <w:r w:rsidRPr="00E41006">
        <w:rPr>
          <w:rFonts w:ascii="Tahoma" w:hAnsi="Tahoma" w:cs="Tahoma"/>
          <w:bCs/>
          <w:color w:val="454545"/>
          <w:sz w:val="20"/>
          <w:szCs w:val="20"/>
        </w:rPr>
        <w:tab/>
        <w:t>Initiation, Analysis, Design, Construction, Testing and Maintenance</w:t>
      </w:r>
      <w:r w:rsidR="009478E0">
        <w:rPr>
          <w:rFonts w:ascii="Tahoma" w:hAnsi="Tahoma" w:cs="Tahoma"/>
          <w:bCs/>
          <w:color w:val="454545"/>
          <w:sz w:val="20"/>
          <w:szCs w:val="20"/>
        </w:rPr>
        <w:t>.</w:t>
      </w:r>
    </w:p>
    <w:p w:rsidR="003F1B23" w:rsidRDefault="003F1B23" w:rsidP="00E80AF6">
      <w:pPr>
        <w:pStyle w:val="yiv1803736525msonormal"/>
        <w:shd w:val="clear" w:color="auto" w:fill="FFFFFF"/>
        <w:spacing w:before="0" w:beforeAutospacing="0" w:after="0" w:afterAutospacing="0"/>
        <w:jc w:val="both"/>
        <w:rPr>
          <w:rFonts w:ascii="Tahoma" w:hAnsi="Tahoma" w:cs="Tahoma"/>
          <w:bCs/>
          <w:color w:val="454545"/>
          <w:sz w:val="20"/>
          <w:szCs w:val="20"/>
        </w:rPr>
      </w:pPr>
    </w:p>
    <w:p w:rsidR="003F1B23" w:rsidRDefault="003F1B23" w:rsidP="00E80AF6">
      <w:pPr>
        <w:pStyle w:val="yiv1803736525msonormal"/>
        <w:shd w:val="clear" w:color="auto" w:fill="FFFFFF"/>
        <w:spacing w:before="0" w:beforeAutospacing="0" w:after="0" w:afterAutospacing="0"/>
        <w:jc w:val="both"/>
        <w:rPr>
          <w:rFonts w:ascii="Tahoma" w:hAnsi="Tahoma" w:cs="Tahoma"/>
          <w:bCs/>
          <w:color w:val="454545"/>
          <w:sz w:val="20"/>
          <w:szCs w:val="20"/>
        </w:rPr>
      </w:pPr>
      <w:r>
        <w:rPr>
          <w:rFonts w:ascii="Tahoma" w:hAnsi="Tahoma" w:cs="Tahoma"/>
          <w:bCs/>
          <w:color w:val="454545"/>
          <w:sz w:val="20"/>
          <w:szCs w:val="20"/>
        </w:rPr>
        <w:tab/>
      </w:r>
      <w:r>
        <w:rPr>
          <w:noProof/>
          <w:lang w:val="en-PH" w:eastAsia="en-PH"/>
        </w:rPr>
        <w:drawing>
          <wp:inline distT="0" distB="0" distL="0" distR="0">
            <wp:extent cx="3467735" cy="2743200"/>
            <wp:effectExtent l="19050" t="0" r="0" b="0"/>
            <wp:docPr id="1" name="Picture 1" descr="https://html2-f.scribdassets.com/6fg31tqd4w31te2d/images/19-09ca744a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2-f.scribdassets.com/6fg31tqd4w31te2d/images/19-09ca744a71.png"/>
                    <pic:cNvPicPr>
                      <a:picLocks noChangeAspect="1" noChangeArrowheads="1"/>
                    </pic:cNvPicPr>
                  </pic:nvPicPr>
                  <pic:blipFill>
                    <a:blip r:embed="rId8" cstate="print"/>
                    <a:srcRect/>
                    <a:stretch>
                      <a:fillRect/>
                    </a:stretch>
                  </pic:blipFill>
                  <pic:spPr bwMode="auto">
                    <a:xfrm>
                      <a:off x="0" y="0"/>
                      <a:ext cx="3467735" cy="2743200"/>
                    </a:xfrm>
                    <a:prstGeom prst="rect">
                      <a:avLst/>
                    </a:prstGeom>
                    <a:noFill/>
                    <a:ln w="9525">
                      <a:noFill/>
                      <a:miter lim="800000"/>
                      <a:headEnd/>
                      <a:tailEnd/>
                    </a:ln>
                  </pic:spPr>
                </pic:pic>
              </a:graphicData>
            </a:graphic>
          </wp:inline>
        </w:drawing>
      </w:r>
    </w:p>
    <w:p w:rsidR="009A5E04" w:rsidRDefault="009A5E04" w:rsidP="00E80AF6">
      <w:pPr>
        <w:pStyle w:val="yiv1803736525msonormal"/>
        <w:shd w:val="clear" w:color="auto" w:fill="FFFFFF"/>
        <w:spacing w:before="0" w:beforeAutospacing="0" w:after="0" w:afterAutospacing="0"/>
        <w:jc w:val="both"/>
        <w:rPr>
          <w:rFonts w:ascii="Tahoma" w:hAnsi="Tahoma" w:cs="Tahoma"/>
          <w:bCs/>
          <w:color w:val="454545"/>
          <w:sz w:val="20"/>
          <w:szCs w:val="20"/>
        </w:rPr>
      </w:pPr>
    </w:p>
    <w:p w:rsidR="009A5E04" w:rsidRDefault="009A5E04" w:rsidP="009A5E04">
      <w:pPr>
        <w:pStyle w:val="yiv1803736525msonormal"/>
        <w:shd w:val="clear" w:color="auto" w:fill="FFFFFF"/>
        <w:spacing w:before="0" w:beforeAutospacing="0" w:after="0" w:afterAutospacing="0"/>
        <w:rPr>
          <w:rFonts w:ascii="Tahoma" w:hAnsi="Tahoma" w:cs="Tahoma"/>
          <w:b/>
          <w:bCs/>
          <w:color w:val="454545"/>
          <w:u w:val="single"/>
        </w:rPr>
      </w:pPr>
    </w:p>
    <w:p w:rsidR="009A5E04" w:rsidRPr="00470A5C" w:rsidRDefault="009A5E04" w:rsidP="00470A5C">
      <w:pPr>
        <w:rPr>
          <w:rFonts w:ascii="Tahoma" w:eastAsia="Times New Roman" w:hAnsi="Tahoma" w:cs="Tahoma"/>
          <w:b/>
          <w:bCs/>
          <w:color w:val="454545"/>
          <w:sz w:val="24"/>
          <w:szCs w:val="24"/>
          <w:u w:val="single"/>
        </w:rPr>
      </w:pPr>
      <w:r>
        <w:rPr>
          <w:rFonts w:ascii="Tahoma" w:hAnsi="Tahoma" w:cs="Tahoma"/>
          <w:b/>
          <w:bCs/>
          <w:color w:val="454545"/>
          <w:u w:val="single"/>
        </w:rPr>
        <w:t>Milestone</w:t>
      </w:r>
    </w:p>
    <w:p w:rsidR="009A5E04" w:rsidRDefault="009A5E04" w:rsidP="009A5E04">
      <w:pPr>
        <w:pStyle w:val="yiv1803736525msonormal"/>
        <w:shd w:val="clear" w:color="auto" w:fill="FFFFFF"/>
        <w:spacing w:before="0" w:beforeAutospacing="0" w:after="0" w:afterAutospacing="0"/>
        <w:rPr>
          <w:rFonts w:ascii="Tahoma" w:hAnsi="Tahoma" w:cs="Tahoma"/>
          <w:b/>
          <w:bCs/>
          <w:color w:val="454545"/>
          <w:u w:val="single"/>
        </w:rPr>
      </w:pPr>
    </w:p>
    <w:p w:rsidR="009A5E04" w:rsidRPr="00E80AF6" w:rsidRDefault="009A5E04" w:rsidP="00E80AF6">
      <w:pPr>
        <w:pStyle w:val="yiv1803736525msonormal"/>
        <w:shd w:val="clear" w:color="auto" w:fill="FFFFFF"/>
        <w:spacing w:before="0" w:beforeAutospacing="0" w:after="0" w:afterAutospacing="0"/>
        <w:jc w:val="both"/>
        <w:rPr>
          <w:rFonts w:ascii="Tahoma" w:hAnsi="Tahoma" w:cs="Tahoma"/>
          <w:bCs/>
          <w:color w:val="454545"/>
          <w:sz w:val="20"/>
          <w:szCs w:val="20"/>
        </w:rPr>
      </w:pPr>
      <w:r>
        <w:rPr>
          <w:rFonts w:ascii="Tahoma" w:hAnsi="Tahoma" w:cs="Tahoma"/>
          <w:bCs/>
          <w:noProof/>
          <w:color w:val="454545"/>
          <w:sz w:val="20"/>
          <w:szCs w:val="20"/>
          <w:lang w:val="en-PH" w:eastAsia="en-PH"/>
        </w:rPr>
        <w:drawing>
          <wp:inline distT="0" distB="0" distL="0" distR="0">
            <wp:extent cx="5934710" cy="144081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710" cy="1440815"/>
                    </a:xfrm>
                    <a:prstGeom prst="rect">
                      <a:avLst/>
                    </a:prstGeom>
                    <a:noFill/>
                    <a:ln w="9525">
                      <a:noFill/>
                      <a:miter lim="800000"/>
                      <a:headEnd/>
                      <a:tailEnd/>
                    </a:ln>
                  </pic:spPr>
                </pic:pic>
              </a:graphicData>
            </a:graphic>
          </wp:inline>
        </w:drawing>
      </w:r>
    </w:p>
    <w:p w:rsidR="00470A5C" w:rsidRDefault="00470A5C">
      <w:pPr>
        <w:rPr>
          <w:rFonts w:ascii="Tahoma" w:eastAsia="Times New Roman" w:hAnsi="Tahoma" w:cs="Tahoma"/>
          <w:b/>
          <w:bCs/>
          <w:color w:val="454545"/>
          <w:sz w:val="24"/>
          <w:szCs w:val="24"/>
          <w:u w:val="single"/>
        </w:rPr>
      </w:pPr>
      <w:r>
        <w:rPr>
          <w:rFonts w:ascii="Tahoma" w:hAnsi="Tahoma" w:cs="Tahoma"/>
          <w:b/>
          <w:bCs/>
          <w:color w:val="454545"/>
          <w:u w:val="single"/>
        </w:rPr>
        <w:br w:type="page"/>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b/>
          <w:bCs/>
          <w:color w:val="454545"/>
          <w:u w:val="single"/>
        </w:rPr>
        <w:lastRenderedPageBreak/>
        <w:t>Terms of Payment</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b/>
          <w:bCs/>
          <w:color w:val="454545"/>
        </w:rPr>
        <w:t>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rPr>
        <w:t>Contract Price:       </w:t>
      </w:r>
      <w:r w:rsidRPr="00797D01">
        <w:rPr>
          <w:rStyle w:val="apple-converted-space"/>
          <w:rFonts w:ascii="Tahoma" w:hAnsi="Tahoma" w:cs="Tahoma"/>
          <w:color w:val="454545"/>
        </w:rPr>
        <w:t> </w:t>
      </w:r>
      <w:r>
        <w:rPr>
          <w:rStyle w:val="apple-converted-space"/>
          <w:rFonts w:ascii="Tahoma" w:hAnsi="Tahoma" w:cs="Tahoma"/>
          <w:color w:val="454545"/>
        </w:rPr>
        <w:t xml:space="preserve">  </w:t>
      </w:r>
      <w:proofErr w:type="spellStart"/>
      <w:r w:rsidRPr="00797D01">
        <w:rPr>
          <w:rFonts w:ascii="Tahoma" w:hAnsi="Tahoma" w:cs="Tahoma"/>
          <w:b/>
          <w:bCs/>
          <w:color w:val="454545"/>
        </w:rPr>
        <w:t>Php</w:t>
      </w:r>
      <w:proofErr w:type="spellEnd"/>
      <w:r w:rsidRPr="00797D01">
        <w:rPr>
          <w:rFonts w:ascii="Tahoma" w:hAnsi="Tahoma" w:cs="Tahoma"/>
          <w:b/>
          <w:bCs/>
          <w:color w:val="454545"/>
        </w:rPr>
        <w:t xml:space="preserve"> </w:t>
      </w:r>
      <w:r>
        <w:rPr>
          <w:rFonts w:ascii="Tahoma" w:hAnsi="Tahoma" w:cs="Tahoma"/>
          <w:b/>
          <w:bCs/>
          <w:color w:val="454545"/>
        </w:rPr>
        <w:t xml:space="preserve"> </w:t>
      </w:r>
      <w:r w:rsidR="009478E0">
        <w:rPr>
          <w:rFonts w:ascii="Tahoma" w:hAnsi="Tahoma" w:cs="Tahoma"/>
          <w:b/>
          <w:bCs/>
          <w:color w:val="454545"/>
        </w:rPr>
        <w:t>150</w:t>
      </w:r>
      <w:r>
        <w:rPr>
          <w:rFonts w:ascii="Tahoma" w:hAnsi="Tahoma" w:cs="Tahoma"/>
          <w:b/>
          <w:bCs/>
          <w:color w:val="454545"/>
        </w:rPr>
        <w:t>,000</w:t>
      </w:r>
      <w:r w:rsidR="002C26AB">
        <w:rPr>
          <w:rFonts w:ascii="Tahoma" w:hAnsi="Tahoma" w:cs="Tahoma"/>
          <w:b/>
          <w:bCs/>
          <w:color w:val="454545"/>
        </w:rPr>
        <w:t xml:space="preserve">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b/>
          <w:bCs/>
          <w:color w:val="454545"/>
        </w:rPr>
        <w:t>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Pr>
          <w:rFonts w:ascii="Tahoma" w:hAnsi="Tahoma" w:cs="Tahoma"/>
          <w:b/>
          <w:bCs/>
          <w:color w:val="FF0000"/>
          <w:sz w:val="20"/>
          <w:szCs w:val="20"/>
          <w:u w:val="single"/>
        </w:rPr>
        <w:t>50</w:t>
      </w:r>
      <w:r w:rsidRPr="00797D01">
        <w:rPr>
          <w:rFonts w:ascii="Tahoma" w:hAnsi="Tahoma" w:cs="Tahoma"/>
          <w:b/>
          <w:bCs/>
          <w:color w:val="FF0000"/>
          <w:sz w:val="20"/>
          <w:szCs w:val="20"/>
          <w:u w:val="single"/>
        </w:rPr>
        <w:t xml:space="preserve"> %(</w:t>
      </w:r>
      <w:r w:rsidRPr="00797D01">
        <w:rPr>
          <w:rStyle w:val="apple-converted-space"/>
          <w:rFonts w:ascii="Tahoma" w:hAnsi="Tahoma" w:cs="Tahoma"/>
          <w:b/>
          <w:bCs/>
          <w:color w:val="454545"/>
          <w:sz w:val="20"/>
          <w:szCs w:val="20"/>
          <w:u w:val="single"/>
        </w:rPr>
        <w:t> </w:t>
      </w:r>
      <w:r w:rsidR="009478E0">
        <w:rPr>
          <w:rFonts w:ascii="Tahoma" w:hAnsi="Tahoma" w:cs="Tahoma"/>
          <w:b/>
          <w:bCs/>
          <w:color w:val="454545"/>
          <w:sz w:val="20"/>
          <w:szCs w:val="20"/>
          <w:u w:val="single"/>
        </w:rPr>
        <w:t>75</w:t>
      </w:r>
      <w:r w:rsidRPr="00797D01">
        <w:rPr>
          <w:rFonts w:ascii="Tahoma" w:hAnsi="Tahoma" w:cs="Tahoma"/>
          <w:b/>
          <w:bCs/>
          <w:color w:val="454545"/>
          <w:sz w:val="20"/>
          <w:szCs w:val="20"/>
          <w:u w:val="single"/>
        </w:rPr>
        <w:t>,</w:t>
      </w:r>
      <w:r>
        <w:rPr>
          <w:rFonts w:ascii="Tahoma" w:hAnsi="Tahoma" w:cs="Tahoma"/>
          <w:b/>
          <w:bCs/>
          <w:color w:val="454545"/>
          <w:sz w:val="20"/>
          <w:szCs w:val="20"/>
          <w:u w:val="single"/>
        </w:rPr>
        <w:t>0</w:t>
      </w:r>
      <w:r w:rsidRPr="00797D01">
        <w:rPr>
          <w:rFonts w:ascii="Tahoma" w:hAnsi="Tahoma" w:cs="Tahoma"/>
          <w:b/>
          <w:bCs/>
          <w:color w:val="454545"/>
          <w:sz w:val="20"/>
          <w:szCs w:val="20"/>
          <w:u w:val="single"/>
        </w:rPr>
        <w:t>00</w:t>
      </w:r>
      <w:r w:rsidRPr="00797D01">
        <w:rPr>
          <w:rFonts w:ascii="Tahoma" w:hAnsi="Tahoma" w:cs="Tahoma"/>
          <w:b/>
          <w:bCs/>
          <w:color w:val="FF0000"/>
          <w:sz w:val="20"/>
          <w:szCs w:val="20"/>
          <w:u w:val="single"/>
        </w:rPr>
        <w:t>)</w:t>
      </w:r>
      <w:r w:rsidRPr="00797D01">
        <w:rPr>
          <w:rStyle w:val="apple-converted-space"/>
          <w:rFonts w:ascii="Tahoma" w:hAnsi="Tahoma" w:cs="Tahoma"/>
          <w:color w:val="454545"/>
          <w:sz w:val="20"/>
          <w:szCs w:val="20"/>
        </w:rPr>
        <w:t> </w:t>
      </w:r>
      <w:r w:rsidRPr="00797D01">
        <w:rPr>
          <w:rFonts w:ascii="Tahoma" w:hAnsi="Tahoma" w:cs="Tahoma"/>
          <w:color w:val="454545"/>
          <w:sz w:val="20"/>
          <w:szCs w:val="20"/>
        </w:rPr>
        <w:t xml:space="preserve">            </w:t>
      </w:r>
      <w:r w:rsidRPr="00797D01">
        <w:rPr>
          <w:rFonts w:ascii="Tahoma" w:hAnsi="Tahoma" w:cs="Tahoma"/>
          <w:b/>
          <w:color w:val="454545"/>
          <w:sz w:val="20"/>
          <w:szCs w:val="20"/>
        </w:rPr>
        <w:t>Down payment</w:t>
      </w:r>
    </w:p>
    <w:p w:rsidR="00C84CDE" w:rsidRPr="005D691E"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sz w:val="20"/>
          <w:szCs w:val="20"/>
        </w:rPr>
        <w:t>                                     Starting Sy</w:t>
      </w:r>
      <w:r>
        <w:rPr>
          <w:rFonts w:ascii="Tahoma" w:hAnsi="Tahoma" w:cs="Tahoma"/>
          <w:color w:val="454545"/>
          <w:sz w:val="20"/>
          <w:szCs w:val="20"/>
        </w:rPr>
        <w:t>s</w:t>
      </w:r>
      <w:r w:rsidRPr="00797D01">
        <w:rPr>
          <w:rFonts w:ascii="Tahoma" w:hAnsi="Tahoma" w:cs="Tahoma"/>
          <w:color w:val="454545"/>
          <w:sz w:val="20"/>
          <w:szCs w:val="20"/>
        </w:rPr>
        <w:t xml:space="preserve">tem Development                                  </w:t>
      </w:r>
    </w:p>
    <w:p w:rsidR="00C84CDE"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sz w:val="20"/>
          <w:szCs w:val="20"/>
        </w:rPr>
        <w:t> </w:t>
      </w:r>
      <w:r w:rsidR="004A1A04">
        <w:rPr>
          <w:rFonts w:ascii="Tahoma" w:hAnsi="Tahoma" w:cs="Tahoma"/>
          <w:color w:val="454545"/>
          <w:sz w:val="20"/>
          <w:szCs w:val="20"/>
        </w:rPr>
        <w:tab/>
      </w:r>
      <w:r w:rsidR="004A1A04">
        <w:rPr>
          <w:rFonts w:ascii="Tahoma" w:hAnsi="Tahoma" w:cs="Tahoma"/>
          <w:color w:val="454545"/>
          <w:sz w:val="20"/>
          <w:szCs w:val="20"/>
        </w:rPr>
        <w:tab/>
      </w:r>
      <w:r w:rsidR="004A1A04">
        <w:rPr>
          <w:rFonts w:ascii="Tahoma" w:hAnsi="Tahoma" w:cs="Tahoma"/>
          <w:color w:val="454545"/>
          <w:sz w:val="20"/>
          <w:szCs w:val="20"/>
        </w:rPr>
        <w:tab/>
        <w:t xml:space="preserve">  Analyzing Requirements and coordination with </w:t>
      </w:r>
      <w:r w:rsidR="003A0E5C">
        <w:rPr>
          <w:rFonts w:ascii="Tahoma" w:hAnsi="Tahoma" w:cs="Tahoma"/>
          <w:color w:val="454545"/>
          <w:sz w:val="20"/>
          <w:szCs w:val="20"/>
        </w:rPr>
        <w:t>product owner</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sz w:val="20"/>
          <w:szCs w:val="20"/>
        </w:rPr>
        <w:t>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Pr>
          <w:rFonts w:ascii="Tahoma" w:hAnsi="Tahoma" w:cs="Tahoma"/>
          <w:b/>
          <w:bCs/>
          <w:color w:val="FF0000"/>
          <w:sz w:val="20"/>
          <w:szCs w:val="20"/>
          <w:u w:val="single"/>
        </w:rPr>
        <w:t>5</w:t>
      </w:r>
      <w:r w:rsidRPr="00797D01">
        <w:rPr>
          <w:rFonts w:ascii="Tahoma" w:hAnsi="Tahoma" w:cs="Tahoma"/>
          <w:b/>
          <w:bCs/>
          <w:color w:val="FF0000"/>
          <w:sz w:val="20"/>
          <w:szCs w:val="20"/>
          <w:u w:val="single"/>
        </w:rPr>
        <w:t>0% (</w:t>
      </w:r>
      <w:r w:rsidR="009478E0">
        <w:rPr>
          <w:rFonts w:ascii="Tahoma" w:hAnsi="Tahoma" w:cs="Tahoma"/>
          <w:b/>
          <w:bCs/>
          <w:color w:val="454545"/>
          <w:sz w:val="20"/>
          <w:szCs w:val="20"/>
          <w:u w:val="single"/>
        </w:rPr>
        <w:t>75</w:t>
      </w:r>
      <w:r>
        <w:rPr>
          <w:rFonts w:ascii="Tahoma" w:hAnsi="Tahoma" w:cs="Tahoma"/>
          <w:b/>
          <w:bCs/>
          <w:color w:val="454545"/>
          <w:sz w:val="20"/>
          <w:szCs w:val="20"/>
          <w:u w:val="single"/>
        </w:rPr>
        <w:t>,000</w:t>
      </w:r>
      <w:r w:rsidRPr="00797D01">
        <w:rPr>
          <w:rFonts w:ascii="Tahoma" w:hAnsi="Tahoma" w:cs="Tahoma"/>
          <w:b/>
          <w:bCs/>
          <w:color w:val="FF0000"/>
          <w:sz w:val="20"/>
          <w:szCs w:val="20"/>
          <w:u w:val="single"/>
        </w:rPr>
        <w:t>)</w:t>
      </w:r>
      <w:r w:rsidRPr="00797D01">
        <w:rPr>
          <w:rFonts w:ascii="Tahoma" w:hAnsi="Tahoma" w:cs="Tahoma"/>
          <w:color w:val="454545"/>
          <w:sz w:val="20"/>
          <w:szCs w:val="20"/>
        </w:rPr>
        <w:t xml:space="preserve">            </w:t>
      </w:r>
      <w:r>
        <w:rPr>
          <w:rFonts w:ascii="Tahoma" w:hAnsi="Tahoma" w:cs="Tahoma"/>
          <w:color w:val="454545"/>
          <w:sz w:val="20"/>
          <w:szCs w:val="20"/>
        </w:rPr>
        <w:t xml:space="preserve">  </w:t>
      </w:r>
      <w:r w:rsidRPr="00797D01">
        <w:rPr>
          <w:rFonts w:ascii="Tahoma" w:hAnsi="Tahoma" w:cs="Tahoma"/>
          <w:b/>
          <w:color w:val="454545"/>
          <w:sz w:val="20"/>
          <w:szCs w:val="20"/>
        </w:rPr>
        <w:t>Final Payment</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20"/>
          <w:szCs w:val="20"/>
        </w:rPr>
      </w:pPr>
      <w:r w:rsidRPr="00797D01">
        <w:rPr>
          <w:rFonts w:ascii="Tahoma" w:hAnsi="Tahoma" w:cs="Tahoma"/>
          <w:color w:val="454545"/>
          <w:sz w:val="20"/>
          <w:szCs w:val="20"/>
        </w:rPr>
        <w:t xml:space="preserve">                                     </w:t>
      </w:r>
      <w:r>
        <w:rPr>
          <w:rFonts w:ascii="Tahoma" w:hAnsi="Tahoma" w:cs="Tahoma"/>
          <w:color w:val="454545"/>
          <w:sz w:val="20"/>
          <w:szCs w:val="20"/>
        </w:rPr>
        <w:t xml:space="preserve">After system installation and implementation including 10 working days pilot </w:t>
      </w:r>
      <w:r w:rsidR="0065056E">
        <w:rPr>
          <w:rFonts w:ascii="Tahoma" w:hAnsi="Tahoma" w:cs="Tahoma"/>
          <w:color w:val="454545"/>
          <w:sz w:val="20"/>
          <w:szCs w:val="20"/>
        </w:rPr>
        <w:tab/>
      </w:r>
      <w:r w:rsidR="0065056E">
        <w:rPr>
          <w:rFonts w:ascii="Tahoma" w:hAnsi="Tahoma" w:cs="Tahoma"/>
          <w:color w:val="454545"/>
          <w:sz w:val="20"/>
          <w:szCs w:val="20"/>
        </w:rPr>
        <w:tab/>
      </w:r>
      <w:r w:rsidR="0065056E">
        <w:rPr>
          <w:rFonts w:ascii="Tahoma" w:hAnsi="Tahoma" w:cs="Tahoma"/>
          <w:color w:val="454545"/>
          <w:sz w:val="20"/>
          <w:szCs w:val="20"/>
        </w:rPr>
        <w:tab/>
      </w:r>
      <w:r w:rsidR="0065056E">
        <w:rPr>
          <w:rFonts w:ascii="Tahoma" w:hAnsi="Tahoma" w:cs="Tahoma"/>
          <w:color w:val="454545"/>
          <w:sz w:val="20"/>
          <w:szCs w:val="20"/>
        </w:rPr>
        <w:tab/>
        <w:t xml:space="preserve">  </w:t>
      </w:r>
      <w:r>
        <w:rPr>
          <w:rFonts w:ascii="Tahoma" w:hAnsi="Tahoma" w:cs="Tahoma"/>
          <w:color w:val="454545"/>
          <w:sz w:val="20"/>
          <w:szCs w:val="20"/>
        </w:rPr>
        <w:t xml:space="preserve">testing w/ live data.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20"/>
          <w:szCs w:val="20"/>
        </w:rPr>
      </w:pP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20"/>
          <w:szCs w:val="20"/>
        </w:rPr>
      </w:pP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sz w:val="20"/>
          <w:szCs w:val="20"/>
        </w:rPr>
        <w:t>Note :</w:t>
      </w:r>
    </w:p>
    <w:p w:rsidR="00C84CDE" w:rsidRPr="00797D01" w:rsidRDefault="00C84CDE" w:rsidP="00C84CDE">
      <w:pPr>
        <w:pStyle w:val="yiv1803736525msonormal"/>
        <w:shd w:val="clear" w:color="auto" w:fill="FFFFFF"/>
        <w:spacing w:before="0" w:beforeAutospacing="0" w:after="0" w:afterAutospacing="0"/>
        <w:rPr>
          <w:rFonts w:ascii="Tahoma" w:hAnsi="Tahoma" w:cs="Tahoma"/>
          <w:color w:val="454545"/>
          <w:sz w:val="16"/>
          <w:szCs w:val="16"/>
        </w:rPr>
      </w:pPr>
      <w:r w:rsidRPr="00797D01">
        <w:rPr>
          <w:rFonts w:ascii="Tahoma" w:hAnsi="Tahoma" w:cs="Tahoma"/>
          <w:color w:val="454545"/>
          <w:sz w:val="20"/>
          <w:szCs w:val="20"/>
        </w:rPr>
        <w:t>           </w:t>
      </w:r>
    </w:p>
    <w:p w:rsidR="00C84CDE" w:rsidRPr="00797D01" w:rsidRDefault="00C84CDE" w:rsidP="00C84CDE">
      <w:pPr>
        <w:pStyle w:val="yiv1803736525msonormal"/>
        <w:numPr>
          <w:ilvl w:val="0"/>
          <w:numId w:val="1"/>
        </w:numPr>
        <w:shd w:val="clear" w:color="auto" w:fill="FFFFFF"/>
        <w:spacing w:before="0" w:beforeAutospacing="0" w:after="0" w:afterAutospacing="0"/>
        <w:rPr>
          <w:rFonts w:ascii="Tahoma" w:hAnsi="Tahoma" w:cs="Tahoma"/>
          <w:color w:val="454545"/>
          <w:sz w:val="16"/>
          <w:szCs w:val="16"/>
        </w:rPr>
      </w:pPr>
      <w:r>
        <w:rPr>
          <w:rFonts w:ascii="Tahoma" w:hAnsi="Tahoma" w:cs="Tahoma"/>
          <w:bCs/>
          <w:i/>
          <w:iCs/>
          <w:color w:val="454545"/>
          <w:sz w:val="20"/>
          <w:szCs w:val="20"/>
        </w:rPr>
        <w:t>2 months</w:t>
      </w:r>
      <w:r w:rsidR="00251384">
        <w:rPr>
          <w:rFonts w:ascii="Tahoma" w:hAnsi="Tahoma" w:cs="Tahoma"/>
          <w:bCs/>
          <w:i/>
          <w:iCs/>
          <w:color w:val="454545"/>
          <w:sz w:val="20"/>
          <w:szCs w:val="20"/>
        </w:rPr>
        <w:t xml:space="preserve"> maintenance</w:t>
      </w:r>
      <w:r w:rsidRPr="00797D01">
        <w:rPr>
          <w:rFonts w:ascii="Tahoma" w:hAnsi="Tahoma" w:cs="Tahoma"/>
          <w:bCs/>
          <w:i/>
          <w:iCs/>
          <w:color w:val="454545"/>
          <w:sz w:val="20"/>
          <w:szCs w:val="20"/>
        </w:rPr>
        <w:t xml:space="preserve"> free of charge considering all routines satisfying client requirements</w:t>
      </w:r>
      <w:r>
        <w:rPr>
          <w:rFonts w:ascii="Tahoma" w:hAnsi="Tahoma" w:cs="Tahoma"/>
          <w:bCs/>
          <w:i/>
          <w:iCs/>
          <w:color w:val="454545"/>
          <w:sz w:val="20"/>
          <w:szCs w:val="20"/>
        </w:rPr>
        <w:t xml:space="preserve"> based on system scope</w:t>
      </w:r>
      <w:r w:rsidRPr="00797D01">
        <w:rPr>
          <w:rFonts w:ascii="Tahoma" w:hAnsi="Tahoma" w:cs="Tahoma"/>
          <w:bCs/>
          <w:i/>
          <w:iCs/>
          <w:color w:val="454545"/>
          <w:sz w:val="20"/>
          <w:szCs w:val="20"/>
        </w:rPr>
        <w:t>.</w:t>
      </w:r>
    </w:p>
    <w:p w:rsidR="00C84CDE" w:rsidRPr="00682C24" w:rsidRDefault="00C84CDE" w:rsidP="00C84CDE">
      <w:pPr>
        <w:pStyle w:val="yiv1803736525msonormal"/>
        <w:numPr>
          <w:ilvl w:val="0"/>
          <w:numId w:val="1"/>
        </w:numPr>
        <w:shd w:val="clear" w:color="auto" w:fill="FFFFFF"/>
        <w:spacing w:before="0" w:beforeAutospacing="0" w:after="0" w:afterAutospacing="0"/>
        <w:rPr>
          <w:rFonts w:ascii="Tahoma" w:hAnsi="Tahoma" w:cs="Tahoma"/>
          <w:b/>
          <w:color w:val="FF0000"/>
          <w:sz w:val="18"/>
          <w:szCs w:val="18"/>
        </w:rPr>
      </w:pPr>
      <w:r w:rsidRPr="00682C24">
        <w:rPr>
          <w:rFonts w:ascii="Tahoma" w:hAnsi="Tahoma" w:cs="Tahoma"/>
          <w:b/>
          <w:bCs/>
          <w:i/>
          <w:iCs/>
          <w:color w:val="FF0000"/>
          <w:sz w:val="18"/>
          <w:szCs w:val="18"/>
        </w:rPr>
        <w:t xml:space="preserve">Monthly technical support is optional for </w:t>
      </w:r>
      <w:proofErr w:type="spellStart"/>
      <w:r w:rsidRPr="00682C24">
        <w:rPr>
          <w:rFonts w:ascii="Tahoma" w:hAnsi="Tahoma" w:cs="Tahoma"/>
          <w:b/>
          <w:bCs/>
          <w:i/>
          <w:iCs/>
          <w:color w:val="FF0000"/>
          <w:sz w:val="18"/>
          <w:szCs w:val="18"/>
        </w:rPr>
        <w:t>Php</w:t>
      </w:r>
      <w:proofErr w:type="spellEnd"/>
      <w:r w:rsidRPr="00682C24">
        <w:rPr>
          <w:rFonts w:ascii="Tahoma" w:hAnsi="Tahoma" w:cs="Tahoma"/>
          <w:b/>
          <w:bCs/>
          <w:i/>
          <w:iCs/>
          <w:color w:val="FF0000"/>
          <w:sz w:val="18"/>
          <w:szCs w:val="18"/>
        </w:rPr>
        <w:t xml:space="preserve"> </w:t>
      </w:r>
      <w:r w:rsidR="009478E0">
        <w:rPr>
          <w:rFonts w:ascii="Tahoma" w:hAnsi="Tahoma" w:cs="Tahoma"/>
          <w:b/>
          <w:bCs/>
          <w:i/>
          <w:iCs/>
          <w:color w:val="FF0000"/>
          <w:sz w:val="18"/>
          <w:szCs w:val="18"/>
        </w:rPr>
        <w:t>10</w:t>
      </w:r>
      <w:r w:rsidRPr="00682C24">
        <w:rPr>
          <w:rFonts w:ascii="Tahoma" w:hAnsi="Tahoma" w:cs="Tahoma"/>
          <w:b/>
          <w:bCs/>
          <w:i/>
          <w:iCs/>
          <w:color w:val="FF0000"/>
          <w:sz w:val="18"/>
          <w:szCs w:val="18"/>
        </w:rPr>
        <w:t>,000 per month  (1 year initial contract)</w:t>
      </w:r>
    </w:p>
    <w:p w:rsidR="00C84CDE" w:rsidRPr="00797D01" w:rsidRDefault="00C84CDE" w:rsidP="00C84CDE">
      <w:pPr>
        <w:pStyle w:val="yiv1803736525msonormal"/>
        <w:shd w:val="clear" w:color="auto" w:fill="FFFFFF"/>
        <w:spacing w:before="0" w:beforeAutospacing="0" w:after="0" w:afterAutospacing="0"/>
        <w:ind w:left="360"/>
        <w:rPr>
          <w:rFonts w:ascii="Tahoma" w:hAnsi="Tahoma" w:cs="Tahoma"/>
          <w:color w:val="454545"/>
          <w:sz w:val="16"/>
          <w:szCs w:val="16"/>
        </w:rPr>
      </w:pPr>
    </w:p>
    <w:p w:rsidR="00C84CDE" w:rsidRDefault="00C84CDE" w:rsidP="00C84CDE">
      <w:pPr>
        <w:rPr>
          <w:rFonts w:ascii="Tahoma" w:hAnsi="Tahoma" w:cs="Tahoma"/>
          <w:sz w:val="20"/>
          <w:szCs w:val="20"/>
        </w:rPr>
      </w:pPr>
    </w:p>
    <w:p w:rsidR="00C84CDE" w:rsidRPr="00797D01" w:rsidRDefault="00C84CDE" w:rsidP="00C84CDE">
      <w:pPr>
        <w:ind w:left="720"/>
        <w:rPr>
          <w:rFonts w:ascii="Tahoma" w:hAnsi="Tahoma" w:cs="Tahoma"/>
          <w:sz w:val="20"/>
          <w:szCs w:val="20"/>
        </w:rPr>
      </w:pPr>
      <w:r w:rsidRPr="00797D01">
        <w:rPr>
          <w:rFonts w:ascii="Tahoma" w:hAnsi="Tahoma" w:cs="Tahoma"/>
          <w:sz w:val="20"/>
          <w:szCs w:val="20"/>
        </w:rPr>
        <w:t>We’re looking forward  for this project.</w:t>
      </w:r>
    </w:p>
    <w:p w:rsidR="00DF38B0" w:rsidRDefault="00C84CDE" w:rsidP="00C84CDE">
      <w:pPr>
        <w:ind w:left="720"/>
        <w:rPr>
          <w:rFonts w:ascii="Tahoma" w:hAnsi="Tahoma" w:cs="Tahoma"/>
          <w:sz w:val="20"/>
          <w:szCs w:val="20"/>
        </w:rPr>
      </w:pPr>
      <w:r w:rsidRPr="00797D01">
        <w:rPr>
          <w:rFonts w:ascii="Tahoma" w:hAnsi="Tahoma" w:cs="Tahoma"/>
          <w:sz w:val="20"/>
          <w:szCs w:val="20"/>
        </w:rPr>
        <w:t>Thank you very much</w:t>
      </w:r>
      <w:r w:rsidR="000303C0">
        <w:rPr>
          <w:rFonts w:ascii="Tahoma" w:hAnsi="Tahoma" w:cs="Tahoma"/>
          <w:sz w:val="20"/>
          <w:szCs w:val="20"/>
        </w:rPr>
        <w:t xml:space="preserve"> for your trust</w:t>
      </w:r>
      <w:r w:rsidR="00DF38B0">
        <w:rPr>
          <w:rFonts w:ascii="Tahoma" w:hAnsi="Tahoma" w:cs="Tahoma"/>
          <w:sz w:val="20"/>
          <w:szCs w:val="20"/>
        </w:rPr>
        <w:t>!</w:t>
      </w:r>
    </w:p>
    <w:p w:rsidR="00DF38B0" w:rsidRDefault="00DF38B0" w:rsidP="00C84CDE">
      <w:pPr>
        <w:ind w:left="720"/>
        <w:rPr>
          <w:rFonts w:ascii="Tahoma" w:hAnsi="Tahoma" w:cs="Tahoma"/>
          <w:sz w:val="20"/>
          <w:szCs w:val="20"/>
        </w:rPr>
      </w:pPr>
    </w:p>
    <w:p w:rsidR="00DF38B0" w:rsidRPr="00D020A4" w:rsidRDefault="00DF38B0" w:rsidP="00DF38B0">
      <w:pPr>
        <w:rPr>
          <w:rFonts w:ascii="Tahoma" w:hAnsi="Tahoma" w:cs="Tahoma"/>
          <w:b/>
          <w:color w:val="FF0000"/>
          <w:sz w:val="20"/>
          <w:szCs w:val="20"/>
        </w:rPr>
      </w:pPr>
      <w:r w:rsidRPr="00D020A4">
        <w:rPr>
          <w:rFonts w:ascii="Tahoma" w:hAnsi="Tahoma" w:cs="Tahoma"/>
          <w:b/>
          <w:color w:val="FF0000"/>
          <w:sz w:val="20"/>
          <w:szCs w:val="20"/>
        </w:rPr>
        <w:t>Additional Note / Request</w:t>
      </w:r>
    </w:p>
    <w:p w:rsidR="00C3483F" w:rsidRDefault="00DF38B0" w:rsidP="00C84CDE">
      <w:pPr>
        <w:ind w:left="720"/>
        <w:rPr>
          <w:rFonts w:ascii="Tahoma" w:hAnsi="Tahoma" w:cs="Tahoma"/>
          <w:sz w:val="20"/>
          <w:szCs w:val="20"/>
        </w:rPr>
      </w:pPr>
      <w:r>
        <w:rPr>
          <w:rFonts w:ascii="Tahoma" w:hAnsi="Tahoma" w:cs="Tahoma"/>
          <w:sz w:val="20"/>
          <w:szCs w:val="20"/>
        </w:rPr>
        <w:t>Due to some problem that we encountered like sending/receiving email via intranet, internet connection and volume of request we force</w:t>
      </w:r>
      <w:r w:rsidR="00FA600C">
        <w:rPr>
          <w:rFonts w:ascii="Tahoma" w:hAnsi="Tahoma" w:cs="Tahoma"/>
          <w:sz w:val="20"/>
          <w:szCs w:val="20"/>
        </w:rPr>
        <w:t>d</w:t>
      </w:r>
      <w:r>
        <w:rPr>
          <w:rFonts w:ascii="Tahoma" w:hAnsi="Tahoma" w:cs="Tahoma"/>
          <w:sz w:val="20"/>
          <w:szCs w:val="20"/>
        </w:rPr>
        <w:t xml:space="preserve"> to move the go live implementations of this project. I am requesting in your good office for payment adjustment</w:t>
      </w:r>
      <w:r w:rsidR="00FA600C">
        <w:rPr>
          <w:rFonts w:ascii="Tahoma" w:hAnsi="Tahoma" w:cs="Tahoma"/>
          <w:sz w:val="20"/>
          <w:szCs w:val="20"/>
        </w:rPr>
        <w:t xml:space="preserve"> of</w:t>
      </w:r>
      <w:r w:rsidR="00D020A4">
        <w:rPr>
          <w:rFonts w:ascii="Tahoma" w:hAnsi="Tahoma" w:cs="Tahoma"/>
          <w:sz w:val="20"/>
          <w:szCs w:val="20"/>
        </w:rPr>
        <w:t xml:space="preserve"> </w:t>
      </w:r>
      <w:proofErr w:type="spellStart"/>
      <w:r w:rsidR="00D020A4" w:rsidRPr="001D2352">
        <w:rPr>
          <w:rFonts w:ascii="Tahoma" w:hAnsi="Tahoma" w:cs="Tahoma"/>
          <w:b/>
          <w:sz w:val="20"/>
          <w:szCs w:val="20"/>
        </w:rPr>
        <w:t>Php</w:t>
      </w:r>
      <w:proofErr w:type="spellEnd"/>
      <w:r w:rsidR="00D020A4" w:rsidRPr="001D2352">
        <w:rPr>
          <w:rFonts w:ascii="Tahoma" w:hAnsi="Tahoma" w:cs="Tahoma"/>
          <w:b/>
          <w:sz w:val="20"/>
          <w:szCs w:val="20"/>
        </w:rPr>
        <w:t xml:space="preserve"> 100,000</w:t>
      </w:r>
      <w:r>
        <w:rPr>
          <w:rFonts w:ascii="Tahoma" w:hAnsi="Tahoma" w:cs="Tahoma"/>
          <w:sz w:val="20"/>
          <w:szCs w:val="20"/>
        </w:rPr>
        <w:t xml:space="preserve"> for this project.</w:t>
      </w:r>
      <w:r w:rsidR="00D020A4">
        <w:rPr>
          <w:rFonts w:ascii="Tahoma" w:hAnsi="Tahoma" w:cs="Tahoma"/>
          <w:sz w:val="20"/>
          <w:szCs w:val="20"/>
        </w:rPr>
        <w:t xml:space="preserve"> Please refer to attached payment adjustment letter for details.</w:t>
      </w:r>
    </w:p>
    <w:p w:rsidR="00C3483F" w:rsidRPr="00DF38B0" w:rsidRDefault="00C3483F" w:rsidP="00C84CDE">
      <w:pPr>
        <w:ind w:left="720"/>
        <w:rPr>
          <w:rFonts w:ascii="Tahoma" w:hAnsi="Tahoma" w:cs="Tahoma"/>
          <w:sz w:val="20"/>
          <w:szCs w:val="20"/>
        </w:rPr>
      </w:pPr>
    </w:p>
    <w:p w:rsidR="00C84CDE" w:rsidRPr="00797D01" w:rsidRDefault="00C84CDE" w:rsidP="00C84CDE">
      <w:pPr>
        <w:ind w:left="720"/>
        <w:rPr>
          <w:rFonts w:ascii="Tahoma" w:hAnsi="Tahoma" w:cs="Tahoma"/>
          <w:sz w:val="20"/>
          <w:szCs w:val="20"/>
        </w:rPr>
      </w:pPr>
    </w:p>
    <w:p w:rsidR="00C84CDE" w:rsidRPr="00797D01" w:rsidRDefault="00C84CDE" w:rsidP="00C84CDE">
      <w:pPr>
        <w:ind w:left="720"/>
        <w:rPr>
          <w:rFonts w:ascii="Tahoma" w:hAnsi="Tahoma" w:cs="Tahoma"/>
          <w:sz w:val="20"/>
          <w:szCs w:val="20"/>
        </w:rPr>
      </w:pPr>
      <w:r w:rsidRPr="00797D01">
        <w:rPr>
          <w:rFonts w:ascii="Tahoma" w:hAnsi="Tahoma" w:cs="Tahoma"/>
          <w:sz w:val="20"/>
          <w:szCs w:val="20"/>
        </w:rPr>
        <w:t>Prepared by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Approved By:</w:t>
      </w:r>
    </w:p>
    <w:p w:rsidR="00C84CDE" w:rsidRDefault="00C84CDE" w:rsidP="00C84CDE">
      <w:pPr>
        <w:spacing w:after="0"/>
        <w:ind w:left="720"/>
        <w:rPr>
          <w:rFonts w:ascii="Tahoma" w:hAnsi="Tahoma" w:cs="Tahoma"/>
          <w:b/>
          <w:sz w:val="20"/>
          <w:szCs w:val="20"/>
        </w:rPr>
      </w:pPr>
      <w:r w:rsidRPr="002D04D0">
        <w:rPr>
          <w:rFonts w:ascii="Tahoma" w:hAnsi="Tahoma" w:cs="Tahoma"/>
          <w:b/>
          <w:sz w:val="24"/>
          <w:szCs w:val="20"/>
        </w:rPr>
        <w:t>FERDIE R. MANGALIMAN</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4"/>
          <w:szCs w:val="20"/>
        </w:rPr>
        <w:t>Name</w:t>
      </w:r>
      <w:r w:rsidRPr="002D04D0">
        <w:rPr>
          <w:rFonts w:ascii="Tahoma" w:hAnsi="Tahoma" w:cs="Tahoma"/>
          <w:b/>
          <w:sz w:val="24"/>
          <w:szCs w:val="20"/>
        </w:rPr>
        <w:t xml:space="preserve"> </w:t>
      </w:r>
    </w:p>
    <w:p w:rsidR="00C84CDE" w:rsidRPr="002D04D0" w:rsidRDefault="00C84CDE" w:rsidP="00C84CDE">
      <w:pPr>
        <w:spacing w:after="0"/>
        <w:ind w:left="720"/>
        <w:rPr>
          <w:rFonts w:ascii="Tahoma" w:hAnsi="Tahoma" w:cs="Tahoma"/>
          <w:i/>
          <w:sz w:val="20"/>
          <w:szCs w:val="20"/>
        </w:rPr>
      </w:pPr>
      <w:r w:rsidRPr="002D04D0">
        <w:rPr>
          <w:rFonts w:ascii="Tahoma" w:hAnsi="Tahoma" w:cs="Tahoma"/>
          <w:sz w:val="20"/>
          <w:szCs w:val="20"/>
        </w:rPr>
        <w:t>Consultant</w:t>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Pr>
          <w:rFonts w:ascii="Tahoma" w:hAnsi="Tahoma" w:cs="Tahoma"/>
          <w:sz w:val="20"/>
          <w:szCs w:val="20"/>
        </w:rPr>
        <w:t>Position</w:t>
      </w:r>
    </w:p>
    <w:p w:rsidR="00C84CDE" w:rsidRPr="002D04D0" w:rsidRDefault="00C84CDE" w:rsidP="00C84CDE">
      <w:pPr>
        <w:spacing w:after="0"/>
        <w:ind w:left="720"/>
        <w:rPr>
          <w:rFonts w:ascii="Tahoma" w:hAnsi="Tahoma" w:cs="Tahoma"/>
          <w:sz w:val="20"/>
          <w:szCs w:val="20"/>
        </w:rPr>
      </w:pP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Pr="002D04D0">
        <w:rPr>
          <w:rFonts w:ascii="Tahoma" w:hAnsi="Tahoma" w:cs="Tahoma"/>
          <w:sz w:val="20"/>
          <w:szCs w:val="20"/>
        </w:rPr>
        <w:tab/>
      </w:r>
      <w:r w:rsidR="00DF38B0">
        <w:rPr>
          <w:rFonts w:ascii="Tahoma" w:hAnsi="Tahoma" w:cs="Tahoma"/>
          <w:sz w:val="20"/>
          <w:szCs w:val="20"/>
        </w:rPr>
        <w:tab/>
      </w:r>
      <w:r w:rsidR="00DF38B0">
        <w:rPr>
          <w:rFonts w:ascii="Tahoma" w:hAnsi="Tahoma" w:cs="Tahoma"/>
          <w:sz w:val="20"/>
          <w:szCs w:val="20"/>
        </w:rPr>
        <w:tab/>
      </w:r>
      <w:r w:rsidR="00DF38B0">
        <w:rPr>
          <w:rFonts w:ascii="Tahoma" w:hAnsi="Tahoma" w:cs="Tahoma"/>
          <w:sz w:val="20"/>
          <w:szCs w:val="20"/>
        </w:rPr>
        <w:tab/>
      </w:r>
      <w:r w:rsidR="00DF38B0">
        <w:rPr>
          <w:rFonts w:ascii="Tahoma" w:hAnsi="Tahoma" w:cs="Tahoma"/>
          <w:sz w:val="20"/>
          <w:szCs w:val="20"/>
        </w:rPr>
        <w:tab/>
      </w:r>
      <w:r>
        <w:rPr>
          <w:rFonts w:ascii="Tahoma" w:hAnsi="Tahoma" w:cs="Tahoma"/>
          <w:b/>
          <w:sz w:val="20"/>
          <w:szCs w:val="20"/>
        </w:rPr>
        <w:t>ROHM Philippines</w:t>
      </w:r>
    </w:p>
    <w:p w:rsidR="003E08A4" w:rsidRPr="002C103E" w:rsidRDefault="003E08A4">
      <w:pPr>
        <w:rPr>
          <w:rFonts w:ascii="Tahoma" w:hAnsi="Tahoma" w:cs="Tahoma"/>
          <w:b/>
          <w:sz w:val="20"/>
          <w:szCs w:val="20"/>
        </w:rPr>
      </w:pPr>
    </w:p>
    <w:sectPr w:rsidR="003E08A4" w:rsidRPr="002C103E" w:rsidSect="003E08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316" w:rsidRDefault="00F76316" w:rsidP="00C84CDE">
      <w:pPr>
        <w:spacing w:after="0" w:line="240" w:lineRule="auto"/>
      </w:pPr>
      <w:r>
        <w:separator/>
      </w:r>
    </w:p>
  </w:endnote>
  <w:endnote w:type="continuationSeparator" w:id="0">
    <w:p w:rsidR="00F76316" w:rsidRDefault="00F76316" w:rsidP="00C84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316" w:rsidRDefault="00F76316" w:rsidP="00C84CDE">
      <w:pPr>
        <w:spacing w:after="0" w:line="240" w:lineRule="auto"/>
      </w:pPr>
      <w:r>
        <w:separator/>
      </w:r>
    </w:p>
  </w:footnote>
  <w:footnote w:type="continuationSeparator" w:id="0">
    <w:p w:rsidR="00F76316" w:rsidRDefault="00F76316" w:rsidP="00C84C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14025"/>
    <w:multiLevelType w:val="hybridMultilevel"/>
    <w:tmpl w:val="D1762B88"/>
    <w:lvl w:ilvl="0" w:tplc="31A05770">
      <w:start w:val="25"/>
      <w:numFmt w:val="bullet"/>
      <w:lvlText w:val="-"/>
      <w:lvlJc w:val="left"/>
      <w:pPr>
        <w:ind w:left="720" w:hanging="360"/>
      </w:pPr>
      <w:rPr>
        <w:rFonts w:ascii="Tahoma" w:eastAsia="Times New Roman" w:hAnsi="Tahoma" w:cs="Tahoma"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C84CDE"/>
    <w:rsid w:val="000303C0"/>
    <w:rsid w:val="00035564"/>
    <w:rsid w:val="000627CC"/>
    <w:rsid w:val="000B1711"/>
    <w:rsid w:val="000E4DD8"/>
    <w:rsid w:val="00134DE9"/>
    <w:rsid w:val="0017010E"/>
    <w:rsid w:val="001D2352"/>
    <w:rsid w:val="001E0B7D"/>
    <w:rsid w:val="0020470B"/>
    <w:rsid w:val="002503CB"/>
    <w:rsid w:val="00251384"/>
    <w:rsid w:val="002657E2"/>
    <w:rsid w:val="002A479D"/>
    <w:rsid w:val="002C103E"/>
    <w:rsid w:val="002C26AB"/>
    <w:rsid w:val="002E1CED"/>
    <w:rsid w:val="003A0E5C"/>
    <w:rsid w:val="003B290F"/>
    <w:rsid w:val="003E08A4"/>
    <w:rsid w:val="003F1B23"/>
    <w:rsid w:val="00470A5C"/>
    <w:rsid w:val="004A1A04"/>
    <w:rsid w:val="004A7B07"/>
    <w:rsid w:val="004C5A25"/>
    <w:rsid w:val="0053561F"/>
    <w:rsid w:val="005364C9"/>
    <w:rsid w:val="005706C5"/>
    <w:rsid w:val="005A4B2B"/>
    <w:rsid w:val="005A651E"/>
    <w:rsid w:val="005F0D05"/>
    <w:rsid w:val="005F33F5"/>
    <w:rsid w:val="006114CF"/>
    <w:rsid w:val="0065056E"/>
    <w:rsid w:val="006613BD"/>
    <w:rsid w:val="006B1C70"/>
    <w:rsid w:val="006E6D8D"/>
    <w:rsid w:val="007404A8"/>
    <w:rsid w:val="0079532D"/>
    <w:rsid w:val="007B1614"/>
    <w:rsid w:val="008934C3"/>
    <w:rsid w:val="008E59DB"/>
    <w:rsid w:val="00905B48"/>
    <w:rsid w:val="009337F5"/>
    <w:rsid w:val="009478E0"/>
    <w:rsid w:val="009842BA"/>
    <w:rsid w:val="009A3917"/>
    <w:rsid w:val="009A5E04"/>
    <w:rsid w:val="009B30FA"/>
    <w:rsid w:val="009F1F70"/>
    <w:rsid w:val="00A10124"/>
    <w:rsid w:val="00A228DE"/>
    <w:rsid w:val="00A93059"/>
    <w:rsid w:val="00AA01AF"/>
    <w:rsid w:val="00AB5A5E"/>
    <w:rsid w:val="00B228B3"/>
    <w:rsid w:val="00B37D13"/>
    <w:rsid w:val="00B450F3"/>
    <w:rsid w:val="00B922F3"/>
    <w:rsid w:val="00C0398A"/>
    <w:rsid w:val="00C3483F"/>
    <w:rsid w:val="00C55269"/>
    <w:rsid w:val="00C5785D"/>
    <w:rsid w:val="00C84CDE"/>
    <w:rsid w:val="00CD057A"/>
    <w:rsid w:val="00D020A4"/>
    <w:rsid w:val="00D07E22"/>
    <w:rsid w:val="00D24C2A"/>
    <w:rsid w:val="00D62B90"/>
    <w:rsid w:val="00D65073"/>
    <w:rsid w:val="00D73BEF"/>
    <w:rsid w:val="00D9665A"/>
    <w:rsid w:val="00DF38B0"/>
    <w:rsid w:val="00E03B4A"/>
    <w:rsid w:val="00E0444F"/>
    <w:rsid w:val="00E1183D"/>
    <w:rsid w:val="00E41006"/>
    <w:rsid w:val="00E502D0"/>
    <w:rsid w:val="00E652F8"/>
    <w:rsid w:val="00E80AF6"/>
    <w:rsid w:val="00EC73A1"/>
    <w:rsid w:val="00EE0148"/>
    <w:rsid w:val="00F06A27"/>
    <w:rsid w:val="00F7435D"/>
    <w:rsid w:val="00F76316"/>
    <w:rsid w:val="00F8060E"/>
    <w:rsid w:val="00F817CD"/>
    <w:rsid w:val="00FA36F2"/>
    <w:rsid w:val="00FA600C"/>
    <w:rsid w:val="00FD7A6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CD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803736525msonormal">
    <w:name w:val="yiv1803736525msonormal"/>
    <w:basedOn w:val="Normal"/>
    <w:rsid w:val="00C84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4CDE"/>
  </w:style>
  <w:style w:type="character" w:styleId="Hyperlink">
    <w:name w:val="Hyperlink"/>
    <w:basedOn w:val="DefaultParagraphFont"/>
    <w:uiPriority w:val="99"/>
    <w:semiHidden/>
    <w:unhideWhenUsed/>
    <w:rsid w:val="00C84CDE"/>
    <w:rPr>
      <w:color w:val="0000FF"/>
      <w:u w:val="single"/>
    </w:rPr>
  </w:style>
  <w:style w:type="paragraph" w:styleId="Header">
    <w:name w:val="header"/>
    <w:basedOn w:val="Normal"/>
    <w:link w:val="HeaderChar"/>
    <w:uiPriority w:val="99"/>
    <w:unhideWhenUsed/>
    <w:rsid w:val="00C84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CDE"/>
    <w:rPr>
      <w:lang w:val="en-US"/>
    </w:rPr>
  </w:style>
  <w:style w:type="paragraph" w:styleId="Footer">
    <w:name w:val="footer"/>
    <w:basedOn w:val="Normal"/>
    <w:link w:val="FooterChar"/>
    <w:uiPriority w:val="99"/>
    <w:semiHidden/>
    <w:unhideWhenUsed/>
    <w:rsid w:val="00C84C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4CDE"/>
    <w:rPr>
      <w:lang w:val="en-US"/>
    </w:rPr>
  </w:style>
  <w:style w:type="paragraph" w:styleId="BalloonText">
    <w:name w:val="Balloon Text"/>
    <w:basedOn w:val="Normal"/>
    <w:link w:val="BalloonTextChar"/>
    <w:uiPriority w:val="99"/>
    <w:semiHidden/>
    <w:unhideWhenUsed/>
    <w:rsid w:val="00C84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DE"/>
    <w:rPr>
      <w:rFonts w:ascii="Tahoma" w:hAnsi="Tahoma" w:cs="Tahoma"/>
      <w:sz w:val="16"/>
      <w:szCs w:val="16"/>
      <w:lang w:val="en-US"/>
    </w:rPr>
  </w:style>
  <w:style w:type="table" w:styleId="TableGrid">
    <w:name w:val="Table Grid"/>
    <w:basedOn w:val="TableNormal"/>
    <w:uiPriority w:val="59"/>
    <w:rsid w:val="00D07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27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udi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FerdzTech Solution Framework</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dc:creator>
  <cp:lastModifiedBy>Ferdie</cp:lastModifiedBy>
  <cp:revision>52</cp:revision>
  <dcterms:created xsi:type="dcterms:W3CDTF">2016-06-07T00:58:00Z</dcterms:created>
  <dcterms:modified xsi:type="dcterms:W3CDTF">2017-03-01T03:25:00Z</dcterms:modified>
</cp:coreProperties>
</file>